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9C2" w:rsidRDefault="00B619C2" w:rsidP="00B619C2">
      <w:pPr>
        <w:suppressAutoHyphens/>
        <w:rPr>
          <w:rFonts w:cs="Arial"/>
          <w:b/>
          <w:color w:val="FF0000"/>
          <w:sz w:val="56"/>
          <w:szCs w:val="20"/>
          <w:u w:val="single"/>
          <w:lang w:val="en-US"/>
        </w:rPr>
      </w:pPr>
    </w:p>
    <w:p w:rsidR="00F017FD" w:rsidRDefault="00F017FD" w:rsidP="00B619C2">
      <w:pPr>
        <w:suppressAutoHyphens/>
        <w:rPr>
          <w:rFonts w:cs="Arial"/>
          <w:b/>
          <w:sz w:val="56"/>
          <w:szCs w:val="20"/>
          <w:lang w:val="en-US"/>
        </w:rPr>
      </w:pPr>
    </w:p>
    <w:p w:rsidR="00F017FD" w:rsidRPr="0074550C" w:rsidRDefault="00F017FD" w:rsidP="00F017FD">
      <w:pPr>
        <w:suppressAutoHyphens/>
        <w:jc w:val="center"/>
        <w:rPr>
          <w:rFonts w:cs="Arial"/>
          <w:b/>
          <w:sz w:val="56"/>
          <w:szCs w:val="20"/>
          <w:lang w:val="en-US"/>
        </w:rPr>
      </w:pPr>
      <w:r w:rsidRPr="0074550C">
        <w:rPr>
          <w:rFonts w:cs="Arial"/>
          <w:b/>
          <w:sz w:val="56"/>
          <w:szCs w:val="20"/>
          <w:lang w:val="en-US"/>
        </w:rPr>
        <w:t>Contract Terms and Conditions</w:t>
      </w:r>
      <w:r w:rsidRPr="0074550C">
        <w:rPr>
          <w:rFonts w:cs="Arial"/>
          <w:b/>
          <w:i/>
          <w:sz w:val="56"/>
          <w:szCs w:val="20"/>
          <w:lang w:val="en-US"/>
        </w:rPr>
        <w:tab/>
      </w:r>
    </w:p>
    <w:p w:rsidR="00C04857" w:rsidRDefault="00F017FD" w:rsidP="00F017FD">
      <w:pPr>
        <w:suppressAutoHyphens/>
        <w:jc w:val="center"/>
        <w:rPr>
          <w:rFonts w:cs="Arial"/>
          <w:b/>
          <w:sz w:val="56"/>
          <w:szCs w:val="20"/>
          <w:lang w:val="en-US"/>
        </w:rPr>
      </w:pPr>
      <w:r w:rsidRPr="0074550C">
        <w:rPr>
          <w:rFonts w:cs="Arial"/>
          <w:b/>
          <w:sz w:val="56"/>
          <w:szCs w:val="20"/>
          <w:lang w:val="en-US"/>
        </w:rPr>
        <w:t xml:space="preserve">Contract No: </w:t>
      </w:r>
    </w:p>
    <w:p w:rsidR="00B619C2" w:rsidRDefault="00B619C2" w:rsidP="00F017FD">
      <w:pPr>
        <w:suppressAutoHyphens/>
        <w:jc w:val="center"/>
        <w:rPr>
          <w:rFonts w:cs="Arial"/>
          <w:b/>
          <w:sz w:val="56"/>
          <w:szCs w:val="20"/>
          <w:lang w:val="en-US"/>
        </w:rPr>
      </w:pPr>
    </w:p>
    <w:p w:rsidR="001E324D" w:rsidRDefault="001E324D" w:rsidP="00F017FD">
      <w:pPr>
        <w:suppressAutoHyphens/>
        <w:jc w:val="center"/>
        <w:rPr>
          <w:rFonts w:cs="Arial"/>
          <w:b/>
          <w:sz w:val="56"/>
          <w:szCs w:val="20"/>
          <w:lang w:val="en-US"/>
        </w:rPr>
      </w:pPr>
    </w:p>
    <w:p w:rsidR="00F017FD" w:rsidRPr="001E324D" w:rsidRDefault="001E324D" w:rsidP="00F017FD">
      <w:pPr>
        <w:suppressAutoHyphens/>
        <w:jc w:val="center"/>
        <w:rPr>
          <w:rFonts w:cs="Arial"/>
          <w:b/>
          <w:sz w:val="48"/>
          <w:szCs w:val="48"/>
          <w:lang w:val="en-US"/>
        </w:rPr>
      </w:pPr>
      <w:r w:rsidRPr="001E324D">
        <w:rPr>
          <w:rFonts w:cs="Arial"/>
          <w:b/>
          <w:sz w:val="48"/>
          <w:szCs w:val="48"/>
          <w:lang w:val="en-US"/>
        </w:rPr>
        <w:t>IRM16/1298</w:t>
      </w:r>
    </w:p>
    <w:p w:rsidR="00F017FD" w:rsidRPr="00B619C2" w:rsidRDefault="00F017FD" w:rsidP="00F017FD">
      <w:pPr>
        <w:tabs>
          <w:tab w:val="left" w:pos="6120"/>
        </w:tabs>
        <w:suppressAutoHyphens/>
        <w:rPr>
          <w:rFonts w:cs="Arial"/>
          <w:b/>
          <w:sz w:val="48"/>
          <w:szCs w:val="48"/>
          <w:lang w:val="en-US"/>
        </w:rPr>
      </w:pPr>
      <w:r w:rsidRPr="00B619C2">
        <w:rPr>
          <w:rFonts w:cs="Arial"/>
          <w:b/>
          <w:sz w:val="48"/>
          <w:szCs w:val="48"/>
          <w:lang w:val="en-US"/>
        </w:rPr>
        <w:tab/>
      </w:r>
    </w:p>
    <w:p w:rsidR="00F017FD" w:rsidRPr="0074550C" w:rsidRDefault="00F017FD" w:rsidP="00F017FD">
      <w:pPr>
        <w:suppressAutoHyphens/>
        <w:jc w:val="center"/>
        <w:rPr>
          <w:rFonts w:cs="Arial"/>
          <w:b/>
          <w:lang w:val="en-US"/>
        </w:rPr>
      </w:pPr>
    </w:p>
    <w:p w:rsidR="00F017FD" w:rsidRDefault="00F017FD" w:rsidP="00F017FD">
      <w:pPr>
        <w:suppressAutoHyphens/>
        <w:jc w:val="center"/>
        <w:rPr>
          <w:rFonts w:cs="Arial"/>
          <w:b/>
          <w:lang w:val="en-US"/>
        </w:rPr>
      </w:pPr>
    </w:p>
    <w:p w:rsidR="00B619C2" w:rsidRPr="00B619C2" w:rsidRDefault="00B619C2" w:rsidP="00F017FD">
      <w:pPr>
        <w:suppressAutoHyphens/>
        <w:jc w:val="center"/>
        <w:rPr>
          <w:rFonts w:cs="Arial"/>
          <w:b/>
          <w:color w:val="FF0000"/>
          <w:lang w:val="en-US"/>
        </w:rPr>
      </w:pPr>
    </w:p>
    <w:p w:rsidR="00F017FD" w:rsidRPr="0074550C" w:rsidRDefault="00F017FD" w:rsidP="00B619C2">
      <w:pPr>
        <w:suppressAutoHyphens/>
        <w:rPr>
          <w:rFonts w:cs="Arial"/>
          <w:b/>
          <w:lang w:val="en-US"/>
        </w:rPr>
      </w:pPr>
    </w:p>
    <w:p w:rsidR="00F017FD" w:rsidRPr="0074550C" w:rsidRDefault="00F017FD" w:rsidP="00F017FD">
      <w:pPr>
        <w:suppressAutoHyphens/>
        <w:jc w:val="center"/>
        <w:rPr>
          <w:rFonts w:cs="Arial"/>
          <w:b/>
          <w:lang w:val="en-US"/>
        </w:rPr>
      </w:pPr>
    </w:p>
    <w:p w:rsidR="00F017FD" w:rsidRDefault="00F017FD" w:rsidP="00B619C2">
      <w:pPr>
        <w:suppressAutoHyphens/>
        <w:jc w:val="center"/>
        <w:rPr>
          <w:rFonts w:cs="Arial"/>
          <w:b/>
          <w:sz w:val="56"/>
          <w:szCs w:val="20"/>
          <w:lang w:val="en-US"/>
        </w:rPr>
      </w:pPr>
      <w:r>
        <w:rPr>
          <w:rFonts w:cs="Arial"/>
          <w:b/>
          <w:sz w:val="56"/>
          <w:szCs w:val="20"/>
          <w:lang w:val="en-US"/>
        </w:rPr>
        <w:t xml:space="preserve">BABCOCK </w:t>
      </w:r>
    </w:p>
    <w:p w:rsidR="00F017FD" w:rsidRPr="0074550C" w:rsidRDefault="00F017FD" w:rsidP="00F017FD">
      <w:pPr>
        <w:suppressAutoHyphens/>
        <w:jc w:val="center"/>
        <w:rPr>
          <w:rFonts w:cs="Arial"/>
          <w:b/>
          <w:sz w:val="56"/>
          <w:szCs w:val="20"/>
          <w:lang w:val="en-US"/>
        </w:rPr>
      </w:pPr>
    </w:p>
    <w:p w:rsidR="001E324D" w:rsidRPr="001E324D" w:rsidRDefault="00F017FD" w:rsidP="00DB501A">
      <w:pPr>
        <w:jc w:val="center"/>
        <w:rPr>
          <w:rFonts w:cs="Arial"/>
          <w:sz w:val="16"/>
          <w:szCs w:val="16"/>
        </w:rPr>
      </w:pPr>
      <w:r w:rsidRPr="001E324D">
        <w:rPr>
          <w:rFonts w:cs="Arial"/>
          <w:b/>
          <w:sz w:val="44"/>
          <w:szCs w:val="44"/>
          <w:lang w:val="en-US"/>
        </w:rPr>
        <w:t xml:space="preserve">For </w:t>
      </w:r>
      <w:r w:rsidR="004F25B1" w:rsidRPr="001E324D">
        <w:rPr>
          <w:rFonts w:cs="Arial"/>
          <w:b/>
          <w:sz w:val="44"/>
          <w:szCs w:val="44"/>
          <w:lang w:val="en-US"/>
        </w:rPr>
        <w:t>t</w:t>
      </w:r>
      <w:r w:rsidRPr="001E324D">
        <w:rPr>
          <w:rFonts w:cs="Arial"/>
          <w:b/>
          <w:sz w:val="44"/>
          <w:szCs w:val="44"/>
          <w:lang w:val="en-US"/>
        </w:rPr>
        <w:t xml:space="preserve">he </w:t>
      </w:r>
      <w:r w:rsidR="00FC0A28">
        <w:rPr>
          <w:rFonts w:cs="Arial"/>
          <w:b/>
          <w:sz w:val="44"/>
          <w:szCs w:val="44"/>
          <w:lang w:val="en-US"/>
        </w:rPr>
        <w:t>R</w:t>
      </w:r>
      <w:r w:rsidR="00FC0A28">
        <w:rPr>
          <w:rFonts w:cs="Arial"/>
          <w:b/>
          <w:sz w:val="44"/>
          <w:szCs w:val="44"/>
        </w:rPr>
        <w:t>epair of Various A</w:t>
      </w:r>
      <w:r w:rsidR="00FC0A28" w:rsidRPr="001E324D">
        <w:rPr>
          <w:rFonts w:cs="Arial"/>
          <w:b/>
          <w:sz w:val="44"/>
          <w:szCs w:val="44"/>
        </w:rPr>
        <w:t xml:space="preserve">xles, </w:t>
      </w:r>
      <w:r w:rsidR="00FC0A28">
        <w:rPr>
          <w:rFonts w:cs="Arial"/>
          <w:b/>
          <w:sz w:val="44"/>
          <w:szCs w:val="44"/>
        </w:rPr>
        <w:t>Transfer Boxes and P</w:t>
      </w:r>
      <w:r w:rsidR="00FC0A28" w:rsidRPr="001E324D">
        <w:rPr>
          <w:rFonts w:cs="Arial"/>
          <w:b/>
          <w:sz w:val="44"/>
          <w:szCs w:val="44"/>
        </w:rPr>
        <w:t xml:space="preserve">rop </w:t>
      </w:r>
      <w:r w:rsidR="00FC0A28">
        <w:rPr>
          <w:rFonts w:cs="Arial"/>
          <w:b/>
          <w:sz w:val="44"/>
          <w:szCs w:val="44"/>
        </w:rPr>
        <w:t>S</w:t>
      </w:r>
      <w:r w:rsidR="00FC0A28" w:rsidRPr="001E324D">
        <w:rPr>
          <w:rFonts w:cs="Arial"/>
          <w:b/>
          <w:sz w:val="44"/>
          <w:szCs w:val="44"/>
        </w:rPr>
        <w:t>hafts</w:t>
      </w:r>
    </w:p>
    <w:p w:rsidR="00F017FD" w:rsidRPr="00B619C2" w:rsidRDefault="00F017FD" w:rsidP="00F017FD">
      <w:pPr>
        <w:suppressAutoHyphens/>
        <w:jc w:val="center"/>
        <w:rPr>
          <w:rFonts w:cs="Arial"/>
          <w:b/>
          <w:color w:val="FF0000"/>
          <w:sz w:val="48"/>
          <w:szCs w:val="48"/>
          <w:lang w:val="en-US"/>
        </w:rPr>
      </w:pPr>
    </w:p>
    <w:p w:rsidR="00F017FD" w:rsidRPr="00B619C2" w:rsidRDefault="00F017FD" w:rsidP="00F017FD">
      <w:pPr>
        <w:suppressAutoHyphens/>
        <w:jc w:val="center"/>
        <w:rPr>
          <w:rFonts w:ascii="Times New Roman" w:hAnsi="Times New Roman"/>
          <w:b/>
          <w:color w:val="0000FF"/>
          <w:sz w:val="48"/>
          <w:szCs w:val="48"/>
          <w:lang w:val="en-US"/>
        </w:rPr>
      </w:pPr>
    </w:p>
    <w:p w:rsidR="00F017FD" w:rsidRPr="0074550C" w:rsidRDefault="00F017FD" w:rsidP="00F017FD">
      <w:pPr>
        <w:suppressAutoHyphens/>
        <w:jc w:val="center"/>
        <w:rPr>
          <w:rFonts w:ascii="Times New Roman" w:hAnsi="Times New Roman"/>
          <w:b/>
          <w:color w:val="0000FF"/>
          <w:sz w:val="20"/>
          <w:szCs w:val="20"/>
          <w:lang w:val="en-US"/>
        </w:rPr>
      </w:pPr>
    </w:p>
    <w:p w:rsidR="00F017FD" w:rsidRPr="0074550C" w:rsidRDefault="00F017FD" w:rsidP="00F017FD">
      <w:pPr>
        <w:suppressAutoHyphens/>
        <w:rPr>
          <w:rFonts w:ascii="Times New Roman" w:hAnsi="Times New Roman"/>
          <w:b/>
          <w:color w:val="0000FF"/>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F017FD" w:rsidRPr="0074550C" w:rsidTr="00132DA9">
        <w:trPr>
          <w:trHeight w:val="1925"/>
        </w:trPr>
        <w:tc>
          <w:tcPr>
            <w:tcW w:w="4643" w:type="dxa"/>
            <w:shd w:val="clear" w:color="auto" w:fill="auto"/>
          </w:tcPr>
          <w:p w:rsidR="00F017FD" w:rsidRPr="0074550C" w:rsidRDefault="00F017FD" w:rsidP="00132DA9">
            <w:pPr>
              <w:suppressAutoHyphens/>
              <w:rPr>
                <w:rFonts w:cs="Arial"/>
                <w:b/>
                <w:color w:val="0000FF"/>
                <w:sz w:val="20"/>
                <w:szCs w:val="20"/>
                <w:lang w:val="en-US"/>
              </w:rPr>
            </w:pPr>
            <w:r w:rsidRPr="0074550C">
              <w:rPr>
                <w:rFonts w:cs="Arial"/>
                <w:b/>
                <w:sz w:val="20"/>
                <w:szCs w:val="20"/>
                <w:lang w:val="en-US"/>
              </w:rPr>
              <w:t xml:space="preserve">Between </w:t>
            </w:r>
            <w:r w:rsidRPr="0074550C">
              <w:rPr>
                <w:rFonts w:cs="Arial"/>
                <w:b/>
                <w:color w:val="000000"/>
                <w:sz w:val="20"/>
                <w:szCs w:val="20"/>
                <w:lang w:val="en-US"/>
              </w:rPr>
              <w:t>Secretary of State for Defence of the United Kingdom of Great Britain and Northern Ireland</w:t>
            </w:r>
          </w:p>
          <w:p w:rsidR="00F017FD" w:rsidRPr="0074550C" w:rsidRDefault="00F017FD" w:rsidP="00132DA9">
            <w:pPr>
              <w:suppressAutoHyphens/>
              <w:rPr>
                <w:rFonts w:cs="Arial"/>
                <w:b/>
                <w:sz w:val="20"/>
                <w:szCs w:val="20"/>
                <w:lang w:val="en-US"/>
              </w:rPr>
            </w:pPr>
            <w:r w:rsidRPr="0074550C">
              <w:rPr>
                <w:rFonts w:cs="Arial"/>
                <w:b/>
                <w:sz w:val="20"/>
                <w:szCs w:val="20"/>
                <w:lang w:val="en-US"/>
              </w:rPr>
              <w:t xml:space="preserve">Team Name and address: </w:t>
            </w:r>
          </w:p>
          <w:p w:rsidR="004F25B1" w:rsidRDefault="004F25B1" w:rsidP="00132DA9">
            <w:pPr>
              <w:suppressAutoHyphens/>
              <w:rPr>
                <w:rFonts w:cs="Arial"/>
                <w:b/>
                <w:sz w:val="20"/>
                <w:szCs w:val="20"/>
                <w:lang w:val="en-US"/>
              </w:rPr>
            </w:pPr>
          </w:p>
          <w:p w:rsidR="00F017FD" w:rsidRPr="0074550C" w:rsidRDefault="00F017FD" w:rsidP="00DA0DD6">
            <w:pPr>
              <w:suppressAutoHyphens/>
              <w:rPr>
                <w:rFonts w:cs="Arial"/>
                <w:b/>
                <w:sz w:val="20"/>
                <w:szCs w:val="20"/>
                <w:lang w:val="en-US"/>
              </w:rPr>
            </w:pPr>
            <w:r w:rsidRPr="0074550C">
              <w:rPr>
                <w:rFonts w:cs="Arial"/>
                <w:b/>
                <w:sz w:val="20"/>
                <w:szCs w:val="20"/>
                <w:lang w:val="en-US"/>
              </w:rPr>
              <w:t xml:space="preserve">Babcock </w:t>
            </w:r>
          </w:p>
          <w:p w:rsidR="00F017FD" w:rsidRPr="0074550C" w:rsidRDefault="00F017FD" w:rsidP="00132DA9">
            <w:pPr>
              <w:suppressAutoHyphens/>
              <w:rPr>
                <w:rFonts w:cs="Arial"/>
                <w:b/>
                <w:sz w:val="20"/>
                <w:szCs w:val="20"/>
                <w:lang w:val="en-US"/>
              </w:rPr>
            </w:pPr>
            <w:r w:rsidRPr="0074550C">
              <w:rPr>
                <w:rFonts w:cs="Arial"/>
                <w:b/>
                <w:sz w:val="20"/>
                <w:szCs w:val="20"/>
                <w:lang w:val="en-US"/>
              </w:rPr>
              <w:t>Building B15</w:t>
            </w:r>
          </w:p>
          <w:p w:rsidR="00F017FD" w:rsidRPr="0074550C" w:rsidRDefault="00F017FD" w:rsidP="00132DA9">
            <w:pPr>
              <w:suppressAutoHyphens/>
              <w:rPr>
                <w:rFonts w:cs="Arial"/>
                <w:b/>
                <w:sz w:val="20"/>
                <w:szCs w:val="20"/>
                <w:lang w:val="en-US"/>
              </w:rPr>
            </w:pPr>
            <w:r w:rsidRPr="0074550C">
              <w:rPr>
                <w:rFonts w:cs="Arial"/>
                <w:b/>
                <w:sz w:val="20"/>
                <w:szCs w:val="20"/>
                <w:lang w:val="en-US"/>
              </w:rPr>
              <w:t>MOD Donnington</w:t>
            </w:r>
          </w:p>
          <w:p w:rsidR="00F017FD" w:rsidRPr="0074550C" w:rsidRDefault="00F017FD" w:rsidP="00132DA9">
            <w:pPr>
              <w:suppressAutoHyphens/>
              <w:rPr>
                <w:rFonts w:cs="Arial"/>
                <w:b/>
                <w:sz w:val="20"/>
                <w:szCs w:val="20"/>
                <w:lang w:val="en-US"/>
              </w:rPr>
            </w:pPr>
            <w:r w:rsidRPr="0074550C">
              <w:rPr>
                <w:rFonts w:cs="Arial"/>
                <w:b/>
                <w:sz w:val="20"/>
                <w:szCs w:val="20"/>
                <w:lang w:val="en-US"/>
              </w:rPr>
              <w:t>Telford, TF2 8JT</w:t>
            </w:r>
          </w:p>
          <w:p w:rsidR="00F017FD" w:rsidRPr="0074550C" w:rsidRDefault="00F017FD" w:rsidP="00132DA9">
            <w:pPr>
              <w:suppressAutoHyphens/>
              <w:rPr>
                <w:rFonts w:cs="Arial"/>
                <w:b/>
                <w:sz w:val="20"/>
                <w:szCs w:val="20"/>
                <w:lang w:val="en-US"/>
              </w:rPr>
            </w:pPr>
          </w:p>
          <w:p w:rsidR="00F017FD" w:rsidRPr="0074550C" w:rsidRDefault="00F017FD" w:rsidP="00132DA9">
            <w:pPr>
              <w:suppressAutoHyphens/>
              <w:rPr>
                <w:rFonts w:cs="Arial"/>
                <w:b/>
                <w:sz w:val="20"/>
                <w:szCs w:val="20"/>
                <w:lang w:val="en-US"/>
              </w:rPr>
            </w:pPr>
            <w:r>
              <w:rPr>
                <w:rFonts w:cs="Arial"/>
                <w:b/>
                <w:sz w:val="20"/>
                <w:szCs w:val="20"/>
                <w:lang w:val="en-US"/>
              </w:rPr>
              <w:t xml:space="preserve">E-mail Address: </w:t>
            </w:r>
            <w:r w:rsidR="001E324D">
              <w:rPr>
                <w:rFonts w:cs="Arial"/>
                <w:b/>
                <w:sz w:val="20"/>
                <w:szCs w:val="20"/>
                <w:lang w:val="en-US"/>
              </w:rPr>
              <w:t>caroline.dunn@babcockinternational.com</w:t>
            </w:r>
          </w:p>
          <w:p w:rsidR="00F017FD" w:rsidRPr="0074550C" w:rsidRDefault="00F017FD" w:rsidP="007B6A18">
            <w:pPr>
              <w:suppressAutoHyphens/>
              <w:rPr>
                <w:rFonts w:cs="Arial"/>
                <w:b/>
                <w:sz w:val="20"/>
                <w:szCs w:val="20"/>
                <w:lang w:val="en-US"/>
              </w:rPr>
            </w:pPr>
            <w:r>
              <w:rPr>
                <w:rFonts w:cs="Arial"/>
                <w:b/>
                <w:sz w:val="20"/>
                <w:szCs w:val="20"/>
                <w:lang w:val="en-US"/>
              </w:rPr>
              <w:t xml:space="preserve">Telephone Number: </w:t>
            </w:r>
            <w:r w:rsidR="001E324D">
              <w:rPr>
                <w:rFonts w:cs="Arial"/>
                <w:b/>
                <w:sz w:val="20"/>
                <w:szCs w:val="20"/>
                <w:lang w:val="en-US"/>
              </w:rPr>
              <w:t>+44 1952 967314</w:t>
            </w:r>
          </w:p>
        </w:tc>
        <w:tc>
          <w:tcPr>
            <w:tcW w:w="4644" w:type="dxa"/>
            <w:shd w:val="clear" w:color="auto" w:fill="auto"/>
          </w:tcPr>
          <w:p w:rsidR="00F017FD" w:rsidRPr="0074550C" w:rsidRDefault="00F017FD" w:rsidP="00132DA9">
            <w:pPr>
              <w:suppressAutoHyphens/>
              <w:rPr>
                <w:rFonts w:cs="Arial"/>
                <w:b/>
                <w:sz w:val="20"/>
                <w:szCs w:val="20"/>
                <w:lang w:val="en-US"/>
              </w:rPr>
            </w:pPr>
            <w:r w:rsidRPr="0074550C">
              <w:rPr>
                <w:rFonts w:cs="Arial"/>
                <w:b/>
                <w:sz w:val="20"/>
                <w:szCs w:val="20"/>
                <w:lang w:val="en-US"/>
              </w:rPr>
              <w:t>And</w:t>
            </w:r>
          </w:p>
          <w:p w:rsidR="00F017FD" w:rsidRPr="0074550C" w:rsidRDefault="00F017FD" w:rsidP="00132DA9">
            <w:pPr>
              <w:suppressAutoHyphens/>
              <w:rPr>
                <w:rFonts w:cs="Arial"/>
                <w:b/>
                <w:sz w:val="20"/>
                <w:szCs w:val="20"/>
                <w:lang w:val="en-US"/>
              </w:rPr>
            </w:pPr>
            <w:r w:rsidRPr="0074550C">
              <w:rPr>
                <w:rFonts w:cs="Arial"/>
                <w:b/>
                <w:sz w:val="20"/>
                <w:szCs w:val="20"/>
                <w:lang w:val="en-US"/>
              </w:rPr>
              <w:t xml:space="preserve">Contractor  Name and address: </w:t>
            </w:r>
          </w:p>
          <w:p w:rsidR="00F017FD" w:rsidRPr="0074550C" w:rsidRDefault="00F017FD" w:rsidP="00132DA9">
            <w:pPr>
              <w:suppressAutoHyphens/>
              <w:rPr>
                <w:rFonts w:cs="Arial"/>
                <w:b/>
                <w:sz w:val="20"/>
                <w:szCs w:val="20"/>
                <w:lang w:val="en-US"/>
              </w:rPr>
            </w:pPr>
          </w:p>
          <w:p w:rsidR="00F017FD" w:rsidRPr="0074550C" w:rsidRDefault="00F017FD" w:rsidP="00132DA9">
            <w:pPr>
              <w:suppressAutoHyphens/>
              <w:rPr>
                <w:rFonts w:cs="Arial"/>
                <w:b/>
                <w:sz w:val="20"/>
                <w:szCs w:val="20"/>
                <w:lang w:val="en-US"/>
              </w:rPr>
            </w:pPr>
            <w:r w:rsidRPr="0074550C">
              <w:rPr>
                <w:rFonts w:cs="Arial"/>
                <w:b/>
                <w:sz w:val="20"/>
                <w:szCs w:val="20"/>
                <w:lang w:val="en-US"/>
              </w:rPr>
              <w:t xml:space="preserve">E-mail Address: </w:t>
            </w:r>
          </w:p>
          <w:p w:rsidR="00F017FD" w:rsidRPr="0074550C" w:rsidRDefault="00F017FD" w:rsidP="00132DA9">
            <w:pPr>
              <w:suppressAutoHyphens/>
              <w:rPr>
                <w:rFonts w:cs="Arial"/>
                <w:b/>
                <w:color w:val="0000FF"/>
                <w:sz w:val="20"/>
                <w:szCs w:val="20"/>
                <w:lang w:val="en-US"/>
              </w:rPr>
            </w:pPr>
          </w:p>
        </w:tc>
      </w:tr>
    </w:tbl>
    <w:p w:rsidR="00F017FD" w:rsidRDefault="00F017FD" w:rsidP="00F017FD">
      <w:pPr>
        <w:rPr>
          <w:rFonts w:eastAsia="Calibri" w:cs="Arial"/>
          <w:i/>
          <w:color w:val="0000FF"/>
          <w:sz w:val="18"/>
          <w:szCs w:val="18"/>
        </w:rPr>
      </w:pPr>
    </w:p>
    <w:p w:rsidR="001E324D" w:rsidRDefault="001E324D" w:rsidP="00F017FD">
      <w:pPr>
        <w:rPr>
          <w:rFonts w:eastAsia="Calibri" w:cs="Arial"/>
          <w:i/>
          <w:sz w:val="18"/>
          <w:szCs w:val="18"/>
        </w:rPr>
      </w:pPr>
    </w:p>
    <w:p w:rsidR="001E324D" w:rsidRDefault="001E324D" w:rsidP="00F017FD">
      <w:pPr>
        <w:rPr>
          <w:rFonts w:eastAsia="Calibri" w:cs="Arial"/>
          <w:i/>
          <w:sz w:val="18"/>
          <w:szCs w:val="18"/>
        </w:rPr>
      </w:pPr>
    </w:p>
    <w:p w:rsidR="001E324D" w:rsidRDefault="001E324D" w:rsidP="00F017FD">
      <w:pPr>
        <w:rPr>
          <w:rFonts w:eastAsia="Calibri" w:cs="Arial"/>
          <w:i/>
          <w:sz w:val="18"/>
          <w:szCs w:val="18"/>
        </w:rPr>
      </w:pPr>
    </w:p>
    <w:p w:rsidR="00F017FD" w:rsidRDefault="00F017FD" w:rsidP="00F017FD">
      <w:pPr>
        <w:rPr>
          <w:rFonts w:eastAsia="Calibri" w:cs="Arial"/>
          <w:i/>
          <w:sz w:val="18"/>
          <w:szCs w:val="18"/>
        </w:rPr>
      </w:pPr>
      <w:r w:rsidRPr="00296267">
        <w:rPr>
          <w:rFonts w:eastAsia="Calibri" w:cs="Arial"/>
          <w:i/>
          <w:sz w:val="18"/>
          <w:szCs w:val="18"/>
        </w:rPr>
        <w:t>* Where the document refers to the Authority, this shall represent Babcock DSG who are acting as the Procurement Agent on behalf of the Authority</w:t>
      </w:r>
    </w:p>
    <w:p w:rsidR="00B50C1B" w:rsidRPr="00296267" w:rsidRDefault="00B50C1B" w:rsidP="00F017FD">
      <w:pPr>
        <w:rPr>
          <w:rFonts w:eastAsia="Calibri" w:cs="Arial"/>
          <w:i/>
          <w:sz w:val="18"/>
          <w:szCs w:val="18"/>
        </w:rPr>
      </w:pPr>
    </w:p>
    <w:p w:rsidR="00F017FD" w:rsidRDefault="00F017FD" w:rsidP="00F017FD">
      <w:pPr>
        <w:widowControl w:val="0"/>
        <w:rPr>
          <w:b/>
          <w:u w:val="single"/>
          <w:lang w:eastAsia="en-GB"/>
        </w:rPr>
      </w:pPr>
    </w:p>
    <w:p w:rsidR="001E324D" w:rsidRDefault="001E324D" w:rsidP="00F017FD">
      <w:pPr>
        <w:widowControl w:val="0"/>
        <w:rPr>
          <w:b/>
          <w:u w:val="single"/>
          <w:lang w:eastAsia="en-GB"/>
        </w:rPr>
      </w:pPr>
    </w:p>
    <w:p w:rsidR="001E324D" w:rsidRDefault="001E324D" w:rsidP="00F017FD">
      <w:pPr>
        <w:widowControl w:val="0"/>
        <w:rPr>
          <w:b/>
          <w:u w:val="single"/>
          <w:lang w:eastAsia="en-GB"/>
        </w:rPr>
      </w:pPr>
    </w:p>
    <w:p w:rsidR="001E324D" w:rsidRPr="00F017FD" w:rsidRDefault="001E324D" w:rsidP="00F017FD">
      <w:pPr>
        <w:widowControl w:val="0"/>
        <w:rPr>
          <w:b/>
          <w:u w:val="single"/>
          <w:lang w:eastAsia="en-GB"/>
        </w:rPr>
      </w:pPr>
    </w:p>
    <w:p w:rsidR="00F017FD" w:rsidRPr="00F017FD" w:rsidRDefault="00F017FD" w:rsidP="00F017FD">
      <w:pPr>
        <w:widowControl w:val="0"/>
        <w:rPr>
          <w:b/>
          <w:u w:val="single"/>
          <w:lang w:eastAsia="en-GB"/>
        </w:rPr>
      </w:pPr>
    </w:p>
    <w:p w:rsidR="00F017FD" w:rsidRPr="00F017FD" w:rsidRDefault="00F017FD" w:rsidP="00C923A2">
      <w:pPr>
        <w:widowControl w:val="0"/>
        <w:tabs>
          <w:tab w:val="center" w:pos="1560"/>
        </w:tabs>
        <w:ind w:left="426" w:hanging="142"/>
        <w:rPr>
          <w:lang w:eastAsia="en-GB"/>
        </w:rPr>
      </w:pPr>
      <w:r w:rsidRPr="00F017FD">
        <w:rPr>
          <w:u w:val="single"/>
          <w:lang w:eastAsia="en-GB"/>
        </w:rPr>
        <w:t>Clause</w:t>
      </w:r>
      <w:r w:rsidRPr="00F017FD">
        <w:rPr>
          <w:lang w:eastAsia="en-GB"/>
        </w:rPr>
        <w:tab/>
      </w:r>
      <w:r w:rsidRPr="00F017FD">
        <w:rPr>
          <w:u w:val="single"/>
          <w:lang w:eastAsia="en-GB"/>
        </w:rPr>
        <w:t>Title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u w:val="single"/>
          <w:lang w:eastAsia="en-GB"/>
        </w:rPr>
        <w:t>Page</w:t>
      </w:r>
    </w:p>
    <w:p w:rsidR="00F017FD" w:rsidRPr="00F017FD" w:rsidRDefault="00F017FD" w:rsidP="00F017FD">
      <w:pPr>
        <w:widowControl w:val="0"/>
        <w:rPr>
          <w:lang w:eastAsia="en-GB"/>
        </w:rPr>
      </w:pPr>
    </w:p>
    <w:p w:rsidR="00F017FD" w:rsidRPr="00F017FD" w:rsidRDefault="00F017FD" w:rsidP="00D2443F">
      <w:pPr>
        <w:widowControl w:val="0"/>
        <w:numPr>
          <w:ilvl w:val="0"/>
          <w:numId w:val="40"/>
        </w:numPr>
        <w:contextualSpacing/>
        <w:rPr>
          <w:lang w:eastAsia="en-GB"/>
        </w:rPr>
      </w:pPr>
      <w:r w:rsidRPr="00F017FD">
        <w:rPr>
          <w:b/>
          <w:lang w:eastAsia="en-GB"/>
        </w:rPr>
        <w:t>GENERAL CONTRACT PROVISIONS</w:t>
      </w:r>
      <w:r w:rsidRPr="00F017FD">
        <w:rPr>
          <w:lang w:eastAsia="en-GB"/>
        </w:rPr>
        <w:tab/>
      </w:r>
      <w:r w:rsidRPr="00F017FD">
        <w:rPr>
          <w:lang w:eastAsia="en-GB"/>
        </w:rPr>
        <w:tab/>
      </w:r>
      <w:r w:rsidRPr="00F017FD">
        <w:rPr>
          <w:lang w:eastAsia="en-GB"/>
        </w:rPr>
        <w:tab/>
      </w:r>
      <w:r w:rsidRPr="00F017FD">
        <w:rPr>
          <w:lang w:eastAsia="en-GB"/>
        </w:rPr>
        <w:tab/>
      </w:r>
      <w:r w:rsidR="00335C2E">
        <w:rPr>
          <w:lang w:eastAsia="en-GB"/>
        </w:rPr>
        <w:fldChar w:fldCharType="begin"/>
      </w:r>
      <w:r w:rsidR="00335C2E">
        <w:rPr>
          <w:lang w:eastAsia="en-GB"/>
        </w:rPr>
        <w:instrText xml:space="preserve"> PAGEREF  A1 \* Arabic \h  \* MERGEFORMAT </w:instrText>
      </w:r>
      <w:r w:rsidR="00335C2E">
        <w:rPr>
          <w:lang w:eastAsia="en-GB"/>
        </w:rPr>
      </w:r>
      <w:r w:rsidR="00335C2E">
        <w:rPr>
          <w:lang w:eastAsia="en-GB"/>
        </w:rPr>
        <w:fldChar w:fldCharType="separate"/>
      </w:r>
      <w:r w:rsidR="00F80582">
        <w:rPr>
          <w:noProof/>
          <w:lang w:eastAsia="en-GB"/>
        </w:rPr>
        <w:t>5</w:t>
      </w:r>
      <w:r w:rsidR="00335C2E">
        <w:rPr>
          <w:lang w:eastAsia="en-GB"/>
        </w:rPr>
        <w:fldChar w:fldCharType="end"/>
      </w:r>
      <w:r w:rsidR="002217AB">
        <w:rPr>
          <w:lang w:eastAsia="en-GB"/>
        </w:rPr>
        <w:t xml:space="preserve"> - </w:t>
      </w:r>
      <w:r w:rsidR="00335C2E">
        <w:rPr>
          <w:noProof/>
          <w:lang w:eastAsia="en-GB"/>
        </w:rPr>
        <w:fldChar w:fldCharType="begin"/>
      </w:r>
      <w:r w:rsidR="00335C2E">
        <w:rPr>
          <w:noProof/>
          <w:lang w:eastAsia="en-GB"/>
        </w:rPr>
        <w:instrText xml:space="preserve"> PAGEREF  A25 \* Arabic \h  \* MERGEFORMAT </w:instrText>
      </w:r>
      <w:r w:rsidR="00335C2E">
        <w:rPr>
          <w:noProof/>
          <w:lang w:eastAsia="en-GB"/>
        </w:rPr>
      </w:r>
      <w:r w:rsidR="00335C2E">
        <w:rPr>
          <w:noProof/>
          <w:lang w:eastAsia="en-GB"/>
        </w:rPr>
        <w:fldChar w:fldCharType="separate"/>
      </w:r>
      <w:r w:rsidR="00F80582">
        <w:rPr>
          <w:noProof/>
          <w:lang w:eastAsia="en-GB"/>
        </w:rPr>
        <w:t>17</w:t>
      </w:r>
      <w:r w:rsidR="00335C2E">
        <w:rPr>
          <w:noProof/>
          <w:lang w:eastAsia="en-GB"/>
        </w:rPr>
        <w:fldChar w:fldCharType="end"/>
      </w:r>
    </w:p>
    <w:p w:rsidR="00F017FD" w:rsidRPr="00F017FD" w:rsidRDefault="00F017FD" w:rsidP="00D2443F">
      <w:pPr>
        <w:widowControl w:val="0"/>
        <w:numPr>
          <w:ilvl w:val="1"/>
          <w:numId w:val="40"/>
        </w:numPr>
        <w:contextualSpacing/>
        <w:rPr>
          <w:lang w:eastAsia="en-GB"/>
        </w:rPr>
      </w:pPr>
      <w:r w:rsidRPr="00F017FD">
        <w:rPr>
          <w:lang w:eastAsia="en-GB"/>
        </w:rPr>
        <w:t>Interpretation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335C2E">
        <w:rPr>
          <w:lang w:eastAsia="en-GB"/>
        </w:rPr>
        <w:fldChar w:fldCharType="begin"/>
      </w:r>
      <w:r w:rsidR="00335C2E">
        <w:rPr>
          <w:lang w:eastAsia="en-GB"/>
        </w:rPr>
        <w:instrText xml:space="preserve"> PAGEREF  A1 \* Arabic \h  \* MERGEFORMAT </w:instrText>
      </w:r>
      <w:r w:rsidR="00335C2E">
        <w:rPr>
          <w:lang w:eastAsia="en-GB"/>
        </w:rPr>
      </w:r>
      <w:r w:rsidR="00335C2E">
        <w:rPr>
          <w:lang w:eastAsia="en-GB"/>
        </w:rPr>
        <w:fldChar w:fldCharType="separate"/>
      </w:r>
      <w:r w:rsidR="00F80582">
        <w:rPr>
          <w:noProof/>
          <w:lang w:eastAsia="en-GB"/>
        </w:rPr>
        <w:t>5</w:t>
      </w:r>
      <w:r w:rsidR="00335C2E">
        <w:rPr>
          <w:lang w:eastAsia="en-GB"/>
        </w:rPr>
        <w:fldChar w:fldCharType="end"/>
      </w:r>
    </w:p>
    <w:p w:rsidR="00F017FD" w:rsidRPr="00F017FD" w:rsidRDefault="00F017FD" w:rsidP="00D2443F">
      <w:pPr>
        <w:widowControl w:val="0"/>
        <w:numPr>
          <w:ilvl w:val="1"/>
          <w:numId w:val="40"/>
        </w:numPr>
        <w:contextualSpacing/>
        <w:rPr>
          <w:lang w:eastAsia="en-GB"/>
        </w:rPr>
      </w:pPr>
      <w:r>
        <w:rPr>
          <w:lang w:eastAsia="en-GB"/>
        </w:rPr>
        <w:t>Amendments to Contract</w:t>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A2 \* Arabic \h  \* MERGEFORMAT </w:instrText>
      </w:r>
      <w:r w:rsidR="00335C2E">
        <w:rPr>
          <w:lang w:eastAsia="en-GB"/>
        </w:rPr>
      </w:r>
      <w:r w:rsidR="00335C2E">
        <w:rPr>
          <w:lang w:eastAsia="en-GB"/>
        </w:rPr>
        <w:fldChar w:fldCharType="separate"/>
      </w:r>
      <w:r w:rsidR="00F80582">
        <w:rPr>
          <w:noProof/>
          <w:lang w:eastAsia="en-GB"/>
        </w:rPr>
        <w:t>5</w:t>
      </w:r>
      <w:r w:rsidR="00335C2E">
        <w:rPr>
          <w:lang w:eastAsia="en-GB"/>
        </w:rPr>
        <w:fldChar w:fldCharType="end"/>
      </w:r>
    </w:p>
    <w:p w:rsidR="00F017FD" w:rsidRPr="00F017FD" w:rsidRDefault="00F017FD" w:rsidP="00D2443F">
      <w:pPr>
        <w:widowControl w:val="0"/>
        <w:numPr>
          <w:ilvl w:val="1"/>
          <w:numId w:val="40"/>
        </w:numPr>
        <w:contextualSpacing/>
        <w:rPr>
          <w:lang w:eastAsia="en-GB"/>
        </w:rPr>
      </w:pPr>
      <w:r w:rsidRPr="00F017FD">
        <w:rPr>
          <w:lang w:eastAsia="en-GB"/>
        </w:rPr>
        <w:t>Va</w:t>
      </w:r>
      <w:r>
        <w:rPr>
          <w:lang w:eastAsia="en-GB"/>
        </w:rPr>
        <w:t>riations to Specification</w:t>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A3 \* Arabic \h  \* MERGEFORMAT </w:instrText>
      </w:r>
      <w:r w:rsidR="00335C2E">
        <w:rPr>
          <w:lang w:eastAsia="en-GB"/>
        </w:rPr>
      </w:r>
      <w:r w:rsidR="00335C2E">
        <w:rPr>
          <w:lang w:eastAsia="en-GB"/>
        </w:rPr>
        <w:fldChar w:fldCharType="separate"/>
      </w:r>
      <w:r w:rsidR="00F80582">
        <w:rPr>
          <w:noProof/>
          <w:lang w:eastAsia="en-GB"/>
        </w:rPr>
        <w:t>5</w:t>
      </w:r>
      <w:r w:rsidR="00335C2E">
        <w:rPr>
          <w:lang w:eastAsia="en-GB"/>
        </w:rPr>
        <w:fldChar w:fldCharType="end"/>
      </w:r>
    </w:p>
    <w:p w:rsidR="00F017FD" w:rsidRPr="00F017FD" w:rsidRDefault="00F017FD" w:rsidP="00D2443F">
      <w:pPr>
        <w:widowControl w:val="0"/>
        <w:numPr>
          <w:ilvl w:val="1"/>
          <w:numId w:val="40"/>
        </w:numPr>
        <w:contextualSpacing/>
        <w:rPr>
          <w:lang w:eastAsia="en-GB"/>
        </w:rPr>
      </w:pPr>
      <w:r>
        <w:rPr>
          <w:lang w:eastAsia="en-GB"/>
        </w:rPr>
        <w:t>Precedence</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A4 \* Arabic \h  \* MERGEFORMAT </w:instrText>
      </w:r>
      <w:r w:rsidR="00335C2E">
        <w:rPr>
          <w:lang w:eastAsia="en-GB"/>
        </w:rPr>
      </w:r>
      <w:r w:rsidR="00335C2E">
        <w:rPr>
          <w:lang w:eastAsia="en-GB"/>
        </w:rPr>
        <w:fldChar w:fldCharType="separate"/>
      </w:r>
      <w:r w:rsidR="00F80582">
        <w:rPr>
          <w:noProof/>
          <w:lang w:eastAsia="en-GB"/>
        </w:rPr>
        <w:t>6</w:t>
      </w:r>
      <w:r w:rsidR="00335C2E">
        <w:rPr>
          <w:lang w:eastAsia="en-GB"/>
        </w:rPr>
        <w:fldChar w:fldCharType="end"/>
      </w:r>
    </w:p>
    <w:p w:rsidR="00F017FD" w:rsidRPr="00F017FD" w:rsidRDefault="00F017FD" w:rsidP="00D2443F">
      <w:pPr>
        <w:widowControl w:val="0"/>
        <w:numPr>
          <w:ilvl w:val="1"/>
          <w:numId w:val="40"/>
        </w:numPr>
        <w:contextualSpacing/>
        <w:rPr>
          <w:lang w:eastAsia="en-GB"/>
        </w:rPr>
      </w:pPr>
      <w:r>
        <w:rPr>
          <w:lang w:eastAsia="en-GB"/>
        </w:rPr>
        <w:t>Severability</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A5 \* Arabic \h  \* MERGEFORMAT </w:instrText>
      </w:r>
      <w:r w:rsidR="00335C2E">
        <w:rPr>
          <w:lang w:eastAsia="en-GB"/>
        </w:rPr>
      </w:r>
      <w:r w:rsidR="00335C2E">
        <w:rPr>
          <w:lang w:eastAsia="en-GB"/>
        </w:rPr>
        <w:fldChar w:fldCharType="separate"/>
      </w:r>
      <w:r w:rsidR="00F80582">
        <w:rPr>
          <w:noProof/>
          <w:lang w:eastAsia="en-GB"/>
        </w:rPr>
        <w:t>6</w:t>
      </w:r>
      <w:r w:rsidR="00335C2E">
        <w:rPr>
          <w:lang w:eastAsia="en-GB"/>
        </w:rPr>
        <w:fldChar w:fldCharType="end"/>
      </w:r>
    </w:p>
    <w:p w:rsidR="00F017FD" w:rsidRPr="00F017FD" w:rsidRDefault="00F017FD" w:rsidP="00D2443F">
      <w:pPr>
        <w:widowControl w:val="0"/>
        <w:numPr>
          <w:ilvl w:val="1"/>
          <w:numId w:val="40"/>
        </w:numPr>
        <w:contextualSpacing/>
        <w:rPr>
          <w:lang w:eastAsia="en-GB"/>
        </w:rPr>
      </w:pPr>
      <w:r>
        <w:rPr>
          <w:lang w:eastAsia="en-GB"/>
        </w:rPr>
        <w:t>Assignment of Contract</w:t>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A6 \* Arabic \h  \* MERGEFORMAT </w:instrText>
      </w:r>
      <w:r w:rsidR="00335C2E">
        <w:rPr>
          <w:lang w:eastAsia="en-GB"/>
        </w:rPr>
      </w:r>
      <w:r w:rsidR="00335C2E">
        <w:rPr>
          <w:lang w:eastAsia="en-GB"/>
        </w:rPr>
        <w:fldChar w:fldCharType="separate"/>
      </w:r>
      <w:r w:rsidR="00F80582">
        <w:rPr>
          <w:noProof/>
          <w:lang w:eastAsia="en-GB"/>
        </w:rPr>
        <w:t>6</w:t>
      </w:r>
      <w:r w:rsidR="00335C2E">
        <w:rPr>
          <w:lang w:eastAsia="en-GB"/>
        </w:rPr>
        <w:fldChar w:fldCharType="end"/>
      </w:r>
    </w:p>
    <w:p w:rsidR="00F017FD" w:rsidRPr="00F017FD" w:rsidRDefault="006476A3" w:rsidP="00D2443F">
      <w:pPr>
        <w:widowControl w:val="0"/>
        <w:numPr>
          <w:ilvl w:val="1"/>
          <w:numId w:val="40"/>
        </w:numPr>
        <w:contextualSpacing/>
        <w:rPr>
          <w:lang w:eastAsia="en-GB"/>
        </w:rPr>
      </w:pPr>
      <w:r>
        <w:rPr>
          <w:lang w:eastAsia="en-GB"/>
        </w:rPr>
        <w:t>Waiver</w:t>
      </w:r>
      <w:r>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sidR="00335C2E">
        <w:rPr>
          <w:lang w:eastAsia="en-GB"/>
        </w:rPr>
        <w:fldChar w:fldCharType="begin"/>
      </w:r>
      <w:r w:rsidR="00335C2E">
        <w:rPr>
          <w:lang w:eastAsia="en-GB"/>
        </w:rPr>
        <w:instrText xml:space="preserve"> PAGEREF  A7 \* Arabic \h  \* MERGEFORMAT </w:instrText>
      </w:r>
      <w:r w:rsidR="00335C2E">
        <w:rPr>
          <w:lang w:eastAsia="en-GB"/>
        </w:rPr>
      </w:r>
      <w:r w:rsidR="00335C2E">
        <w:rPr>
          <w:lang w:eastAsia="en-GB"/>
        </w:rPr>
        <w:fldChar w:fldCharType="separate"/>
      </w:r>
      <w:r w:rsidR="00F80582">
        <w:rPr>
          <w:noProof/>
          <w:lang w:eastAsia="en-GB"/>
        </w:rPr>
        <w:t>6</w:t>
      </w:r>
      <w:r w:rsidR="00335C2E">
        <w:rPr>
          <w:lang w:eastAsia="en-GB"/>
        </w:rPr>
        <w:fldChar w:fldCharType="end"/>
      </w:r>
    </w:p>
    <w:p w:rsidR="00F017FD" w:rsidRPr="00F017FD" w:rsidRDefault="00F017FD" w:rsidP="00D2443F">
      <w:pPr>
        <w:widowControl w:val="0"/>
        <w:numPr>
          <w:ilvl w:val="1"/>
          <w:numId w:val="40"/>
        </w:numPr>
        <w:contextualSpacing/>
        <w:rPr>
          <w:lang w:eastAsia="en-GB"/>
        </w:rPr>
      </w:pPr>
      <w:r>
        <w:rPr>
          <w:lang w:eastAsia="en-GB"/>
        </w:rPr>
        <w:t>Third Party Rights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A8 \* Arabic \h  \* MERGEFORMAT </w:instrText>
      </w:r>
      <w:r w:rsidR="00335C2E">
        <w:rPr>
          <w:lang w:eastAsia="en-GB"/>
        </w:rPr>
      </w:r>
      <w:r w:rsidR="00335C2E">
        <w:rPr>
          <w:lang w:eastAsia="en-GB"/>
        </w:rPr>
        <w:fldChar w:fldCharType="separate"/>
      </w:r>
      <w:r w:rsidR="00F80582">
        <w:rPr>
          <w:noProof/>
          <w:lang w:eastAsia="en-GB"/>
        </w:rPr>
        <w:t>7</w:t>
      </w:r>
      <w:r w:rsidR="00335C2E">
        <w:rPr>
          <w:lang w:eastAsia="en-GB"/>
        </w:rPr>
        <w:fldChar w:fldCharType="end"/>
      </w:r>
    </w:p>
    <w:p w:rsidR="00F017FD" w:rsidRPr="00F017FD" w:rsidRDefault="00F017FD" w:rsidP="00D2443F">
      <w:pPr>
        <w:widowControl w:val="0"/>
        <w:numPr>
          <w:ilvl w:val="1"/>
          <w:numId w:val="40"/>
        </w:numPr>
        <w:contextualSpacing/>
        <w:rPr>
          <w:lang w:eastAsia="en-GB"/>
        </w:rPr>
      </w:pPr>
      <w:r w:rsidRPr="00F017FD">
        <w:rPr>
          <w:lang w:eastAsia="en-GB"/>
        </w:rPr>
        <w:t>Governing Law</w:t>
      </w:r>
      <w:r w:rsidRPr="00F017FD">
        <w:rPr>
          <w:lang w:eastAsia="en-GB"/>
        </w:rPr>
        <w:tab/>
      </w:r>
      <w:r w:rsidRPr="00F017FD">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A9 \* Arabic \h  \* MERGEFORMAT </w:instrText>
      </w:r>
      <w:r w:rsidR="00335C2E">
        <w:rPr>
          <w:lang w:eastAsia="en-GB"/>
        </w:rPr>
      </w:r>
      <w:r w:rsidR="00335C2E">
        <w:rPr>
          <w:lang w:eastAsia="en-GB"/>
        </w:rPr>
        <w:fldChar w:fldCharType="separate"/>
      </w:r>
      <w:r w:rsidR="00F80582">
        <w:rPr>
          <w:noProof/>
          <w:lang w:eastAsia="en-GB"/>
        </w:rPr>
        <w:t>7</w:t>
      </w:r>
      <w:r w:rsidR="00335C2E">
        <w:rPr>
          <w:lang w:eastAsia="en-GB"/>
        </w:rPr>
        <w:fldChar w:fldCharType="end"/>
      </w:r>
    </w:p>
    <w:p w:rsidR="00F017FD" w:rsidRPr="00F017FD" w:rsidRDefault="00F017FD" w:rsidP="00D2443F">
      <w:pPr>
        <w:widowControl w:val="0"/>
        <w:numPr>
          <w:ilvl w:val="1"/>
          <w:numId w:val="40"/>
        </w:numPr>
        <w:contextualSpacing/>
        <w:rPr>
          <w:lang w:eastAsia="en-GB"/>
        </w:rPr>
      </w:pPr>
      <w:r>
        <w:rPr>
          <w:lang w:eastAsia="en-GB"/>
        </w:rPr>
        <w:t>Entire Agreement</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A10 \* Arabic \h  \* MERGEFORMAT </w:instrText>
      </w:r>
      <w:r w:rsidR="00335C2E">
        <w:rPr>
          <w:lang w:eastAsia="en-GB"/>
        </w:rPr>
      </w:r>
      <w:r w:rsidR="00335C2E">
        <w:rPr>
          <w:lang w:eastAsia="en-GB"/>
        </w:rPr>
        <w:fldChar w:fldCharType="separate"/>
      </w:r>
      <w:r w:rsidR="00F80582">
        <w:rPr>
          <w:noProof/>
          <w:lang w:eastAsia="en-GB"/>
        </w:rPr>
        <w:t>8</w:t>
      </w:r>
      <w:r w:rsidR="00335C2E">
        <w:rPr>
          <w:lang w:eastAsia="en-GB"/>
        </w:rPr>
        <w:fldChar w:fldCharType="end"/>
      </w:r>
    </w:p>
    <w:p w:rsidR="00F017FD" w:rsidRPr="00F017FD" w:rsidRDefault="00F017FD" w:rsidP="00D2443F">
      <w:pPr>
        <w:widowControl w:val="0"/>
        <w:numPr>
          <w:ilvl w:val="1"/>
          <w:numId w:val="40"/>
        </w:numPr>
        <w:contextualSpacing/>
        <w:rPr>
          <w:lang w:eastAsia="en-GB"/>
        </w:rPr>
      </w:pPr>
      <w:r>
        <w:rPr>
          <w:lang w:eastAsia="en-GB"/>
        </w:rPr>
        <w:t>Disclosure of Information</w:t>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A11 \* Arabic \h  \* MERGEFORMAT </w:instrText>
      </w:r>
      <w:r w:rsidR="00335C2E">
        <w:rPr>
          <w:lang w:eastAsia="en-GB"/>
        </w:rPr>
      </w:r>
      <w:r w:rsidR="00335C2E">
        <w:rPr>
          <w:lang w:eastAsia="en-GB"/>
        </w:rPr>
        <w:fldChar w:fldCharType="separate"/>
      </w:r>
      <w:r w:rsidR="00F80582">
        <w:rPr>
          <w:noProof/>
          <w:lang w:eastAsia="en-GB"/>
        </w:rPr>
        <w:t>8</w:t>
      </w:r>
      <w:r w:rsidR="00335C2E">
        <w:rPr>
          <w:lang w:eastAsia="en-GB"/>
        </w:rPr>
        <w:fldChar w:fldCharType="end"/>
      </w:r>
    </w:p>
    <w:p w:rsidR="00F017FD" w:rsidRPr="00F017FD" w:rsidRDefault="00F017FD" w:rsidP="00D2443F">
      <w:pPr>
        <w:widowControl w:val="0"/>
        <w:numPr>
          <w:ilvl w:val="1"/>
          <w:numId w:val="40"/>
        </w:numPr>
        <w:contextualSpacing/>
        <w:rPr>
          <w:lang w:eastAsia="en-GB"/>
        </w:rPr>
      </w:pPr>
      <w:r w:rsidRPr="00F017FD">
        <w:rPr>
          <w:lang w:eastAsia="en-GB"/>
        </w:rPr>
        <w:t>Publicity and C</w:t>
      </w:r>
      <w:r>
        <w:rPr>
          <w:lang w:eastAsia="en-GB"/>
        </w:rPr>
        <w:t>ommunications with the Media</w:t>
      </w:r>
      <w:r w:rsidR="006476A3">
        <w:rPr>
          <w:lang w:eastAsia="en-GB"/>
        </w:rPr>
        <w:tab/>
      </w:r>
      <w:r w:rsidR="006476A3">
        <w:rPr>
          <w:lang w:eastAsia="en-GB"/>
        </w:rPr>
        <w:tab/>
      </w:r>
      <w:r w:rsidR="006476A3">
        <w:rPr>
          <w:lang w:eastAsia="en-GB"/>
        </w:rPr>
        <w:tab/>
      </w:r>
      <w:r w:rsidR="00335C2E">
        <w:rPr>
          <w:lang w:eastAsia="en-GB"/>
        </w:rPr>
        <w:fldChar w:fldCharType="begin"/>
      </w:r>
      <w:r w:rsidR="00335C2E">
        <w:rPr>
          <w:lang w:eastAsia="en-GB"/>
        </w:rPr>
        <w:instrText xml:space="preserve"> PAGEREF  A12 \* Arabic \h  \* MERGEFORMAT </w:instrText>
      </w:r>
      <w:r w:rsidR="00335C2E">
        <w:rPr>
          <w:lang w:eastAsia="en-GB"/>
        </w:rPr>
      </w:r>
      <w:r w:rsidR="00335C2E">
        <w:rPr>
          <w:lang w:eastAsia="en-GB"/>
        </w:rPr>
        <w:fldChar w:fldCharType="separate"/>
      </w:r>
      <w:r w:rsidR="00F80582">
        <w:rPr>
          <w:noProof/>
          <w:lang w:eastAsia="en-GB"/>
        </w:rPr>
        <w:t>10</w:t>
      </w:r>
      <w:r w:rsidR="00335C2E">
        <w:rPr>
          <w:lang w:eastAsia="en-GB"/>
        </w:rPr>
        <w:fldChar w:fldCharType="end"/>
      </w:r>
    </w:p>
    <w:p w:rsidR="00F017FD" w:rsidRPr="00F017FD" w:rsidRDefault="00F017FD" w:rsidP="00D2443F">
      <w:pPr>
        <w:widowControl w:val="0"/>
        <w:numPr>
          <w:ilvl w:val="1"/>
          <w:numId w:val="40"/>
        </w:numPr>
        <w:contextualSpacing/>
        <w:rPr>
          <w:lang w:eastAsia="en-GB"/>
        </w:rPr>
      </w:pPr>
      <w:r w:rsidRPr="00F017FD">
        <w:rPr>
          <w:lang w:eastAsia="en-GB"/>
        </w:rPr>
        <w:t>Prote</w:t>
      </w:r>
      <w:r>
        <w:rPr>
          <w:lang w:eastAsia="en-GB"/>
        </w:rPr>
        <w:t>ction of Personal Data</w:t>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A13 \* Arabic \h  \* MERGEFORMAT </w:instrText>
      </w:r>
      <w:r w:rsidR="00335C2E">
        <w:rPr>
          <w:lang w:eastAsia="en-GB"/>
        </w:rPr>
      </w:r>
      <w:r w:rsidR="00335C2E">
        <w:rPr>
          <w:lang w:eastAsia="en-GB"/>
        </w:rPr>
        <w:fldChar w:fldCharType="separate"/>
      </w:r>
      <w:r w:rsidR="00F80582">
        <w:rPr>
          <w:noProof/>
          <w:lang w:eastAsia="en-GB"/>
        </w:rPr>
        <w:t>10</w:t>
      </w:r>
      <w:r w:rsidR="00335C2E">
        <w:rPr>
          <w:lang w:eastAsia="en-GB"/>
        </w:rPr>
        <w:fldChar w:fldCharType="end"/>
      </w:r>
    </w:p>
    <w:p w:rsidR="00F017FD" w:rsidRPr="006476A3" w:rsidRDefault="00F017FD" w:rsidP="00D2443F">
      <w:pPr>
        <w:widowControl w:val="0"/>
        <w:numPr>
          <w:ilvl w:val="1"/>
          <w:numId w:val="40"/>
        </w:numPr>
        <w:contextualSpacing/>
        <w:rPr>
          <w:lang w:eastAsia="en-GB"/>
        </w:rPr>
      </w:pPr>
      <w:r>
        <w:rPr>
          <w:lang w:eastAsia="en-GB"/>
        </w:rPr>
        <w:t>Transparency</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335C2E">
        <w:rPr>
          <w:lang w:eastAsia="en-GB"/>
        </w:rPr>
        <w:fldChar w:fldCharType="begin"/>
      </w:r>
      <w:r w:rsidR="00335C2E">
        <w:rPr>
          <w:lang w:eastAsia="en-GB"/>
        </w:rPr>
        <w:instrText xml:space="preserve"> PAGEREF  A14 \* Arabic \h  \* MERGEFORMAT </w:instrText>
      </w:r>
      <w:r w:rsidR="00335C2E">
        <w:rPr>
          <w:lang w:eastAsia="en-GB"/>
        </w:rPr>
      </w:r>
      <w:r w:rsidR="00335C2E">
        <w:rPr>
          <w:lang w:eastAsia="en-GB"/>
        </w:rPr>
        <w:fldChar w:fldCharType="separate"/>
      </w:r>
      <w:r w:rsidR="00F80582">
        <w:rPr>
          <w:noProof/>
          <w:lang w:eastAsia="en-GB"/>
        </w:rPr>
        <w:t>10</w:t>
      </w:r>
      <w:r w:rsidR="00335C2E">
        <w:rPr>
          <w:lang w:eastAsia="en-GB"/>
        </w:rPr>
        <w:fldChar w:fldCharType="end"/>
      </w:r>
    </w:p>
    <w:p w:rsidR="00F017FD" w:rsidRPr="006476A3" w:rsidRDefault="00F017FD" w:rsidP="00D2443F">
      <w:pPr>
        <w:widowControl w:val="0"/>
        <w:numPr>
          <w:ilvl w:val="1"/>
          <w:numId w:val="40"/>
        </w:numPr>
        <w:contextualSpacing/>
        <w:rPr>
          <w:lang w:eastAsia="en-GB"/>
        </w:rPr>
      </w:pPr>
      <w:r w:rsidRPr="006476A3">
        <w:rPr>
          <w:lang w:eastAsia="en-GB"/>
        </w:rPr>
        <w:t>Equality</w:t>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00335C2E">
        <w:rPr>
          <w:noProof/>
          <w:lang w:eastAsia="en-GB"/>
        </w:rPr>
        <w:fldChar w:fldCharType="begin"/>
      </w:r>
      <w:r w:rsidR="00335C2E">
        <w:rPr>
          <w:noProof/>
          <w:lang w:eastAsia="en-GB"/>
        </w:rPr>
        <w:instrText xml:space="preserve"> PAGEREF  A15 \* Arabic \h  \* MERGEFORMAT </w:instrText>
      </w:r>
      <w:r w:rsidR="00335C2E">
        <w:rPr>
          <w:noProof/>
          <w:lang w:eastAsia="en-GB"/>
        </w:rPr>
      </w:r>
      <w:r w:rsidR="00335C2E">
        <w:rPr>
          <w:noProof/>
          <w:lang w:eastAsia="en-GB"/>
        </w:rPr>
        <w:fldChar w:fldCharType="separate"/>
      </w:r>
      <w:r w:rsidR="00F80582">
        <w:rPr>
          <w:noProof/>
          <w:lang w:eastAsia="en-GB"/>
        </w:rPr>
        <w:t>10</w:t>
      </w:r>
      <w:r w:rsidR="00335C2E">
        <w:rPr>
          <w:noProof/>
          <w:lang w:eastAsia="en-GB"/>
        </w:rPr>
        <w:fldChar w:fldCharType="end"/>
      </w:r>
    </w:p>
    <w:p w:rsidR="00F017FD" w:rsidRPr="006476A3" w:rsidRDefault="00F017FD" w:rsidP="00D2443F">
      <w:pPr>
        <w:widowControl w:val="0"/>
        <w:numPr>
          <w:ilvl w:val="1"/>
          <w:numId w:val="40"/>
        </w:numPr>
        <w:contextualSpacing/>
        <w:rPr>
          <w:lang w:eastAsia="en-GB"/>
        </w:rPr>
      </w:pPr>
      <w:r w:rsidRPr="006476A3">
        <w:rPr>
          <w:lang w:eastAsia="en-GB"/>
        </w:rPr>
        <w:t>Child Labour and Employment Law</w:t>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00335C2E">
        <w:rPr>
          <w:noProof/>
          <w:lang w:eastAsia="en-GB"/>
        </w:rPr>
        <w:fldChar w:fldCharType="begin"/>
      </w:r>
      <w:r w:rsidR="00335C2E">
        <w:rPr>
          <w:noProof/>
          <w:lang w:eastAsia="en-GB"/>
        </w:rPr>
        <w:instrText xml:space="preserve"> PAGEREF  A16 \* Arabic \h  \* MERGEFORMAT </w:instrText>
      </w:r>
      <w:r w:rsidR="00335C2E">
        <w:rPr>
          <w:noProof/>
          <w:lang w:eastAsia="en-GB"/>
        </w:rPr>
      </w:r>
      <w:r w:rsidR="00335C2E">
        <w:rPr>
          <w:noProof/>
          <w:lang w:eastAsia="en-GB"/>
        </w:rPr>
        <w:fldChar w:fldCharType="separate"/>
      </w:r>
      <w:r w:rsidR="00F80582">
        <w:rPr>
          <w:noProof/>
          <w:lang w:eastAsia="en-GB"/>
        </w:rPr>
        <w:t>11</w:t>
      </w:r>
      <w:r w:rsidR="00335C2E">
        <w:rPr>
          <w:noProof/>
          <w:lang w:eastAsia="en-GB"/>
        </w:rPr>
        <w:fldChar w:fldCharType="end"/>
      </w:r>
    </w:p>
    <w:p w:rsidR="00F017FD" w:rsidRPr="00F017FD" w:rsidRDefault="00F017FD" w:rsidP="00D2443F">
      <w:pPr>
        <w:widowControl w:val="0"/>
        <w:numPr>
          <w:ilvl w:val="1"/>
          <w:numId w:val="40"/>
        </w:numPr>
        <w:contextualSpacing/>
        <w:rPr>
          <w:lang w:eastAsia="en-GB"/>
        </w:rPr>
      </w:pPr>
      <w:r>
        <w:rPr>
          <w:lang w:eastAsia="en-GB"/>
        </w:rPr>
        <w:t>Subcontracting</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335C2E">
        <w:rPr>
          <w:noProof/>
          <w:lang w:eastAsia="en-GB"/>
        </w:rPr>
        <w:fldChar w:fldCharType="begin"/>
      </w:r>
      <w:r w:rsidR="00335C2E">
        <w:rPr>
          <w:noProof/>
          <w:lang w:eastAsia="en-GB"/>
        </w:rPr>
        <w:instrText xml:space="preserve"> PAGEREF  A17 \* Arabic \h  \* MERGEFORMAT </w:instrText>
      </w:r>
      <w:r w:rsidR="00335C2E">
        <w:rPr>
          <w:noProof/>
          <w:lang w:eastAsia="en-GB"/>
        </w:rPr>
      </w:r>
      <w:r w:rsidR="00335C2E">
        <w:rPr>
          <w:noProof/>
          <w:lang w:eastAsia="en-GB"/>
        </w:rPr>
        <w:fldChar w:fldCharType="separate"/>
      </w:r>
      <w:r w:rsidR="00F80582">
        <w:rPr>
          <w:noProof/>
          <w:lang w:eastAsia="en-GB"/>
        </w:rPr>
        <w:t>11</w:t>
      </w:r>
      <w:r w:rsidR="00335C2E">
        <w:rPr>
          <w:noProof/>
          <w:lang w:eastAsia="en-GB"/>
        </w:rPr>
        <w:fldChar w:fldCharType="end"/>
      </w:r>
    </w:p>
    <w:p w:rsidR="00F017FD" w:rsidRPr="00F017FD" w:rsidRDefault="00F017FD" w:rsidP="00D2443F">
      <w:pPr>
        <w:widowControl w:val="0"/>
        <w:numPr>
          <w:ilvl w:val="1"/>
          <w:numId w:val="40"/>
        </w:numPr>
        <w:contextualSpacing/>
        <w:rPr>
          <w:lang w:eastAsia="en-GB"/>
        </w:rPr>
      </w:pPr>
      <w:r w:rsidRPr="00F017FD">
        <w:rPr>
          <w:lang w:eastAsia="en-GB"/>
        </w:rPr>
        <w:t>Change</w:t>
      </w:r>
      <w:r>
        <w:rPr>
          <w:lang w:eastAsia="en-GB"/>
        </w:rPr>
        <w:t xml:space="preserve"> of Control of Contractor</w:t>
      </w:r>
      <w:r>
        <w:rPr>
          <w:lang w:eastAsia="en-GB"/>
        </w:rPr>
        <w:tab/>
      </w:r>
      <w:r>
        <w:rPr>
          <w:lang w:eastAsia="en-GB"/>
        </w:rPr>
        <w:tab/>
      </w:r>
      <w:r>
        <w:rPr>
          <w:lang w:eastAsia="en-GB"/>
        </w:rPr>
        <w:tab/>
      </w:r>
      <w:r>
        <w:rPr>
          <w:lang w:eastAsia="en-GB"/>
        </w:rPr>
        <w:tab/>
      </w:r>
      <w:r>
        <w:rPr>
          <w:lang w:eastAsia="en-GB"/>
        </w:rPr>
        <w:tab/>
      </w:r>
      <w:r w:rsidR="00335C2E">
        <w:rPr>
          <w:noProof/>
          <w:lang w:eastAsia="en-GB"/>
        </w:rPr>
        <w:fldChar w:fldCharType="begin"/>
      </w:r>
      <w:r w:rsidR="00335C2E">
        <w:rPr>
          <w:noProof/>
          <w:lang w:eastAsia="en-GB"/>
        </w:rPr>
        <w:instrText xml:space="preserve"> PAGEREF  A18 \* Arabic \h  \* MERGEFORMAT </w:instrText>
      </w:r>
      <w:r w:rsidR="00335C2E">
        <w:rPr>
          <w:noProof/>
          <w:lang w:eastAsia="en-GB"/>
        </w:rPr>
      </w:r>
      <w:r w:rsidR="00335C2E">
        <w:rPr>
          <w:noProof/>
          <w:lang w:eastAsia="en-GB"/>
        </w:rPr>
        <w:fldChar w:fldCharType="separate"/>
      </w:r>
      <w:r w:rsidR="00F80582">
        <w:rPr>
          <w:noProof/>
          <w:lang w:eastAsia="en-GB"/>
        </w:rPr>
        <w:t>12</w:t>
      </w:r>
      <w:r w:rsidR="00335C2E">
        <w:rPr>
          <w:noProof/>
          <w:lang w:eastAsia="en-GB"/>
        </w:rPr>
        <w:fldChar w:fldCharType="end"/>
      </w:r>
    </w:p>
    <w:p w:rsidR="00F017FD" w:rsidRPr="00F017FD" w:rsidRDefault="00F017FD" w:rsidP="00D2443F">
      <w:pPr>
        <w:widowControl w:val="0"/>
        <w:numPr>
          <w:ilvl w:val="1"/>
          <w:numId w:val="40"/>
        </w:numPr>
        <w:contextualSpacing/>
        <w:rPr>
          <w:lang w:eastAsia="en-GB"/>
        </w:rPr>
      </w:pPr>
      <w:r w:rsidRPr="00F017FD">
        <w:rPr>
          <w:lang w:eastAsia="en-GB"/>
        </w:rPr>
        <w:t>Termination for Insolvency or Cor</w:t>
      </w:r>
      <w:r>
        <w:rPr>
          <w:lang w:eastAsia="en-GB"/>
        </w:rPr>
        <w:t>rupt Gifts</w:t>
      </w:r>
      <w:r>
        <w:rPr>
          <w:lang w:eastAsia="en-GB"/>
        </w:rPr>
        <w:tab/>
      </w:r>
      <w:r>
        <w:rPr>
          <w:lang w:eastAsia="en-GB"/>
        </w:rPr>
        <w:tab/>
      </w:r>
      <w:r>
        <w:rPr>
          <w:lang w:eastAsia="en-GB"/>
        </w:rPr>
        <w:tab/>
      </w:r>
      <w:r>
        <w:rPr>
          <w:lang w:eastAsia="en-GB"/>
        </w:rPr>
        <w:tab/>
      </w:r>
      <w:r w:rsidR="001C5946">
        <w:rPr>
          <w:noProof/>
          <w:lang w:eastAsia="en-GB"/>
        </w:rPr>
        <w:fldChar w:fldCharType="begin"/>
      </w:r>
      <w:r w:rsidR="001C5946">
        <w:rPr>
          <w:noProof/>
          <w:lang w:eastAsia="en-GB"/>
        </w:rPr>
        <w:instrText xml:space="preserve"> PAGEREF  A19 \* Arabic \h  \* MERGEFORMAT </w:instrText>
      </w:r>
      <w:r w:rsidR="001C5946">
        <w:rPr>
          <w:noProof/>
          <w:lang w:eastAsia="en-GB"/>
        </w:rPr>
      </w:r>
      <w:r w:rsidR="001C5946">
        <w:rPr>
          <w:noProof/>
          <w:lang w:eastAsia="en-GB"/>
        </w:rPr>
        <w:fldChar w:fldCharType="separate"/>
      </w:r>
      <w:r w:rsidR="00F80582">
        <w:rPr>
          <w:noProof/>
          <w:lang w:eastAsia="en-GB"/>
        </w:rPr>
        <w:t>12</w:t>
      </w:r>
      <w:r w:rsidR="001C5946">
        <w:rPr>
          <w:noProof/>
          <w:lang w:eastAsia="en-GB"/>
        </w:rPr>
        <w:fldChar w:fldCharType="end"/>
      </w:r>
    </w:p>
    <w:p w:rsidR="00F017FD" w:rsidRPr="00F017FD" w:rsidRDefault="00F017FD" w:rsidP="00D2443F">
      <w:pPr>
        <w:widowControl w:val="0"/>
        <w:numPr>
          <w:ilvl w:val="1"/>
          <w:numId w:val="40"/>
        </w:numPr>
        <w:contextualSpacing/>
        <w:rPr>
          <w:lang w:eastAsia="en-GB"/>
        </w:rPr>
      </w:pPr>
      <w:r w:rsidRPr="00F017FD">
        <w:rPr>
          <w:lang w:eastAsia="en-GB"/>
        </w:rPr>
        <w:t>Co</w:t>
      </w:r>
      <w:r>
        <w:rPr>
          <w:lang w:eastAsia="en-GB"/>
        </w:rPr>
        <w:t>nsequences of Termination</w:t>
      </w:r>
      <w:r>
        <w:rPr>
          <w:lang w:eastAsia="en-GB"/>
        </w:rPr>
        <w:tab/>
      </w:r>
      <w:r>
        <w:rPr>
          <w:lang w:eastAsia="en-GB"/>
        </w:rPr>
        <w:tab/>
      </w:r>
      <w:r>
        <w:rPr>
          <w:lang w:eastAsia="en-GB"/>
        </w:rPr>
        <w:tab/>
      </w:r>
      <w:r>
        <w:rPr>
          <w:lang w:eastAsia="en-GB"/>
        </w:rPr>
        <w:tab/>
      </w:r>
      <w:r>
        <w:rPr>
          <w:lang w:eastAsia="en-GB"/>
        </w:rPr>
        <w:tab/>
      </w:r>
      <w:r w:rsidR="001C5946">
        <w:rPr>
          <w:lang w:eastAsia="en-GB"/>
        </w:rPr>
        <w:fldChar w:fldCharType="begin"/>
      </w:r>
      <w:r w:rsidR="001C5946">
        <w:rPr>
          <w:lang w:eastAsia="en-GB"/>
        </w:rPr>
        <w:instrText xml:space="preserve"> PAGEREF  A20 \* Arabic \h  \* MERGEFORMAT </w:instrText>
      </w:r>
      <w:r w:rsidR="001C5946">
        <w:rPr>
          <w:lang w:eastAsia="en-GB"/>
        </w:rPr>
      </w:r>
      <w:r w:rsidR="001C5946">
        <w:rPr>
          <w:lang w:eastAsia="en-GB"/>
        </w:rPr>
        <w:fldChar w:fldCharType="separate"/>
      </w:r>
      <w:r w:rsidR="00F80582">
        <w:rPr>
          <w:noProof/>
          <w:lang w:eastAsia="en-GB"/>
        </w:rPr>
        <w:t>16</w:t>
      </w:r>
      <w:r w:rsidR="001C5946">
        <w:rPr>
          <w:lang w:eastAsia="en-GB"/>
        </w:rPr>
        <w:fldChar w:fldCharType="end"/>
      </w:r>
    </w:p>
    <w:p w:rsidR="00F017FD" w:rsidRPr="00F017FD" w:rsidRDefault="00F017FD" w:rsidP="00D2443F">
      <w:pPr>
        <w:widowControl w:val="0"/>
        <w:numPr>
          <w:ilvl w:val="1"/>
          <w:numId w:val="40"/>
        </w:numPr>
        <w:contextualSpacing/>
        <w:rPr>
          <w:lang w:eastAsia="en-GB"/>
        </w:rPr>
      </w:pPr>
      <w:r>
        <w:rPr>
          <w:lang w:eastAsia="en-GB"/>
        </w:rPr>
        <w:t>Dispute Resolution</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1C5946">
        <w:rPr>
          <w:noProof/>
          <w:lang w:eastAsia="en-GB"/>
        </w:rPr>
        <w:fldChar w:fldCharType="begin"/>
      </w:r>
      <w:r w:rsidR="001C5946">
        <w:rPr>
          <w:noProof/>
          <w:lang w:eastAsia="en-GB"/>
        </w:rPr>
        <w:instrText xml:space="preserve"> PAGEREF  A21 \* Arabic \h  \* MERGEFORMAT </w:instrText>
      </w:r>
      <w:r w:rsidR="001C5946">
        <w:rPr>
          <w:noProof/>
          <w:lang w:eastAsia="en-GB"/>
        </w:rPr>
      </w:r>
      <w:r w:rsidR="001C5946">
        <w:rPr>
          <w:noProof/>
          <w:lang w:eastAsia="en-GB"/>
        </w:rPr>
        <w:fldChar w:fldCharType="separate"/>
      </w:r>
      <w:r w:rsidR="00F80582">
        <w:rPr>
          <w:noProof/>
          <w:lang w:eastAsia="en-GB"/>
        </w:rPr>
        <w:t>16</w:t>
      </w:r>
      <w:r w:rsidR="001C5946">
        <w:rPr>
          <w:noProof/>
          <w:lang w:eastAsia="en-GB"/>
        </w:rPr>
        <w:fldChar w:fldCharType="end"/>
      </w:r>
    </w:p>
    <w:p w:rsidR="00F017FD" w:rsidRPr="00F017FD" w:rsidRDefault="00F017FD" w:rsidP="00D2443F">
      <w:pPr>
        <w:widowControl w:val="0"/>
        <w:numPr>
          <w:ilvl w:val="1"/>
          <w:numId w:val="40"/>
        </w:numPr>
        <w:contextualSpacing/>
        <w:rPr>
          <w:lang w:eastAsia="en-GB"/>
        </w:rPr>
      </w:pPr>
      <w:r w:rsidRPr="00F017FD">
        <w:rPr>
          <w:lang w:eastAsia="en-GB"/>
        </w:rPr>
        <w:t>Ter</w:t>
      </w:r>
      <w:r>
        <w:rPr>
          <w:lang w:eastAsia="en-GB"/>
        </w:rPr>
        <w:t>mination for Convenience</w:t>
      </w:r>
      <w:r>
        <w:rPr>
          <w:lang w:eastAsia="en-GB"/>
        </w:rPr>
        <w:tab/>
      </w:r>
      <w:r>
        <w:rPr>
          <w:lang w:eastAsia="en-GB"/>
        </w:rPr>
        <w:tab/>
      </w:r>
      <w:r>
        <w:rPr>
          <w:lang w:eastAsia="en-GB"/>
        </w:rPr>
        <w:tab/>
      </w:r>
      <w:r>
        <w:rPr>
          <w:lang w:eastAsia="en-GB"/>
        </w:rPr>
        <w:tab/>
      </w:r>
      <w:r>
        <w:rPr>
          <w:lang w:eastAsia="en-GB"/>
        </w:rPr>
        <w:tab/>
      </w:r>
      <w:r>
        <w:rPr>
          <w:lang w:eastAsia="en-GB"/>
        </w:rPr>
        <w:tab/>
      </w:r>
      <w:r w:rsidR="001C5946">
        <w:rPr>
          <w:noProof/>
          <w:lang w:eastAsia="en-GB"/>
        </w:rPr>
        <w:fldChar w:fldCharType="begin"/>
      </w:r>
      <w:r w:rsidR="001C5946">
        <w:rPr>
          <w:noProof/>
          <w:lang w:eastAsia="en-GB"/>
        </w:rPr>
        <w:instrText xml:space="preserve"> PAGEREF  A22 \* Arabic \h  \* MERGEFORMAT </w:instrText>
      </w:r>
      <w:r w:rsidR="001C5946">
        <w:rPr>
          <w:noProof/>
          <w:lang w:eastAsia="en-GB"/>
        </w:rPr>
      </w:r>
      <w:r w:rsidR="001C5946">
        <w:rPr>
          <w:noProof/>
          <w:lang w:eastAsia="en-GB"/>
        </w:rPr>
        <w:fldChar w:fldCharType="separate"/>
      </w:r>
      <w:r w:rsidR="00F80582">
        <w:rPr>
          <w:noProof/>
          <w:lang w:eastAsia="en-GB"/>
        </w:rPr>
        <w:t>16</w:t>
      </w:r>
      <w:r w:rsidR="001C5946">
        <w:rPr>
          <w:noProof/>
          <w:lang w:eastAsia="en-GB"/>
        </w:rPr>
        <w:fldChar w:fldCharType="end"/>
      </w:r>
    </w:p>
    <w:p w:rsidR="00F017FD" w:rsidRPr="00F017FD" w:rsidRDefault="00F017FD" w:rsidP="00D2443F">
      <w:pPr>
        <w:widowControl w:val="0"/>
        <w:numPr>
          <w:ilvl w:val="1"/>
          <w:numId w:val="40"/>
        </w:numPr>
        <w:contextualSpacing/>
        <w:rPr>
          <w:lang w:eastAsia="en-GB"/>
        </w:rPr>
      </w:pPr>
      <w:r>
        <w:rPr>
          <w:lang w:eastAsia="en-GB"/>
        </w:rPr>
        <w:t>Contractor’s Records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1C5946">
        <w:rPr>
          <w:noProof/>
          <w:lang w:eastAsia="en-GB"/>
        </w:rPr>
        <w:fldChar w:fldCharType="begin"/>
      </w:r>
      <w:r w:rsidR="001C5946">
        <w:rPr>
          <w:noProof/>
          <w:lang w:eastAsia="en-GB"/>
        </w:rPr>
        <w:instrText xml:space="preserve"> PAGEREF  A23 \* Arabic \h  \* MERGEFORMAT </w:instrText>
      </w:r>
      <w:r w:rsidR="001C5946">
        <w:rPr>
          <w:noProof/>
          <w:lang w:eastAsia="en-GB"/>
        </w:rPr>
      </w:r>
      <w:r w:rsidR="001C5946">
        <w:rPr>
          <w:noProof/>
          <w:lang w:eastAsia="en-GB"/>
        </w:rPr>
        <w:fldChar w:fldCharType="separate"/>
      </w:r>
      <w:r w:rsidR="00F80582">
        <w:rPr>
          <w:noProof/>
          <w:lang w:eastAsia="en-GB"/>
        </w:rPr>
        <w:t>16</w:t>
      </w:r>
      <w:r w:rsidR="001C5946">
        <w:rPr>
          <w:noProof/>
          <w:lang w:eastAsia="en-GB"/>
        </w:rPr>
        <w:fldChar w:fldCharType="end"/>
      </w:r>
    </w:p>
    <w:p w:rsidR="00F017FD" w:rsidRPr="00F017FD" w:rsidRDefault="00F017FD" w:rsidP="00D2443F">
      <w:pPr>
        <w:widowControl w:val="0"/>
        <w:numPr>
          <w:ilvl w:val="1"/>
          <w:numId w:val="40"/>
        </w:numPr>
        <w:contextualSpacing/>
        <w:rPr>
          <w:lang w:eastAsia="en-GB"/>
        </w:rPr>
      </w:pPr>
      <w:r>
        <w:rPr>
          <w:lang w:eastAsia="en-GB"/>
        </w:rPr>
        <w:t>Duration of Contract</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1C5946">
        <w:rPr>
          <w:noProof/>
          <w:lang w:eastAsia="en-GB"/>
        </w:rPr>
        <w:fldChar w:fldCharType="begin"/>
      </w:r>
      <w:r w:rsidR="001C5946">
        <w:rPr>
          <w:noProof/>
          <w:lang w:eastAsia="en-GB"/>
        </w:rPr>
        <w:instrText xml:space="preserve"> PAGEREF  A24 \* Arabic \h  \* MERGEFORMAT </w:instrText>
      </w:r>
      <w:r w:rsidR="001C5946">
        <w:rPr>
          <w:noProof/>
          <w:lang w:eastAsia="en-GB"/>
        </w:rPr>
      </w:r>
      <w:r w:rsidR="001C5946">
        <w:rPr>
          <w:noProof/>
          <w:lang w:eastAsia="en-GB"/>
        </w:rPr>
        <w:fldChar w:fldCharType="separate"/>
      </w:r>
      <w:r w:rsidR="00F80582">
        <w:rPr>
          <w:noProof/>
          <w:lang w:eastAsia="en-GB"/>
        </w:rPr>
        <w:t>17</w:t>
      </w:r>
      <w:r w:rsidR="001C5946">
        <w:rPr>
          <w:noProof/>
          <w:lang w:eastAsia="en-GB"/>
        </w:rPr>
        <w:fldChar w:fldCharType="end"/>
      </w:r>
    </w:p>
    <w:p w:rsidR="00F017FD" w:rsidRDefault="00F017FD" w:rsidP="00D2443F">
      <w:pPr>
        <w:widowControl w:val="0"/>
        <w:numPr>
          <w:ilvl w:val="1"/>
          <w:numId w:val="40"/>
        </w:numPr>
        <w:contextualSpacing/>
        <w:rPr>
          <w:lang w:eastAsia="en-GB"/>
        </w:rPr>
      </w:pPr>
      <w:r w:rsidRPr="00F017FD">
        <w:rPr>
          <w:lang w:eastAsia="en-GB"/>
        </w:rPr>
        <w:t xml:space="preserve">Contractor’s </w:t>
      </w:r>
      <w:r>
        <w:rPr>
          <w:lang w:eastAsia="en-GB"/>
        </w:rPr>
        <w:t>Warranties</w:t>
      </w:r>
      <w:r>
        <w:rPr>
          <w:lang w:eastAsia="en-GB"/>
        </w:rPr>
        <w:tab/>
      </w:r>
      <w:r>
        <w:rPr>
          <w:lang w:eastAsia="en-GB"/>
        </w:rPr>
        <w:tab/>
      </w:r>
      <w:r>
        <w:rPr>
          <w:lang w:eastAsia="en-GB"/>
        </w:rPr>
        <w:tab/>
      </w:r>
      <w:r>
        <w:rPr>
          <w:lang w:eastAsia="en-GB"/>
        </w:rPr>
        <w:tab/>
      </w:r>
      <w:r>
        <w:rPr>
          <w:lang w:eastAsia="en-GB"/>
        </w:rPr>
        <w:tab/>
      </w:r>
      <w:r>
        <w:rPr>
          <w:lang w:eastAsia="en-GB"/>
        </w:rPr>
        <w:tab/>
      </w:r>
      <w:r w:rsidR="001C5946">
        <w:rPr>
          <w:noProof/>
          <w:lang w:eastAsia="en-GB"/>
        </w:rPr>
        <w:fldChar w:fldCharType="begin"/>
      </w:r>
      <w:r w:rsidR="001C5946">
        <w:rPr>
          <w:noProof/>
          <w:lang w:eastAsia="en-GB"/>
        </w:rPr>
        <w:instrText xml:space="preserve"> PAGEREF  A25 \* Arabic \h  \* MERGEFORMAT </w:instrText>
      </w:r>
      <w:r w:rsidR="001C5946">
        <w:rPr>
          <w:noProof/>
          <w:lang w:eastAsia="en-GB"/>
        </w:rPr>
      </w:r>
      <w:r w:rsidR="001C5946">
        <w:rPr>
          <w:noProof/>
          <w:lang w:eastAsia="en-GB"/>
        </w:rPr>
        <w:fldChar w:fldCharType="separate"/>
      </w:r>
      <w:r w:rsidR="00F80582">
        <w:rPr>
          <w:noProof/>
          <w:lang w:eastAsia="en-GB"/>
        </w:rPr>
        <w:t>17</w:t>
      </w:r>
      <w:r w:rsidR="001C5946">
        <w:rPr>
          <w:noProof/>
          <w:lang w:eastAsia="en-GB"/>
        </w:rPr>
        <w:fldChar w:fldCharType="end"/>
      </w:r>
    </w:p>
    <w:p w:rsidR="001E324D" w:rsidRPr="00F017FD" w:rsidRDefault="001E324D" w:rsidP="001E324D">
      <w:pPr>
        <w:widowControl w:val="0"/>
        <w:ind w:left="793"/>
        <w:contextualSpacing/>
        <w:rPr>
          <w:lang w:eastAsia="en-GB"/>
        </w:rPr>
      </w:pPr>
    </w:p>
    <w:p w:rsidR="00F017FD" w:rsidRPr="00F017FD" w:rsidRDefault="00F017FD" w:rsidP="00D2443F">
      <w:pPr>
        <w:widowControl w:val="0"/>
        <w:numPr>
          <w:ilvl w:val="0"/>
          <w:numId w:val="40"/>
        </w:numPr>
        <w:contextualSpacing/>
        <w:rPr>
          <w:lang w:eastAsia="en-GB"/>
        </w:rPr>
      </w:pPr>
      <w:r w:rsidRPr="00F017FD">
        <w:rPr>
          <w:b/>
          <w:lang w:eastAsia="en-GB"/>
        </w:rPr>
        <w:t>THE CONTRACTOR DELIVERABLES</w:t>
      </w:r>
      <w:r w:rsidRPr="00F017FD">
        <w:rPr>
          <w:lang w:eastAsia="en-GB"/>
        </w:rPr>
        <w:tab/>
      </w:r>
      <w:r w:rsidRPr="00F017FD">
        <w:rPr>
          <w:lang w:eastAsia="en-GB"/>
        </w:rPr>
        <w:tab/>
      </w:r>
      <w:r w:rsidRPr="00F017FD">
        <w:rPr>
          <w:lang w:eastAsia="en-GB"/>
        </w:rPr>
        <w:tab/>
      </w:r>
      <w:r w:rsidRPr="00F017FD">
        <w:rPr>
          <w:lang w:eastAsia="en-GB"/>
        </w:rPr>
        <w:tab/>
      </w:r>
      <w:r w:rsidR="001C5946">
        <w:rPr>
          <w:noProof/>
          <w:lang w:eastAsia="en-GB"/>
        </w:rPr>
        <w:fldChar w:fldCharType="begin"/>
      </w:r>
      <w:r w:rsidR="001C5946">
        <w:rPr>
          <w:noProof/>
          <w:lang w:eastAsia="en-GB"/>
        </w:rPr>
        <w:instrText xml:space="preserve"> PAGEREF  B1 \* Arabic \h  \* MERGEFORMAT </w:instrText>
      </w:r>
      <w:r w:rsidR="001C5946">
        <w:rPr>
          <w:noProof/>
          <w:lang w:eastAsia="en-GB"/>
        </w:rPr>
      </w:r>
      <w:r w:rsidR="001C5946">
        <w:rPr>
          <w:noProof/>
          <w:lang w:eastAsia="en-GB"/>
        </w:rPr>
        <w:fldChar w:fldCharType="separate"/>
      </w:r>
      <w:r w:rsidR="00F80582">
        <w:rPr>
          <w:noProof/>
          <w:lang w:eastAsia="en-GB"/>
        </w:rPr>
        <w:t>17</w:t>
      </w:r>
      <w:r w:rsidR="001C5946">
        <w:rPr>
          <w:noProof/>
          <w:lang w:eastAsia="en-GB"/>
        </w:rPr>
        <w:fldChar w:fldCharType="end"/>
      </w:r>
      <w:r w:rsidR="002217AB">
        <w:rPr>
          <w:lang w:eastAsia="en-GB"/>
        </w:rPr>
        <w:t>-</w:t>
      </w:r>
      <w:r w:rsidR="001C5946">
        <w:rPr>
          <w:noProof/>
          <w:lang w:eastAsia="en-GB"/>
        </w:rPr>
        <w:fldChar w:fldCharType="begin"/>
      </w:r>
      <w:r w:rsidR="001C5946">
        <w:rPr>
          <w:noProof/>
          <w:lang w:eastAsia="en-GB"/>
        </w:rPr>
        <w:instrText xml:space="preserve"> PAGEREF  B3 \* Arabic \h  \* MERGEFORMAT </w:instrText>
      </w:r>
      <w:r w:rsidR="001C5946">
        <w:rPr>
          <w:noProof/>
          <w:lang w:eastAsia="en-GB"/>
        </w:rPr>
      </w:r>
      <w:r w:rsidR="001C5946">
        <w:rPr>
          <w:noProof/>
          <w:lang w:eastAsia="en-GB"/>
        </w:rPr>
        <w:fldChar w:fldCharType="separate"/>
      </w:r>
      <w:r w:rsidR="00F80582">
        <w:rPr>
          <w:noProof/>
          <w:lang w:eastAsia="en-GB"/>
        </w:rPr>
        <w:t>18</w:t>
      </w:r>
      <w:r w:rsidR="001C5946">
        <w:rPr>
          <w:noProof/>
          <w:lang w:eastAsia="en-GB"/>
        </w:rPr>
        <w:fldChar w:fldCharType="end"/>
      </w:r>
    </w:p>
    <w:p w:rsidR="00F017FD" w:rsidRPr="00F017FD" w:rsidRDefault="00F017FD" w:rsidP="00D2443F">
      <w:pPr>
        <w:widowControl w:val="0"/>
        <w:numPr>
          <w:ilvl w:val="1"/>
          <w:numId w:val="40"/>
        </w:numPr>
        <w:contextualSpacing/>
        <w:rPr>
          <w:lang w:eastAsia="en-GB"/>
        </w:rPr>
      </w:pPr>
      <w:r w:rsidRPr="00F017FD">
        <w:rPr>
          <w:lang w:eastAsia="en-GB"/>
        </w:rPr>
        <w:t>Supply of Contractor Delive</w:t>
      </w:r>
      <w:r w:rsidR="008C29E6">
        <w:rPr>
          <w:lang w:eastAsia="en-GB"/>
        </w:rPr>
        <w:t>rables and Quality Assur</w:t>
      </w:r>
      <w:r w:rsidR="002217AB">
        <w:rPr>
          <w:lang w:eastAsia="en-GB"/>
        </w:rPr>
        <w:t>ance</w:t>
      </w:r>
      <w:r w:rsidR="002217AB">
        <w:rPr>
          <w:lang w:eastAsia="en-GB"/>
        </w:rPr>
        <w:tab/>
      </w:r>
      <w:r w:rsidR="002217AB">
        <w:rPr>
          <w:lang w:eastAsia="en-GB"/>
        </w:rPr>
        <w:tab/>
      </w:r>
      <w:r w:rsidR="001C5946">
        <w:rPr>
          <w:noProof/>
          <w:lang w:eastAsia="en-GB"/>
        </w:rPr>
        <w:fldChar w:fldCharType="begin"/>
      </w:r>
      <w:r w:rsidR="001C5946">
        <w:rPr>
          <w:noProof/>
          <w:lang w:eastAsia="en-GB"/>
        </w:rPr>
        <w:instrText xml:space="preserve"> PAGEREF  B1 \* Arabic \h  \* MERGEFORMAT </w:instrText>
      </w:r>
      <w:r w:rsidR="001C5946">
        <w:rPr>
          <w:noProof/>
          <w:lang w:eastAsia="en-GB"/>
        </w:rPr>
      </w:r>
      <w:r w:rsidR="001C5946">
        <w:rPr>
          <w:noProof/>
          <w:lang w:eastAsia="en-GB"/>
        </w:rPr>
        <w:fldChar w:fldCharType="separate"/>
      </w:r>
      <w:r w:rsidR="00F80582">
        <w:rPr>
          <w:noProof/>
          <w:lang w:eastAsia="en-GB"/>
        </w:rPr>
        <w:t>17</w:t>
      </w:r>
      <w:r w:rsidR="001C5946">
        <w:rPr>
          <w:noProof/>
          <w:lang w:eastAsia="en-GB"/>
        </w:rPr>
        <w:fldChar w:fldCharType="end"/>
      </w:r>
    </w:p>
    <w:p w:rsidR="00F017FD" w:rsidRPr="00F017FD" w:rsidRDefault="00F017FD" w:rsidP="00D2443F">
      <w:pPr>
        <w:widowControl w:val="0"/>
        <w:numPr>
          <w:ilvl w:val="1"/>
          <w:numId w:val="40"/>
        </w:numPr>
        <w:contextualSpacing/>
        <w:rPr>
          <w:lang w:eastAsia="en-GB"/>
        </w:rPr>
      </w:pPr>
      <w:r w:rsidRPr="00F017FD">
        <w:rPr>
          <w:lang w:eastAsia="en-GB"/>
        </w:rPr>
        <w:t>Environmental Requirements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1C5946">
        <w:rPr>
          <w:noProof/>
          <w:lang w:eastAsia="en-GB"/>
        </w:rPr>
        <w:fldChar w:fldCharType="begin"/>
      </w:r>
      <w:r w:rsidR="001C5946">
        <w:rPr>
          <w:noProof/>
          <w:lang w:eastAsia="en-GB"/>
        </w:rPr>
        <w:instrText xml:space="preserve"> PAGEREF  B2 \* Arabic \h  \* MERGEFORMAT </w:instrText>
      </w:r>
      <w:r w:rsidR="001C5946">
        <w:rPr>
          <w:noProof/>
          <w:lang w:eastAsia="en-GB"/>
        </w:rPr>
      </w:r>
      <w:r w:rsidR="001C5946">
        <w:rPr>
          <w:noProof/>
          <w:lang w:eastAsia="en-GB"/>
        </w:rPr>
        <w:fldChar w:fldCharType="separate"/>
      </w:r>
      <w:r w:rsidR="00F80582">
        <w:rPr>
          <w:noProof/>
          <w:lang w:eastAsia="en-GB"/>
        </w:rPr>
        <w:t>18</w:t>
      </w:r>
      <w:r w:rsidR="001C5946">
        <w:rPr>
          <w:noProof/>
          <w:lang w:eastAsia="en-GB"/>
        </w:rPr>
        <w:fldChar w:fldCharType="end"/>
      </w:r>
    </w:p>
    <w:p w:rsidR="00F017FD" w:rsidRDefault="00F017FD" w:rsidP="00D2443F">
      <w:pPr>
        <w:widowControl w:val="0"/>
        <w:numPr>
          <w:ilvl w:val="1"/>
          <w:numId w:val="40"/>
        </w:numPr>
        <w:contextualSpacing/>
        <w:rPr>
          <w:lang w:eastAsia="en-GB"/>
        </w:rPr>
      </w:pPr>
      <w:r w:rsidRPr="00F017FD">
        <w:rPr>
          <w:lang w:eastAsia="en-GB"/>
        </w:rPr>
        <w:t>Disruption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1C5946">
        <w:rPr>
          <w:noProof/>
          <w:lang w:eastAsia="en-GB"/>
        </w:rPr>
        <w:fldChar w:fldCharType="begin"/>
      </w:r>
      <w:r w:rsidR="001C5946">
        <w:rPr>
          <w:noProof/>
          <w:lang w:eastAsia="en-GB"/>
        </w:rPr>
        <w:instrText xml:space="preserve"> PAGEREF  B3 \* Arabic \h  \* MERGEFORMAT </w:instrText>
      </w:r>
      <w:r w:rsidR="001C5946">
        <w:rPr>
          <w:noProof/>
          <w:lang w:eastAsia="en-GB"/>
        </w:rPr>
      </w:r>
      <w:r w:rsidR="001C5946">
        <w:rPr>
          <w:noProof/>
          <w:lang w:eastAsia="en-GB"/>
        </w:rPr>
        <w:fldChar w:fldCharType="separate"/>
      </w:r>
      <w:r w:rsidR="00F80582">
        <w:rPr>
          <w:noProof/>
          <w:lang w:eastAsia="en-GB"/>
        </w:rPr>
        <w:t>18</w:t>
      </w:r>
      <w:r w:rsidR="001C5946">
        <w:rPr>
          <w:noProof/>
          <w:lang w:eastAsia="en-GB"/>
        </w:rPr>
        <w:fldChar w:fldCharType="end"/>
      </w:r>
    </w:p>
    <w:p w:rsidR="001E324D" w:rsidRPr="00F017FD" w:rsidRDefault="001E324D" w:rsidP="001E324D">
      <w:pPr>
        <w:widowControl w:val="0"/>
        <w:ind w:left="793"/>
        <w:contextualSpacing/>
        <w:rPr>
          <w:lang w:eastAsia="en-GB"/>
        </w:rPr>
      </w:pPr>
    </w:p>
    <w:p w:rsidR="00F017FD" w:rsidRPr="00F017FD" w:rsidRDefault="00F017FD" w:rsidP="00D2443F">
      <w:pPr>
        <w:widowControl w:val="0"/>
        <w:numPr>
          <w:ilvl w:val="0"/>
          <w:numId w:val="40"/>
        </w:numPr>
        <w:contextualSpacing/>
        <w:rPr>
          <w:lang w:eastAsia="en-GB"/>
        </w:rPr>
      </w:pPr>
      <w:r w:rsidRPr="00F017FD">
        <w:rPr>
          <w:b/>
          <w:lang w:eastAsia="en-GB"/>
        </w:rPr>
        <w:t>PRICE</w:t>
      </w:r>
      <w:r w:rsidRPr="00F017FD">
        <w:rPr>
          <w:b/>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1C5946">
        <w:rPr>
          <w:noProof/>
          <w:lang w:eastAsia="en-GB"/>
        </w:rPr>
        <w:fldChar w:fldCharType="begin"/>
      </w:r>
      <w:r w:rsidR="001C5946">
        <w:rPr>
          <w:noProof/>
          <w:lang w:eastAsia="en-GB"/>
        </w:rPr>
        <w:instrText xml:space="preserve"> PAGEREF  C1 \* Arabic \h  \* MERGEFORMAT </w:instrText>
      </w:r>
      <w:r w:rsidR="001C5946">
        <w:rPr>
          <w:noProof/>
          <w:lang w:eastAsia="en-GB"/>
        </w:rPr>
      </w:r>
      <w:r w:rsidR="001C5946">
        <w:rPr>
          <w:noProof/>
          <w:lang w:eastAsia="en-GB"/>
        </w:rPr>
        <w:fldChar w:fldCharType="separate"/>
      </w:r>
      <w:r w:rsidR="00F80582">
        <w:rPr>
          <w:noProof/>
          <w:lang w:eastAsia="en-GB"/>
        </w:rPr>
        <w:t>18</w:t>
      </w:r>
      <w:r w:rsidR="001C5946">
        <w:rPr>
          <w:noProof/>
          <w:lang w:eastAsia="en-GB"/>
        </w:rPr>
        <w:fldChar w:fldCharType="end"/>
      </w:r>
    </w:p>
    <w:p w:rsidR="00F017FD" w:rsidRDefault="00F017FD" w:rsidP="00D2443F">
      <w:pPr>
        <w:widowControl w:val="0"/>
        <w:numPr>
          <w:ilvl w:val="1"/>
          <w:numId w:val="40"/>
        </w:numPr>
        <w:contextualSpacing/>
        <w:rPr>
          <w:lang w:eastAsia="en-GB"/>
        </w:rPr>
      </w:pPr>
      <w:r w:rsidRPr="00F017FD">
        <w:rPr>
          <w:lang w:eastAsia="en-GB"/>
        </w:rPr>
        <w:t>Contract Price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1C5946">
        <w:rPr>
          <w:noProof/>
          <w:lang w:eastAsia="en-GB"/>
        </w:rPr>
        <w:fldChar w:fldCharType="begin"/>
      </w:r>
      <w:r w:rsidR="001C5946">
        <w:rPr>
          <w:noProof/>
          <w:lang w:eastAsia="en-GB"/>
        </w:rPr>
        <w:instrText xml:space="preserve"> PAGEREF  C1 \* Arabic \h  \* MERGEFORMAT </w:instrText>
      </w:r>
      <w:r w:rsidR="001C5946">
        <w:rPr>
          <w:noProof/>
          <w:lang w:eastAsia="en-GB"/>
        </w:rPr>
      </w:r>
      <w:r w:rsidR="001C5946">
        <w:rPr>
          <w:noProof/>
          <w:lang w:eastAsia="en-GB"/>
        </w:rPr>
        <w:fldChar w:fldCharType="separate"/>
      </w:r>
      <w:r w:rsidR="00F80582">
        <w:rPr>
          <w:noProof/>
          <w:lang w:eastAsia="en-GB"/>
        </w:rPr>
        <w:t>18</w:t>
      </w:r>
      <w:r w:rsidR="001C5946">
        <w:rPr>
          <w:noProof/>
          <w:lang w:eastAsia="en-GB"/>
        </w:rPr>
        <w:fldChar w:fldCharType="end"/>
      </w:r>
    </w:p>
    <w:p w:rsidR="001E324D" w:rsidRPr="00F017FD" w:rsidRDefault="001E324D" w:rsidP="001E324D">
      <w:pPr>
        <w:widowControl w:val="0"/>
        <w:ind w:left="793"/>
        <w:contextualSpacing/>
        <w:rPr>
          <w:lang w:eastAsia="en-GB"/>
        </w:rPr>
      </w:pPr>
    </w:p>
    <w:p w:rsidR="00F017FD" w:rsidRPr="00F017FD" w:rsidRDefault="00F017FD" w:rsidP="00D2443F">
      <w:pPr>
        <w:widowControl w:val="0"/>
        <w:numPr>
          <w:ilvl w:val="0"/>
          <w:numId w:val="40"/>
        </w:numPr>
        <w:contextualSpacing/>
        <w:rPr>
          <w:lang w:eastAsia="en-GB"/>
        </w:rPr>
      </w:pPr>
      <w:r w:rsidRPr="00F017FD">
        <w:rPr>
          <w:b/>
          <w:lang w:eastAsia="en-GB"/>
        </w:rPr>
        <w:t>INTELLECTUAL PROPERTY</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1C5946">
        <w:rPr>
          <w:lang w:eastAsia="en-GB"/>
        </w:rPr>
        <w:fldChar w:fldCharType="begin"/>
      </w:r>
      <w:r w:rsidR="001C5946">
        <w:rPr>
          <w:lang w:eastAsia="en-GB"/>
        </w:rPr>
        <w:instrText xml:space="preserve"> PAGEREF  D1 \* Arabic \h  \* MERGEFORMAT </w:instrText>
      </w:r>
      <w:r w:rsidR="001C5946">
        <w:rPr>
          <w:lang w:eastAsia="en-GB"/>
        </w:rPr>
      </w:r>
      <w:r w:rsidR="001C5946">
        <w:rPr>
          <w:lang w:eastAsia="en-GB"/>
        </w:rPr>
        <w:fldChar w:fldCharType="separate"/>
      </w:r>
      <w:r w:rsidR="00F80582">
        <w:rPr>
          <w:noProof/>
          <w:lang w:eastAsia="en-GB"/>
        </w:rPr>
        <w:t>18</w:t>
      </w:r>
      <w:r w:rsidR="001C5946">
        <w:rPr>
          <w:lang w:eastAsia="en-GB"/>
        </w:rPr>
        <w:fldChar w:fldCharType="end"/>
      </w:r>
    </w:p>
    <w:p w:rsidR="00F017FD" w:rsidRDefault="00F017FD" w:rsidP="00D2443F">
      <w:pPr>
        <w:widowControl w:val="0"/>
        <w:numPr>
          <w:ilvl w:val="1"/>
          <w:numId w:val="40"/>
        </w:numPr>
        <w:contextualSpacing/>
        <w:rPr>
          <w:lang w:eastAsia="en-GB"/>
        </w:rPr>
      </w:pPr>
      <w:r w:rsidRPr="00F017FD">
        <w:rPr>
          <w:lang w:eastAsia="en-GB"/>
        </w:rPr>
        <w:t>Third Party Intellectual Proper</w:t>
      </w:r>
      <w:r w:rsidR="002217AB">
        <w:rPr>
          <w:lang w:eastAsia="en-GB"/>
        </w:rPr>
        <w:t>ty – Rights and Restrictions</w:t>
      </w:r>
      <w:r w:rsidR="002217AB">
        <w:rPr>
          <w:lang w:eastAsia="en-GB"/>
        </w:rPr>
        <w:tab/>
      </w:r>
      <w:r w:rsidR="002217AB">
        <w:rPr>
          <w:lang w:eastAsia="en-GB"/>
        </w:rPr>
        <w:tab/>
      </w:r>
      <w:r w:rsidR="001C5946">
        <w:rPr>
          <w:noProof/>
          <w:lang w:eastAsia="en-GB"/>
        </w:rPr>
        <w:fldChar w:fldCharType="begin"/>
      </w:r>
      <w:r w:rsidR="001C5946">
        <w:rPr>
          <w:noProof/>
          <w:lang w:eastAsia="en-GB"/>
        </w:rPr>
        <w:instrText xml:space="preserve"> PAGEREF  D1 \* Arabic \h  \* MERGEFORMAT </w:instrText>
      </w:r>
      <w:r w:rsidR="001C5946">
        <w:rPr>
          <w:noProof/>
          <w:lang w:eastAsia="en-GB"/>
        </w:rPr>
      </w:r>
      <w:r w:rsidR="001C5946">
        <w:rPr>
          <w:noProof/>
          <w:lang w:eastAsia="en-GB"/>
        </w:rPr>
        <w:fldChar w:fldCharType="separate"/>
      </w:r>
      <w:r w:rsidR="00F80582">
        <w:rPr>
          <w:noProof/>
          <w:lang w:eastAsia="en-GB"/>
        </w:rPr>
        <w:t>18</w:t>
      </w:r>
      <w:r w:rsidR="001C5946">
        <w:rPr>
          <w:noProof/>
          <w:lang w:eastAsia="en-GB"/>
        </w:rPr>
        <w:fldChar w:fldCharType="end"/>
      </w:r>
    </w:p>
    <w:p w:rsidR="001E324D" w:rsidRPr="00F017FD" w:rsidRDefault="001E324D" w:rsidP="001E324D">
      <w:pPr>
        <w:widowControl w:val="0"/>
        <w:ind w:left="793"/>
        <w:contextualSpacing/>
        <w:rPr>
          <w:lang w:eastAsia="en-GB"/>
        </w:rPr>
      </w:pPr>
    </w:p>
    <w:p w:rsidR="00F017FD" w:rsidRPr="00F017FD" w:rsidRDefault="00F017FD" w:rsidP="00D2443F">
      <w:pPr>
        <w:widowControl w:val="0"/>
        <w:numPr>
          <w:ilvl w:val="0"/>
          <w:numId w:val="40"/>
        </w:numPr>
        <w:contextualSpacing/>
        <w:rPr>
          <w:lang w:eastAsia="en-GB"/>
        </w:rPr>
      </w:pPr>
      <w:r w:rsidRPr="00F017FD">
        <w:rPr>
          <w:b/>
          <w:lang w:eastAsia="en-GB"/>
        </w:rPr>
        <w:t>FACILITIES AND ASSETS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E1 \* Arabic \h  \* MERGEFORMAT </w:instrText>
      </w:r>
      <w:r w:rsidR="00DE43FE">
        <w:rPr>
          <w:noProof/>
          <w:lang w:eastAsia="en-GB"/>
        </w:rPr>
      </w:r>
      <w:r w:rsidR="00DE43FE">
        <w:rPr>
          <w:noProof/>
          <w:lang w:eastAsia="en-GB"/>
        </w:rPr>
        <w:fldChar w:fldCharType="separate"/>
      </w:r>
      <w:r w:rsidR="00F80582">
        <w:rPr>
          <w:noProof/>
          <w:lang w:eastAsia="en-GB"/>
        </w:rPr>
        <w:t>21</w:t>
      </w:r>
      <w:r w:rsidR="00DE43FE">
        <w:rPr>
          <w:noProof/>
          <w:lang w:eastAsia="en-GB"/>
        </w:rPr>
        <w:fldChar w:fldCharType="end"/>
      </w:r>
    </w:p>
    <w:p w:rsidR="00F017FD" w:rsidRDefault="00F017FD" w:rsidP="00D2443F">
      <w:pPr>
        <w:widowControl w:val="0"/>
        <w:numPr>
          <w:ilvl w:val="1"/>
          <w:numId w:val="40"/>
        </w:numPr>
        <w:contextualSpacing/>
        <w:rPr>
          <w:lang w:eastAsia="en-GB"/>
        </w:rPr>
      </w:pPr>
      <w:r w:rsidRPr="00F017FD">
        <w:rPr>
          <w:lang w:eastAsia="en-GB"/>
        </w:rPr>
        <w:t>Access to Contractor’s Premises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E1 \* Arabic \h  \* MERGEFORMAT </w:instrText>
      </w:r>
      <w:r w:rsidR="00DE43FE">
        <w:rPr>
          <w:noProof/>
          <w:lang w:eastAsia="en-GB"/>
        </w:rPr>
      </w:r>
      <w:r w:rsidR="00DE43FE">
        <w:rPr>
          <w:noProof/>
          <w:lang w:eastAsia="en-GB"/>
        </w:rPr>
        <w:fldChar w:fldCharType="separate"/>
      </w:r>
      <w:r w:rsidR="00F80582">
        <w:rPr>
          <w:noProof/>
          <w:lang w:eastAsia="en-GB"/>
        </w:rPr>
        <w:t>21</w:t>
      </w:r>
      <w:r w:rsidR="00DE43FE">
        <w:rPr>
          <w:noProof/>
          <w:lang w:eastAsia="en-GB"/>
        </w:rPr>
        <w:fldChar w:fldCharType="end"/>
      </w:r>
    </w:p>
    <w:p w:rsidR="001E324D" w:rsidRPr="00F017FD" w:rsidRDefault="001E324D" w:rsidP="001E324D">
      <w:pPr>
        <w:widowControl w:val="0"/>
        <w:ind w:left="793"/>
        <w:contextualSpacing/>
        <w:rPr>
          <w:lang w:eastAsia="en-GB"/>
        </w:rPr>
      </w:pPr>
    </w:p>
    <w:p w:rsidR="00F017FD" w:rsidRPr="00F017FD" w:rsidRDefault="00F017FD" w:rsidP="00D2443F">
      <w:pPr>
        <w:widowControl w:val="0"/>
        <w:numPr>
          <w:ilvl w:val="0"/>
          <w:numId w:val="40"/>
        </w:numPr>
        <w:contextualSpacing/>
        <w:rPr>
          <w:lang w:eastAsia="en-GB"/>
        </w:rPr>
      </w:pPr>
      <w:r w:rsidRPr="00F017FD">
        <w:rPr>
          <w:b/>
          <w:lang w:eastAsia="en-GB"/>
        </w:rPr>
        <w:t>DELIVERY</w:t>
      </w:r>
      <w:r w:rsidRPr="00F017FD">
        <w:rPr>
          <w:b/>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F1 \* Arabic \h  \* MERGEFORMAT </w:instrText>
      </w:r>
      <w:r w:rsidR="00DE43FE">
        <w:rPr>
          <w:noProof/>
          <w:lang w:eastAsia="en-GB"/>
        </w:rPr>
      </w:r>
      <w:r w:rsidR="00DE43FE">
        <w:rPr>
          <w:noProof/>
          <w:lang w:eastAsia="en-GB"/>
        </w:rPr>
        <w:fldChar w:fldCharType="separate"/>
      </w:r>
      <w:r w:rsidR="00F80582">
        <w:rPr>
          <w:noProof/>
          <w:lang w:eastAsia="en-GB"/>
        </w:rPr>
        <w:t>21</w:t>
      </w:r>
      <w:r w:rsidR="00DE43FE">
        <w:rPr>
          <w:noProof/>
          <w:lang w:eastAsia="en-GB"/>
        </w:rPr>
        <w:fldChar w:fldCharType="end"/>
      </w:r>
    </w:p>
    <w:p w:rsidR="00F017FD" w:rsidRDefault="00F017FD" w:rsidP="00D2443F">
      <w:pPr>
        <w:widowControl w:val="0"/>
        <w:numPr>
          <w:ilvl w:val="1"/>
          <w:numId w:val="40"/>
        </w:numPr>
        <w:contextualSpacing/>
        <w:rPr>
          <w:lang w:eastAsia="en-GB"/>
        </w:rPr>
      </w:pPr>
      <w:r w:rsidRPr="00F017FD">
        <w:rPr>
          <w:lang w:eastAsia="en-GB"/>
        </w:rPr>
        <w:t>Authority’s Remedies for Breach of Contract</w:t>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F1 \* Arabic \h  \* MERGEFORMAT </w:instrText>
      </w:r>
      <w:r w:rsidR="00DE43FE">
        <w:rPr>
          <w:noProof/>
          <w:lang w:eastAsia="en-GB"/>
        </w:rPr>
      </w:r>
      <w:r w:rsidR="00DE43FE">
        <w:rPr>
          <w:noProof/>
          <w:lang w:eastAsia="en-GB"/>
        </w:rPr>
        <w:fldChar w:fldCharType="separate"/>
      </w:r>
      <w:r w:rsidR="00F80582">
        <w:rPr>
          <w:noProof/>
          <w:lang w:eastAsia="en-GB"/>
        </w:rPr>
        <w:t>21</w:t>
      </w:r>
      <w:r w:rsidR="00DE43FE">
        <w:rPr>
          <w:noProof/>
          <w:lang w:eastAsia="en-GB"/>
        </w:rPr>
        <w:fldChar w:fldCharType="end"/>
      </w:r>
    </w:p>
    <w:p w:rsidR="001E324D" w:rsidRPr="00F017FD" w:rsidRDefault="001E324D" w:rsidP="001E324D">
      <w:pPr>
        <w:widowControl w:val="0"/>
        <w:ind w:left="793"/>
        <w:contextualSpacing/>
        <w:rPr>
          <w:lang w:eastAsia="en-GB"/>
        </w:rPr>
      </w:pPr>
    </w:p>
    <w:p w:rsidR="00F017FD" w:rsidRPr="00F017FD" w:rsidRDefault="00F017FD" w:rsidP="00D2443F">
      <w:pPr>
        <w:widowControl w:val="0"/>
        <w:numPr>
          <w:ilvl w:val="0"/>
          <w:numId w:val="40"/>
        </w:numPr>
        <w:contextualSpacing/>
        <w:rPr>
          <w:lang w:eastAsia="en-GB"/>
        </w:rPr>
      </w:pPr>
      <w:r w:rsidRPr="00F017FD">
        <w:rPr>
          <w:b/>
          <w:lang w:eastAsia="en-GB"/>
        </w:rPr>
        <w:t>PAYMENT AND RECEIPTS</w:t>
      </w:r>
      <w:r w:rsidRPr="00F017FD">
        <w:rPr>
          <w:b/>
          <w:lang w:eastAsia="en-GB"/>
        </w:rPr>
        <w:tab/>
      </w:r>
      <w:r w:rsidRPr="00F017FD">
        <w:rPr>
          <w:b/>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G1 \* Arabic \h  \* MERGEFORMAT </w:instrText>
      </w:r>
      <w:r w:rsidR="00DE43FE">
        <w:rPr>
          <w:noProof/>
          <w:lang w:eastAsia="en-GB"/>
        </w:rPr>
      </w:r>
      <w:r w:rsidR="00DE43FE">
        <w:rPr>
          <w:noProof/>
          <w:lang w:eastAsia="en-GB"/>
        </w:rPr>
        <w:fldChar w:fldCharType="separate"/>
      </w:r>
      <w:r w:rsidR="00F80582">
        <w:rPr>
          <w:noProof/>
          <w:lang w:eastAsia="en-GB"/>
        </w:rPr>
        <w:t>23</w:t>
      </w:r>
      <w:r w:rsidR="00DE43FE">
        <w:rPr>
          <w:noProof/>
          <w:lang w:eastAsia="en-GB"/>
        </w:rPr>
        <w:fldChar w:fldCharType="end"/>
      </w:r>
      <w:r w:rsidRPr="00F017FD">
        <w:rPr>
          <w:lang w:eastAsia="en-GB"/>
        </w:rPr>
        <w:t xml:space="preserve"> - </w:t>
      </w:r>
      <w:r w:rsidR="00DE43FE">
        <w:rPr>
          <w:lang w:eastAsia="en-GB"/>
        </w:rPr>
        <w:fldChar w:fldCharType="begin"/>
      </w:r>
      <w:r w:rsidR="00DE43FE">
        <w:rPr>
          <w:lang w:eastAsia="en-GB"/>
        </w:rPr>
        <w:instrText xml:space="preserve"> PAGEREF  G3 \* Arabic \h  \* MERGEFORMAT </w:instrText>
      </w:r>
      <w:r w:rsidR="00DE43FE">
        <w:rPr>
          <w:lang w:eastAsia="en-GB"/>
        </w:rPr>
      </w:r>
      <w:r w:rsidR="00DE43FE">
        <w:rPr>
          <w:lang w:eastAsia="en-GB"/>
        </w:rPr>
        <w:fldChar w:fldCharType="separate"/>
      </w:r>
      <w:r w:rsidR="00F80582">
        <w:rPr>
          <w:noProof/>
          <w:lang w:eastAsia="en-GB"/>
        </w:rPr>
        <w:t>23</w:t>
      </w:r>
      <w:r w:rsidR="00DE43FE">
        <w:rPr>
          <w:lang w:eastAsia="en-GB"/>
        </w:rPr>
        <w:fldChar w:fldCharType="end"/>
      </w:r>
    </w:p>
    <w:p w:rsidR="00F017FD" w:rsidRPr="00F017FD" w:rsidRDefault="00F017FD" w:rsidP="00D2443F">
      <w:pPr>
        <w:widowControl w:val="0"/>
        <w:numPr>
          <w:ilvl w:val="1"/>
          <w:numId w:val="40"/>
        </w:numPr>
        <w:contextualSpacing/>
        <w:rPr>
          <w:lang w:eastAsia="en-GB"/>
        </w:rPr>
      </w:pPr>
      <w:r w:rsidRPr="00F017FD">
        <w:rPr>
          <w:lang w:eastAsia="en-GB"/>
        </w:rPr>
        <w:t>Payment</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G1 \* Arabic \h  \* MERGEFORMAT </w:instrText>
      </w:r>
      <w:r w:rsidR="00DE43FE">
        <w:rPr>
          <w:lang w:eastAsia="en-GB"/>
        </w:rPr>
      </w:r>
      <w:r w:rsidR="00DE43FE">
        <w:rPr>
          <w:lang w:eastAsia="en-GB"/>
        </w:rPr>
        <w:fldChar w:fldCharType="separate"/>
      </w:r>
      <w:r w:rsidR="00F80582">
        <w:rPr>
          <w:noProof/>
          <w:lang w:eastAsia="en-GB"/>
        </w:rPr>
        <w:t>23</w:t>
      </w:r>
      <w:r w:rsidR="00DE43FE">
        <w:rPr>
          <w:lang w:eastAsia="en-GB"/>
        </w:rPr>
        <w:fldChar w:fldCharType="end"/>
      </w:r>
    </w:p>
    <w:p w:rsidR="00F017FD" w:rsidRPr="00F017FD" w:rsidRDefault="00F017FD" w:rsidP="00D2443F">
      <w:pPr>
        <w:widowControl w:val="0"/>
        <w:numPr>
          <w:ilvl w:val="1"/>
          <w:numId w:val="40"/>
        </w:numPr>
        <w:contextualSpacing/>
        <w:rPr>
          <w:lang w:eastAsia="en-GB"/>
        </w:rPr>
      </w:pPr>
      <w:r w:rsidRPr="00F017FD">
        <w:rPr>
          <w:lang w:eastAsia="en-GB"/>
        </w:rPr>
        <w:t>Value Added Tax</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G2 \* Arabic \h  \* MERGEFORMAT </w:instrText>
      </w:r>
      <w:r w:rsidR="00DE43FE">
        <w:rPr>
          <w:noProof/>
          <w:lang w:eastAsia="en-GB"/>
        </w:rPr>
      </w:r>
      <w:r w:rsidR="00DE43FE">
        <w:rPr>
          <w:noProof/>
          <w:lang w:eastAsia="en-GB"/>
        </w:rPr>
        <w:fldChar w:fldCharType="separate"/>
      </w:r>
      <w:r w:rsidR="00F80582">
        <w:rPr>
          <w:noProof/>
          <w:lang w:eastAsia="en-GB"/>
        </w:rPr>
        <w:t>23</w:t>
      </w:r>
      <w:r w:rsidR="00DE43FE">
        <w:rPr>
          <w:noProof/>
          <w:lang w:eastAsia="en-GB"/>
        </w:rPr>
        <w:fldChar w:fldCharType="end"/>
      </w:r>
    </w:p>
    <w:p w:rsidR="00F017FD" w:rsidRDefault="00F017FD" w:rsidP="00D2443F">
      <w:pPr>
        <w:widowControl w:val="0"/>
        <w:numPr>
          <w:ilvl w:val="1"/>
          <w:numId w:val="40"/>
        </w:numPr>
        <w:contextualSpacing/>
        <w:rPr>
          <w:lang w:eastAsia="en-GB"/>
        </w:rPr>
      </w:pPr>
      <w:r w:rsidRPr="00F017FD">
        <w:rPr>
          <w:lang w:eastAsia="en-GB"/>
        </w:rPr>
        <w:t>Debt Factoring</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G3 \* Arabic \h  \* MERGEFORMAT </w:instrText>
      </w:r>
      <w:r w:rsidR="00DE43FE">
        <w:rPr>
          <w:noProof/>
          <w:lang w:eastAsia="en-GB"/>
        </w:rPr>
      </w:r>
      <w:r w:rsidR="00DE43FE">
        <w:rPr>
          <w:noProof/>
          <w:lang w:eastAsia="en-GB"/>
        </w:rPr>
        <w:fldChar w:fldCharType="separate"/>
      </w:r>
      <w:r w:rsidR="00F80582">
        <w:rPr>
          <w:noProof/>
          <w:lang w:eastAsia="en-GB"/>
        </w:rPr>
        <w:t>23</w:t>
      </w:r>
      <w:r w:rsidR="00DE43FE">
        <w:rPr>
          <w:noProof/>
          <w:lang w:eastAsia="en-GB"/>
        </w:rPr>
        <w:fldChar w:fldCharType="end"/>
      </w:r>
    </w:p>
    <w:p w:rsidR="001E324D" w:rsidRPr="00F017FD" w:rsidRDefault="001E324D" w:rsidP="001E324D">
      <w:pPr>
        <w:widowControl w:val="0"/>
        <w:ind w:left="793"/>
        <w:contextualSpacing/>
        <w:rPr>
          <w:lang w:eastAsia="en-GB"/>
        </w:rPr>
      </w:pPr>
    </w:p>
    <w:p w:rsidR="00F017FD" w:rsidRPr="00F017FD" w:rsidRDefault="00F017FD" w:rsidP="00D2443F">
      <w:pPr>
        <w:widowControl w:val="0"/>
        <w:numPr>
          <w:ilvl w:val="0"/>
          <w:numId w:val="40"/>
        </w:numPr>
        <w:contextualSpacing/>
        <w:rPr>
          <w:lang w:eastAsia="en-GB"/>
        </w:rPr>
      </w:pPr>
      <w:r w:rsidRPr="00F017FD">
        <w:rPr>
          <w:b/>
          <w:lang w:eastAsia="en-GB"/>
        </w:rPr>
        <w:t>CONTRACT ADMINISTRATION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H1 \* Arabic \h  \* MERGEFORMAT </w:instrText>
      </w:r>
      <w:r w:rsidR="00DE43FE">
        <w:rPr>
          <w:noProof/>
          <w:lang w:eastAsia="en-GB"/>
        </w:rPr>
      </w:r>
      <w:r w:rsidR="00DE43FE">
        <w:rPr>
          <w:noProof/>
          <w:lang w:eastAsia="en-GB"/>
        </w:rPr>
        <w:fldChar w:fldCharType="separate"/>
      </w:r>
      <w:r w:rsidR="00F80582">
        <w:rPr>
          <w:noProof/>
          <w:lang w:eastAsia="en-GB"/>
        </w:rPr>
        <w:t>24</w:t>
      </w:r>
      <w:r w:rsidR="00DE43FE">
        <w:rPr>
          <w:noProof/>
          <w:lang w:eastAsia="en-GB"/>
        </w:rPr>
        <w:fldChar w:fldCharType="end"/>
      </w:r>
      <w:r w:rsidR="002217AB">
        <w:rPr>
          <w:noProof/>
          <w:lang w:eastAsia="en-GB"/>
        </w:rPr>
        <w:t xml:space="preserve"> - </w:t>
      </w:r>
      <w:r w:rsidR="00DE43FE">
        <w:rPr>
          <w:noProof/>
          <w:lang w:eastAsia="en-GB"/>
        </w:rPr>
        <w:fldChar w:fldCharType="begin"/>
      </w:r>
      <w:r w:rsidR="00DE43FE">
        <w:rPr>
          <w:noProof/>
          <w:lang w:eastAsia="en-GB"/>
        </w:rPr>
        <w:instrText xml:space="preserve"> PAGEREF  H3 \* Arabic \h  \* MERGEFORMAT </w:instrText>
      </w:r>
      <w:r w:rsidR="00DE43FE">
        <w:rPr>
          <w:noProof/>
          <w:lang w:eastAsia="en-GB"/>
        </w:rPr>
      </w:r>
      <w:r w:rsidR="00DE43FE">
        <w:rPr>
          <w:noProof/>
          <w:lang w:eastAsia="en-GB"/>
        </w:rPr>
        <w:fldChar w:fldCharType="separate"/>
      </w:r>
      <w:r w:rsidR="00F80582">
        <w:rPr>
          <w:noProof/>
          <w:lang w:eastAsia="en-GB"/>
        </w:rPr>
        <w:t>24</w:t>
      </w:r>
      <w:r w:rsidR="00DE43FE">
        <w:rPr>
          <w:noProof/>
          <w:lang w:eastAsia="en-GB"/>
        </w:rPr>
        <w:fldChar w:fldCharType="end"/>
      </w:r>
    </w:p>
    <w:p w:rsidR="00F017FD" w:rsidRPr="00F017FD" w:rsidRDefault="00F017FD" w:rsidP="00D2443F">
      <w:pPr>
        <w:widowControl w:val="0"/>
        <w:numPr>
          <w:ilvl w:val="1"/>
          <w:numId w:val="40"/>
        </w:numPr>
        <w:contextualSpacing/>
        <w:rPr>
          <w:lang w:eastAsia="en-GB"/>
        </w:rPr>
      </w:pPr>
      <w:r w:rsidRPr="00F017FD">
        <w:rPr>
          <w:lang w:eastAsia="en-GB"/>
        </w:rPr>
        <w:t>Progress Monitoring, Meetings and Reports</w:t>
      </w:r>
      <w:r w:rsidRPr="00F017FD">
        <w:rPr>
          <w:lang w:eastAsia="en-GB"/>
        </w:rPr>
        <w:tab/>
      </w:r>
      <w:r w:rsidRPr="00F017FD">
        <w:rPr>
          <w:lang w:eastAsia="en-GB"/>
        </w:rPr>
        <w:tab/>
      </w:r>
      <w:r w:rsidRPr="00F017FD">
        <w:rPr>
          <w:lang w:eastAsia="en-GB"/>
        </w:rPr>
        <w:tab/>
      </w:r>
      <w:r w:rsidRPr="00F017FD">
        <w:rPr>
          <w:lang w:eastAsia="en-GB"/>
        </w:rPr>
        <w:tab/>
      </w:r>
      <w:r w:rsidR="00DE43FE">
        <w:rPr>
          <w:noProof/>
          <w:lang w:eastAsia="en-GB"/>
        </w:rPr>
        <w:fldChar w:fldCharType="begin"/>
      </w:r>
      <w:r w:rsidR="00DE43FE">
        <w:rPr>
          <w:noProof/>
          <w:lang w:eastAsia="en-GB"/>
        </w:rPr>
        <w:instrText xml:space="preserve"> PAGEREF  H1 \* Arabic \h  \* MERGEFORMAT </w:instrText>
      </w:r>
      <w:r w:rsidR="00DE43FE">
        <w:rPr>
          <w:noProof/>
          <w:lang w:eastAsia="en-GB"/>
        </w:rPr>
      </w:r>
      <w:r w:rsidR="00DE43FE">
        <w:rPr>
          <w:noProof/>
          <w:lang w:eastAsia="en-GB"/>
        </w:rPr>
        <w:fldChar w:fldCharType="separate"/>
      </w:r>
      <w:r w:rsidR="00F80582">
        <w:rPr>
          <w:noProof/>
          <w:lang w:eastAsia="en-GB"/>
        </w:rPr>
        <w:t>24</w:t>
      </w:r>
      <w:r w:rsidR="00DE43FE">
        <w:rPr>
          <w:noProof/>
          <w:lang w:eastAsia="en-GB"/>
        </w:rPr>
        <w:fldChar w:fldCharType="end"/>
      </w:r>
    </w:p>
    <w:p w:rsidR="00F017FD" w:rsidRPr="00F017FD" w:rsidRDefault="00F017FD" w:rsidP="00D2443F">
      <w:pPr>
        <w:widowControl w:val="0"/>
        <w:numPr>
          <w:ilvl w:val="1"/>
          <w:numId w:val="40"/>
        </w:numPr>
        <w:contextualSpacing/>
        <w:rPr>
          <w:lang w:eastAsia="en-GB"/>
        </w:rPr>
      </w:pPr>
      <w:r w:rsidRPr="00F017FD">
        <w:rPr>
          <w:lang w:eastAsia="en-GB"/>
        </w:rPr>
        <w:t>Authority Representatives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H2 \* Arabic \h  \* MERGEFORMAT </w:instrText>
      </w:r>
      <w:r w:rsidR="00DE43FE">
        <w:rPr>
          <w:lang w:eastAsia="en-GB"/>
        </w:rPr>
      </w:r>
      <w:r w:rsidR="00DE43FE">
        <w:rPr>
          <w:lang w:eastAsia="en-GB"/>
        </w:rPr>
        <w:fldChar w:fldCharType="separate"/>
      </w:r>
      <w:r w:rsidR="00F80582">
        <w:rPr>
          <w:noProof/>
          <w:lang w:eastAsia="en-GB"/>
        </w:rPr>
        <w:t>24</w:t>
      </w:r>
      <w:r w:rsidR="00DE43FE">
        <w:rPr>
          <w:lang w:eastAsia="en-GB"/>
        </w:rPr>
        <w:fldChar w:fldCharType="end"/>
      </w:r>
    </w:p>
    <w:p w:rsidR="00F017FD" w:rsidRDefault="00F017FD" w:rsidP="00D2443F">
      <w:pPr>
        <w:widowControl w:val="0"/>
        <w:numPr>
          <w:ilvl w:val="1"/>
          <w:numId w:val="40"/>
        </w:numPr>
        <w:contextualSpacing/>
        <w:rPr>
          <w:lang w:eastAsia="en-GB"/>
        </w:rPr>
      </w:pPr>
      <w:r w:rsidRPr="00F017FD">
        <w:rPr>
          <w:lang w:eastAsia="en-GB"/>
        </w:rPr>
        <w:t>Notices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E43FE">
        <w:rPr>
          <w:lang w:eastAsia="en-GB"/>
        </w:rPr>
        <w:fldChar w:fldCharType="begin"/>
      </w:r>
      <w:r w:rsidR="00DE43FE">
        <w:rPr>
          <w:lang w:eastAsia="en-GB"/>
        </w:rPr>
        <w:instrText xml:space="preserve"> PAGEREF  H3 \* Arabic \h  \* MERGEFORMAT </w:instrText>
      </w:r>
      <w:r w:rsidR="00DE43FE">
        <w:rPr>
          <w:lang w:eastAsia="en-GB"/>
        </w:rPr>
      </w:r>
      <w:r w:rsidR="00DE43FE">
        <w:rPr>
          <w:lang w:eastAsia="en-GB"/>
        </w:rPr>
        <w:fldChar w:fldCharType="separate"/>
      </w:r>
      <w:r w:rsidR="00F80582">
        <w:rPr>
          <w:noProof/>
          <w:lang w:eastAsia="en-GB"/>
        </w:rPr>
        <w:t>24</w:t>
      </w:r>
      <w:r w:rsidR="00DE43FE">
        <w:rPr>
          <w:lang w:eastAsia="en-GB"/>
        </w:rPr>
        <w:fldChar w:fldCharType="end"/>
      </w:r>
    </w:p>
    <w:p w:rsidR="001E324D" w:rsidRDefault="001E324D" w:rsidP="001E324D">
      <w:pPr>
        <w:widowControl w:val="0"/>
        <w:ind w:left="793"/>
        <w:contextualSpacing/>
        <w:rPr>
          <w:lang w:eastAsia="en-GB"/>
        </w:rPr>
      </w:pPr>
    </w:p>
    <w:p w:rsidR="001E324D" w:rsidRPr="00F017FD" w:rsidRDefault="001E324D" w:rsidP="001E324D">
      <w:pPr>
        <w:widowControl w:val="0"/>
        <w:ind w:left="793"/>
        <w:contextualSpacing/>
        <w:rPr>
          <w:lang w:eastAsia="en-GB"/>
        </w:rPr>
      </w:pPr>
    </w:p>
    <w:p w:rsidR="00F017FD" w:rsidRPr="00F017FD" w:rsidRDefault="00F017FD" w:rsidP="00D2443F">
      <w:pPr>
        <w:widowControl w:val="0"/>
        <w:numPr>
          <w:ilvl w:val="0"/>
          <w:numId w:val="40"/>
        </w:numPr>
        <w:contextualSpacing/>
        <w:rPr>
          <w:vanish/>
          <w:lang w:eastAsia="en-GB"/>
        </w:rPr>
      </w:pPr>
    </w:p>
    <w:p w:rsidR="00F017FD" w:rsidRPr="00C84736" w:rsidRDefault="00F017FD" w:rsidP="00D2443F">
      <w:pPr>
        <w:widowControl w:val="0"/>
        <w:numPr>
          <w:ilvl w:val="0"/>
          <w:numId w:val="40"/>
        </w:numPr>
        <w:contextualSpacing/>
        <w:rPr>
          <w:rFonts w:cs="Arial"/>
          <w:b/>
          <w:szCs w:val="22"/>
          <w:lang w:eastAsia="en-GB"/>
        </w:rPr>
      </w:pPr>
      <w:r w:rsidRPr="00C84736">
        <w:rPr>
          <w:rFonts w:cs="Arial"/>
          <w:b/>
          <w:szCs w:val="22"/>
          <w:lang w:eastAsia="en-GB"/>
        </w:rPr>
        <w:t xml:space="preserve">THE PROJECT SPECIFIC DEFCONS AND DEFCON SC </w:t>
      </w:r>
      <w:r w:rsidR="00B46B66" w:rsidRPr="00C84736">
        <w:rPr>
          <w:rFonts w:cs="Arial"/>
          <w:b/>
          <w:szCs w:val="22"/>
          <w:lang w:eastAsia="en-GB"/>
        </w:rPr>
        <w:tab/>
      </w:r>
    </w:p>
    <w:p w:rsidR="00477CB5" w:rsidRPr="00C84736" w:rsidRDefault="00F017FD" w:rsidP="00F017FD">
      <w:pPr>
        <w:widowControl w:val="0"/>
        <w:ind w:left="720" w:firstLine="720"/>
        <w:rPr>
          <w:rFonts w:cs="Arial"/>
          <w:szCs w:val="22"/>
          <w:lang w:eastAsia="en-GB"/>
        </w:rPr>
      </w:pPr>
      <w:r w:rsidRPr="00C84736">
        <w:rPr>
          <w:rFonts w:cs="Arial"/>
          <w:b/>
          <w:szCs w:val="22"/>
          <w:lang w:eastAsia="en-GB"/>
        </w:rPr>
        <w:t>VARIANTS THAT APPLY TO THIS CONTRACT ARE:</w:t>
      </w:r>
      <w:r w:rsidR="008C29E6" w:rsidRPr="00C84736">
        <w:rPr>
          <w:rFonts w:cs="Arial"/>
          <w:szCs w:val="22"/>
          <w:lang w:eastAsia="en-GB"/>
        </w:rPr>
        <w:tab/>
      </w:r>
      <w:r w:rsidR="00B46B66" w:rsidRPr="00C84736">
        <w:rPr>
          <w:rFonts w:cs="Arial"/>
          <w:szCs w:val="22"/>
          <w:lang w:eastAsia="en-GB"/>
        </w:rPr>
        <w:t xml:space="preserve"> </w:t>
      </w:r>
      <w:r w:rsidR="00841517"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J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25</w:t>
      </w:r>
      <w:r w:rsidR="00DE43FE" w:rsidRPr="00C84736">
        <w:rPr>
          <w:rFonts w:cs="Arial"/>
          <w:szCs w:val="22"/>
          <w:lang w:eastAsia="en-GB"/>
        </w:rPr>
        <w:fldChar w:fldCharType="end"/>
      </w:r>
    </w:p>
    <w:p w:rsidR="00F017FD" w:rsidRPr="00C84736" w:rsidRDefault="00F017FD" w:rsidP="00477CB5">
      <w:pPr>
        <w:widowControl w:val="0"/>
        <w:ind w:left="993" w:firstLine="447"/>
        <w:rPr>
          <w:rFonts w:cs="Arial"/>
          <w:szCs w:val="22"/>
          <w:lang w:eastAsia="en-GB"/>
        </w:rPr>
      </w:pPr>
      <w:r w:rsidRPr="00C84736">
        <w:rPr>
          <w:rFonts w:cs="Arial"/>
          <w:szCs w:val="22"/>
          <w:lang w:eastAsia="en-GB"/>
        </w:rPr>
        <w:br/>
      </w:r>
      <w:r w:rsidR="00477CB5" w:rsidRPr="00C84736">
        <w:rPr>
          <w:rFonts w:cs="Arial"/>
          <w:szCs w:val="22"/>
          <w:lang w:eastAsia="en-GB"/>
        </w:rPr>
        <w:t xml:space="preserve">DEFCON 127 </w:t>
      </w:r>
      <w:r w:rsidR="00477CB5" w:rsidRPr="00C84736">
        <w:rPr>
          <w:rFonts w:cs="Arial"/>
          <w:szCs w:val="22"/>
          <w:lang w:eastAsia="en-GB"/>
        </w:rPr>
        <w:tab/>
        <w:t xml:space="preserve">(Edn 12/14) </w:t>
      </w:r>
      <w:r w:rsidR="00477CB5" w:rsidRPr="00C84736">
        <w:rPr>
          <w:rFonts w:cs="Arial"/>
          <w:szCs w:val="22"/>
          <w:lang w:eastAsia="en-GB"/>
        </w:rPr>
        <w:tab/>
        <w:t>Price Fixing for Contracts of Lesser Value</w:t>
      </w:r>
    </w:p>
    <w:p w:rsidR="00477CB5" w:rsidRPr="00C84736" w:rsidRDefault="00477CB5" w:rsidP="00477CB5">
      <w:pPr>
        <w:tabs>
          <w:tab w:val="left" w:pos="3119"/>
          <w:tab w:val="left" w:pos="0"/>
          <w:tab w:val="left" w:pos="576"/>
          <w:tab w:val="left" w:pos="1152"/>
          <w:tab w:val="left" w:pos="1440"/>
          <w:tab w:val="left" w:pos="2160"/>
        </w:tabs>
        <w:spacing w:line="240" w:lineRule="atLeast"/>
        <w:ind w:left="993" w:hanging="564"/>
        <w:rPr>
          <w:rFonts w:cs="Arial"/>
          <w:szCs w:val="22"/>
        </w:rPr>
      </w:pPr>
      <w:r w:rsidRPr="00C84736">
        <w:rPr>
          <w:rFonts w:cs="Arial"/>
          <w:szCs w:val="22"/>
        </w:rPr>
        <w:tab/>
        <w:t>DEFCON 601 SC</w:t>
      </w:r>
      <w:r w:rsidRPr="00C84736">
        <w:rPr>
          <w:rFonts w:cs="Arial"/>
          <w:szCs w:val="22"/>
        </w:rPr>
        <w:tab/>
      </w:r>
      <w:r w:rsidRPr="00C84736">
        <w:rPr>
          <w:rFonts w:cs="Arial"/>
          <w:szCs w:val="22"/>
        </w:rPr>
        <w:tab/>
        <w:t>(Edn 03/15)      Redundant Materiel</w:t>
      </w:r>
    </w:p>
    <w:p w:rsidR="00477CB5" w:rsidRPr="00C84736" w:rsidRDefault="00477CB5" w:rsidP="00477CB5">
      <w:pPr>
        <w:tabs>
          <w:tab w:val="left" w:pos="576"/>
          <w:tab w:val="left" w:pos="993"/>
          <w:tab w:val="left" w:pos="1152"/>
          <w:tab w:val="left" w:pos="216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152"/>
          <w:tab w:val="left" w:pos="1440"/>
          <w:tab w:val="left" w:pos="2160"/>
        </w:tabs>
        <w:spacing w:line="240" w:lineRule="atLeast"/>
        <w:jc w:val="both"/>
        <w:rPr>
          <w:rFonts w:cs="Arial"/>
          <w:szCs w:val="22"/>
        </w:rPr>
      </w:pPr>
      <w:r w:rsidRPr="00C84736">
        <w:rPr>
          <w:rFonts w:cs="Arial"/>
          <w:szCs w:val="22"/>
        </w:rPr>
        <w:tab/>
      </w:r>
      <w:r w:rsidRPr="00C84736">
        <w:rPr>
          <w:rFonts w:cs="Arial"/>
          <w:szCs w:val="22"/>
        </w:rPr>
        <w:tab/>
        <w:t>DEFCON 611 SC3</w:t>
      </w:r>
      <w:r w:rsidRPr="00C84736">
        <w:rPr>
          <w:rFonts w:cs="Arial"/>
          <w:szCs w:val="22"/>
        </w:rPr>
        <w:tab/>
      </w:r>
      <w:r w:rsidRPr="00C84736">
        <w:rPr>
          <w:rFonts w:cs="Arial"/>
          <w:szCs w:val="22"/>
        </w:rPr>
        <w:tab/>
        <w:t>(Edn 02/16)      Issued Property</w:t>
      </w:r>
    </w:p>
    <w:p w:rsidR="00477CB5" w:rsidRPr="00C84736" w:rsidRDefault="00477CB5" w:rsidP="00477CB5">
      <w:pPr>
        <w:keepNext/>
        <w:widowControl w:val="0"/>
        <w:ind w:left="993"/>
        <w:outlineLvl w:val="0"/>
        <w:rPr>
          <w:rFonts w:cs="Arial"/>
          <w:bCs/>
          <w:szCs w:val="22"/>
          <w:lang w:eastAsia="en-GB"/>
        </w:rPr>
      </w:pPr>
      <w:r w:rsidRPr="00C84736">
        <w:rPr>
          <w:rFonts w:cs="Arial"/>
          <w:bCs/>
          <w:szCs w:val="22"/>
          <w:lang w:eastAsia="en-GB"/>
        </w:rPr>
        <w:t>DEFCON 630 SC</w:t>
      </w:r>
      <w:r w:rsidRPr="00C84736">
        <w:rPr>
          <w:rFonts w:cs="Arial"/>
          <w:bCs/>
          <w:szCs w:val="22"/>
          <w:lang w:eastAsia="en-GB"/>
        </w:rPr>
        <w:tab/>
      </w:r>
      <w:r w:rsidRPr="00C84736">
        <w:rPr>
          <w:rFonts w:cs="Arial"/>
          <w:bCs/>
          <w:szCs w:val="22"/>
          <w:lang w:eastAsia="en-GB"/>
        </w:rPr>
        <w:tab/>
        <w:t>(Edn 03/15)      Framework Agreements</w:t>
      </w:r>
    </w:p>
    <w:p w:rsidR="00477CB5" w:rsidRPr="00C84736" w:rsidRDefault="00477CB5" w:rsidP="00477CB5">
      <w:pPr>
        <w:tabs>
          <w:tab w:val="left" w:pos="0"/>
          <w:tab w:val="left" w:pos="576"/>
          <w:tab w:val="left" w:pos="1152"/>
          <w:tab w:val="left" w:pos="1440"/>
          <w:tab w:val="left" w:pos="216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152"/>
          <w:tab w:val="left" w:pos="1440"/>
          <w:tab w:val="left" w:pos="2160"/>
        </w:tabs>
        <w:spacing w:line="240" w:lineRule="atLeast"/>
        <w:ind w:firstLine="993"/>
        <w:jc w:val="both"/>
        <w:rPr>
          <w:rFonts w:cs="Arial"/>
          <w:szCs w:val="22"/>
        </w:rPr>
      </w:pPr>
      <w:r w:rsidRPr="00C84736">
        <w:rPr>
          <w:rFonts w:cs="Arial"/>
          <w:szCs w:val="22"/>
        </w:rPr>
        <w:t>DEFCON 637 SC</w:t>
      </w:r>
      <w:r w:rsidRPr="00C84736">
        <w:rPr>
          <w:rFonts w:cs="Arial"/>
          <w:szCs w:val="22"/>
        </w:rPr>
        <w:tab/>
      </w:r>
      <w:r w:rsidRPr="00C84736">
        <w:rPr>
          <w:rFonts w:cs="Arial"/>
          <w:szCs w:val="22"/>
        </w:rPr>
        <w:tab/>
        <w:t>(Edn 03/15)</w:t>
      </w:r>
      <w:r w:rsidRPr="00C84736">
        <w:rPr>
          <w:rFonts w:cs="Arial"/>
          <w:szCs w:val="22"/>
        </w:rPr>
        <w:tab/>
        <w:t xml:space="preserve">  Defect Investigation and Liability</w:t>
      </w:r>
    </w:p>
    <w:p w:rsidR="00477CB5" w:rsidRPr="00C84736" w:rsidRDefault="00477CB5" w:rsidP="00477CB5">
      <w:pPr>
        <w:ind w:left="1418" w:hanging="425"/>
        <w:rPr>
          <w:rFonts w:cs="Arial"/>
          <w:szCs w:val="22"/>
        </w:rPr>
      </w:pPr>
      <w:r w:rsidRPr="00C84736">
        <w:rPr>
          <w:rFonts w:cs="Arial"/>
          <w:szCs w:val="22"/>
        </w:rPr>
        <w:t>DEFCON 694 SC</w:t>
      </w:r>
      <w:r w:rsidRPr="00C84736">
        <w:rPr>
          <w:rFonts w:cs="Arial"/>
          <w:szCs w:val="22"/>
        </w:rPr>
        <w:tab/>
      </w:r>
      <w:r w:rsidRPr="00C84736">
        <w:rPr>
          <w:rFonts w:cs="Arial"/>
          <w:szCs w:val="22"/>
        </w:rPr>
        <w:tab/>
        <w:t>(Edn 03/16)</w:t>
      </w:r>
      <w:r w:rsidRPr="00C84736">
        <w:rPr>
          <w:rFonts w:cs="Arial"/>
          <w:szCs w:val="22"/>
        </w:rPr>
        <w:tab/>
        <w:t xml:space="preserve">  Accounting for Property of the Authority</w:t>
      </w:r>
    </w:p>
    <w:p w:rsidR="00477CB5" w:rsidRPr="00C84736" w:rsidRDefault="00477CB5" w:rsidP="00477CB5">
      <w:pPr>
        <w:widowControl w:val="0"/>
        <w:ind w:left="720" w:hanging="11"/>
        <w:rPr>
          <w:rFonts w:cs="Arial"/>
          <w:szCs w:val="22"/>
          <w:lang w:eastAsia="en-GB"/>
        </w:rPr>
      </w:pPr>
    </w:p>
    <w:p w:rsidR="00477CB5" w:rsidRPr="00C84736" w:rsidRDefault="00477CB5" w:rsidP="00F017FD">
      <w:pPr>
        <w:widowControl w:val="0"/>
        <w:ind w:left="720" w:firstLine="720"/>
        <w:rPr>
          <w:rFonts w:cs="Arial"/>
          <w:szCs w:val="22"/>
          <w:lang w:eastAsia="en-GB"/>
        </w:rPr>
      </w:pPr>
    </w:p>
    <w:p w:rsidR="00F017FD" w:rsidRPr="00C84736" w:rsidRDefault="00F017FD" w:rsidP="00D2443F">
      <w:pPr>
        <w:widowControl w:val="0"/>
        <w:numPr>
          <w:ilvl w:val="0"/>
          <w:numId w:val="40"/>
        </w:numPr>
        <w:contextualSpacing/>
        <w:rPr>
          <w:rFonts w:cs="Arial"/>
          <w:b/>
          <w:szCs w:val="22"/>
          <w:lang w:eastAsia="en-GB"/>
        </w:rPr>
      </w:pPr>
      <w:r w:rsidRPr="00C84736">
        <w:rPr>
          <w:rFonts w:cs="Arial"/>
          <w:b/>
          <w:szCs w:val="22"/>
          <w:lang w:eastAsia="en-GB"/>
        </w:rPr>
        <w:t xml:space="preserve">THE SPECIAL CONDITIONS THAT APPLY TO THIS </w:t>
      </w:r>
    </w:p>
    <w:p w:rsidR="00F017FD" w:rsidRPr="00C84736" w:rsidRDefault="00F017FD" w:rsidP="00F017FD">
      <w:pPr>
        <w:widowControl w:val="0"/>
        <w:ind w:left="720" w:firstLine="720"/>
        <w:rPr>
          <w:rFonts w:cs="Arial"/>
          <w:szCs w:val="22"/>
          <w:lang w:eastAsia="en-GB"/>
        </w:rPr>
      </w:pPr>
      <w:r w:rsidRPr="00C84736">
        <w:rPr>
          <w:rFonts w:cs="Arial"/>
          <w:b/>
          <w:szCs w:val="22"/>
          <w:lang w:eastAsia="en-GB"/>
        </w:rPr>
        <w:t>CONTRACT ARE:</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K1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25</w:t>
      </w:r>
      <w:r w:rsidR="00DE43FE" w:rsidRPr="00C84736">
        <w:rPr>
          <w:rFonts w:cs="Arial"/>
          <w:szCs w:val="22"/>
          <w:lang w:eastAsia="en-GB"/>
        </w:rPr>
        <w:fldChar w:fldCharType="end"/>
      </w:r>
      <w:r w:rsidR="00841517" w:rsidRPr="00C84736">
        <w:rPr>
          <w:rFonts w:cs="Arial"/>
          <w:szCs w:val="22"/>
          <w:lang w:eastAsia="en-GB"/>
        </w:rPr>
        <w:t xml:space="preserve"> - </w:t>
      </w:r>
      <w:r w:rsidR="00DE43FE" w:rsidRPr="00C84736">
        <w:rPr>
          <w:rFonts w:cs="Arial"/>
          <w:szCs w:val="22"/>
          <w:lang w:eastAsia="en-GB"/>
        </w:rPr>
        <w:fldChar w:fldCharType="begin"/>
      </w:r>
      <w:r w:rsidR="00DE43FE" w:rsidRPr="00C84736">
        <w:rPr>
          <w:rFonts w:cs="Arial"/>
          <w:szCs w:val="22"/>
          <w:lang w:eastAsia="en-GB"/>
        </w:rPr>
        <w:instrText xml:space="preserve"> PAGEREF  K16 \h  \* MERGEFORMAT </w:instrText>
      </w:r>
      <w:r w:rsidR="00DE43FE" w:rsidRPr="00C84736">
        <w:rPr>
          <w:rFonts w:cs="Arial"/>
          <w:szCs w:val="22"/>
          <w:lang w:eastAsia="en-GB"/>
        </w:rPr>
        <w:fldChar w:fldCharType="separate"/>
      </w:r>
      <w:r w:rsidR="00F80582">
        <w:rPr>
          <w:rFonts w:cs="Arial"/>
          <w:b/>
          <w:bCs/>
          <w:noProof/>
          <w:szCs w:val="22"/>
          <w:lang w:val="en-US" w:eastAsia="en-GB"/>
        </w:rPr>
        <w:t>Error! Bookmark not defined.</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Certificate of Conformity</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K1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25</w:t>
      </w:r>
      <w:r w:rsidR="00DE43FE" w:rsidRPr="00C84736">
        <w:rPr>
          <w:rFonts w:cs="Arial"/>
          <w:szCs w:val="22"/>
          <w:lang w:eastAsia="en-GB"/>
        </w:rPr>
        <w:fldChar w:fldCharType="end"/>
      </w:r>
    </w:p>
    <w:p w:rsidR="00F017FD" w:rsidRPr="00C84736" w:rsidRDefault="002E0536" w:rsidP="00D2443F">
      <w:pPr>
        <w:widowControl w:val="0"/>
        <w:numPr>
          <w:ilvl w:val="1"/>
          <w:numId w:val="40"/>
        </w:numPr>
        <w:contextualSpacing/>
        <w:rPr>
          <w:rFonts w:cs="Arial"/>
          <w:szCs w:val="22"/>
          <w:lang w:eastAsia="en-GB"/>
        </w:rPr>
      </w:pPr>
      <w:r w:rsidRPr="00C84736">
        <w:rPr>
          <w:rFonts w:cs="Arial"/>
          <w:szCs w:val="22"/>
          <w:lang w:eastAsia="en-GB"/>
        </w:rPr>
        <w:t>Marking of Contractor D</w:t>
      </w:r>
      <w:r w:rsidR="00F017FD" w:rsidRPr="00C84736">
        <w:rPr>
          <w:rFonts w:cs="Arial"/>
          <w:szCs w:val="22"/>
          <w:lang w:eastAsia="en-GB"/>
        </w:rPr>
        <w:t>eliverables</w:t>
      </w:r>
      <w:r w:rsidR="00F017FD" w:rsidRPr="00C84736">
        <w:rPr>
          <w:rFonts w:cs="Arial"/>
          <w:szCs w:val="22"/>
          <w:lang w:eastAsia="en-GB"/>
        </w:rPr>
        <w:tab/>
      </w:r>
      <w:r w:rsidR="00F017FD" w:rsidRPr="00C84736">
        <w:rPr>
          <w:rFonts w:cs="Arial"/>
          <w:szCs w:val="22"/>
          <w:lang w:eastAsia="en-GB"/>
        </w:rPr>
        <w:tab/>
      </w:r>
      <w:r w:rsidR="00F017FD" w:rsidRPr="00C84736">
        <w:rPr>
          <w:rFonts w:cs="Arial"/>
          <w:szCs w:val="22"/>
          <w:lang w:eastAsia="en-GB"/>
        </w:rPr>
        <w:tab/>
      </w:r>
      <w:r w:rsidR="00F017FD" w:rsidRPr="00C84736">
        <w:rPr>
          <w:rFonts w:cs="Arial"/>
          <w:szCs w:val="22"/>
          <w:lang w:eastAsia="en-GB"/>
        </w:rPr>
        <w:tab/>
      </w:r>
      <w:r w:rsidR="00F017FD"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K2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26</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 xml:space="preserve">Supply of Hazardous Materials or Substances in Contractor </w:t>
      </w:r>
      <w:r w:rsidRPr="00C84736">
        <w:rPr>
          <w:rFonts w:cs="Arial"/>
          <w:szCs w:val="22"/>
          <w:lang w:eastAsia="en-GB"/>
        </w:rPr>
        <w:tab/>
      </w:r>
    </w:p>
    <w:p w:rsidR="00F017FD" w:rsidRPr="00C84736" w:rsidRDefault="00F017FD" w:rsidP="00F017FD">
      <w:pPr>
        <w:widowControl w:val="0"/>
        <w:ind w:left="1440"/>
        <w:contextualSpacing/>
        <w:rPr>
          <w:rFonts w:cs="Arial"/>
          <w:szCs w:val="22"/>
          <w:lang w:eastAsia="en-GB"/>
        </w:rPr>
      </w:pPr>
      <w:r w:rsidRPr="00C84736">
        <w:rPr>
          <w:rFonts w:cs="Arial"/>
          <w:szCs w:val="22"/>
          <w:lang w:eastAsia="en-GB"/>
        </w:rPr>
        <w:t>Deliverables</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K3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26</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Timber and Wood-Derived Products</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K4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27</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Rejection</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K5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29</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Delivery/Collection</w:t>
      </w:r>
      <w:r w:rsidRPr="00C84736">
        <w:rPr>
          <w:rFonts w:cs="Arial"/>
          <w:szCs w:val="22"/>
          <w:lang w:eastAsia="en-GB"/>
        </w:rPr>
        <w:tab/>
        <w:t xml:space="preserve"> </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K6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29</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Self to Self Delivery</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K7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30</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Acceptance</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K8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30</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 xml:space="preserve">Packaging and Labelling (Excluding Contractor Deliverables </w:t>
      </w:r>
      <w:r w:rsidR="008C29E6" w:rsidRPr="00C84736">
        <w:rPr>
          <w:rFonts w:cs="Arial"/>
          <w:szCs w:val="22"/>
          <w:lang w:eastAsia="en-GB"/>
        </w:rPr>
        <w:tab/>
      </w:r>
    </w:p>
    <w:p w:rsidR="00F017FD" w:rsidRPr="00C84736" w:rsidRDefault="00F017FD" w:rsidP="00F017FD">
      <w:pPr>
        <w:widowControl w:val="0"/>
        <w:ind w:left="1440"/>
        <w:contextualSpacing/>
        <w:rPr>
          <w:rFonts w:cs="Arial"/>
          <w:szCs w:val="22"/>
          <w:lang w:eastAsia="en-GB"/>
        </w:rPr>
      </w:pPr>
      <w:r w:rsidRPr="00C84736">
        <w:rPr>
          <w:rFonts w:cs="Arial"/>
          <w:szCs w:val="22"/>
          <w:lang w:eastAsia="en-GB"/>
        </w:rPr>
        <w:t>Containing Munitions)</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K9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30</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Overseas Expenditure</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K10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33</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Import Licence</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K11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34</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Export Licence</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K12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34</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Key Performance Indicators and Performance Management</w:t>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K13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37</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Diversion Orders</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K14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38</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Copyright</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K15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38</w:t>
      </w:r>
      <w:r w:rsidR="00DE43FE" w:rsidRPr="00C84736">
        <w:rPr>
          <w:rFonts w:cs="Arial"/>
          <w:szCs w:val="22"/>
          <w:lang w:eastAsia="en-GB"/>
        </w:rPr>
        <w:fldChar w:fldCharType="end"/>
      </w:r>
    </w:p>
    <w:p w:rsidR="00F017FD" w:rsidRPr="00C84736" w:rsidRDefault="00F017FD" w:rsidP="00A00905">
      <w:pPr>
        <w:widowControl w:val="0"/>
        <w:ind w:left="680"/>
        <w:contextualSpacing/>
        <w:rPr>
          <w:rFonts w:cs="Arial"/>
          <w:szCs w:val="22"/>
          <w:lang w:eastAsia="en-GB"/>
        </w:rPr>
      </w:pPr>
    </w:p>
    <w:p w:rsidR="00477CB5" w:rsidRPr="00C84736" w:rsidRDefault="00477CB5" w:rsidP="00477CB5">
      <w:pPr>
        <w:widowControl w:val="0"/>
        <w:ind w:left="793"/>
        <w:contextualSpacing/>
        <w:rPr>
          <w:rFonts w:cs="Arial"/>
          <w:szCs w:val="22"/>
          <w:lang w:eastAsia="en-GB"/>
        </w:rPr>
      </w:pPr>
    </w:p>
    <w:p w:rsidR="00F017FD" w:rsidRPr="00C84736" w:rsidRDefault="00F017FD" w:rsidP="00D2443F">
      <w:pPr>
        <w:widowControl w:val="0"/>
        <w:numPr>
          <w:ilvl w:val="0"/>
          <w:numId w:val="40"/>
        </w:numPr>
        <w:contextualSpacing/>
        <w:rPr>
          <w:rFonts w:cs="Arial"/>
          <w:szCs w:val="22"/>
          <w:lang w:eastAsia="en-GB"/>
        </w:rPr>
      </w:pPr>
      <w:r w:rsidRPr="00C84736">
        <w:rPr>
          <w:rFonts w:cs="Arial"/>
          <w:b/>
          <w:szCs w:val="22"/>
          <w:lang w:eastAsia="en-GB"/>
        </w:rPr>
        <w:t>THE PROCESSES THAT APPLY TO THIS CONTRACT ARE:</w:t>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L1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40</w:t>
      </w:r>
      <w:r w:rsidR="00DE43FE" w:rsidRPr="00C84736">
        <w:rPr>
          <w:rFonts w:cs="Arial"/>
          <w:szCs w:val="22"/>
          <w:lang w:eastAsia="en-GB"/>
        </w:rPr>
        <w:fldChar w:fldCharType="end"/>
      </w:r>
      <w:r w:rsidR="00841517" w:rsidRPr="00C84736">
        <w:rPr>
          <w:rFonts w:cs="Arial"/>
          <w:szCs w:val="22"/>
          <w:lang w:eastAsia="en-GB"/>
        </w:rPr>
        <w:t xml:space="preserve"> - </w:t>
      </w:r>
      <w:r w:rsidR="00DE43FE" w:rsidRPr="00C84736">
        <w:rPr>
          <w:rFonts w:cs="Arial"/>
          <w:szCs w:val="22"/>
          <w:lang w:eastAsia="en-GB"/>
        </w:rPr>
        <w:fldChar w:fldCharType="begin"/>
      </w:r>
      <w:r w:rsidR="00DE43FE" w:rsidRPr="00C84736">
        <w:rPr>
          <w:rFonts w:cs="Arial"/>
          <w:szCs w:val="22"/>
          <w:lang w:eastAsia="en-GB"/>
        </w:rPr>
        <w:instrText xml:space="preserve"> PAGEREF  L18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47</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Scope of Contract</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L1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40</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Authority for work</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L2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40</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Quality/Specification</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L3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41</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Duration</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L4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41</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Responsibility of the Contractor</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L5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42</w:t>
      </w:r>
      <w:r w:rsidR="00DE43FE" w:rsidRPr="00C84736">
        <w:rPr>
          <w:rFonts w:cs="Arial"/>
          <w:szCs w:val="22"/>
          <w:lang w:eastAsia="en-GB"/>
        </w:rPr>
        <w:fldChar w:fldCharType="end"/>
      </w:r>
    </w:p>
    <w:p w:rsidR="00F017FD" w:rsidRPr="00C84736" w:rsidRDefault="00F017FD" w:rsidP="00D2443F">
      <w:pPr>
        <w:widowControl w:val="0"/>
        <w:numPr>
          <w:ilvl w:val="1"/>
          <w:numId w:val="40"/>
        </w:numPr>
        <w:contextualSpacing/>
        <w:rPr>
          <w:rFonts w:cs="Arial"/>
          <w:szCs w:val="22"/>
          <w:lang w:eastAsia="en-GB"/>
        </w:rPr>
      </w:pPr>
      <w:r w:rsidRPr="00C84736">
        <w:rPr>
          <w:rFonts w:cs="Arial"/>
          <w:szCs w:val="22"/>
          <w:lang w:eastAsia="en-GB"/>
        </w:rPr>
        <w:t>Pricing</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DE43FE" w:rsidRPr="00C84736">
        <w:rPr>
          <w:rFonts w:cs="Arial"/>
          <w:szCs w:val="22"/>
          <w:lang w:eastAsia="en-GB"/>
        </w:rPr>
        <w:fldChar w:fldCharType="begin"/>
      </w:r>
      <w:r w:rsidR="00DE43FE" w:rsidRPr="00C84736">
        <w:rPr>
          <w:rFonts w:cs="Arial"/>
          <w:szCs w:val="22"/>
          <w:lang w:eastAsia="en-GB"/>
        </w:rPr>
        <w:instrText xml:space="preserve"> PAGEREF  L6 \h  \* MERGEFORMAT </w:instrText>
      </w:r>
      <w:r w:rsidR="00DE43FE" w:rsidRPr="00C84736">
        <w:rPr>
          <w:rFonts w:cs="Arial"/>
          <w:szCs w:val="22"/>
          <w:lang w:eastAsia="en-GB"/>
        </w:rPr>
      </w:r>
      <w:r w:rsidR="00DE43FE" w:rsidRPr="00C84736">
        <w:rPr>
          <w:rFonts w:cs="Arial"/>
          <w:szCs w:val="22"/>
          <w:lang w:eastAsia="en-GB"/>
        </w:rPr>
        <w:fldChar w:fldCharType="separate"/>
      </w:r>
      <w:r w:rsidR="00F80582">
        <w:rPr>
          <w:rFonts w:cs="Arial"/>
          <w:noProof/>
          <w:szCs w:val="22"/>
          <w:lang w:eastAsia="en-GB"/>
        </w:rPr>
        <w:t>42</w:t>
      </w:r>
      <w:r w:rsidR="00DE43FE" w:rsidRPr="00C84736">
        <w:rPr>
          <w:rFonts w:cs="Arial"/>
          <w:szCs w:val="22"/>
          <w:lang w:eastAsia="en-GB"/>
        </w:rPr>
        <w:fldChar w:fldCharType="end"/>
      </w:r>
    </w:p>
    <w:p w:rsidR="00DE3048" w:rsidRPr="00C84736" w:rsidRDefault="00DE3048" w:rsidP="00D2443F">
      <w:pPr>
        <w:widowControl w:val="0"/>
        <w:numPr>
          <w:ilvl w:val="1"/>
          <w:numId w:val="40"/>
        </w:numPr>
        <w:contextualSpacing/>
        <w:rPr>
          <w:rFonts w:cs="Arial"/>
          <w:szCs w:val="22"/>
          <w:lang w:eastAsia="en-GB"/>
        </w:rPr>
      </w:pPr>
      <w:r w:rsidRPr="00C84736">
        <w:rPr>
          <w:rFonts w:cs="Arial"/>
          <w:szCs w:val="22"/>
          <w:lang w:eastAsia="en-GB"/>
        </w:rPr>
        <w:t>Deficiencies and Damages in Articles Issued For Remanufacture</w:t>
      </w:r>
      <w:r w:rsidRPr="00C84736">
        <w:rPr>
          <w:rFonts w:cs="Arial"/>
          <w:szCs w:val="22"/>
          <w:lang w:eastAsia="en-GB"/>
        </w:rPr>
        <w:tab/>
      </w:r>
      <w:r w:rsidRPr="00C84736">
        <w:rPr>
          <w:rFonts w:cs="Arial"/>
          <w:szCs w:val="22"/>
          <w:lang w:eastAsia="en-GB"/>
        </w:rPr>
        <w:fldChar w:fldCharType="begin"/>
      </w:r>
      <w:r w:rsidRPr="00C84736">
        <w:rPr>
          <w:rFonts w:cs="Arial"/>
          <w:szCs w:val="22"/>
          <w:lang w:eastAsia="en-GB"/>
        </w:rPr>
        <w:instrText xml:space="preserve"> PAGEREF  L7 \h  \* MERGEFORMAT </w:instrText>
      </w:r>
      <w:r w:rsidRPr="00C84736">
        <w:rPr>
          <w:rFonts w:cs="Arial"/>
          <w:szCs w:val="22"/>
          <w:lang w:eastAsia="en-GB"/>
        </w:rPr>
      </w:r>
      <w:r w:rsidRPr="00C84736">
        <w:rPr>
          <w:rFonts w:cs="Arial"/>
          <w:szCs w:val="22"/>
          <w:lang w:eastAsia="en-GB"/>
        </w:rPr>
        <w:fldChar w:fldCharType="separate"/>
      </w:r>
      <w:r w:rsidR="00F80582">
        <w:rPr>
          <w:rFonts w:cs="Arial"/>
          <w:noProof/>
          <w:szCs w:val="22"/>
          <w:lang w:eastAsia="en-GB"/>
        </w:rPr>
        <w:t>43</w:t>
      </w:r>
      <w:r w:rsidRPr="00C84736">
        <w:rPr>
          <w:rFonts w:cs="Arial"/>
          <w:szCs w:val="22"/>
          <w:lang w:eastAsia="en-GB"/>
        </w:rPr>
        <w:fldChar w:fldCharType="end"/>
      </w:r>
    </w:p>
    <w:p w:rsidR="00DE3048" w:rsidRPr="00C84736" w:rsidRDefault="00DE3048" w:rsidP="00D2443F">
      <w:pPr>
        <w:widowControl w:val="0"/>
        <w:numPr>
          <w:ilvl w:val="1"/>
          <w:numId w:val="40"/>
        </w:numPr>
        <w:contextualSpacing/>
        <w:rPr>
          <w:rFonts w:cs="Arial"/>
          <w:szCs w:val="22"/>
          <w:lang w:eastAsia="en-GB"/>
        </w:rPr>
      </w:pPr>
      <w:r w:rsidRPr="00C84736">
        <w:rPr>
          <w:rFonts w:cs="Arial"/>
          <w:szCs w:val="22"/>
          <w:lang w:eastAsia="en-GB"/>
        </w:rPr>
        <w:t xml:space="preserve">Notification of Discontinuation of Products </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fldChar w:fldCharType="begin"/>
      </w:r>
      <w:r w:rsidRPr="00C84736">
        <w:rPr>
          <w:rFonts w:cs="Arial"/>
          <w:szCs w:val="22"/>
          <w:lang w:eastAsia="en-GB"/>
        </w:rPr>
        <w:instrText xml:space="preserve"> PAGEREF  L8 \h  \* MERGEFORMAT </w:instrText>
      </w:r>
      <w:r w:rsidRPr="00C84736">
        <w:rPr>
          <w:rFonts w:cs="Arial"/>
          <w:szCs w:val="22"/>
          <w:lang w:eastAsia="en-GB"/>
        </w:rPr>
      </w:r>
      <w:r w:rsidRPr="00C84736">
        <w:rPr>
          <w:rFonts w:cs="Arial"/>
          <w:szCs w:val="22"/>
          <w:lang w:eastAsia="en-GB"/>
        </w:rPr>
        <w:fldChar w:fldCharType="separate"/>
      </w:r>
      <w:r w:rsidR="00F80582">
        <w:rPr>
          <w:rFonts w:cs="Arial"/>
          <w:noProof/>
          <w:szCs w:val="22"/>
          <w:lang w:eastAsia="en-GB"/>
        </w:rPr>
        <w:t>43</w:t>
      </w:r>
      <w:r w:rsidRPr="00C84736">
        <w:rPr>
          <w:rFonts w:cs="Arial"/>
          <w:szCs w:val="22"/>
          <w:lang w:eastAsia="en-GB"/>
        </w:rPr>
        <w:fldChar w:fldCharType="end"/>
      </w:r>
    </w:p>
    <w:p w:rsidR="00F017FD" w:rsidRPr="00C84736" w:rsidRDefault="00DE3048" w:rsidP="00D2443F">
      <w:pPr>
        <w:widowControl w:val="0"/>
        <w:numPr>
          <w:ilvl w:val="1"/>
          <w:numId w:val="40"/>
        </w:numPr>
        <w:contextualSpacing/>
        <w:rPr>
          <w:rFonts w:cs="Arial"/>
          <w:szCs w:val="22"/>
          <w:lang w:eastAsia="en-GB"/>
        </w:rPr>
      </w:pPr>
      <w:r w:rsidRPr="00C84736">
        <w:rPr>
          <w:rFonts w:cs="Arial"/>
          <w:szCs w:val="22"/>
          <w:lang w:eastAsia="en-GB"/>
        </w:rPr>
        <w:t>Contractor Deliverables Considered Beyond Economical Repair</w:t>
      </w:r>
      <w:r w:rsidR="00F017FD" w:rsidRPr="00C84736">
        <w:rPr>
          <w:rFonts w:cs="Arial"/>
          <w:szCs w:val="22"/>
          <w:lang w:eastAsia="en-GB"/>
        </w:rPr>
        <w:tab/>
      </w:r>
      <w:r w:rsidRPr="00C84736">
        <w:rPr>
          <w:rFonts w:cs="Arial"/>
          <w:szCs w:val="22"/>
          <w:lang w:eastAsia="en-GB"/>
        </w:rPr>
        <w:fldChar w:fldCharType="begin"/>
      </w:r>
      <w:r w:rsidRPr="00C84736">
        <w:rPr>
          <w:rFonts w:cs="Arial"/>
          <w:szCs w:val="22"/>
          <w:lang w:eastAsia="en-GB"/>
        </w:rPr>
        <w:instrText xml:space="preserve"> PAGEREF  L9 \h  \* MERGEFORMAT </w:instrText>
      </w:r>
      <w:r w:rsidRPr="00C84736">
        <w:rPr>
          <w:rFonts w:cs="Arial"/>
          <w:szCs w:val="22"/>
          <w:lang w:eastAsia="en-GB"/>
        </w:rPr>
      </w:r>
      <w:r w:rsidRPr="00C84736">
        <w:rPr>
          <w:rFonts w:cs="Arial"/>
          <w:szCs w:val="22"/>
          <w:lang w:eastAsia="en-GB"/>
        </w:rPr>
        <w:fldChar w:fldCharType="separate"/>
      </w:r>
      <w:r w:rsidR="00F80582">
        <w:rPr>
          <w:rFonts w:cs="Arial"/>
          <w:noProof/>
          <w:szCs w:val="22"/>
          <w:lang w:eastAsia="en-GB"/>
        </w:rPr>
        <w:t>43</w:t>
      </w:r>
      <w:r w:rsidRPr="00C84736">
        <w:rPr>
          <w:rFonts w:cs="Arial"/>
          <w:szCs w:val="22"/>
          <w:lang w:eastAsia="en-GB"/>
        </w:rPr>
        <w:fldChar w:fldCharType="end"/>
      </w:r>
      <w:r w:rsidR="00F017FD" w:rsidRPr="00C84736">
        <w:rPr>
          <w:rFonts w:cs="Arial"/>
          <w:szCs w:val="22"/>
          <w:lang w:eastAsia="en-GB"/>
        </w:rPr>
        <w:tab/>
      </w:r>
    </w:p>
    <w:p w:rsidR="00F017FD" w:rsidRPr="00C84736" w:rsidRDefault="00DE3048" w:rsidP="00D2443F">
      <w:pPr>
        <w:widowControl w:val="0"/>
        <w:numPr>
          <w:ilvl w:val="1"/>
          <w:numId w:val="40"/>
        </w:numPr>
        <w:contextualSpacing/>
        <w:rPr>
          <w:rFonts w:cs="Arial"/>
          <w:szCs w:val="22"/>
          <w:lang w:eastAsia="en-GB"/>
        </w:rPr>
      </w:pPr>
      <w:r w:rsidRPr="00C84736">
        <w:rPr>
          <w:rFonts w:cs="Arial"/>
          <w:szCs w:val="22"/>
          <w:lang w:eastAsia="en-GB"/>
        </w:rPr>
        <w:t>Disposal of Redundant Parts, Materials etc</w:t>
      </w:r>
      <w:r w:rsidRPr="00C84736">
        <w:rPr>
          <w:rFonts w:cs="Arial"/>
          <w:szCs w:val="22"/>
          <w:lang w:eastAsia="en-GB"/>
        </w:rPr>
        <w:tab/>
      </w:r>
      <w:r w:rsidR="00F017FD" w:rsidRPr="00C84736">
        <w:rPr>
          <w:rFonts w:cs="Arial"/>
          <w:szCs w:val="22"/>
          <w:lang w:eastAsia="en-GB"/>
        </w:rPr>
        <w:tab/>
      </w:r>
      <w:r w:rsidR="00F017FD" w:rsidRPr="00C84736">
        <w:rPr>
          <w:rFonts w:cs="Arial"/>
          <w:szCs w:val="22"/>
          <w:lang w:eastAsia="en-GB"/>
        </w:rPr>
        <w:tab/>
      </w:r>
      <w:r w:rsidR="00F017FD" w:rsidRPr="00C84736">
        <w:rPr>
          <w:rFonts w:cs="Arial"/>
          <w:szCs w:val="22"/>
          <w:lang w:eastAsia="en-GB"/>
        </w:rPr>
        <w:tab/>
      </w:r>
      <w:r w:rsidRPr="00C84736">
        <w:rPr>
          <w:rFonts w:cs="Arial"/>
          <w:szCs w:val="22"/>
          <w:lang w:eastAsia="en-GB"/>
        </w:rPr>
        <w:fldChar w:fldCharType="begin"/>
      </w:r>
      <w:r w:rsidRPr="00C84736">
        <w:rPr>
          <w:rFonts w:cs="Arial"/>
          <w:szCs w:val="22"/>
          <w:lang w:eastAsia="en-GB"/>
        </w:rPr>
        <w:instrText xml:space="preserve"> PAGEREF  L10 \h  \* MERGEFORMAT </w:instrText>
      </w:r>
      <w:r w:rsidRPr="00C84736">
        <w:rPr>
          <w:rFonts w:cs="Arial"/>
          <w:szCs w:val="22"/>
          <w:lang w:eastAsia="en-GB"/>
        </w:rPr>
      </w:r>
      <w:r w:rsidRPr="00C84736">
        <w:rPr>
          <w:rFonts w:cs="Arial"/>
          <w:szCs w:val="22"/>
          <w:lang w:eastAsia="en-GB"/>
        </w:rPr>
        <w:fldChar w:fldCharType="separate"/>
      </w:r>
      <w:r w:rsidR="00F80582">
        <w:rPr>
          <w:rFonts w:cs="Arial"/>
          <w:noProof/>
          <w:szCs w:val="22"/>
          <w:lang w:eastAsia="en-GB"/>
        </w:rPr>
        <w:t>44</w:t>
      </w:r>
      <w:r w:rsidRPr="00C84736">
        <w:rPr>
          <w:rFonts w:cs="Arial"/>
          <w:szCs w:val="22"/>
          <w:lang w:eastAsia="en-GB"/>
        </w:rPr>
        <w:fldChar w:fldCharType="end"/>
      </w:r>
    </w:p>
    <w:p w:rsidR="00F017FD" w:rsidRPr="00C84736" w:rsidRDefault="00DE3048" w:rsidP="00D2443F">
      <w:pPr>
        <w:widowControl w:val="0"/>
        <w:numPr>
          <w:ilvl w:val="1"/>
          <w:numId w:val="40"/>
        </w:numPr>
        <w:contextualSpacing/>
        <w:rPr>
          <w:rFonts w:cs="Arial"/>
          <w:szCs w:val="22"/>
          <w:lang w:eastAsia="en-GB"/>
        </w:rPr>
      </w:pPr>
      <w:r w:rsidRPr="00C84736">
        <w:rPr>
          <w:rFonts w:cs="Arial"/>
          <w:szCs w:val="22"/>
          <w:lang w:eastAsia="en-GB"/>
        </w:rPr>
        <w:t xml:space="preserve">Warranty </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fldChar w:fldCharType="begin"/>
      </w:r>
      <w:r w:rsidRPr="00C84736">
        <w:rPr>
          <w:rFonts w:cs="Arial"/>
          <w:szCs w:val="22"/>
          <w:lang w:eastAsia="en-GB"/>
        </w:rPr>
        <w:instrText xml:space="preserve"> PAGEREF  L11 \h  \* MERGEFORMAT </w:instrText>
      </w:r>
      <w:r w:rsidRPr="00C84736">
        <w:rPr>
          <w:rFonts w:cs="Arial"/>
          <w:szCs w:val="22"/>
          <w:lang w:eastAsia="en-GB"/>
        </w:rPr>
      </w:r>
      <w:r w:rsidRPr="00C84736">
        <w:rPr>
          <w:rFonts w:cs="Arial"/>
          <w:szCs w:val="22"/>
          <w:lang w:eastAsia="en-GB"/>
        </w:rPr>
        <w:fldChar w:fldCharType="separate"/>
      </w:r>
      <w:r w:rsidR="00F80582">
        <w:rPr>
          <w:rFonts w:cs="Arial"/>
          <w:noProof/>
          <w:szCs w:val="22"/>
          <w:lang w:eastAsia="en-GB"/>
        </w:rPr>
        <w:t>44</w:t>
      </w:r>
      <w:r w:rsidRPr="00C84736">
        <w:rPr>
          <w:rFonts w:cs="Arial"/>
          <w:szCs w:val="22"/>
          <w:lang w:eastAsia="en-GB"/>
        </w:rPr>
        <w:fldChar w:fldCharType="end"/>
      </w:r>
    </w:p>
    <w:p w:rsidR="00F017FD" w:rsidRPr="00C84736" w:rsidRDefault="00DE3048" w:rsidP="00D2443F">
      <w:pPr>
        <w:widowControl w:val="0"/>
        <w:numPr>
          <w:ilvl w:val="1"/>
          <w:numId w:val="40"/>
        </w:numPr>
        <w:contextualSpacing/>
        <w:rPr>
          <w:rFonts w:cs="Arial"/>
          <w:szCs w:val="22"/>
          <w:lang w:eastAsia="en-GB"/>
        </w:rPr>
      </w:pPr>
      <w:r w:rsidRPr="00C84736">
        <w:rPr>
          <w:rFonts w:cs="Arial"/>
          <w:szCs w:val="22"/>
          <w:lang w:eastAsia="en-GB"/>
        </w:rPr>
        <w:t>Turnaround Time</w:t>
      </w:r>
      <w:r w:rsidR="00841517"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fldChar w:fldCharType="begin"/>
      </w:r>
      <w:r w:rsidRPr="00C84736">
        <w:rPr>
          <w:rFonts w:cs="Arial"/>
          <w:szCs w:val="22"/>
          <w:lang w:eastAsia="en-GB"/>
        </w:rPr>
        <w:instrText xml:space="preserve"> PAGEREF  L12 \h  \* MERGEFORMAT </w:instrText>
      </w:r>
      <w:r w:rsidRPr="00C84736">
        <w:rPr>
          <w:rFonts w:cs="Arial"/>
          <w:szCs w:val="22"/>
          <w:lang w:eastAsia="en-GB"/>
        </w:rPr>
      </w:r>
      <w:r w:rsidRPr="00C84736">
        <w:rPr>
          <w:rFonts w:cs="Arial"/>
          <w:szCs w:val="22"/>
          <w:lang w:eastAsia="en-GB"/>
        </w:rPr>
        <w:fldChar w:fldCharType="separate"/>
      </w:r>
      <w:r w:rsidR="00F80582">
        <w:rPr>
          <w:rFonts w:cs="Arial"/>
          <w:noProof/>
          <w:szCs w:val="22"/>
          <w:lang w:eastAsia="en-GB"/>
        </w:rPr>
        <w:t>44</w:t>
      </w:r>
      <w:r w:rsidRPr="00C84736">
        <w:rPr>
          <w:rFonts w:cs="Arial"/>
          <w:szCs w:val="22"/>
          <w:lang w:eastAsia="en-GB"/>
        </w:rPr>
        <w:fldChar w:fldCharType="end"/>
      </w:r>
      <w:r w:rsidRPr="00C84736">
        <w:rPr>
          <w:rFonts w:cs="Arial"/>
          <w:szCs w:val="22"/>
          <w:lang w:eastAsia="en-GB"/>
        </w:rPr>
        <w:tab/>
      </w:r>
    </w:p>
    <w:p w:rsidR="002E0536" w:rsidRPr="00C84736" w:rsidRDefault="00DE3048" w:rsidP="00D2443F">
      <w:pPr>
        <w:widowControl w:val="0"/>
        <w:numPr>
          <w:ilvl w:val="1"/>
          <w:numId w:val="40"/>
        </w:numPr>
        <w:tabs>
          <w:tab w:val="clear" w:pos="794"/>
          <w:tab w:val="num" w:pos="1418"/>
        </w:tabs>
        <w:ind w:left="1418" w:hanging="625"/>
        <w:contextualSpacing/>
        <w:rPr>
          <w:rFonts w:cs="Arial"/>
          <w:szCs w:val="22"/>
          <w:lang w:eastAsia="en-GB"/>
        </w:rPr>
      </w:pPr>
      <w:r w:rsidRPr="00C84736">
        <w:rPr>
          <w:rFonts w:cs="Arial"/>
          <w:szCs w:val="22"/>
          <w:lang w:eastAsia="en-GB"/>
        </w:rPr>
        <w:t>Remedies in the Event of Failure to Achieve Repair Turnaround</w:t>
      </w:r>
      <w:r w:rsidRPr="00C84736">
        <w:rPr>
          <w:rFonts w:cs="Arial"/>
          <w:szCs w:val="22"/>
          <w:lang w:eastAsia="en-GB"/>
        </w:rPr>
        <w:tab/>
      </w:r>
      <w:r w:rsidRPr="00C84736">
        <w:rPr>
          <w:rFonts w:cs="Arial"/>
          <w:szCs w:val="22"/>
          <w:lang w:eastAsia="en-GB"/>
        </w:rPr>
        <w:br/>
        <w:t>Times</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00841517" w:rsidRPr="00C84736">
        <w:rPr>
          <w:rFonts w:cs="Arial"/>
          <w:szCs w:val="22"/>
          <w:lang w:eastAsia="en-GB"/>
        </w:rPr>
        <w:tab/>
      </w:r>
      <w:r w:rsidRPr="00C84736">
        <w:rPr>
          <w:rFonts w:cs="Arial"/>
          <w:szCs w:val="22"/>
          <w:lang w:eastAsia="en-GB"/>
        </w:rPr>
        <w:fldChar w:fldCharType="begin"/>
      </w:r>
      <w:r w:rsidRPr="00C84736">
        <w:rPr>
          <w:rFonts w:cs="Arial"/>
          <w:szCs w:val="22"/>
          <w:lang w:eastAsia="en-GB"/>
        </w:rPr>
        <w:instrText xml:space="preserve"> PAGEREF  L13 \h  \* MERGEFORMAT </w:instrText>
      </w:r>
      <w:r w:rsidRPr="00C84736">
        <w:rPr>
          <w:rFonts w:cs="Arial"/>
          <w:szCs w:val="22"/>
          <w:lang w:eastAsia="en-GB"/>
        </w:rPr>
      </w:r>
      <w:r w:rsidRPr="00C84736">
        <w:rPr>
          <w:rFonts w:cs="Arial"/>
          <w:szCs w:val="22"/>
          <w:lang w:eastAsia="en-GB"/>
        </w:rPr>
        <w:fldChar w:fldCharType="separate"/>
      </w:r>
      <w:r w:rsidR="00F80582">
        <w:rPr>
          <w:rFonts w:cs="Arial"/>
          <w:noProof/>
          <w:szCs w:val="22"/>
          <w:lang w:eastAsia="en-GB"/>
        </w:rPr>
        <w:t>45</w:t>
      </w:r>
      <w:r w:rsidRPr="00C84736">
        <w:rPr>
          <w:rFonts w:cs="Arial"/>
          <w:szCs w:val="22"/>
          <w:lang w:eastAsia="en-GB"/>
        </w:rPr>
        <w:fldChar w:fldCharType="end"/>
      </w:r>
    </w:p>
    <w:p w:rsidR="00DE3048" w:rsidRPr="00C84736" w:rsidRDefault="00DE3048" w:rsidP="00D2443F">
      <w:pPr>
        <w:widowControl w:val="0"/>
        <w:numPr>
          <w:ilvl w:val="1"/>
          <w:numId w:val="40"/>
        </w:numPr>
        <w:tabs>
          <w:tab w:val="clear" w:pos="794"/>
          <w:tab w:val="num" w:pos="1418"/>
        </w:tabs>
        <w:ind w:left="1418" w:hanging="625"/>
        <w:contextualSpacing/>
        <w:rPr>
          <w:rFonts w:cs="Arial"/>
          <w:szCs w:val="22"/>
          <w:lang w:eastAsia="en-GB"/>
        </w:rPr>
      </w:pPr>
      <w:r w:rsidRPr="00C84736">
        <w:rPr>
          <w:rFonts w:cs="Arial"/>
          <w:szCs w:val="22"/>
          <w:lang w:eastAsia="en-GB"/>
        </w:rPr>
        <w:tab/>
        <w:t>Delivery Instructions</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fldChar w:fldCharType="begin"/>
      </w:r>
      <w:r w:rsidRPr="00C84736">
        <w:rPr>
          <w:rFonts w:cs="Arial"/>
          <w:szCs w:val="22"/>
          <w:lang w:eastAsia="en-GB"/>
        </w:rPr>
        <w:instrText xml:space="preserve"> PAGEREF  L14 \h  \* MERGEFORMAT </w:instrText>
      </w:r>
      <w:r w:rsidRPr="00C84736">
        <w:rPr>
          <w:rFonts w:cs="Arial"/>
          <w:szCs w:val="22"/>
          <w:lang w:eastAsia="en-GB"/>
        </w:rPr>
      </w:r>
      <w:r w:rsidRPr="00C84736">
        <w:rPr>
          <w:rFonts w:cs="Arial"/>
          <w:szCs w:val="22"/>
          <w:lang w:eastAsia="en-GB"/>
        </w:rPr>
        <w:fldChar w:fldCharType="separate"/>
      </w:r>
      <w:r w:rsidR="00F80582">
        <w:rPr>
          <w:rFonts w:cs="Arial"/>
          <w:noProof/>
          <w:szCs w:val="22"/>
          <w:lang w:eastAsia="en-GB"/>
        </w:rPr>
        <w:t>46</w:t>
      </w:r>
      <w:r w:rsidRPr="00C84736">
        <w:rPr>
          <w:rFonts w:cs="Arial"/>
          <w:szCs w:val="22"/>
          <w:lang w:eastAsia="en-GB"/>
        </w:rPr>
        <w:fldChar w:fldCharType="end"/>
      </w:r>
    </w:p>
    <w:p w:rsidR="00F017FD" w:rsidRPr="00C84736" w:rsidRDefault="00DE3048" w:rsidP="00D2443F">
      <w:pPr>
        <w:widowControl w:val="0"/>
        <w:numPr>
          <w:ilvl w:val="1"/>
          <w:numId w:val="40"/>
        </w:numPr>
        <w:contextualSpacing/>
        <w:rPr>
          <w:rFonts w:cs="Arial"/>
          <w:szCs w:val="22"/>
          <w:lang w:eastAsia="en-GB"/>
        </w:rPr>
      </w:pPr>
      <w:r w:rsidRPr="00C84736">
        <w:rPr>
          <w:rFonts w:cs="Arial"/>
          <w:szCs w:val="22"/>
          <w:lang w:eastAsia="en-GB"/>
        </w:rPr>
        <w:t>Non-Conforming Deliveries</w:t>
      </w:r>
      <w:r w:rsidR="002E0536" w:rsidRPr="00C84736">
        <w:rPr>
          <w:rFonts w:cs="Arial"/>
          <w:szCs w:val="22"/>
          <w:lang w:eastAsia="en-GB"/>
        </w:rPr>
        <w:tab/>
      </w:r>
      <w:r w:rsidR="002E0536" w:rsidRPr="00C84736">
        <w:rPr>
          <w:rFonts w:cs="Arial"/>
          <w:szCs w:val="22"/>
          <w:lang w:eastAsia="en-GB"/>
        </w:rPr>
        <w:tab/>
      </w:r>
      <w:r w:rsidR="00841517"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fldChar w:fldCharType="begin"/>
      </w:r>
      <w:r w:rsidRPr="00C84736">
        <w:rPr>
          <w:rFonts w:cs="Arial"/>
          <w:szCs w:val="22"/>
          <w:lang w:eastAsia="en-GB"/>
        </w:rPr>
        <w:instrText xml:space="preserve"> PAGEREF  L15 \h  \* MERGEFORMAT </w:instrText>
      </w:r>
      <w:r w:rsidRPr="00C84736">
        <w:rPr>
          <w:rFonts w:cs="Arial"/>
          <w:szCs w:val="22"/>
          <w:lang w:eastAsia="en-GB"/>
        </w:rPr>
      </w:r>
      <w:r w:rsidRPr="00C84736">
        <w:rPr>
          <w:rFonts w:cs="Arial"/>
          <w:szCs w:val="22"/>
          <w:lang w:eastAsia="en-GB"/>
        </w:rPr>
        <w:fldChar w:fldCharType="separate"/>
      </w:r>
      <w:r w:rsidR="00F80582">
        <w:rPr>
          <w:rFonts w:cs="Arial"/>
          <w:noProof/>
          <w:szCs w:val="22"/>
          <w:lang w:eastAsia="en-GB"/>
        </w:rPr>
        <w:t>46</w:t>
      </w:r>
      <w:r w:rsidRPr="00C84736">
        <w:rPr>
          <w:rFonts w:cs="Arial"/>
          <w:szCs w:val="22"/>
          <w:lang w:eastAsia="en-GB"/>
        </w:rPr>
        <w:fldChar w:fldCharType="end"/>
      </w:r>
    </w:p>
    <w:p w:rsidR="00F017FD" w:rsidRPr="00C84736" w:rsidRDefault="00DE3048" w:rsidP="00D2443F">
      <w:pPr>
        <w:widowControl w:val="0"/>
        <w:numPr>
          <w:ilvl w:val="1"/>
          <w:numId w:val="40"/>
        </w:numPr>
        <w:contextualSpacing/>
        <w:rPr>
          <w:rFonts w:cs="Arial"/>
          <w:szCs w:val="22"/>
          <w:lang w:eastAsia="en-GB"/>
        </w:rPr>
      </w:pPr>
      <w:r w:rsidRPr="00C84736">
        <w:rPr>
          <w:rFonts w:cs="Arial"/>
          <w:szCs w:val="22"/>
          <w:lang w:eastAsia="en-GB"/>
        </w:rPr>
        <w:t>Payment and Invoicing Procedure</w:t>
      </w:r>
      <w:r w:rsidRPr="00C84736">
        <w:rPr>
          <w:rFonts w:cs="Arial"/>
          <w:szCs w:val="22"/>
          <w:lang w:eastAsia="en-GB"/>
        </w:rPr>
        <w:tab/>
      </w:r>
      <w:r w:rsidR="00F017FD" w:rsidRPr="00C84736">
        <w:rPr>
          <w:rFonts w:cs="Arial"/>
          <w:szCs w:val="22"/>
          <w:lang w:eastAsia="en-GB"/>
        </w:rPr>
        <w:tab/>
      </w:r>
      <w:r w:rsidR="00F017FD" w:rsidRPr="00C84736">
        <w:rPr>
          <w:rFonts w:cs="Arial"/>
          <w:szCs w:val="22"/>
          <w:lang w:eastAsia="en-GB"/>
        </w:rPr>
        <w:tab/>
      </w:r>
      <w:r w:rsidR="00F017FD" w:rsidRPr="00C84736">
        <w:rPr>
          <w:rFonts w:cs="Arial"/>
          <w:szCs w:val="22"/>
          <w:lang w:eastAsia="en-GB"/>
        </w:rPr>
        <w:tab/>
      </w:r>
      <w:r w:rsidR="00F017FD" w:rsidRPr="00C84736">
        <w:rPr>
          <w:rFonts w:cs="Arial"/>
          <w:szCs w:val="22"/>
          <w:lang w:eastAsia="en-GB"/>
        </w:rPr>
        <w:tab/>
      </w:r>
      <w:r w:rsidRPr="00C84736">
        <w:rPr>
          <w:rFonts w:cs="Arial"/>
          <w:szCs w:val="22"/>
          <w:lang w:eastAsia="en-GB"/>
        </w:rPr>
        <w:fldChar w:fldCharType="begin"/>
      </w:r>
      <w:r w:rsidRPr="00C84736">
        <w:rPr>
          <w:rFonts w:cs="Arial"/>
          <w:szCs w:val="22"/>
          <w:lang w:eastAsia="en-GB"/>
        </w:rPr>
        <w:instrText xml:space="preserve"> PAGEREF  L16 \h  \* MERGEFORMAT </w:instrText>
      </w:r>
      <w:r w:rsidRPr="00C84736">
        <w:rPr>
          <w:rFonts w:cs="Arial"/>
          <w:szCs w:val="22"/>
          <w:lang w:eastAsia="en-GB"/>
        </w:rPr>
      </w:r>
      <w:r w:rsidRPr="00C84736">
        <w:rPr>
          <w:rFonts w:cs="Arial"/>
          <w:szCs w:val="22"/>
          <w:lang w:eastAsia="en-GB"/>
        </w:rPr>
        <w:fldChar w:fldCharType="separate"/>
      </w:r>
      <w:r w:rsidR="00F80582">
        <w:rPr>
          <w:rFonts w:cs="Arial"/>
          <w:noProof/>
          <w:szCs w:val="22"/>
          <w:lang w:eastAsia="en-GB"/>
        </w:rPr>
        <w:t>46</w:t>
      </w:r>
      <w:r w:rsidRPr="00C84736">
        <w:rPr>
          <w:rFonts w:cs="Arial"/>
          <w:szCs w:val="22"/>
          <w:lang w:eastAsia="en-GB"/>
        </w:rPr>
        <w:fldChar w:fldCharType="end"/>
      </w:r>
      <w:r w:rsidR="00F017FD" w:rsidRPr="00C84736">
        <w:rPr>
          <w:rFonts w:cs="Arial"/>
          <w:szCs w:val="22"/>
          <w:lang w:eastAsia="en-GB"/>
        </w:rPr>
        <w:tab/>
      </w:r>
    </w:p>
    <w:p w:rsidR="00DE3048" w:rsidRPr="00C84736" w:rsidRDefault="00DE3048" w:rsidP="00D2443F">
      <w:pPr>
        <w:widowControl w:val="0"/>
        <w:numPr>
          <w:ilvl w:val="1"/>
          <w:numId w:val="40"/>
        </w:numPr>
        <w:contextualSpacing/>
        <w:rPr>
          <w:rFonts w:cs="Arial"/>
          <w:szCs w:val="22"/>
          <w:lang w:eastAsia="en-GB"/>
        </w:rPr>
      </w:pPr>
      <w:r w:rsidRPr="00C84736">
        <w:rPr>
          <w:rFonts w:cs="Arial"/>
          <w:szCs w:val="22"/>
          <w:lang w:eastAsia="en-GB"/>
        </w:rPr>
        <w:t>Surge</w:t>
      </w:r>
      <w:r w:rsidR="00F017FD" w:rsidRPr="00C84736">
        <w:rPr>
          <w:rFonts w:cs="Arial"/>
          <w:szCs w:val="22"/>
          <w:lang w:eastAsia="en-GB"/>
        </w:rPr>
        <w:tab/>
      </w:r>
      <w:r w:rsidR="00F017FD" w:rsidRPr="00C84736">
        <w:rPr>
          <w:rFonts w:cs="Arial"/>
          <w:szCs w:val="22"/>
          <w:lang w:eastAsia="en-GB"/>
        </w:rPr>
        <w:tab/>
      </w:r>
      <w:r w:rsidR="00F017FD" w:rsidRPr="00C84736">
        <w:rPr>
          <w:rFonts w:cs="Arial"/>
          <w:szCs w:val="22"/>
          <w:lang w:eastAsia="en-GB"/>
        </w:rPr>
        <w:tab/>
      </w:r>
      <w:r w:rsidR="00F017FD" w:rsidRPr="00C84736">
        <w:rPr>
          <w:rFonts w:cs="Arial"/>
          <w:szCs w:val="22"/>
          <w:lang w:eastAsia="en-GB"/>
        </w:rPr>
        <w:tab/>
      </w:r>
      <w:r w:rsidR="00F017FD" w:rsidRPr="00C84736">
        <w:rPr>
          <w:rFonts w:cs="Arial"/>
          <w:szCs w:val="22"/>
          <w:lang w:eastAsia="en-GB"/>
        </w:rPr>
        <w:tab/>
      </w:r>
      <w:r w:rsidR="00F017FD" w:rsidRPr="00C84736">
        <w:rPr>
          <w:rFonts w:cs="Arial"/>
          <w:szCs w:val="22"/>
          <w:lang w:eastAsia="en-GB"/>
        </w:rPr>
        <w:tab/>
      </w:r>
      <w:r w:rsidR="00F017FD"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fldChar w:fldCharType="begin"/>
      </w:r>
      <w:r w:rsidRPr="00C84736">
        <w:rPr>
          <w:rFonts w:cs="Arial"/>
          <w:szCs w:val="22"/>
          <w:lang w:eastAsia="en-GB"/>
        </w:rPr>
        <w:instrText xml:space="preserve"> PAGEREF  L17 \h  \* MERGEFORMAT </w:instrText>
      </w:r>
      <w:r w:rsidRPr="00C84736">
        <w:rPr>
          <w:rFonts w:cs="Arial"/>
          <w:szCs w:val="22"/>
          <w:lang w:eastAsia="en-GB"/>
        </w:rPr>
      </w:r>
      <w:r w:rsidRPr="00C84736">
        <w:rPr>
          <w:rFonts w:cs="Arial"/>
          <w:szCs w:val="22"/>
          <w:lang w:eastAsia="en-GB"/>
        </w:rPr>
        <w:fldChar w:fldCharType="separate"/>
      </w:r>
      <w:r w:rsidR="00F80582">
        <w:rPr>
          <w:rFonts w:cs="Arial"/>
          <w:noProof/>
          <w:szCs w:val="22"/>
          <w:lang w:eastAsia="en-GB"/>
        </w:rPr>
        <w:t>47</w:t>
      </w:r>
      <w:r w:rsidRPr="00C84736">
        <w:rPr>
          <w:rFonts w:cs="Arial"/>
          <w:szCs w:val="22"/>
          <w:lang w:eastAsia="en-GB"/>
        </w:rPr>
        <w:fldChar w:fldCharType="end"/>
      </w:r>
      <w:r w:rsidR="00F017FD" w:rsidRPr="00C84736">
        <w:rPr>
          <w:rFonts w:cs="Arial"/>
          <w:szCs w:val="22"/>
          <w:lang w:eastAsia="en-GB"/>
        </w:rPr>
        <w:tab/>
      </w:r>
    </w:p>
    <w:p w:rsidR="00F017FD" w:rsidRPr="00C84736" w:rsidRDefault="00DE3048" w:rsidP="00D2443F">
      <w:pPr>
        <w:widowControl w:val="0"/>
        <w:numPr>
          <w:ilvl w:val="1"/>
          <w:numId w:val="40"/>
        </w:numPr>
        <w:contextualSpacing/>
        <w:rPr>
          <w:rFonts w:cs="Arial"/>
          <w:szCs w:val="22"/>
          <w:lang w:eastAsia="en-GB"/>
        </w:rPr>
      </w:pPr>
      <w:r w:rsidRPr="00C84736">
        <w:rPr>
          <w:rFonts w:cs="Arial"/>
          <w:szCs w:val="22"/>
          <w:lang w:eastAsia="en-GB"/>
        </w:rPr>
        <w:t>Contract Novation</w:t>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tab/>
      </w:r>
      <w:r w:rsidRPr="00C84736">
        <w:rPr>
          <w:rFonts w:cs="Arial"/>
          <w:szCs w:val="22"/>
          <w:lang w:eastAsia="en-GB"/>
        </w:rPr>
        <w:fldChar w:fldCharType="begin"/>
      </w:r>
      <w:r w:rsidRPr="00C84736">
        <w:rPr>
          <w:rFonts w:cs="Arial"/>
          <w:szCs w:val="22"/>
          <w:lang w:eastAsia="en-GB"/>
        </w:rPr>
        <w:instrText xml:space="preserve"> PAGEREF  L18 \h  \* MERGEFORMAT </w:instrText>
      </w:r>
      <w:r w:rsidRPr="00C84736">
        <w:rPr>
          <w:rFonts w:cs="Arial"/>
          <w:szCs w:val="22"/>
          <w:lang w:eastAsia="en-GB"/>
        </w:rPr>
      </w:r>
      <w:r w:rsidRPr="00C84736">
        <w:rPr>
          <w:rFonts w:cs="Arial"/>
          <w:szCs w:val="22"/>
          <w:lang w:eastAsia="en-GB"/>
        </w:rPr>
        <w:fldChar w:fldCharType="separate"/>
      </w:r>
      <w:r w:rsidR="00F80582">
        <w:rPr>
          <w:rFonts w:cs="Arial"/>
          <w:noProof/>
          <w:szCs w:val="22"/>
          <w:lang w:eastAsia="en-GB"/>
        </w:rPr>
        <w:t>47</w:t>
      </w:r>
      <w:r w:rsidRPr="00C84736">
        <w:rPr>
          <w:rFonts w:cs="Arial"/>
          <w:szCs w:val="22"/>
          <w:lang w:eastAsia="en-GB"/>
        </w:rPr>
        <w:fldChar w:fldCharType="end"/>
      </w:r>
    </w:p>
    <w:p w:rsidR="00F017FD" w:rsidRPr="00C84736" w:rsidRDefault="00F017FD" w:rsidP="00F017FD">
      <w:pPr>
        <w:widowControl w:val="0"/>
        <w:ind w:left="680"/>
        <w:contextualSpacing/>
        <w:rPr>
          <w:rFonts w:cs="Arial"/>
          <w:szCs w:val="22"/>
          <w:lang w:eastAsia="en-GB"/>
        </w:rPr>
      </w:pPr>
    </w:p>
    <w:p w:rsidR="00F017FD" w:rsidRPr="00C84736" w:rsidRDefault="00F017FD" w:rsidP="00F017FD">
      <w:pPr>
        <w:widowControl w:val="0"/>
        <w:ind w:left="680"/>
        <w:contextualSpacing/>
        <w:rPr>
          <w:rFonts w:cs="Arial"/>
          <w:szCs w:val="22"/>
          <w:lang w:eastAsia="en-GB"/>
        </w:rPr>
      </w:pPr>
    </w:p>
    <w:p w:rsidR="00F017FD" w:rsidRPr="00C84736" w:rsidRDefault="00F017FD" w:rsidP="00F017FD">
      <w:pPr>
        <w:widowControl w:val="0"/>
        <w:ind w:left="680"/>
        <w:contextualSpacing/>
        <w:rPr>
          <w:rFonts w:cs="Arial"/>
          <w:szCs w:val="22"/>
          <w:lang w:eastAsia="en-GB"/>
        </w:rPr>
      </w:pPr>
    </w:p>
    <w:p w:rsidR="00F017FD" w:rsidRPr="00C84736" w:rsidRDefault="00F017FD" w:rsidP="00F017FD">
      <w:pPr>
        <w:widowControl w:val="0"/>
        <w:ind w:left="680"/>
        <w:contextualSpacing/>
        <w:rPr>
          <w:rFonts w:cs="Arial"/>
          <w:szCs w:val="22"/>
          <w:lang w:eastAsia="en-GB"/>
        </w:rPr>
      </w:pPr>
    </w:p>
    <w:p w:rsidR="00F017FD" w:rsidRPr="00C84736" w:rsidRDefault="00F017FD" w:rsidP="00F017FD">
      <w:pPr>
        <w:widowControl w:val="0"/>
        <w:ind w:left="680"/>
        <w:contextualSpacing/>
        <w:rPr>
          <w:rFonts w:cs="Arial"/>
          <w:szCs w:val="22"/>
          <w:lang w:eastAsia="en-GB"/>
        </w:rPr>
      </w:pPr>
    </w:p>
    <w:p w:rsidR="00F017FD" w:rsidRPr="00C84736" w:rsidRDefault="00F017FD" w:rsidP="00F017FD">
      <w:pPr>
        <w:widowControl w:val="0"/>
        <w:ind w:left="680"/>
        <w:contextualSpacing/>
        <w:rPr>
          <w:rFonts w:cs="Arial"/>
          <w:szCs w:val="22"/>
          <w:lang w:eastAsia="en-GB"/>
        </w:rPr>
      </w:pPr>
    </w:p>
    <w:p w:rsidR="00F017FD" w:rsidRPr="00C84736" w:rsidRDefault="00F017FD" w:rsidP="00F017FD">
      <w:pPr>
        <w:widowControl w:val="0"/>
        <w:ind w:left="680"/>
        <w:contextualSpacing/>
        <w:rPr>
          <w:rFonts w:cs="Arial"/>
          <w:szCs w:val="22"/>
          <w:lang w:eastAsia="en-GB"/>
        </w:rPr>
      </w:pPr>
    </w:p>
    <w:p w:rsidR="00F017FD" w:rsidRPr="00C84736" w:rsidRDefault="00F017FD" w:rsidP="00F017FD">
      <w:pPr>
        <w:widowControl w:val="0"/>
        <w:ind w:left="680"/>
        <w:contextualSpacing/>
        <w:rPr>
          <w:rFonts w:cs="Arial"/>
          <w:szCs w:val="22"/>
          <w:lang w:eastAsia="en-GB"/>
        </w:rPr>
      </w:pPr>
    </w:p>
    <w:p w:rsidR="00F017FD" w:rsidRPr="00C84736" w:rsidRDefault="00F017FD" w:rsidP="00F017FD">
      <w:pPr>
        <w:widowControl w:val="0"/>
        <w:ind w:left="680"/>
        <w:contextualSpacing/>
        <w:rPr>
          <w:rFonts w:cs="Arial"/>
          <w:szCs w:val="22"/>
          <w:lang w:eastAsia="en-GB"/>
        </w:rPr>
      </w:pPr>
    </w:p>
    <w:p w:rsidR="00F017FD" w:rsidRPr="00C84736" w:rsidRDefault="00F017FD" w:rsidP="00F017FD">
      <w:pPr>
        <w:widowControl w:val="0"/>
        <w:ind w:left="680"/>
        <w:contextualSpacing/>
        <w:rPr>
          <w:rFonts w:cs="Arial"/>
          <w:szCs w:val="22"/>
          <w:lang w:eastAsia="en-GB"/>
        </w:rPr>
      </w:pPr>
    </w:p>
    <w:p w:rsidR="00F017FD" w:rsidRPr="00C84736" w:rsidRDefault="00F017FD" w:rsidP="00F017FD">
      <w:pPr>
        <w:widowControl w:val="0"/>
        <w:ind w:left="680"/>
        <w:contextualSpacing/>
        <w:rPr>
          <w:rFonts w:cs="Arial"/>
          <w:szCs w:val="22"/>
          <w:lang w:eastAsia="en-GB"/>
        </w:rPr>
      </w:pPr>
    </w:p>
    <w:p w:rsidR="00132DA9" w:rsidRPr="00C84736" w:rsidRDefault="00132DA9" w:rsidP="00F017FD">
      <w:pPr>
        <w:widowControl w:val="0"/>
        <w:rPr>
          <w:rFonts w:cs="Arial"/>
          <w:b/>
          <w:szCs w:val="22"/>
          <w:lang w:eastAsia="en-GB"/>
        </w:rPr>
      </w:pPr>
      <w:r w:rsidRPr="00C84736">
        <w:rPr>
          <w:rFonts w:cs="Arial"/>
          <w:b/>
          <w:szCs w:val="22"/>
          <w:lang w:eastAsia="en-GB"/>
        </w:rPr>
        <w:t>The Schedules that apply to this Contract are:</w:t>
      </w:r>
    </w:p>
    <w:p w:rsidR="004F25B1" w:rsidRPr="00C84736" w:rsidRDefault="004F25B1" w:rsidP="00F017FD">
      <w:pPr>
        <w:widowControl w:val="0"/>
        <w:rPr>
          <w:rFonts w:cs="Arial"/>
          <w:b/>
          <w:color w:val="FF0000"/>
          <w:szCs w:val="22"/>
          <w:lang w:eastAsia="en-GB"/>
        </w:rPr>
      </w:pPr>
    </w:p>
    <w:p w:rsidR="00F017FD" w:rsidRPr="00C84736" w:rsidRDefault="00F017FD" w:rsidP="00F017FD">
      <w:pPr>
        <w:widowControl w:val="0"/>
        <w:ind w:left="680"/>
        <w:contextualSpacing/>
        <w:rPr>
          <w:rFonts w:cs="Arial"/>
          <w:szCs w:val="22"/>
          <w:lang w:eastAsia="en-GB"/>
        </w:rPr>
      </w:pPr>
    </w:p>
    <w:p w:rsidR="00F017FD" w:rsidRPr="00C84736" w:rsidRDefault="00F017FD" w:rsidP="00D2443F">
      <w:pPr>
        <w:widowControl w:val="0"/>
        <w:numPr>
          <w:ilvl w:val="0"/>
          <w:numId w:val="41"/>
        </w:numPr>
        <w:spacing w:line="360" w:lineRule="auto"/>
        <w:contextualSpacing/>
        <w:rPr>
          <w:rFonts w:cs="Arial"/>
          <w:szCs w:val="22"/>
          <w:lang w:eastAsia="en-GB"/>
        </w:rPr>
      </w:pPr>
      <w:r w:rsidRPr="00C84736">
        <w:rPr>
          <w:rFonts w:cs="Arial"/>
          <w:szCs w:val="22"/>
          <w:lang w:eastAsia="en-GB"/>
        </w:rPr>
        <w:t>Definitions of</w:t>
      </w:r>
      <w:r w:rsidR="00B50C1B" w:rsidRPr="00C84736">
        <w:rPr>
          <w:rFonts w:cs="Arial"/>
          <w:szCs w:val="22"/>
          <w:lang w:eastAsia="en-GB"/>
        </w:rPr>
        <w:t xml:space="preserve"> C</w:t>
      </w:r>
      <w:r w:rsidRPr="00C84736">
        <w:rPr>
          <w:rFonts w:cs="Arial"/>
          <w:szCs w:val="22"/>
          <w:lang w:eastAsia="en-GB"/>
        </w:rPr>
        <w:t>ontract</w:t>
      </w:r>
    </w:p>
    <w:p w:rsidR="00F017FD" w:rsidRPr="00C84736" w:rsidRDefault="00B50C1B" w:rsidP="00D2443F">
      <w:pPr>
        <w:widowControl w:val="0"/>
        <w:numPr>
          <w:ilvl w:val="0"/>
          <w:numId w:val="41"/>
        </w:numPr>
        <w:spacing w:line="360" w:lineRule="auto"/>
        <w:contextualSpacing/>
        <w:rPr>
          <w:rFonts w:cs="Arial"/>
          <w:szCs w:val="22"/>
          <w:lang w:eastAsia="en-GB"/>
        </w:rPr>
      </w:pPr>
      <w:r w:rsidRPr="00C84736">
        <w:rPr>
          <w:rFonts w:cs="Arial"/>
          <w:szCs w:val="22"/>
          <w:lang w:eastAsia="en-GB"/>
        </w:rPr>
        <w:t>Schedule of R</w:t>
      </w:r>
      <w:r w:rsidR="00F017FD" w:rsidRPr="00C84736">
        <w:rPr>
          <w:rFonts w:cs="Arial"/>
          <w:szCs w:val="22"/>
          <w:lang w:eastAsia="en-GB"/>
        </w:rPr>
        <w:t>equirement</w:t>
      </w:r>
    </w:p>
    <w:p w:rsidR="00EA51C8" w:rsidRPr="00C84736" w:rsidRDefault="00EA51C8" w:rsidP="00EA51C8">
      <w:pPr>
        <w:widowControl w:val="0"/>
        <w:spacing w:line="360" w:lineRule="auto"/>
        <w:ind w:left="851"/>
        <w:contextualSpacing/>
        <w:rPr>
          <w:rFonts w:cs="Arial"/>
          <w:szCs w:val="22"/>
          <w:lang w:eastAsia="en-GB"/>
        </w:rPr>
      </w:pPr>
      <w:r w:rsidRPr="00C84736">
        <w:rPr>
          <w:rFonts w:cs="Arial"/>
          <w:b/>
          <w:szCs w:val="22"/>
          <w:lang w:eastAsia="en-GB"/>
        </w:rPr>
        <w:t>Annex A to Schedule 2:</w:t>
      </w:r>
      <w:r w:rsidRPr="00C84736">
        <w:rPr>
          <w:rFonts w:cs="Arial"/>
          <w:szCs w:val="22"/>
          <w:lang w:eastAsia="en-GB"/>
        </w:rPr>
        <w:t xml:space="preserve"> Firm Pricing</w:t>
      </w:r>
      <w:bookmarkStart w:id="0" w:name="_GoBack"/>
      <w:bookmarkEnd w:id="0"/>
    </w:p>
    <w:p w:rsidR="00F017FD" w:rsidRPr="00C84736" w:rsidRDefault="00F017FD" w:rsidP="00D2443F">
      <w:pPr>
        <w:widowControl w:val="0"/>
        <w:numPr>
          <w:ilvl w:val="0"/>
          <w:numId w:val="41"/>
        </w:numPr>
        <w:spacing w:line="360" w:lineRule="auto"/>
        <w:contextualSpacing/>
        <w:rPr>
          <w:rFonts w:cs="Arial"/>
          <w:szCs w:val="22"/>
          <w:lang w:eastAsia="en-GB"/>
        </w:rPr>
      </w:pPr>
      <w:r w:rsidRPr="00C84736">
        <w:rPr>
          <w:rFonts w:cs="Arial"/>
          <w:szCs w:val="22"/>
          <w:lang w:eastAsia="en-GB"/>
        </w:rPr>
        <w:t>Contract Data Sheet</w:t>
      </w:r>
    </w:p>
    <w:p w:rsidR="0039736A" w:rsidRPr="00C84736" w:rsidRDefault="00EA51C8" w:rsidP="00EA51C8">
      <w:pPr>
        <w:widowControl w:val="0"/>
        <w:spacing w:line="360" w:lineRule="auto"/>
        <w:ind w:firstLine="720"/>
        <w:contextualSpacing/>
        <w:rPr>
          <w:rFonts w:cs="Arial"/>
          <w:szCs w:val="22"/>
          <w:lang w:eastAsia="en-GB"/>
        </w:rPr>
      </w:pPr>
      <w:r w:rsidRPr="00C84736">
        <w:rPr>
          <w:rFonts w:cs="Arial"/>
          <w:b/>
          <w:szCs w:val="22"/>
          <w:lang w:eastAsia="en-GB"/>
        </w:rPr>
        <w:t xml:space="preserve">  </w:t>
      </w:r>
      <w:r w:rsidR="0039736A" w:rsidRPr="00C84736">
        <w:rPr>
          <w:rFonts w:cs="Arial"/>
          <w:b/>
          <w:szCs w:val="22"/>
          <w:lang w:eastAsia="en-GB"/>
        </w:rPr>
        <w:t>Annex A to Schedule 3:</w:t>
      </w:r>
      <w:r w:rsidR="0039736A" w:rsidRPr="00C84736">
        <w:rPr>
          <w:rFonts w:cs="Arial"/>
          <w:szCs w:val="22"/>
          <w:lang w:eastAsia="en-GB"/>
        </w:rPr>
        <w:t xml:space="preserve"> DEFFORM 111 </w:t>
      </w:r>
    </w:p>
    <w:p w:rsidR="00F017FD" w:rsidRPr="00C84736" w:rsidRDefault="005D6101" w:rsidP="00D2443F">
      <w:pPr>
        <w:widowControl w:val="0"/>
        <w:numPr>
          <w:ilvl w:val="0"/>
          <w:numId w:val="41"/>
        </w:numPr>
        <w:spacing w:line="360" w:lineRule="auto"/>
        <w:contextualSpacing/>
        <w:rPr>
          <w:rFonts w:cs="Arial"/>
          <w:szCs w:val="22"/>
          <w:lang w:eastAsia="en-GB"/>
        </w:rPr>
      </w:pPr>
      <w:r w:rsidRPr="00C84736">
        <w:rPr>
          <w:rFonts w:cs="Arial"/>
          <w:szCs w:val="22"/>
          <w:lang w:eastAsia="en-GB"/>
        </w:rPr>
        <w:t>Contract Change Process</w:t>
      </w:r>
    </w:p>
    <w:p w:rsidR="00F017FD" w:rsidRPr="00C84736" w:rsidRDefault="00A01C05" w:rsidP="00D2443F">
      <w:pPr>
        <w:widowControl w:val="0"/>
        <w:numPr>
          <w:ilvl w:val="0"/>
          <w:numId w:val="41"/>
        </w:numPr>
        <w:spacing w:line="360" w:lineRule="auto"/>
        <w:contextualSpacing/>
        <w:rPr>
          <w:rFonts w:cs="Arial"/>
          <w:szCs w:val="22"/>
          <w:lang w:eastAsia="en-GB"/>
        </w:rPr>
      </w:pPr>
      <w:r w:rsidRPr="00C84736">
        <w:rPr>
          <w:rFonts w:cs="Arial"/>
          <w:szCs w:val="22"/>
          <w:lang w:eastAsia="en-GB"/>
        </w:rPr>
        <w:t>Statement of work for Repair</w:t>
      </w:r>
      <w:r w:rsidR="0039736A" w:rsidRPr="00C84736">
        <w:rPr>
          <w:rFonts w:cs="Arial"/>
          <w:color w:val="FF0000"/>
          <w:szCs w:val="22"/>
          <w:lang w:eastAsia="en-GB"/>
        </w:rPr>
        <w:t xml:space="preserve"> </w:t>
      </w:r>
    </w:p>
    <w:p w:rsidR="00EC6F6C" w:rsidRPr="00C84736" w:rsidRDefault="00B619C2" w:rsidP="00D2443F">
      <w:pPr>
        <w:widowControl w:val="0"/>
        <w:numPr>
          <w:ilvl w:val="0"/>
          <w:numId w:val="41"/>
        </w:numPr>
        <w:spacing w:line="360" w:lineRule="auto"/>
        <w:contextualSpacing/>
        <w:rPr>
          <w:rFonts w:cs="Arial"/>
          <w:szCs w:val="22"/>
          <w:lang w:eastAsia="en-GB"/>
        </w:rPr>
      </w:pPr>
      <w:r w:rsidRPr="00C84736">
        <w:rPr>
          <w:rFonts w:cs="Arial"/>
          <w:szCs w:val="22"/>
          <w:lang w:eastAsia="en-GB"/>
        </w:rPr>
        <w:t>Contractors Commercially Sensitive Information</w:t>
      </w:r>
    </w:p>
    <w:p w:rsidR="005D6101" w:rsidRPr="00C84736" w:rsidRDefault="005D6101" w:rsidP="00D2443F">
      <w:pPr>
        <w:widowControl w:val="0"/>
        <w:numPr>
          <w:ilvl w:val="0"/>
          <w:numId w:val="41"/>
        </w:numPr>
        <w:spacing w:line="360" w:lineRule="auto"/>
        <w:contextualSpacing/>
        <w:rPr>
          <w:rFonts w:cs="Arial"/>
          <w:szCs w:val="22"/>
          <w:lang w:eastAsia="en-GB"/>
        </w:rPr>
      </w:pPr>
      <w:r w:rsidRPr="00C84736">
        <w:rPr>
          <w:rFonts w:cs="Arial"/>
          <w:szCs w:val="22"/>
          <w:lang w:eastAsia="en-GB"/>
        </w:rPr>
        <w:t xml:space="preserve">Export Licence  </w:t>
      </w:r>
    </w:p>
    <w:p w:rsidR="005D6101" w:rsidRPr="00C84736" w:rsidRDefault="005D6101" w:rsidP="00D2443F">
      <w:pPr>
        <w:widowControl w:val="0"/>
        <w:numPr>
          <w:ilvl w:val="0"/>
          <w:numId w:val="41"/>
        </w:numPr>
        <w:spacing w:line="360" w:lineRule="auto"/>
        <w:contextualSpacing/>
        <w:rPr>
          <w:rFonts w:cs="Arial"/>
          <w:szCs w:val="22"/>
          <w:lang w:eastAsia="en-GB"/>
        </w:rPr>
      </w:pPr>
      <w:r w:rsidRPr="00C84736">
        <w:rPr>
          <w:rFonts w:cs="Arial"/>
          <w:szCs w:val="22"/>
          <w:lang w:eastAsia="en-GB"/>
        </w:rPr>
        <w:t>Acceptance Procedures</w:t>
      </w:r>
    </w:p>
    <w:p w:rsidR="005D6101" w:rsidRPr="00C84736" w:rsidRDefault="005D6101" w:rsidP="00D2443F">
      <w:pPr>
        <w:widowControl w:val="0"/>
        <w:numPr>
          <w:ilvl w:val="0"/>
          <w:numId w:val="41"/>
        </w:numPr>
        <w:spacing w:line="360" w:lineRule="auto"/>
        <w:contextualSpacing/>
        <w:rPr>
          <w:rFonts w:cs="Arial"/>
          <w:szCs w:val="22"/>
          <w:lang w:eastAsia="en-GB"/>
        </w:rPr>
      </w:pPr>
      <w:r w:rsidRPr="00C84736">
        <w:rPr>
          <w:rFonts w:cs="Arial"/>
          <w:szCs w:val="22"/>
          <w:lang w:eastAsia="en-GB"/>
        </w:rPr>
        <w:t>Hazardous Articles, Materials or Substances Supplied under the Contract</w:t>
      </w:r>
    </w:p>
    <w:p w:rsidR="00F017FD" w:rsidRPr="00C84736" w:rsidRDefault="00B50C1B" w:rsidP="00D2443F">
      <w:pPr>
        <w:widowControl w:val="0"/>
        <w:numPr>
          <w:ilvl w:val="0"/>
          <w:numId w:val="41"/>
        </w:numPr>
        <w:spacing w:line="360" w:lineRule="auto"/>
        <w:contextualSpacing/>
        <w:rPr>
          <w:rFonts w:cs="Arial"/>
          <w:szCs w:val="22"/>
          <w:lang w:eastAsia="en-GB"/>
        </w:rPr>
      </w:pPr>
      <w:r w:rsidRPr="00C84736">
        <w:rPr>
          <w:rFonts w:cs="Arial"/>
          <w:szCs w:val="22"/>
          <w:lang w:eastAsia="en-GB"/>
        </w:rPr>
        <w:t>Purchase O</w:t>
      </w:r>
      <w:r w:rsidR="00F017FD" w:rsidRPr="00C84736">
        <w:rPr>
          <w:rFonts w:cs="Arial"/>
          <w:szCs w:val="22"/>
          <w:lang w:eastAsia="en-GB"/>
        </w:rPr>
        <w:t>rder Template</w:t>
      </w:r>
    </w:p>
    <w:p w:rsidR="00F017FD" w:rsidRPr="00C84736" w:rsidRDefault="00F017FD" w:rsidP="00D2443F">
      <w:pPr>
        <w:widowControl w:val="0"/>
        <w:numPr>
          <w:ilvl w:val="0"/>
          <w:numId w:val="41"/>
        </w:numPr>
        <w:spacing w:line="360" w:lineRule="auto"/>
        <w:contextualSpacing/>
        <w:rPr>
          <w:rFonts w:cs="Arial"/>
          <w:szCs w:val="22"/>
          <w:lang w:eastAsia="en-GB"/>
        </w:rPr>
      </w:pPr>
      <w:r w:rsidRPr="00C84736">
        <w:rPr>
          <w:rFonts w:cs="Arial"/>
          <w:szCs w:val="22"/>
          <w:lang w:eastAsia="en-GB"/>
        </w:rPr>
        <w:t>Discrepancy report</w:t>
      </w:r>
    </w:p>
    <w:p w:rsidR="00F017FD" w:rsidRPr="00C84736" w:rsidRDefault="00B50C1B" w:rsidP="00D2443F">
      <w:pPr>
        <w:widowControl w:val="0"/>
        <w:numPr>
          <w:ilvl w:val="0"/>
          <w:numId w:val="41"/>
        </w:numPr>
        <w:spacing w:line="360" w:lineRule="auto"/>
        <w:contextualSpacing/>
        <w:rPr>
          <w:rFonts w:cs="Arial"/>
          <w:szCs w:val="22"/>
          <w:lang w:eastAsia="en-GB"/>
        </w:rPr>
      </w:pPr>
      <w:r w:rsidRPr="00C84736">
        <w:rPr>
          <w:rFonts w:cs="Arial"/>
          <w:szCs w:val="22"/>
          <w:lang w:eastAsia="en-GB"/>
        </w:rPr>
        <w:t>Strip S</w:t>
      </w:r>
      <w:r w:rsidR="00F017FD" w:rsidRPr="00C84736">
        <w:rPr>
          <w:rFonts w:cs="Arial"/>
          <w:szCs w:val="22"/>
          <w:lang w:eastAsia="en-GB"/>
        </w:rPr>
        <w:t>urvey report</w:t>
      </w:r>
    </w:p>
    <w:p w:rsidR="00F017FD" w:rsidRPr="00C84736" w:rsidRDefault="00F017FD" w:rsidP="00D2443F">
      <w:pPr>
        <w:widowControl w:val="0"/>
        <w:numPr>
          <w:ilvl w:val="0"/>
          <w:numId w:val="41"/>
        </w:numPr>
        <w:spacing w:line="360" w:lineRule="auto"/>
        <w:contextualSpacing/>
        <w:rPr>
          <w:rFonts w:cs="Arial"/>
          <w:szCs w:val="22"/>
          <w:lang w:eastAsia="en-GB"/>
        </w:rPr>
      </w:pPr>
      <w:r w:rsidRPr="00C84736">
        <w:rPr>
          <w:rFonts w:cs="Arial"/>
          <w:szCs w:val="22"/>
          <w:lang w:eastAsia="en-GB"/>
        </w:rPr>
        <w:t>BR/BER Form</w:t>
      </w:r>
    </w:p>
    <w:p w:rsidR="00F017FD" w:rsidRPr="00C84736" w:rsidRDefault="00F017FD" w:rsidP="00D2443F">
      <w:pPr>
        <w:widowControl w:val="0"/>
        <w:numPr>
          <w:ilvl w:val="0"/>
          <w:numId w:val="41"/>
        </w:numPr>
        <w:spacing w:line="360" w:lineRule="auto"/>
        <w:contextualSpacing/>
        <w:rPr>
          <w:rFonts w:cs="Arial"/>
          <w:szCs w:val="22"/>
          <w:lang w:eastAsia="en-GB"/>
        </w:rPr>
      </w:pPr>
      <w:r w:rsidRPr="00C84736">
        <w:rPr>
          <w:rFonts w:cs="Arial"/>
          <w:szCs w:val="22"/>
          <w:lang w:eastAsia="en-GB"/>
        </w:rPr>
        <w:t>Contract Status Report</w:t>
      </w:r>
    </w:p>
    <w:p w:rsidR="00F017FD" w:rsidRPr="00C84736" w:rsidRDefault="00F017FD" w:rsidP="00D2443F">
      <w:pPr>
        <w:widowControl w:val="0"/>
        <w:numPr>
          <w:ilvl w:val="0"/>
          <w:numId w:val="41"/>
        </w:numPr>
        <w:spacing w:line="360" w:lineRule="auto"/>
        <w:contextualSpacing/>
        <w:rPr>
          <w:rFonts w:cs="Arial"/>
          <w:szCs w:val="22"/>
          <w:lang w:eastAsia="en-GB"/>
        </w:rPr>
      </w:pPr>
      <w:r w:rsidRPr="00C84736">
        <w:rPr>
          <w:rFonts w:cs="Arial"/>
          <w:szCs w:val="22"/>
          <w:lang w:eastAsia="en-GB"/>
        </w:rPr>
        <w:t>Firm pricing</w:t>
      </w:r>
    </w:p>
    <w:p w:rsidR="000F01E4" w:rsidRPr="00C84736" w:rsidRDefault="000F01E4" w:rsidP="00D2443F">
      <w:pPr>
        <w:widowControl w:val="0"/>
        <w:numPr>
          <w:ilvl w:val="0"/>
          <w:numId w:val="41"/>
        </w:numPr>
        <w:spacing w:line="360" w:lineRule="auto"/>
        <w:contextualSpacing/>
        <w:rPr>
          <w:rFonts w:cs="Arial"/>
          <w:szCs w:val="22"/>
          <w:lang w:eastAsia="en-GB"/>
        </w:rPr>
      </w:pPr>
      <w:r w:rsidRPr="00C84736">
        <w:rPr>
          <w:rFonts w:cs="Arial"/>
          <w:szCs w:val="22"/>
          <w:lang w:eastAsia="en-GB"/>
        </w:rPr>
        <w:t>Contract Novation</w:t>
      </w:r>
    </w:p>
    <w:p w:rsidR="000F01E4" w:rsidRPr="00C84736" w:rsidRDefault="000F01E4" w:rsidP="00996582">
      <w:pPr>
        <w:widowControl w:val="0"/>
        <w:spacing w:line="360" w:lineRule="auto"/>
        <w:ind w:left="2608"/>
        <w:contextualSpacing/>
        <w:rPr>
          <w:rFonts w:cs="Arial"/>
          <w:szCs w:val="22"/>
          <w:lang w:eastAsia="en-GB"/>
        </w:rPr>
      </w:pPr>
    </w:p>
    <w:p w:rsidR="00F017FD" w:rsidRPr="00C84736" w:rsidRDefault="00F017FD" w:rsidP="00776046">
      <w:pPr>
        <w:widowControl w:val="0"/>
        <w:spacing w:line="360" w:lineRule="auto"/>
        <w:ind w:left="2778"/>
        <w:contextualSpacing/>
        <w:rPr>
          <w:rFonts w:cs="Arial"/>
          <w:szCs w:val="22"/>
          <w:lang w:eastAsia="en-GB"/>
        </w:rPr>
      </w:pPr>
      <w:r w:rsidRPr="00C84736">
        <w:rPr>
          <w:rFonts w:cs="Arial"/>
          <w:szCs w:val="22"/>
          <w:lang w:eastAsia="en-GB"/>
        </w:rPr>
        <w:t xml:space="preserve">  </w:t>
      </w:r>
    </w:p>
    <w:p w:rsidR="00F017FD" w:rsidRPr="00C84736" w:rsidRDefault="00F017FD" w:rsidP="008A432F">
      <w:pPr>
        <w:widowControl w:val="0"/>
        <w:tabs>
          <w:tab w:val="left" w:pos="1985"/>
        </w:tabs>
        <w:rPr>
          <w:rFonts w:cs="Arial"/>
          <w:b/>
          <w:szCs w:val="22"/>
          <w:lang w:eastAsia="en-GB"/>
        </w:rPr>
      </w:pPr>
    </w:p>
    <w:p w:rsidR="00F017FD" w:rsidRPr="00C84736" w:rsidRDefault="00F017FD" w:rsidP="008A432F">
      <w:pPr>
        <w:widowControl w:val="0"/>
        <w:tabs>
          <w:tab w:val="left" w:pos="1985"/>
        </w:tabs>
        <w:rPr>
          <w:rFonts w:cs="Arial"/>
          <w:b/>
          <w:szCs w:val="22"/>
          <w:lang w:eastAsia="en-GB"/>
        </w:rPr>
      </w:pPr>
    </w:p>
    <w:p w:rsidR="00F017FD" w:rsidRPr="00C84736" w:rsidRDefault="00F017FD" w:rsidP="008A432F">
      <w:pPr>
        <w:widowControl w:val="0"/>
        <w:tabs>
          <w:tab w:val="left" w:pos="1985"/>
        </w:tabs>
        <w:rPr>
          <w:rFonts w:cs="Arial"/>
          <w:b/>
          <w:szCs w:val="22"/>
          <w:lang w:eastAsia="en-GB"/>
        </w:rPr>
      </w:pPr>
    </w:p>
    <w:p w:rsidR="00F017FD" w:rsidRPr="00C84736" w:rsidRDefault="00F017FD" w:rsidP="008A432F">
      <w:pPr>
        <w:widowControl w:val="0"/>
        <w:tabs>
          <w:tab w:val="left" w:pos="1985"/>
        </w:tabs>
        <w:rPr>
          <w:rFonts w:cs="Arial"/>
          <w:b/>
          <w:szCs w:val="22"/>
          <w:lang w:eastAsia="en-GB"/>
        </w:rPr>
      </w:pPr>
    </w:p>
    <w:p w:rsidR="00A53A1A" w:rsidRPr="00C84736" w:rsidRDefault="00A53A1A" w:rsidP="008A432F">
      <w:pPr>
        <w:widowControl w:val="0"/>
        <w:tabs>
          <w:tab w:val="left" w:pos="1985"/>
        </w:tabs>
        <w:rPr>
          <w:rFonts w:cs="Arial"/>
          <w:b/>
          <w:szCs w:val="22"/>
          <w:lang w:eastAsia="en-GB"/>
        </w:rPr>
        <w:sectPr w:rsidR="00A53A1A" w:rsidRPr="00C84736" w:rsidSect="00024AD5">
          <w:footerReference w:type="default" r:id="rId9"/>
          <w:endnotePr>
            <w:numFmt w:val="decimal"/>
          </w:endnotePr>
          <w:pgSz w:w="11907" w:h="16840" w:code="9"/>
          <w:pgMar w:top="709" w:right="1418" w:bottom="567" w:left="1418" w:header="0" w:footer="0" w:gutter="0"/>
          <w:cols w:space="720"/>
          <w:docGrid w:linePitch="299"/>
        </w:sectPr>
      </w:pPr>
    </w:p>
    <w:p w:rsidR="00F017FD" w:rsidRPr="00C84736" w:rsidRDefault="00F017FD" w:rsidP="008A432F">
      <w:pPr>
        <w:widowControl w:val="0"/>
        <w:tabs>
          <w:tab w:val="left" w:pos="1985"/>
        </w:tabs>
        <w:rPr>
          <w:rFonts w:cs="Arial"/>
          <w:b/>
          <w:szCs w:val="22"/>
          <w:lang w:eastAsia="en-GB"/>
        </w:rPr>
      </w:pPr>
    </w:p>
    <w:p w:rsidR="00F017FD" w:rsidRPr="00C84736" w:rsidRDefault="00F017FD" w:rsidP="00AD3AD0">
      <w:pPr>
        <w:widowControl w:val="0"/>
        <w:tabs>
          <w:tab w:val="left" w:pos="1985"/>
        </w:tabs>
        <w:jc w:val="both"/>
        <w:rPr>
          <w:rFonts w:cs="Arial"/>
          <w:b/>
          <w:szCs w:val="22"/>
          <w:lang w:eastAsia="en-GB"/>
        </w:rPr>
      </w:pPr>
    </w:p>
    <w:p w:rsidR="008A432F" w:rsidRPr="00C84736" w:rsidRDefault="00414370" w:rsidP="00AD3AD0">
      <w:pPr>
        <w:widowControl w:val="0"/>
        <w:tabs>
          <w:tab w:val="left" w:pos="1985"/>
        </w:tabs>
        <w:jc w:val="both"/>
        <w:rPr>
          <w:rFonts w:cs="Arial"/>
          <w:szCs w:val="22"/>
          <w:lang w:eastAsia="en-GB"/>
        </w:rPr>
      </w:pPr>
      <w:r w:rsidRPr="00C84736">
        <w:rPr>
          <w:rFonts w:cs="Arial"/>
          <w:b/>
          <w:szCs w:val="22"/>
          <w:lang w:eastAsia="en-GB"/>
        </w:rPr>
        <w:t xml:space="preserve">Contract </w:t>
      </w:r>
      <w:r w:rsidR="008A432F" w:rsidRPr="00C84736">
        <w:rPr>
          <w:rFonts w:cs="Arial"/>
          <w:b/>
          <w:szCs w:val="22"/>
          <w:lang w:eastAsia="en-GB"/>
        </w:rPr>
        <w:t xml:space="preserve">Conditions for </w:t>
      </w:r>
    </w:p>
    <w:p w:rsidR="008A432F" w:rsidRPr="00C84736" w:rsidRDefault="008A432F" w:rsidP="00AD3AD0">
      <w:pPr>
        <w:widowControl w:val="0"/>
        <w:jc w:val="both"/>
        <w:rPr>
          <w:rFonts w:cs="Arial"/>
          <w:b/>
          <w:szCs w:val="22"/>
          <w:lang w:eastAsia="en-GB"/>
        </w:rPr>
      </w:pPr>
    </w:p>
    <w:p w:rsidR="008A432F" w:rsidRPr="00C84736" w:rsidRDefault="008A432F" w:rsidP="00AD3AD0">
      <w:pPr>
        <w:widowControl w:val="0"/>
        <w:jc w:val="both"/>
        <w:rPr>
          <w:rFonts w:cs="Arial"/>
          <w:b/>
          <w:color w:val="FF0000"/>
          <w:szCs w:val="22"/>
          <w:lang w:eastAsia="en-GB"/>
        </w:rPr>
      </w:pPr>
      <w:r w:rsidRPr="00C84736">
        <w:rPr>
          <w:rFonts w:cs="Arial"/>
          <w:b/>
          <w:szCs w:val="22"/>
          <w:lang w:eastAsia="en-GB"/>
        </w:rPr>
        <w:t xml:space="preserve">Contract No: </w:t>
      </w:r>
      <w:r w:rsidR="00172E65" w:rsidRPr="00C84736">
        <w:rPr>
          <w:rFonts w:cs="Arial"/>
          <w:b/>
          <w:szCs w:val="22"/>
          <w:lang w:eastAsia="en-GB"/>
        </w:rPr>
        <w:t>IRM16/1298</w:t>
      </w:r>
    </w:p>
    <w:p w:rsidR="008A432F" w:rsidRPr="00C84736" w:rsidRDefault="008A432F" w:rsidP="00AD3AD0">
      <w:pPr>
        <w:widowControl w:val="0"/>
        <w:jc w:val="both"/>
        <w:rPr>
          <w:rFonts w:cs="Arial"/>
          <w:b/>
          <w:szCs w:val="22"/>
          <w:u w:val="single"/>
          <w:lang w:eastAsia="en-GB"/>
        </w:rPr>
      </w:pPr>
    </w:p>
    <w:p w:rsidR="008A432F" w:rsidRPr="00C84736" w:rsidRDefault="008A432F" w:rsidP="00AD3AD0">
      <w:pPr>
        <w:keepNext/>
        <w:widowControl w:val="0"/>
        <w:spacing w:before="120" w:after="120"/>
        <w:jc w:val="both"/>
        <w:outlineLvl w:val="0"/>
        <w:rPr>
          <w:rFonts w:cs="Arial"/>
          <w:b/>
          <w:bCs/>
          <w:szCs w:val="22"/>
          <w:lang w:eastAsia="en-GB"/>
        </w:rPr>
      </w:pPr>
      <w:bookmarkStart w:id="1" w:name="_Toc399223188"/>
      <w:r w:rsidRPr="00C84736">
        <w:rPr>
          <w:rFonts w:cs="Arial"/>
          <w:b/>
          <w:bCs/>
          <w:szCs w:val="22"/>
          <w:lang w:eastAsia="en-GB"/>
        </w:rPr>
        <w:t xml:space="preserve">A </w:t>
      </w:r>
      <w:r w:rsidRPr="00C84736">
        <w:rPr>
          <w:rFonts w:cs="Arial"/>
          <w:b/>
          <w:bCs/>
          <w:szCs w:val="22"/>
          <w:lang w:eastAsia="en-GB"/>
        </w:rPr>
        <w:tab/>
        <w:t>General Contract Provisions</w:t>
      </w:r>
      <w:bookmarkEnd w:id="1"/>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bCs/>
          <w:szCs w:val="22"/>
          <w:lang w:eastAsia="en-GB"/>
        </w:rPr>
      </w:pPr>
      <w:bookmarkStart w:id="2" w:name="_Toc399223189"/>
      <w:bookmarkStart w:id="3" w:name="_Ref481062410"/>
      <w:bookmarkStart w:id="4" w:name="_Ref481062415"/>
      <w:bookmarkStart w:id="5" w:name="_Ref481062441"/>
      <w:bookmarkStart w:id="6" w:name="_Ref481062448"/>
      <w:bookmarkStart w:id="7" w:name="A1"/>
      <w:r w:rsidRPr="00C84736">
        <w:rPr>
          <w:rFonts w:cs="Arial"/>
          <w:b/>
          <w:bCs/>
          <w:szCs w:val="22"/>
          <w:lang w:eastAsia="en-GB"/>
        </w:rPr>
        <w:t>Interpretation</w:t>
      </w:r>
      <w:bookmarkEnd w:id="2"/>
      <w:bookmarkEnd w:id="3"/>
      <w:bookmarkEnd w:id="4"/>
      <w:bookmarkEnd w:id="5"/>
      <w:bookmarkEnd w:id="6"/>
    </w:p>
    <w:bookmarkEnd w:id="7"/>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t xml:space="preserve">The defined terms in the Contract shall be as set out in </w:t>
      </w:r>
      <w:r w:rsidRPr="00C84736">
        <w:rPr>
          <w:rFonts w:cs="Arial"/>
          <w:b/>
          <w:color w:val="000000" w:themeColor="text1"/>
          <w:szCs w:val="22"/>
          <w:lang w:eastAsia="en-GB"/>
        </w:rPr>
        <w:t>Schedule 1</w:t>
      </w:r>
      <w:r w:rsidR="00FC6DBD" w:rsidRPr="00C84736">
        <w:rPr>
          <w:rFonts w:cs="Arial"/>
          <w:b/>
          <w:color w:val="000000" w:themeColor="text1"/>
          <w:szCs w:val="22"/>
          <w:lang w:eastAsia="en-GB"/>
        </w:rPr>
        <w:t xml:space="preserve"> - Definitions</w:t>
      </w:r>
      <w:r w:rsidRPr="00C84736">
        <w:rPr>
          <w:rFonts w:cs="Arial"/>
          <w:szCs w:val="22"/>
          <w:lang w:eastAsia="en-GB"/>
        </w:rPr>
        <w:t xml:space="preserve">. </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Unless the context otherwise requires:</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The singular includes the plural and vice versa, and the masculine includes the feminine and vice versa.</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 xml:space="preserve">The words “include”, “includes”, “including” and “included” are to be construed as if they were immediately followed by the words “without limitation”, except where explicitly stated otherwise. </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The expression “person” means any individual, firm, body corporate, unincorporated association or partnership, government, state or agency of a state or joint venture.</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(4)</w:t>
      </w:r>
      <w:r w:rsidRPr="00C84736">
        <w:rPr>
          <w:rFonts w:cs="Arial"/>
          <w:szCs w:val="22"/>
          <w:lang w:eastAsia="en-GB"/>
        </w:rPr>
        <w:tab/>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(5)</w:t>
      </w:r>
      <w:r w:rsidRPr="00C84736">
        <w:rPr>
          <w:rFonts w:cs="Arial"/>
          <w:szCs w:val="22"/>
          <w:lang w:eastAsia="en-GB"/>
        </w:rPr>
        <w:tab/>
        <w:t>The heading to any Contract provision shall not affect the interpretation of that provision.</w:t>
      </w:r>
    </w:p>
    <w:p w:rsidR="008A432F" w:rsidRPr="00C84736" w:rsidRDefault="008A432F" w:rsidP="00AD3AD0">
      <w:pPr>
        <w:widowControl w:val="0"/>
        <w:spacing w:after="120"/>
        <w:ind w:left="1134"/>
        <w:jc w:val="both"/>
        <w:rPr>
          <w:rFonts w:cs="Arial"/>
          <w:szCs w:val="22"/>
          <w:lang w:eastAsia="en-GB"/>
        </w:rPr>
      </w:pPr>
      <w:r w:rsidRPr="00C84736">
        <w:rPr>
          <w:rFonts w:cs="Arial"/>
          <w:szCs w:val="22"/>
          <w:lang w:eastAsia="en-GB"/>
        </w:rPr>
        <w:t>(6)</w:t>
      </w:r>
      <w:r w:rsidRPr="00C84736">
        <w:rPr>
          <w:rFonts w:cs="Arial"/>
          <w:szCs w:val="22"/>
          <w:lang w:eastAsia="en-GB"/>
        </w:rPr>
        <w:tab/>
        <w:t>Any decision, act or thing which the Authority is required or authorised to take or do under the Contract</w:t>
      </w:r>
      <w:r w:rsidRPr="00C84736">
        <w:rPr>
          <w:rFonts w:cs="Arial"/>
          <w:i/>
          <w:szCs w:val="22"/>
          <w:lang w:eastAsia="en-GB"/>
        </w:rPr>
        <w:t xml:space="preserve"> </w:t>
      </w:r>
      <w:r w:rsidRPr="00C84736">
        <w:rPr>
          <w:rFonts w:cs="Arial"/>
          <w:szCs w:val="22"/>
          <w:lang w:eastAsia="en-GB"/>
        </w:rPr>
        <w:t>may be taken or done only by the person (or their nominated deputy) authorised in Schedule 3 (Contract Data Sheet) to take or do that decision, act, or thing on behalf of the Authority</w:t>
      </w:r>
      <w:r w:rsidRPr="00C84736">
        <w:rPr>
          <w:rFonts w:cs="Arial"/>
          <w:i/>
          <w:szCs w:val="22"/>
          <w:lang w:eastAsia="en-GB"/>
        </w:rPr>
        <w:t>.</w:t>
      </w:r>
    </w:p>
    <w:p w:rsidR="008A432F" w:rsidRPr="00C84736" w:rsidRDefault="008A432F" w:rsidP="00AD3AD0">
      <w:pPr>
        <w:widowControl w:val="0"/>
        <w:ind w:left="1134"/>
        <w:jc w:val="both"/>
        <w:rPr>
          <w:rFonts w:cs="Arial"/>
          <w:szCs w:val="22"/>
          <w:lang w:eastAsia="en-GB"/>
        </w:rPr>
      </w:pPr>
      <w:r w:rsidRPr="00C84736">
        <w:rPr>
          <w:rFonts w:cs="Arial"/>
          <w:szCs w:val="22"/>
          <w:lang w:eastAsia="en-GB"/>
        </w:rPr>
        <w:t>(7)</w:t>
      </w:r>
      <w:r w:rsidRPr="00C84736">
        <w:rPr>
          <w:rFonts w:cs="Arial"/>
          <w:szCs w:val="22"/>
          <w:lang w:eastAsia="en-GB"/>
        </w:rPr>
        <w:tab/>
        <w:t>Unless excluded within the terms of the Contract or required by law, references to</w:t>
      </w:r>
    </w:p>
    <w:p w:rsidR="008A432F" w:rsidRPr="00C84736" w:rsidRDefault="008A432F" w:rsidP="00AD3AD0">
      <w:pPr>
        <w:widowControl w:val="0"/>
        <w:spacing w:after="120"/>
        <w:ind w:left="1134"/>
        <w:jc w:val="both"/>
        <w:rPr>
          <w:rFonts w:cs="Arial"/>
          <w:szCs w:val="22"/>
          <w:lang w:eastAsia="en-GB"/>
        </w:rPr>
      </w:pPr>
      <w:r w:rsidRPr="00C84736">
        <w:rPr>
          <w:rFonts w:cs="Arial"/>
          <w:szCs w:val="22"/>
          <w:lang w:eastAsia="en-GB"/>
        </w:rPr>
        <w:t>submission of documents in writing shall include electronic submission.</w:t>
      </w:r>
    </w:p>
    <w:p w:rsidR="00172E65" w:rsidRPr="00C84736" w:rsidRDefault="00172E65" w:rsidP="00AD3AD0">
      <w:pPr>
        <w:widowControl w:val="0"/>
        <w:spacing w:after="120"/>
        <w:ind w:left="1134"/>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bCs/>
          <w:szCs w:val="22"/>
          <w:lang w:eastAsia="en-GB"/>
        </w:rPr>
      </w:pPr>
      <w:bookmarkStart w:id="8" w:name="_Toc399223190"/>
      <w:bookmarkStart w:id="9" w:name="A2"/>
      <w:r w:rsidRPr="00C84736">
        <w:rPr>
          <w:rFonts w:cs="Arial"/>
          <w:b/>
          <w:bCs/>
          <w:szCs w:val="22"/>
          <w:lang w:eastAsia="en-GB"/>
        </w:rPr>
        <w:t>Amendments to Contract</w:t>
      </w:r>
      <w:bookmarkEnd w:id="8"/>
    </w:p>
    <w:p w:rsidR="008A432F" w:rsidRPr="00C84736" w:rsidRDefault="008A432F" w:rsidP="00AD3AD0">
      <w:pPr>
        <w:widowControl w:val="0"/>
        <w:spacing w:before="120" w:after="120"/>
        <w:ind w:left="567"/>
        <w:jc w:val="both"/>
        <w:rPr>
          <w:rFonts w:cs="Arial"/>
          <w:szCs w:val="22"/>
          <w:lang w:eastAsia="en-GB"/>
        </w:rPr>
      </w:pPr>
      <w:bookmarkStart w:id="10" w:name="_Ref277243285"/>
      <w:bookmarkEnd w:id="9"/>
      <w:r w:rsidRPr="00C84736">
        <w:rPr>
          <w:rFonts w:cs="Arial"/>
          <w:szCs w:val="22"/>
          <w:lang w:eastAsia="en-GB"/>
        </w:rPr>
        <w:t>a.</w:t>
      </w:r>
      <w:r w:rsidRPr="00C84736">
        <w:rPr>
          <w:rFonts w:cs="Arial"/>
          <w:szCs w:val="22"/>
          <w:lang w:eastAsia="en-GB"/>
        </w:rPr>
        <w:tab/>
      </w:r>
      <w:bookmarkEnd w:id="10"/>
      <w:r w:rsidRPr="00C84736">
        <w:rPr>
          <w:rFonts w:cs="Arial"/>
          <w:szCs w:val="22"/>
          <w:lang w:eastAsia="en-GB"/>
        </w:rPr>
        <w:t>All amendments to this Contract shall be serially numbered, in writing, issued only by the Authority’s Representative (Commercial), and agreed by both Parties.</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 xml:space="preserve">Where the Authority or the Contractor wishes to introduce a change which is not minor or which is likely to involve a change to the Contract Price, the provisions of </w:t>
      </w:r>
      <w:r w:rsidR="000019DF" w:rsidRPr="00C84736">
        <w:rPr>
          <w:rFonts w:cs="Arial"/>
          <w:b/>
          <w:szCs w:val="22"/>
          <w:lang w:eastAsia="en-GB"/>
        </w:rPr>
        <w:t>Schedule</w:t>
      </w:r>
      <w:r w:rsidR="0030263B" w:rsidRPr="00C84736">
        <w:rPr>
          <w:rFonts w:cs="Arial"/>
          <w:b/>
          <w:szCs w:val="22"/>
          <w:lang w:eastAsia="en-GB"/>
        </w:rPr>
        <w:t xml:space="preserve"> </w:t>
      </w:r>
      <w:r w:rsidR="00436C70" w:rsidRPr="00C84736">
        <w:rPr>
          <w:rFonts w:cs="Arial"/>
          <w:b/>
          <w:szCs w:val="22"/>
          <w:lang w:eastAsia="en-GB"/>
        </w:rPr>
        <w:t>4</w:t>
      </w:r>
      <w:r w:rsidRPr="00C84736">
        <w:rPr>
          <w:rFonts w:cs="Arial"/>
          <w:b/>
          <w:szCs w:val="22"/>
          <w:lang w:eastAsia="en-GB"/>
        </w:rPr>
        <w:t xml:space="preserve"> (</w:t>
      </w:r>
      <w:r w:rsidR="00B1613F" w:rsidRPr="00C84736">
        <w:rPr>
          <w:rFonts w:cs="Arial"/>
          <w:b/>
          <w:szCs w:val="22"/>
          <w:lang w:eastAsia="en-GB"/>
        </w:rPr>
        <w:t xml:space="preserve">Contract </w:t>
      </w:r>
      <w:r w:rsidRPr="00C84736">
        <w:rPr>
          <w:rFonts w:cs="Arial"/>
          <w:b/>
          <w:szCs w:val="22"/>
          <w:lang w:eastAsia="en-GB"/>
        </w:rPr>
        <w:t>Change Process)</w:t>
      </w:r>
      <w:r w:rsidRPr="00C84736">
        <w:rPr>
          <w:rFonts w:cs="Arial"/>
          <w:szCs w:val="22"/>
          <w:lang w:eastAsia="en-GB"/>
        </w:rPr>
        <w:t xml:space="preserve"> shall apply.  The Contractor shall not carry out any work until any necessary change to the Contract Price has been agreed and a written amendment in accordance with </w:t>
      </w:r>
      <w:r w:rsidRPr="00C84736">
        <w:rPr>
          <w:rFonts w:cs="Arial"/>
          <w:b/>
          <w:szCs w:val="22"/>
          <w:lang w:eastAsia="en-GB"/>
        </w:rPr>
        <w:t>clause A2.a</w:t>
      </w:r>
      <w:r w:rsidRPr="00C84736">
        <w:rPr>
          <w:rFonts w:cs="Arial"/>
          <w:szCs w:val="22"/>
          <w:lang w:eastAsia="en-GB"/>
        </w:rPr>
        <w:t xml:space="preserve"> above has been issued.</w:t>
      </w:r>
    </w:p>
    <w:p w:rsidR="00172E65" w:rsidRPr="00C84736" w:rsidRDefault="00172E65" w:rsidP="00AD3AD0">
      <w:pPr>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11" w:name="_Toc399223191"/>
      <w:bookmarkStart w:id="12" w:name="A3"/>
      <w:r w:rsidRPr="00C84736">
        <w:rPr>
          <w:rFonts w:cs="Arial"/>
          <w:b/>
          <w:bCs/>
          <w:szCs w:val="22"/>
          <w:lang w:eastAsia="en-GB"/>
        </w:rPr>
        <w:t>Variations to Specification</w:t>
      </w:r>
      <w:bookmarkEnd w:id="11"/>
      <w:r w:rsidRPr="00C84736">
        <w:rPr>
          <w:rFonts w:cs="Arial"/>
          <w:b/>
          <w:bCs/>
          <w:szCs w:val="22"/>
          <w:lang w:eastAsia="en-GB"/>
        </w:rPr>
        <w:t xml:space="preserve">       </w:t>
      </w:r>
    </w:p>
    <w:bookmarkEnd w:id="12"/>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sidRPr="00C84736">
        <w:rPr>
          <w:rFonts w:cs="Arial"/>
          <w:b/>
          <w:szCs w:val="22"/>
          <w:lang w:eastAsia="en-GB"/>
        </w:rPr>
        <w:t>condition</w:t>
      </w:r>
      <w:r w:rsidRPr="00C84736">
        <w:rPr>
          <w:rFonts w:cs="Arial"/>
          <w:szCs w:val="22"/>
          <w:lang w:eastAsia="en-GB"/>
        </w:rPr>
        <w:t xml:space="preserve"> </w:t>
      </w:r>
      <w:r w:rsidRPr="00C84736">
        <w:rPr>
          <w:rFonts w:cs="Arial"/>
          <w:b/>
          <w:szCs w:val="22"/>
          <w:lang w:eastAsia="en-GB"/>
        </w:rPr>
        <w:t xml:space="preserve">A2 </w:t>
      </w:r>
      <w:r w:rsidRPr="00C84736">
        <w:rPr>
          <w:rFonts w:cs="Arial"/>
          <w:szCs w:val="22"/>
          <w:lang w:eastAsia="en-GB"/>
        </w:rPr>
        <w:t xml:space="preserve">(Amendments to Contract) and shall be implemented </w:t>
      </w:r>
      <w:r w:rsidRPr="00C84736">
        <w:rPr>
          <w:rFonts w:cs="Arial"/>
          <w:szCs w:val="22"/>
          <w:lang w:eastAsia="en-GB"/>
        </w:rPr>
        <w:lastRenderedPageBreak/>
        <w:t>upon receipt, or at the date specified in the Authority’s Notice, unless otherwise specified.</w:t>
      </w:r>
    </w:p>
    <w:p w:rsidR="008A432F" w:rsidRPr="00C84736" w:rsidRDefault="008A432F" w:rsidP="00AD3AD0">
      <w:pPr>
        <w:widowControl w:val="0"/>
        <w:spacing w:before="120" w:after="120"/>
        <w:ind w:left="567"/>
        <w:jc w:val="both"/>
        <w:rPr>
          <w:rFonts w:cs="Arial"/>
          <w:szCs w:val="22"/>
          <w:lang w:eastAsia="en-GB"/>
        </w:rPr>
      </w:pP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Any variations that cause a change to:</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fit, form, function or characteristics of the Contractor Deliverables;</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the cost;</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Delivery Dates;</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(4)</w:t>
      </w:r>
      <w:r w:rsidRPr="00C84736">
        <w:rPr>
          <w:rFonts w:cs="Arial"/>
          <w:szCs w:val="22"/>
          <w:lang w:eastAsia="en-GB"/>
        </w:rPr>
        <w:tab/>
        <w:t>the period required for the production or completion; or</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(5)</w:t>
      </w:r>
      <w:r w:rsidRPr="00C84736">
        <w:rPr>
          <w:rFonts w:cs="Arial"/>
          <w:szCs w:val="22"/>
          <w:lang w:eastAsia="en-GB"/>
        </w:rPr>
        <w:tab/>
        <w:t>other work caused by the alteration,</w:t>
      </w:r>
    </w:p>
    <w:p w:rsidR="008A432F" w:rsidRPr="00C84736" w:rsidRDefault="008A432F" w:rsidP="00AD3AD0">
      <w:pPr>
        <w:keepLines/>
        <w:widowControl w:val="0"/>
        <w:spacing w:before="120" w:after="120"/>
        <w:ind w:left="567"/>
        <w:jc w:val="both"/>
        <w:rPr>
          <w:rFonts w:cs="Arial"/>
          <w:szCs w:val="22"/>
          <w:lang w:eastAsia="en-GB"/>
        </w:rPr>
      </w:pPr>
      <w:r w:rsidRPr="00C84736">
        <w:rPr>
          <w:rFonts w:cs="Arial"/>
          <w:szCs w:val="22"/>
          <w:lang w:eastAsia="en-GB"/>
        </w:rPr>
        <w:t>shall be the subject to</w:t>
      </w:r>
      <w:r w:rsidRPr="00C84736">
        <w:rPr>
          <w:rFonts w:cs="Arial"/>
          <w:b/>
          <w:szCs w:val="22"/>
          <w:lang w:eastAsia="en-GB"/>
        </w:rPr>
        <w:t xml:space="preserve"> </w:t>
      </w:r>
      <w:r w:rsidR="00981BEF" w:rsidRPr="00C84736">
        <w:rPr>
          <w:rFonts w:cs="Arial"/>
          <w:b/>
          <w:szCs w:val="22"/>
          <w:lang w:eastAsia="en-GB"/>
        </w:rPr>
        <w:t xml:space="preserve">clause </w:t>
      </w:r>
      <w:r w:rsidRPr="00C84736">
        <w:rPr>
          <w:rFonts w:cs="Arial"/>
          <w:b/>
          <w:szCs w:val="22"/>
          <w:lang w:eastAsia="en-GB"/>
        </w:rPr>
        <w:t xml:space="preserve">A2 </w:t>
      </w:r>
      <w:r w:rsidRPr="00C84736">
        <w:rPr>
          <w:rFonts w:cs="Arial"/>
          <w:b/>
          <w:szCs w:val="22"/>
          <w:lang w:val="en-US" w:eastAsia="en-GB"/>
        </w:rPr>
        <w:t>(Amendments to Contract</w:t>
      </w:r>
      <w:r w:rsidRPr="00C84736">
        <w:rPr>
          <w:rFonts w:cs="Arial"/>
          <w:szCs w:val="22"/>
          <w:lang w:val="en-US" w:eastAsia="en-GB"/>
        </w:rPr>
        <w:t>).</w:t>
      </w:r>
      <w:r w:rsidRPr="00C84736">
        <w:rPr>
          <w:rFonts w:cs="Arial"/>
          <w:szCs w:val="22"/>
          <w:lang w:eastAsia="en-GB"/>
        </w:rPr>
        <w:t xml:space="preserve">  Each amendment under </w:t>
      </w:r>
      <w:r w:rsidR="00981BEF" w:rsidRPr="00C84736">
        <w:rPr>
          <w:rFonts w:cs="Arial"/>
          <w:b/>
          <w:szCs w:val="22"/>
          <w:lang w:eastAsia="en-GB"/>
        </w:rPr>
        <w:t>clause</w:t>
      </w:r>
      <w:r w:rsidR="00981BEF" w:rsidRPr="00C84736">
        <w:rPr>
          <w:rFonts w:cs="Arial"/>
          <w:szCs w:val="22"/>
          <w:lang w:eastAsia="en-GB"/>
        </w:rPr>
        <w:t xml:space="preserve"> </w:t>
      </w:r>
      <w:r w:rsidRPr="00C84736">
        <w:rPr>
          <w:rFonts w:cs="Arial"/>
          <w:b/>
          <w:szCs w:val="22"/>
          <w:lang w:eastAsia="en-GB"/>
        </w:rPr>
        <w:t xml:space="preserve">A2 </w:t>
      </w:r>
      <w:r w:rsidRPr="00C84736">
        <w:rPr>
          <w:rFonts w:cs="Arial"/>
          <w:szCs w:val="22"/>
          <w:lang w:eastAsia="en-GB"/>
        </w:rPr>
        <w:t>shall be classed as a formal change.</w:t>
      </w:r>
    </w:p>
    <w:p w:rsidR="00172E65" w:rsidRPr="00C84736" w:rsidRDefault="00172E65" w:rsidP="00AD3AD0">
      <w:pPr>
        <w:keepLines/>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13" w:name="_Toc399223192"/>
      <w:bookmarkStart w:id="14" w:name="A4"/>
      <w:r w:rsidRPr="00C84736">
        <w:rPr>
          <w:rFonts w:cs="Arial"/>
          <w:b/>
          <w:iCs/>
          <w:szCs w:val="22"/>
          <w:lang w:eastAsia="en-GB"/>
        </w:rPr>
        <w:t>Precedence</w:t>
      </w:r>
      <w:bookmarkEnd w:id="13"/>
    </w:p>
    <w:bookmarkEnd w:id="14"/>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t>If there is any inconsistency between the different provisions of the Contract the inconsistency shall be resolved according to the following descending order of precedence:</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 xml:space="preserve">Sections A - H (and J - L, if sections J - L are included in this Contract) of the Conditions of the Contract shall be given equal precedence with </w:t>
      </w:r>
      <w:r w:rsidR="000019DF" w:rsidRPr="00C84736">
        <w:rPr>
          <w:rFonts w:cs="Arial"/>
          <w:b/>
          <w:szCs w:val="22"/>
          <w:lang w:eastAsia="en-GB"/>
        </w:rPr>
        <w:t>Schedule</w:t>
      </w:r>
      <w:r w:rsidRPr="00C84736">
        <w:rPr>
          <w:rFonts w:cs="Arial"/>
          <w:b/>
          <w:szCs w:val="22"/>
          <w:lang w:eastAsia="en-GB"/>
        </w:rPr>
        <w:t xml:space="preserve"> 1 (Definitions of Contract)</w:t>
      </w:r>
      <w:r w:rsidRPr="00C84736">
        <w:rPr>
          <w:rFonts w:cs="Arial"/>
          <w:szCs w:val="22"/>
          <w:lang w:eastAsia="en-GB"/>
        </w:rPr>
        <w:t xml:space="preserve"> and </w:t>
      </w:r>
      <w:r w:rsidR="000019DF" w:rsidRPr="00C84736">
        <w:rPr>
          <w:rFonts w:cs="Arial"/>
          <w:b/>
          <w:szCs w:val="22"/>
          <w:lang w:eastAsia="en-GB"/>
        </w:rPr>
        <w:t>Schedule</w:t>
      </w:r>
      <w:r w:rsidRPr="00C84736">
        <w:rPr>
          <w:rFonts w:cs="Arial"/>
          <w:b/>
          <w:szCs w:val="22"/>
          <w:lang w:eastAsia="en-GB"/>
        </w:rPr>
        <w:t xml:space="preserve"> 3 (Contract Data Sheet);</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r>
      <w:r w:rsidR="000019DF" w:rsidRPr="00C84736">
        <w:rPr>
          <w:rFonts w:cs="Arial"/>
          <w:b/>
          <w:szCs w:val="22"/>
          <w:lang w:eastAsia="en-GB"/>
        </w:rPr>
        <w:t>Schedule</w:t>
      </w:r>
      <w:r w:rsidRPr="00C84736">
        <w:rPr>
          <w:rFonts w:cs="Arial"/>
          <w:b/>
          <w:szCs w:val="22"/>
          <w:lang w:eastAsia="en-GB"/>
        </w:rPr>
        <w:t xml:space="preserve"> 2 (</w:t>
      </w:r>
      <w:r w:rsidR="000019DF" w:rsidRPr="00C84736">
        <w:rPr>
          <w:rFonts w:cs="Arial"/>
          <w:b/>
          <w:szCs w:val="22"/>
          <w:lang w:eastAsia="en-GB"/>
        </w:rPr>
        <w:t>Schedule</w:t>
      </w:r>
      <w:r w:rsidRPr="00C84736">
        <w:rPr>
          <w:rFonts w:cs="Arial"/>
          <w:b/>
          <w:szCs w:val="22"/>
          <w:lang w:eastAsia="en-GB"/>
        </w:rPr>
        <w:t xml:space="preserve"> of Requirements)</w:t>
      </w:r>
      <w:r w:rsidRPr="00C84736">
        <w:rPr>
          <w:rFonts w:cs="Arial"/>
          <w:szCs w:val="22"/>
          <w:lang w:eastAsia="en-GB"/>
        </w:rPr>
        <w:t xml:space="preserve"> and, where included, (Acceptance Procedure);</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 xml:space="preserve">the remaining </w:t>
      </w:r>
      <w:r w:rsidR="000019DF" w:rsidRPr="00C84736">
        <w:rPr>
          <w:rFonts w:cs="Arial"/>
          <w:szCs w:val="22"/>
          <w:lang w:eastAsia="en-GB"/>
        </w:rPr>
        <w:t>Schedule</w:t>
      </w:r>
      <w:r w:rsidRPr="00C84736">
        <w:rPr>
          <w:rFonts w:cs="Arial"/>
          <w:szCs w:val="22"/>
          <w:lang w:eastAsia="en-GB"/>
        </w:rPr>
        <w:t>s; and</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(4)</w:t>
      </w:r>
      <w:r w:rsidRPr="00C84736">
        <w:rPr>
          <w:rFonts w:cs="Arial"/>
          <w:szCs w:val="22"/>
          <w:lang w:eastAsia="en-GB"/>
        </w:rPr>
        <w:tab/>
        <w:t>any other documents expressly referred to in the Contract.</w:t>
      </w:r>
    </w:p>
    <w:p w:rsidR="008A432F" w:rsidRPr="00C84736" w:rsidRDefault="008A432F" w:rsidP="00AD3AD0">
      <w:pPr>
        <w:widowControl w:val="0"/>
        <w:spacing w:before="120" w:after="120"/>
        <w:ind w:left="567"/>
        <w:jc w:val="both"/>
        <w:rPr>
          <w:rFonts w:cs="Arial"/>
          <w:b/>
          <w:szCs w:val="22"/>
          <w:lang w:eastAsia="en-GB"/>
        </w:rPr>
      </w:pPr>
      <w:r w:rsidRPr="00C84736">
        <w:rPr>
          <w:rFonts w:cs="Arial"/>
          <w:szCs w:val="22"/>
          <w:lang w:eastAsia="en-GB"/>
        </w:rPr>
        <w:t>b.</w:t>
      </w:r>
      <w:r w:rsidRPr="00C84736">
        <w:rPr>
          <w:rFonts w:cs="Arial"/>
          <w:szCs w:val="22"/>
          <w:lang w:eastAsia="en-GB"/>
        </w:rPr>
        <w:tab/>
        <w:t>If either Party</w:t>
      </w:r>
      <w:r w:rsidRPr="00C84736">
        <w:rPr>
          <w:rFonts w:cs="Arial"/>
          <w:i/>
          <w:szCs w:val="22"/>
          <w:lang w:eastAsia="en-GB"/>
        </w:rPr>
        <w:t xml:space="preserve"> </w:t>
      </w:r>
      <w:r w:rsidRPr="00C84736">
        <w:rPr>
          <w:rFonts w:cs="Arial"/>
          <w:szCs w:val="22"/>
          <w:lang w:eastAsia="en-GB"/>
        </w:rPr>
        <w:t xml:space="preserve">becomes aware of any inconsistency, within or between the documents referred to in </w:t>
      </w:r>
      <w:r w:rsidRPr="00C84736">
        <w:rPr>
          <w:rFonts w:cs="Arial"/>
          <w:b/>
          <w:szCs w:val="22"/>
          <w:lang w:eastAsia="en-GB"/>
        </w:rPr>
        <w:t>clause A4.a</w:t>
      </w:r>
      <w:r w:rsidRPr="00C84736">
        <w:rPr>
          <w:rFonts w:cs="Arial"/>
          <w:szCs w:val="22"/>
          <w:lang w:eastAsia="en-GB"/>
        </w:rPr>
        <w:t xml:space="preserve"> such Party shall notify the other Party forthwith and the Parties will seek to resolve that inconsistency on the basis of the order of precedence set out in </w:t>
      </w:r>
      <w:r w:rsidRPr="00C84736">
        <w:rPr>
          <w:rFonts w:cs="Arial"/>
          <w:b/>
          <w:szCs w:val="22"/>
          <w:lang w:eastAsia="en-GB"/>
        </w:rPr>
        <w:t>clause A4.a</w:t>
      </w:r>
      <w:r w:rsidRPr="00C84736">
        <w:rPr>
          <w:rFonts w:cs="Arial"/>
          <w:szCs w:val="22"/>
          <w:lang w:eastAsia="en-GB"/>
        </w:rPr>
        <w:t xml:space="preserve">.  Where the Parties fail to reach agreement, and if either Party considers the inconsistency to be material to its rights and obligations under the Contract, then the matter will be referred to the dispute resolution procedure in accordance with </w:t>
      </w:r>
      <w:r w:rsidR="00981BEF" w:rsidRPr="00C84736">
        <w:rPr>
          <w:rFonts w:cs="Arial"/>
          <w:b/>
          <w:szCs w:val="22"/>
          <w:lang w:eastAsia="en-GB"/>
        </w:rPr>
        <w:t xml:space="preserve">clause </w:t>
      </w:r>
      <w:r w:rsidRPr="00C84736">
        <w:rPr>
          <w:rFonts w:cs="Arial"/>
          <w:b/>
          <w:szCs w:val="22"/>
          <w:lang w:eastAsia="en-GB"/>
        </w:rPr>
        <w:t>A21 (Dispute Resolution).</w:t>
      </w:r>
    </w:p>
    <w:p w:rsidR="00172E65" w:rsidRPr="00C84736" w:rsidRDefault="00172E65" w:rsidP="00AD3AD0">
      <w:pPr>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15" w:name="_Toc399223193"/>
      <w:bookmarkStart w:id="16" w:name="A5"/>
      <w:r w:rsidRPr="00C84736">
        <w:rPr>
          <w:rFonts w:cs="Arial"/>
          <w:b/>
          <w:iCs/>
          <w:szCs w:val="22"/>
          <w:lang w:eastAsia="en-GB"/>
        </w:rPr>
        <w:t>Severability</w:t>
      </w:r>
      <w:bookmarkEnd w:id="15"/>
    </w:p>
    <w:bookmarkEnd w:id="16"/>
    <w:p w:rsidR="008A432F" w:rsidRPr="00C84736" w:rsidRDefault="008A432F" w:rsidP="00AD3AD0">
      <w:pPr>
        <w:widowControl w:val="0"/>
        <w:spacing w:before="120" w:after="120"/>
        <w:ind w:firstLine="567"/>
        <w:jc w:val="both"/>
        <w:rPr>
          <w:rFonts w:cs="Arial"/>
          <w:szCs w:val="22"/>
          <w:lang w:eastAsia="en-GB"/>
        </w:rPr>
      </w:pPr>
      <w:r w:rsidRPr="00C84736">
        <w:rPr>
          <w:rFonts w:cs="Arial"/>
          <w:szCs w:val="22"/>
          <w:lang w:eastAsia="en-GB"/>
        </w:rPr>
        <w:t>If any provision of the Contract is held to be invalid, illegal or unenforceable to any extent then:</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t>such provision shall (to the extent that it is invalid, illegal or unenforceable) be given no effect and shall be deemed not to be included in the Contract but without invalidating any of the remaining provisions of the Contract; and</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1C23A8" w:rsidRPr="00C84736" w:rsidRDefault="001C23A8" w:rsidP="00AD3AD0">
      <w:pPr>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17" w:name="_Toc399223194"/>
      <w:r w:rsidRPr="00C84736">
        <w:rPr>
          <w:rFonts w:cs="Arial"/>
          <w:b/>
          <w:iCs/>
          <w:szCs w:val="22"/>
          <w:lang w:eastAsia="en-GB"/>
        </w:rPr>
        <w:t>A</w:t>
      </w:r>
      <w:bookmarkStart w:id="18" w:name="A6"/>
      <w:bookmarkEnd w:id="18"/>
      <w:r w:rsidRPr="00C84736">
        <w:rPr>
          <w:rFonts w:cs="Arial"/>
          <w:b/>
          <w:iCs/>
          <w:szCs w:val="22"/>
          <w:lang w:eastAsia="en-GB"/>
        </w:rPr>
        <w:t>ssignment of Contract</w:t>
      </w:r>
      <w:bookmarkEnd w:id="17"/>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Neither Party shall be entitled to assign the Contract (or any part thereof) without the prior written consent of the other Party.</w:t>
      </w:r>
    </w:p>
    <w:p w:rsidR="001C23A8" w:rsidRPr="00C84736" w:rsidRDefault="001C23A8" w:rsidP="00AD3AD0">
      <w:pPr>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19" w:name="_Toc399223195"/>
      <w:bookmarkStart w:id="20" w:name="A7"/>
      <w:r w:rsidRPr="00C84736">
        <w:rPr>
          <w:rFonts w:cs="Arial"/>
          <w:b/>
          <w:iCs/>
          <w:szCs w:val="22"/>
          <w:lang w:eastAsia="en-GB"/>
        </w:rPr>
        <w:t>Waiver</w:t>
      </w:r>
      <w:bookmarkEnd w:id="19"/>
    </w:p>
    <w:bookmarkEnd w:id="20"/>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lastRenderedPageBreak/>
        <w:t>a.</w:t>
      </w:r>
      <w:r w:rsidRPr="00C84736">
        <w:rPr>
          <w:rFonts w:cs="Arial"/>
          <w:szCs w:val="22"/>
          <w:lang w:eastAsia="en-GB"/>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No waiver in respect of any right or remedy shall operate as a waiver in respect of any other right or remedy.</w:t>
      </w:r>
    </w:p>
    <w:p w:rsidR="001C23A8" w:rsidRPr="00C84736" w:rsidRDefault="001C23A8" w:rsidP="00AD3AD0">
      <w:pPr>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21" w:name="_Toc399223196"/>
      <w:bookmarkStart w:id="22" w:name="A8"/>
      <w:r w:rsidRPr="00C84736">
        <w:rPr>
          <w:rFonts w:cs="Arial"/>
          <w:b/>
          <w:iCs/>
          <w:szCs w:val="22"/>
          <w:lang w:eastAsia="en-GB"/>
        </w:rPr>
        <w:t>Third Party Rights</w:t>
      </w:r>
      <w:bookmarkEnd w:id="21"/>
    </w:p>
    <w:bookmarkEnd w:id="22"/>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1C23A8" w:rsidRPr="00C84736" w:rsidRDefault="001C23A8" w:rsidP="00AD3AD0">
      <w:pPr>
        <w:widowControl w:val="0"/>
        <w:spacing w:before="120" w:after="120"/>
        <w:ind w:left="567"/>
        <w:jc w:val="both"/>
        <w:rPr>
          <w:rFonts w:cs="Arial"/>
          <w:szCs w:val="22"/>
          <w:lang w:eastAsia="en-GB"/>
        </w:rPr>
      </w:pPr>
    </w:p>
    <w:p w:rsidR="001C23A8" w:rsidRPr="00C84736" w:rsidRDefault="001C23A8" w:rsidP="00AD3AD0">
      <w:pPr>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clear" w:pos="360"/>
          <w:tab w:val="num" w:pos="0"/>
        </w:tabs>
        <w:spacing w:before="120" w:after="120"/>
        <w:ind w:left="567" w:hanging="567"/>
        <w:jc w:val="both"/>
        <w:outlineLvl w:val="1"/>
        <w:rPr>
          <w:rFonts w:cs="Arial"/>
          <w:b/>
          <w:iCs/>
          <w:szCs w:val="22"/>
          <w:lang w:eastAsia="en-GB"/>
        </w:rPr>
      </w:pPr>
      <w:bookmarkStart w:id="23" w:name="_Toc408817912"/>
      <w:bookmarkStart w:id="24" w:name="A9"/>
      <w:bookmarkStart w:id="25" w:name="_Toc399223198"/>
      <w:r w:rsidRPr="00C84736">
        <w:rPr>
          <w:rFonts w:cs="Arial"/>
          <w:b/>
          <w:iCs/>
          <w:szCs w:val="22"/>
          <w:lang w:eastAsia="en-GB"/>
        </w:rPr>
        <w:t>Governing Law</w:t>
      </w:r>
      <w:bookmarkEnd w:id="23"/>
      <w:r w:rsidRPr="00C84736">
        <w:rPr>
          <w:rFonts w:cs="Arial"/>
          <w:b/>
          <w:iCs/>
          <w:szCs w:val="22"/>
          <w:lang w:eastAsia="en-GB"/>
        </w:rPr>
        <w:t xml:space="preserve">  </w:t>
      </w:r>
    </w:p>
    <w:bookmarkEnd w:id="24"/>
    <w:p w:rsidR="008A432F" w:rsidRPr="00C84736" w:rsidRDefault="008A432F" w:rsidP="00AD3AD0">
      <w:pPr>
        <w:widowControl w:val="0"/>
        <w:numPr>
          <w:ilvl w:val="0"/>
          <w:numId w:val="13"/>
        </w:numPr>
        <w:spacing w:before="120" w:after="120"/>
        <w:ind w:left="567" w:firstLine="0"/>
        <w:jc w:val="both"/>
        <w:rPr>
          <w:rFonts w:cs="Arial"/>
          <w:szCs w:val="22"/>
          <w:lang w:eastAsia="en-GB"/>
        </w:rPr>
      </w:pPr>
      <w:r w:rsidRPr="00C84736">
        <w:rPr>
          <w:rFonts w:cs="Arial"/>
          <w:szCs w:val="22"/>
          <w:lang w:eastAsia="en-GB"/>
        </w:rPr>
        <w:t xml:space="preserve">Subject to </w:t>
      </w:r>
      <w:r w:rsidRPr="00C84736">
        <w:rPr>
          <w:rFonts w:cs="Arial"/>
          <w:b/>
          <w:szCs w:val="22"/>
          <w:lang w:eastAsia="en-GB"/>
        </w:rPr>
        <w:t>clause A9.d</w:t>
      </w:r>
      <w:r w:rsidRPr="00C84736">
        <w:rPr>
          <w:rFonts w:cs="Arial"/>
          <w:szCs w:val="22"/>
          <w:lang w:eastAsia="en-GB"/>
        </w:rPr>
        <w:t>, the Contract shall be considered as a contract made in England and subject to English Law.</w:t>
      </w:r>
    </w:p>
    <w:p w:rsidR="008A432F" w:rsidRPr="00C84736" w:rsidRDefault="008A432F" w:rsidP="00AD3AD0">
      <w:pPr>
        <w:widowControl w:val="0"/>
        <w:numPr>
          <w:ilvl w:val="0"/>
          <w:numId w:val="13"/>
        </w:numPr>
        <w:spacing w:before="120" w:after="120"/>
        <w:ind w:left="567" w:firstLine="0"/>
        <w:jc w:val="both"/>
        <w:rPr>
          <w:rFonts w:cs="Arial"/>
          <w:szCs w:val="22"/>
          <w:lang w:eastAsia="en-GB"/>
        </w:rPr>
      </w:pPr>
      <w:r w:rsidRPr="00C84736">
        <w:rPr>
          <w:rFonts w:cs="Arial"/>
          <w:szCs w:val="22"/>
          <w:lang w:eastAsia="en-GB"/>
        </w:rPr>
        <w:t xml:space="preserve">Subject to </w:t>
      </w:r>
      <w:r w:rsidRPr="00C84736">
        <w:rPr>
          <w:rFonts w:cs="Arial"/>
          <w:b/>
          <w:szCs w:val="22"/>
          <w:lang w:eastAsia="en-GB"/>
        </w:rPr>
        <w:t>clause A9.d and A21 (Dispute Resolution)</w:t>
      </w:r>
      <w:r w:rsidRPr="00C84736">
        <w:rPr>
          <w:rFonts w:cs="Arial"/>
          <w:szCs w:val="22"/>
          <w:lang w:eastAsia="en-GB"/>
        </w:rPr>
        <w:t xml:space="preserve"> and without prejudice to the dispute resolution process set out therein, each Party submits and agrees to the exclusive jurisdiction of the Courts of England to resolve, and the laws of England to govern, any actions proceedings, controversy or claim of whatever nature </w:t>
      </w:r>
      <w:r w:rsidR="006D7230" w:rsidRPr="00C84736">
        <w:rPr>
          <w:rFonts w:cs="Arial"/>
          <w:szCs w:val="22"/>
          <w:lang w:eastAsia="en-GB"/>
        </w:rPr>
        <w:t>arising</w:t>
      </w:r>
      <w:r w:rsidRPr="00C84736">
        <w:rPr>
          <w:rFonts w:cs="Arial"/>
          <w:szCs w:val="22"/>
          <w:lang w:eastAsia="en-GB"/>
        </w:rPr>
        <w:t xml:space="preserve"> out of or relating to the Contract or breach thereof.</w:t>
      </w:r>
    </w:p>
    <w:p w:rsidR="008A432F" w:rsidRPr="00C84736" w:rsidRDefault="008A432F" w:rsidP="00AD3AD0">
      <w:pPr>
        <w:widowControl w:val="0"/>
        <w:numPr>
          <w:ilvl w:val="0"/>
          <w:numId w:val="13"/>
        </w:numPr>
        <w:spacing w:before="120" w:after="120"/>
        <w:ind w:left="567" w:firstLine="0"/>
        <w:jc w:val="both"/>
        <w:rPr>
          <w:rFonts w:cs="Arial"/>
          <w:szCs w:val="22"/>
          <w:lang w:eastAsia="en-GB"/>
        </w:rPr>
      </w:pPr>
      <w:r w:rsidRPr="00C84736">
        <w:rPr>
          <w:rFonts w:cs="Arial"/>
          <w:szCs w:val="22"/>
          <w:lang w:eastAsia="en-GB"/>
        </w:rPr>
        <w:t xml:space="preserve">Subject to </w:t>
      </w:r>
      <w:r w:rsidRPr="00C84736">
        <w:rPr>
          <w:rFonts w:cs="Arial"/>
          <w:b/>
          <w:szCs w:val="22"/>
          <w:lang w:eastAsia="en-GB"/>
        </w:rPr>
        <w:t>clause A.9.d</w:t>
      </w:r>
      <w:r w:rsidRPr="00C84736">
        <w:rPr>
          <w:rFonts w:cs="Arial"/>
          <w:szCs w:val="22"/>
          <w:lang w:eastAsia="en-GB"/>
        </w:rPr>
        <w:t xml:space="preserve">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p>
    <w:p w:rsidR="008A432F" w:rsidRPr="00C84736" w:rsidRDefault="008A432F" w:rsidP="00AD3AD0">
      <w:pPr>
        <w:widowControl w:val="0"/>
        <w:numPr>
          <w:ilvl w:val="0"/>
          <w:numId w:val="13"/>
        </w:numPr>
        <w:spacing w:before="120" w:after="120"/>
        <w:ind w:left="567" w:firstLine="0"/>
        <w:jc w:val="both"/>
        <w:rPr>
          <w:rFonts w:cs="Arial"/>
          <w:szCs w:val="22"/>
          <w:lang w:eastAsia="en-GB"/>
        </w:rPr>
      </w:pPr>
      <w:r w:rsidRPr="00C84736">
        <w:rPr>
          <w:rFonts w:cs="Arial"/>
          <w:szCs w:val="22"/>
          <w:lang w:eastAsia="en-GB"/>
        </w:rPr>
        <w:t>If the Parties agree pursuant to the Contract that Scots Law should apply then the following amendments shall apply to the Contract:</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 xml:space="preserve">(1) </w:t>
      </w:r>
      <w:r w:rsidRPr="00C84736">
        <w:rPr>
          <w:rFonts w:cs="Arial"/>
          <w:szCs w:val="22"/>
          <w:lang w:eastAsia="en-GB"/>
        </w:rPr>
        <w:tab/>
      </w:r>
      <w:r w:rsidRPr="00C84736">
        <w:rPr>
          <w:rFonts w:cs="Arial"/>
          <w:b/>
          <w:szCs w:val="22"/>
          <w:lang w:eastAsia="en-GB"/>
        </w:rPr>
        <w:t>Clause A9.a, A9.b and A9.c</w:t>
      </w:r>
      <w:r w:rsidRPr="00C84736">
        <w:rPr>
          <w:rFonts w:cs="Arial"/>
          <w:szCs w:val="22"/>
          <w:lang w:eastAsia="en-GB"/>
        </w:rPr>
        <w:t xml:space="preserve"> shall be amended to read:</w:t>
      </w:r>
    </w:p>
    <w:p w:rsidR="008A432F" w:rsidRPr="00C84736" w:rsidRDefault="008A432F" w:rsidP="00AD3AD0">
      <w:pPr>
        <w:widowControl w:val="0"/>
        <w:spacing w:before="120" w:after="120"/>
        <w:ind w:left="1701"/>
        <w:jc w:val="both"/>
        <w:rPr>
          <w:rFonts w:cs="Arial"/>
          <w:szCs w:val="22"/>
          <w:lang w:eastAsia="en-GB"/>
        </w:rPr>
      </w:pPr>
      <w:r w:rsidRPr="00C84736">
        <w:rPr>
          <w:rFonts w:cs="Arial"/>
          <w:szCs w:val="22"/>
          <w:lang w:eastAsia="en-GB"/>
        </w:rPr>
        <w:t>“a. The Contract shall be considered as a contract made in Scotland and subject to Scots Law.</w:t>
      </w:r>
    </w:p>
    <w:p w:rsidR="008A432F" w:rsidRPr="00C84736" w:rsidRDefault="008A432F" w:rsidP="00AD3AD0">
      <w:pPr>
        <w:widowControl w:val="0"/>
        <w:spacing w:before="120" w:after="120"/>
        <w:ind w:left="1701"/>
        <w:jc w:val="both"/>
        <w:rPr>
          <w:rFonts w:cs="Arial"/>
          <w:szCs w:val="22"/>
          <w:lang w:eastAsia="en-GB"/>
        </w:rPr>
      </w:pPr>
      <w:r w:rsidRPr="00C84736">
        <w:rPr>
          <w:rFonts w:cs="Arial"/>
          <w:szCs w:val="22"/>
          <w:lang w:eastAsia="en-GB"/>
        </w:rPr>
        <w:t xml:space="preserve">b. Subject to </w:t>
      </w:r>
      <w:r w:rsidRPr="00C84736">
        <w:rPr>
          <w:rFonts w:cs="Arial"/>
          <w:b/>
          <w:szCs w:val="22"/>
          <w:lang w:eastAsia="en-GB"/>
        </w:rPr>
        <w:t>clause A21</w:t>
      </w:r>
      <w:r w:rsidRPr="00C84736">
        <w:rPr>
          <w:rFonts w:cs="Arial"/>
          <w:szCs w:val="22"/>
          <w:lang w:eastAsia="en-GB"/>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rsidR="008A432F" w:rsidRPr="00C84736" w:rsidRDefault="008A432F" w:rsidP="00AD3AD0">
      <w:pPr>
        <w:widowControl w:val="0"/>
        <w:spacing w:before="120" w:after="120"/>
        <w:ind w:left="1701"/>
        <w:jc w:val="both"/>
        <w:rPr>
          <w:rFonts w:cs="Arial"/>
          <w:szCs w:val="22"/>
          <w:lang w:eastAsia="en-GB"/>
        </w:rPr>
      </w:pPr>
      <w:r w:rsidRPr="00C84736">
        <w:rPr>
          <w:rFonts w:cs="Arial"/>
          <w:szCs w:val="22"/>
          <w:lang w:eastAsia="en-GB"/>
        </w:rPr>
        <w:t xml:space="preserve">c. Any dispute arising out of or in connection with the Contract shall be determined within the Scottish jurisdiction and to the exclusion of all other jurisdictions save that other jurisdictions may apply solely for the purpose of giving effect to this </w:t>
      </w:r>
      <w:r w:rsidRPr="00C84736">
        <w:rPr>
          <w:rFonts w:cs="Arial"/>
          <w:b/>
          <w:szCs w:val="22"/>
          <w:lang w:eastAsia="en-GB"/>
        </w:rPr>
        <w:t>clause A9</w:t>
      </w:r>
      <w:r w:rsidRPr="00C84736">
        <w:rPr>
          <w:rFonts w:cs="Arial"/>
          <w:szCs w:val="22"/>
          <w:lang w:eastAsia="en-GB"/>
        </w:rPr>
        <w:t xml:space="preserve"> and for the enforcement of any judgment, order or award given under Scottish jurisdiction.”</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 xml:space="preserve">(2) </w:t>
      </w:r>
      <w:r w:rsidRPr="00C84736">
        <w:rPr>
          <w:rFonts w:cs="Arial"/>
          <w:b/>
          <w:szCs w:val="22"/>
          <w:lang w:eastAsia="en-GB"/>
        </w:rPr>
        <w:tab/>
        <w:t>Clause A21.b</w:t>
      </w:r>
      <w:r w:rsidRPr="00C84736">
        <w:rPr>
          <w:rFonts w:cs="Arial"/>
          <w:szCs w:val="22"/>
          <w:lang w:eastAsia="en-GB"/>
        </w:rPr>
        <w:t xml:space="preserve"> shall be amended to read:</w:t>
      </w:r>
    </w:p>
    <w:p w:rsidR="008A432F" w:rsidRPr="00C84736" w:rsidRDefault="008A432F" w:rsidP="00AD3AD0">
      <w:pPr>
        <w:widowControl w:val="0"/>
        <w:spacing w:before="120" w:after="120"/>
        <w:ind w:left="1701"/>
        <w:jc w:val="both"/>
        <w:rPr>
          <w:rFonts w:cs="Arial"/>
          <w:szCs w:val="22"/>
          <w:lang w:eastAsia="en-GB"/>
        </w:rPr>
      </w:pPr>
      <w:r w:rsidRPr="00C84736">
        <w:rPr>
          <w:rFonts w:cs="Arial"/>
          <w:szCs w:val="22"/>
          <w:lang w:eastAsia="en-GB"/>
        </w:rPr>
        <w:t xml:space="preserve">“In the event that the dispute or claim is not resolved pursuant to </w:t>
      </w:r>
      <w:r w:rsidRPr="00C84736">
        <w:rPr>
          <w:rFonts w:cs="Arial"/>
          <w:b/>
          <w:szCs w:val="22"/>
          <w:lang w:eastAsia="en-GB"/>
        </w:rPr>
        <w:t>clause A21.a</w:t>
      </w:r>
      <w:r w:rsidRPr="00C84736">
        <w:rPr>
          <w:rFonts w:cs="Arial"/>
          <w:szCs w:val="22"/>
          <w:lang w:eastAsia="en-GB"/>
        </w:rPr>
        <w:t xml:space="preserve"> the dispute shall be referred to arbitration.  Unless otherwise agreed in writing by the Parties, the arbitration and this clause </w:t>
      </w:r>
      <w:r w:rsidRPr="00C84736">
        <w:rPr>
          <w:rFonts w:cs="Arial"/>
          <w:b/>
          <w:szCs w:val="22"/>
          <w:lang w:eastAsia="en-GB"/>
        </w:rPr>
        <w:t>A21.b</w:t>
      </w:r>
      <w:r w:rsidRPr="00C84736">
        <w:rPr>
          <w:rFonts w:cs="Arial"/>
          <w:szCs w:val="22"/>
          <w:lang w:eastAsia="en-GB"/>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w:t>
      </w:r>
      <w:r w:rsidR="000019DF" w:rsidRPr="00C84736">
        <w:rPr>
          <w:rFonts w:cs="Arial"/>
          <w:szCs w:val="22"/>
          <w:lang w:eastAsia="en-GB"/>
        </w:rPr>
        <w:t>Schedule</w:t>
      </w:r>
      <w:r w:rsidRPr="00C84736">
        <w:rPr>
          <w:rFonts w:cs="Arial"/>
          <w:szCs w:val="22"/>
          <w:lang w:eastAsia="en-GB"/>
        </w:rPr>
        <w:t xml:space="preserve"> 1 to the Arbitration (Scotland) Act 2010.”</w:t>
      </w:r>
    </w:p>
    <w:p w:rsidR="008A432F" w:rsidRPr="00C84736" w:rsidRDefault="008A432F" w:rsidP="00AD3AD0">
      <w:pPr>
        <w:widowControl w:val="0"/>
        <w:numPr>
          <w:ilvl w:val="0"/>
          <w:numId w:val="13"/>
        </w:numPr>
        <w:spacing w:before="120" w:after="120"/>
        <w:ind w:left="567" w:firstLine="0"/>
        <w:jc w:val="both"/>
        <w:rPr>
          <w:rFonts w:cs="Arial"/>
          <w:szCs w:val="22"/>
          <w:lang w:eastAsia="en-GB"/>
        </w:rPr>
      </w:pPr>
      <w:r w:rsidRPr="00C84736">
        <w:rPr>
          <w:rFonts w:cs="Arial"/>
          <w:szCs w:val="22"/>
          <w:lang w:eastAsia="en-GB"/>
        </w:rPr>
        <w:lastRenderedPageBreak/>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8A432F" w:rsidRPr="00C84736" w:rsidRDefault="008A432F" w:rsidP="00AD3AD0">
      <w:pPr>
        <w:widowControl w:val="0"/>
        <w:numPr>
          <w:ilvl w:val="0"/>
          <w:numId w:val="13"/>
        </w:numPr>
        <w:spacing w:before="120" w:after="120"/>
        <w:ind w:left="567" w:firstLine="0"/>
        <w:jc w:val="both"/>
        <w:rPr>
          <w:rFonts w:cs="Arial"/>
          <w:szCs w:val="22"/>
          <w:lang w:eastAsia="en-GB"/>
        </w:rPr>
      </w:pPr>
      <w:r w:rsidRPr="00C84736">
        <w:rPr>
          <w:rFonts w:cs="Arial"/>
          <w:szCs w:val="22"/>
          <w:lang w:eastAsia="en-GB"/>
        </w:rPr>
        <w:t xml:space="preserve">Each Party agrees with each other Party that the provisions of this </w:t>
      </w:r>
      <w:r w:rsidRPr="00C84736">
        <w:rPr>
          <w:rFonts w:cs="Arial"/>
          <w:b/>
          <w:szCs w:val="22"/>
          <w:lang w:eastAsia="en-GB"/>
        </w:rPr>
        <w:t>clause A9</w:t>
      </w:r>
      <w:r w:rsidRPr="00C84736">
        <w:rPr>
          <w:rFonts w:cs="Arial"/>
          <w:szCs w:val="22"/>
          <w:lang w:eastAsia="en-GB"/>
        </w:rPr>
        <w:t xml:space="preserve"> shall survive any termination of the Contract for any reason whatsoever and shall remain fully enforceable as between the Parties notwithstanding such a termination.</w:t>
      </w:r>
    </w:p>
    <w:p w:rsidR="008A432F" w:rsidRPr="00C84736" w:rsidRDefault="008A432F" w:rsidP="00AD3AD0">
      <w:pPr>
        <w:widowControl w:val="0"/>
        <w:numPr>
          <w:ilvl w:val="0"/>
          <w:numId w:val="13"/>
        </w:numPr>
        <w:spacing w:before="120" w:after="120"/>
        <w:ind w:left="567" w:firstLine="0"/>
        <w:jc w:val="both"/>
        <w:rPr>
          <w:rFonts w:cs="Arial"/>
          <w:szCs w:val="22"/>
          <w:lang w:eastAsia="en-GB"/>
        </w:rPr>
      </w:pPr>
      <w:r w:rsidRPr="00C84736">
        <w:rPr>
          <w:rFonts w:cs="Arial"/>
          <w:szCs w:val="22"/>
          <w:lang w:eastAsia="en-GB"/>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w:t>
      </w:r>
      <w:r w:rsidR="000019DF" w:rsidRPr="00C84736">
        <w:rPr>
          <w:rFonts w:cs="Arial"/>
          <w:b/>
          <w:szCs w:val="22"/>
          <w:lang w:eastAsia="en-GB"/>
        </w:rPr>
        <w:t>Schedule</w:t>
      </w:r>
      <w:r w:rsidRPr="00C84736">
        <w:rPr>
          <w:rFonts w:cs="Arial"/>
          <w:b/>
          <w:szCs w:val="22"/>
          <w:lang w:eastAsia="en-GB"/>
        </w:rPr>
        <w:t xml:space="preserve"> 3</w:t>
      </w:r>
      <w:r w:rsidRPr="00C84736">
        <w:rPr>
          <w:rFonts w:cs="Arial"/>
          <w:szCs w:val="22"/>
          <w:lang w:eastAsia="en-GB"/>
        </w:rPr>
        <w:t xml:space="preserve"> </w:t>
      </w:r>
      <w:r w:rsidRPr="00C84736">
        <w:rPr>
          <w:rFonts w:cs="Arial"/>
          <w:b/>
          <w:szCs w:val="22"/>
          <w:lang w:eastAsia="en-GB"/>
        </w:rPr>
        <w:t>(Contract Data Sheet)</w:t>
      </w:r>
      <w:r w:rsidRPr="00C84736">
        <w:rPr>
          <w:rFonts w:cs="Arial"/>
          <w:szCs w:val="22"/>
          <w:lang w:eastAsia="en-GB"/>
        </w:rPr>
        <w:t xml:space="preserve">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C84736" w:rsidDel="00A23B26">
        <w:rPr>
          <w:rFonts w:cs="Arial"/>
          <w:szCs w:val="22"/>
          <w:lang w:eastAsia="en-GB"/>
        </w:rPr>
        <w:t xml:space="preserve"> </w:t>
      </w:r>
      <w:r w:rsidRPr="00C84736">
        <w:rPr>
          <w:rFonts w:cs="Arial"/>
          <w:szCs w:val="22"/>
          <w:lang w:eastAsia="en-GB"/>
        </w:rPr>
        <w:t xml:space="preserve"> </w:t>
      </w:r>
    </w:p>
    <w:p w:rsidR="008A432F" w:rsidRPr="00C84736" w:rsidRDefault="008A432F" w:rsidP="00AD3AD0">
      <w:pPr>
        <w:widowControl w:val="0"/>
        <w:spacing w:before="120" w:after="120"/>
        <w:ind w:left="567"/>
        <w:jc w:val="both"/>
        <w:rPr>
          <w:rFonts w:cs="Arial"/>
          <w:szCs w:val="22"/>
          <w:lang w:eastAsia="en-GB"/>
        </w:rPr>
      </w:pPr>
    </w:p>
    <w:p w:rsidR="001C23A8" w:rsidRPr="00C84736" w:rsidRDefault="001C23A8" w:rsidP="00AD3AD0">
      <w:pPr>
        <w:widowControl w:val="0"/>
        <w:spacing w:before="120" w:after="120"/>
        <w:ind w:left="567"/>
        <w:jc w:val="both"/>
        <w:rPr>
          <w:rFonts w:cs="Arial"/>
          <w:szCs w:val="22"/>
          <w:lang w:eastAsia="en-GB"/>
        </w:rPr>
      </w:pPr>
    </w:p>
    <w:p w:rsidR="001C23A8" w:rsidRPr="00C84736" w:rsidRDefault="001C23A8" w:rsidP="00AD3AD0">
      <w:pPr>
        <w:widowControl w:val="0"/>
        <w:spacing w:before="120" w:after="120"/>
        <w:ind w:left="567"/>
        <w:jc w:val="both"/>
        <w:rPr>
          <w:rFonts w:cs="Arial"/>
          <w:szCs w:val="22"/>
          <w:lang w:eastAsia="en-GB"/>
        </w:rPr>
      </w:pPr>
    </w:p>
    <w:p w:rsidR="001C23A8" w:rsidRPr="00C84736" w:rsidRDefault="001C23A8" w:rsidP="00AD3AD0">
      <w:pPr>
        <w:widowControl w:val="0"/>
        <w:spacing w:before="120" w:after="120"/>
        <w:ind w:left="567"/>
        <w:jc w:val="both"/>
        <w:rPr>
          <w:rFonts w:cs="Arial"/>
          <w:szCs w:val="22"/>
          <w:lang w:eastAsia="en-GB"/>
        </w:rPr>
      </w:pPr>
    </w:p>
    <w:p w:rsidR="001C23A8" w:rsidRPr="00C84736" w:rsidRDefault="008A432F" w:rsidP="00AD3AD0">
      <w:pPr>
        <w:keepLines/>
        <w:widowControl w:val="0"/>
        <w:numPr>
          <w:ilvl w:val="0"/>
          <w:numId w:val="3"/>
        </w:numPr>
        <w:tabs>
          <w:tab w:val="num" w:pos="0"/>
        </w:tabs>
        <w:spacing w:before="120" w:after="120"/>
        <w:ind w:left="567" w:hanging="567"/>
        <w:jc w:val="both"/>
        <w:outlineLvl w:val="1"/>
        <w:rPr>
          <w:rFonts w:cs="Arial"/>
          <w:szCs w:val="22"/>
          <w:lang w:eastAsia="en-GB"/>
        </w:rPr>
      </w:pPr>
      <w:bookmarkStart w:id="26" w:name="A10"/>
      <w:r w:rsidRPr="00C84736">
        <w:rPr>
          <w:rFonts w:cs="Arial"/>
          <w:b/>
          <w:iCs/>
          <w:szCs w:val="22"/>
          <w:lang w:eastAsia="en-GB"/>
        </w:rPr>
        <w:t>Entire Agreement</w:t>
      </w:r>
      <w:bookmarkEnd w:id="25"/>
      <w:bookmarkEnd w:id="26"/>
      <w:r w:rsidRPr="00C84736">
        <w:rPr>
          <w:rFonts w:cs="Arial"/>
          <w:b/>
          <w:szCs w:val="22"/>
          <w:lang w:eastAsia="en-GB"/>
        </w:rPr>
        <w:tab/>
      </w:r>
    </w:p>
    <w:p w:rsidR="008A432F" w:rsidRPr="00C84736" w:rsidRDefault="008A432F" w:rsidP="00AD3AD0">
      <w:pPr>
        <w:keepLines/>
        <w:widowControl w:val="0"/>
        <w:spacing w:before="120" w:after="120"/>
        <w:ind w:left="567"/>
        <w:jc w:val="both"/>
        <w:outlineLvl w:val="1"/>
        <w:rPr>
          <w:rFonts w:cs="Arial"/>
          <w:szCs w:val="22"/>
          <w:lang w:eastAsia="en-GB"/>
        </w:rPr>
      </w:pPr>
      <w:r w:rsidRPr="00C84736">
        <w:rPr>
          <w:rFonts w:cs="Arial"/>
          <w:szCs w:val="22"/>
          <w:lang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180612" w:rsidRPr="00C84736" w:rsidRDefault="00180612" w:rsidP="00AD3AD0">
      <w:pPr>
        <w:keepLines/>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27" w:name="_Toc399223199"/>
      <w:bookmarkStart w:id="28" w:name="A11"/>
      <w:r w:rsidRPr="00C84736">
        <w:rPr>
          <w:rFonts w:cs="Arial"/>
          <w:b/>
          <w:iCs/>
          <w:szCs w:val="22"/>
          <w:lang w:eastAsia="en-GB"/>
        </w:rPr>
        <w:t>Disclosure of Information</w:t>
      </w:r>
      <w:bookmarkEnd w:id="27"/>
    </w:p>
    <w:p w:rsidR="008A432F" w:rsidRPr="00C84736" w:rsidRDefault="008A432F" w:rsidP="00AD3AD0">
      <w:pPr>
        <w:keepLines/>
        <w:widowControl w:val="0"/>
        <w:spacing w:before="120" w:after="120"/>
        <w:ind w:left="567"/>
        <w:jc w:val="both"/>
        <w:rPr>
          <w:rFonts w:cs="Arial"/>
          <w:szCs w:val="22"/>
          <w:lang w:eastAsia="en-GB"/>
        </w:rPr>
      </w:pPr>
      <w:bookmarkStart w:id="29" w:name="_Ref189362556"/>
      <w:bookmarkEnd w:id="28"/>
      <w:r w:rsidRPr="00C84736">
        <w:rPr>
          <w:rFonts w:cs="Arial"/>
          <w:szCs w:val="22"/>
          <w:lang w:eastAsia="en-GB"/>
        </w:rPr>
        <w:t>a.</w:t>
      </w:r>
      <w:r w:rsidRPr="00C84736">
        <w:rPr>
          <w:rFonts w:cs="Arial"/>
          <w:szCs w:val="22"/>
          <w:lang w:eastAsia="en-GB"/>
        </w:rPr>
        <w:tab/>
        <w:t xml:space="preserve">Subject to </w:t>
      </w:r>
      <w:r w:rsidRPr="00C84736">
        <w:rPr>
          <w:rFonts w:cs="Arial"/>
          <w:b/>
          <w:szCs w:val="22"/>
          <w:lang w:eastAsia="en-GB"/>
        </w:rPr>
        <w:t>clauses A11.d, A11.e, A11.h and A14</w:t>
      </w:r>
      <w:r w:rsidRPr="00C84736">
        <w:rPr>
          <w:rFonts w:cs="Arial"/>
          <w:szCs w:val="22"/>
          <w:lang w:eastAsia="en-GB"/>
        </w:rPr>
        <w:t xml:space="preserve"> each Party:</w:t>
      </w:r>
      <w:bookmarkEnd w:id="29"/>
    </w:p>
    <w:p w:rsidR="008A432F" w:rsidRPr="00C84736" w:rsidRDefault="008A432F" w:rsidP="00AD3AD0">
      <w:pPr>
        <w:widowControl w:val="0"/>
        <w:spacing w:before="120" w:after="120"/>
        <w:ind w:left="567" w:firstLine="567"/>
        <w:jc w:val="both"/>
        <w:rPr>
          <w:rFonts w:cs="Arial"/>
          <w:szCs w:val="22"/>
          <w:lang w:eastAsia="en-GB"/>
        </w:rPr>
      </w:pPr>
      <w:r w:rsidRPr="00C84736">
        <w:rPr>
          <w:rFonts w:cs="Arial"/>
          <w:szCs w:val="22"/>
          <w:lang w:eastAsia="en-GB"/>
        </w:rPr>
        <w:t>(1)</w:t>
      </w:r>
      <w:r w:rsidRPr="00C84736">
        <w:rPr>
          <w:rFonts w:cs="Arial"/>
          <w:szCs w:val="22"/>
          <w:lang w:eastAsia="en-GB"/>
        </w:rPr>
        <w:tab/>
        <w:t>shall treat in confidence all Information it receives from the other;</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8A432F" w:rsidRPr="00C84736" w:rsidRDefault="008A432F" w:rsidP="00AD3AD0">
      <w:pPr>
        <w:widowControl w:val="0"/>
        <w:spacing w:before="120" w:after="120"/>
        <w:ind w:left="567" w:firstLine="567"/>
        <w:jc w:val="both"/>
        <w:rPr>
          <w:rFonts w:cs="Arial"/>
          <w:szCs w:val="22"/>
          <w:lang w:eastAsia="en-GB"/>
        </w:rPr>
      </w:pPr>
      <w:r w:rsidRPr="00C84736">
        <w:rPr>
          <w:rFonts w:cs="Arial"/>
          <w:szCs w:val="22"/>
          <w:lang w:eastAsia="en-GB"/>
        </w:rPr>
        <w:t>(3)</w:t>
      </w:r>
      <w:r w:rsidRPr="00C84736">
        <w:rPr>
          <w:rFonts w:cs="Arial"/>
          <w:szCs w:val="22"/>
          <w:lang w:eastAsia="en-GB"/>
        </w:rPr>
        <w:tab/>
        <w:t xml:space="preserve">shall not use any of that Information otherwise than for the purpose of                 </w:t>
      </w:r>
      <w:r w:rsidRPr="00C84736">
        <w:rPr>
          <w:rFonts w:cs="Arial"/>
          <w:szCs w:val="22"/>
          <w:lang w:eastAsia="en-GB"/>
        </w:rPr>
        <w:tab/>
        <w:t>the Contract; and</w:t>
      </w:r>
    </w:p>
    <w:p w:rsidR="008A432F" w:rsidRPr="00C84736" w:rsidRDefault="008A432F" w:rsidP="00AD3AD0">
      <w:pPr>
        <w:widowControl w:val="0"/>
        <w:spacing w:before="120" w:after="120"/>
        <w:ind w:left="567" w:firstLine="567"/>
        <w:jc w:val="both"/>
        <w:rPr>
          <w:rFonts w:cs="Arial"/>
          <w:szCs w:val="22"/>
          <w:lang w:eastAsia="en-GB"/>
        </w:rPr>
      </w:pPr>
      <w:r w:rsidRPr="00C84736">
        <w:rPr>
          <w:rFonts w:cs="Arial"/>
          <w:szCs w:val="22"/>
          <w:lang w:eastAsia="en-GB"/>
        </w:rPr>
        <w:t>(4)</w:t>
      </w:r>
      <w:r w:rsidRPr="00C84736">
        <w:rPr>
          <w:rFonts w:cs="Arial"/>
          <w:szCs w:val="22"/>
          <w:lang w:eastAsia="en-GB"/>
        </w:rPr>
        <w:tab/>
        <w:t xml:space="preserve">shall not copy any of that Information except to the extent necessary for the </w:t>
      </w:r>
      <w:r w:rsidRPr="00C84736">
        <w:rPr>
          <w:rFonts w:cs="Arial"/>
          <w:szCs w:val="22"/>
          <w:lang w:eastAsia="en-GB"/>
        </w:rPr>
        <w:tab/>
        <w:t>purpose of exercising its rights of use and disclosure under the Contract.</w:t>
      </w:r>
    </w:p>
    <w:p w:rsidR="008A432F" w:rsidRPr="00C84736" w:rsidRDefault="008A432F" w:rsidP="00AD3AD0">
      <w:pPr>
        <w:keepLines/>
        <w:widowControl w:val="0"/>
        <w:spacing w:before="120" w:after="120"/>
        <w:ind w:left="567"/>
        <w:jc w:val="both"/>
        <w:rPr>
          <w:rFonts w:cs="Arial"/>
          <w:szCs w:val="22"/>
          <w:lang w:eastAsia="en-GB"/>
        </w:rPr>
      </w:pPr>
      <w:bookmarkStart w:id="30" w:name="_Ref189362576"/>
      <w:r w:rsidRPr="00C84736">
        <w:rPr>
          <w:rFonts w:cs="Arial"/>
          <w:szCs w:val="22"/>
          <w:lang w:eastAsia="en-GB"/>
        </w:rPr>
        <w:t>b.</w:t>
      </w:r>
      <w:r w:rsidRPr="00C84736">
        <w:rPr>
          <w:rFonts w:cs="Arial"/>
          <w:szCs w:val="22"/>
          <w:lang w:eastAsia="en-GB"/>
        </w:rPr>
        <w:tab/>
        <w:t xml:space="preserve">The Contractor shall take all reasonable precautions necessary to ensure that all Information disclosed to the Contractor by or on </w:t>
      </w:r>
      <w:bookmarkEnd w:id="30"/>
      <w:r w:rsidRPr="00C84736">
        <w:rPr>
          <w:rFonts w:cs="Arial"/>
          <w:szCs w:val="22"/>
          <w:lang w:eastAsia="en-GB"/>
        </w:rPr>
        <w:t>behalf of the Authority under or in connection with the Contract:</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is disclosed to its employees and Subcontractors, only to the extent necessary for the performance of the Contract; and</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 xml:space="preserve">is treated in confidence by them and not disclosed except with the prior written consent of the Authority or used otherwise than for the purpose of performing work or having work performed for the Authority under the Contract or any </w:t>
      </w:r>
      <w:r w:rsidRPr="00C84736">
        <w:rPr>
          <w:rFonts w:cs="Arial"/>
          <w:szCs w:val="22"/>
          <w:lang w:eastAsia="en-GB"/>
        </w:rPr>
        <w:lastRenderedPageBreak/>
        <w:t>subcontract.</w:t>
      </w:r>
    </w:p>
    <w:p w:rsidR="008A432F" w:rsidRPr="00C84736" w:rsidRDefault="008A432F" w:rsidP="00AD3AD0">
      <w:pPr>
        <w:keepLines/>
        <w:widowControl w:val="0"/>
        <w:spacing w:before="120" w:after="120"/>
        <w:ind w:left="567"/>
        <w:jc w:val="both"/>
        <w:rPr>
          <w:rFonts w:cs="Arial"/>
          <w:szCs w:val="22"/>
          <w:lang w:eastAsia="en-GB"/>
        </w:rPr>
      </w:pPr>
      <w:r w:rsidRPr="00C84736">
        <w:rPr>
          <w:rFonts w:cs="Arial"/>
          <w:szCs w:val="22"/>
          <w:lang w:eastAsia="en-GB"/>
        </w:rPr>
        <w:t>c.</w:t>
      </w:r>
      <w:r w:rsidRPr="00C84736">
        <w:rPr>
          <w:rFonts w:cs="Arial"/>
          <w:szCs w:val="22"/>
          <w:lang w:eastAsia="en-GB"/>
        </w:rPr>
        <w:tab/>
        <w:t xml:space="preserve">The Contractor shall ensure that its employees are aware of the Contractor’s arrangements for discharging the obligations at </w:t>
      </w:r>
      <w:r w:rsidRPr="00C84736">
        <w:rPr>
          <w:rFonts w:cs="Arial"/>
          <w:b/>
          <w:szCs w:val="22"/>
          <w:lang w:eastAsia="en-GB"/>
        </w:rPr>
        <w:t>clauses A11.a and A11.b</w:t>
      </w:r>
      <w:r w:rsidRPr="00C84736">
        <w:rPr>
          <w:rFonts w:cs="Arial"/>
          <w:szCs w:val="22"/>
          <w:lang w:eastAsia="en-GB"/>
        </w:rPr>
        <w:t xml:space="preserve"> before receiving Information and shall take such steps as may be reasonably practical to enforce such arrangements.</w:t>
      </w:r>
    </w:p>
    <w:p w:rsidR="008A432F" w:rsidRPr="00C84736" w:rsidRDefault="008A432F" w:rsidP="00AD3AD0">
      <w:pPr>
        <w:keepLines/>
        <w:widowControl w:val="0"/>
        <w:spacing w:before="120" w:after="120"/>
        <w:ind w:left="567"/>
        <w:jc w:val="both"/>
        <w:rPr>
          <w:rFonts w:cs="Arial"/>
          <w:szCs w:val="22"/>
          <w:lang w:eastAsia="en-GB"/>
        </w:rPr>
      </w:pPr>
      <w:bookmarkStart w:id="31" w:name="_Ref189362338"/>
      <w:r w:rsidRPr="00C84736">
        <w:rPr>
          <w:rFonts w:cs="Arial"/>
          <w:szCs w:val="22"/>
          <w:lang w:eastAsia="en-GB"/>
        </w:rPr>
        <w:t>d.</w:t>
      </w:r>
      <w:r w:rsidRPr="00C84736">
        <w:rPr>
          <w:rFonts w:cs="Arial"/>
          <w:szCs w:val="22"/>
          <w:lang w:eastAsia="en-GB"/>
        </w:rPr>
        <w:tab/>
      </w:r>
      <w:r w:rsidRPr="00C84736">
        <w:rPr>
          <w:rFonts w:cs="Arial"/>
          <w:b/>
          <w:szCs w:val="22"/>
          <w:lang w:eastAsia="en-GB"/>
        </w:rPr>
        <w:t>Clauses A11.a and A11.b</w:t>
      </w:r>
      <w:r w:rsidRPr="00C84736">
        <w:rPr>
          <w:rFonts w:cs="Arial"/>
          <w:szCs w:val="22"/>
          <w:lang w:eastAsia="en-GB"/>
        </w:rPr>
        <w:t xml:space="preserve"> shall not apply to any Information to the extent that either Party:</w:t>
      </w:r>
      <w:bookmarkEnd w:id="31"/>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 xml:space="preserve">exercises rights of use or disclosure granted otherwise than in consequence of, or </w:t>
      </w:r>
      <w:r w:rsidRPr="00C84736">
        <w:rPr>
          <w:rFonts w:cs="Arial"/>
          <w:szCs w:val="22"/>
          <w:lang w:eastAsia="en-GB"/>
        </w:rPr>
        <w:tab/>
        <w:t>under, the Contract;</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 xml:space="preserve">has the right to use or disclose the Information in accordance with other Conditions </w:t>
      </w:r>
      <w:r w:rsidRPr="00C84736">
        <w:rPr>
          <w:rFonts w:cs="Arial"/>
          <w:szCs w:val="22"/>
          <w:lang w:eastAsia="en-GB"/>
        </w:rPr>
        <w:tab/>
        <w:t xml:space="preserve">of the Contract; or </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can show:</w:t>
      </w:r>
    </w:p>
    <w:p w:rsidR="008A432F" w:rsidRPr="00C84736" w:rsidRDefault="008A432F" w:rsidP="00AD3AD0">
      <w:pPr>
        <w:widowControl w:val="0"/>
        <w:spacing w:before="120" w:after="120"/>
        <w:ind w:left="1701"/>
        <w:jc w:val="both"/>
        <w:rPr>
          <w:rFonts w:cs="Arial"/>
          <w:szCs w:val="22"/>
          <w:lang w:eastAsia="en-GB"/>
        </w:rPr>
      </w:pPr>
      <w:r w:rsidRPr="00C84736">
        <w:rPr>
          <w:rFonts w:cs="Arial"/>
          <w:szCs w:val="22"/>
          <w:lang w:eastAsia="en-GB"/>
        </w:rPr>
        <w:t>(a)</w:t>
      </w:r>
      <w:r w:rsidRPr="00C84736">
        <w:rPr>
          <w:rFonts w:cs="Arial"/>
          <w:szCs w:val="22"/>
          <w:lang w:eastAsia="en-GB"/>
        </w:rPr>
        <w:tab/>
        <w:t>that the Information was or has become published or publicly available for use otherwise than in breach of any provision of the Contract or any other agreement between the Parties;</w:t>
      </w:r>
    </w:p>
    <w:p w:rsidR="008A432F" w:rsidRPr="00C84736" w:rsidRDefault="008A432F" w:rsidP="00AD3AD0">
      <w:pPr>
        <w:widowControl w:val="0"/>
        <w:spacing w:before="120" w:after="120"/>
        <w:ind w:left="1701"/>
        <w:jc w:val="both"/>
        <w:rPr>
          <w:rFonts w:cs="Arial"/>
          <w:szCs w:val="22"/>
          <w:lang w:eastAsia="en-GB"/>
        </w:rPr>
      </w:pPr>
      <w:r w:rsidRPr="00C84736">
        <w:rPr>
          <w:rFonts w:cs="Arial"/>
          <w:szCs w:val="22"/>
          <w:lang w:eastAsia="en-GB"/>
        </w:rPr>
        <w:t>(b)</w:t>
      </w:r>
      <w:r w:rsidRPr="00C84736">
        <w:rPr>
          <w:rFonts w:cs="Arial"/>
          <w:szCs w:val="22"/>
          <w:lang w:eastAsia="en-GB"/>
        </w:rPr>
        <w:tab/>
        <w:t>that the Information was already known to it (without restrictions on disclosure or use) prior to receiving the Information under or in connection with the Contract;</w:t>
      </w:r>
    </w:p>
    <w:p w:rsidR="008A432F" w:rsidRPr="00C84736" w:rsidRDefault="008A432F" w:rsidP="00AD3AD0">
      <w:pPr>
        <w:widowControl w:val="0"/>
        <w:spacing w:before="120" w:after="120"/>
        <w:ind w:left="1701"/>
        <w:jc w:val="both"/>
        <w:rPr>
          <w:rFonts w:cs="Arial"/>
          <w:szCs w:val="22"/>
          <w:lang w:eastAsia="en-GB"/>
        </w:rPr>
      </w:pPr>
      <w:r w:rsidRPr="00C84736">
        <w:rPr>
          <w:rFonts w:cs="Arial"/>
          <w:szCs w:val="22"/>
          <w:lang w:eastAsia="en-GB"/>
        </w:rPr>
        <w:t>(c)</w:t>
      </w:r>
      <w:r w:rsidRPr="00C84736">
        <w:rPr>
          <w:rFonts w:cs="Arial"/>
          <w:szCs w:val="22"/>
          <w:lang w:eastAsia="en-GB"/>
        </w:rPr>
        <w:tab/>
        <w:t>that the Information was received without restriction on further disclosure from a third party which lawfully acquired the Information without any restriction on disclosure; or</w:t>
      </w:r>
    </w:p>
    <w:p w:rsidR="008A432F" w:rsidRPr="00C84736" w:rsidRDefault="008A432F" w:rsidP="00AD3AD0">
      <w:pPr>
        <w:widowControl w:val="0"/>
        <w:spacing w:before="120" w:after="120"/>
        <w:ind w:left="1701"/>
        <w:jc w:val="both"/>
        <w:rPr>
          <w:rFonts w:cs="Arial"/>
          <w:szCs w:val="22"/>
          <w:lang w:eastAsia="en-GB"/>
        </w:rPr>
      </w:pPr>
      <w:r w:rsidRPr="00C84736">
        <w:rPr>
          <w:rFonts w:cs="Arial"/>
          <w:szCs w:val="22"/>
          <w:lang w:eastAsia="en-GB"/>
        </w:rPr>
        <w:t>(d)</w:t>
      </w:r>
      <w:r w:rsidRPr="00C84736">
        <w:rPr>
          <w:rFonts w:cs="Arial"/>
          <w:szCs w:val="22"/>
          <w:lang w:eastAsia="en-GB"/>
        </w:rPr>
        <w:tab/>
        <w:t>from its records that the same Information was derived independently of that received under or in connection with the Contract;</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provided that the relationship to any other Information is not revealed.</w:t>
      </w:r>
    </w:p>
    <w:p w:rsidR="008A432F" w:rsidRPr="00C84736" w:rsidRDefault="008A432F" w:rsidP="00AD3AD0">
      <w:pPr>
        <w:keepLines/>
        <w:widowControl w:val="0"/>
        <w:spacing w:before="120" w:after="120"/>
        <w:ind w:left="567"/>
        <w:jc w:val="both"/>
        <w:rPr>
          <w:rFonts w:cs="Arial"/>
          <w:szCs w:val="22"/>
          <w:lang w:eastAsia="en-GB"/>
        </w:rPr>
      </w:pPr>
      <w:bookmarkStart w:id="32" w:name="_Ref189362361"/>
      <w:r w:rsidRPr="00C84736">
        <w:rPr>
          <w:rFonts w:cs="Arial"/>
          <w:szCs w:val="22"/>
          <w:lang w:eastAsia="en-GB"/>
        </w:rPr>
        <w:t>e.</w:t>
      </w:r>
      <w:r w:rsidRPr="00C84736">
        <w:rPr>
          <w:rFonts w:cs="Arial"/>
          <w:szCs w:val="22"/>
          <w:lang w:eastAsia="en-GB"/>
        </w:rPr>
        <w:tab/>
        <w:t xml:space="preserve">Neither Party shall be in breach of this condition where it can show that any disclosure of Information was made solely and to the </w:t>
      </w:r>
      <w:bookmarkEnd w:id="32"/>
      <w:r w:rsidRPr="00C84736">
        <w:rPr>
          <w:rFonts w:cs="Arial"/>
          <w:szCs w:val="22"/>
          <w:lang w:eastAsia="en-GB"/>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8A432F" w:rsidRPr="00C84736" w:rsidRDefault="008A432F" w:rsidP="00AD3AD0">
      <w:pPr>
        <w:widowControl w:val="0"/>
        <w:spacing w:before="120" w:after="120"/>
        <w:ind w:left="567"/>
        <w:jc w:val="both"/>
        <w:rPr>
          <w:rFonts w:cs="Arial"/>
          <w:szCs w:val="22"/>
          <w:lang w:eastAsia="en-GB"/>
        </w:rPr>
      </w:pPr>
      <w:bookmarkStart w:id="33" w:name="_Ref189362383"/>
      <w:r w:rsidRPr="00C84736">
        <w:rPr>
          <w:rFonts w:cs="Arial"/>
          <w:szCs w:val="22"/>
          <w:lang w:eastAsia="en-GB"/>
        </w:rPr>
        <w:t xml:space="preserve">f. </w:t>
      </w:r>
      <w:r w:rsidRPr="00C84736">
        <w:rPr>
          <w:rFonts w:cs="Arial"/>
          <w:szCs w:val="22"/>
          <w:lang w:eastAsia="en-GB"/>
        </w:rPr>
        <w:tab/>
        <w:t xml:space="preserve">The Authority may disclose the Information: </w:t>
      </w:r>
    </w:p>
    <w:p w:rsidR="008A432F" w:rsidRPr="00C84736" w:rsidRDefault="008A432F" w:rsidP="00AD3AD0">
      <w:pPr>
        <w:widowControl w:val="0"/>
        <w:numPr>
          <w:ilvl w:val="0"/>
          <w:numId w:val="6"/>
        </w:numPr>
        <w:spacing w:before="120" w:after="120"/>
        <w:ind w:left="1134" w:firstLine="0"/>
        <w:jc w:val="both"/>
        <w:rPr>
          <w:rFonts w:cs="Arial"/>
          <w:szCs w:val="22"/>
          <w:lang w:eastAsia="en-GB"/>
        </w:rPr>
      </w:pPr>
      <w:r w:rsidRPr="00C84736">
        <w:rPr>
          <w:rFonts w:cs="Arial"/>
          <w:szCs w:val="22"/>
          <w:lang w:eastAsia="en-GB"/>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8A432F" w:rsidRPr="00C84736" w:rsidRDefault="008A432F" w:rsidP="00AD3AD0">
      <w:pPr>
        <w:widowControl w:val="0"/>
        <w:numPr>
          <w:ilvl w:val="0"/>
          <w:numId w:val="6"/>
        </w:numPr>
        <w:spacing w:before="120" w:after="120"/>
        <w:ind w:left="1134" w:firstLine="0"/>
        <w:jc w:val="both"/>
        <w:rPr>
          <w:rFonts w:cs="Arial"/>
          <w:szCs w:val="22"/>
          <w:lang w:eastAsia="en-GB"/>
        </w:rPr>
      </w:pPr>
      <w:r w:rsidRPr="00C84736">
        <w:rPr>
          <w:rFonts w:cs="Arial"/>
          <w:szCs w:val="22"/>
          <w:lang w:eastAsia="en-GB"/>
        </w:rPr>
        <w:t xml:space="preserve">to Parliament and Parliamentary Committees or if required by any Parliamentary reporting requirement; </w:t>
      </w:r>
    </w:p>
    <w:p w:rsidR="008A432F" w:rsidRPr="00C84736" w:rsidRDefault="008A432F" w:rsidP="00AD3AD0">
      <w:pPr>
        <w:widowControl w:val="0"/>
        <w:numPr>
          <w:ilvl w:val="0"/>
          <w:numId w:val="6"/>
        </w:numPr>
        <w:spacing w:before="120" w:after="120"/>
        <w:ind w:left="1134" w:firstLine="0"/>
        <w:jc w:val="both"/>
        <w:rPr>
          <w:rFonts w:cs="Arial"/>
          <w:szCs w:val="22"/>
          <w:lang w:eastAsia="en-GB"/>
        </w:rPr>
      </w:pPr>
      <w:r w:rsidRPr="00C84736">
        <w:rPr>
          <w:rFonts w:cs="Arial"/>
          <w:szCs w:val="22"/>
          <w:lang w:eastAsia="en-GB"/>
        </w:rPr>
        <w:t xml:space="preserve">to the extent that the Authority (acting reasonably) deems disclosure necessary or appropriate in the course of carrying out its public functions; </w:t>
      </w:r>
    </w:p>
    <w:p w:rsidR="008A432F" w:rsidRPr="00C84736" w:rsidRDefault="008A432F" w:rsidP="00AD3AD0">
      <w:pPr>
        <w:widowControl w:val="0"/>
        <w:numPr>
          <w:ilvl w:val="0"/>
          <w:numId w:val="6"/>
        </w:numPr>
        <w:spacing w:before="120" w:after="120"/>
        <w:ind w:left="1134" w:firstLine="0"/>
        <w:jc w:val="both"/>
        <w:rPr>
          <w:rFonts w:cs="Arial"/>
          <w:szCs w:val="22"/>
          <w:lang w:eastAsia="en-GB"/>
        </w:rPr>
      </w:pPr>
      <w:r w:rsidRPr="00C84736">
        <w:rPr>
          <w:rFonts w:cs="Arial"/>
          <w:szCs w:val="22"/>
          <w:lang w:eastAsia="en-GB"/>
        </w:rPr>
        <w:t xml:space="preserve">on a confidential basis to a professional adviser, consultant or other person engaged by any of the entities defined in </w:t>
      </w:r>
      <w:r w:rsidR="000019DF" w:rsidRPr="00C84736">
        <w:rPr>
          <w:rFonts w:cs="Arial"/>
          <w:b/>
          <w:szCs w:val="22"/>
          <w:lang w:eastAsia="en-GB"/>
        </w:rPr>
        <w:t>Schedule</w:t>
      </w:r>
      <w:r w:rsidRPr="00C84736">
        <w:rPr>
          <w:rFonts w:cs="Arial"/>
          <w:b/>
          <w:szCs w:val="22"/>
          <w:lang w:eastAsia="en-GB"/>
        </w:rPr>
        <w:t xml:space="preserve"> 1</w:t>
      </w:r>
      <w:r w:rsidRPr="00C84736">
        <w:rPr>
          <w:rFonts w:cs="Arial"/>
          <w:szCs w:val="22"/>
          <w:lang w:eastAsia="en-GB"/>
        </w:rPr>
        <w:t xml:space="preserve"> (including benchmarking organisations) for any purpose relating to or connected with this Contract;</w:t>
      </w:r>
    </w:p>
    <w:p w:rsidR="008A432F" w:rsidRPr="00C84736" w:rsidRDefault="008A432F" w:rsidP="00AD3AD0">
      <w:pPr>
        <w:widowControl w:val="0"/>
        <w:numPr>
          <w:ilvl w:val="0"/>
          <w:numId w:val="6"/>
        </w:numPr>
        <w:spacing w:before="120" w:after="120"/>
        <w:ind w:left="1134" w:firstLine="0"/>
        <w:jc w:val="both"/>
        <w:rPr>
          <w:rFonts w:cs="Arial"/>
          <w:szCs w:val="22"/>
          <w:lang w:eastAsia="en-GB"/>
        </w:rPr>
      </w:pPr>
      <w:r w:rsidRPr="00C84736">
        <w:rPr>
          <w:rFonts w:cs="Arial"/>
          <w:szCs w:val="22"/>
          <w:lang w:eastAsia="en-GB"/>
        </w:rPr>
        <w:t>on a confidential basis for the purpose of the exercise of its rights under the Contract; or</w:t>
      </w:r>
    </w:p>
    <w:p w:rsidR="008A432F" w:rsidRPr="00C84736" w:rsidRDefault="008A432F" w:rsidP="00AD3AD0">
      <w:pPr>
        <w:widowControl w:val="0"/>
        <w:numPr>
          <w:ilvl w:val="0"/>
          <w:numId w:val="6"/>
        </w:numPr>
        <w:spacing w:before="120" w:after="120"/>
        <w:ind w:left="1134" w:firstLine="0"/>
        <w:jc w:val="both"/>
        <w:rPr>
          <w:rFonts w:cs="Arial"/>
          <w:szCs w:val="22"/>
          <w:lang w:eastAsia="en-GB"/>
        </w:rPr>
      </w:pPr>
      <w:r w:rsidRPr="00C84736">
        <w:rPr>
          <w:rFonts w:cs="Arial"/>
          <w:szCs w:val="22"/>
          <w:lang w:eastAsia="en-GB"/>
        </w:rPr>
        <w:t xml:space="preserve">on a confidential basis to a proposed body in connection with any assignment, novation or disposal of any of its rights, obligations or liabilities under the Contract; </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lastRenderedPageBreak/>
        <w:t>g.</w:t>
      </w:r>
      <w:r w:rsidRPr="00C84736">
        <w:rPr>
          <w:rFonts w:cs="Arial"/>
          <w:szCs w:val="22"/>
          <w:lang w:eastAsia="en-GB"/>
        </w:rPr>
        <w:tab/>
        <w:t xml:space="preserve">Before sharing any Information in accordance with </w:t>
      </w:r>
      <w:r w:rsidRPr="00C84736">
        <w:rPr>
          <w:rFonts w:cs="Arial"/>
          <w:b/>
          <w:szCs w:val="22"/>
          <w:lang w:eastAsia="en-GB"/>
        </w:rPr>
        <w:t>sub-clause A11.f</w:t>
      </w:r>
      <w:r w:rsidRPr="00C84736">
        <w:rPr>
          <w:rFonts w:cs="Arial"/>
          <w:szCs w:val="22"/>
          <w:lang w:eastAsia="en-GB"/>
        </w:rPr>
        <w:t xml:space="preserve"> above, the Authority may redact the Information.  Any decision to redact Information made by the Authority shall be final.</w:t>
      </w:r>
    </w:p>
    <w:p w:rsidR="008A432F" w:rsidRPr="00C84736" w:rsidRDefault="008A432F" w:rsidP="00AD3AD0">
      <w:pPr>
        <w:keepLines/>
        <w:widowControl w:val="0"/>
        <w:spacing w:before="120" w:after="120"/>
        <w:ind w:left="567"/>
        <w:jc w:val="both"/>
        <w:rPr>
          <w:rFonts w:cs="Arial"/>
          <w:szCs w:val="22"/>
          <w:lang w:eastAsia="en-GB"/>
        </w:rPr>
      </w:pPr>
      <w:r w:rsidRPr="00C84736">
        <w:rPr>
          <w:rFonts w:cs="Arial"/>
          <w:szCs w:val="22"/>
          <w:lang w:eastAsia="en-GB"/>
        </w:rPr>
        <w:t xml:space="preserve">h.  </w:t>
      </w:r>
      <w:r w:rsidRPr="00C84736">
        <w:rPr>
          <w:rFonts w:cs="Arial"/>
          <w:szCs w:val="22"/>
          <w:lang w:eastAsia="en-GB"/>
        </w:rPr>
        <w:tab/>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8A432F" w:rsidRPr="00C84736" w:rsidRDefault="008A432F" w:rsidP="00AD3AD0">
      <w:pPr>
        <w:keepLines/>
        <w:widowControl w:val="0"/>
        <w:spacing w:before="120" w:after="120"/>
        <w:ind w:left="567"/>
        <w:jc w:val="both"/>
        <w:rPr>
          <w:rFonts w:cs="Arial"/>
          <w:szCs w:val="22"/>
          <w:lang w:eastAsia="en-GB"/>
        </w:rPr>
      </w:pPr>
      <w:r w:rsidRPr="00C84736">
        <w:rPr>
          <w:rFonts w:cs="Arial"/>
          <w:szCs w:val="22"/>
          <w:lang w:eastAsia="en-GB"/>
        </w:rPr>
        <w:t xml:space="preserve">i.  </w:t>
      </w:r>
      <w:r w:rsidRPr="00C84736">
        <w:rPr>
          <w:rFonts w:cs="Arial"/>
          <w:szCs w:val="22"/>
          <w:lang w:eastAsia="en-GB"/>
        </w:rPr>
        <w:tab/>
        <w:t>Nothing in this condition shall affect the Parties' obligations of confidentiality where Information is disclosed orally in confidence.</w:t>
      </w:r>
      <w:bookmarkEnd w:id="33"/>
    </w:p>
    <w:p w:rsidR="001C23A8" w:rsidRPr="00C84736" w:rsidRDefault="001C23A8" w:rsidP="00AD3AD0">
      <w:pPr>
        <w:keepLines/>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34" w:name="_Toc399223200"/>
      <w:bookmarkStart w:id="35" w:name="A12"/>
      <w:r w:rsidRPr="00C84736">
        <w:rPr>
          <w:rFonts w:cs="Arial"/>
          <w:b/>
          <w:iCs/>
          <w:szCs w:val="22"/>
          <w:lang w:eastAsia="en-GB"/>
        </w:rPr>
        <w:t>Publicity and Communications with the Media</w:t>
      </w:r>
      <w:bookmarkEnd w:id="34"/>
    </w:p>
    <w:bookmarkEnd w:id="35"/>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1C23A8" w:rsidRPr="00C84736" w:rsidRDefault="001C23A8" w:rsidP="00AD3AD0">
      <w:pPr>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36" w:name="_Toc399223201"/>
      <w:bookmarkStart w:id="37" w:name="A13"/>
      <w:r w:rsidRPr="00C84736">
        <w:rPr>
          <w:rFonts w:cs="Arial"/>
          <w:b/>
          <w:iCs/>
          <w:szCs w:val="22"/>
          <w:lang w:eastAsia="en-GB"/>
        </w:rPr>
        <w:t>Protection of Personal Data</w:t>
      </w:r>
      <w:bookmarkEnd w:id="36"/>
    </w:p>
    <w:bookmarkEnd w:id="37"/>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In the performance of the Contract, both Parties shall comply with their obligations as a data controller, as defined in the Data Protection Act 1998.</w:t>
      </w:r>
    </w:p>
    <w:p w:rsidR="001C23A8" w:rsidRPr="00C84736" w:rsidRDefault="001C23A8" w:rsidP="00AD3AD0">
      <w:pPr>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38" w:name="_Ref301169509"/>
      <w:bookmarkStart w:id="39" w:name="_Toc399223202"/>
      <w:bookmarkStart w:id="40" w:name="A14"/>
      <w:r w:rsidRPr="00C84736">
        <w:rPr>
          <w:rFonts w:cs="Arial"/>
          <w:b/>
          <w:iCs/>
          <w:szCs w:val="22"/>
          <w:lang w:eastAsia="en-GB"/>
        </w:rPr>
        <w:t>Transparency</w:t>
      </w:r>
      <w:bookmarkEnd w:id="38"/>
      <w:bookmarkEnd w:id="39"/>
    </w:p>
    <w:p w:rsidR="008A432F" w:rsidRPr="00C84736" w:rsidRDefault="008A432F" w:rsidP="00AD3AD0">
      <w:pPr>
        <w:widowControl w:val="0"/>
        <w:spacing w:before="120" w:after="120"/>
        <w:ind w:left="567"/>
        <w:jc w:val="both"/>
        <w:rPr>
          <w:rFonts w:cs="Arial"/>
          <w:szCs w:val="22"/>
          <w:lang w:eastAsia="en-GB"/>
        </w:rPr>
      </w:pPr>
      <w:bookmarkStart w:id="41" w:name="_Ref277078368"/>
      <w:bookmarkEnd w:id="40"/>
      <w:r w:rsidRPr="00C84736">
        <w:rPr>
          <w:rFonts w:cs="Arial"/>
          <w:szCs w:val="22"/>
          <w:lang w:eastAsia="en-GB"/>
        </w:rPr>
        <w:t>a.</w:t>
      </w:r>
      <w:r w:rsidRPr="00C84736">
        <w:rPr>
          <w:rFonts w:cs="Arial"/>
          <w:szCs w:val="22"/>
          <w:lang w:eastAsia="en-GB"/>
        </w:rPr>
        <w:tab/>
        <w:t xml:space="preserve">Subject to </w:t>
      </w:r>
      <w:r w:rsidRPr="00C84736">
        <w:rPr>
          <w:rFonts w:cs="Arial"/>
          <w:b/>
          <w:szCs w:val="22"/>
          <w:lang w:eastAsia="en-GB"/>
        </w:rPr>
        <w:t>clause A14.b</w:t>
      </w:r>
      <w:r w:rsidRPr="00C84736">
        <w:rPr>
          <w:rFonts w:cs="Arial"/>
          <w:szCs w:val="22"/>
          <w:lang w:eastAsia="en-GB"/>
        </w:rPr>
        <w:t xml:space="preserve"> but notwithstanding </w:t>
      </w:r>
      <w:r w:rsidR="00981BEF" w:rsidRPr="00C84736">
        <w:rPr>
          <w:rFonts w:cs="Arial"/>
          <w:b/>
          <w:szCs w:val="22"/>
          <w:lang w:eastAsia="en-GB"/>
        </w:rPr>
        <w:t xml:space="preserve">clause </w:t>
      </w:r>
      <w:r w:rsidRPr="00C84736">
        <w:rPr>
          <w:rFonts w:cs="Arial"/>
          <w:b/>
          <w:szCs w:val="22"/>
          <w:lang w:eastAsia="en-GB"/>
        </w:rPr>
        <w:t>A11</w:t>
      </w:r>
      <w:r w:rsidRPr="00C84736">
        <w:rPr>
          <w:rFonts w:cs="Arial"/>
          <w:szCs w:val="22"/>
          <w:lang w:eastAsia="en-GB"/>
        </w:rPr>
        <w:t>, the Contractor understands that the Authority may publish the Transparency Information to the general public.  The Contractor shall assist and cooperate with the Authority to enable the Authority to publish the Transparency Information.</w:t>
      </w:r>
      <w:bookmarkEnd w:id="41"/>
      <w:r w:rsidRPr="00C84736">
        <w:rPr>
          <w:rFonts w:cs="Arial"/>
          <w:szCs w:val="22"/>
          <w:lang w:eastAsia="en-GB"/>
        </w:rPr>
        <w:t xml:space="preserve"> </w:t>
      </w:r>
    </w:p>
    <w:p w:rsidR="008A432F" w:rsidRPr="00C84736" w:rsidRDefault="008A432F" w:rsidP="00AD3AD0">
      <w:pPr>
        <w:widowControl w:val="0"/>
        <w:spacing w:before="120" w:after="120"/>
        <w:ind w:left="567"/>
        <w:jc w:val="both"/>
        <w:rPr>
          <w:rFonts w:cs="Arial"/>
          <w:b/>
          <w:szCs w:val="22"/>
          <w:lang w:eastAsia="en-GB"/>
        </w:rPr>
      </w:pPr>
      <w:bookmarkStart w:id="42" w:name="_Ref277078416"/>
      <w:r w:rsidRPr="00C84736">
        <w:rPr>
          <w:rFonts w:cs="Arial"/>
          <w:szCs w:val="22"/>
          <w:lang w:eastAsia="en-GB"/>
        </w:rPr>
        <w:t>b.</w:t>
      </w:r>
      <w:r w:rsidRPr="00C84736">
        <w:rPr>
          <w:rFonts w:cs="Arial"/>
          <w:szCs w:val="22"/>
          <w:lang w:eastAsia="en-GB"/>
        </w:rPr>
        <w:tab/>
        <w:t xml:space="preserve">Before publishing the Transparency Information to the general public in accordance with </w:t>
      </w:r>
      <w:r w:rsidRPr="00C84736">
        <w:rPr>
          <w:rFonts w:cs="Arial"/>
          <w:b/>
          <w:szCs w:val="22"/>
          <w:lang w:eastAsia="en-GB"/>
        </w:rPr>
        <w:t>clause A14.a</w:t>
      </w:r>
      <w:r w:rsidRPr="00C84736">
        <w:rPr>
          <w:rFonts w:cs="Arial"/>
          <w:szCs w:val="22"/>
          <w:lang w:eastAsia="en-GB"/>
        </w:rPr>
        <w:t>, the Authority shall redact any Information that would be exempt from disclosure if it was the subject of a request for Information under the Freedom of Information Act 2000 or the Environmental Information Regulations 2004, and any Information which has been acknowledge</w:t>
      </w:r>
      <w:r w:rsidR="00FE3F68" w:rsidRPr="00C84736">
        <w:rPr>
          <w:rFonts w:cs="Arial"/>
          <w:szCs w:val="22"/>
          <w:lang w:eastAsia="en-GB"/>
        </w:rPr>
        <w:t xml:space="preserve">d by the Authority at </w:t>
      </w:r>
      <w:r w:rsidR="00FE3F68" w:rsidRPr="00C84736">
        <w:rPr>
          <w:rFonts w:cs="Arial"/>
          <w:b/>
          <w:szCs w:val="22"/>
          <w:lang w:eastAsia="en-GB"/>
        </w:rPr>
        <w:t xml:space="preserve">Schedule </w:t>
      </w:r>
      <w:r w:rsidR="00436C70" w:rsidRPr="00C84736">
        <w:rPr>
          <w:rFonts w:cs="Arial"/>
          <w:b/>
          <w:szCs w:val="22"/>
          <w:lang w:eastAsia="en-GB"/>
        </w:rPr>
        <w:t>6</w:t>
      </w:r>
      <w:r w:rsidRPr="00C84736">
        <w:rPr>
          <w:rFonts w:cs="Arial"/>
          <w:b/>
          <w:szCs w:val="22"/>
          <w:lang w:eastAsia="en-GB"/>
        </w:rPr>
        <w:t xml:space="preserve"> (Contractor’s Commercially Sensitive Information).</w:t>
      </w:r>
    </w:p>
    <w:bookmarkEnd w:id="42"/>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c.</w:t>
      </w:r>
      <w:r w:rsidRPr="00C84736">
        <w:rPr>
          <w:rFonts w:cs="Arial"/>
          <w:szCs w:val="22"/>
          <w:lang w:eastAsia="en-GB"/>
        </w:rPr>
        <w:tab/>
        <w:t xml:space="preserve">The Authority may consult with the Contractor before redacting any Information from the Transparency Information in accordance with </w:t>
      </w:r>
      <w:r w:rsidRPr="00C84736">
        <w:rPr>
          <w:rFonts w:cs="Arial"/>
          <w:b/>
          <w:szCs w:val="22"/>
          <w:lang w:eastAsia="en-GB"/>
        </w:rPr>
        <w:t>clause A14.b</w:t>
      </w:r>
      <w:r w:rsidRPr="00C84736">
        <w:rPr>
          <w:rFonts w:cs="Arial"/>
          <w:szCs w:val="22"/>
          <w:lang w:eastAsia="en-GB"/>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d.</w:t>
      </w:r>
      <w:r w:rsidRPr="00C84736">
        <w:rPr>
          <w:rFonts w:cs="Arial"/>
          <w:szCs w:val="22"/>
          <w:lang w:eastAsia="en-GB"/>
        </w:rPr>
        <w:tab/>
        <w:t xml:space="preserve">For the avoidance of doubt, nothing in this </w:t>
      </w:r>
      <w:r w:rsidR="00981BEF" w:rsidRPr="00C84736">
        <w:rPr>
          <w:rFonts w:cs="Arial"/>
          <w:b/>
          <w:szCs w:val="22"/>
          <w:lang w:eastAsia="en-GB"/>
        </w:rPr>
        <w:t xml:space="preserve">clause </w:t>
      </w:r>
      <w:r w:rsidRPr="00C84736">
        <w:rPr>
          <w:rFonts w:cs="Arial"/>
          <w:b/>
          <w:szCs w:val="22"/>
          <w:lang w:eastAsia="en-GB"/>
        </w:rPr>
        <w:t>A14</w:t>
      </w:r>
      <w:r w:rsidRPr="00C84736">
        <w:rPr>
          <w:rFonts w:cs="Arial"/>
          <w:szCs w:val="22"/>
          <w:lang w:eastAsia="en-GB"/>
        </w:rPr>
        <w:t xml:space="preserve"> shall affect the Contractor’s rights at law.</w:t>
      </w:r>
    </w:p>
    <w:p w:rsidR="008A432F" w:rsidRPr="00C84736" w:rsidRDefault="008A432F" w:rsidP="00AD3AD0">
      <w:pPr>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43" w:name="_Ref303589233"/>
      <w:bookmarkStart w:id="44" w:name="_Toc399223203"/>
      <w:bookmarkStart w:id="45" w:name="A15"/>
      <w:r w:rsidRPr="00C84736">
        <w:rPr>
          <w:rFonts w:cs="Arial"/>
          <w:b/>
          <w:iCs/>
          <w:szCs w:val="22"/>
          <w:lang w:eastAsia="en-GB"/>
        </w:rPr>
        <w:t>Equality</w:t>
      </w:r>
      <w:bookmarkEnd w:id="43"/>
      <w:bookmarkEnd w:id="44"/>
    </w:p>
    <w:p w:rsidR="008A432F" w:rsidRPr="00C84736" w:rsidRDefault="008A432F" w:rsidP="00AD3AD0">
      <w:pPr>
        <w:widowControl w:val="0"/>
        <w:spacing w:before="120" w:after="120"/>
        <w:ind w:left="567"/>
        <w:jc w:val="both"/>
        <w:rPr>
          <w:rFonts w:cs="Arial"/>
          <w:szCs w:val="22"/>
          <w:lang w:eastAsia="en-GB"/>
        </w:rPr>
      </w:pPr>
      <w:bookmarkStart w:id="46" w:name="_Ref301168890"/>
      <w:bookmarkEnd w:id="45"/>
      <w:r w:rsidRPr="00C84736">
        <w:rPr>
          <w:rFonts w:cs="Arial"/>
          <w:szCs w:val="22"/>
          <w:lang w:eastAsia="en-GB"/>
        </w:rPr>
        <w:t>a.</w:t>
      </w:r>
      <w:r w:rsidRPr="00C84736">
        <w:rPr>
          <w:rFonts w:cs="Arial"/>
          <w:szCs w:val="22"/>
          <w:lang w:eastAsia="en-GB"/>
        </w:rPr>
        <w:tab/>
        <w:t xml:space="preserve">The Contractor shall not unlawfully discriminate either directly or indirectly on the grounds of age, disability, gender (including re-assignment), sex or sexual </w:t>
      </w:r>
      <w:r w:rsidRPr="00C84736">
        <w:rPr>
          <w:rFonts w:cs="Arial"/>
          <w:szCs w:val="22"/>
          <w:lang w:eastAsia="en-GB"/>
        </w:rPr>
        <w:lastRenderedPageBreak/>
        <w:t>orientation, marital status (including civil partnerships), pregnancy and maternity, race, or religion or belief.</w:t>
      </w:r>
      <w:bookmarkEnd w:id="46"/>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 xml:space="preserve">Without prejudice to the generality of the obligation in </w:t>
      </w:r>
      <w:r w:rsidRPr="00C84736">
        <w:rPr>
          <w:rFonts w:cs="Arial"/>
          <w:b/>
          <w:szCs w:val="22"/>
          <w:lang w:eastAsia="en-GB"/>
        </w:rPr>
        <w:t>clause A15.a</w:t>
      </w:r>
      <w:r w:rsidRPr="00C84736">
        <w:rPr>
          <w:rFonts w:cs="Arial"/>
          <w:szCs w:val="22"/>
          <w:lang w:eastAsia="en-GB"/>
        </w:rPr>
        <w:t>, the Contractor shall not unlawfully discriminate within the meaning and scope of the Equality Act 2010 (or any statutory modification or re-enactment thereof) or other relevant or equivalent Legislation in the country where the Contract is being performed.</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c.</w:t>
      </w:r>
      <w:r w:rsidRPr="00C84736">
        <w:rPr>
          <w:rFonts w:cs="Arial"/>
          <w:szCs w:val="22"/>
          <w:lang w:eastAsia="en-GB"/>
        </w:rPr>
        <w:tab/>
        <w:t xml:space="preserve">The Contractor agrees to take reasonable efforts to secure the observance of the provisions of this </w:t>
      </w:r>
      <w:r w:rsidR="00B47C56" w:rsidRPr="00C84736">
        <w:rPr>
          <w:rFonts w:cs="Arial"/>
          <w:b/>
          <w:szCs w:val="22"/>
          <w:lang w:eastAsia="en-GB"/>
        </w:rPr>
        <w:t xml:space="preserve">clause </w:t>
      </w:r>
      <w:r w:rsidRPr="00C84736">
        <w:rPr>
          <w:rFonts w:cs="Arial"/>
          <w:b/>
          <w:szCs w:val="22"/>
          <w:lang w:eastAsia="en-GB"/>
        </w:rPr>
        <w:t>A15</w:t>
      </w:r>
      <w:r w:rsidRPr="00C84736">
        <w:rPr>
          <w:rFonts w:cs="Arial"/>
          <w:szCs w:val="22"/>
          <w:lang w:eastAsia="en-GB"/>
        </w:rPr>
        <w:t xml:space="preserve"> by any of its employees, agents, or other persons acting under its direction or Control who are engaged in the performance of the Contract.</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d.</w:t>
      </w:r>
      <w:r w:rsidRPr="00C84736">
        <w:rPr>
          <w:rFonts w:cs="Arial"/>
          <w:szCs w:val="22"/>
          <w:lang w:eastAsia="en-GB"/>
        </w:rPr>
        <w:tab/>
        <w:t xml:space="preserve">The Contractor agrees to take reasonable efforts to reflect this </w:t>
      </w:r>
      <w:r w:rsidR="00B47C56" w:rsidRPr="00C84736">
        <w:rPr>
          <w:rFonts w:cs="Arial"/>
          <w:b/>
          <w:szCs w:val="22"/>
          <w:lang w:eastAsia="en-GB"/>
        </w:rPr>
        <w:t xml:space="preserve">clause </w:t>
      </w:r>
      <w:r w:rsidRPr="00C84736">
        <w:rPr>
          <w:rFonts w:cs="Arial"/>
          <w:b/>
          <w:szCs w:val="22"/>
          <w:lang w:eastAsia="en-GB"/>
        </w:rPr>
        <w:t>A15</w:t>
      </w:r>
      <w:r w:rsidRPr="00C84736">
        <w:rPr>
          <w:rFonts w:cs="Arial"/>
          <w:szCs w:val="22"/>
          <w:lang w:eastAsia="en-GB"/>
        </w:rPr>
        <w:t xml:space="preserve"> in any subcontract that it enters into to satisfy the requirements of the Contract and to require its Subcontractors to reflect this </w:t>
      </w:r>
      <w:r w:rsidR="00B47C56" w:rsidRPr="00C84736">
        <w:rPr>
          <w:rFonts w:cs="Arial"/>
          <w:b/>
          <w:szCs w:val="22"/>
          <w:lang w:eastAsia="en-GB"/>
        </w:rPr>
        <w:t xml:space="preserve">clause </w:t>
      </w:r>
      <w:r w:rsidRPr="00C84736">
        <w:rPr>
          <w:rFonts w:cs="Arial"/>
          <w:b/>
          <w:szCs w:val="22"/>
          <w:lang w:eastAsia="en-GB"/>
        </w:rPr>
        <w:t>A15</w:t>
      </w:r>
      <w:r w:rsidRPr="00C84736">
        <w:rPr>
          <w:rFonts w:cs="Arial"/>
          <w:szCs w:val="22"/>
          <w:lang w:eastAsia="en-GB"/>
        </w:rPr>
        <w:t xml:space="preserve"> in their subcontracts that they enter into to satisfy the requirements of the Contract.</w:t>
      </w:r>
    </w:p>
    <w:p w:rsidR="001C23A8" w:rsidRPr="00C84736" w:rsidRDefault="001C23A8" w:rsidP="00AD3AD0">
      <w:pPr>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47" w:name="_Toc399223204"/>
      <w:bookmarkStart w:id="48" w:name="A16"/>
      <w:r w:rsidRPr="00C84736">
        <w:rPr>
          <w:rFonts w:cs="Arial"/>
          <w:b/>
          <w:iCs/>
          <w:szCs w:val="22"/>
          <w:lang w:eastAsia="en-GB"/>
        </w:rPr>
        <w:t>Child Labour and Employment Law</w:t>
      </w:r>
      <w:bookmarkEnd w:id="47"/>
    </w:p>
    <w:bookmarkEnd w:id="48"/>
    <w:p w:rsidR="008A432F" w:rsidRPr="00C84736" w:rsidRDefault="008A432F" w:rsidP="00AD3AD0">
      <w:pPr>
        <w:widowControl w:val="0"/>
        <w:ind w:left="567"/>
        <w:jc w:val="both"/>
        <w:rPr>
          <w:rFonts w:cs="Arial"/>
          <w:color w:val="000000"/>
          <w:szCs w:val="22"/>
          <w:lang w:eastAsia="en-GB"/>
        </w:rPr>
      </w:pPr>
      <w:r w:rsidRPr="00C84736">
        <w:rPr>
          <w:rFonts w:cs="Arial"/>
          <w:szCs w:val="22"/>
          <w:lang w:eastAsia="en-GB"/>
        </w:rPr>
        <w:t>a.</w:t>
      </w:r>
      <w:r w:rsidRPr="00C84736">
        <w:rPr>
          <w:rFonts w:cs="Arial"/>
          <w:szCs w:val="22"/>
          <w:lang w:eastAsia="en-GB"/>
        </w:rPr>
        <w:tab/>
      </w:r>
      <w:r w:rsidRPr="00C84736">
        <w:rPr>
          <w:rFonts w:cs="Arial"/>
          <w:color w:val="000000"/>
          <w:szCs w:val="22"/>
          <w:lang w:eastAsia="en-GB"/>
        </w:rPr>
        <w:t>In performing the Contract, the Contractor shall comply in all material respects with Child Labour Legislation and applicable employment legislation of those jurisdiction(s) where the Contract is being performed.</w:t>
      </w:r>
    </w:p>
    <w:p w:rsidR="008A432F" w:rsidRPr="00C84736" w:rsidRDefault="008A432F" w:rsidP="00AD3AD0">
      <w:pPr>
        <w:widowControl w:val="0"/>
        <w:jc w:val="both"/>
        <w:rPr>
          <w:rFonts w:cs="Arial"/>
          <w:color w:val="000000"/>
          <w:szCs w:val="22"/>
          <w:lang w:eastAsia="en-GB"/>
        </w:rPr>
      </w:pPr>
    </w:p>
    <w:p w:rsidR="008A432F" w:rsidRPr="00C84736" w:rsidRDefault="008A432F" w:rsidP="00AD3AD0">
      <w:pPr>
        <w:widowControl w:val="0"/>
        <w:ind w:left="567"/>
        <w:jc w:val="both"/>
        <w:rPr>
          <w:rFonts w:cs="Arial"/>
          <w:color w:val="000000"/>
          <w:szCs w:val="22"/>
          <w:lang w:eastAsia="en-GB"/>
        </w:rPr>
      </w:pPr>
      <w:r w:rsidRPr="00C84736">
        <w:rPr>
          <w:rFonts w:cs="Arial"/>
          <w:color w:val="000000"/>
          <w:szCs w:val="22"/>
          <w:lang w:eastAsia="en-GB"/>
        </w:rPr>
        <w:t xml:space="preserve">b.   </w:t>
      </w:r>
      <w:r w:rsidRPr="00C84736">
        <w:rPr>
          <w:rFonts w:cs="Arial"/>
          <w:color w:val="000000"/>
          <w:szCs w:val="22"/>
          <w:lang w:eastAsia="en-GB"/>
        </w:rPr>
        <w:tab/>
        <w:t>The Contractor agrees to use reasonable efforts to reflect this Condition in any subcontract that it enters into to satisfy the requirements of the Contract and to require its Subcontractors to reflect this Condition in their subcontracts that they enter into to satisfy the requirements of the Contract.</w:t>
      </w:r>
    </w:p>
    <w:p w:rsidR="001C23A8" w:rsidRPr="00C84736" w:rsidRDefault="001C23A8" w:rsidP="00AD3AD0">
      <w:pPr>
        <w:widowControl w:val="0"/>
        <w:ind w:left="567"/>
        <w:jc w:val="both"/>
        <w:rPr>
          <w:rFonts w:cs="Arial"/>
          <w:color w:val="000000"/>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49" w:name="_Toc399223205"/>
      <w:bookmarkStart w:id="50" w:name="A17"/>
      <w:r w:rsidRPr="00C84736">
        <w:rPr>
          <w:rFonts w:cs="Arial"/>
          <w:b/>
          <w:iCs/>
          <w:szCs w:val="22"/>
          <w:lang w:eastAsia="en-GB"/>
        </w:rPr>
        <w:t>Subcontracting</w:t>
      </w:r>
      <w:bookmarkEnd w:id="49"/>
    </w:p>
    <w:bookmarkEnd w:id="50"/>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t xml:space="preserve">Subcontracting any part of the Contract shall not relieve the Contractor of any obligation, duty or liability attributable to the Contractor under the Contract. </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 xml:space="preserve">The Contractor shall ensure, to the extent that they are applicable, that the Conditions of the Contract are reflected in any subcontracts for any part of the Contractor Deliverables. </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c.</w:t>
      </w:r>
      <w:r w:rsidRPr="00C84736">
        <w:rPr>
          <w:rFonts w:cs="Arial"/>
          <w:szCs w:val="22"/>
          <w:lang w:eastAsia="en-GB"/>
        </w:rPr>
        <w:tab/>
        <w:t>In all circumstances the Contractor shall ensure that all subcontracts in relation to this Contract include:</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 xml:space="preserve">a term which requires payment to be made to the Subcontractor within a specified period not exceeding thirty (30) days from receipt of a valid invoice as defined by the subcontract requirements. </w:t>
      </w:r>
    </w:p>
    <w:p w:rsidR="008A432F" w:rsidRPr="00C84736" w:rsidRDefault="008A432F" w:rsidP="00AD3AD0">
      <w:pPr>
        <w:widowControl w:val="0"/>
        <w:spacing w:before="120" w:after="120"/>
        <w:ind w:left="567"/>
        <w:jc w:val="both"/>
        <w:rPr>
          <w:rFonts w:cs="Arial"/>
          <w:szCs w:val="22"/>
          <w:lang w:eastAsia="en-GB"/>
        </w:rPr>
      </w:pPr>
      <w:bookmarkStart w:id="51" w:name="_Ref303263335"/>
      <w:r w:rsidRPr="00C84736">
        <w:rPr>
          <w:rFonts w:cs="Arial"/>
          <w:szCs w:val="22"/>
          <w:lang w:eastAsia="en-GB"/>
        </w:rPr>
        <w:t>d.</w:t>
      </w:r>
      <w:r w:rsidRPr="00C84736">
        <w:rPr>
          <w:rFonts w:cs="Arial"/>
          <w:szCs w:val="22"/>
          <w:lang w:eastAsia="en-GB"/>
        </w:rPr>
        <w:tab/>
        <w:t xml:space="preserve">Where the Contractor places any subcontract with a value of more than £50,000 in connection with this Contract, it shall ensure that it has the right to terminate that subcontract for convenience in the event that the Authority exercises its right to terminate this Contract under </w:t>
      </w:r>
      <w:r w:rsidR="00B47C56" w:rsidRPr="00C84736">
        <w:rPr>
          <w:rFonts w:cs="Arial"/>
          <w:b/>
          <w:szCs w:val="22"/>
          <w:lang w:eastAsia="en-GB"/>
        </w:rPr>
        <w:t xml:space="preserve">clause </w:t>
      </w:r>
      <w:r w:rsidRPr="00C84736">
        <w:rPr>
          <w:rFonts w:cs="Arial"/>
          <w:b/>
          <w:szCs w:val="22"/>
          <w:lang w:eastAsia="en-GB"/>
        </w:rPr>
        <w:t>A22 (Termination for Convenience)</w:t>
      </w:r>
      <w:r w:rsidRPr="00C84736">
        <w:rPr>
          <w:rFonts w:cs="Arial"/>
          <w:szCs w:val="22"/>
          <w:lang w:eastAsia="en-GB"/>
        </w:rPr>
        <w:t>, with twenty (20) Business Days notice (or such other notice period as the Authority shall give under this Contract).</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e.</w:t>
      </w:r>
      <w:r w:rsidRPr="00C84736">
        <w:rPr>
          <w:rFonts w:cs="Arial"/>
          <w:szCs w:val="22"/>
          <w:lang w:eastAsia="en-GB"/>
        </w:rPr>
        <w:tab/>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 01204 880733) or </w:t>
      </w:r>
      <w:hyperlink r:id="rId10" w:history="1">
        <w:r w:rsidRPr="00C84736">
          <w:rPr>
            <w:rFonts w:cs="Arial"/>
            <w:szCs w:val="22"/>
            <w:lang w:eastAsia="en-GB"/>
          </w:rPr>
          <w:t>http://business.base-uk.org/procurement</w:t>
        </w:r>
      </w:hyperlink>
      <w:r w:rsidRPr="00C84736">
        <w:rPr>
          <w:rFonts w:cs="Arial"/>
          <w:szCs w:val="22"/>
          <w:lang w:eastAsia="en-GB"/>
        </w:rPr>
        <w:t xml:space="preserve">.  </w:t>
      </w:r>
      <w:bookmarkEnd w:id="51"/>
      <w:r w:rsidRPr="00C84736">
        <w:rPr>
          <w:rFonts w:cs="Arial"/>
          <w:szCs w:val="22"/>
          <w:lang w:eastAsia="en-GB"/>
        </w:rPr>
        <w:t xml:space="preserve">  </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lastRenderedPageBreak/>
        <w:t>f.</w:t>
      </w:r>
      <w:r w:rsidRPr="00C84736">
        <w:rPr>
          <w:rFonts w:cs="Arial"/>
          <w:szCs w:val="22"/>
          <w:lang w:eastAsia="en-GB"/>
        </w:rPr>
        <w:tab/>
        <w:t xml:space="preserve">The Contractor shall secure from any Subcontractor, the prompt notification to the Authority of the Information required by </w:t>
      </w:r>
      <w:r w:rsidRPr="00C84736">
        <w:rPr>
          <w:rFonts w:cs="Arial"/>
          <w:b/>
          <w:szCs w:val="22"/>
          <w:lang w:eastAsia="en-GB"/>
        </w:rPr>
        <w:t>clause D1.a (Third Party Intellectual Property – Rights and Restrictions)</w:t>
      </w:r>
      <w:r w:rsidRPr="00C84736">
        <w:rPr>
          <w:rFonts w:cs="Arial"/>
          <w:szCs w:val="22"/>
          <w:lang w:eastAsia="en-GB"/>
        </w:rPr>
        <w:t xml:space="preserve">.  On receipt of any such notification the Authority shall issue a written authorisation to the Subcontractor in accordance with </w:t>
      </w:r>
      <w:r w:rsidRPr="00C84736">
        <w:rPr>
          <w:rFonts w:cs="Arial"/>
          <w:b/>
          <w:szCs w:val="22"/>
          <w:lang w:eastAsia="en-GB"/>
        </w:rPr>
        <w:t>clause D1.g</w:t>
      </w:r>
      <w:r w:rsidRPr="00C84736">
        <w:rPr>
          <w:rFonts w:cs="Arial"/>
          <w:szCs w:val="22"/>
          <w:lang w:eastAsia="en-GB"/>
        </w:rPr>
        <w:t xml:space="preserve">.  Any such authorisation shall always be subject to </w:t>
      </w:r>
      <w:r w:rsidRPr="00C84736">
        <w:rPr>
          <w:rFonts w:cs="Arial"/>
          <w:b/>
          <w:szCs w:val="22"/>
          <w:lang w:eastAsia="en-GB"/>
        </w:rPr>
        <w:t>clauses D1.j, D1.k and D1.n</w:t>
      </w:r>
      <w:r w:rsidRPr="00C84736">
        <w:rPr>
          <w:rFonts w:cs="Arial"/>
          <w:szCs w:val="22"/>
          <w:lang w:eastAsia="en-GB"/>
        </w:rPr>
        <w:t xml:space="preserve">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any such claim or action.  Any arrangement between the Contractor and Subcontractor to enable the Contractor to underwrite their indemnities to the Authority under this Condition is a matter between the Contractor and the Subcontractor. </w:t>
      </w:r>
    </w:p>
    <w:p w:rsidR="008A432F" w:rsidRPr="00C84736" w:rsidRDefault="008A432F" w:rsidP="00AD3AD0">
      <w:pPr>
        <w:widowControl w:val="0"/>
        <w:spacing w:before="120" w:after="120"/>
        <w:ind w:left="567"/>
        <w:jc w:val="both"/>
        <w:rPr>
          <w:rFonts w:cs="Arial"/>
          <w:color w:val="000000"/>
          <w:szCs w:val="22"/>
          <w:lang w:eastAsia="en-GB"/>
        </w:rPr>
      </w:pPr>
      <w:r w:rsidRPr="00C84736">
        <w:rPr>
          <w:rFonts w:cs="Arial"/>
          <w:szCs w:val="22"/>
          <w:lang w:eastAsia="en-GB"/>
        </w:rPr>
        <w:t>g.</w:t>
      </w:r>
      <w:r w:rsidRPr="00C84736">
        <w:rPr>
          <w:rFonts w:cs="Arial"/>
          <w:szCs w:val="22"/>
          <w:lang w:eastAsia="en-GB"/>
        </w:rPr>
        <w:tab/>
        <w:t xml:space="preserve">Where the Contractor subcontracts work under the Contract, which is likely to be subject to foreign export control, the Contractor shall use reasonable endeavours to incorporate in each subcontract the terms set out in the relevant parts of </w:t>
      </w:r>
      <w:r w:rsidRPr="00C84736">
        <w:rPr>
          <w:rFonts w:cs="Arial"/>
          <w:b/>
          <w:szCs w:val="22"/>
          <w:lang w:eastAsia="en-GB"/>
        </w:rPr>
        <w:t xml:space="preserve">SC3 </w:t>
      </w:r>
      <w:r w:rsidR="000019DF" w:rsidRPr="00C84736">
        <w:rPr>
          <w:rFonts w:cs="Arial"/>
          <w:b/>
          <w:szCs w:val="22"/>
          <w:lang w:eastAsia="en-GB"/>
        </w:rPr>
        <w:t>Schedule</w:t>
      </w:r>
      <w:r w:rsidRPr="00C84736">
        <w:rPr>
          <w:rFonts w:cs="Arial"/>
          <w:b/>
          <w:szCs w:val="22"/>
          <w:lang w:eastAsia="en-GB"/>
        </w:rPr>
        <w:t xml:space="preserve"> “Export Licence”.</w:t>
      </w:r>
      <w:r w:rsidRPr="00C84736">
        <w:rPr>
          <w:rFonts w:cs="Arial"/>
          <w:szCs w:val="22"/>
          <w:lang w:eastAsia="en-GB"/>
        </w:rPr>
        <w:t xml:space="preserve">  Where it is not practicable to include the terms set out in </w:t>
      </w:r>
      <w:r w:rsidRPr="00C84736">
        <w:rPr>
          <w:rFonts w:cs="Arial"/>
          <w:b/>
          <w:szCs w:val="22"/>
          <w:lang w:eastAsia="en-GB"/>
        </w:rPr>
        <w:t xml:space="preserve">SC3 </w:t>
      </w:r>
      <w:r w:rsidR="000019DF" w:rsidRPr="00C84736">
        <w:rPr>
          <w:rFonts w:cs="Arial"/>
          <w:b/>
          <w:szCs w:val="22"/>
          <w:lang w:eastAsia="en-GB"/>
        </w:rPr>
        <w:t>Schedule</w:t>
      </w:r>
      <w:r w:rsidRPr="00C84736">
        <w:rPr>
          <w:rFonts w:cs="Arial"/>
          <w:b/>
          <w:szCs w:val="22"/>
          <w:lang w:eastAsia="en-GB"/>
        </w:rPr>
        <w:t xml:space="preserve"> “Export Licence”</w:t>
      </w:r>
      <w:r w:rsidRPr="00C84736">
        <w:rPr>
          <w:rFonts w:cs="Arial"/>
          <w:szCs w:val="22"/>
          <w:lang w:eastAsia="en-GB"/>
        </w:rPr>
        <w:t>, the Contractor shall report that fact and the circumstances to the Authority</w:t>
      </w:r>
      <w:r w:rsidRPr="00C84736">
        <w:rPr>
          <w:rFonts w:cs="Arial"/>
          <w:color w:val="000000"/>
          <w:szCs w:val="22"/>
          <w:lang w:eastAsia="en-GB"/>
        </w:rPr>
        <w:t xml:space="preserve">. </w:t>
      </w:r>
    </w:p>
    <w:p w:rsidR="001C23A8" w:rsidRPr="00C84736" w:rsidRDefault="001C23A8" w:rsidP="00AD3AD0">
      <w:pPr>
        <w:widowControl w:val="0"/>
        <w:spacing w:before="120" w:after="120"/>
        <w:ind w:left="567"/>
        <w:jc w:val="both"/>
        <w:rPr>
          <w:rFonts w:cs="Arial"/>
          <w:color w:val="000000"/>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52" w:name="_Ref303593921"/>
      <w:bookmarkStart w:id="53" w:name="_Toc399223206"/>
      <w:bookmarkStart w:id="54" w:name="A18"/>
      <w:r w:rsidRPr="00C84736">
        <w:rPr>
          <w:rFonts w:cs="Arial"/>
          <w:b/>
          <w:iCs/>
          <w:szCs w:val="22"/>
          <w:lang w:eastAsia="en-GB"/>
        </w:rPr>
        <w:t>Change of Control of Contractor</w:t>
      </w:r>
      <w:bookmarkEnd w:id="52"/>
      <w:bookmarkEnd w:id="53"/>
    </w:p>
    <w:bookmarkEnd w:id="54"/>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t>The Contractor shall inform the Mergers &amp; Acquisitions section, Supplier Relations Team, Poplar Level 1 # 2119, MOD Abbey Wood South, Bristol BS34 8JH as soon as practicable of any intended, planned or actual change of Control.  The Contractor shall not be required to submit any notice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Each notice of change of Control shall be taken to apply to all contracts with the Authority.</w:t>
      </w:r>
    </w:p>
    <w:p w:rsidR="008A432F" w:rsidRPr="00C84736" w:rsidRDefault="008A432F" w:rsidP="00AD3AD0">
      <w:pPr>
        <w:widowControl w:val="0"/>
        <w:spacing w:before="120" w:after="120"/>
        <w:ind w:left="567" w:hanging="567"/>
        <w:jc w:val="both"/>
        <w:rPr>
          <w:rFonts w:cs="Arial"/>
          <w:szCs w:val="22"/>
          <w:lang w:eastAsia="en-GB"/>
        </w:rPr>
      </w:pPr>
      <w:r w:rsidRPr="00C84736">
        <w:rPr>
          <w:rFonts w:cs="Arial"/>
          <w:szCs w:val="22"/>
          <w:lang w:eastAsia="en-GB"/>
        </w:rPr>
        <w:tab/>
        <w:t>c.</w:t>
      </w:r>
      <w:r w:rsidRPr="00C84736">
        <w:rPr>
          <w:rFonts w:cs="Arial"/>
          <w:szCs w:val="22"/>
          <w:lang w:eastAsia="en-GB"/>
        </w:rPr>
        <w:tab/>
        <w:t xml:space="preserve">The Authority may, acting reasonably, terminate the Contract by giving written notice to the Contractor within six (6) months of the Authority being notified or becoming aware that the Contractor has undergone a change of </w:t>
      </w:r>
      <w:r w:rsidR="006D7230" w:rsidRPr="00C84736">
        <w:rPr>
          <w:rFonts w:cs="Arial"/>
          <w:szCs w:val="22"/>
          <w:lang w:eastAsia="en-GB"/>
        </w:rPr>
        <w:t>Control where</w:t>
      </w:r>
      <w:r w:rsidRPr="00C84736">
        <w:rPr>
          <w:rFonts w:cs="Arial"/>
          <w:szCs w:val="22"/>
          <w:lang w:eastAsia="en-GB"/>
        </w:rPr>
        <w:t xml:space="preserve"> the Contractor has failed to address the Authority’s concerns to the Authority’s satisfaction in accordance with </w:t>
      </w:r>
      <w:r w:rsidRPr="00C84736">
        <w:rPr>
          <w:rFonts w:cs="Arial"/>
          <w:b/>
          <w:szCs w:val="22"/>
          <w:lang w:eastAsia="en-GB"/>
        </w:rPr>
        <w:t>clause A18.a,</w:t>
      </w:r>
      <w:r w:rsidRPr="00C84736">
        <w:rPr>
          <w:rFonts w:cs="Arial"/>
          <w:szCs w:val="22"/>
          <w:lang w:eastAsia="en-GB"/>
        </w:rPr>
        <w:t xml:space="preserve"> or has failed to supply or withheld the Information required under </w:t>
      </w:r>
      <w:r w:rsidRPr="00C84736">
        <w:rPr>
          <w:rFonts w:cs="Arial"/>
          <w:b/>
          <w:szCs w:val="22"/>
          <w:lang w:eastAsia="en-GB"/>
        </w:rPr>
        <w:t>clause A18.a.</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d.</w:t>
      </w:r>
      <w:r w:rsidRPr="00C84736">
        <w:rPr>
          <w:rFonts w:cs="Arial"/>
          <w:szCs w:val="22"/>
          <w:lang w:eastAsia="en-GB"/>
        </w:rPr>
        <w:tab/>
        <w:t xml:space="preserve">If the Authority exercises its right to terminate in accordance with </w:t>
      </w:r>
      <w:r w:rsidRPr="00C84736">
        <w:rPr>
          <w:rFonts w:cs="Arial"/>
          <w:b/>
          <w:szCs w:val="22"/>
          <w:lang w:eastAsia="en-GB"/>
        </w:rPr>
        <w:t>clause F1.a</w:t>
      </w:r>
      <w:r w:rsidRPr="00C84736">
        <w:rPr>
          <w:rFonts w:cs="Arial"/>
          <w:szCs w:val="22"/>
          <w:lang w:eastAsia="en-GB"/>
        </w:rPr>
        <w:t xml:space="preserve">.(4)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w:t>
      </w:r>
      <w:r w:rsidRPr="00C84736">
        <w:rPr>
          <w:rFonts w:cs="Arial"/>
          <w:b/>
          <w:szCs w:val="22"/>
          <w:lang w:eastAsia="en-GB"/>
        </w:rPr>
        <w:t>clause A18.d</w:t>
      </w:r>
      <w:r w:rsidRPr="00C84736">
        <w:rPr>
          <w:rFonts w:cs="Arial"/>
          <w:szCs w:val="22"/>
          <w:lang w:eastAsia="en-GB"/>
        </w:rPr>
        <w:t xml:space="preserve"> must be fully supported by documentary evidence.  The decision whether to make such a payment shall be at the Authority’s sole discretion. </w:t>
      </w:r>
    </w:p>
    <w:p w:rsidR="001C23A8" w:rsidRPr="00C84736" w:rsidRDefault="001C23A8" w:rsidP="00AD3AD0">
      <w:pPr>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szCs w:val="22"/>
          <w:lang w:eastAsia="en-GB"/>
        </w:rPr>
      </w:pPr>
      <w:bookmarkStart w:id="55" w:name="_Toc399223207"/>
      <w:bookmarkStart w:id="56" w:name="A19"/>
      <w:r w:rsidRPr="00C84736">
        <w:rPr>
          <w:rFonts w:cs="Arial"/>
          <w:b/>
          <w:iCs/>
          <w:szCs w:val="22"/>
          <w:lang w:eastAsia="en-GB"/>
        </w:rPr>
        <w:t>Termination for Insolvency or Corrupt Gifts</w:t>
      </w:r>
      <w:bookmarkEnd w:id="55"/>
      <w:r w:rsidRPr="00C84736">
        <w:rPr>
          <w:rFonts w:cs="Arial"/>
          <w:szCs w:val="22"/>
          <w:lang w:eastAsia="en-GB"/>
        </w:rPr>
        <w:t xml:space="preserve"> </w:t>
      </w:r>
    </w:p>
    <w:bookmarkEnd w:id="56"/>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The Authority may terminate the Contract with immediate effect, without compensation, by giving written Notice to the Contractor at any time after any of the following events:</w:t>
      </w:r>
    </w:p>
    <w:p w:rsidR="008A432F" w:rsidRPr="00C84736" w:rsidRDefault="008A432F" w:rsidP="00AD3AD0">
      <w:pPr>
        <w:widowControl w:val="0"/>
        <w:spacing w:before="120" w:after="120"/>
        <w:ind w:left="567"/>
        <w:jc w:val="both"/>
        <w:rPr>
          <w:rFonts w:cs="Arial"/>
          <w:b/>
          <w:szCs w:val="22"/>
          <w:lang w:eastAsia="en-GB"/>
        </w:rPr>
      </w:pPr>
      <w:r w:rsidRPr="00C84736">
        <w:rPr>
          <w:rFonts w:cs="Arial"/>
          <w:b/>
          <w:szCs w:val="22"/>
          <w:lang w:eastAsia="en-GB"/>
        </w:rPr>
        <w:t>Insolvency:</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t>where the Contractor is an individual:</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the application by the Contractor for an interim order pursuant to Section 252 of the Insolvency Act 1986 (the “IA 86”) or the court making an interim order pursuant to Section 253 of the IA 86;</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lastRenderedPageBreak/>
        <w:t>(2)</w:t>
      </w:r>
      <w:r w:rsidRPr="00C84736">
        <w:rPr>
          <w:rFonts w:cs="Arial"/>
          <w:szCs w:val="22"/>
          <w:lang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(4)</w:t>
      </w:r>
      <w:r w:rsidRPr="00C84736">
        <w:rPr>
          <w:rFonts w:cs="Arial"/>
          <w:szCs w:val="22"/>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(5)</w:t>
      </w:r>
      <w:r w:rsidRPr="00C84736">
        <w:rPr>
          <w:rFonts w:cs="Arial"/>
          <w:szCs w:val="22"/>
          <w:lang w:eastAsia="en-GB"/>
        </w:rPr>
        <w:tab/>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(6)</w:t>
      </w:r>
      <w:r w:rsidRPr="00C84736">
        <w:rPr>
          <w:rFonts w:cs="Arial"/>
          <w:szCs w:val="22"/>
          <w:lang w:eastAsia="en-GB"/>
        </w:rPr>
        <w:tab/>
        <w:t>where the Contractor is either unable to pay its debts as they fall due or has no reasonable prospect of being able to pay debts which are not immediately payable.  The Authority shall regard the Contractor as being unable to pay its debts if:</w:t>
      </w:r>
    </w:p>
    <w:p w:rsidR="008A432F" w:rsidRPr="00C84736" w:rsidRDefault="008A432F" w:rsidP="00AD3AD0">
      <w:pPr>
        <w:widowControl w:val="0"/>
        <w:spacing w:before="120" w:after="120"/>
        <w:ind w:left="1701"/>
        <w:jc w:val="both"/>
        <w:rPr>
          <w:rFonts w:cs="Arial"/>
          <w:szCs w:val="22"/>
          <w:lang w:eastAsia="en-GB"/>
        </w:rPr>
      </w:pPr>
      <w:r w:rsidRPr="00C84736">
        <w:rPr>
          <w:rFonts w:cs="Arial"/>
          <w:szCs w:val="22"/>
          <w:lang w:eastAsia="en-GB"/>
        </w:rPr>
        <w:t>(a)</w:t>
      </w:r>
      <w:r w:rsidRPr="00C84736">
        <w:rPr>
          <w:rFonts w:cs="Arial"/>
          <w:szCs w:val="22"/>
          <w:lang w:eastAsia="en-GB"/>
        </w:rPr>
        <w:tab/>
        <w:t>it has failed to comply with or to set aside a statutory demand under section 268 of the Insolvency Act 1986 or section 7 of the Bankruptcy (Scotland) Act 1985 within twenty-one (21) Business Days of service of the statutory demand on it;</w:t>
      </w:r>
    </w:p>
    <w:p w:rsidR="008A432F" w:rsidRPr="00C84736" w:rsidRDefault="008A432F" w:rsidP="00AD3AD0">
      <w:pPr>
        <w:widowControl w:val="0"/>
        <w:spacing w:before="120" w:after="120"/>
        <w:ind w:left="1701"/>
        <w:jc w:val="both"/>
        <w:rPr>
          <w:rFonts w:cs="Arial"/>
          <w:szCs w:val="22"/>
          <w:lang w:eastAsia="en-GB"/>
        </w:rPr>
      </w:pPr>
      <w:r w:rsidRPr="00C84736">
        <w:rPr>
          <w:rFonts w:cs="Arial"/>
          <w:szCs w:val="22"/>
          <w:lang w:eastAsia="en-GB"/>
        </w:rPr>
        <w:t>(b)</w:t>
      </w:r>
      <w:r w:rsidRPr="00C84736">
        <w:rPr>
          <w:rFonts w:cs="Arial"/>
          <w:szCs w:val="22"/>
          <w:lang w:eastAsia="en-GB"/>
        </w:rPr>
        <w:tab/>
        <w:t>an execution or other process to enforce a debt due under a judgment or order of the court has been returned unsatisfied in whole or in part;</w:t>
      </w:r>
    </w:p>
    <w:p w:rsidR="008A432F" w:rsidRPr="00C84736" w:rsidRDefault="008A432F" w:rsidP="00AD3AD0">
      <w:pPr>
        <w:widowControl w:val="0"/>
        <w:spacing w:before="120" w:after="120"/>
        <w:ind w:left="1701"/>
        <w:jc w:val="both"/>
        <w:rPr>
          <w:rFonts w:cs="Arial"/>
          <w:szCs w:val="22"/>
          <w:lang w:eastAsia="en-GB"/>
        </w:rPr>
      </w:pPr>
      <w:r w:rsidRPr="00C84736">
        <w:rPr>
          <w:rFonts w:cs="Arial"/>
          <w:szCs w:val="22"/>
          <w:lang w:eastAsia="en-GB"/>
        </w:rPr>
        <w:t xml:space="preserve">(c) </w:t>
      </w:r>
      <w:r w:rsidRPr="00C84736">
        <w:rPr>
          <w:rFonts w:cs="Arial"/>
          <w:szCs w:val="22"/>
          <w:lang w:eastAsia="en-GB"/>
        </w:rPr>
        <w:tab/>
        <w:t>a charge for payment of a debt has been served on the Contractor and has not been satisfied, returned or avoided within fourteen (14) Business Days of service; or</w:t>
      </w:r>
    </w:p>
    <w:p w:rsidR="008A432F" w:rsidRPr="00C84736" w:rsidRDefault="008A432F" w:rsidP="00AD3AD0">
      <w:pPr>
        <w:widowControl w:val="0"/>
        <w:spacing w:before="120" w:after="120"/>
        <w:ind w:left="1701"/>
        <w:jc w:val="both"/>
        <w:rPr>
          <w:rFonts w:cs="Arial"/>
          <w:szCs w:val="22"/>
          <w:lang w:eastAsia="en-GB"/>
        </w:rPr>
      </w:pPr>
      <w:r w:rsidRPr="00C84736">
        <w:rPr>
          <w:rFonts w:cs="Arial"/>
          <w:szCs w:val="22"/>
          <w:lang w:eastAsia="en-GB"/>
        </w:rPr>
        <w:t>(d)</w:t>
      </w:r>
      <w:r w:rsidRPr="00C84736">
        <w:rPr>
          <w:rFonts w:cs="Arial"/>
          <w:szCs w:val="22"/>
          <w:lang w:eastAsia="en-GB"/>
        </w:rPr>
        <w:tab/>
        <w:t>it is apparently insolvent within the meaning of the Bankruptcy (Scotland) Act 1985; or</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(7)</w:t>
      </w:r>
      <w:r w:rsidRPr="00C84736">
        <w:rPr>
          <w:rFonts w:cs="Arial"/>
          <w:szCs w:val="22"/>
          <w:lang w:eastAsia="en-GB"/>
        </w:rPr>
        <w:tab/>
        <w:t>any analogous procedure or step is taken in any jurisdiction;</w:t>
      </w:r>
    </w:p>
    <w:p w:rsidR="008A432F" w:rsidRPr="00C84736" w:rsidRDefault="008A432F" w:rsidP="00AD3AD0">
      <w:pPr>
        <w:widowControl w:val="0"/>
        <w:spacing w:before="120" w:after="120"/>
        <w:ind w:left="567" w:hanging="567"/>
        <w:jc w:val="both"/>
        <w:rPr>
          <w:rFonts w:cs="Arial"/>
          <w:szCs w:val="22"/>
          <w:lang w:eastAsia="en-GB"/>
        </w:rPr>
      </w:pPr>
      <w:r w:rsidRPr="00C84736">
        <w:rPr>
          <w:rFonts w:cs="Arial"/>
          <w:szCs w:val="22"/>
          <w:lang w:eastAsia="en-GB"/>
        </w:rPr>
        <w:tab/>
        <w:t>b.</w:t>
      </w:r>
      <w:r w:rsidRPr="00C84736">
        <w:rPr>
          <w:rFonts w:cs="Arial"/>
          <w:szCs w:val="22"/>
          <w:lang w:eastAsia="en-GB"/>
        </w:rPr>
        <w:tab/>
        <w:t xml:space="preserve">where the Contractor is a firm: </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 xml:space="preserve">the Contractor preparing and submitting documents to a nominee or filing or lodging documents in court, in each case in respect of a moratorium on creditor action under </w:t>
      </w:r>
      <w:r w:rsidR="000019DF" w:rsidRPr="00C84736">
        <w:rPr>
          <w:rFonts w:cs="Arial"/>
          <w:szCs w:val="22"/>
          <w:lang w:eastAsia="en-GB"/>
        </w:rPr>
        <w:t>Schedule</w:t>
      </w:r>
      <w:r w:rsidRPr="00C84736">
        <w:rPr>
          <w:rFonts w:cs="Arial"/>
          <w:szCs w:val="22"/>
          <w:lang w:eastAsia="en-GB"/>
        </w:rPr>
        <w:t xml:space="preserve"> A1 of IA 86 in respect of the Contractor;</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 xml:space="preserve">any event listed in </w:t>
      </w:r>
      <w:r w:rsidRPr="00C84736">
        <w:rPr>
          <w:rFonts w:cs="Arial"/>
          <w:b/>
          <w:szCs w:val="22"/>
          <w:lang w:eastAsia="en-GB"/>
        </w:rPr>
        <w:t>clause A19.a</w:t>
      </w:r>
      <w:r w:rsidRPr="00C84736">
        <w:rPr>
          <w:rFonts w:cs="Arial"/>
          <w:szCs w:val="22"/>
          <w:lang w:eastAsia="en-GB"/>
        </w:rPr>
        <w:t xml:space="preserve"> occurs in respect of any partner of the Contractor who is an individual in connection with a liability or debt of the Contractor; </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(4)</w:t>
      </w:r>
      <w:r w:rsidRPr="00C84736">
        <w:rPr>
          <w:rFonts w:cs="Arial"/>
          <w:szCs w:val="22"/>
          <w:lang w:eastAsia="en-GB"/>
        </w:rPr>
        <w:tab/>
        <w:t xml:space="preserve">any event listed in </w:t>
      </w:r>
      <w:r w:rsidRPr="00C84736">
        <w:rPr>
          <w:rFonts w:cs="Arial"/>
          <w:b/>
          <w:szCs w:val="22"/>
          <w:lang w:eastAsia="en-GB"/>
        </w:rPr>
        <w:t>clause A19.c</w:t>
      </w:r>
      <w:r w:rsidRPr="00C84736">
        <w:rPr>
          <w:rFonts w:cs="Arial"/>
          <w:szCs w:val="22"/>
          <w:lang w:eastAsia="en-GB"/>
        </w:rPr>
        <w:t xml:space="preserve"> occurs in respect of any partner of the Contractor which is a company or limited liability partnership registered in England and Wales or Scotland in connection with a liability or debt of the Contractor;</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lastRenderedPageBreak/>
        <w:t>(5)</w:t>
      </w:r>
      <w:r w:rsidRPr="00C84736">
        <w:rPr>
          <w:rFonts w:cs="Arial"/>
          <w:szCs w:val="22"/>
          <w:lang w:eastAsia="en-GB"/>
        </w:rPr>
        <w:tab/>
        <w:t xml:space="preserve">an event listed in </w:t>
      </w:r>
      <w:r w:rsidRPr="00C84736">
        <w:rPr>
          <w:rFonts w:cs="Arial"/>
          <w:b/>
          <w:szCs w:val="22"/>
          <w:lang w:eastAsia="en-GB"/>
        </w:rPr>
        <w:t>clause A19.e</w:t>
      </w:r>
      <w:r w:rsidRPr="00C84736">
        <w:rPr>
          <w:rFonts w:cs="Arial"/>
          <w:szCs w:val="22"/>
          <w:lang w:eastAsia="en-GB"/>
        </w:rPr>
        <w:t xml:space="preserve"> in respect of any partner of the Contractor which is a company or similar entity (including any incorporated entity) registered other than in England and Wales or Scotland in connection with a liability or debt of the Contractor;</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(6)</w:t>
      </w:r>
      <w:r w:rsidRPr="00C84736">
        <w:rPr>
          <w:rFonts w:cs="Arial"/>
          <w:szCs w:val="22"/>
          <w:lang w:eastAsia="en-GB"/>
        </w:rPr>
        <w:tab/>
        <w:t xml:space="preserve">any event listed in this </w:t>
      </w:r>
      <w:r w:rsidRPr="00C84736">
        <w:rPr>
          <w:rFonts w:cs="Arial"/>
          <w:b/>
          <w:szCs w:val="22"/>
          <w:lang w:eastAsia="en-GB"/>
        </w:rPr>
        <w:t>clause A19.b</w:t>
      </w:r>
      <w:r w:rsidRPr="00C84736">
        <w:rPr>
          <w:rFonts w:cs="Arial"/>
          <w:szCs w:val="22"/>
          <w:lang w:eastAsia="en-GB"/>
        </w:rPr>
        <w:t xml:space="preserve"> occurs in respect of any partner of the Contractor which is itself a firm in connection with a liability or debt of the Contractor;</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(7)</w:t>
      </w:r>
      <w:r w:rsidRPr="00C84736">
        <w:rPr>
          <w:rFonts w:cs="Arial"/>
          <w:szCs w:val="22"/>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(8)</w:t>
      </w:r>
      <w:r w:rsidRPr="00C84736">
        <w:rPr>
          <w:rFonts w:cs="Arial"/>
          <w:szCs w:val="22"/>
          <w:lang w:eastAsia="en-GB"/>
        </w:rPr>
        <w:tab/>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(9)</w:t>
      </w:r>
      <w:r w:rsidRPr="00C84736">
        <w:rPr>
          <w:rFonts w:cs="Arial"/>
          <w:szCs w:val="22"/>
          <w:lang w:eastAsia="en-GB"/>
        </w:rPr>
        <w:tab/>
        <w:t xml:space="preserve">any resolution is passed or order made for the winding up, dissolution, administration or reorganisation of (or the institution of any other insolvency proceedings or procedure in relation to) the Contractor; </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(10)</w:t>
      </w:r>
      <w:r w:rsidRPr="00C84736">
        <w:rPr>
          <w:rFonts w:cs="Arial"/>
          <w:szCs w:val="22"/>
          <w:lang w:eastAsia="en-GB"/>
        </w:rPr>
        <w:tab/>
        <w:t>where the Contractor is either unable to pay its debts as they fall due or has no reasonable prospect of being able to pay debts which are not immediately payable.  The Authority shall regard the Contractor as being unable to pay its debts if:</w:t>
      </w:r>
    </w:p>
    <w:p w:rsidR="008A432F" w:rsidRPr="00C84736" w:rsidRDefault="008A432F" w:rsidP="00AD3AD0">
      <w:pPr>
        <w:widowControl w:val="0"/>
        <w:spacing w:before="120" w:after="120"/>
        <w:ind w:left="1701"/>
        <w:jc w:val="both"/>
        <w:rPr>
          <w:rFonts w:cs="Arial"/>
          <w:szCs w:val="22"/>
          <w:lang w:eastAsia="en-GB"/>
        </w:rPr>
      </w:pPr>
      <w:r w:rsidRPr="00C84736">
        <w:rPr>
          <w:rFonts w:cs="Arial"/>
          <w:szCs w:val="22"/>
          <w:lang w:eastAsia="en-GB"/>
        </w:rPr>
        <w:t>(a)</w:t>
      </w:r>
      <w:r w:rsidRPr="00C84736">
        <w:rPr>
          <w:rFonts w:cs="Arial"/>
          <w:szCs w:val="22"/>
          <w:lang w:eastAsia="en-GB"/>
        </w:rPr>
        <w:tab/>
        <w:t>it is apparently insolvent within the meaning of the Bankruptcy (Scotland) Act 1985; or</w:t>
      </w:r>
    </w:p>
    <w:p w:rsidR="008A432F" w:rsidRPr="00C84736" w:rsidRDefault="008A432F" w:rsidP="00AD3AD0">
      <w:pPr>
        <w:widowControl w:val="0"/>
        <w:spacing w:before="120" w:after="120"/>
        <w:ind w:left="1701"/>
        <w:jc w:val="both"/>
        <w:rPr>
          <w:rFonts w:cs="Arial"/>
          <w:szCs w:val="22"/>
          <w:lang w:eastAsia="en-GB"/>
        </w:rPr>
      </w:pPr>
      <w:r w:rsidRPr="00C84736">
        <w:rPr>
          <w:rFonts w:cs="Arial"/>
          <w:szCs w:val="22"/>
          <w:lang w:eastAsia="en-GB"/>
        </w:rPr>
        <w:t>(b)</w:t>
      </w:r>
      <w:r w:rsidRPr="00C84736">
        <w:rPr>
          <w:rFonts w:cs="Arial"/>
          <w:szCs w:val="22"/>
          <w:lang w:eastAsia="en-GB"/>
        </w:rPr>
        <w:tab/>
        <w:t xml:space="preserve">it is unable to pay its debts in terms of section 221 of IA 86; or </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(11)</w:t>
      </w:r>
      <w:r w:rsidRPr="00C84736">
        <w:rPr>
          <w:rFonts w:cs="Arial"/>
          <w:szCs w:val="22"/>
          <w:lang w:eastAsia="en-GB"/>
        </w:rPr>
        <w:tab/>
        <w:t>any analogous procedure or step is taken in any jurisdiction;</w:t>
      </w:r>
    </w:p>
    <w:p w:rsidR="008A432F" w:rsidRPr="00C84736" w:rsidRDefault="008A432F" w:rsidP="00AD3AD0">
      <w:pPr>
        <w:widowControl w:val="0"/>
        <w:spacing w:before="120" w:after="120"/>
        <w:ind w:left="567"/>
        <w:jc w:val="both"/>
        <w:rPr>
          <w:rFonts w:cs="Arial"/>
          <w:szCs w:val="22"/>
          <w:lang w:eastAsia="en-GB"/>
        </w:rPr>
      </w:pPr>
      <w:bookmarkStart w:id="57" w:name="_Ref276999584"/>
      <w:r w:rsidRPr="00C84736">
        <w:rPr>
          <w:rFonts w:cs="Arial"/>
          <w:szCs w:val="22"/>
          <w:lang w:eastAsia="en-GB"/>
        </w:rPr>
        <w:t>c.</w:t>
      </w:r>
      <w:r w:rsidRPr="00C84736">
        <w:rPr>
          <w:rFonts w:cs="Arial"/>
          <w:szCs w:val="22"/>
          <w:lang w:eastAsia="en-GB"/>
        </w:rPr>
        <w:tab/>
        <w:t>where the Contractor is a company or limited liability partnership registered in England and Wales or Scotland:</w:t>
      </w:r>
      <w:bookmarkEnd w:id="57"/>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 xml:space="preserve">the Contractor preparing and submitting documents to a nominee or filing or lodging documents in court in each case in respect of a moratorium on creditor action under </w:t>
      </w:r>
      <w:r w:rsidR="000019DF" w:rsidRPr="00C84736">
        <w:rPr>
          <w:rFonts w:cs="Arial"/>
          <w:szCs w:val="22"/>
          <w:lang w:eastAsia="en-GB"/>
        </w:rPr>
        <w:t>Schedule</w:t>
      </w:r>
      <w:r w:rsidRPr="00C84736">
        <w:rPr>
          <w:rFonts w:cs="Arial"/>
          <w:szCs w:val="22"/>
          <w:lang w:eastAsia="en-GB"/>
        </w:rPr>
        <w:t xml:space="preserve"> A1 of IA 86; </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any composition, compromise, assignment, assignation or arrangement is made with any of its creditors (including, without limitation, a company voluntary arrangement under IA 86) or a moratorium on any of the Contractors indebtedness comes into force;</w:t>
      </w:r>
    </w:p>
    <w:p w:rsidR="008A432F" w:rsidRPr="00C84736" w:rsidRDefault="008A432F" w:rsidP="00AD3AD0">
      <w:pPr>
        <w:widowControl w:val="0"/>
        <w:spacing w:before="120" w:after="120"/>
        <w:ind w:left="1134"/>
        <w:jc w:val="both"/>
        <w:rPr>
          <w:rFonts w:cs="Arial"/>
          <w:szCs w:val="22"/>
          <w:lang w:eastAsia="en-GB"/>
        </w:rPr>
      </w:pP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(4)</w:t>
      </w:r>
      <w:r w:rsidRPr="00C84736">
        <w:rPr>
          <w:rFonts w:cs="Arial"/>
          <w:szCs w:val="22"/>
          <w:lang w:eastAsia="en-GB"/>
        </w:rPr>
        <w:tab/>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(5)</w:t>
      </w:r>
      <w:r w:rsidRPr="00C84736">
        <w:rPr>
          <w:rFonts w:cs="Arial"/>
          <w:szCs w:val="22"/>
          <w:lang w:eastAsia="en-GB"/>
        </w:rPr>
        <w:tab/>
        <w:t>any resolution is passed or order made for the winding up, dissolution, administration or reorganisation of (or the institution of any other insolvency proceedings or procedure in relation to) the Contractor;</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(6)</w:t>
      </w:r>
      <w:r w:rsidRPr="00C84736">
        <w:rPr>
          <w:rFonts w:cs="Arial"/>
          <w:szCs w:val="22"/>
          <w:lang w:eastAsia="en-GB"/>
        </w:rPr>
        <w:tab/>
        <w:t xml:space="preserve">where the Contractor is either unable to pay its debts as they fall due or has </w:t>
      </w:r>
      <w:r w:rsidRPr="00C84736">
        <w:rPr>
          <w:rFonts w:cs="Arial"/>
          <w:szCs w:val="22"/>
          <w:lang w:eastAsia="en-GB"/>
        </w:rPr>
        <w:lastRenderedPageBreak/>
        <w:t>no reasonable prospect of being able to pay debts which are not immediately payable.  The Authority shall regard the Contractor as being unable to pay its debts if the Contractor is unable to pay its debts in terms of section 123 of IA 86; or</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(7)</w:t>
      </w:r>
      <w:r w:rsidRPr="00C84736">
        <w:rPr>
          <w:rFonts w:cs="Arial"/>
          <w:szCs w:val="22"/>
          <w:lang w:eastAsia="en-GB"/>
        </w:rPr>
        <w:tab/>
        <w:t>any analogous procedure or step is taken in any jurisdiction;</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d.</w:t>
      </w:r>
      <w:r w:rsidRPr="00C84736">
        <w:rPr>
          <w:rFonts w:cs="Arial"/>
          <w:szCs w:val="22"/>
          <w:lang w:eastAsia="en-GB"/>
        </w:rPr>
        <w:tab/>
        <w:t xml:space="preserve">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 </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e.</w:t>
      </w:r>
      <w:r w:rsidRPr="00C84736">
        <w:rPr>
          <w:rFonts w:cs="Arial"/>
          <w:szCs w:val="22"/>
          <w:lang w:eastAsia="en-GB"/>
        </w:rPr>
        <w:tab/>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8A432F" w:rsidRPr="00C84736" w:rsidRDefault="008A432F" w:rsidP="00AD3AD0">
      <w:pPr>
        <w:widowControl w:val="0"/>
        <w:spacing w:before="120" w:after="120"/>
        <w:ind w:left="567"/>
        <w:jc w:val="both"/>
        <w:rPr>
          <w:rFonts w:cs="Arial"/>
          <w:b/>
          <w:szCs w:val="22"/>
          <w:lang w:eastAsia="en-GB"/>
        </w:rPr>
      </w:pPr>
      <w:r w:rsidRPr="00C84736">
        <w:rPr>
          <w:rFonts w:cs="Arial"/>
          <w:b/>
          <w:szCs w:val="22"/>
          <w:lang w:eastAsia="en-GB"/>
        </w:rPr>
        <w:t>Corrupt Gifts</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f.</w:t>
      </w:r>
      <w:r w:rsidRPr="00C84736">
        <w:rPr>
          <w:rFonts w:cs="Arial"/>
          <w:szCs w:val="22"/>
          <w:lang w:eastAsia="en-GB"/>
        </w:rPr>
        <w:tab/>
        <w:t>where the Authority becomes aware that the Contractor, its employees, agents or any Subcontractor (or anyone acting on its behalf or any of its or their employees):</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has offered, promised or given to any Crown servant any gift or financial or other advantage of any kind as an inducement or reward:</w:t>
      </w:r>
    </w:p>
    <w:p w:rsidR="008A432F" w:rsidRPr="00C84736" w:rsidRDefault="008A432F" w:rsidP="00AD3AD0">
      <w:pPr>
        <w:widowControl w:val="0"/>
        <w:spacing w:before="120" w:after="120"/>
        <w:ind w:left="1701"/>
        <w:jc w:val="both"/>
        <w:rPr>
          <w:rFonts w:cs="Arial"/>
          <w:szCs w:val="22"/>
          <w:lang w:eastAsia="en-GB"/>
        </w:rPr>
      </w:pPr>
      <w:r w:rsidRPr="00C84736">
        <w:rPr>
          <w:rFonts w:cs="Arial"/>
          <w:szCs w:val="22"/>
          <w:lang w:eastAsia="en-GB"/>
        </w:rPr>
        <w:t xml:space="preserve">(a) </w:t>
      </w:r>
      <w:r w:rsidRPr="00C84736">
        <w:rPr>
          <w:rFonts w:cs="Arial"/>
          <w:szCs w:val="22"/>
          <w:lang w:eastAsia="en-GB"/>
        </w:rPr>
        <w:tab/>
        <w:t>for doing or not doing (or for having done or not having done) any act in relation to the obtaining or execution of this Contract or any other contract with the Crown; or</w:t>
      </w:r>
    </w:p>
    <w:p w:rsidR="008A432F" w:rsidRPr="00C84736" w:rsidRDefault="008A432F" w:rsidP="00AD3AD0">
      <w:pPr>
        <w:ind w:left="1689"/>
        <w:jc w:val="both"/>
        <w:rPr>
          <w:rFonts w:cs="Arial"/>
          <w:szCs w:val="22"/>
          <w:lang w:eastAsia="en-GB"/>
        </w:rPr>
      </w:pPr>
      <w:r w:rsidRPr="00C84736">
        <w:rPr>
          <w:rFonts w:cs="Arial"/>
          <w:szCs w:val="22"/>
          <w:lang w:eastAsia="en-GB"/>
        </w:rPr>
        <w:t>(b)</w:t>
      </w:r>
      <w:r w:rsidRPr="00C84736">
        <w:rPr>
          <w:rFonts w:cs="Arial"/>
          <w:szCs w:val="22"/>
          <w:lang w:eastAsia="en-GB"/>
        </w:rPr>
        <w:tab/>
        <w:t>for showing or not showing favour or disfavour to any person in relation to this Contract or any other contract with the Crown;</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136C00" w:rsidRPr="00C84736" w:rsidRDefault="00136C00" w:rsidP="00AD3AD0">
      <w:pPr>
        <w:widowControl w:val="0"/>
        <w:spacing w:before="120" w:after="120"/>
        <w:ind w:left="1134"/>
        <w:jc w:val="both"/>
        <w:rPr>
          <w:rFonts w:cs="Arial"/>
          <w:szCs w:val="22"/>
          <w:lang w:eastAsia="en-GB"/>
        </w:rPr>
      </w:pP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w:t>
      </w:r>
    </w:p>
    <w:p w:rsidR="008A432F" w:rsidRPr="00C84736" w:rsidRDefault="008A432F" w:rsidP="00AD3AD0">
      <w:pPr>
        <w:keepNext/>
        <w:widowControl w:val="0"/>
        <w:spacing w:before="120" w:after="120"/>
        <w:ind w:left="567"/>
        <w:jc w:val="both"/>
        <w:rPr>
          <w:rFonts w:cs="Arial"/>
          <w:szCs w:val="22"/>
          <w:lang w:eastAsia="en-GB"/>
        </w:rPr>
      </w:pPr>
      <w:r w:rsidRPr="00C84736">
        <w:rPr>
          <w:rFonts w:cs="Arial"/>
          <w:szCs w:val="22"/>
          <w:lang w:eastAsia="en-GB"/>
        </w:rPr>
        <w:t>g.</w:t>
      </w:r>
      <w:r w:rsidRPr="00C84736">
        <w:rPr>
          <w:rFonts w:cs="Arial"/>
          <w:szCs w:val="22"/>
          <w:lang w:eastAsia="en-GB"/>
        </w:rPr>
        <w:tab/>
        <w:t xml:space="preserve">In exercising its rights or remedies to terminate the Contract under </w:t>
      </w:r>
      <w:r w:rsidRPr="00C84736">
        <w:rPr>
          <w:rFonts w:cs="Arial"/>
          <w:b/>
          <w:szCs w:val="22"/>
          <w:lang w:eastAsia="en-GB"/>
        </w:rPr>
        <w:t>A19 f.</w:t>
      </w:r>
      <w:r w:rsidRPr="00C84736">
        <w:rPr>
          <w:rFonts w:cs="Arial"/>
          <w:szCs w:val="22"/>
          <w:lang w:eastAsia="en-GB"/>
        </w:rPr>
        <w:t xml:space="preserve"> the Authority shall:</w:t>
      </w:r>
    </w:p>
    <w:p w:rsidR="008A432F" w:rsidRPr="00C84736" w:rsidRDefault="008A432F" w:rsidP="00AD3AD0">
      <w:pPr>
        <w:widowControl w:val="0"/>
        <w:numPr>
          <w:ilvl w:val="0"/>
          <w:numId w:val="5"/>
        </w:numPr>
        <w:spacing w:before="120" w:after="120"/>
        <w:ind w:left="1134" w:firstLine="0"/>
        <w:jc w:val="both"/>
        <w:rPr>
          <w:rFonts w:cs="Arial"/>
          <w:szCs w:val="22"/>
          <w:lang w:eastAsia="en-GB"/>
        </w:rPr>
      </w:pPr>
      <w:r w:rsidRPr="00C84736">
        <w:rPr>
          <w:rFonts w:cs="Arial"/>
          <w:szCs w:val="22"/>
          <w:lang w:eastAsia="en-GB"/>
        </w:rPr>
        <w:t>act in a reasonable and proportionate manner having regard to such matters as the gravity of, and the identity of the person committing the prohibited act;</w:t>
      </w:r>
    </w:p>
    <w:p w:rsidR="008A432F" w:rsidRPr="00C84736" w:rsidRDefault="008A432F" w:rsidP="00AD3AD0">
      <w:pPr>
        <w:widowControl w:val="0"/>
        <w:numPr>
          <w:ilvl w:val="0"/>
          <w:numId w:val="5"/>
        </w:numPr>
        <w:spacing w:before="120" w:after="120"/>
        <w:ind w:left="1134" w:firstLine="0"/>
        <w:jc w:val="both"/>
        <w:rPr>
          <w:rFonts w:cs="Arial"/>
          <w:szCs w:val="22"/>
          <w:lang w:eastAsia="en-GB"/>
        </w:rPr>
      </w:pPr>
      <w:r w:rsidRPr="00C84736">
        <w:rPr>
          <w:rFonts w:cs="Arial"/>
          <w:szCs w:val="22"/>
          <w:lang w:eastAsia="en-GB"/>
        </w:rPr>
        <w:t>give due consideration, where appropriate, to action other than termination of the Contract, including (without being limited to):</w:t>
      </w:r>
    </w:p>
    <w:p w:rsidR="008A432F" w:rsidRPr="00C84736" w:rsidRDefault="008A432F" w:rsidP="00AD3AD0">
      <w:pPr>
        <w:widowControl w:val="0"/>
        <w:numPr>
          <w:ilvl w:val="1"/>
          <w:numId w:val="5"/>
        </w:numPr>
        <w:spacing w:before="120" w:after="120"/>
        <w:ind w:left="1701" w:firstLine="0"/>
        <w:jc w:val="both"/>
        <w:rPr>
          <w:rFonts w:cs="Arial"/>
          <w:szCs w:val="22"/>
          <w:lang w:eastAsia="en-GB"/>
        </w:rPr>
      </w:pPr>
      <w:r w:rsidRPr="00C84736">
        <w:rPr>
          <w:rFonts w:cs="Arial"/>
          <w:szCs w:val="22"/>
          <w:lang w:eastAsia="en-GB"/>
        </w:rPr>
        <w:t>requiring the Contractor to procure the termination of a subcontract where the prohibited act is that of a Subcontractor or anyone acting on its or their behalf;</w:t>
      </w:r>
    </w:p>
    <w:p w:rsidR="008A432F" w:rsidRPr="00C84736" w:rsidRDefault="008A432F" w:rsidP="00AD3AD0">
      <w:pPr>
        <w:widowControl w:val="0"/>
        <w:numPr>
          <w:ilvl w:val="1"/>
          <w:numId w:val="5"/>
        </w:numPr>
        <w:spacing w:before="120" w:after="120"/>
        <w:ind w:left="1701" w:firstLine="0"/>
        <w:jc w:val="both"/>
        <w:rPr>
          <w:rFonts w:cs="Arial"/>
          <w:szCs w:val="22"/>
          <w:lang w:eastAsia="en-GB"/>
        </w:rPr>
      </w:pPr>
      <w:r w:rsidRPr="00C84736">
        <w:rPr>
          <w:rFonts w:cs="Arial"/>
          <w:szCs w:val="22"/>
          <w:lang w:eastAsia="en-GB"/>
        </w:rPr>
        <w:t>requiring the Contractor to procure the dismissal of an employee (whether its own or that of a Subcontractor or anyone acting on its behalf) where the prohibited act is that of such employee.</w:t>
      </w:r>
    </w:p>
    <w:p w:rsidR="008A432F" w:rsidRPr="00C84736" w:rsidRDefault="008A432F" w:rsidP="00AD3AD0">
      <w:pPr>
        <w:spacing w:before="120" w:after="120"/>
        <w:ind w:left="567"/>
        <w:jc w:val="both"/>
        <w:rPr>
          <w:rFonts w:cs="Arial"/>
          <w:szCs w:val="22"/>
          <w:lang w:eastAsia="en-GB"/>
        </w:rPr>
      </w:pPr>
      <w:r w:rsidRPr="00C84736">
        <w:rPr>
          <w:rFonts w:cs="Arial"/>
          <w:szCs w:val="22"/>
          <w:lang w:eastAsia="en-GB"/>
        </w:rPr>
        <w:t xml:space="preserve">h. </w:t>
      </w:r>
      <w:r w:rsidRPr="00C84736">
        <w:rPr>
          <w:rFonts w:cs="Arial"/>
          <w:szCs w:val="22"/>
          <w:lang w:eastAsia="en-GB"/>
        </w:rPr>
        <w:tab/>
        <w:t xml:space="preserve">Where the Contract has been terminated under </w:t>
      </w:r>
      <w:r w:rsidRPr="00C84736">
        <w:rPr>
          <w:rFonts w:cs="Arial"/>
          <w:b/>
          <w:szCs w:val="22"/>
          <w:lang w:eastAsia="en-GB"/>
        </w:rPr>
        <w:t>clause A19 f</w:t>
      </w:r>
      <w:r w:rsidRPr="00C84736">
        <w:rPr>
          <w:rFonts w:cs="Arial"/>
          <w:szCs w:val="22"/>
          <w:lang w:eastAsia="en-GB"/>
        </w:rPr>
        <w:t xml:space="preserve">. of this Condition, the Authority shall be entitled to purchase substitute Contractor Deliverables from elsewhere and recover from the Contractor any costs and expenses incurred by </w:t>
      </w:r>
      <w:r w:rsidRPr="00C84736">
        <w:rPr>
          <w:rFonts w:cs="Arial"/>
          <w:szCs w:val="22"/>
          <w:lang w:eastAsia="en-GB"/>
        </w:rPr>
        <w:lastRenderedPageBreak/>
        <w:t>the Authority in obtaining the Contractor Deliverables in substitution from another supplier.</w:t>
      </w:r>
    </w:p>
    <w:p w:rsidR="001C23A8" w:rsidRPr="00C84736" w:rsidRDefault="001C23A8" w:rsidP="00AD3AD0">
      <w:pPr>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58" w:name="_Toc399223208"/>
      <w:bookmarkStart w:id="59" w:name="A20"/>
      <w:r w:rsidRPr="00C84736">
        <w:rPr>
          <w:rFonts w:cs="Arial"/>
          <w:b/>
          <w:iCs/>
          <w:szCs w:val="22"/>
          <w:lang w:eastAsia="en-GB"/>
        </w:rPr>
        <w:t>Consequences of Termination</w:t>
      </w:r>
      <w:bookmarkEnd w:id="58"/>
    </w:p>
    <w:bookmarkEnd w:id="59"/>
    <w:p w:rsidR="001C23A8"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8A432F" w:rsidRPr="00C84736" w:rsidRDefault="008A432F" w:rsidP="00AD3AD0">
      <w:pPr>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60" w:name="_Ref302027156"/>
      <w:bookmarkStart w:id="61" w:name="_Toc399223209"/>
      <w:bookmarkStart w:id="62" w:name="A21"/>
      <w:r w:rsidRPr="00C84736">
        <w:rPr>
          <w:rFonts w:cs="Arial"/>
          <w:b/>
          <w:iCs/>
          <w:szCs w:val="22"/>
          <w:lang w:eastAsia="en-GB"/>
        </w:rPr>
        <w:t>Dispute Resolution</w:t>
      </w:r>
      <w:bookmarkEnd w:id="60"/>
      <w:bookmarkEnd w:id="61"/>
    </w:p>
    <w:p w:rsidR="008A432F" w:rsidRPr="00C84736" w:rsidRDefault="008A432F" w:rsidP="00AD3AD0">
      <w:pPr>
        <w:widowControl w:val="0"/>
        <w:spacing w:before="120" w:after="120"/>
        <w:ind w:left="567"/>
        <w:jc w:val="both"/>
        <w:rPr>
          <w:rFonts w:cs="Arial"/>
          <w:szCs w:val="22"/>
          <w:lang w:eastAsia="en-GB"/>
        </w:rPr>
      </w:pPr>
      <w:bookmarkStart w:id="63" w:name="_Ref276998873"/>
      <w:bookmarkStart w:id="64" w:name="_Ref301169377"/>
      <w:bookmarkEnd w:id="62"/>
      <w:r w:rsidRPr="00C84736">
        <w:rPr>
          <w:rFonts w:cs="Arial"/>
          <w:szCs w:val="22"/>
          <w:lang w:eastAsia="en-GB"/>
        </w:rPr>
        <w:t>a.</w:t>
      </w:r>
      <w:r w:rsidRPr="00C84736">
        <w:rPr>
          <w:rFonts w:cs="Arial"/>
          <w:szCs w:val="22"/>
          <w:lang w:eastAsia="en-GB"/>
        </w:rPr>
        <w:tab/>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63"/>
      <w:bookmarkEnd w:id="64"/>
    </w:p>
    <w:p w:rsidR="008A432F" w:rsidRPr="00C84736" w:rsidRDefault="008A432F" w:rsidP="00AD3AD0">
      <w:pPr>
        <w:widowControl w:val="0"/>
        <w:spacing w:before="120" w:after="120"/>
        <w:ind w:left="567"/>
        <w:jc w:val="both"/>
        <w:rPr>
          <w:rFonts w:cs="Arial"/>
          <w:szCs w:val="22"/>
          <w:lang w:eastAsia="en-GB"/>
        </w:rPr>
      </w:pPr>
      <w:bookmarkStart w:id="65" w:name="_Ref277078154"/>
      <w:r w:rsidRPr="00C84736">
        <w:rPr>
          <w:rFonts w:cs="Arial"/>
          <w:szCs w:val="22"/>
          <w:lang w:eastAsia="en-GB"/>
        </w:rPr>
        <w:t>b.</w:t>
      </w:r>
      <w:r w:rsidRPr="00C84736">
        <w:rPr>
          <w:rFonts w:cs="Arial"/>
          <w:szCs w:val="22"/>
          <w:lang w:eastAsia="en-GB"/>
        </w:rPr>
        <w:tab/>
        <w:t xml:space="preserve">In the event that the dispute or claim is not resolved pursuant to </w:t>
      </w:r>
      <w:r w:rsidRPr="00C84736">
        <w:rPr>
          <w:rFonts w:cs="Arial"/>
          <w:b/>
          <w:szCs w:val="22"/>
          <w:lang w:eastAsia="en-GB"/>
        </w:rPr>
        <w:t>clause</w:t>
      </w:r>
      <w:r w:rsidRPr="00C84736">
        <w:rPr>
          <w:rFonts w:cs="Arial"/>
          <w:szCs w:val="22"/>
          <w:lang w:eastAsia="en-GB"/>
        </w:rPr>
        <w:t xml:space="preserve"> </w:t>
      </w:r>
      <w:r w:rsidRPr="00C84736">
        <w:rPr>
          <w:rFonts w:cs="Arial"/>
          <w:b/>
          <w:szCs w:val="22"/>
          <w:lang w:eastAsia="en-GB"/>
        </w:rPr>
        <w:t>A21.a</w:t>
      </w:r>
      <w:r w:rsidRPr="00C84736">
        <w:rPr>
          <w:rFonts w:cs="Arial"/>
          <w:szCs w:val="22"/>
          <w:lang w:eastAsia="en-GB"/>
        </w:rPr>
        <w:t xml:space="preserve"> the dispute shall be referred to arbitration.  Unless otherwise agreed in writing by the Parties, the arbitration and this </w:t>
      </w:r>
      <w:r w:rsidRPr="00C84736">
        <w:rPr>
          <w:rFonts w:cs="Arial"/>
          <w:b/>
          <w:szCs w:val="22"/>
          <w:lang w:eastAsia="en-GB"/>
        </w:rPr>
        <w:t>clause A21.b</w:t>
      </w:r>
      <w:r w:rsidRPr="00C84736">
        <w:rPr>
          <w:rFonts w:cs="Arial"/>
          <w:szCs w:val="22"/>
          <w:lang w:eastAsia="en-GB"/>
        </w:rPr>
        <w:t xml:space="preserve"> shall be governed by the Arbitration Act 1996.  For the purposes of the arbitration, the arbitrator shall have the power to make provisional awards pursuant to Section 39 of the Arbitration Act 1996.</w:t>
      </w:r>
      <w:bookmarkEnd w:id="65"/>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c.</w:t>
      </w:r>
      <w:r w:rsidRPr="00C84736">
        <w:rPr>
          <w:rFonts w:cs="Arial"/>
          <w:szCs w:val="22"/>
          <w:lang w:eastAsia="en-GB"/>
        </w:rPr>
        <w:tab/>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1C23A8" w:rsidRPr="00C84736" w:rsidRDefault="001C23A8" w:rsidP="00AD3AD0">
      <w:pPr>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66" w:name="_Toc399223210"/>
      <w:bookmarkStart w:id="67" w:name="A22"/>
      <w:r w:rsidRPr="00C84736">
        <w:rPr>
          <w:rFonts w:cs="Arial"/>
          <w:b/>
          <w:iCs/>
          <w:szCs w:val="22"/>
          <w:lang w:eastAsia="en-GB"/>
        </w:rPr>
        <w:t>Termination for Convenience</w:t>
      </w:r>
      <w:bookmarkEnd w:id="66"/>
      <w:r w:rsidRPr="00C84736">
        <w:rPr>
          <w:rFonts w:cs="Arial"/>
          <w:b/>
          <w:iCs/>
          <w:szCs w:val="22"/>
          <w:lang w:eastAsia="en-GB"/>
        </w:rPr>
        <w:t xml:space="preserve"> </w:t>
      </w:r>
    </w:p>
    <w:bookmarkEnd w:id="67"/>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t xml:space="preserve">The Authority shall have the right at any time to terminate the Contract in whole or in part by giving the Contractor written Notice to expire at the end of the period specified in </w:t>
      </w:r>
      <w:r w:rsidR="000019DF" w:rsidRPr="00C84736">
        <w:rPr>
          <w:rFonts w:cs="Arial"/>
          <w:b/>
          <w:szCs w:val="22"/>
          <w:lang w:eastAsia="en-GB"/>
        </w:rPr>
        <w:t>Schedule</w:t>
      </w:r>
      <w:r w:rsidRPr="00C84736">
        <w:rPr>
          <w:rFonts w:cs="Arial"/>
          <w:b/>
          <w:szCs w:val="22"/>
          <w:lang w:eastAsia="en-GB"/>
        </w:rPr>
        <w:t xml:space="preserve"> 3 (Contract Data Sheet)</w:t>
      </w:r>
      <w:r w:rsidRPr="00C84736">
        <w:rPr>
          <w:rFonts w:cs="Arial"/>
          <w:szCs w:val="22"/>
          <w:lang w:eastAsia="en-GB"/>
        </w:rPr>
        <w:t xml:space="preserve"> or if no such period is specified at the end of twenty (20) Business Days. </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 xml:space="preserve">In the event that the Authority exercises its rights in accordance with </w:t>
      </w:r>
      <w:r w:rsidRPr="00C84736">
        <w:rPr>
          <w:rFonts w:cs="Arial"/>
          <w:b/>
          <w:szCs w:val="22"/>
          <w:lang w:eastAsia="en-GB"/>
        </w:rPr>
        <w:t>clause A22.a</w:t>
      </w:r>
      <w:r w:rsidRPr="00C84736">
        <w:rPr>
          <w:rFonts w:cs="Arial"/>
          <w:szCs w:val="22"/>
          <w:lang w:eastAsia="en-GB"/>
        </w:rPr>
        <w:t xml:space="preserve">,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c.</w:t>
      </w:r>
      <w:r w:rsidRPr="00C84736">
        <w:rPr>
          <w:rFonts w:cs="Arial"/>
          <w:szCs w:val="22"/>
          <w:lang w:eastAsia="en-GB"/>
        </w:rPr>
        <w:tab/>
        <w:t xml:space="preserve">The Authority’s total liability under </w:t>
      </w:r>
      <w:r w:rsidRPr="00C84736">
        <w:rPr>
          <w:rFonts w:cs="Arial"/>
          <w:b/>
          <w:szCs w:val="22"/>
          <w:lang w:eastAsia="en-GB"/>
        </w:rPr>
        <w:t>clause A22.b</w:t>
      </w:r>
      <w:r w:rsidRPr="00C84736">
        <w:rPr>
          <w:rFonts w:cs="Arial"/>
          <w:szCs w:val="22"/>
          <w:lang w:eastAsia="en-GB"/>
        </w:rPr>
        <w:t xml:space="preserve"> shall be limited to the total price of the Contractor Deliverables payable under the Contract or the relevant part thereof, including any sums paid, due or becoming due to the Contractor at the date of termination. </w:t>
      </w:r>
    </w:p>
    <w:p w:rsidR="001C23A8" w:rsidRPr="00C84736" w:rsidRDefault="001C23A8" w:rsidP="00AD3AD0">
      <w:pPr>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68" w:name="_Toc399223211"/>
      <w:bookmarkStart w:id="69" w:name="A23"/>
      <w:r w:rsidRPr="00C84736">
        <w:rPr>
          <w:rFonts w:cs="Arial"/>
          <w:b/>
          <w:iCs/>
          <w:szCs w:val="22"/>
          <w:lang w:eastAsia="en-GB"/>
        </w:rPr>
        <w:t>Contractor’s Records</w:t>
      </w:r>
      <w:bookmarkEnd w:id="68"/>
    </w:p>
    <w:bookmarkEnd w:id="69"/>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 xml:space="preserve">The Contractor shall maintain all records in connection with the Contract (expressly or otherwise), and without prejudice to </w:t>
      </w:r>
      <w:r w:rsidR="00EA78A6" w:rsidRPr="00C84736">
        <w:rPr>
          <w:rFonts w:cs="Arial"/>
          <w:b/>
          <w:szCs w:val="22"/>
          <w:lang w:eastAsia="en-GB"/>
        </w:rPr>
        <w:t>clause</w:t>
      </w:r>
      <w:r w:rsidRPr="00C84736">
        <w:rPr>
          <w:rFonts w:cs="Arial"/>
          <w:b/>
          <w:szCs w:val="22"/>
          <w:lang w:eastAsia="en-GB"/>
        </w:rPr>
        <w:t xml:space="preserve"> A11 (Disclosure of Information)</w:t>
      </w:r>
      <w:r w:rsidRPr="00C84736">
        <w:rPr>
          <w:rFonts w:cs="Arial"/>
          <w:szCs w:val="22"/>
          <w:lang w:eastAsia="en-GB"/>
        </w:rPr>
        <w:t>, make them available to be examined or copied, by or on behalf of the Authority, as the Authority may require.  These records shall be retained for a period of at least six (6) years from:</w:t>
      </w:r>
    </w:p>
    <w:p w:rsidR="008A432F" w:rsidRPr="00C84736" w:rsidRDefault="008A432F" w:rsidP="00AD3AD0">
      <w:pPr>
        <w:widowControl w:val="0"/>
        <w:spacing w:before="120" w:after="120"/>
        <w:ind w:left="1080"/>
        <w:jc w:val="both"/>
        <w:rPr>
          <w:rFonts w:cs="Arial"/>
          <w:szCs w:val="22"/>
          <w:lang w:eastAsia="en-GB"/>
        </w:rPr>
      </w:pPr>
      <w:r w:rsidRPr="00C84736">
        <w:rPr>
          <w:rFonts w:cs="Arial"/>
          <w:szCs w:val="22"/>
          <w:lang w:eastAsia="en-GB"/>
        </w:rPr>
        <w:t>(1)</w:t>
      </w:r>
      <w:r w:rsidRPr="00C84736">
        <w:rPr>
          <w:rFonts w:cs="Arial"/>
          <w:szCs w:val="22"/>
          <w:lang w:eastAsia="en-GB"/>
        </w:rPr>
        <w:tab/>
        <w:t>the end of the Contract term;</w:t>
      </w:r>
    </w:p>
    <w:p w:rsidR="008A432F" w:rsidRPr="00C84736" w:rsidRDefault="008A432F" w:rsidP="00AD3AD0">
      <w:pPr>
        <w:widowControl w:val="0"/>
        <w:spacing w:before="120" w:after="120"/>
        <w:ind w:left="1080"/>
        <w:jc w:val="both"/>
        <w:rPr>
          <w:rFonts w:cs="Arial"/>
          <w:szCs w:val="22"/>
          <w:lang w:eastAsia="en-GB"/>
        </w:rPr>
      </w:pPr>
      <w:r w:rsidRPr="00C84736">
        <w:rPr>
          <w:rFonts w:cs="Arial"/>
          <w:szCs w:val="22"/>
          <w:lang w:eastAsia="en-GB"/>
        </w:rPr>
        <w:t>(2)</w:t>
      </w:r>
      <w:r w:rsidRPr="00C84736">
        <w:rPr>
          <w:rFonts w:cs="Arial"/>
          <w:szCs w:val="22"/>
          <w:lang w:eastAsia="en-GB"/>
        </w:rPr>
        <w:tab/>
        <w:t>termination of the Contract; or</w:t>
      </w:r>
    </w:p>
    <w:p w:rsidR="008A432F" w:rsidRPr="00C84736" w:rsidRDefault="008A432F" w:rsidP="00AD3AD0">
      <w:pPr>
        <w:widowControl w:val="0"/>
        <w:spacing w:before="120" w:after="120"/>
        <w:ind w:left="1080"/>
        <w:jc w:val="both"/>
        <w:rPr>
          <w:rFonts w:cs="Arial"/>
          <w:szCs w:val="22"/>
          <w:lang w:eastAsia="en-GB"/>
        </w:rPr>
      </w:pPr>
      <w:r w:rsidRPr="00C84736">
        <w:rPr>
          <w:rFonts w:cs="Arial"/>
          <w:szCs w:val="22"/>
          <w:lang w:eastAsia="en-GB"/>
        </w:rPr>
        <w:t>(3)</w:t>
      </w:r>
      <w:r w:rsidRPr="00C84736">
        <w:rPr>
          <w:rFonts w:cs="Arial"/>
          <w:szCs w:val="22"/>
          <w:lang w:eastAsia="en-GB"/>
        </w:rPr>
        <w:tab/>
        <w:t>the final payment,</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whichever occurs latest.</w:t>
      </w:r>
    </w:p>
    <w:p w:rsidR="001C23A8" w:rsidRPr="00C84736" w:rsidRDefault="001C23A8" w:rsidP="00AD3AD0">
      <w:pPr>
        <w:widowControl w:val="0"/>
        <w:spacing w:before="120" w:after="120"/>
        <w:ind w:left="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szCs w:val="22"/>
          <w:lang w:eastAsia="en-GB"/>
        </w:rPr>
      </w:pPr>
      <w:bookmarkStart w:id="70" w:name="_Toc399223212"/>
      <w:bookmarkStart w:id="71" w:name="A24"/>
      <w:r w:rsidRPr="00C84736">
        <w:rPr>
          <w:rFonts w:cs="Arial"/>
          <w:b/>
          <w:iCs/>
          <w:szCs w:val="22"/>
          <w:lang w:eastAsia="en-GB"/>
        </w:rPr>
        <w:t>Duration of Contract</w:t>
      </w:r>
      <w:bookmarkEnd w:id="70"/>
    </w:p>
    <w:bookmarkEnd w:id="71"/>
    <w:p w:rsidR="008A432F" w:rsidRPr="00C84736" w:rsidRDefault="008A432F" w:rsidP="00AD3AD0">
      <w:pPr>
        <w:widowControl w:val="0"/>
        <w:spacing w:before="120" w:after="120"/>
        <w:ind w:left="567" w:hanging="567"/>
        <w:jc w:val="both"/>
        <w:rPr>
          <w:rFonts w:cs="Arial"/>
          <w:szCs w:val="22"/>
          <w:lang w:eastAsia="en-GB"/>
        </w:rPr>
      </w:pPr>
      <w:r w:rsidRPr="00C84736">
        <w:rPr>
          <w:rFonts w:cs="Arial"/>
          <w:szCs w:val="22"/>
          <w:lang w:eastAsia="en-GB"/>
        </w:rPr>
        <w:tab/>
        <w:t xml:space="preserve">This Contract comes into effect on the Effective Date of Contract and will expire automatically on the date identified in </w:t>
      </w:r>
      <w:r w:rsidR="000019DF" w:rsidRPr="00C84736">
        <w:rPr>
          <w:rFonts w:cs="Arial"/>
          <w:b/>
          <w:szCs w:val="22"/>
          <w:lang w:eastAsia="en-GB"/>
        </w:rPr>
        <w:t>Schedule</w:t>
      </w:r>
      <w:r w:rsidRPr="00C84736">
        <w:rPr>
          <w:rFonts w:cs="Arial"/>
          <w:b/>
          <w:szCs w:val="22"/>
          <w:lang w:eastAsia="en-GB"/>
        </w:rPr>
        <w:t xml:space="preserve"> 3 (Contract Data Sheet)</w:t>
      </w:r>
      <w:r w:rsidRPr="00C84736">
        <w:rPr>
          <w:rFonts w:cs="Arial"/>
          <w:szCs w:val="22"/>
          <w:lang w:eastAsia="en-GB"/>
        </w:rPr>
        <w:t xml:space="preserve"> unless it is otherwise terminated in accordance with the provisions of the Contract, or otherwise lawfully terminated. </w:t>
      </w:r>
    </w:p>
    <w:p w:rsidR="001C23A8" w:rsidRPr="00C84736" w:rsidRDefault="001C23A8" w:rsidP="00AD3AD0">
      <w:pPr>
        <w:widowControl w:val="0"/>
        <w:spacing w:before="120" w:after="120"/>
        <w:ind w:left="567" w:hanging="567"/>
        <w:jc w:val="both"/>
        <w:rPr>
          <w:rFonts w:cs="Arial"/>
          <w:szCs w:val="22"/>
          <w:lang w:eastAsia="en-GB"/>
        </w:rPr>
      </w:pPr>
    </w:p>
    <w:p w:rsidR="008A432F" w:rsidRPr="00C84736" w:rsidRDefault="008A432F" w:rsidP="00AD3AD0">
      <w:pPr>
        <w:widowControl w:val="0"/>
        <w:numPr>
          <w:ilvl w:val="0"/>
          <w:numId w:val="3"/>
        </w:numPr>
        <w:tabs>
          <w:tab w:val="num" w:pos="0"/>
        </w:tabs>
        <w:spacing w:before="120" w:after="120"/>
        <w:ind w:left="567" w:hanging="567"/>
        <w:jc w:val="both"/>
        <w:outlineLvl w:val="1"/>
        <w:rPr>
          <w:rFonts w:cs="Arial"/>
          <w:b/>
          <w:iCs/>
          <w:szCs w:val="22"/>
          <w:lang w:eastAsia="en-GB"/>
        </w:rPr>
      </w:pPr>
      <w:bookmarkStart w:id="72" w:name="_Toc359312274"/>
      <w:bookmarkStart w:id="73" w:name="_Toc377119556"/>
      <w:bookmarkStart w:id="74" w:name="_Toc399223213"/>
      <w:bookmarkStart w:id="75" w:name="A25"/>
      <w:bookmarkEnd w:id="72"/>
      <w:r w:rsidRPr="00C84736">
        <w:rPr>
          <w:rFonts w:cs="Arial"/>
          <w:b/>
          <w:iCs/>
          <w:szCs w:val="22"/>
          <w:lang w:eastAsia="en-GB"/>
        </w:rPr>
        <w:t>Contractor’s Warranties</w:t>
      </w:r>
      <w:bookmarkEnd w:id="73"/>
      <w:bookmarkEnd w:id="74"/>
    </w:p>
    <w:bookmarkEnd w:id="75"/>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t>The Contractor warrants and represents, that:</w:t>
      </w:r>
    </w:p>
    <w:p w:rsidR="008A432F" w:rsidRPr="00C84736" w:rsidRDefault="008A432F" w:rsidP="00AD3AD0">
      <w:pPr>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it has the full capacity and authority to enter into, and to exercise its rights and perform its obligations under, the Contract;</w:t>
      </w:r>
    </w:p>
    <w:p w:rsidR="008A432F" w:rsidRPr="00C84736" w:rsidRDefault="008A432F" w:rsidP="00AD3AD0">
      <w:pPr>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8A432F" w:rsidRPr="00C84736" w:rsidRDefault="008A432F" w:rsidP="00AD3AD0">
      <w:pPr>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from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8A432F" w:rsidRPr="00C84736" w:rsidRDefault="008A432F" w:rsidP="00AD3AD0">
      <w:pPr>
        <w:spacing w:before="120" w:after="120"/>
        <w:ind w:left="1134"/>
        <w:jc w:val="both"/>
        <w:rPr>
          <w:rFonts w:cs="Arial"/>
          <w:szCs w:val="22"/>
          <w:lang w:eastAsia="en-GB"/>
        </w:rPr>
      </w:pPr>
      <w:r w:rsidRPr="00C84736">
        <w:rPr>
          <w:rFonts w:cs="Arial"/>
          <w:szCs w:val="22"/>
          <w:lang w:eastAsia="en-GB"/>
        </w:rPr>
        <w:t xml:space="preserve">(4)  </w:t>
      </w:r>
      <w:r w:rsidRPr="00C84736">
        <w:rPr>
          <w:rFonts w:cs="Arial"/>
          <w:szCs w:val="22"/>
          <w:lang w:eastAsia="en-GB"/>
        </w:rPr>
        <w:tab/>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rsidR="001C23A8" w:rsidRPr="00C84736" w:rsidRDefault="001C23A8" w:rsidP="00AD3AD0">
      <w:pPr>
        <w:spacing w:before="120" w:after="120"/>
        <w:ind w:left="1134"/>
        <w:jc w:val="both"/>
        <w:rPr>
          <w:rFonts w:cs="Arial"/>
          <w:szCs w:val="22"/>
          <w:lang w:eastAsia="en-GB"/>
        </w:rPr>
      </w:pPr>
    </w:p>
    <w:p w:rsidR="008A432F" w:rsidRPr="00C84736" w:rsidRDefault="008A432F" w:rsidP="00AD3AD0">
      <w:pPr>
        <w:keepNext/>
        <w:widowControl w:val="0"/>
        <w:spacing w:before="120" w:after="120"/>
        <w:jc w:val="both"/>
        <w:outlineLvl w:val="0"/>
        <w:rPr>
          <w:rFonts w:cs="Arial"/>
          <w:b/>
          <w:bCs/>
          <w:szCs w:val="22"/>
          <w:lang w:eastAsia="en-GB"/>
        </w:rPr>
      </w:pPr>
      <w:bookmarkStart w:id="76" w:name="_Toc399223214"/>
      <w:r w:rsidRPr="00C84736">
        <w:rPr>
          <w:rFonts w:cs="Arial"/>
          <w:b/>
          <w:bCs/>
          <w:szCs w:val="22"/>
          <w:lang w:eastAsia="en-GB"/>
        </w:rPr>
        <w:t>B</w:t>
      </w:r>
      <w:r w:rsidRPr="00C84736">
        <w:rPr>
          <w:rFonts w:cs="Arial"/>
          <w:b/>
          <w:bCs/>
          <w:szCs w:val="22"/>
          <w:lang w:eastAsia="en-GB"/>
        </w:rPr>
        <w:tab/>
        <w:t>The Contractor Deliverables</w:t>
      </w:r>
      <w:bookmarkEnd w:id="76"/>
    </w:p>
    <w:p w:rsidR="008A432F" w:rsidRPr="00C84736" w:rsidRDefault="008A432F" w:rsidP="00AD3AD0">
      <w:pPr>
        <w:widowControl w:val="0"/>
        <w:spacing w:before="120" w:after="120"/>
        <w:jc w:val="both"/>
        <w:outlineLvl w:val="1"/>
        <w:rPr>
          <w:rFonts w:cs="Arial"/>
          <w:b/>
          <w:iCs/>
          <w:szCs w:val="22"/>
          <w:lang w:eastAsia="en-GB"/>
        </w:rPr>
      </w:pPr>
      <w:bookmarkStart w:id="77" w:name="_Toc399223215"/>
      <w:r w:rsidRPr="00C84736">
        <w:rPr>
          <w:rFonts w:cs="Arial"/>
          <w:b/>
          <w:iCs/>
          <w:szCs w:val="22"/>
          <w:lang w:eastAsia="en-GB"/>
        </w:rPr>
        <w:t>B1.</w:t>
      </w:r>
      <w:r w:rsidRPr="00C84736">
        <w:rPr>
          <w:rFonts w:cs="Arial"/>
          <w:b/>
          <w:iCs/>
          <w:szCs w:val="22"/>
          <w:lang w:eastAsia="en-GB"/>
        </w:rPr>
        <w:tab/>
      </w:r>
      <w:bookmarkStart w:id="78" w:name="B1"/>
      <w:r w:rsidRPr="00C84736">
        <w:rPr>
          <w:rFonts w:cs="Arial"/>
          <w:b/>
          <w:iCs/>
          <w:szCs w:val="22"/>
          <w:lang w:eastAsia="en-GB"/>
        </w:rPr>
        <w:t>Supply of Contractor Deliverables and Quality Assurance</w:t>
      </w:r>
      <w:bookmarkEnd w:id="77"/>
    </w:p>
    <w:p w:rsidR="008A432F" w:rsidRPr="00C84736" w:rsidRDefault="008A432F" w:rsidP="00AD3AD0">
      <w:pPr>
        <w:widowControl w:val="0"/>
        <w:spacing w:before="120" w:after="120"/>
        <w:ind w:left="567"/>
        <w:jc w:val="both"/>
        <w:rPr>
          <w:rFonts w:cs="Arial"/>
          <w:szCs w:val="22"/>
          <w:lang w:eastAsia="en-GB"/>
        </w:rPr>
      </w:pPr>
      <w:bookmarkStart w:id="79" w:name="_Ref277075986"/>
      <w:bookmarkEnd w:id="78"/>
      <w:r w:rsidRPr="00C84736">
        <w:rPr>
          <w:rFonts w:cs="Arial"/>
          <w:szCs w:val="22"/>
          <w:lang w:eastAsia="en-GB"/>
        </w:rPr>
        <w:t>a.</w:t>
      </w:r>
      <w:r w:rsidRPr="00C84736">
        <w:rPr>
          <w:rFonts w:cs="Arial"/>
          <w:szCs w:val="22"/>
          <w:lang w:eastAsia="en-GB"/>
        </w:rPr>
        <w:tab/>
        <w:t xml:space="preserve">The Contractor shall provide the Contractor Deliverables to the Authority, in accordance with the </w:t>
      </w:r>
      <w:r w:rsidR="000019DF" w:rsidRPr="00C84736">
        <w:rPr>
          <w:rFonts w:cs="Arial"/>
          <w:szCs w:val="22"/>
          <w:lang w:eastAsia="en-GB"/>
        </w:rPr>
        <w:t>Schedule</w:t>
      </w:r>
      <w:r w:rsidRPr="00C84736">
        <w:rPr>
          <w:rFonts w:cs="Arial"/>
          <w:szCs w:val="22"/>
          <w:lang w:eastAsia="en-GB"/>
        </w:rPr>
        <w:t xml:space="preserve"> of Requirements and the Specification, and shall allocate sufficient resource to the provision of the Contractor Deliverables to enable it to comply with this obligation.</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The Contractor shall:</w:t>
      </w:r>
      <w:bookmarkEnd w:id="79"/>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 xml:space="preserve">comply with any applicable quality assurance requirements specified in </w:t>
      </w:r>
      <w:r w:rsidR="000019DF" w:rsidRPr="00C84736">
        <w:rPr>
          <w:rFonts w:cs="Arial"/>
          <w:b/>
          <w:szCs w:val="22"/>
          <w:lang w:eastAsia="en-GB"/>
        </w:rPr>
        <w:t>Schedule</w:t>
      </w:r>
      <w:r w:rsidRPr="00C84736">
        <w:rPr>
          <w:rFonts w:cs="Arial"/>
          <w:b/>
          <w:szCs w:val="22"/>
          <w:lang w:eastAsia="en-GB"/>
        </w:rPr>
        <w:t xml:space="preserve"> 3</w:t>
      </w:r>
      <w:r w:rsidRPr="00C84736">
        <w:rPr>
          <w:rFonts w:cs="Arial"/>
          <w:szCs w:val="22"/>
          <w:lang w:eastAsia="en-GB"/>
        </w:rPr>
        <w:t xml:space="preserve"> </w:t>
      </w:r>
      <w:r w:rsidRPr="00C84736">
        <w:rPr>
          <w:rFonts w:cs="Arial"/>
          <w:b/>
          <w:szCs w:val="22"/>
          <w:lang w:eastAsia="en-GB"/>
        </w:rPr>
        <w:t>(Contract Data Sheet)</w:t>
      </w:r>
      <w:r w:rsidRPr="00C84736">
        <w:rPr>
          <w:rFonts w:cs="Arial"/>
          <w:szCs w:val="22"/>
          <w:lang w:eastAsia="en-GB"/>
        </w:rPr>
        <w:t xml:space="preserve"> in providing the Contractor Deliverables;</w:t>
      </w:r>
    </w:p>
    <w:p w:rsidR="008A432F" w:rsidRPr="00C84736" w:rsidRDefault="008A432F" w:rsidP="00AD3AD0">
      <w:pPr>
        <w:widowControl w:val="0"/>
        <w:spacing w:before="120" w:after="120"/>
        <w:ind w:left="567" w:firstLine="567"/>
        <w:jc w:val="both"/>
        <w:rPr>
          <w:rFonts w:cs="Arial"/>
          <w:szCs w:val="22"/>
          <w:lang w:eastAsia="en-GB"/>
        </w:rPr>
      </w:pPr>
      <w:r w:rsidRPr="00C84736">
        <w:rPr>
          <w:rFonts w:cs="Arial"/>
          <w:szCs w:val="22"/>
          <w:lang w:eastAsia="en-GB"/>
        </w:rPr>
        <w:t>(2)</w:t>
      </w:r>
      <w:r w:rsidRPr="00C84736">
        <w:rPr>
          <w:rFonts w:cs="Arial"/>
          <w:szCs w:val="22"/>
          <w:lang w:eastAsia="en-GB"/>
        </w:rPr>
        <w:tab/>
        <w:t>comply with all applicable Legislation; and</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discharge its obligations under the Contract with all due skill, care, diligence and operating practice by appropriately experienced, qualified and trained personnel.</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c.</w:t>
      </w:r>
      <w:r w:rsidRPr="00C84736">
        <w:rPr>
          <w:rFonts w:cs="Arial"/>
          <w:szCs w:val="22"/>
          <w:lang w:eastAsia="en-GB"/>
        </w:rPr>
        <w:tab/>
        <w:t xml:space="preserve">The provisions of </w:t>
      </w:r>
      <w:r w:rsidRPr="00C84736">
        <w:rPr>
          <w:rFonts w:cs="Arial"/>
          <w:b/>
          <w:szCs w:val="22"/>
          <w:lang w:eastAsia="en-GB"/>
        </w:rPr>
        <w:t>clause B1.b</w:t>
      </w:r>
      <w:r w:rsidRPr="00C84736">
        <w:rPr>
          <w:rFonts w:cs="Arial"/>
          <w:szCs w:val="22"/>
          <w:lang w:eastAsia="en-GB"/>
        </w:rPr>
        <w:t>. shall survive any performance, acceptance or payment pursuant to the Contract and shall extend to any remedial services provided by the Contractor.</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d.</w:t>
      </w:r>
      <w:r w:rsidRPr="00C84736">
        <w:rPr>
          <w:rFonts w:cs="Arial"/>
          <w:szCs w:val="22"/>
          <w:lang w:eastAsia="en-GB"/>
        </w:rPr>
        <w:tab/>
        <w:t>The Contractor shall:</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observe, and ensure that the Contractor’s Team observe, all health and safety rules and regulations and any other security requirements that apply at any of the Authority’s premises;</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 xml:space="preserve">notify the Authority as soon as it becomes aware of any health and safety </w:t>
      </w:r>
      <w:r w:rsidRPr="00C84736">
        <w:rPr>
          <w:rFonts w:cs="Arial"/>
          <w:szCs w:val="22"/>
          <w:lang w:eastAsia="en-GB"/>
        </w:rPr>
        <w:lastRenderedPageBreak/>
        <w:t xml:space="preserve">hazards or issues which arise in relation to the Contractor Deliverables; and </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before the date on which the Contractor Deliverables are to start, obtain, and at all times maintain, all necessary licences and consents in relation to the Contractor Deliverables.</w:t>
      </w:r>
    </w:p>
    <w:p w:rsidR="00136C00" w:rsidRPr="00C84736" w:rsidRDefault="00136C00" w:rsidP="00AD3AD0">
      <w:pPr>
        <w:widowControl w:val="0"/>
        <w:spacing w:before="120" w:after="120"/>
        <w:ind w:left="1134"/>
        <w:jc w:val="both"/>
        <w:rPr>
          <w:rFonts w:cs="Arial"/>
          <w:szCs w:val="22"/>
          <w:lang w:eastAsia="en-GB"/>
        </w:rPr>
      </w:pPr>
    </w:p>
    <w:p w:rsidR="008A432F" w:rsidRPr="00C84736" w:rsidRDefault="008A432F" w:rsidP="00AD3AD0">
      <w:pPr>
        <w:widowControl w:val="0"/>
        <w:spacing w:before="120" w:after="120"/>
        <w:jc w:val="both"/>
        <w:outlineLvl w:val="1"/>
        <w:rPr>
          <w:rFonts w:cs="Arial"/>
          <w:b/>
          <w:iCs/>
          <w:szCs w:val="22"/>
          <w:lang w:eastAsia="en-GB"/>
        </w:rPr>
      </w:pPr>
      <w:bookmarkStart w:id="80" w:name="_Toc399223216"/>
      <w:r w:rsidRPr="00C84736">
        <w:rPr>
          <w:rFonts w:cs="Arial"/>
          <w:b/>
          <w:iCs/>
          <w:szCs w:val="22"/>
          <w:lang w:eastAsia="en-GB"/>
        </w:rPr>
        <w:t>B2.</w:t>
      </w:r>
      <w:r w:rsidRPr="00C84736">
        <w:rPr>
          <w:rFonts w:cs="Arial"/>
          <w:b/>
          <w:iCs/>
          <w:szCs w:val="22"/>
          <w:lang w:eastAsia="en-GB"/>
        </w:rPr>
        <w:tab/>
      </w:r>
      <w:bookmarkStart w:id="81" w:name="B2"/>
      <w:r w:rsidRPr="00C84736">
        <w:rPr>
          <w:rFonts w:cs="Arial"/>
          <w:b/>
          <w:iCs/>
          <w:szCs w:val="22"/>
          <w:lang w:eastAsia="en-GB"/>
        </w:rPr>
        <w:t>Environmental Requirements</w:t>
      </w:r>
      <w:bookmarkEnd w:id="80"/>
      <w:bookmarkEnd w:id="81"/>
    </w:p>
    <w:p w:rsidR="008A432F" w:rsidRPr="00C84736" w:rsidRDefault="008A432F" w:rsidP="00AD3AD0">
      <w:pPr>
        <w:widowControl w:val="0"/>
        <w:spacing w:before="120" w:after="120"/>
        <w:ind w:left="567"/>
        <w:jc w:val="both"/>
        <w:rPr>
          <w:rFonts w:cs="Arial"/>
          <w:color w:val="000000"/>
          <w:szCs w:val="22"/>
          <w:lang w:eastAsia="en-GB"/>
        </w:rPr>
      </w:pPr>
      <w:r w:rsidRPr="00C84736">
        <w:rPr>
          <w:rFonts w:cs="Arial"/>
          <w:color w:val="000000"/>
          <w:szCs w:val="22"/>
          <w:lang w:eastAsia="en-GB"/>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58650A" w:rsidRPr="00C84736" w:rsidRDefault="0058650A" w:rsidP="00AD3AD0">
      <w:pPr>
        <w:widowControl w:val="0"/>
        <w:spacing w:before="120" w:after="120"/>
        <w:ind w:left="567"/>
        <w:jc w:val="both"/>
        <w:rPr>
          <w:rFonts w:cs="Arial"/>
          <w:color w:val="000000"/>
          <w:szCs w:val="22"/>
          <w:lang w:eastAsia="en-GB"/>
        </w:rPr>
      </w:pPr>
    </w:p>
    <w:p w:rsidR="008A432F" w:rsidRPr="00C84736" w:rsidRDefault="008A432F" w:rsidP="00AD3AD0">
      <w:pPr>
        <w:widowControl w:val="0"/>
        <w:spacing w:before="120" w:after="120"/>
        <w:jc w:val="both"/>
        <w:outlineLvl w:val="1"/>
        <w:rPr>
          <w:rFonts w:cs="Arial"/>
          <w:szCs w:val="22"/>
          <w:lang w:eastAsia="en-GB"/>
        </w:rPr>
      </w:pPr>
      <w:bookmarkStart w:id="82" w:name="_Toc399223217"/>
      <w:r w:rsidRPr="00C84736">
        <w:rPr>
          <w:rFonts w:cs="Arial"/>
          <w:b/>
          <w:iCs/>
          <w:szCs w:val="22"/>
          <w:lang w:eastAsia="en-GB"/>
        </w:rPr>
        <w:t>B3.</w:t>
      </w:r>
      <w:r w:rsidRPr="00C84736">
        <w:rPr>
          <w:rFonts w:cs="Arial"/>
          <w:b/>
          <w:iCs/>
          <w:szCs w:val="22"/>
          <w:lang w:eastAsia="en-GB"/>
        </w:rPr>
        <w:tab/>
      </w:r>
      <w:bookmarkStart w:id="83" w:name="B3"/>
      <w:r w:rsidRPr="00C84736">
        <w:rPr>
          <w:rFonts w:cs="Arial"/>
          <w:b/>
          <w:iCs/>
          <w:szCs w:val="22"/>
          <w:lang w:eastAsia="en-GB"/>
        </w:rPr>
        <w:t>Disruption</w:t>
      </w:r>
      <w:bookmarkEnd w:id="82"/>
      <w:bookmarkEnd w:id="83"/>
    </w:p>
    <w:p w:rsidR="008A432F" w:rsidRPr="00C84736" w:rsidRDefault="008A432F" w:rsidP="00AD3AD0">
      <w:pPr>
        <w:widowControl w:val="0"/>
        <w:numPr>
          <w:ilvl w:val="0"/>
          <w:numId w:val="4"/>
        </w:numPr>
        <w:spacing w:before="120" w:after="120"/>
        <w:ind w:left="567" w:firstLine="0"/>
        <w:jc w:val="both"/>
        <w:rPr>
          <w:rFonts w:cs="Arial"/>
          <w:szCs w:val="22"/>
          <w:lang w:eastAsia="en-GB"/>
        </w:rPr>
      </w:pPr>
      <w:r w:rsidRPr="00C84736">
        <w:rPr>
          <w:rFonts w:cs="Arial"/>
          <w:szCs w:val="22"/>
          <w:lang w:eastAsia="en-GB"/>
        </w:rPr>
        <w:t>The Contractor shall take reasonable care to ensure that in the performance of its obligations under this Contract it does not disrupt the operations of the Authority, its employees or any other contractor employed by the Authority.</w:t>
      </w:r>
    </w:p>
    <w:p w:rsidR="008A432F" w:rsidRPr="00C84736" w:rsidRDefault="008A432F" w:rsidP="00AD3AD0">
      <w:pPr>
        <w:widowControl w:val="0"/>
        <w:numPr>
          <w:ilvl w:val="0"/>
          <w:numId w:val="4"/>
        </w:numPr>
        <w:spacing w:before="120" w:after="120"/>
        <w:ind w:left="567" w:firstLine="0"/>
        <w:jc w:val="both"/>
        <w:rPr>
          <w:rFonts w:cs="Arial"/>
          <w:szCs w:val="22"/>
          <w:lang w:eastAsia="en-GB"/>
        </w:rPr>
      </w:pPr>
      <w:r w:rsidRPr="00C84736">
        <w:rPr>
          <w:rFonts w:cs="Arial"/>
          <w:szCs w:val="22"/>
          <w:lang w:eastAsia="en-GB"/>
        </w:rPr>
        <w:t>The Contractor shall inform the Authority of any actual or potential industrial action which affects or might affect its ability at any time to perform its obligations under the Contract as soon as it becomes aware of the actual or potential industrial action and certainly no later than seven (7) Business Days before the action is due to take place, whether such action be by its own employees or others.</w:t>
      </w:r>
    </w:p>
    <w:p w:rsidR="008A432F" w:rsidRPr="00C84736" w:rsidRDefault="008A432F" w:rsidP="00AD3AD0">
      <w:pPr>
        <w:widowControl w:val="0"/>
        <w:numPr>
          <w:ilvl w:val="0"/>
          <w:numId w:val="4"/>
        </w:numPr>
        <w:spacing w:before="120" w:after="120"/>
        <w:ind w:left="567" w:firstLine="0"/>
        <w:jc w:val="both"/>
        <w:rPr>
          <w:rFonts w:cs="Arial"/>
          <w:szCs w:val="22"/>
          <w:lang w:eastAsia="en-GB"/>
        </w:rPr>
      </w:pPr>
      <w:r w:rsidRPr="00C84736">
        <w:rPr>
          <w:rFonts w:cs="Arial"/>
          <w:szCs w:val="22"/>
          <w:lang w:eastAsia="en-GB"/>
        </w:rPr>
        <w:t>The Contract shall have robust contingency plans in place to ensure that, in the event of industrial action by the Contractor’s Team, provision of the Contractor Deliverables is maintained and such contingency plans shall be available for the Authority to inspect and / or comment on at any reasonable time and shall be updated and revised as necessary by the Contractor throughout the contract period.</w:t>
      </w:r>
    </w:p>
    <w:p w:rsidR="001C23A8" w:rsidRPr="00C84736" w:rsidRDefault="001C23A8" w:rsidP="00AD3AD0">
      <w:pPr>
        <w:widowControl w:val="0"/>
        <w:spacing w:before="120" w:after="120"/>
        <w:ind w:left="567"/>
        <w:jc w:val="both"/>
        <w:rPr>
          <w:rFonts w:cs="Arial"/>
          <w:szCs w:val="22"/>
          <w:lang w:eastAsia="en-GB"/>
        </w:rPr>
      </w:pPr>
    </w:p>
    <w:p w:rsidR="008A432F" w:rsidRPr="00C84736" w:rsidRDefault="008A432F" w:rsidP="00AD3AD0">
      <w:pPr>
        <w:keepNext/>
        <w:widowControl w:val="0"/>
        <w:spacing w:before="120" w:after="120"/>
        <w:jc w:val="both"/>
        <w:outlineLvl w:val="0"/>
        <w:rPr>
          <w:rFonts w:cs="Arial"/>
          <w:b/>
          <w:bCs/>
          <w:szCs w:val="22"/>
          <w:lang w:eastAsia="en-GB"/>
        </w:rPr>
      </w:pPr>
      <w:bookmarkStart w:id="84" w:name="_Toc399223218"/>
      <w:r w:rsidRPr="00C84736">
        <w:rPr>
          <w:rFonts w:cs="Arial"/>
          <w:b/>
          <w:bCs/>
          <w:szCs w:val="22"/>
          <w:lang w:eastAsia="en-GB"/>
        </w:rPr>
        <w:t>C</w:t>
      </w:r>
      <w:r w:rsidRPr="00C84736">
        <w:rPr>
          <w:rFonts w:cs="Arial"/>
          <w:b/>
          <w:bCs/>
          <w:szCs w:val="22"/>
          <w:lang w:eastAsia="en-GB"/>
        </w:rPr>
        <w:tab/>
        <w:t>Price</w:t>
      </w:r>
      <w:bookmarkEnd w:id="84"/>
    </w:p>
    <w:p w:rsidR="008A432F" w:rsidRPr="00C84736" w:rsidRDefault="008A432F" w:rsidP="00AD3AD0">
      <w:pPr>
        <w:widowControl w:val="0"/>
        <w:spacing w:before="120" w:after="120"/>
        <w:jc w:val="both"/>
        <w:outlineLvl w:val="1"/>
        <w:rPr>
          <w:rFonts w:cs="Arial"/>
          <w:b/>
          <w:iCs/>
          <w:szCs w:val="22"/>
          <w:lang w:eastAsia="en-GB"/>
        </w:rPr>
      </w:pPr>
      <w:bookmarkStart w:id="85" w:name="_Toc399223219"/>
      <w:r w:rsidRPr="00C84736">
        <w:rPr>
          <w:rFonts w:cs="Arial"/>
          <w:b/>
          <w:iCs/>
          <w:szCs w:val="22"/>
          <w:lang w:eastAsia="en-GB"/>
        </w:rPr>
        <w:t>C1.</w:t>
      </w:r>
      <w:r w:rsidRPr="00C84736">
        <w:rPr>
          <w:rFonts w:cs="Arial"/>
          <w:b/>
          <w:iCs/>
          <w:szCs w:val="22"/>
          <w:lang w:eastAsia="en-GB"/>
        </w:rPr>
        <w:tab/>
      </w:r>
      <w:bookmarkStart w:id="86" w:name="C1"/>
      <w:r w:rsidRPr="00C84736">
        <w:rPr>
          <w:rFonts w:cs="Arial"/>
          <w:b/>
          <w:iCs/>
          <w:szCs w:val="22"/>
          <w:lang w:eastAsia="en-GB"/>
        </w:rPr>
        <w:t>Contract Price</w:t>
      </w:r>
      <w:bookmarkEnd w:id="85"/>
      <w:bookmarkEnd w:id="86"/>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t>The Contractor shall provide the Contractor Deliverables to the Authority</w:t>
      </w:r>
      <w:r w:rsidRPr="00C84736">
        <w:rPr>
          <w:rFonts w:cs="Arial"/>
          <w:i/>
          <w:szCs w:val="22"/>
          <w:lang w:eastAsia="en-GB"/>
        </w:rPr>
        <w:t xml:space="preserve"> </w:t>
      </w:r>
      <w:r w:rsidRPr="00C84736">
        <w:rPr>
          <w:rFonts w:cs="Arial"/>
          <w:szCs w:val="22"/>
          <w:lang w:eastAsia="en-GB"/>
        </w:rPr>
        <w:t xml:space="preserve">at the Contract Price.  The Contract Price shall be a Firm Price unless otherwise stated in </w:t>
      </w:r>
      <w:r w:rsidR="000019DF" w:rsidRPr="00C84736">
        <w:rPr>
          <w:rFonts w:cs="Arial"/>
          <w:b/>
          <w:szCs w:val="22"/>
          <w:lang w:eastAsia="en-GB"/>
        </w:rPr>
        <w:t>Schedule</w:t>
      </w:r>
      <w:r w:rsidRPr="00C84736">
        <w:rPr>
          <w:rFonts w:cs="Arial"/>
          <w:b/>
          <w:szCs w:val="22"/>
          <w:lang w:eastAsia="en-GB"/>
        </w:rPr>
        <w:t xml:space="preserve"> 3 (Contract Data Sheet).</w:t>
      </w:r>
    </w:p>
    <w:p w:rsidR="008A432F" w:rsidRPr="00C84736" w:rsidRDefault="00EA78A6"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 xml:space="preserve">Subject to </w:t>
      </w:r>
      <w:r w:rsidRPr="00C84736">
        <w:rPr>
          <w:rFonts w:cs="Arial"/>
          <w:b/>
          <w:szCs w:val="22"/>
          <w:lang w:eastAsia="en-GB"/>
        </w:rPr>
        <w:t>clause</w:t>
      </w:r>
      <w:r w:rsidR="008A432F" w:rsidRPr="00C84736">
        <w:rPr>
          <w:rFonts w:cs="Arial"/>
          <w:b/>
          <w:szCs w:val="22"/>
          <w:lang w:eastAsia="en-GB"/>
        </w:rPr>
        <w:t xml:space="preserve"> G2</w:t>
      </w:r>
      <w:r w:rsidR="008A432F" w:rsidRPr="00C84736">
        <w:rPr>
          <w:rFonts w:cs="Arial"/>
          <w:szCs w:val="22"/>
          <w:lang w:eastAsia="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rsidR="001C23A8" w:rsidRPr="00C84736" w:rsidRDefault="001C23A8" w:rsidP="00AD3AD0">
      <w:pPr>
        <w:widowControl w:val="0"/>
        <w:spacing w:before="120" w:after="120"/>
        <w:ind w:left="567"/>
        <w:jc w:val="both"/>
        <w:rPr>
          <w:rFonts w:cs="Arial"/>
          <w:szCs w:val="22"/>
          <w:lang w:eastAsia="en-GB"/>
        </w:rPr>
      </w:pPr>
    </w:p>
    <w:p w:rsidR="008A432F" w:rsidRPr="00C84736" w:rsidRDefault="008A432F" w:rsidP="00AD3AD0">
      <w:pPr>
        <w:keepNext/>
        <w:widowControl w:val="0"/>
        <w:spacing w:before="120" w:after="120"/>
        <w:ind w:left="567" w:hanging="567"/>
        <w:jc w:val="both"/>
        <w:outlineLvl w:val="0"/>
        <w:rPr>
          <w:rFonts w:cs="Arial"/>
          <w:b/>
          <w:bCs/>
          <w:szCs w:val="22"/>
          <w:lang w:eastAsia="en-GB"/>
        </w:rPr>
      </w:pPr>
      <w:bookmarkStart w:id="87" w:name="_Toc399223220"/>
      <w:r w:rsidRPr="00C84736">
        <w:rPr>
          <w:rFonts w:cs="Arial"/>
          <w:b/>
          <w:bCs/>
          <w:szCs w:val="22"/>
          <w:lang w:eastAsia="en-GB"/>
        </w:rPr>
        <w:t>D</w:t>
      </w:r>
      <w:r w:rsidRPr="00C84736">
        <w:rPr>
          <w:rFonts w:cs="Arial"/>
          <w:b/>
          <w:bCs/>
          <w:szCs w:val="22"/>
          <w:lang w:eastAsia="en-GB"/>
        </w:rPr>
        <w:tab/>
        <w:t>Intellectual Property</w:t>
      </w:r>
      <w:bookmarkEnd w:id="87"/>
    </w:p>
    <w:p w:rsidR="008A432F" w:rsidRPr="00C84736" w:rsidRDefault="008A432F" w:rsidP="00AD3AD0">
      <w:pPr>
        <w:widowControl w:val="0"/>
        <w:spacing w:before="120" w:after="120"/>
        <w:jc w:val="both"/>
        <w:outlineLvl w:val="1"/>
        <w:rPr>
          <w:rFonts w:cs="Arial"/>
          <w:b/>
          <w:iCs/>
          <w:szCs w:val="22"/>
          <w:lang w:eastAsia="en-GB"/>
        </w:rPr>
      </w:pPr>
      <w:bookmarkStart w:id="88" w:name="_Toc399223221"/>
      <w:r w:rsidRPr="00C84736">
        <w:rPr>
          <w:rFonts w:cs="Arial"/>
          <w:b/>
          <w:iCs/>
          <w:szCs w:val="22"/>
          <w:lang w:eastAsia="en-GB"/>
        </w:rPr>
        <w:t>D1.</w:t>
      </w:r>
      <w:r w:rsidRPr="00C84736">
        <w:rPr>
          <w:rFonts w:cs="Arial"/>
          <w:b/>
          <w:iCs/>
          <w:szCs w:val="22"/>
          <w:lang w:eastAsia="en-GB"/>
        </w:rPr>
        <w:tab/>
      </w:r>
      <w:bookmarkStart w:id="89" w:name="D1"/>
      <w:r w:rsidRPr="00C84736">
        <w:rPr>
          <w:rFonts w:cs="Arial"/>
          <w:b/>
          <w:iCs/>
          <w:szCs w:val="22"/>
          <w:lang w:eastAsia="en-GB"/>
        </w:rPr>
        <w:t>Third Party Intellectual Property – Rights and Restrictions</w:t>
      </w:r>
      <w:bookmarkEnd w:id="88"/>
      <w:bookmarkEnd w:id="89"/>
    </w:p>
    <w:p w:rsidR="008A432F" w:rsidRPr="00C84736" w:rsidRDefault="008A432F" w:rsidP="00AD3AD0">
      <w:pPr>
        <w:widowControl w:val="0"/>
        <w:spacing w:before="120" w:after="120"/>
        <w:ind w:firstLine="720"/>
        <w:jc w:val="both"/>
        <w:outlineLvl w:val="1"/>
        <w:rPr>
          <w:rFonts w:cs="Arial"/>
          <w:b/>
          <w:iCs/>
          <w:szCs w:val="22"/>
          <w:lang w:eastAsia="en-GB"/>
        </w:rPr>
      </w:pPr>
      <w:r w:rsidRPr="00C84736">
        <w:rPr>
          <w:rFonts w:cs="Arial"/>
          <w:iCs/>
          <w:szCs w:val="22"/>
          <w:lang w:eastAsia="en-GB"/>
        </w:rPr>
        <w:t>a)</w:t>
      </w:r>
      <w:r w:rsidRPr="00C84736">
        <w:rPr>
          <w:rFonts w:cs="Arial"/>
          <w:b/>
          <w:iCs/>
          <w:szCs w:val="22"/>
          <w:lang w:eastAsia="en-GB"/>
        </w:rPr>
        <w:t xml:space="preserve"> </w:t>
      </w:r>
      <w:r w:rsidRPr="00C84736">
        <w:rPr>
          <w:rFonts w:cs="Arial"/>
          <w:color w:val="000000"/>
          <w:szCs w:val="22"/>
          <w:lang w:eastAsia="en-GB"/>
        </w:rPr>
        <w:t>The Contractor shall promptly notify the Authority as soon as they become aware of:</w:t>
      </w:r>
    </w:p>
    <w:p w:rsidR="008A432F" w:rsidRPr="00C84736" w:rsidRDefault="008A432F" w:rsidP="00AD3AD0">
      <w:pPr>
        <w:autoSpaceDE w:val="0"/>
        <w:autoSpaceDN w:val="0"/>
        <w:adjustRightInd w:val="0"/>
        <w:spacing w:before="120" w:after="120"/>
        <w:ind w:left="1134"/>
        <w:jc w:val="both"/>
        <w:rPr>
          <w:rFonts w:cs="Arial"/>
          <w:color w:val="000000"/>
          <w:szCs w:val="22"/>
          <w:lang w:eastAsia="en-GB"/>
        </w:rPr>
      </w:pPr>
      <w:r w:rsidRPr="00C84736">
        <w:rPr>
          <w:rFonts w:cs="Arial"/>
          <w:color w:val="000000"/>
          <w:szCs w:val="22"/>
          <w:lang w:eastAsia="en-GB"/>
        </w:rPr>
        <w:t xml:space="preserve">(1) </w:t>
      </w:r>
      <w:r w:rsidRPr="00C84736">
        <w:rPr>
          <w:rFonts w:cs="Arial"/>
          <w:color w:val="000000"/>
          <w:szCs w:val="22"/>
          <w:lang w:eastAsia="en-GB"/>
        </w:rPr>
        <w:tab/>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8A432F" w:rsidRPr="00C84736" w:rsidRDefault="008A432F" w:rsidP="00AD3AD0">
      <w:pPr>
        <w:autoSpaceDE w:val="0"/>
        <w:autoSpaceDN w:val="0"/>
        <w:adjustRightInd w:val="0"/>
        <w:spacing w:before="120" w:after="120"/>
        <w:ind w:left="1134"/>
        <w:jc w:val="both"/>
        <w:rPr>
          <w:rFonts w:cs="Arial"/>
          <w:color w:val="000000"/>
          <w:szCs w:val="22"/>
          <w:lang w:eastAsia="en-GB"/>
        </w:rPr>
      </w:pPr>
      <w:r w:rsidRPr="00C84736">
        <w:rPr>
          <w:rFonts w:cs="Arial"/>
          <w:color w:val="000000"/>
          <w:szCs w:val="22"/>
          <w:lang w:eastAsia="en-GB"/>
        </w:rPr>
        <w:t>(2)</w:t>
      </w:r>
      <w:r w:rsidRPr="00C84736">
        <w:rPr>
          <w:rFonts w:cs="Arial"/>
          <w:color w:val="000000"/>
          <w:szCs w:val="22"/>
          <w:lang w:eastAsia="en-GB"/>
        </w:rPr>
        <w:tab/>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8A432F" w:rsidRPr="00C84736" w:rsidRDefault="008A432F" w:rsidP="00AD3AD0">
      <w:pPr>
        <w:autoSpaceDE w:val="0"/>
        <w:autoSpaceDN w:val="0"/>
        <w:adjustRightInd w:val="0"/>
        <w:spacing w:before="120" w:after="120"/>
        <w:ind w:left="1134"/>
        <w:jc w:val="both"/>
        <w:rPr>
          <w:rFonts w:cs="Arial"/>
          <w:color w:val="000000"/>
          <w:szCs w:val="22"/>
          <w:lang w:eastAsia="en-GB"/>
        </w:rPr>
      </w:pPr>
      <w:r w:rsidRPr="00C84736">
        <w:rPr>
          <w:rFonts w:cs="Arial"/>
          <w:color w:val="000000"/>
          <w:szCs w:val="22"/>
          <w:lang w:eastAsia="en-GB"/>
        </w:rPr>
        <w:lastRenderedPageBreak/>
        <w:t>(3)</w:t>
      </w:r>
      <w:r w:rsidRPr="00C84736">
        <w:rPr>
          <w:rFonts w:cs="Arial"/>
          <w:color w:val="000000"/>
          <w:szCs w:val="22"/>
          <w:lang w:eastAsia="en-GB"/>
        </w:rPr>
        <w:tab/>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8A432F" w:rsidRPr="00C84736" w:rsidRDefault="008A432F" w:rsidP="00AD3AD0">
      <w:pPr>
        <w:autoSpaceDE w:val="0"/>
        <w:autoSpaceDN w:val="0"/>
        <w:adjustRightInd w:val="0"/>
        <w:spacing w:before="120" w:after="120"/>
        <w:ind w:left="567"/>
        <w:jc w:val="both"/>
        <w:rPr>
          <w:rFonts w:cs="Arial"/>
          <w:color w:val="000000"/>
          <w:szCs w:val="22"/>
          <w:lang w:eastAsia="en-GB"/>
        </w:rPr>
      </w:pPr>
      <w:r w:rsidRPr="00C84736">
        <w:rPr>
          <w:rFonts w:cs="Arial"/>
          <w:b/>
          <w:color w:val="000000"/>
          <w:szCs w:val="22"/>
          <w:lang w:eastAsia="en-GB"/>
        </w:rPr>
        <w:t>Clause D1.a</w:t>
      </w:r>
      <w:r w:rsidRPr="00C84736">
        <w:rPr>
          <w:rFonts w:cs="Arial"/>
          <w:color w:val="000000"/>
          <w:szCs w:val="22"/>
          <w:lang w:eastAsia="en-GB"/>
        </w:rPr>
        <w:t xml:space="preserve"> does not apply in respect of Contractor Deliverables normally available from the Contractor as a commercial off the shelf (COTS) item or service. </w:t>
      </w:r>
    </w:p>
    <w:p w:rsidR="008A432F" w:rsidRPr="00C84736" w:rsidRDefault="008A432F" w:rsidP="00AD3AD0">
      <w:pPr>
        <w:autoSpaceDE w:val="0"/>
        <w:autoSpaceDN w:val="0"/>
        <w:adjustRightInd w:val="0"/>
        <w:spacing w:before="120" w:after="120"/>
        <w:ind w:left="567"/>
        <w:jc w:val="both"/>
        <w:rPr>
          <w:rFonts w:cs="Arial"/>
          <w:color w:val="000000"/>
          <w:szCs w:val="22"/>
          <w:lang w:eastAsia="en-GB"/>
        </w:rPr>
      </w:pPr>
      <w:r w:rsidRPr="00C84736">
        <w:rPr>
          <w:rFonts w:cs="Arial"/>
          <w:color w:val="000000"/>
          <w:szCs w:val="22"/>
          <w:lang w:eastAsia="en-GB"/>
        </w:rPr>
        <w:t xml:space="preserve">a) If the Information required under </w:t>
      </w:r>
      <w:r w:rsidRPr="00C84736">
        <w:rPr>
          <w:rFonts w:cs="Arial"/>
          <w:b/>
          <w:color w:val="000000"/>
          <w:szCs w:val="22"/>
          <w:lang w:eastAsia="en-GB"/>
        </w:rPr>
        <w:t>clause D1.a</w:t>
      </w:r>
      <w:r w:rsidRPr="00C84736">
        <w:rPr>
          <w:rFonts w:cs="Arial"/>
          <w:color w:val="000000"/>
          <w:szCs w:val="22"/>
          <w:lang w:eastAsia="en-GB"/>
        </w:rPr>
        <w:t xml:space="preserve"> has been notified previously, the Contractor may meet its obligations by giving details of the previous notification.</w:t>
      </w:r>
    </w:p>
    <w:p w:rsidR="008A432F" w:rsidRPr="00C84736" w:rsidRDefault="008A432F" w:rsidP="00AD3AD0">
      <w:pPr>
        <w:autoSpaceDE w:val="0"/>
        <w:autoSpaceDN w:val="0"/>
        <w:adjustRightInd w:val="0"/>
        <w:spacing w:before="120" w:after="120"/>
        <w:ind w:left="567"/>
        <w:jc w:val="both"/>
        <w:rPr>
          <w:rFonts w:cs="Arial"/>
          <w:color w:val="000000"/>
          <w:szCs w:val="22"/>
          <w:lang w:eastAsia="en-GB"/>
        </w:rPr>
      </w:pPr>
      <w:r w:rsidRPr="00C84736">
        <w:rPr>
          <w:rFonts w:cs="Arial"/>
          <w:color w:val="000000"/>
          <w:szCs w:val="22"/>
          <w:lang w:eastAsia="en-GB"/>
        </w:rPr>
        <w:t>b)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clause shall not apply if:</w:t>
      </w:r>
    </w:p>
    <w:p w:rsidR="008A432F" w:rsidRPr="00C84736" w:rsidRDefault="008A432F" w:rsidP="00AD3AD0">
      <w:pPr>
        <w:autoSpaceDE w:val="0"/>
        <w:autoSpaceDN w:val="0"/>
        <w:adjustRightInd w:val="0"/>
        <w:spacing w:before="120" w:after="120"/>
        <w:ind w:left="1134"/>
        <w:jc w:val="both"/>
        <w:rPr>
          <w:rFonts w:cs="Arial"/>
          <w:color w:val="000000"/>
          <w:szCs w:val="22"/>
          <w:lang w:eastAsia="en-GB"/>
        </w:rPr>
      </w:pPr>
      <w:r w:rsidRPr="00C84736">
        <w:rPr>
          <w:rFonts w:cs="Arial"/>
          <w:color w:val="000000"/>
          <w:szCs w:val="22"/>
          <w:lang w:eastAsia="en-GB"/>
        </w:rPr>
        <w:t>(1)</w:t>
      </w:r>
      <w:r w:rsidRPr="00C84736">
        <w:rPr>
          <w:rFonts w:cs="Arial"/>
          <w:color w:val="000000"/>
          <w:szCs w:val="22"/>
          <w:lang w:eastAsia="en-GB"/>
        </w:rPr>
        <w:tab/>
        <w:t xml:space="preserve">the Authority has made or makes an admission of any sort relevant to such question; </w:t>
      </w:r>
    </w:p>
    <w:p w:rsidR="008A432F" w:rsidRPr="00C84736" w:rsidRDefault="008A432F" w:rsidP="00AD3AD0">
      <w:pPr>
        <w:autoSpaceDE w:val="0"/>
        <w:autoSpaceDN w:val="0"/>
        <w:adjustRightInd w:val="0"/>
        <w:spacing w:before="120" w:after="120"/>
        <w:ind w:left="1134"/>
        <w:jc w:val="both"/>
        <w:rPr>
          <w:rFonts w:cs="Arial"/>
          <w:color w:val="000000"/>
          <w:szCs w:val="22"/>
          <w:lang w:eastAsia="en-GB"/>
        </w:rPr>
      </w:pPr>
      <w:r w:rsidRPr="00C84736">
        <w:rPr>
          <w:rFonts w:cs="Arial"/>
          <w:color w:val="000000"/>
          <w:szCs w:val="22"/>
          <w:lang w:eastAsia="en-GB"/>
        </w:rPr>
        <w:t>(2)</w:t>
      </w:r>
      <w:r w:rsidRPr="00C84736">
        <w:rPr>
          <w:rFonts w:cs="Arial"/>
          <w:color w:val="000000"/>
          <w:szCs w:val="22"/>
          <w:lang w:eastAsia="en-GB"/>
        </w:rPr>
        <w:tab/>
        <w:t xml:space="preserve">the Authority has entered or enters into any discussions on such question with any third party without the prior written agreement of the Contractor; </w:t>
      </w:r>
    </w:p>
    <w:p w:rsidR="008A432F" w:rsidRPr="00C84736" w:rsidRDefault="008A432F" w:rsidP="00AD3AD0">
      <w:pPr>
        <w:autoSpaceDE w:val="0"/>
        <w:autoSpaceDN w:val="0"/>
        <w:adjustRightInd w:val="0"/>
        <w:spacing w:before="120" w:after="120"/>
        <w:ind w:left="1134"/>
        <w:jc w:val="both"/>
        <w:rPr>
          <w:rFonts w:cs="Arial"/>
          <w:color w:val="000000"/>
          <w:szCs w:val="22"/>
          <w:lang w:eastAsia="en-GB"/>
        </w:rPr>
      </w:pPr>
      <w:r w:rsidRPr="00C84736">
        <w:rPr>
          <w:rFonts w:cs="Arial"/>
          <w:color w:val="000000"/>
          <w:szCs w:val="22"/>
          <w:lang w:eastAsia="en-GB"/>
        </w:rPr>
        <w:t>(3)</w:t>
      </w:r>
      <w:r w:rsidRPr="00C84736">
        <w:rPr>
          <w:rFonts w:cs="Arial"/>
          <w:color w:val="000000"/>
          <w:szCs w:val="22"/>
          <w:lang w:eastAsia="en-GB"/>
        </w:rPr>
        <w:tab/>
        <w:t xml:space="preserve">the Authority has entered or enters into negotiations in respect of any relevant claim for compensation in respect of Crown Use under Section 55 of the Patents Act 1977 or Section 12 of the Registered Designs Act 1977; </w:t>
      </w:r>
    </w:p>
    <w:p w:rsidR="008A432F" w:rsidRPr="00C84736" w:rsidRDefault="008A432F" w:rsidP="00AD3AD0">
      <w:pPr>
        <w:autoSpaceDE w:val="0"/>
        <w:autoSpaceDN w:val="0"/>
        <w:adjustRightInd w:val="0"/>
        <w:spacing w:before="120" w:after="120"/>
        <w:ind w:left="1134"/>
        <w:jc w:val="both"/>
        <w:rPr>
          <w:rFonts w:cs="Arial"/>
          <w:color w:val="000000"/>
          <w:szCs w:val="22"/>
          <w:lang w:eastAsia="en-GB"/>
        </w:rPr>
      </w:pPr>
      <w:r w:rsidRPr="00C84736">
        <w:rPr>
          <w:rFonts w:cs="Arial"/>
          <w:color w:val="000000"/>
          <w:szCs w:val="22"/>
          <w:lang w:eastAsia="en-GB"/>
        </w:rPr>
        <w:t>(4)</w:t>
      </w:r>
      <w:r w:rsidRPr="00C84736">
        <w:rPr>
          <w:rFonts w:cs="Arial"/>
          <w:color w:val="000000"/>
          <w:szCs w:val="22"/>
          <w:lang w:eastAsia="en-GB"/>
        </w:rPr>
        <w:tab/>
        <w:t xml:space="preserve">legal proceedings have been commenced against the Authority or the Contractor in respect of Crown Use, but only to the extent of such Crown Use that has been properly authorised. </w:t>
      </w:r>
    </w:p>
    <w:p w:rsidR="008A432F" w:rsidRPr="00C84736" w:rsidRDefault="008A432F" w:rsidP="00AD3AD0">
      <w:pPr>
        <w:autoSpaceDE w:val="0"/>
        <w:autoSpaceDN w:val="0"/>
        <w:adjustRightInd w:val="0"/>
        <w:spacing w:before="120" w:after="120"/>
        <w:ind w:left="567"/>
        <w:jc w:val="both"/>
        <w:rPr>
          <w:rFonts w:cs="Arial"/>
          <w:color w:val="000000"/>
          <w:szCs w:val="22"/>
          <w:lang w:eastAsia="en-GB"/>
        </w:rPr>
      </w:pPr>
      <w:r w:rsidRPr="00C84736">
        <w:rPr>
          <w:rFonts w:cs="Arial"/>
          <w:color w:val="000000"/>
          <w:szCs w:val="22"/>
          <w:lang w:eastAsia="en-GB"/>
        </w:rPr>
        <w:t>d.</w:t>
      </w:r>
      <w:r w:rsidRPr="00C84736">
        <w:rPr>
          <w:rFonts w:cs="Arial"/>
          <w:color w:val="000000"/>
          <w:szCs w:val="22"/>
          <w:lang w:eastAsia="en-GB"/>
        </w:rPr>
        <w:tab/>
        <w:t xml:space="preserve">The indemnity in </w:t>
      </w:r>
      <w:r w:rsidRPr="00C84736">
        <w:rPr>
          <w:rFonts w:cs="Arial"/>
          <w:b/>
          <w:color w:val="000000"/>
          <w:szCs w:val="22"/>
          <w:lang w:eastAsia="en-GB"/>
        </w:rPr>
        <w:t>clause D1.c</w:t>
      </w:r>
      <w:r w:rsidRPr="00C84736">
        <w:rPr>
          <w:rFonts w:cs="Arial"/>
          <w:color w:val="000000"/>
          <w:szCs w:val="22"/>
          <w:lang w:eastAsia="en-GB"/>
        </w:rPr>
        <w:t xml:space="preserve"> does not extend to use by the Authority of anything supplied under the Contract where that use was not reasonably foreseeable at the time of the Contract. </w:t>
      </w:r>
    </w:p>
    <w:p w:rsidR="008A432F" w:rsidRPr="00C84736" w:rsidRDefault="008A432F" w:rsidP="00AD3AD0">
      <w:pPr>
        <w:autoSpaceDE w:val="0"/>
        <w:autoSpaceDN w:val="0"/>
        <w:adjustRightInd w:val="0"/>
        <w:spacing w:before="120" w:after="120"/>
        <w:ind w:left="567"/>
        <w:jc w:val="both"/>
        <w:rPr>
          <w:rFonts w:cs="Arial"/>
          <w:color w:val="000000"/>
          <w:szCs w:val="22"/>
          <w:lang w:eastAsia="en-GB"/>
        </w:rPr>
      </w:pPr>
      <w:r w:rsidRPr="00C84736">
        <w:rPr>
          <w:rFonts w:cs="Arial"/>
          <w:color w:val="000000"/>
          <w:szCs w:val="22"/>
          <w:lang w:eastAsia="en-GB"/>
        </w:rPr>
        <w:t>e.</w:t>
      </w:r>
      <w:r w:rsidRPr="00C84736">
        <w:rPr>
          <w:rFonts w:cs="Arial"/>
          <w:color w:val="000000"/>
          <w:szCs w:val="22"/>
          <w:lang w:eastAsia="en-GB"/>
        </w:rPr>
        <w:tab/>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rsidR="008A432F" w:rsidRPr="00C84736" w:rsidRDefault="008A432F" w:rsidP="00AD3AD0">
      <w:pPr>
        <w:autoSpaceDE w:val="0"/>
        <w:autoSpaceDN w:val="0"/>
        <w:adjustRightInd w:val="0"/>
        <w:spacing w:before="120" w:after="120"/>
        <w:ind w:left="567" w:firstLine="3"/>
        <w:jc w:val="both"/>
        <w:rPr>
          <w:rFonts w:cs="Arial"/>
          <w:szCs w:val="22"/>
          <w:lang w:eastAsia="en-GB"/>
        </w:rPr>
      </w:pPr>
      <w:r w:rsidRPr="00C84736">
        <w:rPr>
          <w:rFonts w:cs="Arial"/>
          <w:szCs w:val="22"/>
          <w:lang w:eastAsia="en-GB"/>
        </w:rPr>
        <w:t>f.</w:t>
      </w:r>
      <w:r w:rsidRPr="00C84736">
        <w:rPr>
          <w:rFonts w:cs="Arial"/>
          <w:szCs w:val="22"/>
          <w:lang w:eastAsia="en-GB"/>
        </w:rPr>
        <w:tab/>
        <w:t xml:space="preserve">For all other Contractor Deliverables patents and registered designs in the UK, if a relevant invention or design has been notified to the Authority by the Contractor prior to the Effective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008A432F" w:rsidRPr="00C84736" w:rsidRDefault="008A432F" w:rsidP="00AD3AD0">
      <w:pPr>
        <w:autoSpaceDE w:val="0"/>
        <w:autoSpaceDN w:val="0"/>
        <w:adjustRightInd w:val="0"/>
        <w:spacing w:before="120" w:after="120"/>
        <w:ind w:left="567" w:firstLine="3"/>
        <w:jc w:val="both"/>
        <w:rPr>
          <w:rFonts w:cs="Arial"/>
          <w:szCs w:val="22"/>
          <w:lang w:eastAsia="en-GB"/>
        </w:rPr>
      </w:pPr>
      <w:r w:rsidRPr="00C84736">
        <w:rPr>
          <w:rFonts w:cs="Arial"/>
          <w:szCs w:val="22"/>
          <w:lang w:eastAsia="en-GB"/>
        </w:rPr>
        <w:t>g.</w:t>
      </w:r>
      <w:r w:rsidRPr="00C84736">
        <w:rPr>
          <w:rFonts w:cs="Arial"/>
          <w:szCs w:val="22"/>
          <w:lang w:eastAsia="en-GB"/>
        </w:rPr>
        <w:tab/>
        <w:t xml:space="preserve">If, under </w:t>
      </w:r>
      <w:r w:rsidRPr="00C84736">
        <w:rPr>
          <w:rFonts w:cs="Arial"/>
          <w:b/>
          <w:szCs w:val="22"/>
          <w:lang w:eastAsia="en-GB"/>
        </w:rPr>
        <w:t>clause D.1a</w:t>
      </w:r>
      <w:r w:rsidRPr="00C84736">
        <w:rPr>
          <w:rFonts w:cs="Arial"/>
          <w:szCs w:val="22"/>
          <w:lang w:eastAsia="en-GB"/>
        </w:rPr>
        <w:t xml:space="preserve">, a relevant invention or design is notified to the Authority by the Contractor after the Effective Date of Contract, then: </w:t>
      </w:r>
    </w:p>
    <w:p w:rsidR="008A432F"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8A432F" w:rsidRPr="00C84736" w:rsidRDefault="008A432F" w:rsidP="00AD3AD0">
      <w:pPr>
        <w:widowControl w:val="0"/>
        <w:numPr>
          <w:ilvl w:val="0"/>
          <w:numId w:val="2"/>
        </w:numPr>
        <w:autoSpaceDE w:val="0"/>
        <w:autoSpaceDN w:val="0"/>
        <w:adjustRightInd w:val="0"/>
        <w:spacing w:before="120" w:after="120"/>
        <w:ind w:left="1134" w:firstLine="0"/>
        <w:jc w:val="both"/>
        <w:rPr>
          <w:rFonts w:cs="Arial"/>
          <w:szCs w:val="22"/>
          <w:lang w:eastAsia="en-GB"/>
        </w:rPr>
      </w:pPr>
      <w:r w:rsidRPr="00C84736">
        <w:rPr>
          <w:rFonts w:cs="Arial"/>
          <w:szCs w:val="22"/>
          <w:lang w:eastAsia="en-GB"/>
        </w:rPr>
        <w:t xml:space="preserve">in any event, unless the Contractor and the Authority can agree an alternative course of action, the Authority shall not unreasonably delay the issue </w:t>
      </w:r>
      <w:r w:rsidRPr="00C84736">
        <w:rPr>
          <w:rFonts w:cs="Arial"/>
          <w:szCs w:val="22"/>
          <w:lang w:eastAsia="en-GB"/>
        </w:rPr>
        <w:lastRenderedPageBreak/>
        <w:t xml:space="preserve">of a written authorisation in accordance with the provisions of Sections 55 and 56 of the Patents Act 1977 or Section 12 of the Registered Designs Act 1949. </w:t>
      </w:r>
    </w:p>
    <w:p w:rsidR="008A432F" w:rsidRPr="00C84736" w:rsidRDefault="008A432F" w:rsidP="00AD3AD0">
      <w:pPr>
        <w:autoSpaceDE w:val="0"/>
        <w:autoSpaceDN w:val="0"/>
        <w:adjustRightInd w:val="0"/>
        <w:spacing w:before="120" w:after="120"/>
        <w:ind w:left="567"/>
        <w:jc w:val="both"/>
        <w:rPr>
          <w:rFonts w:cs="Arial"/>
          <w:szCs w:val="22"/>
          <w:lang w:eastAsia="en-GB"/>
        </w:rPr>
      </w:pPr>
      <w:r w:rsidRPr="00C84736">
        <w:rPr>
          <w:rFonts w:cs="Arial"/>
          <w:szCs w:val="22"/>
          <w:lang w:eastAsia="en-GB"/>
        </w:rPr>
        <w:t>h.</w:t>
      </w:r>
      <w:r w:rsidRPr="00C84736">
        <w:rPr>
          <w:rFonts w:cs="Arial"/>
          <w:szCs w:val="22"/>
          <w:lang w:eastAsia="en-GB"/>
        </w:rPr>
        <w:tab/>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8A432F" w:rsidRPr="00C84736" w:rsidRDefault="008A432F" w:rsidP="00AD3AD0">
      <w:pPr>
        <w:autoSpaceDE w:val="0"/>
        <w:autoSpaceDN w:val="0"/>
        <w:adjustRightInd w:val="0"/>
        <w:spacing w:before="120" w:after="120"/>
        <w:ind w:left="567"/>
        <w:jc w:val="both"/>
        <w:rPr>
          <w:rFonts w:cs="Arial"/>
          <w:szCs w:val="22"/>
          <w:lang w:eastAsia="en-GB"/>
        </w:rPr>
      </w:pPr>
      <w:r w:rsidRPr="00C84736">
        <w:rPr>
          <w:rFonts w:cs="Arial"/>
          <w:szCs w:val="22"/>
          <w:lang w:eastAsia="en-GB"/>
        </w:rPr>
        <w:t>i.</w:t>
      </w:r>
      <w:r w:rsidRPr="00C84736">
        <w:rPr>
          <w:rFonts w:cs="Arial"/>
          <w:szCs w:val="22"/>
          <w:lang w:eastAsia="en-GB"/>
        </w:rPr>
        <w:tab/>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8A432F" w:rsidRPr="00C84736" w:rsidRDefault="008A432F" w:rsidP="00AD3AD0">
      <w:pPr>
        <w:autoSpaceDE w:val="0"/>
        <w:autoSpaceDN w:val="0"/>
        <w:adjustRightInd w:val="0"/>
        <w:spacing w:before="120" w:after="120"/>
        <w:ind w:left="567"/>
        <w:jc w:val="both"/>
        <w:rPr>
          <w:rFonts w:cs="Arial"/>
          <w:szCs w:val="22"/>
          <w:lang w:eastAsia="en-GB"/>
        </w:rPr>
      </w:pPr>
      <w:r w:rsidRPr="00C84736">
        <w:rPr>
          <w:rFonts w:cs="Arial"/>
          <w:szCs w:val="22"/>
          <w:lang w:eastAsia="en-GB"/>
        </w:rPr>
        <w:t>j.</w:t>
      </w:r>
      <w:r w:rsidRPr="00C84736">
        <w:rPr>
          <w:rFonts w:cs="Arial"/>
          <w:szCs w:val="22"/>
          <w:lang w:eastAsia="en-GB"/>
        </w:rPr>
        <w:tab/>
        <w:t xml:space="preserve">The Contractor shall not be entitled to any reimbursement of any royalty, licence fee or similar expense incurred in respect of anything to be done under the Contract, where: </w:t>
      </w:r>
    </w:p>
    <w:p w:rsidR="00DD040B"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 xml:space="preserve">a relevant discharge has been given under Section 2 of the Defence Contracts Act 1958, or relevant authorisation in accordance with Sections 55 or 57 of the Patents Act 1977, Section 12 of the Registered Designs Act 1949 or Section 240 of the Copyright, </w:t>
      </w:r>
    </w:p>
    <w:p w:rsidR="008A432F"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 xml:space="preserve">Designs and Patents Act 1988 in respect of any intellectual property; or </w:t>
      </w:r>
    </w:p>
    <w:p w:rsidR="008A432F"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 xml:space="preserve">any obligation to make payments for intellectual property has not been promptly notified to the Authority under </w:t>
      </w:r>
      <w:r w:rsidRPr="00C84736">
        <w:rPr>
          <w:rFonts w:cs="Arial"/>
          <w:b/>
          <w:szCs w:val="22"/>
          <w:lang w:eastAsia="en-GB"/>
        </w:rPr>
        <w:t>clause D1.a</w:t>
      </w:r>
      <w:r w:rsidRPr="00C84736">
        <w:rPr>
          <w:rFonts w:cs="Arial"/>
          <w:szCs w:val="22"/>
          <w:lang w:eastAsia="en-GB"/>
        </w:rPr>
        <w:t xml:space="preserve">. </w:t>
      </w:r>
    </w:p>
    <w:p w:rsidR="008A432F" w:rsidRPr="00C84736" w:rsidRDefault="008A432F" w:rsidP="00AD3AD0">
      <w:pPr>
        <w:autoSpaceDE w:val="0"/>
        <w:autoSpaceDN w:val="0"/>
        <w:adjustRightInd w:val="0"/>
        <w:spacing w:before="120" w:after="120"/>
        <w:ind w:left="567" w:firstLine="3"/>
        <w:jc w:val="both"/>
        <w:rPr>
          <w:rFonts w:cs="Arial"/>
          <w:szCs w:val="22"/>
          <w:lang w:eastAsia="en-GB"/>
        </w:rPr>
      </w:pPr>
      <w:r w:rsidRPr="00C84736">
        <w:rPr>
          <w:rFonts w:cs="Arial"/>
          <w:szCs w:val="22"/>
          <w:lang w:eastAsia="en-GB"/>
        </w:rPr>
        <w:t>k.</w:t>
      </w:r>
      <w:r w:rsidRPr="00C84736">
        <w:rPr>
          <w:rFonts w:cs="Arial"/>
          <w:szCs w:val="22"/>
          <w:lang w:eastAsia="en-GB"/>
        </w:rPr>
        <w:tab/>
        <w:t xml:space="preserve">Where authorisation is given by the Authority under </w:t>
      </w:r>
      <w:r w:rsidRPr="00C84736">
        <w:rPr>
          <w:rFonts w:cs="Arial"/>
          <w:b/>
          <w:szCs w:val="22"/>
          <w:lang w:eastAsia="en-GB"/>
        </w:rPr>
        <w:t>clause D1.e, D1.f or D1.g,</w:t>
      </w:r>
      <w:r w:rsidRPr="00C84736">
        <w:rPr>
          <w:rFonts w:cs="Arial"/>
          <w:szCs w:val="22"/>
          <w:lang w:eastAsia="en-GB"/>
        </w:rPr>
        <w:t xml:space="preserve"> to the extent permitted by Section 57 of the Patents Act 1977, Section 12 of the Registered Designs Act 1949 or Section 240 of the Copyright, Designs and Patents Act 1988, the Contractor shall also be: </w:t>
      </w:r>
    </w:p>
    <w:p w:rsidR="008A432F"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8A432F"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 xml:space="preserve">authorised to use any model, document or information relating to any such invention or design which may be required for that purpose. </w:t>
      </w:r>
    </w:p>
    <w:p w:rsidR="008A432F" w:rsidRPr="00C84736" w:rsidRDefault="008A432F" w:rsidP="00AD3AD0">
      <w:pPr>
        <w:autoSpaceDE w:val="0"/>
        <w:autoSpaceDN w:val="0"/>
        <w:adjustRightInd w:val="0"/>
        <w:spacing w:before="120" w:after="120"/>
        <w:ind w:left="567" w:firstLine="3"/>
        <w:jc w:val="both"/>
        <w:rPr>
          <w:rFonts w:cs="Arial"/>
          <w:szCs w:val="22"/>
          <w:lang w:eastAsia="en-GB"/>
        </w:rPr>
      </w:pPr>
      <w:r w:rsidRPr="00C84736">
        <w:rPr>
          <w:rFonts w:cs="Arial"/>
          <w:szCs w:val="22"/>
          <w:lang w:eastAsia="en-GB"/>
        </w:rPr>
        <w:t>l.</w:t>
      </w:r>
      <w:r w:rsidRPr="00C84736">
        <w:rPr>
          <w:rFonts w:cs="Arial"/>
          <w:szCs w:val="22"/>
          <w:lang w:eastAsia="en-GB"/>
        </w:rPr>
        <w:tab/>
        <w:t xml:space="preserve">The Contractor shall assume all liability and indemnify the Authority and its officers, agents and employees against liability, including costs as a result of: </w:t>
      </w:r>
    </w:p>
    <w:p w:rsidR="008A432F"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008A432F"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 xml:space="preserve">misuse of any confidential information, trade secret or the like by the Contractor in performing the Contract; </w:t>
      </w:r>
    </w:p>
    <w:p w:rsidR="008A432F"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 xml:space="preserve">provision to the Authority of any information or material which the Contractor does not have the right to provide for the purpose of the Contract. </w:t>
      </w:r>
    </w:p>
    <w:p w:rsidR="008A432F" w:rsidRPr="00C84736" w:rsidRDefault="008A432F" w:rsidP="00AD3AD0">
      <w:pPr>
        <w:autoSpaceDE w:val="0"/>
        <w:autoSpaceDN w:val="0"/>
        <w:adjustRightInd w:val="0"/>
        <w:spacing w:before="120" w:after="120"/>
        <w:ind w:left="567"/>
        <w:jc w:val="both"/>
        <w:rPr>
          <w:rFonts w:cs="Arial"/>
          <w:szCs w:val="22"/>
          <w:lang w:eastAsia="en-GB"/>
        </w:rPr>
      </w:pPr>
      <w:r w:rsidRPr="00C84736">
        <w:rPr>
          <w:rFonts w:cs="Arial"/>
          <w:szCs w:val="22"/>
          <w:lang w:eastAsia="en-GB"/>
        </w:rPr>
        <w:t>m.</w:t>
      </w:r>
      <w:r w:rsidRPr="00C84736">
        <w:rPr>
          <w:rFonts w:cs="Arial"/>
          <w:szCs w:val="22"/>
          <w:lang w:eastAsia="en-GB"/>
        </w:rPr>
        <w:tab/>
        <w:t xml:space="preserve">The Authority shall assume all liability and indemnify the Contractor, its officers, agents and employees against liability, including costs as a result of: </w:t>
      </w:r>
    </w:p>
    <w:p w:rsidR="008A432F"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 xml:space="preserve">infringement or alleged infringement by the Contractor or their suppliers of any copyright, database right, Design Right or the like protection in any part of the world in respect of any item provided by the Authority for the purpose of the </w:t>
      </w:r>
      <w:r w:rsidRPr="00C84736">
        <w:rPr>
          <w:rFonts w:cs="Arial"/>
          <w:szCs w:val="22"/>
          <w:lang w:eastAsia="en-GB"/>
        </w:rPr>
        <w:lastRenderedPageBreak/>
        <w:t xml:space="preserve">Contract but only to the extent that the item is used for the purpose of the Contract; </w:t>
      </w:r>
    </w:p>
    <w:p w:rsidR="008A432F"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008A432F" w:rsidRPr="00C84736" w:rsidRDefault="008A432F" w:rsidP="00AD3AD0">
      <w:pPr>
        <w:autoSpaceDE w:val="0"/>
        <w:autoSpaceDN w:val="0"/>
        <w:adjustRightInd w:val="0"/>
        <w:spacing w:before="120" w:after="120"/>
        <w:ind w:left="567"/>
        <w:jc w:val="both"/>
        <w:rPr>
          <w:rFonts w:cs="Arial"/>
          <w:szCs w:val="22"/>
          <w:lang w:eastAsia="en-GB"/>
        </w:rPr>
      </w:pPr>
      <w:r w:rsidRPr="00C84736">
        <w:rPr>
          <w:rFonts w:cs="Arial"/>
          <w:szCs w:val="22"/>
          <w:lang w:eastAsia="en-GB"/>
        </w:rPr>
        <w:t>n.</w:t>
      </w:r>
      <w:r w:rsidRPr="00C84736">
        <w:rPr>
          <w:rFonts w:cs="Arial"/>
          <w:szCs w:val="22"/>
          <w:lang w:eastAsia="en-GB"/>
        </w:rPr>
        <w:tab/>
        <w:t>The general authorisation and indemnity is:</w:t>
      </w:r>
    </w:p>
    <w:p w:rsidR="008A432F" w:rsidRPr="00C84736" w:rsidRDefault="008A432F" w:rsidP="00AD3AD0">
      <w:pPr>
        <w:autoSpaceDE w:val="0"/>
        <w:autoSpaceDN w:val="0"/>
        <w:adjustRightInd w:val="0"/>
        <w:spacing w:before="120" w:after="120"/>
        <w:ind w:left="1134" w:firstLine="3"/>
        <w:jc w:val="both"/>
        <w:rPr>
          <w:rFonts w:cs="Arial"/>
          <w:szCs w:val="22"/>
          <w:lang w:eastAsia="en-GB"/>
        </w:rPr>
      </w:pPr>
      <w:r w:rsidRPr="00C84736">
        <w:rPr>
          <w:rFonts w:cs="Arial"/>
          <w:szCs w:val="22"/>
          <w:lang w:eastAsia="en-GB"/>
        </w:rPr>
        <w:t>(1)</w:t>
      </w:r>
      <w:r w:rsidRPr="00C84736">
        <w:rPr>
          <w:rFonts w:cs="Arial"/>
          <w:szCs w:val="22"/>
          <w:lang w:eastAsia="en-GB"/>
        </w:rPr>
        <w:tab/>
      </w:r>
      <w:r w:rsidRPr="00C84736">
        <w:rPr>
          <w:rFonts w:cs="Arial"/>
          <w:b/>
          <w:szCs w:val="22"/>
          <w:lang w:eastAsia="en-GB"/>
        </w:rPr>
        <w:t>Clauses D1.a – D.1.m</w:t>
      </w:r>
      <w:r w:rsidRPr="00C84736">
        <w:rPr>
          <w:rFonts w:cs="Arial"/>
          <w:szCs w:val="22"/>
          <w:lang w:eastAsia="en-GB"/>
        </w:rPr>
        <w:t xml:space="preserve"> represents the total liability of each Party to the other under the Contract in respect of any infringement or alleged infringement of patent or other Intellectual Property Right (IPR) owned by a third party;</w:t>
      </w:r>
    </w:p>
    <w:p w:rsidR="008A432F"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Neither Party shall be liable, one to the other, for any consequential loss or damage arising as a result, directly or indirectly, of a claim for infringement or alleged infringement of any patent or other IPR owned by a third party;</w:t>
      </w:r>
    </w:p>
    <w:p w:rsidR="008A432F"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rsidR="008A432F"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(4)</w:t>
      </w:r>
      <w:r w:rsidRPr="00C84736">
        <w:rPr>
          <w:rFonts w:cs="Arial"/>
          <w:szCs w:val="22"/>
          <w:lang w:eastAsia="en-GB"/>
        </w:rPr>
        <w:tab/>
        <w:t>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rsidR="008A432F"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(5)</w:t>
      </w:r>
      <w:r w:rsidRPr="00C84736">
        <w:rPr>
          <w:rFonts w:cs="Arial"/>
          <w:szCs w:val="22"/>
          <w:lang w:eastAsia="en-GB"/>
        </w:rPr>
        <w:tab/>
        <w:t xml:space="preserve">Following a notification under </w:t>
      </w:r>
      <w:r w:rsidRPr="00C84736">
        <w:rPr>
          <w:rFonts w:cs="Arial"/>
          <w:b/>
          <w:szCs w:val="22"/>
          <w:lang w:eastAsia="en-GB"/>
        </w:rPr>
        <w:t>clause D1.n.(3),</w:t>
      </w:r>
      <w:r w:rsidRPr="00C84736">
        <w:rPr>
          <w:rFonts w:cs="Arial"/>
          <w:szCs w:val="22"/>
          <w:lang w:eastAsia="en-GB"/>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rsidR="008A432F" w:rsidRPr="00C84736" w:rsidRDefault="008A432F" w:rsidP="00AD3AD0">
      <w:pPr>
        <w:autoSpaceDE w:val="0"/>
        <w:autoSpaceDN w:val="0"/>
        <w:adjustRightInd w:val="0"/>
        <w:spacing w:before="120" w:after="120"/>
        <w:ind w:left="1134"/>
        <w:jc w:val="both"/>
        <w:rPr>
          <w:rFonts w:cs="Arial"/>
          <w:szCs w:val="22"/>
          <w:lang w:eastAsia="en-GB"/>
        </w:rPr>
      </w:pPr>
      <w:r w:rsidRPr="00C84736">
        <w:rPr>
          <w:rFonts w:cs="Arial"/>
          <w:szCs w:val="22"/>
          <w:lang w:eastAsia="en-GB"/>
        </w:rPr>
        <w:t>(6)</w:t>
      </w:r>
      <w:r w:rsidRPr="00C84736">
        <w:rPr>
          <w:rFonts w:cs="Arial"/>
          <w:szCs w:val="22"/>
          <w:lang w:eastAsia="en-GB"/>
        </w:rPr>
        <w:tab/>
        <w:t xml:space="preserve">The Party conducting negotiations for the settlement of a claim or any related litigation shall, if requested, keep the other Party fully informed of the conduct and progress of such negotiations. </w:t>
      </w:r>
    </w:p>
    <w:p w:rsidR="008A432F" w:rsidRPr="00C84736" w:rsidRDefault="008A432F" w:rsidP="00AD3AD0">
      <w:pPr>
        <w:autoSpaceDE w:val="0"/>
        <w:autoSpaceDN w:val="0"/>
        <w:adjustRightInd w:val="0"/>
        <w:spacing w:before="120" w:after="120"/>
        <w:ind w:left="567"/>
        <w:jc w:val="both"/>
        <w:rPr>
          <w:rFonts w:cs="Arial"/>
          <w:szCs w:val="22"/>
          <w:lang w:eastAsia="en-GB"/>
        </w:rPr>
      </w:pPr>
      <w:r w:rsidRPr="00C84736">
        <w:rPr>
          <w:rFonts w:cs="Arial"/>
          <w:szCs w:val="22"/>
          <w:lang w:eastAsia="en-GB"/>
        </w:rPr>
        <w:t>o.</w:t>
      </w:r>
      <w:r w:rsidRPr="00C84736">
        <w:rPr>
          <w:rFonts w:cs="Arial"/>
          <w:szCs w:val="22"/>
          <w:lang w:eastAsia="en-GB"/>
        </w:rPr>
        <w:tab/>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008A432F" w:rsidRPr="00C84736" w:rsidRDefault="008A432F" w:rsidP="00AD3AD0">
      <w:pPr>
        <w:autoSpaceDE w:val="0"/>
        <w:autoSpaceDN w:val="0"/>
        <w:adjustRightInd w:val="0"/>
        <w:spacing w:before="120" w:after="120"/>
        <w:ind w:left="567"/>
        <w:jc w:val="both"/>
        <w:rPr>
          <w:rFonts w:cs="Arial"/>
          <w:szCs w:val="22"/>
          <w:lang w:eastAsia="en-GB"/>
        </w:rPr>
      </w:pPr>
      <w:r w:rsidRPr="00C84736">
        <w:rPr>
          <w:rFonts w:cs="Arial"/>
          <w:szCs w:val="22"/>
          <w:lang w:eastAsia="en-GB"/>
        </w:rPr>
        <w:t>p.</w:t>
      </w:r>
      <w:r w:rsidRPr="00C84736">
        <w:rPr>
          <w:rFonts w:cs="Arial"/>
          <w:szCs w:val="22"/>
          <w:lang w:eastAsia="en-GB"/>
        </w:rPr>
        <w:tab/>
        <w:t xml:space="preserve">Nothing in </w:t>
      </w:r>
      <w:r w:rsidR="00DD040B" w:rsidRPr="00C84736">
        <w:rPr>
          <w:rFonts w:cs="Arial"/>
          <w:b/>
          <w:szCs w:val="22"/>
          <w:lang w:eastAsia="en-GB"/>
        </w:rPr>
        <w:t xml:space="preserve">clause </w:t>
      </w:r>
      <w:r w:rsidRPr="00C84736">
        <w:rPr>
          <w:rFonts w:cs="Arial"/>
          <w:b/>
          <w:szCs w:val="22"/>
          <w:lang w:eastAsia="en-GB"/>
        </w:rPr>
        <w:t>D1</w:t>
      </w:r>
      <w:r w:rsidRPr="00C84736">
        <w:rPr>
          <w:rFonts w:cs="Arial"/>
          <w:szCs w:val="22"/>
          <w:lang w:eastAsia="en-GB"/>
        </w:rPr>
        <w:t xml:space="preserve"> shall be taken as an authorisation or promise of an authorisation under Section 240 of the Copyright, Designs and Patents Act 1988.</w:t>
      </w:r>
    </w:p>
    <w:p w:rsidR="001C23A8" w:rsidRPr="00C84736" w:rsidRDefault="001C23A8" w:rsidP="00AD3AD0">
      <w:pPr>
        <w:autoSpaceDE w:val="0"/>
        <w:autoSpaceDN w:val="0"/>
        <w:adjustRightInd w:val="0"/>
        <w:spacing w:before="120" w:after="120"/>
        <w:ind w:left="567"/>
        <w:jc w:val="both"/>
        <w:rPr>
          <w:rFonts w:cs="Arial"/>
          <w:szCs w:val="22"/>
          <w:lang w:eastAsia="en-GB"/>
        </w:rPr>
      </w:pPr>
    </w:p>
    <w:p w:rsidR="008A432F" w:rsidRPr="00C84736" w:rsidRDefault="008A432F" w:rsidP="00AD3AD0">
      <w:pPr>
        <w:keepNext/>
        <w:widowControl w:val="0"/>
        <w:spacing w:before="120" w:after="120"/>
        <w:ind w:left="567" w:hanging="567"/>
        <w:jc w:val="both"/>
        <w:outlineLvl w:val="0"/>
        <w:rPr>
          <w:rFonts w:cs="Arial"/>
          <w:b/>
          <w:bCs/>
          <w:szCs w:val="22"/>
          <w:lang w:eastAsia="en-GB"/>
        </w:rPr>
      </w:pPr>
      <w:bookmarkStart w:id="90" w:name="_Toc399223222"/>
      <w:r w:rsidRPr="00C84736">
        <w:rPr>
          <w:rFonts w:cs="Arial"/>
          <w:b/>
          <w:bCs/>
          <w:szCs w:val="22"/>
          <w:lang w:eastAsia="en-GB"/>
        </w:rPr>
        <w:t>E</w:t>
      </w:r>
      <w:r w:rsidRPr="00C84736">
        <w:rPr>
          <w:rFonts w:cs="Arial"/>
          <w:b/>
          <w:bCs/>
          <w:szCs w:val="22"/>
          <w:lang w:eastAsia="en-GB"/>
        </w:rPr>
        <w:tab/>
        <w:t>Facilities and Assets</w:t>
      </w:r>
      <w:bookmarkEnd w:id="90"/>
    </w:p>
    <w:p w:rsidR="008A432F" w:rsidRPr="00C84736" w:rsidRDefault="008A432F" w:rsidP="00AD3AD0">
      <w:pPr>
        <w:widowControl w:val="0"/>
        <w:spacing w:before="120" w:after="120"/>
        <w:jc w:val="both"/>
        <w:outlineLvl w:val="1"/>
        <w:rPr>
          <w:rFonts w:cs="Arial"/>
          <w:b/>
          <w:iCs/>
          <w:szCs w:val="22"/>
          <w:lang w:eastAsia="en-GB"/>
        </w:rPr>
      </w:pPr>
      <w:bookmarkStart w:id="91" w:name="_Toc399223223"/>
      <w:r w:rsidRPr="00C84736">
        <w:rPr>
          <w:rFonts w:cs="Arial"/>
          <w:b/>
          <w:iCs/>
          <w:szCs w:val="22"/>
          <w:lang w:eastAsia="en-GB"/>
        </w:rPr>
        <w:t>E1.</w:t>
      </w:r>
      <w:r w:rsidRPr="00C84736">
        <w:rPr>
          <w:rFonts w:cs="Arial"/>
          <w:b/>
          <w:iCs/>
          <w:szCs w:val="22"/>
          <w:lang w:eastAsia="en-GB"/>
        </w:rPr>
        <w:tab/>
      </w:r>
      <w:bookmarkStart w:id="92" w:name="E1"/>
      <w:r w:rsidRPr="00C84736">
        <w:rPr>
          <w:rFonts w:cs="Arial"/>
          <w:b/>
          <w:iCs/>
          <w:szCs w:val="22"/>
          <w:lang w:eastAsia="en-GB"/>
        </w:rPr>
        <w:t>Access to Contractor’s Premises</w:t>
      </w:r>
      <w:bookmarkEnd w:id="91"/>
    </w:p>
    <w:bookmarkEnd w:id="92"/>
    <w:p w:rsidR="008A432F" w:rsidRPr="00C84736" w:rsidRDefault="008A432F" w:rsidP="00AD3AD0">
      <w:pPr>
        <w:ind w:left="567"/>
        <w:jc w:val="both"/>
        <w:rPr>
          <w:rFonts w:cs="Arial"/>
          <w:szCs w:val="22"/>
          <w:lang w:eastAsia="en-GB"/>
        </w:rPr>
      </w:pPr>
      <w:r w:rsidRPr="00C84736">
        <w:rPr>
          <w:rFonts w:cs="Arial"/>
          <w:szCs w:val="22"/>
          <w:lang w:eastAsia="en-GB"/>
        </w:rPr>
        <w:t xml:space="preserve">The Contractor shall provide to the Authority’s Representatives following reasonable notice, relevant accommodation / facilities, at no direct cost to the Authority, and all reasonable access to its premises for the purpose of monitoring the Contractor’s progress and quality standards in performing the Contract. </w:t>
      </w:r>
    </w:p>
    <w:p w:rsidR="001C23A8" w:rsidRPr="00C84736" w:rsidRDefault="001C23A8" w:rsidP="00AD3AD0">
      <w:pPr>
        <w:ind w:left="567"/>
        <w:jc w:val="both"/>
        <w:rPr>
          <w:rFonts w:cs="Arial"/>
          <w:szCs w:val="22"/>
          <w:lang w:eastAsia="en-GB"/>
        </w:rPr>
      </w:pPr>
    </w:p>
    <w:p w:rsidR="008A432F" w:rsidRPr="00C84736" w:rsidRDefault="008A432F" w:rsidP="00AD3AD0">
      <w:pPr>
        <w:keepNext/>
        <w:widowControl w:val="0"/>
        <w:spacing w:before="120" w:after="120"/>
        <w:ind w:left="567" w:hanging="567"/>
        <w:jc w:val="both"/>
        <w:outlineLvl w:val="0"/>
        <w:rPr>
          <w:rFonts w:cs="Arial"/>
          <w:b/>
          <w:bCs/>
          <w:szCs w:val="22"/>
          <w:lang w:eastAsia="en-GB"/>
        </w:rPr>
      </w:pPr>
      <w:bookmarkStart w:id="93" w:name="_Toc399223224"/>
      <w:r w:rsidRPr="00C84736">
        <w:rPr>
          <w:rFonts w:cs="Arial"/>
          <w:b/>
          <w:bCs/>
          <w:szCs w:val="22"/>
          <w:lang w:eastAsia="en-GB"/>
        </w:rPr>
        <w:t>F</w:t>
      </w:r>
      <w:r w:rsidRPr="00C84736">
        <w:rPr>
          <w:rFonts w:cs="Arial"/>
          <w:b/>
          <w:bCs/>
          <w:szCs w:val="22"/>
          <w:lang w:eastAsia="en-GB"/>
        </w:rPr>
        <w:tab/>
        <w:t>Delivery</w:t>
      </w:r>
      <w:bookmarkEnd w:id="93"/>
    </w:p>
    <w:p w:rsidR="008A432F" w:rsidRPr="00C84736" w:rsidRDefault="008A432F" w:rsidP="00AD3AD0">
      <w:pPr>
        <w:widowControl w:val="0"/>
        <w:spacing w:before="120" w:after="120"/>
        <w:jc w:val="both"/>
        <w:outlineLvl w:val="1"/>
        <w:rPr>
          <w:rFonts w:cs="Arial"/>
          <w:b/>
          <w:iCs/>
          <w:szCs w:val="22"/>
          <w:lang w:eastAsia="en-GB"/>
        </w:rPr>
      </w:pPr>
      <w:bookmarkStart w:id="94" w:name="_Ref301168868"/>
      <w:bookmarkStart w:id="95" w:name="_Toc399223225"/>
      <w:r w:rsidRPr="00C84736">
        <w:rPr>
          <w:rFonts w:cs="Arial"/>
          <w:b/>
          <w:iCs/>
          <w:szCs w:val="22"/>
          <w:lang w:eastAsia="en-GB"/>
        </w:rPr>
        <w:t>F1.</w:t>
      </w:r>
      <w:r w:rsidRPr="00C84736">
        <w:rPr>
          <w:rFonts w:cs="Arial"/>
          <w:b/>
          <w:iCs/>
          <w:szCs w:val="22"/>
          <w:lang w:eastAsia="en-GB"/>
        </w:rPr>
        <w:tab/>
      </w:r>
      <w:bookmarkStart w:id="96" w:name="F1"/>
      <w:r w:rsidRPr="00C84736">
        <w:rPr>
          <w:rFonts w:cs="Arial"/>
          <w:b/>
          <w:iCs/>
          <w:szCs w:val="22"/>
          <w:lang w:eastAsia="en-GB"/>
        </w:rPr>
        <w:t>Authority’s Remedies for Breach of Contract</w:t>
      </w:r>
      <w:bookmarkEnd w:id="94"/>
      <w:bookmarkEnd w:id="95"/>
      <w:bookmarkEnd w:id="96"/>
    </w:p>
    <w:p w:rsidR="008A432F" w:rsidRPr="00C84736" w:rsidRDefault="008A432F" w:rsidP="00AD3AD0">
      <w:pPr>
        <w:widowControl w:val="0"/>
        <w:ind w:left="567"/>
        <w:jc w:val="both"/>
        <w:rPr>
          <w:rFonts w:cs="Arial"/>
          <w:szCs w:val="22"/>
          <w:lang w:eastAsia="en-GB"/>
        </w:rPr>
      </w:pPr>
      <w:r w:rsidRPr="00C84736">
        <w:rPr>
          <w:rFonts w:cs="Arial"/>
          <w:szCs w:val="22"/>
          <w:lang w:eastAsia="en-GB"/>
        </w:rPr>
        <w:t>a.</w:t>
      </w:r>
      <w:r w:rsidRPr="00C84736">
        <w:rPr>
          <w:rFonts w:cs="Arial"/>
          <w:szCs w:val="22"/>
          <w:lang w:eastAsia="en-GB"/>
        </w:rPr>
        <w:tab/>
        <w:t>If the Contractor:</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lastRenderedPageBreak/>
        <w:t>(1)</w:t>
      </w:r>
      <w:r w:rsidRPr="00C84736">
        <w:rPr>
          <w:rFonts w:cs="Arial"/>
          <w:szCs w:val="22"/>
          <w:lang w:eastAsia="en-GB"/>
        </w:rPr>
        <w:tab/>
        <w:t xml:space="preserve">fails to provide the Contractor Deliverables (or any part thereof) by the relevant date specified in </w:t>
      </w:r>
      <w:r w:rsidR="000019DF" w:rsidRPr="00C84736">
        <w:rPr>
          <w:rFonts w:cs="Arial"/>
          <w:szCs w:val="22"/>
          <w:lang w:eastAsia="en-GB"/>
        </w:rPr>
        <w:t>Schedule</w:t>
      </w:r>
      <w:r w:rsidRPr="00C84736">
        <w:rPr>
          <w:rFonts w:cs="Arial"/>
          <w:szCs w:val="22"/>
          <w:lang w:eastAsia="en-GB"/>
        </w:rPr>
        <w:t xml:space="preserve"> of Requirements and / or the Specification;</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provides Contractor Deliverables (or any part thereof) that are not in accordance with, or the Contractor fails to comply with, any terms of the Contract;</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 xml:space="preserve">supplies Contractor Deliverables that do not comply with </w:t>
      </w:r>
      <w:r w:rsidRPr="00C84736">
        <w:rPr>
          <w:rFonts w:cs="Arial"/>
          <w:b/>
          <w:szCs w:val="22"/>
          <w:lang w:eastAsia="en-GB"/>
        </w:rPr>
        <w:t>clause B1.b</w:t>
      </w:r>
      <w:r w:rsidRPr="00C84736">
        <w:rPr>
          <w:rFonts w:cs="Arial"/>
          <w:szCs w:val="22"/>
          <w:lang w:eastAsia="en-GB"/>
        </w:rPr>
        <w:t>;</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(4)</w:t>
      </w:r>
      <w:r w:rsidRPr="00C84736">
        <w:rPr>
          <w:rFonts w:cs="Arial"/>
          <w:szCs w:val="22"/>
          <w:lang w:eastAsia="en-GB"/>
        </w:rPr>
        <w:tab/>
        <w:t xml:space="preserve">fails to address the Authority’s concerns to the Authority’s satisfaction in </w:t>
      </w:r>
      <w:r w:rsidR="00DD040B" w:rsidRPr="00C84736">
        <w:rPr>
          <w:rFonts w:cs="Arial"/>
          <w:szCs w:val="22"/>
          <w:lang w:eastAsia="en-GB"/>
        </w:rPr>
        <w:t xml:space="preserve">accordance with </w:t>
      </w:r>
      <w:r w:rsidR="00DD040B" w:rsidRPr="00C84736">
        <w:rPr>
          <w:rFonts w:cs="Arial"/>
          <w:b/>
          <w:szCs w:val="22"/>
          <w:lang w:eastAsia="en-GB"/>
        </w:rPr>
        <w:t>clause</w:t>
      </w:r>
      <w:r w:rsidRPr="00C84736">
        <w:rPr>
          <w:rFonts w:cs="Arial"/>
          <w:b/>
          <w:szCs w:val="22"/>
          <w:lang w:eastAsia="en-GB"/>
        </w:rPr>
        <w:t xml:space="preserve"> A18</w:t>
      </w:r>
      <w:r w:rsidRPr="00C84736">
        <w:rPr>
          <w:rFonts w:cs="Arial"/>
          <w:szCs w:val="22"/>
          <w:lang w:eastAsia="en-GB"/>
        </w:rPr>
        <w:t xml:space="preserve">, or fails to supply or withholds the Information required under </w:t>
      </w:r>
      <w:r w:rsidRPr="00C84736">
        <w:rPr>
          <w:rFonts w:cs="Arial"/>
          <w:b/>
          <w:szCs w:val="22"/>
          <w:lang w:eastAsia="en-GB"/>
        </w:rPr>
        <w:t>clause A18.a</w:t>
      </w:r>
      <w:r w:rsidRPr="00C84736">
        <w:rPr>
          <w:rFonts w:cs="Arial"/>
          <w:szCs w:val="22"/>
          <w:lang w:eastAsia="en-GB"/>
        </w:rPr>
        <w:t xml:space="preserve">; </w:t>
      </w:r>
    </w:p>
    <w:p w:rsidR="008A432F" w:rsidRPr="00C84736" w:rsidRDefault="008A432F" w:rsidP="00AD3AD0">
      <w:pPr>
        <w:widowControl w:val="0"/>
        <w:numPr>
          <w:ilvl w:val="0"/>
          <w:numId w:val="7"/>
        </w:numPr>
        <w:spacing w:before="120" w:after="120"/>
        <w:jc w:val="both"/>
        <w:rPr>
          <w:rFonts w:cs="Arial"/>
          <w:szCs w:val="22"/>
          <w:lang w:eastAsia="en-GB"/>
        </w:rPr>
      </w:pPr>
      <w:r w:rsidRPr="00C84736">
        <w:rPr>
          <w:rFonts w:cs="Arial"/>
          <w:szCs w:val="22"/>
          <w:lang w:eastAsia="en-GB"/>
        </w:rPr>
        <w:t xml:space="preserve">commits a persistent failure by failing to meet </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ab/>
        <w:t xml:space="preserve">(a) 1 or more KPIs on a rolling 3 month period, </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b/>
        <w:t>the Authority shall have the right to exercise one or more of the following remedies:</w:t>
      </w:r>
      <w:r w:rsidRPr="00C84736" w:rsidDel="00E45BBC">
        <w:rPr>
          <w:rFonts w:cs="Arial"/>
          <w:szCs w:val="22"/>
          <w:lang w:eastAsia="en-GB"/>
        </w:rPr>
        <w:t xml:space="preserve"> </w:t>
      </w:r>
    </w:p>
    <w:p w:rsidR="008A432F" w:rsidRPr="00C84736" w:rsidRDefault="00E253E7" w:rsidP="00AD3AD0">
      <w:pPr>
        <w:widowControl w:val="0"/>
        <w:spacing w:before="120" w:after="120"/>
        <w:ind w:left="1134"/>
        <w:jc w:val="both"/>
        <w:rPr>
          <w:rFonts w:cs="Arial"/>
          <w:szCs w:val="22"/>
          <w:lang w:eastAsia="en-GB"/>
        </w:rPr>
      </w:pPr>
      <w:r w:rsidRPr="00C84736">
        <w:rPr>
          <w:rFonts w:cs="Arial"/>
          <w:szCs w:val="22"/>
          <w:lang w:eastAsia="en-GB"/>
        </w:rPr>
        <w:t xml:space="preserve">(6) </w:t>
      </w:r>
      <w:r w:rsidR="008A432F" w:rsidRPr="00C84736">
        <w:rPr>
          <w:rFonts w:cs="Arial"/>
          <w:szCs w:val="22"/>
          <w:lang w:eastAsia="en-GB"/>
        </w:rPr>
        <w:t xml:space="preserve">where the Contractor commits a persistent failure in accordance with </w:t>
      </w:r>
      <w:r w:rsidR="008A432F" w:rsidRPr="00C84736">
        <w:rPr>
          <w:rFonts w:cs="Arial"/>
          <w:b/>
          <w:szCs w:val="22"/>
          <w:lang w:eastAsia="en-GB"/>
        </w:rPr>
        <w:t xml:space="preserve">clause F1.a.(5) </w:t>
      </w:r>
      <w:r w:rsidR="008A432F" w:rsidRPr="00C84736">
        <w:rPr>
          <w:rFonts w:cs="Arial"/>
          <w:szCs w:val="22"/>
          <w:lang w:eastAsia="en-GB"/>
        </w:rPr>
        <w:t>or where the breach is material</w:t>
      </w:r>
      <w:r w:rsidR="008A432F" w:rsidRPr="00C84736">
        <w:rPr>
          <w:rFonts w:cs="Arial"/>
          <w:b/>
          <w:szCs w:val="22"/>
          <w:lang w:eastAsia="en-GB"/>
        </w:rPr>
        <w:t>,</w:t>
      </w:r>
      <w:r w:rsidR="008A432F" w:rsidRPr="00C84736">
        <w:rPr>
          <w:rFonts w:cs="Arial"/>
          <w:szCs w:val="22"/>
          <w:lang w:eastAsia="en-GB"/>
        </w:rPr>
        <w:t xml:space="preserve"> to terminate the Contract or the relevant part thereof, with immediate effect and without liability to the Authority, by giving written Notice to the Contractor;</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w:t>
      </w:r>
      <w:r w:rsidR="00E253E7" w:rsidRPr="00C84736">
        <w:rPr>
          <w:rFonts w:cs="Arial"/>
          <w:szCs w:val="22"/>
          <w:lang w:eastAsia="en-GB"/>
        </w:rPr>
        <w:t>7</w:t>
      </w:r>
      <w:r w:rsidRPr="00C84736">
        <w:rPr>
          <w:rFonts w:cs="Arial"/>
          <w:szCs w:val="22"/>
          <w:lang w:eastAsia="en-GB"/>
        </w:rPr>
        <w:t>)</w:t>
      </w:r>
      <w:r w:rsidRPr="00C84736">
        <w:rPr>
          <w:rFonts w:cs="Arial"/>
          <w:szCs w:val="22"/>
          <w:lang w:eastAsia="en-GB"/>
        </w:rPr>
        <w:tab/>
        <w:t>refuse to accept the provision of any further Contractor Deliverables by the Contractor and the Contractor shall refund to the Authority any sums paid in respect of the Contractor Deliverables that fail to comply with the terms of the Contract;</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w:t>
      </w:r>
      <w:r w:rsidR="00E253E7" w:rsidRPr="00C84736">
        <w:rPr>
          <w:rFonts w:cs="Arial"/>
          <w:szCs w:val="22"/>
          <w:lang w:eastAsia="en-GB"/>
        </w:rPr>
        <w:t>8</w:t>
      </w:r>
      <w:r w:rsidRPr="00C84736">
        <w:rPr>
          <w:rFonts w:cs="Arial"/>
          <w:szCs w:val="22"/>
          <w:lang w:eastAsia="en-GB"/>
        </w:rPr>
        <w:t>)</w:t>
      </w:r>
      <w:r w:rsidRPr="00C84736">
        <w:rPr>
          <w:rFonts w:cs="Arial"/>
          <w:szCs w:val="22"/>
          <w:lang w:eastAsia="en-GB"/>
        </w:rPr>
        <w:tab/>
        <w:t>give the Contractor the opportunity at the Contractor’s expense to carry out such remedial services as is necessary to correct the Contractor’s failure or otherwise to rectify the breach within the Authority-specified time limits;</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w:t>
      </w:r>
      <w:r w:rsidR="00E253E7" w:rsidRPr="00C84736">
        <w:rPr>
          <w:rFonts w:cs="Arial"/>
          <w:szCs w:val="22"/>
          <w:lang w:eastAsia="en-GB"/>
        </w:rPr>
        <w:t>9</w:t>
      </w:r>
      <w:r w:rsidRPr="00C84736">
        <w:rPr>
          <w:rFonts w:cs="Arial"/>
          <w:szCs w:val="22"/>
          <w:lang w:eastAsia="en-GB"/>
        </w:rPr>
        <w:t>)</w:t>
      </w:r>
      <w:r w:rsidRPr="00C84736">
        <w:rPr>
          <w:rFonts w:cs="Arial"/>
          <w:szCs w:val="22"/>
          <w:lang w:eastAsia="en-GB"/>
        </w:rPr>
        <w:tab/>
        <w:t xml:space="preserve">purchase substitute services from elsewhere; </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00E253E7" w:rsidRPr="00C84736">
        <w:rPr>
          <w:rFonts w:cs="Arial"/>
          <w:szCs w:val="22"/>
          <w:lang w:eastAsia="en-GB"/>
        </w:rPr>
        <w:t>0</w:t>
      </w:r>
      <w:r w:rsidRPr="00C84736">
        <w:rPr>
          <w:rFonts w:cs="Arial"/>
          <w:szCs w:val="22"/>
          <w:lang w:eastAsia="en-GB"/>
        </w:rPr>
        <w:t>)</w:t>
      </w:r>
      <w:r w:rsidRPr="00C84736">
        <w:rPr>
          <w:rFonts w:cs="Arial"/>
          <w:szCs w:val="22"/>
          <w:lang w:eastAsia="en-GB"/>
        </w:rPr>
        <w:tab/>
        <w:t>claim such damages as may have been sustained as a result of the Contractor’s breach or breaches of the Contract, including but not limited to any costs and expenses incurred by the Authority in:</w:t>
      </w:r>
    </w:p>
    <w:p w:rsidR="008A432F" w:rsidRPr="00C84736" w:rsidRDefault="008A432F" w:rsidP="00AD3AD0">
      <w:pPr>
        <w:widowControl w:val="0"/>
        <w:numPr>
          <w:ilvl w:val="0"/>
          <w:numId w:val="1"/>
        </w:numPr>
        <w:spacing w:before="120" w:after="120"/>
        <w:ind w:left="1701" w:firstLine="0"/>
        <w:jc w:val="both"/>
        <w:rPr>
          <w:rFonts w:cs="Arial"/>
          <w:szCs w:val="22"/>
          <w:lang w:eastAsia="en-GB"/>
        </w:rPr>
      </w:pPr>
      <w:r w:rsidRPr="00C84736">
        <w:rPr>
          <w:rFonts w:cs="Arial"/>
          <w:szCs w:val="22"/>
          <w:lang w:eastAsia="en-GB"/>
        </w:rPr>
        <w:t>carrying out any work that may be required to make the Contractor Deliverables comply with the Contract; or</w:t>
      </w:r>
    </w:p>
    <w:p w:rsidR="008A432F" w:rsidRPr="00C84736" w:rsidRDefault="008A432F" w:rsidP="00AD3AD0">
      <w:pPr>
        <w:widowControl w:val="0"/>
        <w:numPr>
          <w:ilvl w:val="0"/>
          <w:numId w:val="1"/>
        </w:numPr>
        <w:spacing w:before="120" w:after="120"/>
        <w:ind w:left="2127" w:hanging="426"/>
        <w:jc w:val="both"/>
        <w:rPr>
          <w:rFonts w:cs="Arial"/>
          <w:szCs w:val="22"/>
          <w:lang w:eastAsia="en-GB"/>
        </w:rPr>
      </w:pPr>
      <w:r w:rsidRPr="00C84736">
        <w:rPr>
          <w:rFonts w:cs="Arial"/>
          <w:szCs w:val="22"/>
          <w:lang w:eastAsia="en-GB"/>
        </w:rPr>
        <w:t>obtaining the Contractor Deliverables in substitution from another supplier.</w:t>
      </w:r>
    </w:p>
    <w:p w:rsidR="008A432F" w:rsidRPr="00C84736" w:rsidRDefault="008A432F" w:rsidP="00AD3AD0">
      <w:pPr>
        <w:widowControl w:val="0"/>
        <w:autoSpaceDE w:val="0"/>
        <w:autoSpaceDN w:val="0"/>
        <w:adjustRightInd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 xml:space="preserve">In addition to the Authority’s rights in </w:t>
      </w:r>
      <w:r w:rsidR="002539B5" w:rsidRPr="00C84736">
        <w:rPr>
          <w:rFonts w:cs="Arial"/>
          <w:b/>
          <w:szCs w:val="22"/>
          <w:lang w:eastAsia="en-GB"/>
        </w:rPr>
        <w:t>clause F1.a</w:t>
      </w:r>
      <w:r w:rsidRPr="00C84736">
        <w:rPr>
          <w:rFonts w:cs="Arial"/>
          <w:b/>
          <w:szCs w:val="22"/>
          <w:lang w:eastAsia="en-GB"/>
        </w:rPr>
        <w:t>,</w:t>
      </w:r>
      <w:r w:rsidRPr="00C84736">
        <w:rPr>
          <w:rFonts w:cs="Arial"/>
          <w:szCs w:val="22"/>
          <w:lang w:eastAsia="en-GB"/>
        </w:rPr>
        <w:t xml:space="preserve"> if the Authority reasonably believes at any time before the Contract Implementation Date that the Contractor will not be able to achieve Full Service Provision by the Contract Implementation Date then the Authority shall be entitled to terminate the Contract in whole or in part with immediate effect and without liability by giving written Notice to the Contractor. </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c.</w:t>
      </w:r>
      <w:r w:rsidRPr="00C84736">
        <w:rPr>
          <w:rFonts w:cs="Arial"/>
          <w:szCs w:val="22"/>
          <w:lang w:eastAsia="en-GB"/>
        </w:rPr>
        <w:tab/>
        <w:t xml:space="preserve">In the event that the Authority terminates the Contract in whole or in part pursuant to </w:t>
      </w:r>
      <w:r w:rsidRPr="00C84736">
        <w:rPr>
          <w:rFonts w:cs="Arial"/>
          <w:b/>
          <w:szCs w:val="22"/>
          <w:lang w:eastAsia="en-GB"/>
        </w:rPr>
        <w:t>clause F1.a.(7) or F1.b</w:t>
      </w:r>
      <w:r w:rsidRPr="00C84736">
        <w:rPr>
          <w:rFonts w:cs="Arial"/>
          <w:szCs w:val="22"/>
          <w:lang w:eastAsia="en-GB"/>
        </w:rPr>
        <w:t>.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8A432F" w:rsidRPr="00C84736" w:rsidRDefault="002539B5" w:rsidP="00AD3AD0">
      <w:pPr>
        <w:widowControl w:val="0"/>
        <w:spacing w:before="120" w:after="120"/>
        <w:ind w:left="567"/>
        <w:jc w:val="both"/>
        <w:rPr>
          <w:rFonts w:cs="Arial"/>
          <w:szCs w:val="22"/>
          <w:lang w:eastAsia="en-GB"/>
        </w:rPr>
      </w:pPr>
      <w:r w:rsidRPr="00C84736">
        <w:rPr>
          <w:rFonts w:cs="Arial"/>
          <w:szCs w:val="22"/>
          <w:lang w:eastAsia="en-GB"/>
        </w:rPr>
        <w:t>d.</w:t>
      </w:r>
      <w:r w:rsidRPr="00C84736">
        <w:rPr>
          <w:rFonts w:cs="Arial"/>
          <w:szCs w:val="22"/>
          <w:lang w:eastAsia="en-GB"/>
        </w:rPr>
        <w:tab/>
        <w:t xml:space="preserve">This </w:t>
      </w:r>
      <w:r w:rsidRPr="00C84736">
        <w:rPr>
          <w:rFonts w:cs="Arial"/>
          <w:b/>
          <w:szCs w:val="22"/>
          <w:lang w:eastAsia="en-GB"/>
        </w:rPr>
        <w:t>clause</w:t>
      </w:r>
      <w:r w:rsidR="008A432F" w:rsidRPr="00C84736">
        <w:rPr>
          <w:rFonts w:cs="Arial"/>
          <w:b/>
          <w:szCs w:val="22"/>
          <w:lang w:eastAsia="en-GB"/>
        </w:rPr>
        <w:t xml:space="preserve"> F1</w:t>
      </w:r>
      <w:r w:rsidR="008A432F" w:rsidRPr="00C84736">
        <w:rPr>
          <w:rFonts w:cs="Arial"/>
          <w:szCs w:val="22"/>
          <w:lang w:eastAsia="en-GB"/>
        </w:rPr>
        <w:t xml:space="preserve"> shall also apply to any remedial services carried out by the Contractor in accordance with </w:t>
      </w:r>
      <w:r w:rsidR="008A432F" w:rsidRPr="00C84736">
        <w:rPr>
          <w:rFonts w:cs="Arial"/>
          <w:b/>
          <w:szCs w:val="22"/>
          <w:lang w:eastAsia="en-GB"/>
        </w:rPr>
        <w:t>clause F1.a.(9).</w:t>
      </w:r>
    </w:p>
    <w:p w:rsidR="00E54CB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 xml:space="preserve">e. </w:t>
      </w:r>
      <w:r w:rsidRPr="00C84736">
        <w:rPr>
          <w:rFonts w:cs="Arial"/>
          <w:szCs w:val="22"/>
          <w:lang w:eastAsia="en-GB"/>
        </w:rPr>
        <w:tab/>
        <w:t>The Authority’s rights a</w:t>
      </w:r>
      <w:r w:rsidR="002539B5" w:rsidRPr="00C84736">
        <w:rPr>
          <w:rFonts w:cs="Arial"/>
          <w:szCs w:val="22"/>
          <w:lang w:eastAsia="en-GB"/>
        </w:rPr>
        <w:t xml:space="preserve">nd remedies under this </w:t>
      </w:r>
      <w:r w:rsidR="002539B5" w:rsidRPr="00C84736">
        <w:rPr>
          <w:rFonts w:cs="Arial"/>
          <w:b/>
          <w:szCs w:val="22"/>
          <w:lang w:eastAsia="en-GB"/>
        </w:rPr>
        <w:t>clause</w:t>
      </w:r>
      <w:r w:rsidRPr="00C84736">
        <w:rPr>
          <w:rFonts w:cs="Arial"/>
          <w:b/>
          <w:szCs w:val="22"/>
          <w:lang w:eastAsia="en-GB"/>
        </w:rPr>
        <w:t xml:space="preserve"> F1</w:t>
      </w:r>
      <w:r w:rsidRPr="00C84736">
        <w:rPr>
          <w:rFonts w:cs="Arial"/>
          <w:szCs w:val="22"/>
          <w:lang w:eastAsia="en-GB"/>
        </w:rPr>
        <w:t xml:space="preserve"> are in addition to its rights and remedies implied by statute and common law.</w:t>
      </w:r>
      <w:bookmarkStart w:id="97" w:name="_Toc399223226"/>
    </w:p>
    <w:p w:rsidR="008A432F" w:rsidRPr="00C84736" w:rsidRDefault="00E54CBF" w:rsidP="00AD3AD0">
      <w:pPr>
        <w:widowControl w:val="0"/>
        <w:spacing w:before="120" w:after="120"/>
        <w:ind w:left="567"/>
        <w:jc w:val="both"/>
        <w:rPr>
          <w:rFonts w:cs="Arial"/>
          <w:bCs/>
          <w:szCs w:val="22"/>
          <w:lang w:eastAsia="en-GB"/>
        </w:rPr>
      </w:pPr>
      <w:r w:rsidRPr="00C84736">
        <w:rPr>
          <w:rFonts w:cs="Arial"/>
          <w:szCs w:val="22"/>
          <w:lang w:eastAsia="en-GB"/>
        </w:rPr>
        <w:t>f.</w:t>
      </w:r>
      <w:r w:rsidRPr="00C84736">
        <w:rPr>
          <w:rFonts w:cs="Arial"/>
          <w:szCs w:val="22"/>
          <w:lang w:eastAsia="en-GB"/>
        </w:rPr>
        <w:tab/>
      </w:r>
      <w:r w:rsidRPr="00C84736">
        <w:rPr>
          <w:rFonts w:cs="Arial"/>
          <w:szCs w:val="22"/>
          <w:lang w:eastAsia="en-GB"/>
        </w:rPr>
        <w:tab/>
      </w:r>
      <w:r w:rsidRPr="00C84736">
        <w:rPr>
          <w:rFonts w:cs="Arial"/>
          <w:bCs/>
          <w:szCs w:val="22"/>
          <w:lang w:eastAsia="en-GB"/>
        </w:rPr>
        <w:t>In the event that the Contractor does not adhere to the time of delivery notified by Babcock DSG, Babcock DSG shall not be held responsible for any subsequent claim by the Contractor, nor be held liable to meet any additional charges incurred by the Contractor through failure to deliver on the due date at the appointed time.</w:t>
      </w:r>
    </w:p>
    <w:p w:rsidR="001C23A8" w:rsidRPr="00C84736" w:rsidRDefault="001C23A8" w:rsidP="00AD3AD0">
      <w:pPr>
        <w:widowControl w:val="0"/>
        <w:spacing w:before="120" w:after="120"/>
        <w:ind w:left="567"/>
        <w:jc w:val="both"/>
        <w:rPr>
          <w:rFonts w:cs="Arial"/>
          <w:bCs/>
          <w:szCs w:val="22"/>
          <w:lang w:eastAsia="en-GB"/>
        </w:rPr>
      </w:pPr>
    </w:p>
    <w:p w:rsidR="008A432F" w:rsidRPr="00C84736" w:rsidRDefault="008A432F" w:rsidP="00AD3AD0">
      <w:pPr>
        <w:keepNext/>
        <w:widowControl w:val="0"/>
        <w:spacing w:before="120" w:after="120"/>
        <w:ind w:left="567" w:hanging="567"/>
        <w:jc w:val="both"/>
        <w:outlineLvl w:val="0"/>
        <w:rPr>
          <w:rFonts w:cs="Arial"/>
          <w:b/>
          <w:bCs/>
          <w:szCs w:val="22"/>
          <w:lang w:eastAsia="en-GB"/>
        </w:rPr>
      </w:pPr>
      <w:r w:rsidRPr="00C84736">
        <w:rPr>
          <w:rFonts w:cs="Arial"/>
          <w:b/>
          <w:bCs/>
          <w:szCs w:val="22"/>
          <w:lang w:eastAsia="en-GB"/>
        </w:rPr>
        <w:lastRenderedPageBreak/>
        <w:t xml:space="preserve">G </w:t>
      </w:r>
      <w:r w:rsidRPr="00C84736">
        <w:rPr>
          <w:rFonts w:cs="Arial"/>
          <w:b/>
          <w:bCs/>
          <w:szCs w:val="22"/>
          <w:lang w:eastAsia="en-GB"/>
        </w:rPr>
        <w:tab/>
        <w:t>Payment and Receipts</w:t>
      </w:r>
      <w:bookmarkEnd w:id="97"/>
    </w:p>
    <w:p w:rsidR="008A432F" w:rsidRPr="00C84736" w:rsidRDefault="008A432F" w:rsidP="00AD3AD0">
      <w:pPr>
        <w:widowControl w:val="0"/>
        <w:spacing w:before="120" w:after="120"/>
        <w:jc w:val="both"/>
        <w:outlineLvl w:val="1"/>
        <w:rPr>
          <w:rFonts w:cs="Arial"/>
          <w:b/>
          <w:i/>
          <w:iCs/>
          <w:color w:val="FF0000"/>
          <w:szCs w:val="22"/>
          <w:lang w:eastAsia="en-GB"/>
        </w:rPr>
      </w:pPr>
      <w:bookmarkStart w:id="98" w:name="_Toc399223227"/>
      <w:r w:rsidRPr="00C84736">
        <w:rPr>
          <w:rFonts w:cs="Arial"/>
          <w:b/>
          <w:iCs/>
          <w:szCs w:val="22"/>
          <w:lang w:eastAsia="en-GB"/>
        </w:rPr>
        <w:t>G1.</w:t>
      </w:r>
      <w:r w:rsidRPr="00C84736">
        <w:rPr>
          <w:rFonts w:cs="Arial"/>
          <w:b/>
          <w:iCs/>
          <w:szCs w:val="22"/>
          <w:lang w:eastAsia="en-GB"/>
        </w:rPr>
        <w:tab/>
      </w:r>
      <w:bookmarkStart w:id="99" w:name="G1"/>
      <w:r w:rsidRPr="00C84736">
        <w:rPr>
          <w:rFonts w:cs="Arial"/>
          <w:b/>
          <w:iCs/>
          <w:szCs w:val="22"/>
          <w:lang w:eastAsia="en-GB"/>
        </w:rPr>
        <w:t>Payment</w:t>
      </w:r>
      <w:bookmarkEnd w:id="98"/>
      <w:r w:rsidRPr="00C84736">
        <w:rPr>
          <w:rFonts w:cs="Arial"/>
          <w:b/>
          <w:iCs/>
          <w:szCs w:val="22"/>
          <w:lang w:eastAsia="en-GB"/>
        </w:rPr>
        <w:t xml:space="preserve"> </w:t>
      </w:r>
      <w:bookmarkEnd w:id="99"/>
      <w:r w:rsidRPr="00C84736">
        <w:rPr>
          <w:rFonts w:cs="Arial"/>
          <w:b/>
          <w:iCs/>
          <w:szCs w:val="22"/>
          <w:lang w:eastAsia="en-GB"/>
        </w:rPr>
        <w:t>–</w:t>
      </w:r>
      <w:r w:rsidRPr="00C84736">
        <w:rPr>
          <w:rFonts w:cs="Arial"/>
          <w:b/>
          <w:iCs/>
          <w:color w:val="FF0000"/>
          <w:szCs w:val="22"/>
          <w:lang w:eastAsia="en-GB"/>
        </w:rPr>
        <w:t xml:space="preserve"> </w:t>
      </w:r>
      <w:r w:rsidRPr="00C84736">
        <w:rPr>
          <w:rFonts w:cs="Arial"/>
          <w:b/>
          <w:i/>
          <w:iCs/>
          <w:color w:val="FF0000"/>
          <w:szCs w:val="22"/>
          <w:lang w:eastAsia="en-GB"/>
        </w:rPr>
        <w:t>This payment clause (G1) does not ap</w:t>
      </w:r>
      <w:r w:rsidR="00DB11BD" w:rsidRPr="00C84736">
        <w:rPr>
          <w:rFonts w:cs="Arial"/>
          <w:b/>
          <w:i/>
          <w:iCs/>
          <w:color w:val="FF0000"/>
          <w:szCs w:val="22"/>
          <w:lang w:eastAsia="en-GB"/>
        </w:rPr>
        <w:t>ply – please see section L</w:t>
      </w:r>
      <w:r w:rsidR="00AD3AD0">
        <w:rPr>
          <w:rFonts w:cs="Arial"/>
          <w:b/>
          <w:i/>
          <w:iCs/>
          <w:color w:val="FF0000"/>
          <w:szCs w:val="22"/>
          <w:lang w:eastAsia="en-GB"/>
        </w:rPr>
        <w:t>16</w:t>
      </w:r>
      <w:r w:rsidRPr="00C84736">
        <w:rPr>
          <w:rFonts w:cs="Arial"/>
          <w:b/>
          <w:i/>
          <w:iCs/>
          <w:color w:val="FF0000"/>
          <w:szCs w:val="22"/>
          <w:lang w:eastAsia="en-GB"/>
        </w:rPr>
        <w:t xml:space="preserve"> </w:t>
      </w:r>
      <w:r w:rsidRPr="00C84736">
        <w:rPr>
          <w:rFonts w:cs="Arial"/>
          <w:b/>
          <w:i/>
          <w:iCs/>
          <w:color w:val="FF0000"/>
          <w:szCs w:val="22"/>
          <w:lang w:eastAsia="en-GB"/>
        </w:rPr>
        <w:tab/>
      </w:r>
      <w:r w:rsidR="00DB11BD" w:rsidRPr="00C84736">
        <w:rPr>
          <w:rFonts w:cs="Arial"/>
          <w:b/>
          <w:i/>
          <w:iCs/>
          <w:color w:val="FF0000"/>
          <w:szCs w:val="22"/>
          <w:lang w:eastAsia="en-GB"/>
        </w:rPr>
        <w:t xml:space="preserve">for </w:t>
      </w:r>
      <w:r w:rsidRPr="00C84736">
        <w:rPr>
          <w:rFonts w:cs="Arial"/>
          <w:b/>
          <w:i/>
          <w:iCs/>
          <w:color w:val="FF0000"/>
          <w:szCs w:val="22"/>
          <w:lang w:eastAsia="en-GB"/>
        </w:rPr>
        <w:t xml:space="preserve">further instructions/guidance. </w:t>
      </w:r>
    </w:p>
    <w:p w:rsidR="008A432F" w:rsidRPr="00C84736" w:rsidRDefault="008A432F" w:rsidP="00AD3AD0">
      <w:pPr>
        <w:widowControl w:val="0"/>
        <w:spacing w:before="120" w:after="120"/>
        <w:ind w:left="567"/>
        <w:jc w:val="both"/>
        <w:rPr>
          <w:rFonts w:cs="Arial"/>
          <w:strike/>
          <w:szCs w:val="22"/>
          <w:lang w:eastAsia="en-GB"/>
        </w:rPr>
      </w:pPr>
    </w:p>
    <w:p w:rsidR="008A432F" w:rsidRPr="00C84736" w:rsidRDefault="008A432F" w:rsidP="00AD3AD0">
      <w:pPr>
        <w:widowControl w:val="0"/>
        <w:spacing w:before="120" w:after="120"/>
        <w:jc w:val="both"/>
        <w:outlineLvl w:val="1"/>
        <w:rPr>
          <w:rFonts w:cs="Arial"/>
          <w:b/>
          <w:iCs/>
          <w:szCs w:val="22"/>
          <w:lang w:eastAsia="en-GB"/>
        </w:rPr>
      </w:pPr>
      <w:bookmarkStart w:id="100" w:name="_Toc399223228"/>
      <w:r w:rsidRPr="00C84736">
        <w:rPr>
          <w:rFonts w:cs="Arial"/>
          <w:b/>
          <w:iCs/>
          <w:szCs w:val="22"/>
          <w:lang w:eastAsia="en-GB"/>
        </w:rPr>
        <w:t>G2.</w:t>
      </w:r>
      <w:r w:rsidRPr="00C84736">
        <w:rPr>
          <w:rFonts w:cs="Arial"/>
          <w:b/>
          <w:iCs/>
          <w:szCs w:val="22"/>
          <w:lang w:eastAsia="en-GB"/>
        </w:rPr>
        <w:tab/>
      </w:r>
      <w:bookmarkStart w:id="101" w:name="G2"/>
      <w:r w:rsidRPr="00C84736">
        <w:rPr>
          <w:rFonts w:cs="Arial"/>
          <w:b/>
          <w:iCs/>
          <w:szCs w:val="22"/>
          <w:lang w:eastAsia="en-GB"/>
        </w:rPr>
        <w:t>Value Added Tax</w:t>
      </w:r>
      <w:bookmarkEnd w:id="100"/>
      <w:bookmarkEnd w:id="101"/>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t>The Contract Price excludes any UK output Value Added Tax (VAT) and any similar EU (or non-EU) taxes chargeable on the provision of any Contractor Deliverables by the Contractor to the Authority.</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w:t>
      </w:r>
      <w:r w:rsidRPr="00C84736">
        <w:rPr>
          <w:rFonts w:cs="Arial"/>
          <w:color w:val="0000FF"/>
          <w:szCs w:val="22"/>
          <w:lang w:eastAsia="en-GB"/>
        </w:rPr>
        <w:t xml:space="preserve"> </w:t>
      </w:r>
      <w:r w:rsidRPr="00C84736">
        <w:rPr>
          <w:rFonts w:cs="Arial"/>
          <w:szCs w:val="22"/>
          <w:lang w:eastAsia="en-GB"/>
        </w:rPr>
        <w:t xml:space="preserve">and pass to the Authority a formal ruling from HM Revenue and Customs (HMRC). </w:t>
      </w:r>
    </w:p>
    <w:p w:rsidR="008A432F" w:rsidRPr="00C84736" w:rsidRDefault="008A432F" w:rsidP="00AD3AD0">
      <w:pPr>
        <w:keepLines/>
        <w:widowControl w:val="0"/>
        <w:spacing w:before="120" w:after="120"/>
        <w:ind w:left="567"/>
        <w:jc w:val="both"/>
        <w:rPr>
          <w:rFonts w:cs="Arial"/>
          <w:szCs w:val="22"/>
          <w:lang w:eastAsia="en-GB"/>
        </w:rPr>
      </w:pPr>
      <w:r w:rsidRPr="00C84736">
        <w:rPr>
          <w:rFonts w:cs="Arial"/>
          <w:szCs w:val="22"/>
          <w:lang w:eastAsia="en-GB"/>
        </w:rPr>
        <w:t>c.</w:t>
      </w:r>
      <w:r w:rsidRPr="00C84736">
        <w:rPr>
          <w:rFonts w:cs="Arial"/>
          <w:szCs w:val="22"/>
          <w:lang w:eastAsia="en-GB"/>
        </w:rPr>
        <w:tab/>
        <w:t>The Contractor is responsible for the determination of VAT liability.  In cases of doubt, the Contractor shall consult HMRC and not the Authority’s Representative.  The Contractor shall notify the Authority’s Representative (Commercial) of the Authority’s VAT liability under this Contract,</w:t>
      </w:r>
      <w:r w:rsidRPr="00C84736">
        <w:rPr>
          <w:rFonts w:cs="Arial"/>
          <w:color w:val="99CC00"/>
          <w:szCs w:val="22"/>
          <w:lang w:eastAsia="en-GB"/>
        </w:rPr>
        <w:t xml:space="preserve"> </w:t>
      </w:r>
      <w:r w:rsidRPr="00C84736">
        <w:rPr>
          <w:rFonts w:cs="Arial"/>
          <w:szCs w:val="22"/>
          <w:lang w:eastAsia="en-GB"/>
        </w:rPr>
        <w:t>when the liability is other than at the standard rate of VAT, and any changes to it.</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d.</w:t>
      </w:r>
      <w:r w:rsidRPr="00C84736">
        <w:rPr>
          <w:rFonts w:cs="Arial"/>
          <w:szCs w:val="22"/>
          <w:lang w:eastAsia="en-GB"/>
        </w:rPr>
        <w:tab/>
        <w:t>Where the provision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e.</w:t>
      </w:r>
      <w:r w:rsidRPr="00C84736">
        <w:rPr>
          <w:rFonts w:cs="Arial"/>
          <w:szCs w:val="22"/>
          <w:lang w:eastAsia="en-GB"/>
        </w:rPr>
        <w:tab/>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2F2A2A" w:rsidRPr="00C84736" w:rsidRDefault="002F2A2A" w:rsidP="00AD3AD0">
      <w:pPr>
        <w:widowControl w:val="0"/>
        <w:spacing w:before="120" w:after="120"/>
        <w:ind w:left="567"/>
        <w:jc w:val="both"/>
        <w:rPr>
          <w:rFonts w:cs="Arial"/>
          <w:szCs w:val="22"/>
          <w:lang w:eastAsia="en-GB"/>
        </w:rPr>
      </w:pPr>
    </w:p>
    <w:p w:rsidR="008A432F" w:rsidRPr="00C84736" w:rsidRDefault="008A432F" w:rsidP="00AD3AD0">
      <w:pPr>
        <w:widowControl w:val="0"/>
        <w:spacing w:before="120" w:after="120"/>
        <w:jc w:val="both"/>
        <w:outlineLvl w:val="1"/>
        <w:rPr>
          <w:rFonts w:cs="Arial"/>
          <w:b/>
          <w:iCs/>
          <w:szCs w:val="22"/>
          <w:lang w:eastAsia="en-GB"/>
        </w:rPr>
      </w:pPr>
      <w:bookmarkStart w:id="102" w:name="_Toc399223229"/>
      <w:r w:rsidRPr="00C84736">
        <w:rPr>
          <w:rFonts w:cs="Arial"/>
          <w:b/>
          <w:iCs/>
          <w:szCs w:val="22"/>
          <w:lang w:eastAsia="en-GB"/>
        </w:rPr>
        <w:t>G3.</w:t>
      </w:r>
      <w:r w:rsidRPr="00C84736">
        <w:rPr>
          <w:rFonts w:cs="Arial"/>
          <w:b/>
          <w:iCs/>
          <w:szCs w:val="22"/>
          <w:lang w:eastAsia="en-GB"/>
        </w:rPr>
        <w:tab/>
      </w:r>
      <w:bookmarkStart w:id="103" w:name="G3"/>
      <w:r w:rsidRPr="00C84736">
        <w:rPr>
          <w:rFonts w:cs="Arial"/>
          <w:b/>
          <w:iCs/>
          <w:szCs w:val="22"/>
          <w:lang w:eastAsia="en-GB"/>
        </w:rPr>
        <w:t>Debt Factoring</w:t>
      </w:r>
      <w:bookmarkEnd w:id="102"/>
      <w:bookmarkEnd w:id="103"/>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b/>
          <w:szCs w:val="22"/>
          <w:lang w:eastAsia="en-GB"/>
        </w:rPr>
        <w:tab/>
      </w:r>
      <w:r w:rsidRPr="00C84736">
        <w:rPr>
          <w:rFonts w:cs="Arial"/>
          <w:szCs w:val="22"/>
          <w:lang w:eastAsia="en-GB"/>
        </w:rPr>
        <w:t>Subject to the Contractor obtaining the prior written consent of the Author</w:t>
      </w:r>
      <w:r w:rsidR="002539B5" w:rsidRPr="00C84736">
        <w:rPr>
          <w:rFonts w:cs="Arial"/>
          <w:szCs w:val="22"/>
          <w:lang w:eastAsia="en-GB"/>
        </w:rPr>
        <w:t xml:space="preserve">ity in accordance with </w:t>
      </w:r>
      <w:r w:rsidR="002539B5" w:rsidRPr="00C84736">
        <w:rPr>
          <w:rFonts w:cs="Arial"/>
          <w:b/>
          <w:szCs w:val="22"/>
          <w:lang w:eastAsia="en-GB"/>
        </w:rPr>
        <w:t>clause</w:t>
      </w:r>
      <w:r w:rsidRPr="00C84736">
        <w:rPr>
          <w:rFonts w:cs="Arial"/>
          <w:b/>
          <w:szCs w:val="22"/>
          <w:lang w:eastAsia="en-GB"/>
        </w:rPr>
        <w:t xml:space="preserve"> A6 (Assignment of Contract)</w:t>
      </w:r>
      <w:r w:rsidRPr="00C84736">
        <w:rPr>
          <w:rFonts w:cs="Arial"/>
          <w:szCs w:val="22"/>
          <w:lang w:eastAsia="en-GB"/>
        </w:rPr>
        <w:t>, the Contractor may assign to a third Party (“</w:t>
      </w:r>
      <w:r w:rsidRPr="00C84736">
        <w:rPr>
          <w:rFonts w:cs="Arial"/>
          <w:bCs/>
          <w:szCs w:val="22"/>
          <w:lang w:eastAsia="en-GB"/>
        </w:rPr>
        <w:t>the Assignee</w:t>
      </w:r>
      <w:r w:rsidRPr="00C84736">
        <w:rPr>
          <w:rFonts w:cs="Arial"/>
          <w:szCs w:val="22"/>
          <w:lang w:eastAsia="en-GB"/>
        </w:rPr>
        <w:t>”)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w:t>
      </w:r>
      <w:r w:rsidR="002539B5" w:rsidRPr="00C84736">
        <w:rPr>
          <w:rFonts w:cs="Arial"/>
          <w:szCs w:val="22"/>
          <w:lang w:eastAsia="en-GB"/>
        </w:rPr>
        <w:t xml:space="preserve">rt thereof) under this </w:t>
      </w:r>
      <w:r w:rsidR="002539B5" w:rsidRPr="00C84736">
        <w:rPr>
          <w:rFonts w:cs="Arial"/>
          <w:b/>
          <w:szCs w:val="22"/>
          <w:lang w:eastAsia="en-GB"/>
        </w:rPr>
        <w:t>clause</w:t>
      </w:r>
      <w:r w:rsidRPr="00C84736">
        <w:rPr>
          <w:rFonts w:cs="Arial"/>
          <w:b/>
          <w:szCs w:val="22"/>
          <w:lang w:eastAsia="en-GB"/>
        </w:rPr>
        <w:t xml:space="preserve"> G3</w:t>
      </w:r>
      <w:r w:rsidRPr="00C84736">
        <w:rPr>
          <w:rFonts w:cs="Arial"/>
          <w:szCs w:val="22"/>
          <w:lang w:eastAsia="en-GB"/>
        </w:rPr>
        <w:t xml:space="preserve"> shall be subject to:</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 xml:space="preserve">(1) </w:t>
      </w:r>
      <w:r w:rsidRPr="00C84736">
        <w:rPr>
          <w:rFonts w:cs="Arial"/>
          <w:szCs w:val="22"/>
          <w:lang w:eastAsia="en-GB"/>
        </w:rPr>
        <w:tab/>
        <w:t xml:space="preserve">reduction of any sums in respect of which the Authority exercises its right of recovery under </w:t>
      </w:r>
      <w:r w:rsidRPr="00C84736">
        <w:rPr>
          <w:rFonts w:cs="Arial"/>
          <w:b/>
          <w:szCs w:val="22"/>
          <w:lang w:eastAsia="en-GB"/>
        </w:rPr>
        <w:t xml:space="preserve">clause </w:t>
      </w:r>
      <w:r w:rsidR="00E253E7" w:rsidRPr="00C84736">
        <w:rPr>
          <w:rFonts w:cs="Arial"/>
          <w:b/>
          <w:szCs w:val="22"/>
          <w:lang w:eastAsia="en-GB"/>
        </w:rPr>
        <w:t>L</w:t>
      </w:r>
      <w:r w:rsidR="00AD3AD0">
        <w:rPr>
          <w:rFonts w:cs="Arial"/>
          <w:b/>
          <w:szCs w:val="22"/>
          <w:lang w:eastAsia="en-GB"/>
        </w:rPr>
        <w:t>16</w:t>
      </w:r>
      <w:r w:rsidRPr="00C84736">
        <w:rPr>
          <w:rFonts w:cs="Arial"/>
          <w:b/>
          <w:szCs w:val="22"/>
          <w:lang w:eastAsia="en-GB"/>
        </w:rPr>
        <w:t>;</w:t>
      </w:r>
      <w:r w:rsidRPr="00C84736">
        <w:rPr>
          <w:rFonts w:cs="Arial"/>
          <w:szCs w:val="22"/>
          <w:lang w:eastAsia="en-GB"/>
        </w:rPr>
        <w:t xml:space="preserve"> </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 xml:space="preserve">(2) </w:t>
      </w:r>
      <w:r w:rsidRPr="00C84736">
        <w:rPr>
          <w:rFonts w:cs="Arial"/>
          <w:szCs w:val="22"/>
          <w:lang w:eastAsia="en-GB"/>
        </w:rPr>
        <w:tab/>
        <w:t>all related rights of the Authority under the Contract in relation to the recovery of sums due but unpaid; and</w:t>
      </w:r>
    </w:p>
    <w:p w:rsidR="008A432F" w:rsidRPr="00C84736" w:rsidRDefault="008A432F" w:rsidP="00AD3AD0">
      <w:pPr>
        <w:widowControl w:val="0"/>
        <w:spacing w:before="120" w:after="120"/>
        <w:ind w:left="1701" w:hanging="567"/>
        <w:jc w:val="both"/>
        <w:rPr>
          <w:rFonts w:cs="Arial"/>
          <w:szCs w:val="22"/>
          <w:lang w:eastAsia="en-GB"/>
        </w:rPr>
      </w:pPr>
      <w:r w:rsidRPr="00C84736">
        <w:rPr>
          <w:rFonts w:cs="Arial"/>
          <w:szCs w:val="22"/>
          <w:lang w:eastAsia="en-GB"/>
        </w:rPr>
        <w:t>(3)</w:t>
      </w:r>
      <w:r w:rsidRPr="00C84736">
        <w:rPr>
          <w:rFonts w:cs="Arial"/>
          <w:szCs w:val="22"/>
          <w:lang w:eastAsia="en-GB"/>
        </w:rPr>
        <w:tab/>
        <w:t xml:space="preserve">the Authority receiving notification under both </w:t>
      </w:r>
      <w:r w:rsidRPr="00C84736">
        <w:rPr>
          <w:rFonts w:cs="Arial"/>
          <w:b/>
          <w:szCs w:val="22"/>
          <w:lang w:eastAsia="en-GB"/>
        </w:rPr>
        <w:t>clauses G3.b and G3.c.(2).</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 xml:space="preserve">In the event that the Contractor obtains from the Authority the consent to assign the right to receive the Contract Price (or any part thereof) under </w:t>
      </w:r>
      <w:r w:rsidRPr="00C84736">
        <w:rPr>
          <w:rFonts w:cs="Arial"/>
          <w:b/>
          <w:szCs w:val="22"/>
          <w:lang w:eastAsia="en-GB"/>
        </w:rPr>
        <w:t>clause G3.a</w:t>
      </w:r>
      <w:r w:rsidRPr="00C84736">
        <w:rPr>
          <w:rFonts w:cs="Arial"/>
          <w:szCs w:val="22"/>
          <w:lang w:eastAsia="en-GB"/>
        </w:rPr>
        <w:t>, the Contractor shall notify the Authority in writing of the assignment and the date upon which the assignment becomes effective.</w:t>
      </w:r>
    </w:p>
    <w:p w:rsidR="008A432F" w:rsidRPr="00C84736" w:rsidRDefault="008A432F" w:rsidP="00AD3AD0">
      <w:pPr>
        <w:keepNext/>
        <w:widowControl w:val="0"/>
        <w:spacing w:before="120" w:after="120"/>
        <w:ind w:left="567"/>
        <w:jc w:val="both"/>
        <w:rPr>
          <w:rFonts w:cs="Arial"/>
          <w:szCs w:val="22"/>
          <w:lang w:eastAsia="en-GB"/>
        </w:rPr>
      </w:pPr>
      <w:r w:rsidRPr="00C84736">
        <w:rPr>
          <w:rFonts w:cs="Arial"/>
          <w:szCs w:val="22"/>
          <w:lang w:eastAsia="en-GB"/>
        </w:rPr>
        <w:t>c.   </w:t>
      </w:r>
      <w:r w:rsidRPr="00C84736">
        <w:rPr>
          <w:rFonts w:cs="Arial"/>
          <w:szCs w:val="22"/>
          <w:lang w:eastAsia="en-GB"/>
        </w:rPr>
        <w:tab/>
        <w:t>The Contractor shall ensure that the Assignee:</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 xml:space="preserve">(1) </w:t>
      </w:r>
      <w:r w:rsidRPr="00C84736">
        <w:rPr>
          <w:rFonts w:cs="Arial"/>
          <w:szCs w:val="22"/>
          <w:lang w:eastAsia="en-GB"/>
        </w:rPr>
        <w:tab/>
        <w:t xml:space="preserve">is made aware of the Authority’s continuing rights under </w:t>
      </w:r>
      <w:r w:rsidRPr="00C84736">
        <w:rPr>
          <w:rFonts w:cs="Arial"/>
          <w:b/>
          <w:szCs w:val="22"/>
          <w:lang w:eastAsia="en-GB"/>
        </w:rPr>
        <w:t xml:space="preserve">clauses </w:t>
      </w:r>
      <w:r w:rsidRPr="00C84736">
        <w:rPr>
          <w:rFonts w:cs="Arial"/>
          <w:b/>
          <w:szCs w:val="22"/>
          <w:lang w:eastAsia="en-GB"/>
        </w:rPr>
        <w:lastRenderedPageBreak/>
        <w:t>G3.a.1 and G3.a.2</w:t>
      </w:r>
      <w:r w:rsidRPr="00C84736">
        <w:rPr>
          <w:rFonts w:cs="Arial"/>
          <w:szCs w:val="22"/>
          <w:lang w:eastAsia="en-GB"/>
        </w:rPr>
        <w:t>; and</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 xml:space="preserve">(2) </w:t>
      </w:r>
      <w:r w:rsidRPr="00C84736">
        <w:rPr>
          <w:rFonts w:cs="Arial"/>
          <w:szCs w:val="22"/>
          <w:lang w:eastAsia="en-GB"/>
        </w:rPr>
        <w:tab/>
        <w:t xml:space="preserve">notifies the Authority of the Assignee’s contact information and bank account details to which the Authority shall make payment, subject to any reduction made by the Authority in accordance with </w:t>
      </w:r>
      <w:r w:rsidRPr="00C84736">
        <w:rPr>
          <w:rFonts w:cs="Arial"/>
          <w:b/>
          <w:szCs w:val="22"/>
          <w:lang w:eastAsia="en-GB"/>
        </w:rPr>
        <w:t>sub-clauses G3.a.(1) and G3.a.(2).</w:t>
      </w:r>
      <w:r w:rsidRPr="00C84736">
        <w:rPr>
          <w:rFonts w:cs="Arial"/>
          <w:szCs w:val="22"/>
          <w:lang w:eastAsia="en-GB"/>
        </w:rPr>
        <w:t xml:space="preserve"> </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d.     </w:t>
      </w:r>
      <w:r w:rsidRPr="00C84736">
        <w:rPr>
          <w:rFonts w:cs="Arial"/>
          <w:szCs w:val="22"/>
          <w:lang w:eastAsia="en-GB"/>
        </w:rPr>
        <w:tab/>
      </w:r>
      <w:r w:rsidR="002539B5" w:rsidRPr="00C84736">
        <w:rPr>
          <w:rFonts w:cs="Arial"/>
          <w:szCs w:val="22"/>
          <w:lang w:eastAsia="en-GB"/>
        </w:rPr>
        <w:t xml:space="preserve">The provisions of </w:t>
      </w:r>
      <w:r w:rsidR="002539B5" w:rsidRPr="00C84736">
        <w:rPr>
          <w:rFonts w:cs="Arial"/>
          <w:b/>
          <w:szCs w:val="22"/>
          <w:lang w:eastAsia="en-GB"/>
        </w:rPr>
        <w:t>clause</w:t>
      </w:r>
      <w:r w:rsidRPr="00C84736">
        <w:rPr>
          <w:rFonts w:cs="Arial"/>
          <w:b/>
          <w:szCs w:val="22"/>
          <w:lang w:eastAsia="en-GB"/>
        </w:rPr>
        <w:t xml:space="preserve"> G1 (Payment)</w:t>
      </w:r>
      <w:r w:rsidRPr="00C84736">
        <w:rPr>
          <w:rFonts w:cs="Arial"/>
          <w:szCs w:val="22"/>
          <w:lang w:eastAsia="en-GB"/>
        </w:rPr>
        <w:t xml:space="preserve"> shall continue to apply in all other respects after the assignment and shall not be amended without the prior approval of the Authority.</w:t>
      </w:r>
    </w:p>
    <w:p w:rsidR="008A432F" w:rsidRPr="00C84736" w:rsidRDefault="008A432F" w:rsidP="00AD3AD0">
      <w:pPr>
        <w:keepNext/>
        <w:widowControl w:val="0"/>
        <w:spacing w:before="120" w:after="120"/>
        <w:ind w:left="567" w:hanging="567"/>
        <w:jc w:val="both"/>
        <w:outlineLvl w:val="0"/>
        <w:rPr>
          <w:rFonts w:cs="Arial"/>
          <w:b/>
          <w:bCs/>
          <w:szCs w:val="22"/>
          <w:lang w:eastAsia="en-GB"/>
        </w:rPr>
      </w:pPr>
    </w:p>
    <w:p w:rsidR="008A432F" w:rsidRPr="00C84736" w:rsidRDefault="008A432F" w:rsidP="00AD3AD0">
      <w:pPr>
        <w:keepNext/>
        <w:keepLines/>
        <w:spacing w:before="120" w:after="120"/>
        <w:jc w:val="both"/>
        <w:outlineLvl w:val="1"/>
        <w:rPr>
          <w:rFonts w:cs="Arial"/>
          <w:b/>
          <w:iCs/>
          <w:szCs w:val="22"/>
          <w:lang w:eastAsia="en-GB"/>
        </w:rPr>
      </w:pPr>
      <w:bookmarkStart w:id="104" w:name="_Toc399223231"/>
      <w:r w:rsidRPr="00C84736">
        <w:rPr>
          <w:rFonts w:cs="Arial"/>
          <w:b/>
          <w:iCs/>
          <w:szCs w:val="22"/>
          <w:lang w:eastAsia="en-GB"/>
        </w:rPr>
        <w:t>H1.</w:t>
      </w:r>
      <w:r w:rsidRPr="00C84736">
        <w:rPr>
          <w:rFonts w:cs="Arial"/>
          <w:b/>
          <w:iCs/>
          <w:szCs w:val="22"/>
          <w:lang w:eastAsia="en-GB"/>
        </w:rPr>
        <w:tab/>
      </w:r>
      <w:bookmarkStart w:id="105" w:name="H1"/>
      <w:r w:rsidRPr="00C84736">
        <w:rPr>
          <w:rFonts w:cs="Arial"/>
          <w:b/>
          <w:iCs/>
          <w:szCs w:val="22"/>
          <w:lang w:eastAsia="en-GB"/>
        </w:rPr>
        <w:t>Progress Monitoring, Meetings and Reports</w:t>
      </w:r>
      <w:bookmarkEnd w:id="104"/>
      <w:bookmarkEnd w:id="105"/>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t xml:space="preserve">The Contractor shall attend progress meetings at the frequency or times (if any) specified in </w:t>
      </w:r>
      <w:r w:rsidR="000019DF" w:rsidRPr="00C84736">
        <w:rPr>
          <w:rFonts w:cs="Arial"/>
          <w:b/>
          <w:szCs w:val="22"/>
          <w:lang w:eastAsia="en-GB"/>
        </w:rPr>
        <w:t>Schedule</w:t>
      </w:r>
      <w:r w:rsidRPr="00C84736">
        <w:rPr>
          <w:rFonts w:cs="Arial"/>
          <w:b/>
          <w:szCs w:val="22"/>
          <w:lang w:eastAsia="en-GB"/>
        </w:rPr>
        <w:t xml:space="preserve"> 3 (Contract Data Sheet)</w:t>
      </w:r>
      <w:r w:rsidRPr="00C84736">
        <w:rPr>
          <w:rFonts w:cs="Arial"/>
          <w:szCs w:val="22"/>
          <w:lang w:eastAsia="en-GB"/>
        </w:rPr>
        <w:t xml:space="preserve"> and shall ensure that its Contractor’s Representatives are suitably qualified to attend such meetings.</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 xml:space="preserve">The Contractor shall submit progress reports to the Authority’s Representatives at the times and in the format (if any) specified in </w:t>
      </w:r>
      <w:bookmarkStart w:id="106" w:name="_DV_M163"/>
      <w:bookmarkStart w:id="107" w:name="_DV_M164"/>
      <w:bookmarkStart w:id="108" w:name="_DV_M974"/>
      <w:bookmarkEnd w:id="106"/>
      <w:bookmarkEnd w:id="107"/>
      <w:bookmarkEnd w:id="108"/>
      <w:r w:rsidR="000019DF" w:rsidRPr="00C84736">
        <w:rPr>
          <w:rFonts w:cs="Arial"/>
          <w:b/>
          <w:szCs w:val="22"/>
          <w:lang w:eastAsia="en-GB"/>
        </w:rPr>
        <w:t>Schedule</w:t>
      </w:r>
      <w:r w:rsidRPr="00C84736">
        <w:rPr>
          <w:rFonts w:cs="Arial"/>
          <w:b/>
          <w:szCs w:val="22"/>
          <w:lang w:eastAsia="en-GB"/>
        </w:rPr>
        <w:t xml:space="preserve"> 3 (Contract Data Sheet).</w:t>
      </w:r>
      <w:r w:rsidRPr="00C84736">
        <w:rPr>
          <w:rFonts w:cs="Arial"/>
          <w:szCs w:val="22"/>
          <w:lang w:eastAsia="en-GB"/>
        </w:rPr>
        <w:t xml:space="preserve">  The reports shall detail as a minimum:</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performance/Delivery of the Contractor Deliverables;</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risks and opportunities;</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 xml:space="preserve">any other information specified in </w:t>
      </w:r>
      <w:r w:rsidR="000019DF" w:rsidRPr="00C84736">
        <w:rPr>
          <w:rFonts w:cs="Arial"/>
          <w:b/>
          <w:szCs w:val="22"/>
          <w:lang w:eastAsia="en-GB"/>
        </w:rPr>
        <w:t>Schedule</w:t>
      </w:r>
      <w:r w:rsidRPr="00C84736">
        <w:rPr>
          <w:rFonts w:cs="Arial"/>
          <w:b/>
          <w:szCs w:val="22"/>
          <w:lang w:eastAsia="en-GB"/>
        </w:rPr>
        <w:t xml:space="preserve"> 3 (Contract Data Sheet);</w:t>
      </w:r>
      <w:r w:rsidRPr="00C84736">
        <w:rPr>
          <w:rFonts w:cs="Arial"/>
          <w:szCs w:val="22"/>
          <w:lang w:eastAsia="en-GB"/>
        </w:rPr>
        <w:t xml:space="preserve"> and</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(4)</w:t>
      </w:r>
      <w:r w:rsidRPr="00C84736">
        <w:rPr>
          <w:rFonts w:cs="Arial"/>
          <w:szCs w:val="22"/>
          <w:lang w:eastAsia="en-GB"/>
        </w:rPr>
        <w:tab/>
        <w:t>any other information reasonably requested by the Authority.</w:t>
      </w:r>
    </w:p>
    <w:p w:rsidR="002F2A2A" w:rsidRPr="00C84736" w:rsidRDefault="002F2A2A" w:rsidP="00AD3AD0">
      <w:pPr>
        <w:widowControl w:val="0"/>
        <w:spacing w:before="120" w:after="120"/>
        <w:ind w:left="1134"/>
        <w:jc w:val="both"/>
        <w:rPr>
          <w:rFonts w:cs="Arial"/>
          <w:szCs w:val="22"/>
          <w:lang w:eastAsia="en-GB"/>
        </w:rPr>
      </w:pPr>
    </w:p>
    <w:p w:rsidR="008A432F" w:rsidRPr="00C84736" w:rsidRDefault="008A432F" w:rsidP="00AD3AD0">
      <w:pPr>
        <w:widowControl w:val="0"/>
        <w:spacing w:before="120" w:after="120"/>
        <w:jc w:val="both"/>
        <w:outlineLvl w:val="1"/>
        <w:rPr>
          <w:rFonts w:cs="Arial"/>
          <w:b/>
          <w:iCs/>
          <w:szCs w:val="22"/>
          <w:lang w:eastAsia="en-GB"/>
        </w:rPr>
      </w:pPr>
      <w:bookmarkStart w:id="109" w:name="_Toc399223232"/>
      <w:r w:rsidRPr="00C84736">
        <w:rPr>
          <w:rFonts w:cs="Arial"/>
          <w:b/>
          <w:iCs/>
          <w:szCs w:val="22"/>
          <w:lang w:eastAsia="en-GB"/>
        </w:rPr>
        <w:t>H2.</w:t>
      </w:r>
      <w:r w:rsidRPr="00C84736">
        <w:rPr>
          <w:rFonts w:cs="Arial"/>
          <w:b/>
          <w:iCs/>
          <w:szCs w:val="22"/>
          <w:lang w:eastAsia="en-GB"/>
        </w:rPr>
        <w:tab/>
      </w:r>
      <w:bookmarkStart w:id="110" w:name="H2"/>
      <w:r w:rsidRPr="00C84736">
        <w:rPr>
          <w:rFonts w:cs="Arial"/>
          <w:b/>
          <w:iCs/>
          <w:szCs w:val="22"/>
          <w:lang w:eastAsia="en-GB"/>
        </w:rPr>
        <w:t>Authority Representatives</w:t>
      </w:r>
      <w:bookmarkEnd w:id="109"/>
    </w:p>
    <w:bookmarkEnd w:id="110"/>
    <w:p w:rsidR="008A432F" w:rsidRPr="00C84736" w:rsidRDefault="008A432F" w:rsidP="00AD3AD0">
      <w:pPr>
        <w:widowControl w:val="0"/>
        <w:spacing w:before="120" w:after="120"/>
        <w:ind w:firstLine="567"/>
        <w:jc w:val="both"/>
        <w:rPr>
          <w:rFonts w:cs="Arial"/>
          <w:szCs w:val="22"/>
          <w:lang w:eastAsia="en-GB"/>
        </w:rPr>
      </w:pPr>
      <w:r w:rsidRPr="00C84736">
        <w:rPr>
          <w:rFonts w:cs="Arial"/>
          <w:szCs w:val="22"/>
          <w:lang w:eastAsia="en-GB"/>
        </w:rPr>
        <w:t>a.</w:t>
      </w:r>
      <w:r w:rsidRPr="00C84736">
        <w:rPr>
          <w:rFonts w:cs="Arial"/>
          <w:szCs w:val="22"/>
          <w:lang w:eastAsia="en-GB"/>
        </w:rPr>
        <w:tab/>
        <w:t>Any reference to the Authority in respect of:</w:t>
      </w:r>
    </w:p>
    <w:p w:rsidR="008A432F" w:rsidRPr="00C84736" w:rsidRDefault="008A432F" w:rsidP="00AD3AD0">
      <w:pPr>
        <w:widowControl w:val="0"/>
        <w:spacing w:before="120" w:after="120"/>
        <w:ind w:left="567" w:firstLine="567"/>
        <w:jc w:val="both"/>
        <w:rPr>
          <w:rFonts w:cs="Arial"/>
          <w:szCs w:val="22"/>
          <w:lang w:eastAsia="en-GB"/>
        </w:rPr>
      </w:pPr>
      <w:r w:rsidRPr="00C84736">
        <w:rPr>
          <w:rFonts w:cs="Arial"/>
          <w:szCs w:val="22"/>
          <w:lang w:eastAsia="en-GB"/>
        </w:rPr>
        <w:t>(1)</w:t>
      </w:r>
      <w:r w:rsidRPr="00C84736">
        <w:rPr>
          <w:rFonts w:cs="Arial"/>
          <w:szCs w:val="22"/>
          <w:lang w:eastAsia="en-GB"/>
        </w:rPr>
        <w:tab/>
        <w:t>the giving of consent;</w:t>
      </w:r>
    </w:p>
    <w:p w:rsidR="008A432F" w:rsidRPr="00C84736" w:rsidRDefault="008A432F" w:rsidP="00AD3AD0">
      <w:pPr>
        <w:widowControl w:val="0"/>
        <w:spacing w:before="120" w:after="120"/>
        <w:ind w:left="567" w:firstLine="567"/>
        <w:jc w:val="both"/>
        <w:rPr>
          <w:rFonts w:cs="Arial"/>
          <w:szCs w:val="22"/>
          <w:lang w:eastAsia="en-GB"/>
        </w:rPr>
      </w:pPr>
      <w:r w:rsidRPr="00C84736">
        <w:rPr>
          <w:rFonts w:cs="Arial"/>
          <w:szCs w:val="22"/>
          <w:lang w:eastAsia="en-GB"/>
        </w:rPr>
        <w:t>(2)</w:t>
      </w:r>
      <w:r w:rsidRPr="00C84736">
        <w:rPr>
          <w:rFonts w:cs="Arial"/>
          <w:szCs w:val="22"/>
          <w:lang w:eastAsia="en-GB"/>
        </w:rPr>
        <w:tab/>
        <w:t>the delivering of any Notices; or</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 xml:space="preserve">the doing of any other thing that may reasonably be undertaken by an individual acting on behalf of the Authority, </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shall be deemed to be references to the Authority's Representatives i</w:t>
      </w:r>
      <w:r w:rsidR="002539B5" w:rsidRPr="00C84736">
        <w:rPr>
          <w:rFonts w:cs="Arial"/>
          <w:szCs w:val="22"/>
          <w:lang w:eastAsia="en-GB"/>
        </w:rPr>
        <w:t xml:space="preserve">n accordance with this </w:t>
      </w:r>
      <w:r w:rsidR="002539B5" w:rsidRPr="00C84736">
        <w:rPr>
          <w:rFonts w:cs="Arial"/>
          <w:b/>
          <w:szCs w:val="22"/>
          <w:lang w:eastAsia="en-GB"/>
        </w:rPr>
        <w:t>clause</w:t>
      </w:r>
      <w:r w:rsidRPr="00C84736">
        <w:rPr>
          <w:rFonts w:cs="Arial"/>
          <w:b/>
          <w:szCs w:val="22"/>
          <w:lang w:eastAsia="en-GB"/>
        </w:rPr>
        <w:t xml:space="preserve"> H2</w:t>
      </w:r>
      <w:r w:rsidRPr="00C84736">
        <w:rPr>
          <w:rFonts w:cs="Arial"/>
          <w:szCs w:val="22"/>
          <w:lang w:eastAsia="en-GB"/>
        </w:rPr>
        <w:t xml:space="preserve">. </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 xml:space="preserve">The Authority’s Representatives detailed </w:t>
      </w:r>
      <w:r w:rsidRPr="00C84736">
        <w:rPr>
          <w:rFonts w:cs="Arial"/>
          <w:b/>
          <w:szCs w:val="22"/>
          <w:lang w:eastAsia="en-GB"/>
        </w:rPr>
        <w:t xml:space="preserve">in </w:t>
      </w:r>
      <w:r w:rsidR="000019DF" w:rsidRPr="00C84736">
        <w:rPr>
          <w:rFonts w:cs="Arial"/>
          <w:b/>
          <w:szCs w:val="22"/>
          <w:lang w:eastAsia="en-GB"/>
        </w:rPr>
        <w:t>Schedule</w:t>
      </w:r>
      <w:r w:rsidRPr="00C84736">
        <w:rPr>
          <w:rFonts w:cs="Arial"/>
          <w:b/>
          <w:szCs w:val="22"/>
          <w:lang w:eastAsia="en-GB"/>
        </w:rPr>
        <w:t xml:space="preserve"> 3 (Contract Data Sheet)</w:t>
      </w:r>
      <w:r w:rsidRPr="00C84736">
        <w:rPr>
          <w:rFonts w:cs="Arial"/>
          <w:szCs w:val="22"/>
          <w:lang w:eastAsia="en-GB"/>
        </w:rPr>
        <w:t xml:space="preserve"> (or their nominated deputy) shall have full authority to act on behalf of the Authority for all purposes of the Contract.  Unless notified in writing before such act or instruction, the Contractor shall be entitled to treat any act of the</w:t>
      </w:r>
      <w:r w:rsidRPr="00C84736">
        <w:rPr>
          <w:rFonts w:cs="Arial"/>
          <w:i/>
          <w:szCs w:val="22"/>
          <w:lang w:eastAsia="en-GB"/>
        </w:rPr>
        <w:t xml:space="preserve"> </w:t>
      </w:r>
      <w:r w:rsidRPr="00C84736">
        <w:rPr>
          <w:rFonts w:cs="Arial"/>
          <w:szCs w:val="22"/>
          <w:lang w:eastAsia="en-GB"/>
        </w:rPr>
        <w:t>Authority</w:t>
      </w:r>
      <w:r w:rsidRPr="00C84736">
        <w:rPr>
          <w:rFonts w:cs="Arial"/>
          <w:i/>
          <w:szCs w:val="22"/>
          <w:lang w:eastAsia="en-GB"/>
        </w:rPr>
        <w:t>’</w:t>
      </w:r>
      <w:r w:rsidRPr="00C84736">
        <w:rPr>
          <w:rFonts w:cs="Arial"/>
          <w:szCs w:val="22"/>
          <w:lang w:eastAsia="en-GB"/>
        </w:rPr>
        <w:t>s Representatives</w:t>
      </w:r>
      <w:r w:rsidRPr="00C84736">
        <w:rPr>
          <w:rFonts w:cs="Arial"/>
          <w:i/>
          <w:szCs w:val="22"/>
          <w:lang w:eastAsia="en-GB"/>
        </w:rPr>
        <w:t xml:space="preserve"> </w:t>
      </w:r>
      <w:r w:rsidRPr="00C84736">
        <w:rPr>
          <w:rFonts w:cs="Arial"/>
          <w:szCs w:val="22"/>
          <w:lang w:eastAsia="en-GB"/>
        </w:rPr>
        <w:t>which is authorised by the Contract as being expressly authorised by the Authority</w:t>
      </w:r>
      <w:r w:rsidRPr="00C84736">
        <w:rPr>
          <w:rFonts w:cs="Arial"/>
          <w:i/>
          <w:szCs w:val="22"/>
          <w:lang w:eastAsia="en-GB"/>
        </w:rPr>
        <w:t xml:space="preserve"> </w:t>
      </w:r>
      <w:r w:rsidRPr="00C84736">
        <w:rPr>
          <w:rFonts w:cs="Arial"/>
          <w:szCs w:val="22"/>
          <w:lang w:eastAsia="en-GB"/>
        </w:rPr>
        <w:t>and the Contractor</w:t>
      </w:r>
      <w:r w:rsidRPr="00C84736">
        <w:rPr>
          <w:rFonts w:cs="Arial"/>
          <w:i/>
          <w:szCs w:val="22"/>
          <w:lang w:eastAsia="en-GB"/>
        </w:rPr>
        <w:t xml:space="preserve"> </w:t>
      </w:r>
      <w:r w:rsidRPr="00C84736">
        <w:rPr>
          <w:rFonts w:cs="Arial"/>
          <w:szCs w:val="22"/>
          <w:lang w:eastAsia="en-GB"/>
        </w:rPr>
        <w:t>shall not be required to determine whether authority has in fact been given.</w:t>
      </w:r>
    </w:p>
    <w:p w:rsidR="008A432F" w:rsidRPr="00C84736" w:rsidRDefault="008A432F" w:rsidP="00AD3AD0">
      <w:pPr>
        <w:widowControl w:val="0"/>
        <w:spacing w:before="120" w:after="120"/>
        <w:ind w:left="567"/>
        <w:jc w:val="both"/>
        <w:rPr>
          <w:rFonts w:cs="Arial"/>
          <w:szCs w:val="22"/>
          <w:lang w:val="en-US" w:eastAsia="en-GB"/>
        </w:rPr>
      </w:pPr>
      <w:r w:rsidRPr="00C84736">
        <w:rPr>
          <w:rFonts w:cs="Arial"/>
          <w:color w:val="000000"/>
          <w:szCs w:val="22"/>
          <w:lang w:eastAsia="en-GB"/>
        </w:rPr>
        <w:t>c.</w:t>
      </w:r>
      <w:r w:rsidRPr="00C84736">
        <w:rPr>
          <w:rFonts w:cs="Arial"/>
          <w:b/>
          <w:color w:val="000000"/>
          <w:szCs w:val="22"/>
          <w:lang w:eastAsia="en-GB"/>
        </w:rPr>
        <w:tab/>
      </w:r>
      <w:r w:rsidRPr="00C84736">
        <w:rPr>
          <w:rFonts w:cs="Arial"/>
          <w:szCs w:val="22"/>
          <w:lang w:val="en-US" w:eastAsia="en-GB"/>
        </w:rPr>
        <w:t xml:space="preserve">In the event of any change to the identity of the Authority’s Representatives, the Authority shall provide written confirmation to the Contractor, and shall update </w:t>
      </w:r>
      <w:r w:rsidR="000019DF" w:rsidRPr="00C84736">
        <w:rPr>
          <w:rFonts w:cs="Arial"/>
          <w:b/>
          <w:szCs w:val="22"/>
          <w:lang w:val="en-US" w:eastAsia="en-GB"/>
        </w:rPr>
        <w:t>Schedule</w:t>
      </w:r>
      <w:r w:rsidRPr="00C84736">
        <w:rPr>
          <w:rFonts w:cs="Arial"/>
          <w:b/>
          <w:szCs w:val="22"/>
          <w:lang w:val="en-US" w:eastAsia="en-GB"/>
        </w:rPr>
        <w:t xml:space="preserve"> 3 (Contract Data Sh</w:t>
      </w:r>
      <w:r w:rsidR="002539B5" w:rsidRPr="00C84736">
        <w:rPr>
          <w:rFonts w:cs="Arial"/>
          <w:b/>
          <w:szCs w:val="22"/>
          <w:lang w:val="en-US" w:eastAsia="en-GB"/>
        </w:rPr>
        <w:t>eet)</w:t>
      </w:r>
      <w:r w:rsidR="002539B5" w:rsidRPr="00C84736">
        <w:rPr>
          <w:rFonts w:cs="Arial"/>
          <w:szCs w:val="22"/>
          <w:lang w:val="en-US" w:eastAsia="en-GB"/>
        </w:rPr>
        <w:t xml:space="preserve"> in accordance with </w:t>
      </w:r>
      <w:r w:rsidR="002539B5" w:rsidRPr="00C84736">
        <w:rPr>
          <w:rFonts w:cs="Arial"/>
          <w:b/>
          <w:szCs w:val="22"/>
          <w:lang w:val="en-US" w:eastAsia="en-GB"/>
        </w:rPr>
        <w:t>clause</w:t>
      </w:r>
      <w:r w:rsidRPr="00C84736">
        <w:rPr>
          <w:rFonts w:cs="Arial"/>
          <w:b/>
          <w:szCs w:val="22"/>
          <w:lang w:val="en-US" w:eastAsia="en-GB"/>
        </w:rPr>
        <w:t xml:space="preserve"> A2 (Amendments to Contract).</w:t>
      </w:r>
      <w:r w:rsidRPr="00C84736">
        <w:rPr>
          <w:rFonts w:cs="Arial"/>
          <w:szCs w:val="22"/>
          <w:lang w:val="en-US" w:eastAsia="en-GB"/>
        </w:rPr>
        <w:t xml:space="preserve"> </w:t>
      </w:r>
    </w:p>
    <w:p w:rsidR="002F2A2A" w:rsidRPr="00C84736" w:rsidRDefault="002F2A2A" w:rsidP="00AD3AD0">
      <w:pPr>
        <w:widowControl w:val="0"/>
        <w:spacing w:before="120" w:after="120"/>
        <w:ind w:left="567"/>
        <w:jc w:val="both"/>
        <w:rPr>
          <w:rFonts w:cs="Arial"/>
          <w:szCs w:val="22"/>
          <w:lang w:val="en-US" w:eastAsia="en-GB"/>
        </w:rPr>
      </w:pPr>
    </w:p>
    <w:p w:rsidR="008A432F" w:rsidRPr="00C84736" w:rsidRDefault="008A432F" w:rsidP="00AD3AD0">
      <w:pPr>
        <w:widowControl w:val="0"/>
        <w:spacing w:before="120" w:after="120"/>
        <w:jc w:val="both"/>
        <w:outlineLvl w:val="1"/>
        <w:rPr>
          <w:rFonts w:cs="Arial"/>
          <w:b/>
          <w:iCs/>
          <w:szCs w:val="22"/>
          <w:lang w:eastAsia="en-GB"/>
        </w:rPr>
      </w:pPr>
      <w:bookmarkStart w:id="111" w:name="_Toc399223233"/>
      <w:r w:rsidRPr="00C84736">
        <w:rPr>
          <w:rFonts w:cs="Arial"/>
          <w:b/>
          <w:iCs/>
          <w:szCs w:val="22"/>
          <w:lang w:eastAsia="en-GB"/>
        </w:rPr>
        <w:t>H3.</w:t>
      </w:r>
      <w:r w:rsidRPr="00C84736">
        <w:rPr>
          <w:rFonts w:cs="Arial"/>
          <w:b/>
          <w:iCs/>
          <w:szCs w:val="22"/>
          <w:lang w:eastAsia="en-GB"/>
        </w:rPr>
        <w:tab/>
      </w:r>
      <w:bookmarkStart w:id="112" w:name="H3"/>
      <w:r w:rsidRPr="00C84736">
        <w:rPr>
          <w:rFonts w:cs="Arial"/>
          <w:b/>
          <w:iCs/>
          <w:szCs w:val="22"/>
          <w:lang w:eastAsia="en-GB"/>
        </w:rPr>
        <w:t>Notices</w:t>
      </w:r>
      <w:bookmarkEnd w:id="111"/>
      <w:bookmarkEnd w:id="112"/>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t>A Notice served under the Contract shall be:</w:t>
      </w:r>
    </w:p>
    <w:p w:rsidR="008A432F" w:rsidRPr="00C84736" w:rsidRDefault="008A432F" w:rsidP="00AD3AD0">
      <w:pPr>
        <w:widowControl w:val="0"/>
        <w:spacing w:before="120" w:after="120"/>
        <w:ind w:left="1701" w:hanging="567"/>
        <w:jc w:val="both"/>
        <w:rPr>
          <w:rFonts w:cs="Arial"/>
          <w:szCs w:val="22"/>
          <w:lang w:eastAsia="en-GB"/>
        </w:rPr>
      </w:pPr>
      <w:r w:rsidRPr="00C84736">
        <w:rPr>
          <w:rFonts w:cs="Arial"/>
          <w:szCs w:val="22"/>
          <w:lang w:eastAsia="en-GB"/>
        </w:rPr>
        <w:t>(1)</w:t>
      </w:r>
      <w:r w:rsidRPr="00C84736">
        <w:rPr>
          <w:rFonts w:cs="Arial"/>
          <w:szCs w:val="22"/>
          <w:lang w:eastAsia="en-GB"/>
        </w:rPr>
        <w:tab/>
        <w:t>in writing in the English Language;</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r>
      <w:r w:rsidR="00DD5EEC" w:rsidRPr="00C84736">
        <w:rPr>
          <w:rFonts w:cs="Arial"/>
          <w:szCs w:val="22"/>
          <w:lang w:eastAsia="en-GB"/>
        </w:rPr>
        <w:t xml:space="preserve">    </w:t>
      </w:r>
      <w:r w:rsidRPr="00C84736">
        <w:rPr>
          <w:rFonts w:cs="Arial"/>
          <w:szCs w:val="22"/>
          <w:lang w:eastAsia="en-GB"/>
        </w:rPr>
        <w:t>authenticated by signature or such other method as may be agreed between the Parties;</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r>
      <w:r w:rsidR="00DD5EEC" w:rsidRPr="00C84736">
        <w:rPr>
          <w:rFonts w:cs="Arial"/>
          <w:szCs w:val="22"/>
          <w:lang w:eastAsia="en-GB"/>
        </w:rPr>
        <w:t xml:space="preserve">    </w:t>
      </w:r>
      <w:r w:rsidRPr="00C84736">
        <w:rPr>
          <w:rFonts w:cs="Arial"/>
          <w:szCs w:val="22"/>
          <w:lang w:eastAsia="en-GB"/>
        </w:rPr>
        <w:t xml:space="preserve">sent for the attention of the other Party’s representative, and to the address set out in </w:t>
      </w:r>
      <w:r w:rsidR="000019DF" w:rsidRPr="00C84736">
        <w:rPr>
          <w:rFonts w:cs="Arial"/>
          <w:b/>
          <w:szCs w:val="22"/>
          <w:lang w:eastAsia="en-GB"/>
        </w:rPr>
        <w:t>Schedule</w:t>
      </w:r>
      <w:r w:rsidRPr="00C84736">
        <w:rPr>
          <w:rFonts w:cs="Arial"/>
          <w:b/>
          <w:szCs w:val="22"/>
          <w:lang w:eastAsia="en-GB"/>
        </w:rPr>
        <w:t xml:space="preserve"> 3 (Contract Data Sheet);</w:t>
      </w:r>
    </w:p>
    <w:p w:rsidR="008A432F" w:rsidRPr="00C84736" w:rsidRDefault="008A432F" w:rsidP="00AD3AD0">
      <w:pPr>
        <w:widowControl w:val="0"/>
        <w:spacing w:before="120" w:after="120"/>
        <w:ind w:left="1701" w:hanging="567"/>
        <w:jc w:val="both"/>
        <w:rPr>
          <w:rFonts w:cs="Arial"/>
          <w:szCs w:val="22"/>
          <w:lang w:eastAsia="en-GB"/>
        </w:rPr>
      </w:pPr>
      <w:r w:rsidRPr="00C84736">
        <w:rPr>
          <w:rFonts w:cs="Arial"/>
          <w:szCs w:val="22"/>
          <w:lang w:eastAsia="en-GB"/>
        </w:rPr>
        <w:lastRenderedPageBreak/>
        <w:t>(4)</w:t>
      </w:r>
      <w:r w:rsidRPr="00C84736">
        <w:rPr>
          <w:rFonts w:cs="Arial"/>
          <w:szCs w:val="22"/>
          <w:lang w:eastAsia="en-GB"/>
        </w:rPr>
        <w:tab/>
        <w:t>marked with the number of the Contract; and</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(5)</w:t>
      </w:r>
      <w:r w:rsidRPr="00C84736">
        <w:rPr>
          <w:rFonts w:cs="Arial"/>
          <w:szCs w:val="22"/>
          <w:lang w:eastAsia="en-GB"/>
        </w:rPr>
        <w:tab/>
      </w:r>
      <w:r w:rsidR="00DD5EEC" w:rsidRPr="00C84736">
        <w:rPr>
          <w:rFonts w:cs="Arial"/>
          <w:szCs w:val="22"/>
          <w:lang w:eastAsia="en-GB"/>
        </w:rPr>
        <w:t xml:space="preserve">     </w:t>
      </w:r>
      <w:r w:rsidRPr="00C84736">
        <w:rPr>
          <w:rFonts w:cs="Arial"/>
          <w:szCs w:val="22"/>
          <w:lang w:eastAsia="en-GB"/>
        </w:rPr>
        <w:t xml:space="preserve">delivered by hand, prepaid post (or airmail), facsimile transmission or, if agreed in </w:t>
      </w:r>
      <w:r w:rsidR="000019DF" w:rsidRPr="00C84736">
        <w:rPr>
          <w:rFonts w:cs="Arial"/>
          <w:b/>
          <w:szCs w:val="22"/>
          <w:lang w:eastAsia="en-GB"/>
        </w:rPr>
        <w:t>Schedule</w:t>
      </w:r>
      <w:r w:rsidRPr="00C84736">
        <w:rPr>
          <w:rFonts w:cs="Arial"/>
          <w:b/>
          <w:szCs w:val="22"/>
          <w:lang w:eastAsia="en-GB"/>
        </w:rPr>
        <w:t xml:space="preserve"> 3 (Contract Data Sheet),</w:t>
      </w:r>
      <w:r w:rsidRPr="00C84736">
        <w:rPr>
          <w:rFonts w:cs="Arial"/>
          <w:szCs w:val="22"/>
          <w:lang w:eastAsia="en-GB"/>
        </w:rPr>
        <w:t xml:space="preserve"> by electronic mail.</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Notices shall be deemed to have been received:</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r>
      <w:r w:rsidR="00DD5EEC" w:rsidRPr="00C84736">
        <w:rPr>
          <w:rFonts w:cs="Arial"/>
          <w:szCs w:val="22"/>
          <w:lang w:eastAsia="en-GB"/>
        </w:rPr>
        <w:t xml:space="preserve">      </w:t>
      </w:r>
      <w:r w:rsidRPr="00C84736">
        <w:rPr>
          <w:rFonts w:cs="Arial"/>
          <w:szCs w:val="22"/>
          <w:lang w:eastAsia="en-GB"/>
        </w:rPr>
        <w:t>if delivered by hand, on the day of delivery if it is a Business Day in the place of receipt, and otherwise on the first Business Day in the place of receipt following the day of delivery;</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 xml:space="preserve">(2) </w:t>
      </w:r>
      <w:r w:rsidR="00DD5EEC" w:rsidRPr="00C84736">
        <w:rPr>
          <w:rFonts w:cs="Arial"/>
          <w:szCs w:val="22"/>
          <w:lang w:eastAsia="en-GB"/>
        </w:rPr>
        <w:t xml:space="preserve">     </w:t>
      </w:r>
      <w:r w:rsidRPr="00C84736">
        <w:rPr>
          <w:rFonts w:cs="Arial"/>
          <w:szCs w:val="22"/>
          <w:lang w:eastAsia="en-GB"/>
        </w:rPr>
        <w:t>if sent by prepaid post, on the fourth Business Day (or the tenth Business Day in the case of airmail) after the day of posting;</w:t>
      </w:r>
    </w:p>
    <w:p w:rsidR="008A432F" w:rsidRPr="00C84736" w:rsidRDefault="008A432F" w:rsidP="00AD3AD0">
      <w:pPr>
        <w:widowControl w:val="0"/>
        <w:spacing w:before="120" w:after="120"/>
        <w:ind w:left="1692" w:hanging="558"/>
        <w:jc w:val="both"/>
        <w:rPr>
          <w:rFonts w:cs="Arial"/>
          <w:szCs w:val="22"/>
          <w:lang w:val="en" w:eastAsia="en-GB"/>
        </w:rPr>
      </w:pPr>
      <w:r w:rsidRPr="00C84736">
        <w:rPr>
          <w:rFonts w:cs="Arial"/>
          <w:szCs w:val="22"/>
          <w:lang w:eastAsia="en-GB"/>
        </w:rPr>
        <w:t>(3)</w:t>
      </w:r>
      <w:r w:rsidRPr="00C84736">
        <w:rPr>
          <w:rFonts w:cs="Arial"/>
          <w:szCs w:val="22"/>
          <w:lang w:eastAsia="en-GB"/>
        </w:rPr>
        <w:tab/>
        <w:t>i</w:t>
      </w:r>
      <w:r w:rsidRPr="00C84736">
        <w:rPr>
          <w:rFonts w:cs="Arial"/>
          <w:szCs w:val="22"/>
          <w:lang w:val="en" w:eastAsia="en-GB"/>
        </w:rPr>
        <w:t xml:space="preserve">f sent by facsimile or electronic means: </w:t>
      </w:r>
    </w:p>
    <w:p w:rsidR="008A432F" w:rsidRPr="00C84736" w:rsidRDefault="008A432F" w:rsidP="00AD3AD0">
      <w:pPr>
        <w:widowControl w:val="0"/>
        <w:spacing w:before="120" w:after="120"/>
        <w:ind w:left="1701"/>
        <w:jc w:val="both"/>
        <w:rPr>
          <w:rFonts w:cs="Arial"/>
          <w:szCs w:val="22"/>
          <w:lang w:val="en" w:eastAsia="en-GB"/>
        </w:rPr>
      </w:pPr>
      <w:r w:rsidRPr="00C84736">
        <w:rPr>
          <w:rFonts w:cs="Arial"/>
          <w:szCs w:val="22"/>
          <w:lang w:val="en" w:eastAsia="en-GB"/>
        </w:rPr>
        <w:t>(a)</w:t>
      </w:r>
      <w:r w:rsidRPr="00C84736">
        <w:rPr>
          <w:rFonts w:cs="Arial"/>
          <w:szCs w:val="22"/>
          <w:lang w:val="en" w:eastAsia="en-GB"/>
        </w:rPr>
        <w:tab/>
        <w:t>if transmitted between 09:00 and 17:00 hours on a Business Day (recipient’s time) on completion of receipt by the sender of verification of the transmission from the receiving instrument; or</w:t>
      </w:r>
    </w:p>
    <w:p w:rsidR="008A432F" w:rsidRPr="00C84736" w:rsidRDefault="008A432F" w:rsidP="00AD3AD0">
      <w:pPr>
        <w:widowControl w:val="0"/>
        <w:spacing w:before="120" w:after="120"/>
        <w:ind w:left="1701"/>
        <w:jc w:val="both"/>
        <w:rPr>
          <w:rFonts w:cs="Arial"/>
          <w:szCs w:val="22"/>
          <w:lang w:val="en" w:eastAsia="en-GB"/>
        </w:rPr>
      </w:pPr>
      <w:r w:rsidRPr="00C84736">
        <w:rPr>
          <w:rFonts w:cs="Arial"/>
          <w:szCs w:val="22"/>
          <w:lang w:val="en" w:eastAsia="en-GB"/>
        </w:rPr>
        <w:t xml:space="preserve">(b)  </w:t>
      </w:r>
      <w:r w:rsidRPr="00C84736">
        <w:rPr>
          <w:rFonts w:cs="Arial"/>
          <w:szCs w:val="22"/>
          <w:lang w:val="en" w:eastAsia="en-GB"/>
        </w:rPr>
        <w:tab/>
        <w:t>if transmitted at any other time, at 09:00 on the first Business Day (recipient’s time) following the completion of receipt by the sender of verification of transmission from the receiving instrument.</w:t>
      </w:r>
    </w:p>
    <w:p w:rsidR="00E62C99" w:rsidRPr="00C84736" w:rsidRDefault="00E62C99" w:rsidP="00AD3AD0">
      <w:pPr>
        <w:widowControl w:val="0"/>
        <w:spacing w:before="120" w:after="120"/>
        <w:ind w:left="1701"/>
        <w:jc w:val="both"/>
        <w:rPr>
          <w:rFonts w:cs="Arial"/>
          <w:szCs w:val="22"/>
          <w:lang w:val="en" w:eastAsia="en-GB"/>
        </w:rPr>
      </w:pPr>
    </w:p>
    <w:p w:rsidR="008A432F" w:rsidRPr="00C84736" w:rsidRDefault="008A432F" w:rsidP="00AD3AD0">
      <w:pPr>
        <w:keepNext/>
        <w:widowControl w:val="0"/>
        <w:ind w:left="567" w:hanging="567"/>
        <w:jc w:val="both"/>
        <w:outlineLvl w:val="0"/>
        <w:rPr>
          <w:rFonts w:cs="Arial"/>
          <w:b/>
          <w:bCs/>
          <w:szCs w:val="22"/>
          <w:lang w:eastAsia="en-GB"/>
        </w:rPr>
      </w:pPr>
      <w:bookmarkStart w:id="113" w:name="_Toc367107574"/>
      <w:bookmarkStart w:id="114" w:name="_Toc371500814"/>
      <w:bookmarkStart w:id="115" w:name="_Toc399223234"/>
      <w:r w:rsidRPr="00C84736">
        <w:rPr>
          <w:rFonts w:cs="Arial"/>
          <w:b/>
          <w:bCs/>
          <w:szCs w:val="22"/>
          <w:lang w:eastAsia="en-GB"/>
        </w:rPr>
        <w:t>J.</w:t>
      </w:r>
      <w:r w:rsidRPr="00C84736">
        <w:rPr>
          <w:rFonts w:cs="Arial"/>
          <w:b/>
          <w:bCs/>
          <w:szCs w:val="22"/>
          <w:lang w:eastAsia="en-GB"/>
        </w:rPr>
        <w:tab/>
      </w:r>
      <w:bookmarkStart w:id="116" w:name="J"/>
      <w:r w:rsidRPr="00C84736">
        <w:rPr>
          <w:rFonts w:cs="Arial"/>
          <w:b/>
          <w:bCs/>
          <w:szCs w:val="22"/>
          <w:lang w:eastAsia="en-GB"/>
        </w:rPr>
        <w:t>The project specific DEFCONS and DEFCON SC variants that apply to this Contract are:</w:t>
      </w:r>
      <w:bookmarkEnd w:id="113"/>
      <w:bookmarkEnd w:id="114"/>
      <w:bookmarkEnd w:id="115"/>
      <w:r w:rsidR="00B619C2" w:rsidRPr="00C84736">
        <w:rPr>
          <w:rFonts w:cs="Arial"/>
          <w:b/>
          <w:bCs/>
          <w:szCs w:val="22"/>
          <w:lang w:eastAsia="en-GB"/>
        </w:rPr>
        <w:t xml:space="preserve"> </w:t>
      </w:r>
      <w:bookmarkEnd w:id="116"/>
    </w:p>
    <w:p w:rsidR="002F2A2A" w:rsidRPr="00C84736" w:rsidRDefault="002F2A2A" w:rsidP="00AD3AD0">
      <w:pPr>
        <w:keepNext/>
        <w:widowControl w:val="0"/>
        <w:ind w:left="567" w:hanging="567"/>
        <w:jc w:val="both"/>
        <w:outlineLvl w:val="0"/>
        <w:rPr>
          <w:rFonts w:cs="Arial"/>
          <w:b/>
          <w:bCs/>
          <w:szCs w:val="22"/>
          <w:lang w:eastAsia="en-GB"/>
        </w:rPr>
      </w:pPr>
    </w:p>
    <w:p w:rsidR="002F2A2A" w:rsidRPr="00C84736" w:rsidRDefault="002F2A2A" w:rsidP="00AD3AD0">
      <w:pPr>
        <w:widowControl w:val="0"/>
        <w:ind w:left="993"/>
        <w:jc w:val="both"/>
        <w:rPr>
          <w:rFonts w:cs="Arial"/>
          <w:szCs w:val="22"/>
          <w:lang w:eastAsia="en-GB"/>
        </w:rPr>
      </w:pPr>
      <w:r w:rsidRPr="00C84736">
        <w:rPr>
          <w:rFonts w:cs="Arial"/>
          <w:szCs w:val="22"/>
          <w:lang w:eastAsia="en-GB"/>
        </w:rPr>
        <w:t xml:space="preserve">DEFCON 127 </w:t>
      </w:r>
      <w:r w:rsidRPr="00C84736">
        <w:rPr>
          <w:rFonts w:cs="Arial"/>
          <w:szCs w:val="22"/>
          <w:lang w:eastAsia="en-GB"/>
        </w:rPr>
        <w:tab/>
        <w:t xml:space="preserve">(Edn 12/14) </w:t>
      </w:r>
      <w:r w:rsidRPr="00C84736">
        <w:rPr>
          <w:rFonts w:cs="Arial"/>
          <w:szCs w:val="22"/>
          <w:lang w:eastAsia="en-GB"/>
        </w:rPr>
        <w:tab/>
        <w:t>Price Fixing for Contracts of Lesser Value</w:t>
      </w:r>
    </w:p>
    <w:p w:rsidR="002F2A2A" w:rsidRPr="00C84736" w:rsidRDefault="002F2A2A" w:rsidP="00AD3AD0">
      <w:pPr>
        <w:tabs>
          <w:tab w:val="left" w:pos="3119"/>
          <w:tab w:val="left" w:pos="0"/>
          <w:tab w:val="left" w:pos="576"/>
          <w:tab w:val="left" w:pos="1152"/>
          <w:tab w:val="left" w:pos="1440"/>
          <w:tab w:val="left" w:pos="2160"/>
        </w:tabs>
        <w:spacing w:line="240" w:lineRule="atLeast"/>
        <w:ind w:left="993" w:hanging="564"/>
        <w:jc w:val="both"/>
        <w:rPr>
          <w:rFonts w:cs="Arial"/>
          <w:szCs w:val="22"/>
        </w:rPr>
      </w:pPr>
      <w:r w:rsidRPr="00C84736">
        <w:rPr>
          <w:rFonts w:cs="Arial"/>
          <w:szCs w:val="22"/>
        </w:rPr>
        <w:tab/>
        <w:t>DEFCON 601 SC</w:t>
      </w:r>
      <w:r w:rsidRPr="00C84736">
        <w:rPr>
          <w:rFonts w:cs="Arial"/>
          <w:szCs w:val="22"/>
        </w:rPr>
        <w:tab/>
      </w:r>
      <w:r w:rsidRPr="00C84736">
        <w:rPr>
          <w:rFonts w:cs="Arial"/>
          <w:szCs w:val="22"/>
        </w:rPr>
        <w:tab/>
        <w:t>(Edn 03/15)      Redundant Materiel</w:t>
      </w:r>
    </w:p>
    <w:p w:rsidR="002F2A2A" w:rsidRPr="00C84736" w:rsidRDefault="002F2A2A" w:rsidP="00AD3AD0">
      <w:pPr>
        <w:tabs>
          <w:tab w:val="left" w:pos="576"/>
          <w:tab w:val="left" w:pos="993"/>
          <w:tab w:val="left" w:pos="1152"/>
          <w:tab w:val="left" w:pos="216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152"/>
          <w:tab w:val="left" w:pos="1440"/>
          <w:tab w:val="left" w:pos="2160"/>
        </w:tabs>
        <w:spacing w:line="240" w:lineRule="atLeast"/>
        <w:jc w:val="both"/>
        <w:rPr>
          <w:rFonts w:cs="Arial"/>
          <w:szCs w:val="22"/>
        </w:rPr>
      </w:pPr>
      <w:r w:rsidRPr="00C84736">
        <w:rPr>
          <w:rFonts w:cs="Arial"/>
          <w:szCs w:val="22"/>
        </w:rPr>
        <w:tab/>
      </w:r>
      <w:r w:rsidRPr="00C84736">
        <w:rPr>
          <w:rFonts w:cs="Arial"/>
          <w:szCs w:val="22"/>
        </w:rPr>
        <w:tab/>
        <w:t>DEFCON 611 SC3</w:t>
      </w:r>
      <w:r w:rsidRPr="00C84736">
        <w:rPr>
          <w:rFonts w:cs="Arial"/>
          <w:szCs w:val="22"/>
        </w:rPr>
        <w:tab/>
      </w:r>
      <w:r w:rsidRPr="00C84736">
        <w:rPr>
          <w:rFonts w:cs="Arial"/>
          <w:szCs w:val="22"/>
        </w:rPr>
        <w:tab/>
        <w:t>(Edn 02/16)      Issued Property</w:t>
      </w:r>
    </w:p>
    <w:p w:rsidR="002F2A2A" w:rsidRPr="00C84736" w:rsidRDefault="002F2A2A" w:rsidP="00AD3AD0">
      <w:pPr>
        <w:keepNext/>
        <w:widowControl w:val="0"/>
        <w:ind w:left="993"/>
        <w:jc w:val="both"/>
        <w:outlineLvl w:val="0"/>
        <w:rPr>
          <w:rFonts w:cs="Arial"/>
          <w:bCs/>
          <w:szCs w:val="22"/>
          <w:lang w:eastAsia="en-GB"/>
        </w:rPr>
      </w:pPr>
      <w:r w:rsidRPr="00C84736">
        <w:rPr>
          <w:rFonts w:cs="Arial"/>
          <w:bCs/>
          <w:szCs w:val="22"/>
          <w:lang w:eastAsia="en-GB"/>
        </w:rPr>
        <w:t>DEFCON 630 SC</w:t>
      </w:r>
      <w:r w:rsidRPr="00C84736">
        <w:rPr>
          <w:rFonts w:cs="Arial"/>
          <w:bCs/>
          <w:szCs w:val="22"/>
          <w:lang w:eastAsia="en-GB"/>
        </w:rPr>
        <w:tab/>
      </w:r>
      <w:r w:rsidRPr="00C84736">
        <w:rPr>
          <w:rFonts w:cs="Arial"/>
          <w:bCs/>
          <w:szCs w:val="22"/>
          <w:lang w:eastAsia="en-GB"/>
        </w:rPr>
        <w:tab/>
        <w:t>(Edn 03/15)      Framework Agreements</w:t>
      </w:r>
    </w:p>
    <w:p w:rsidR="002F2A2A" w:rsidRPr="00C84736" w:rsidRDefault="002F2A2A" w:rsidP="00AD3AD0">
      <w:pPr>
        <w:tabs>
          <w:tab w:val="left" w:pos="0"/>
          <w:tab w:val="left" w:pos="576"/>
          <w:tab w:val="left" w:pos="1152"/>
          <w:tab w:val="left" w:pos="1440"/>
          <w:tab w:val="left" w:pos="216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152"/>
          <w:tab w:val="left" w:pos="1440"/>
          <w:tab w:val="left" w:pos="2160"/>
        </w:tabs>
        <w:spacing w:line="240" w:lineRule="atLeast"/>
        <w:ind w:firstLine="993"/>
        <w:jc w:val="both"/>
        <w:rPr>
          <w:rFonts w:cs="Arial"/>
          <w:szCs w:val="22"/>
        </w:rPr>
      </w:pPr>
      <w:r w:rsidRPr="00C84736">
        <w:rPr>
          <w:rFonts w:cs="Arial"/>
          <w:szCs w:val="22"/>
        </w:rPr>
        <w:t>DEFCON 637 SC</w:t>
      </w:r>
      <w:r w:rsidRPr="00C84736">
        <w:rPr>
          <w:rFonts w:cs="Arial"/>
          <w:szCs w:val="22"/>
        </w:rPr>
        <w:tab/>
      </w:r>
      <w:r w:rsidRPr="00C84736">
        <w:rPr>
          <w:rFonts w:cs="Arial"/>
          <w:szCs w:val="22"/>
        </w:rPr>
        <w:tab/>
        <w:t>(Edn 03/15)</w:t>
      </w:r>
      <w:r w:rsidRPr="00C84736">
        <w:rPr>
          <w:rFonts w:cs="Arial"/>
          <w:szCs w:val="22"/>
        </w:rPr>
        <w:tab/>
        <w:t xml:space="preserve">  Defect Investigation and Liability</w:t>
      </w:r>
    </w:p>
    <w:p w:rsidR="002F2A2A" w:rsidRPr="00C84736" w:rsidRDefault="002F2A2A" w:rsidP="00AD3AD0">
      <w:pPr>
        <w:ind w:left="1418" w:hanging="425"/>
        <w:jc w:val="both"/>
        <w:rPr>
          <w:rFonts w:cs="Arial"/>
          <w:szCs w:val="22"/>
        </w:rPr>
      </w:pPr>
      <w:r w:rsidRPr="00C84736">
        <w:rPr>
          <w:rFonts w:cs="Arial"/>
          <w:szCs w:val="22"/>
        </w:rPr>
        <w:t>DEFCON 694 SC</w:t>
      </w:r>
      <w:r w:rsidRPr="00C84736">
        <w:rPr>
          <w:rFonts w:cs="Arial"/>
          <w:szCs w:val="22"/>
        </w:rPr>
        <w:tab/>
      </w:r>
      <w:r w:rsidRPr="00C84736">
        <w:rPr>
          <w:rFonts w:cs="Arial"/>
          <w:szCs w:val="22"/>
        </w:rPr>
        <w:tab/>
        <w:t>(Edn 03/16)</w:t>
      </w:r>
      <w:r w:rsidRPr="00C84736">
        <w:rPr>
          <w:rFonts w:cs="Arial"/>
          <w:szCs w:val="22"/>
        </w:rPr>
        <w:tab/>
        <w:t xml:space="preserve">  Accounting for Property of the Authority</w:t>
      </w:r>
    </w:p>
    <w:p w:rsidR="002F2A2A" w:rsidRPr="00C84736" w:rsidRDefault="002F2A2A" w:rsidP="00AD3AD0">
      <w:pPr>
        <w:keepNext/>
        <w:widowControl w:val="0"/>
        <w:ind w:left="567" w:hanging="567"/>
        <w:jc w:val="both"/>
        <w:outlineLvl w:val="0"/>
        <w:rPr>
          <w:rFonts w:cs="Arial"/>
          <w:b/>
          <w:bCs/>
          <w:szCs w:val="22"/>
          <w:lang w:eastAsia="en-GB"/>
        </w:rPr>
      </w:pPr>
    </w:p>
    <w:p w:rsidR="008A432F" w:rsidRPr="00C84736" w:rsidRDefault="008A432F" w:rsidP="00AD3AD0">
      <w:pPr>
        <w:keepNext/>
        <w:widowControl w:val="0"/>
        <w:spacing w:before="120" w:after="120"/>
        <w:ind w:left="567" w:hanging="567"/>
        <w:jc w:val="both"/>
        <w:outlineLvl w:val="0"/>
        <w:rPr>
          <w:rFonts w:cs="Arial"/>
          <w:b/>
          <w:bCs/>
          <w:szCs w:val="22"/>
          <w:lang w:eastAsia="en-GB"/>
        </w:rPr>
      </w:pPr>
      <w:bookmarkStart w:id="117" w:name="_Toc367107575"/>
      <w:bookmarkStart w:id="118" w:name="_Toc371500815"/>
      <w:bookmarkStart w:id="119" w:name="_Toc399223235"/>
      <w:r w:rsidRPr="00C84736">
        <w:rPr>
          <w:rFonts w:cs="Arial"/>
          <w:b/>
          <w:bCs/>
          <w:szCs w:val="22"/>
          <w:lang w:eastAsia="en-GB"/>
        </w:rPr>
        <w:t>K.</w:t>
      </w:r>
      <w:r w:rsidRPr="00C84736">
        <w:rPr>
          <w:rFonts w:cs="Arial"/>
          <w:b/>
          <w:bCs/>
          <w:szCs w:val="22"/>
          <w:lang w:eastAsia="en-GB"/>
        </w:rPr>
        <w:tab/>
        <w:t>Special Conditions of Contract that apply to this Contract are:</w:t>
      </w:r>
      <w:bookmarkEnd w:id="117"/>
      <w:bookmarkEnd w:id="118"/>
      <w:bookmarkEnd w:id="119"/>
      <w:r w:rsidRPr="00C84736">
        <w:rPr>
          <w:rFonts w:cs="Arial"/>
          <w:b/>
          <w:bCs/>
          <w:szCs w:val="22"/>
          <w:lang w:eastAsia="en-GB"/>
        </w:rPr>
        <w:t xml:space="preserve"> </w:t>
      </w:r>
    </w:p>
    <w:p w:rsidR="0063514A" w:rsidRPr="00C84736" w:rsidRDefault="00E62C99" w:rsidP="00AD3AD0">
      <w:pPr>
        <w:widowControl w:val="0"/>
        <w:spacing w:before="120" w:after="120"/>
        <w:jc w:val="both"/>
        <w:outlineLvl w:val="1"/>
        <w:rPr>
          <w:rFonts w:cs="Arial"/>
          <w:b/>
          <w:iCs/>
          <w:szCs w:val="22"/>
          <w:lang w:eastAsia="en-GB"/>
        </w:rPr>
      </w:pPr>
      <w:bookmarkStart w:id="120" w:name="_Toc346891153"/>
      <w:bookmarkStart w:id="121" w:name="_Toc403037046"/>
      <w:bookmarkStart w:id="122" w:name="_Toc403136537"/>
      <w:r w:rsidRPr="00C84736">
        <w:rPr>
          <w:rFonts w:cs="Arial"/>
          <w:b/>
          <w:iCs/>
          <w:szCs w:val="22"/>
          <w:lang w:eastAsia="en-GB"/>
        </w:rPr>
        <w:t xml:space="preserve">K1.   </w:t>
      </w:r>
      <w:bookmarkStart w:id="123" w:name="K1"/>
      <w:r w:rsidR="008A432F" w:rsidRPr="00C84736">
        <w:rPr>
          <w:rFonts w:cs="Arial"/>
          <w:b/>
          <w:iCs/>
          <w:szCs w:val="22"/>
          <w:lang w:eastAsia="en-GB"/>
        </w:rPr>
        <w:t>Certificate of Conformity</w:t>
      </w:r>
      <w:bookmarkEnd w:id="120"/>
      <w:bookmarkEnd w:id="121"/>
      <w:bookmarkEnd w:id="122"/>
      <w:bookmarkEnd w:id="123"/>
    </w:p>
    <w:p w:rsidR="008A432F" w:rsidRPr="00C84736" w:rsidRDefault="008A432F" w:rsidP="00AD3AD0">
      <w:pPr>
        <w:pStyle w:val="ListParagraph"/>
        <w:widowControl w:val="0"/>
        <w:spacing w:before="120" w:after="120"/>
        <w:jc w:val="both"/>
        <w:rPr>
          <w:rFonts w:ascii="Arial" w:eastAsia="Batang" w:hAnsi="Arial" w:cs="Arial"/>
          <w:bCs/>
          <w:lang w:eastAsia="en-GB"/>
        </w:rPr>
      </w:pPr>
      <w:r w:rsidRPr="00C84736">
        <w:rPr>
          <w:rFonts w:ascii="Arial" w:eastAsia="Batang" w:hAnsi="Arial" w:cs="Arial"/>
          <w:bCs/>
          <w:lang w:eastAsia="en-GB"/>
        </w:rPr>
        <w:t xml:space="preserve">a.     Where required in </w:t>
      </w:r>
      <w:r w:rsidR="000019DF" w:rsidRPr="00C84736">
        <w:rPr>
          <w:rFonts w:ascii="Arial" w:eastAsia="Batang" w:hAnsi="Arial" w:cs="Arial"/>
          <w:b/>
          <w:bCs/>
          <w:lang w:eastAsia="en-GB"/>
        </w:rPr>
        <w:t>Schedule</w:t>
      </w:r>
      <w:r w:rsidRPr="00C84736">
        <w:rPr>
          <w:rFonts w:ascii="Arial" w:eastAsia="Batang" w:hAnsi="Arial" w:cs="Arial"/>
          <w:b/>
          <w:bCs/>
          <w:lang w:eastAsia="en-GB"/>
        </w:rPr>
        <w:t xml:space="preserve"> 3 (Contract Data Sheet)</w:t>
      </w:r>
      <w:r w:rsidRPr="00C84736">
        <w:rPr>
          <w:rFonts w:ascii="Arial" w:eastAsia="Batang" w:hAnsi="Arial" w:cs="Arial"/>
          <w:bCs/>
          <w:lang w:eastAsia="en-GB"/>
        </w:rPr>
        <w:t xml:space="preserve"> the Contractor shall provide a Certificate of Conformity (CofC) in accordance with </w:t>
      </w:r>
      <w:r w:rsidR="000019DF" w:rsidRPr="00C84736">
        <w:rPr>
          <w:rFonts w:ascii="Arial" w:eastAsia="Batang" w:hAnsi="Arial" w:cs="Arial"/>
          <w:b/>
          <w:bCs/>
          <w:lang w:eastAsia="en-GB"/>
        </w:rPr>
        <w:t>Schedule</w:t>
      </w:r>
      <w:r w:rsidRPr="00C84736">
        <w:rPr>
          <w:rFonts w:ascii="Arial" w:eastAsia="Batang" w:hAnsi="Arial" w:cs="Arial"/>
          <w:b/>
          <w:bCs/>
          <w:lang w:eastAsia="en-GB"/>
        </w:rPr>
        <w:t xml:space="preserve"> </w:t>
      </w:r>
      <w:r w:rsidR="00E70070" w:rsidRPr="00C84736">
        <w:rPr>
          <w:rFonts w:ascii="Arial" w:eastAsia="Batang" w:hAnsi="Arial" w:cs="Arial"/>
          <w:b/>
          <w:bCs/>
          <w:lang w:eastAsia="en-GB"/>
        </w:rPr>
        <w:t>3 (Contract Data Sheet)</w:t>
      </w:r>
      <w:r w:rsidR="00E70070" w:rsidRPr="00C84736">
        <w:rPr>
          <w:rFonts w:ascii="Arial" w:eastAsia="Batang" w:hAnsi="Arial" w:cs="Arial"/>
          <w:bCs/>
          <w:lang w:eastAsia="en-GB"/>
        </w:rPr>
        <w:t xml:space="preserve"> </w:t>
      </w:r>
      <w:r w:rsidR="002539B5" w:rsidRPr="00C84736">
        <w:rPr>
          <w:rFonts w:ascii="Arial" w:eastAsia="Batang" w:hAnsi="Arial" w:cs="Arial"/>
          <w:b/>
          <w:bCs/>
          <w:lang w:eastAsia="en-GB"/>
        </w:rPr>
        <w:t xml:space="preserve">Schedule 2 </w:t>
      </w:r>
      <w:r w:rsidR="00E70070" w:rsidRPr="00C84736">
        <w:rPr>
          <w:rFonts w:ascii="Arial" w:eastAsia="Batang" w:hAnsi="Arial" w:cs="Arial"/>
          <w:b/>
          <w:bCs/>
          <w:lang w:eastAsia="en-GB"/>
        </w:rPr>
        <w:t>(</w:t>
      </w:r>
      <w:r w:rsidR="000019DF" w:rsidRPr="00C84736">
        <w:rPr>
          <w:rFonts w:ascii="Arial" w:eastAsia="Batang" w:hAnsi="Arial" w:cs="Arial"/>
          <w:b/>
          <w:bCs/>
          <w:lang w:eastAsia="en-GB"/>
        </w:rPr>
        <w:t>Schedule</w:t>
      </w:r>
      <w:r w:rsidRPr="00C84736">
        <w:rPr>
          <w:rFonts w:ascii="Arial" w:eastAsia="Batang" w:hAnsi="Arial" w:cs="Arial"/>
          <w:b/>
          <w:bCs/>
          <w:lang w:eastAsia="en-GB"/>
        </w:rPr>
        <w:t xml:space="preserve"> of Requirements for Associated Goods)</w:t>
      </w:r>
      <w:r w:rsidRPr="00C84736">
        <w:rPr>
          <w:rFonts w:ascii="Arial" w:eastAsia="Batang" w:hAnsi="Arial" w:cs="Arial"/>
          <w:bCs/>
          <w:lang w:eastAsia="en-GB"/>
        </w:rPr>
        <w:t xml:space="preserve"> and any applicable Quality Plan.  One copy of the CofC shall be sent to the Authority’s Representative (Commercial) upon Delivery, and one copy shall be provided to the Consignee upon Delivery.</w:t>
      </w:r>
    </w:p>
    <w:p w:rsidR="008A432F" w:rsidRPr="00C84736" w:rsidRDefault="008A432F" w:rsidP="00AD3AD0">
      <w:pPr>
        <w:widowControl w:val="0"/>
        <w:spacing w:before="120" w:after="120"/>
        <w:ind w:left="567"/>
        <w:jc w:val="both"/>
        <w:rPr>
          <w:rFonts w:eastAsia="Batang" w:cs="Arial"/>
          <w:bCs/>
          <w:szCs w:val="22"/>
          <w:lang w:eastAsia="en-GB"/>
        </w:rPr>
      </w:pPr>
      <w:r w:rsidRPr="00C84736">
        <w:rPr>
          <w:rFonts w:eastAsia="Batang" w:cs="Arial"/>
          <w:bCs/>
          <w:szCs w:val="22"/>
          <w:lang w:eastAsia="en-GB"/>
        </w:rPr>
        <w:t>b.</w:t>
      </w:r>
      <w:r w:rsidRPr="00C84736">
        <w:rPr>
          <w:rFonts w:eastAsia="Batang" w:cs="Arial"/>
          <w:bCs/>
          <w:szCs w:val="22"/>
          <w:lang w:eastAsia="en-GB"/>
        </w:rPr>
        <w:tab/>
        <w:t>The Contractor shall consider the CofC to be a rec</w:t>
      </w:r>
      <w:r w:rsidR="002539B5" w:rsidRPr="00C84736">
        <w:rPr>
          <w:rFonts w:eastAsia="Batang" w:cs="Arial"/>
          <w:bCs/>
          <w:szCs w:val="22"/>
          <w:lang w:eastAsia="en-GB"/>
        </w:rPr>
        <w:t xml:space="preserve">ord in accordance with </w:t>
      </w:r>
      <w:r w:rsidR="002539B5" w:rsidRPr="00C84736">
        <w:rPr>
          <w:rFonts w:eastAsia="Batang" w:cs="Arial"/>
          <w:b/>
          <w:bCs/>
          <w:szCs w:val="22"/>
          <w:lang w:eastAsia="en-GB"/>
        </w:rPr>
        <w:t>clause</w:t>
      </w:r>
      <w:r w:rsidRPr="00C84736">
        <w:rPr>
          <w:rFonts w:eastAsia="Batang" w:cs="Arial"/>
          <w:b/>
          <w:bCs/>
          <w:szCs w:val="22"/>
          <w:lang w:eastAsia="en-GB"/>
        </w:rPr>
        <w:t xml:space="preserve"> A23 (Contractor’s Records).</w:t>
      </w:r>
    </w:p>
    <w:p w:rsidR="008A432F" w:rsidRPr="00C84736" w:rsidRDefault="008A432F" w:rsidP="00AD3AD0">
      <w:pPr>
        <w:widowControl w:val="0"/>
        <w:spacing w:before="120" w:after="120"/>
        <w:ind w:left="567"/>
        <w:jc w:val="both"/>
        <w:rPr>
          <w:rFonts w:eastAsia="Batang" w:cs="Arial"/>
          <w:bCs/>
          <w:szCs w:val="22"/>
          <w:lang w:eastAsia="en-GB"/>
        </w:rPr>
      </w:pPr>
      <w:r w:rsidRPr="00C84736">
        <w:rPr>
          <w:rFonts w:eastAsia="Batang" w:cs="Arial"/>
          <w:bCs/>
          <w:szCs w:val="22"/>
          <w:lang w:eastAsia="en-GB"/>
        </w:rPr>
        <w:t>c.</w:t>
      </w:r>
      <w:r w:rsidRPr="00C84736">
        <w:rPr>
          <w:rFonts w:eastAsia="Batang" w:cs="Arial"/>
          <w:bCs/>
          <w:szCs w:val="22"/>
          <w:lang w:eastAsia="en-GB"/>
        </w:rPr>
        <w:tab/>
        <w:t>The Information provided on the CofC shall include:</w:t>
      </w:r>
    </w:p>
    <w:p w:rsidR="008A432F" w:rsidRPr="00C84736" w:rsidRDefault="008A432F" w:rsidP="00AD3AD0">
      <w:pPr>
        <w:spacing w:before="120" w:after="120"/>
        <w:ind w:left="1134"/>
        <w:jc w:val="both"/>
        <w:rPr>
          <w:rFonts w:eastAsia="Batang" w:cs="Arial"/>
          <w:bCs/>
          <w:szCs w:val="22"/>
          <w:lang w:eastAsia="en-GB"/>
        </w:rPr>
      </w:pPr>
      <w:r w:rsidRPr="00C84736">
        <w:rPr>
          <w:rFonts w:eastAsia="Batang" w:cs="Arial"/>
          <w:bCs/>
          <w:szCs w:val="22"/>
          <w:lang w:eastAsia="en-GB"/>
        </w:rPr>
        <w:t>(1)</w:t>
      </w:r>
      <w:r w:rsidRPr="00C84736">
        <w:rPr>
          <w:rFonts w:eastAsia="Batang" w:cs="Arial"/>
          <w:bCs/>
          <w:szCs w:val="22"/>
          <w:lang w:eastAsia="en-GB"/>
        </w:rPr>
        <w:tab/>
        <w:t>Contractor’s name and address;</w:t>
      </w:r>
    </w:p>
    <w:p w:rsidR="008A432F" w:rsidRPr="00C84736" w:rsidRDefault="008A432F" w:rsidP="00AD3AD0">
      <w:pPr>
        <w:tabs>
          <w:tab w:val="left" w:pos="851"/>
        </w:tabs>
        <w:spacing w:before="120" w:after="120"/>
        <w:ind w:left="1134"/>
        <w:jc w:val="both"/>
        <w:rPr>
          <w:rFonts w:eastAsia="Batang" w:cs="Arial"/>
          <w:bCs/>
          <w:szCs w:val="22"/>
          <w:lang w:eastAsia="en-GB"/>
        </w:rPr>
      </w:pPr>
      <w:r w:rsidRPr="00C84736">
        <w:rPr>
          <w:rFonts w:eastAsia="Batang" w:cs="Arial"/>
          <w:bCs/>
          <w:szCs w:val="22"/>
          <w:lang w:eastAsia="en-GB"/>
        </w:rPr>
        <w:t>(2)</w:t>
      </w:r>
      <w:r w:rsidRPr="00C84736">
        <w:rPr>
          <w:rFonts w:eastAsia="Batang" w:cs="Arial"/>
          <w:bCs/>
          <w:szCs w:val="22"/>
          <w:lang w:eastAsia="en-GB"/>
        </w:rPr>
        <w:tab/>
        <w:t>Contractor unique CofC number;</w:t>
      </w:r>
    </w:p>
    <w:p w:rsidR="008A432F" w:rsidRPr="00C84736" w:rsidRDefault="008A432F" w:rsidP="00AD3AD0">
      <w:pPr>
        <w:tabs>
          <w:tab w:val="left" w:pos="851"/>
        </w:tabs>
        <w:spacing w:before="120" w:after="120"/>
        <w:ind w:left="1134"/>
        <w:jc w:val="both"/>
        <w:rPr>
          <w:rFonts w:eastAsia="Batang" w:cs="Arial"/>
          <w:bCs/>
          <w:szCs w:val="22"/>
          <w:lang w:eastAsia="en-GB"/>
        </w:rPr>
      </w:pPr>
      <w:r w:rsidRPr="00C84736">
        <w:rPr>
          <w:rFonts w:eastAsia="Batang" w:cs="Arial"/>
          <w:bCs/>
          <w:szCs w:val="22"/>
          <w:lang w:eastAsia="en-GB"/>
        </w:rPr>
        <w:t>(3)</w:t>
      </w:r>
      <w:r w:rsidRPr="00C84736">
        <w:rPr>
          <w:rFonts w:eastAsia="Batang" w:cs="Arial"/>
          <w:bCs/>
          <w:szCs w:val="22"/>
          <w:lang w:eastAsia="en-GB"/>
        </w:rPr>
        <w:tab/>
        <w:t>Contract number and where applicable Contract amendment number;</w:t>
      </w:r>
    </w:p>
    <w:p w:rsidR="008A432F" w:rsidRPr="00C84736" w:rsidRDefault="008A432F" w:rsidP="00AD3AD0">
      <w:pPr>
        <w:tabs>
          <w:tab w:val="left" w:pos="851"/>
        </w:tabs>
        <w:spacing w:before="120" w:after="120"/>
        <w:ind w:left="1134"/>
        <w:jc w:val="both"/>
        <w:rPr>
          <w:rFonts w:eastAsia="Batang" w:cs="Arial"/>
          <w:bCs/>
          <w:szCs w:val="22"/>
          <w:lang w:eastAsia="en-GB"/>
        </w:rPr>
      </w:pPr>
      <w:r w:rsidRPr="00C84736">
        <w:rPr>
          <w:rFonts w:eastAsia="Batang" w:cs="Arial"/>
          <w:bCs/>
          <w:szCs w:val="22"/>
          <w:lang w:eastAsia="en-GB"/>
        </w:rPr>
        <w:t>(4)</w:t>
      </w:r>
      <w:r w:rsidRPr="00C84736">
        <w:rPr>
          <w:rFonts w:eastAsia="Batang" w:cs="Arial"/>
          <w:bCs/>
          <w:szCs w:val="22"/>
          <w:lang w:eastAsia="en-GB"/>
        </w:rPr>
        <w:tab/>
      </w:r>
      <w:r w:rsidR="00DD5EEC" w:rsidRPr="00C84736">
        <w:rPr>
          <w:rFonts w:eastAsia="Batang" w:cs="Arial"/>
          <w:bCs/>
          <w:szCs w:val="22"/>
          <w:lang w:eastAsia="en-GB"/>
        </w:rPr>
        <w:t>Details</w:t>
      </w:r>
      <w:r w:rsidRPr="00C84736">
        <w:rPr>
          <w:rFonts w:eastAsia="Batang" w:cs="Arial"/>
          <w:bCs/>
          <w:szCs w:val="22"/>
          <w:lang w:eastAsia="en-GB"/>
        </w:rPr>
        <w:t xml:space="preserve"> of any approved concessions;</w:t>
      </w:r>
    </w:p>
    <w:p w:rsidR="008A432F" w:rsidRPr="00C84736" w:rsidRDefault="008A432F" w:rsidP="00AD3AD0">
      <w:pPr>
        <w:tabs>
          <w:tab w:val="left" w:pos="851"/>
        </w:tabs>
        <w:spacing w:before="120" w:after="120"/>
        <w:ind w:left="1134"/>
        <w:jc w:val="both"/>
        <w:rPr>
          <w:rFonts w:eastAsia="Batang" w:cs="Arial"/>
          <w:bCs/>
          <w:szCs w:val="22"/>
          <w:lang w:eastAsia="en-GB"/>
        </w:rPr>
      </w:pPr>
      <w:r w:rsidRPr="00C84736">
        <w:rPr>
          <w:rFonts w:eastAsia="Batang" w:cs="Arial"/>
          <w:bCs/>
          <w:szCs w:val="22"/>
          <w:lang w:eastAsia="en-GB"/>
        </w:rPr>
        <w:t>(5)</w:t>
      </w:r>
      <w:r w:rsidRPr="00C84736">
        <w:rPr>
          <w:rFonts w:eastAsia="Batang" w:cs="Arial"/>
          <w:bCs/>
          <w:szCs w:val="22"/>
          <w:lang w:eastAsia="en-GB"/>
        </w:rPr>
        <w:tab/>
      </w:r>
      <w:r w:rsidR="00DD5EEC" w:rsidRPr="00C84736">
        <w:rPr>
          <w:rFonts w:eastAsia="Batang" w:cs="Arial"/>
          <w:bCs/>
          <w:szCs w:val="22"/>
          <w:lang w:eastAsia="en-GB"/>
        </w:rPr>
        <w:t>Acquirer</w:t>
      </w:r>
      <w:r w:rsidRPr="00C84736">
        <w:rPr>
          <w:rFonts w:eastAsia="Batang" w:cs="Arial"/>
          <w:bCs/>
          <w:szCs w:val="22"/>
          <w:lang w:eastAsia="en-GB"/>
        </w:rPr>
        <w:t xml:space="preserve"> name and organisation;</w:t>
      </w:r>
    </w:p>
    <w:p w:rsidR="008A432F" w:rsidRPr="00C84736" w:rsidRDefault="008A432F" w:rsidP="00AD3AD0">
      <w:pPr>
        <w:tabs>
          <w:tab w:val="left" w:pos="851"/>
        </w:tabs>
        <w:spacing w:before="120" w:after="120"/>
        <w:ind w:left="1134"/>
        <w:jc w:val="both"/>
        <w:rPr>
          <w:rFonts w:eastAsia="Batang" w:cs="Arial"/>
          <w:bCs/>
          <w:szCs w:val="22"/>
          <w:lang w:eastAsia="en-GB"/>
        </w:rPr>
      </w:pPr>
      <w:r w:rsidRPr="00C84736">
        <w:rPr>
          <w:rFonts w:eastAsia="Batang" w:cs="Arial"/>
          <w:bCs/>
          <w:szCs w:val="22"/>
          <w:lang w:eastAsia="en-GB"/>
        </w:rPr>
        <w:t>(6)</w:t>
      </w:r>
      <w:r w:rsidRPr="00C84736">
        <w:rPr>
          <w:rFonts w:eastAsia="Batang" w:cs="Arial"/>
          <w:bCs/>
          <w:szCs w:val="22"/>
          <w:lang w:eastAsia="en-GB"/>
        </w:rPr>
        <w:tab/>
        <w:t xml:space="preserve">Delivery address; </w:t>
      </w:r>
    </w:p>
    <w:p w:rsidR="008A432F" w:rsidRPr="00C84736" w:rsidRDefault="008A432F" w:rsidP="00AD3AD0">
      <w:pPr>
        <w:tabs>
          <w:tab w:val="left" w:pos="851"/>
        </w:tabs>
        <w:spacing w:before="120" w:after="120"/>
        <w:ind w:left="1134"/>
        <w:jc w:val="both"/>
        <w:rPr>
          <w:rFonts w:eastAsia="Batang" w:cs="Arial"/>
          <w:bCs/>
          <w:szCs w:val="22"/>
          <w:lang w:eastAsia="en-GB"/>
        </w:rPr>
      </w:pPr>
      <w:r w:rsidRPr="00C84736">
        <w:rPr>
          <w:rFonts w:eastAsia="Batang" w:cs="Arial"/>
          <w:bCs/>
          <w:szCs w:val="22"/>
          <w:lang w:eastAsia="en-GB"/>
        </w:rPr>
        <w:t>(7)</w:t>
      </w:r>
      <w:r w:rsidRPr="00C84736">
        <w:rPr>
          <w:rFonts w:eastAsia="Batang" w:cs="Arial"/>
          <w:bCs/>
          <w:szCs w:val="22"/>
          <w:lang w:eastAsia="en-GB"/>
        </w:rPr>
        <w:tab/>
        <w:t xml:space="preserve">Contract Item Number from </w:t>
      </w:r>
      <w:r w:rsidR="000019DF" w:rsidRPr="00C84736">
        <w:rPr>
          <w:rFonts w:eastAsia="Batang" w:cs="Arial"/>
          <w:b/>
          <w:bCs/>
          <w:szCs w:val="22"/>
          <w:lang w:eastAsia="en-GB"/>
        </w:rPr>
        <w:t>Schedule</w:t>
      </w:r>
      <w:r w:rsidRPr="00C84736">
        <w:rPr>
          <w:rFonts w:eastAsia="Batang" w:cs="Arial"/>
          <w:b/>
          <w:bCs/>
          <w:szCs w:val="22"/>
          <w:lang w:eastAsia="en-GB"/>
        </w:rPr>
        <w:t xml:space="preserve"> 2 (</w:t>
      </w:r>
      <w:r w:rsidR="000019DF" w:rsidRPr="00C84736">
        <w:rPr>
          <w:rFonts w:eastAsia="Batang" w:cs="Arial"/>
          <w:b/>
          <w:bCs/>
          <w:szCs w:val="22"/>
          <w:lang w:eastAsia="en-GB"/>
        </w:rPr>
        <w:t>Schedule</w:t>
      </w:r>
      <w:r w:rsidRPr="00C84736">
        <w:rPr>
          <w:rFonts w:eastAsia="Batang" w:cs="Arial"/>
          <w:b/>
          <w:bCs/>
          <w:szCs w:val="22"/>
          <w:lang w:eastAsia="en-GB"/>
        </w:rPr>
        <w:t xml:space="preserve"> of Requirements for Associated Goods)</w:t>
      </w:r>
      <w:r w:rsidRPr="00C84736">
        <w:rPr>
          <w:rFonts w:eastAsia="Batang" w:cs="Arial"/>
          <w:bCs/>
          <w:szCs w:val="22"/>
          <w:lang w:eastAsia="en-GB"/>
        </w:rPr>
        <w:t>;</w:t>
      </w:r>
    </w:p>
    <w:p w:rsidR="008A432F" w:rsidRPr="00C84736" w:rsidRDefault="008A432F" w:rsidP="00AD3AD0">
      <w:pPr>
        <w:widowControl w:val="0"/>
        <w:spacing w:before="120" w:after="120"/>
        <w:ind w:left="1134"/>
        <w:jc w:val="both"/>
        <w:rPr>
          <w:rFonts w:cs="Arial"/>
          <w:bCs/>
          <w:szCs w:val="22"/>
          <w:lang w:eastAsia="en-GB"/>
        </w:rPr>
      </w:pPr>
      <w:r w:rsidRPr="00C84736">
        <w:rPr>
          <w:rFonts w:cs="Arial"/>
          <w:bCs/>
          <w:szCs w:val="22"/>
          <w:lang w:eastAsia="en-GB"/>
        </w:rPr>
        <w:t>(8)</w:t>
      </w:r>
      <w:r w:rsidRPr="00C84736">
        <w:rPr>
          <w:rFonts w:cs="Arial"/>
          <w:bCs/>
          <w:szCs w:val="22"/>
          <w:lang w:eastAsia="en-GB"/>
        </w:rPr>
        <w:tab/>
      </w:r>
      <w:r w:rsidR="00DD5EEC" w:rsidRPr="00C84736">
        <w:rPr>
          <w:rFonts w:cs="Arial"/>
          <w:bCs/>
          <w:szCs w:val="22"/>
          <w:lang w:eastAsia="en-GB"/>
        </w:rPr>
        <w:t>Description</w:t>
      </w:r>
      <w:r w:rsidRPr="00C84736">
        <w:rPr>
          <w:rFonts w:cs="Arial"/>
          <w:bCs/>
          <w:szCs w:val="22"/>
          <w:lang w:eastAsia="en-GB"/>
        </w:rPr>
        <w:t xml:space="preserve"> of Contractor Deliverable, including part number, Specification and configuration status;</w:t>
      </w:r>
    </w:p>
    <w:p w:rsidR="008A432F" w:rsidRPr="00C84736" w:rsidRDefault="008A432F" w:rsidP="00AD3AD0">
      <w:pPr>
        <w:spacing w:before="120" w:after="120"/>
        <w:ind w:left="1134"/>
        <w:jc w:val="both"/>
        <w:rPr>
          <w:rFonts w:eastAsia="Batang" w:cs="Arial"/>
          <w:bCs/>
          <w:szCs w:val="22"/>
          <w:lang w:eastAsia="en-GB"/>
        </w:rPr>
      </w:pPr>
      <w:r w:rsidRPr="00C84736">
        <w:rPr>
          <w:rFonts w:eastAsia="Batang" w:cs="Arial"/>
          <w:bCs/>
          <w:szCs w:val="22"/>
          <w:lang w:eastAsia="en-GB"/>
        </w:rPr>
        <w:lastRenderedPageBreak/>
        <w:t>(9)</w:t>
      </w:r>
      <w:r w:rsidRPr="00C84736">
        <w:rPr>
          <w:rFonts w:eastAsia="Batang" w:cs="Arial"/>
          <w:bCs/>
          <w:szCs w:val="22"/>
          <w:lang w:eastAsia="en-GB"/>
        </w:rPr>
        <w:tab/>
      </w:r>
      <w:r w:rsidR="00DD5EEC" w:rsidRPr="00C84736">
        <w:rPr>
          <w:rFonts w:eastAsia="Batang" w:cs="Arial"/>
          <w:bCs/>
          <w:szCs w:val="22"/>
          <w:lang w:eastAsia="en-GB"/>
        </w:rPr>
        <w:t>Identification</w:t>
      </w:r>
      <w:r w:rsidRPr="00C84736">
        <w:rPr>
          <w:rFonts w:eastAsia="Batang" w:cs="Arial"/>
          <w:bCs/>
          <w:szCs w:val="22"/>
          <w:lang w:eastAsia="en-GB"/>
        </w:rPr>
        <w:t xml:space="preserve"> marks, batch and serial numbers in accordance with the Specification;</w:t>
      </w:r>
    </w:p>
    <w:p w:rsidR="008A432F" w:rsidRPr="00C84736" w:rsidRDefault="00DD5EEC" w:rsidP="00AD3AD0">
      <w:pPr>
        <w:spacing w:before="120" w:after="120"/>
        <w:ind w:left="1134"/>
        <w:jc w:val="both"/>
        <w:rPr>
          <w:rFonts w:eastAsia="Batang" w:cs="Arial"/>
          <w:bCs/>
          <w:szCs w:val="22"/>
          <w:lang w:eastAsia="en-GB"/>
        </w:rPr>
      </w:pPr>
      <w:r w:rsidRPr="00C84736">
        <w:rPr>
          <w:rFonts w:eastAsia="Batang" w:cs="Arial"/>
          <w:bCs/>
          <w:szCs w:val="22"/>
          <w:lang w:eastAsia="en-GB"/>
        </w:rPr>
        <w:t>(10) Quantities</w:t>
      </w:r>
      <w:r w:rsidR="008A432F" w:rsidRPr="00C84736">
        <w:rPr>
          <w:rFonts w:eastAsia="Batang" w:cs="Arial"/>
          <w:bCs/>
          <w:szCs w:val="22"/>
          <w:lang w:eastAsia="en-GB"/>
        </w:rPr>
        <w:t>;</w:t>
      </w:r>
    </w:p>
    <w:p w:rsidR="008A432F" w:rsidRPr="00C84736" w:rsidRDefault="00DD5EEC" w:rsidP="00AD3AD0">
      <w:pPr>
        <w:spacing w:before="120" w:after="120"/>
        <w:ind w:left="1134"/>
        <w:jc w:val="both"/>
        <w:rPr>
          <w:rFonts w:eastAsia="Batang" w:cs="Arial"/>
          <w:bCs/>
          <w:szCs w:val="22"/>
          <w:lang w:eastAsia="en-GB"/>
        </w:rPr>
      </w:pPr>
      <w:r w:rsidRPr="00C84736">
        <w:rPr>
          <w:rFonts w:eastAsia="Batang" w:cs="Arial"/>
          <w:bCs/>
          <w:szCs w:val="22"/>
          <w:lang w:eastAsia="en-GB"/>
        </w:rPr>
        <w:t>(11) A</w:t>
      </w:r>
      <w:r w:rsidR="008A432F" w:rsidRPr="00C84736">
        <w:rPr>
          <w:rFonts w:eastAsia="Batang" w:cs="Arial"/>
          <w:bCs/>
          <w:szCs w:val="22"/>
          <w:lang w:eastAsia="en-GB"/>
        </w:rPr>
        <w:t xml:space="preserve"> signed and dated statement by the Contractor that the Contractor Deliverables comply with the requirements of the Contract and approved concessions.</w:t>
      </w:r>
    </w:p>
    <w:p w:rsidR="000B0105" w:rsidRPr="00C84736" w:rsidRDefault="008A432F" w:rsidP="00AD3AD0">
      <w:pPr>
        <w:widowControl w:val="0"/>
        <w:spacing w:before="120" w:after="120"/>
        <w:ind w:left="902" w:hanging="902"/>
        <w:jc w:val="both"/>
        <w:rPr>
          <w:rFonts w:eastAsia="Batang" w:cs="Arial"/>
          <w:bCs/>
          <w:szCs w:val="22"/>
          <w:lang w:eastAsia="en-GB"/>
        </w:rPr>
      </w:pPr>
      <w:r w:rsidRPr="00C84736">
        <w:rPr>
          <w:rFonts w:eastAsia="Batang" w:cs="Arial"/>
          <w:bCs/>
          <w:szCs w:val="22"/>
          <w:lang w:eastAsia="en-GB"/>
        </w:rPr>
        <w:t xml:space="preserve">           </w:t>
      </w:r>
      <w:r w:rsidRPr="00C84736">
        <w:rPr>
          <w:rFonts w:eastAsia="Batang" w:cs="Arial"/>
          <w:bCs/>
          <w:szCs w:val="22"/>
          <w:lang w:eastAsia="en-GB"/>
        </w:rPr>
        <w:tab/>
      </w:r>
      <w:r w:rsidRPr="00C84736">
        <w:rPr>
          <w:rFonts w:eastAsia="Batang" w:cs="Arial"/>
          <w:bCs/>
          <w:szCs w:val="22"/>
          <w:lang w:eastAsia="en-GB"/>
        </w:rPr>
        <w:tab/>
        <w:t>Exceptions or additions to the above are to be documented.</w:t>
      </w:r>
    </w:p>
    <w:p w:rsidR="000B0105" w:rsidRPr="00C84736" w:rsidRDefault="000B0105" w:rsidP="00AD3AD0">
      <w:pPr>
        <w:spacing w:line="120" w:lineRule="exact"/>
        <w:jc w:val="both"/>
        <w:rPr>
          <w:rFonts w:cs="Arial"/>
          <w:szCs w:val="22"/>
        </w:rPr>
      </w:pPr>
    </w:p>
    <w:p w:rsidR="000B0105" w:rsidRPr="00C84736" w:rsidRDefault="000B0105" w:rsidP="00AD3AD0">
      <w:pPr>
        <w:tabs>
          <w:tab w:val="left" w:pos="1240"/>
        </w:tabs>
        <w:ind w:left="685" w:right="287"/>
        <w:jc w:val="both"/>
        <w:rPr>
          <w:rFonts w:eastAsia="Arial" w:cs="Arial"/>
          <w:szCs w:val="22"/>
        </w:rPr>
      </w:pPr>
      <w:r w:rsidRPr="00C84736">
        <w:rPr>
          <w:rFonts w:eastAsia="Arial" w:cs="Arial"/>
          <w:szCs w:val="22"/>
        </w:rPr>
        <w:t>d.</w:t>
      </w:r>
      <w:r w:rsidRPr="00C84736">
        <w:rPr>
          <w:rFonts w:eastAsia="Arial" w:cs="Arial"/>
          <w:szCs w:val="22"/>
        </w:rPr>
        <w:tab/>
      </w:r>
      <w:r w:rsidRPr="00C84736">
        <w:rPr>
          <w:rFonts w:eastAsia="Arial" w:cs="Arial"/>
          <w:spacing w:val="6"/>
          <w:szCs w:val="22"/>
        </w:rPr>
        <w:t>W</w:t>
      </w:r>
      <w:r w:rsidRPr="00C84736">
        <w:rPr>
          <w:rFonts w:eastAsia="Arial" w:cs="Arial"/>
          <w:spacing w:val="-3"/>
          <w:szCs w:val="22"/>
        </w:rPr>
        <w:t>h</w:t>
      </w:r>
      <w:r w:rsidRPr="00C84736">
        <w:rPr>
          <w:rFonts w:eastAsia="Arial" w:cs="Arial"/>
          <w:szCs w:val="22"/>
        </w:rPr>
        <w:t>ere</w:t>
      </w:r>
      <w:r w:rsidRPr="00C84736">
        <w:rPr>
          <w:rFonts w:eastAsia="Arial" w:cs="Arial"/>
          <w:spacing w:val="-6"/>
          <w:szCs w:val="22"/>
        </w:rPr>
        <w:t xml:space="preserve"> </w:t>
      </w:r>
      <w:r w:rsidRPr="00C84736">
        <w:rPr>
          <w:rFonts w:eastAsia="Arial" w:cs="Arial"/>
          <w:spacing w:val="-1"/>
          <w:szCs w:val="22"/>
        </w:rPr>
        <w:t>A</w:t>
      </w:r>
      <w:r w:rsidRPr="00C84736">
        <w:rPr>
          <w:rFonts w:eastAsia="Arial" w:cs="Arial"/>
          <w:szCs w:val="22"/>
        </w:rPr>
        <w:t>n</w:t>
      </w:r>
      <w:r w:rsidRPr="00C84736">
        <w:rPr>
          <w:rFonts w:eastAsia="Arial" w:cs="Arial"/>
          <w:spacing w:val="-1"/>
          <w:szCs w:val="22"/>
        </w:rPr>
        <w:t>n</w:t>
      </w:r>
      <w:r w:rsidRPr="00C84736">
        <w:rPr>
          <w:rFonts w:eastAsia="Arial" w:cs="Arial"/>
          <w:szCs w:val="22"/>
        </w:rPr>
        <w:t>ex</w:t>
      </w:r>
      <w:r w:rsidRPr="00C84736">
        <w:rPr>
          <w:rFonts w:eastAsia="Arial" w:cs="Arial"/>
          <w:spacing w:val="-4"/>
          <w:szCs w:val="22"/>
        </w:rPr>
        <w:t xml:space="preserve"> </w:t>
      </w:r>
      <w:r w:rsidRPr="00C84736">
        <w:rPr>
          <w:rFonts w:eastAsia="Arial" w:cs="Arial"/>
          <w:szCs w:val="22"/>
        </w:rPr>
        <w:t>A</w:t>
      </w:r>
      <w:r w:rsidRPr="00C84736">
        <w:rPr>
          <w:rFonts w:eastAsia="Arial" w:cs="Arial"/>
          <w:spacing w:val="-2"/>
          <w:szCs w:val="22"/>
        </w:rPr>
        <w:t xml:space="preserve"> </w:t>
      </w:r>
      <w:r w:rsidRPr="00C84736">
        <w:rPr>
          <w:rFonts w:eastAsia="Arial" w:cs="Arial"/>
          <w:szCs w:val="22"/>
        </w:rPr>
        <w:t xml:space="preserve">to </w:t>
      </w:r>
      <w:r w:rsidRPr="00C84736">
        <w:rPr>
          <w:rFonts w:eastAsia="Arial" w:cs="Arial"/>
          <w:spacing w:val="-1"/>
          <w:szCs w:val="22"/>
        </w:rPr>
        <w:t>S</w:t>
      </w:r>
      <w:r w:rsidRPr="00C84736">
        <w:rPr>
          <w:rFonts w:eastAsia="Arial" w:cs="Arial"/>
          <w:spacing w:val="1"/>
          <w:szCs w:val="22"/>
        </w:rPr>
        <w:t>c</w:t>
      </w:r>
      <w:r w:rsidRPr="00C84736">
        <w:rPr>
          <w:rFonts w:eastAsia="Arial" w:cs="Arial"/>
          <w:szCs w:val="22"/>
        </w:rPr>
        <w:t>h</w:t>
      </w:r>
      <w:r w:rsidRPr="00C84736">
        <w:rPr>
          <w:rFonts w:eastAsia="Arial" w:cs="Arial"/>
          <w:spacing w:val="1"/>
          <w:szCs w:val="22"/>
        </w:rPr>
        <w:t>e</w:t>
      </w:r>
      <w:r w:rsidRPr="00C84736">
        <w:rPr>
          <w:rFonts w:eastAsia="Arial" w:cs="Arial"/>
          <w:szCs w:val="22"/>
        </w:rPr>
        <w:t>d</w:t>
      </w:r>
      <w:r w:rsidRPr="00C84736">
        <w:rPr>
          <w:rFonts w:eastAsia="Arial" w:cs="Arial"/>
          <w:spacing w:val="1"/>
          <w:szCs w:val="22"/>
        </w:rPr>
        <w:t>ul</w:t>
      </w:r>
      <w:r w:rsidRPr="00C84736">
        <w:rPr>
          <w:rFonts w:eastAsia="Arial" w:cs="Arial"/>
          <w:szCs w:val="22"/>
        </w:rPr>
        <w:t>e</w:t>
      </w:r>
      <w:r w:rsidRPr="00C84736">
        <w:rPr>
          <w:rFonts w:eastAsia="Arial" w:cs="Arial"/>
          <w:spacing w:val="-8"/>
          <w:szCs w:val="22"/>
        </w:rPr>
        <w:t xml:space="preserve"> </w:t>
      </w:r>
      <w:r w:rsidRPr="00C84736">
        <w:rPr>
          <w:rFonts w:eastAsia="Arial" w:cs="Arial"/>
          <w:szCs w:val="22"/>
        </w:rPr>
        <w:t>2</w:t>
      </w:r>
      <w:r w:rsidRPr="00C84736">
        <w:rPr>
          <w:rFonts w:eastAsia="Arial" w:cs="Arial"/>
          <w:spacing w:val="-2"/>
          <w:szCs w:val="22"/>
        </w:rPr>
        <w:t xml:space="preserve"> </w:t>
      </w:r>
      <w:r w:rsidRPr="00C84736">
        <w:rPr>
          <w:rFonts w:eastAsia="Arial" w:cs="Arial"/>
          <w:spacing w:val="1"/>
          <w:szCs w:val="22"/>
        </w:rPr>
        <w:t>(</w:t>
      </w:r>
      <w:r w:rsidRPr="00C84736">
        <w:rPr>
          <w:rFonts w:eastAsia="Arial" w:cs="Arial"/>
          <w:spacing w:val="-1"/>
          <w:szCs w:val="22"/>
        </w:rPr>
        <w:t>S</w:t>
      </w:r>
      <w:r w:rsidRPr="00C84736">
        <w:rPr>
          <w:rFonts w:eastAsia="Arial" w:cs="Arial"/>
          <w:spacing w:val="1"/>
          <w:szCs w:val="22"/>
        </w:rPr>
        <w:t>c</w:t>
      </w:r>
      <w:r w:rsidRPr="00C84736">
        <w:rPr>
          <w:rFonts w:eastAsia="Arial" w:cs="Arial"/>
          <w:spacing w:val="2"/>
          <w:szCs w:val="22"/>
        </w:rPr>
        <w:t>h</w:t>
      </w:r>
      <w:r w:rsidRPr="00C84736">
        <w:rPr>
          <w:rFonts w:eastAsia="Arial" w:cs="Arial"/>
          <w:szCs w:val="22"/>
        </w:rPr>
        <w:t>e</w:t>
      </w:r>
      <w:r w:rsidRPr="00C84736">
        <w:rPr>
          <w:rFonts w:eastAsia="Arial" w:cs="Arial"/>
          <w:spacing w:val="-1"/>
          <w:szCs w:val="22"/>
        </w:rPr>
        <w:t>d</w:t>
      </w:r>
      <w:r w:rsidRPr="00C84736">
        <w:rPr>
          <w:rFonts w:eastAsia="Arial" w:cs="Arial"/>
          <w:spacing w:val="2"/>
          <w:szCs w:val="22"/>
        </w:rPr>
        <w:t>u</w:t>
      </w:r>
      <w:r w:rsidRPr="00C84736">
        <w:rPr>
          <w:rFonts w:eastAsia="Arial" w:cs="Arial"/>
          <w:spacing w:val="-1"/>
          <w:szCs w:val="22"/>
        </w:rPr>
        <w:t>l</w:t>
      </w:r>
      <w:r w:rsidRPr="00C84736">
        <w:rPr>
          <w:rFonts w:eastAsia="Arial" w:cs="Arial"/>
          <w:szCs w:val="22"/>
        </w:rPr>
        <w:t>e</w:t>
      </w:r>
      <w:r w:rsidRPr="00C84736">
        <w:rPr>
          <w:rFonts w:eastAsia="Arial" w:cs="Arial"/>
          <w:spacing w:val="-8"/>
          <w:szCs w:val="22"/>
        </w:rPr>
        <w:t xml:space="preserve"> </w:t>
      </w:r>
      <w:r w:rsidRPr="00C84736">
        <w:rPr>
          <w:rFonts w:eastAsia="Arial" w:cs="Arial"/>
          <w:szCs w:val="22"/>
        </w:rPr>
        <w:t>of</w:t>
      </w:r>
      <w:r w:rsidRPr="00C84736">
        <w:rPr>
          <w:rFonts w:eastAsia="Arial" w:cs="Arial"/>
          <w:spacing w:val="-1"/>
          <w:szCs w:val="22"/>
        </w:rPr>
        <w:t xml:space="preserve"> </w:t>
      </w:r>
      <w:r w:rsidRPr="00C84736">
        <w:rPr>
          <w:rFonts w:eastAsia="Arial" w:cs="Arial"/>
          <w:szCs w:val="22"/>
        </w:rPr>
        <w:t>Re</w:t>
      </w:r>
      <w:r w:rsidRPr="00C84736">
        <w:rPr>
          <w:rFonts w:eastAsia="Arial" w:cs="Arial"/>
          <w:spacing w:val="-1"/>
          <w:szCs w:val="22"/>
        </w:rPr>
        <w:t>q</w:t>
      </w:r>
      <w:r w:rsidRPr="00C84736">
        <w:rPr>
          <w:rFonts w:eastAsia="Arial" w:cs="Arial"/>
          <w:spacing w:val="2"/>
          <w:szCs w:val="22"/>
        </w:rPr>
        <w:t>u</w:t>
      </w:r>
      <w:r w:rsidRPr="00C84736">
        <w:rPr>
          <w:rFonts w:eastAsia="Arial" w:cs="Arial"/>
          <w:spacing w:val="-1"/>
          <w:szCs w:val="22"/>
        </w:rPr>
        <w:t>i</w:t>
      </w:r>
      <w:r w:rsidRPr="00C84736">
        <w:rPr>
          <w:rFonts w:eastAsia="Arial" w:cs="Arial"/>
          <w:spacing w:val="1"/>
          <w:szCs w:val="22"/>
        </w:rPr>
        <w:t>r</w:t>
      </w:r>
      <w:r w:rsidRPr="00C84736">
        <w:rPr>
          <w:rFonts w:eastAsia="Arial" w:cs="Arial"/>
          <w:szCs w:val="22"/>
        </w:rPr>
        <w:t>e</w:t>
      </w:r>
      <w:r w:rsidRPr="00C84736">
        <w:rPr>
          <w:rFonts w:eastAsia="Arial" w:cs="Arial"/>
          <w:spacing w:val="2"/>
          <w:szCs w:val="22"/>
        </w:rPr>
        <w:t>m</w:t>
      </w:r>
      <w:r w:rsidRPr="00C84736">
        <w:rPr>
          <w:rFonts w:eastAsia="Arial" w:cs="Arial"/>
          <w:szCs w:val="22"/>
        </w:rPr>
        <w:t>e</w:t>
      </w:r>
      <w:r w:rsidRPr="00C84736">
        <w:rPr>
          <w:rFonts w:eastAsia="Arial" w:cs="Arial"/>
          <w:spacing w:val="-1"/>
          <w:szCs w:val="22"/>
        </w:rPr>
        <w:t>n</w:t>
      </w:r>
      <w:r w:rsidRPr="00C84736">
        <w:rPr>
          <w:rFonts w:eastAsia="Arial" w:cs="Arial"/>
          <w:szCs w:val="22"/>
        </w:rPr>
        <w:t>ts</w:t>
      </w:r>
      <w:r w:rsidRPr="00C84736">
        <w:rPr>
          <w:rFonts w:eastAsia="Arial" w:cs="Arial"/>
          <w:spacing w:val="-11"/>
          <w:szCs w:val="22"/>
        </w:rPr>
        <w:t xml:space="preserve"> </w:t>
      </w:r>
      <w:r w:rsidRPr="00C84736">
        <w:rPr>
          <w:rFonts w:eastAsia="Arial" w:cs="Arial"/>
          <w:spacing w:val="2"/>
          <w:szCs w:val="22"/>
        </w:rPr>
        <w:t>f</w:t>
      </w:r>
      <w:r w:rsidRPr="00C84736">
        <w:rPr>
          <w:rFonts w:eastAsia="Arial" w:cs="Arial"/>
          <w:szCs w:val="22"/>
        </w:rPr>
        <w:t>or</w:t>
      </w:r>
      <w:r w:rsidRPr="00C84736">
        <w:rPr>
          <w:rFonts w:eastAsia="Arial" w:cs="Arial"/>
          <w:spacing w:val="-2"/>
          <w:szCs w:val="22"/>
        </w:rPr>
        <w:t xml:space="preserve"> </w:t>
      </w:r>
      <w:r w:rsidRPr="00C84736">
        <w:rPr>
          <w:rFonts w:eastAsia="Arial" w:cs="Arial"/>
          <w:szCs w:val="22"/>
        </w:rPr>
        <w:t>As</w:t>
      </w:r>
      <w:r w:rsidRPr="00C84736">
        <w:rPr>
          <w:rFonts w:eastAsia="Arial" w:cs="Arial"/>
          <w:spacing w:val="1"/>
          <w:szCs w:val="22"/>
        </w:rPr>
        <w:t>s</w:t>
      </w:r>
      <w:r w:rsidRPr="00C84736">
        <w:rPr>
          <w:rFonts w:eastAsia="Arial" w:cs="Arial"/>
          <w:szCs w:val="22"/>
        </w:rPr>
        <w:t>o</w:t>
      </w:r>
      <w:r w:rsidRPr="00C84736">
        <w:rPr>
          <w:rFonts w:eastAsia="Arial" w:cs="Arial"/>
          <w:spacing w:val="1"/>
          <w:szCs w:val="22"/>
        </w:rPr>
        <w:t>c</w:t>
      </w:r>
      <w:r w:rsidRPr="00C84736">
        <w:rPr>
          <w:rFonts w:eastAsia="Arial" w:cs="Arial"/>
          <w:spacing w:val="-1"/>
          <w:szCs w:val="22"/>
        </w:rPr>
        <w:t>i</w:t>
      </w:r>
      <w:r w:rsidRPr="00C84736">
        <w:rPr>
          <w:rFonts w:eastAsia="Arial" w:cs="Arial"/>
          <w:szCs w:val="22"/>
        </w:rPr>
        <w:t>at</w:t>
      </w:r>
      <w:r w:rsidRPr="00C84736">
        <w:rPr>
          <w:rFonts w:eastAsia="Arial" w:cs="Arial"/>
          <w:spacing w:val="1"/>
          <w:szCs w:val="22"/>
        </w:rPr>
        <w:t>e</w:t>
      </w:r>
      <w:r w:rsidRPr="00C84736">
        <w:rPr>
          <w:rFonts w:eastAsia="Arial" w:cs="Arial"/>
          <w:szCs w:val="22"/>
        </w:rPr>
        <w:t>d</w:t>
      </w:r>
      <w:r w:rsidRPr="00C84736">
        <w:rPr>
          <w:rFonts w:eastAsia="Arial" w:cs="Arial"/>
          <w:spacing w:val="-10"/>
          <w:szCs w:val="22"/>
        </w:rPr>
        <w:t xml:space="preserve"> </w:t>
      </w:r>
      <w:r w:rsidRPr="00C84736">
        <w:rPr>
          <w:rFonts w:eastAsia="Arial" w:cs="Arial"/>
          <w:szCs w:val="22"/>
        </w:rPr>
        <w:t>Go</w:t>
      </w:r>
      <w:r w:rsidRPr="00C84736">
        <w:rPr>
          <w:rFonts w:eastAsia="Arial" w:cs="Arial"/>
          <w:spacing w:val="2"/>
          <w:szCs w:val="22"/>
        </w:rPr>
        <w:t>o</w:t>
      </w:r>
      <w:r w:rsidRPr="00C84736">
        <w:rPr>
          <w:rFonts w:eastAsia="Arial" w:cs="Arial"/>
          <w:szCs w:val="22"/>
        </w:rPr>
        <w:t>d</w:t>
      </w:r>
      <w:r w:rsidRPr="00C84736">
        <w:rPr>
          <w:rFonts w:eastAsia="Arial" w:cs="Arial"/>
          <w:spacing w:val="1"/>
          <w:szCs w:val="22"/>
        </w:rPr>
        <w:t>s</w:t>
      </w:r>
      <w:r w:rsidRPr="00C84736">
        <w:rPr>
          <w:rFonts w:eastAsia="Arial" w:cs="Arial"/>
          <w:szCs w:val="22"/>
        </w:rPr>
        <w:t>)</w:t>
      </w:r>
      <w:r w:rsidRPr="00C84736">
        <w:rPr>
          <w:rFonts w:eastAsia="Arial" w:cs="Arial"/>
          <w:spacing w:val="-2"/>
          <w:szCs w:val="22"/>
        </w:rPr>
        <w:t xml:space="preserve"> </w:t>
      </w:r>
      <w:r w:rsidRPr="00C84736">
        <w:rPr>
          <w:rFonts w:eastAsia="Arial" w:cs="Arial"/>
          <w:szCs w:val="22"/>
        </w:rPr>
        <w:t>and a</w:t>
      </w:r>
      <w:r w:rsidRPr="00C84736">
        <w:rPr>
          <w:rFonts w:eastAsia="Arial" w:cs="Arial"/>
          <w:spacing w:val="1"/>
          <w:szCs w:val="22"/>
        </w:rPr>
        <w:t>n</w:t>
      </w:r>
      <w:r w:rsidRPr="00C84736">
        <w:rPr>
          <w:rFonts w:eastAsia="Arial" w:cs="Arial"/>
          <w:szCs w:val="22"/>
        </w:rPr>
        <w:t>y</w:t>
      </w:r>
      <w:r w:rsidRPr="00C84736">
        <w:rPr>
          <w:rFonts w:eastAsia="Arial" w:cs="Arial"/>
          <w:spacing w:val="-5"/>
          <w:szCs w:val="22"/>
        </w:rPr>
        <w:t xml:space="preserve"> </w:t>
      </w:r>
      <w:r w:rsidRPr="00C84736">
        <w:rPr>
          <w:rFonts w:eastAsia="Arial" w:cs="Arial"/>
          <w:szCs w:val="22"/>
        </w:rPr>
        <w:t>a</w:t>
      </w:r>
      <w:r w:rsidRPr="00C84736">
        <w:rPr>
          <w:rFonts w:eastAsia="Arial" w:cs="Arial"/>
          <w:spacing w:val="1"/>
          <w:szCs w:val="22"/>
        </w:rPr>
        <w:t>p</w:t>
      </w:r>
      <w:r w:rsidRPr="00C84736">
        <w:rPr>
          <w:rFonts w:eastAsia="Arial" w:cs="Arial"/>
          <w:szCs w:val="22"/>
        </w:rPr>
        <w:t>p</w:t>
      </w:r>
      <w:r w:rsidRPr="00C84736">
        <w:rPr>
          <w:rFonts w:eastAsia="Arial" w:cs="Arial"/>
          <w:spacing w:val="1"/>
          <w:szCs w:val="22"/>
        </w:rPr>
        <w:t>l</w:t>
      </w:r>
      <w:r w:rsidRPr="00C84736">
        <w:rPr>
          <w:rFonts w:eastAsia="Arial" w:cs="Arial"/>
          <w:spacing w:val="-1"/>
          <w:szCs w:val="22"/>
        </w:rPr>
        <w:t>i</w:t>
      </w:r>
      <w:r w:rsidRPr="00C84736">
        <w:rPr>
          <w:rFonts w:eastAsia="Arial" w:cs="Arial"/>
          <w:spacing w:val="1"/>
          <w:szCs w:val="22"/>
        </w:rPr>
        <w:t>c</w:t>
      </w:r>
      <w:r w:rsidRPr="00C84736">
        <w:rPr>
          <w:rFonts w:eastAsia="Arial" w:cs="Arial"/>
          <w:szCs w:val="22"/>
        </w:rPr>
        <w:t>a</w:t>
      </w:r>
      <w:r w:rsidRPr="00C84736">
        <w:rPr>
          <w:rFonts w:eastAsia="Arial" w:cs="Arial"/>
          <w:spacing w:val="-1"/>
          <w:szCs w:val="22"/>
        </w:rPr>
        <w:t>b</w:t>
      </w:r>
      <w:r w:rsidRPr="00C84736">
        <w:rPr>
          <w:rFonts w:eastAsia="Arial" w:cs="Arial"/>
          <w:spacing w:val="1"/>
          <w:szCs w:val="22"/>
        </w:rPr>
        <w:t>l</w:t>
      </w:r>
      <w:r w:rsidRPr="00C84736">
        <w:rPr>
          <w:rFonts w:eastAsia="Arial" w:cs="Arial"/>
          <w:szCs w:val="22"/>
        </w:rPr>
        <w:t>e</w:t>
      </w:r>
      <w:r w:rsidRPr="00C84736">
        <w:rPr>
          <w:rFonts w:eastAsia="Arial" w:cs="Arial"/>
          <w:spacing w:val="-9"/>
          <w:szCs w:val="22"/>
        </w:rPr>
        <w:t xml:space="preserve"> </w:t>
      </w:r>
      <w:r w:rsidRPr="00C84736">
        <w:rPr>
          <w:rFonts w:eastAsia="Arial" w:cs="Arial"/>
          <w:szCs w:val="22"/>
        </w:rPr>
        <w:t>Q</w:t>
      </w:r>
      <w:r w:rsidRPr="00C84736">
        <w:rPr>
          <w:rFonts w:eastAsia="Arial" w:cs="Arial"/>
          <w:spacing w:val="2"/>
          <w:szCs w:val="22"/>
        </w:rPr>
        <w:t>u</w:t>
      </w:r>
      <w:r w:rsidRPr="00C84736">
        <w:rPr>
          <w:rFonts w:eastAsia="Arial" w:cs="Arial"/>
          <w:szCs w:val="22"/>
        </w:rPr>
        <w:t>a</w:t>
      </w:r>
      <w:r w:rsidRPr="00C84736">
        <w:rPr>
          <w:rFonts w:eastAsia="Arial" w:cs="Arial"/>
          <w:spacing w:val="1"/>
          <w:szCs w:val="22"/>
        </w:rPr>
        <w:t>l</w:t>
      </w:r>
      <w:r w:rsidRPr="00C84736">
        <w:rPr>
          <w:rFonts w:eastAsia="Arial" w:cs="Arial"/>
          <w:spacing w:val="-1"/>
          <w:szCs w:val="22"/>
        </w:rPr>
        <w:t>i</w:t>
      </w:r>
      <w:r w:rsidRPr="00C84736">
        <w:rPr>
          <w:rFonts w:eastAsia="Arial" w:cs="Arial"/>
          <w:spacing w:val="2"/>
          <w:szCs w:val="22"/>
        </w:rPr>
        <w:t>t</w:t>
      </w:r>
      <w:r w:rsidRPr="00C84736">
        <w:rPr>
          <w:rFonts w:eastAsia="Arial" w:cs="Arial"/>
          <w:szCs w:val="22"/>
        </w:rPr>
        <w:t>y</w:t>
      </w:r>
      <w:r w:rsidRPr="00C84736">
        <w:rPr>
          <w:rFonts w:eastAsia="Arial" w:cs="Arial"/>
          <w:spacing w:val="-8"/>
          <w:szCs w:val="22"/>
        </w:rPr>
        <w:t xml:space="preserve"> </w:t>
      </w:r>
      <w:r w:rsidRPr="00C84736">
        <w:rPr>
          <w:rFonts w:eastAsia="Arial" w:cs="Arial"/>
          <w:spacing w:val="1"/>
          <w:szCs w:val="22"/>
        </w:rPr>
        <w:t>P</w:t>
      </w:r>
      <w:r w:rsidRPr="00C84736">
        <w:rPr>
          <w:rFonts w:eastAsia="Arial" w:cs="Arial"/>
          <w:spacing w:val="-1"/>
          <w:szCs w:val="22"/>
        </w:rPr>
        <w:t>l</w:t>
      </w:r>
      <w:r w:rsidRPr="00C84736">
        <w:rPr>
          <w:rFonts w:eastAsia="Arial" w:cs="Arial"/>
          <w:szCs w:val="22"/>
        </w:rPr>
        <w:t>an</w:t>
      </w:r>
      <w:r w:rsidRPr="00C84736">
        <w:rPr>
          <w:rFonts w:eastAsia="Arial" w:cs="Arial"/>
          <w:spacing w:val="-3"/>
          <w:szCs w:val="22"/>
        </w:rPr>
        <w:t xml:space="preserve"> </w:t>
      </w:r>
      <w:r w:rsidRPr="00C84736">
        <w:rPr>
          <w:rFonts w:eastAsia="Arial" w:cs="Arial"/>
          <w:szCs w:val="22"/>
        </w:rPr>
        <w:t>re</w:t>
      </w:r>
      <w:r w:rsidRPr="00C84736">
        <w:rPr>
          <w:rFonts w:eastAsia="Arial" w:cs="Arial"/>
          <w:spacing w:val="-1"/>
          <w:szCs w:val="22"/>
        </w:rPr>
        <w:t>q</w:t>
      </w:r>
      <w:r w:rsidRPr="00C84736">
        <w:rPr>
          <w:rFonts w:eastAsia="Arial" w:cs="Arial"/>
          <w:szCs w:val="22"/>
        </w:rPr>
        <w:t>u</w:t>
      </w:r>
      <w:r w:rsidRPr="00C84736">
        <w:rPr>
          <w:rFonts w:eastAsia="Arial" w:cs="Arial"/>
          <w:spacing w:val="-1"/>
          <w:szCs w:val="22"/>
        </w:rPr>
        <w:t>i</w:t>
      </w:r>
      <w:r w:rsidRPr="00C84736">
        <w:rPr>
          <w:rFonts w:eastAsia="Arial" w:cs="Arial"/>
          <w:spacing w:val="3"/>
          <w:szCs w:val="22"/>
        </w:rPr>
        <w:t>r</w:t>
      </w:r>
      <w:r w:rsidRPr="00C84736">
        <w:rPr>
          <w:rFonts w:eastAsia="Arial" w:cs="Arial"/>
          <w:szCs w:val="22"/>
        </w:rPr>
        <w:t>e</w:t>
      </w:r>
      <w:r w:rsidRPr="00C84736">
        <w:rPr>
          <w:rFonts w:eastAsia="Arial" w:cs="Arial"/>
          <w:spacing w:val="-6"/>
          <w:szCs w:val="22"/>
        </w:rPr>
        <w:t xml:space="preserve"> </w:t>
      </w:r>
      <w:r w:rsidRPr="00C84736">
        <w:rPr>
          <w:rFonts w:eastAsia="Arial" w:cs="Arial"/>
          <w:spacing w:val="-1"/>
          <w:szCs w:val="22"/>
        </w:rPr>
        <w:t>d</w:t>
      </w:r>
      <w:r w:rsidRPr="00C84736">
        <w:rPr>
          <w:rFonts w:eastAsia="Arial" w:cs="Arial"/>
          <w:szCs w:val="22"/>
        </w:rPr>
        <w:t>e</w:t>
      </w:r>
      <w:r w:rsidRPr="00C84736">
        <w:rPr>
          <w:rFonts w:eastAsia="Arial" w:cs="Arial"/>
          <w:spacing w:val="4"/>
          <w:szCs w:val="22"/>
        </w:rPr>
        <w:t>m</w:t>
      </w:r>
      <w:r w:rsidRPr="00C84736">
        <w:rPr>
          <w:rFonts w:eastAsia="Arial" w:cs="Arial"/>
          <w:szCs w:val="22"/>
        </w:rPr>
        <w:t>o</w:t>
      </w:r>
      <w:r w:rsidRPr="00C84736">
        <w:rPr>
          <w:rFonts w:eastAsia="Arial" w:cs="Arial"/>
          <w:spacing w:val="-1"/>
          <w:szCs w:val="22"/>
        </w:rPr>
        <w:t>n</w:t>
      </w:r>
      <w:r w:rsidRPr="00C84736">
        <w:rPr>
          <w:rFonts w:eastAsia="Arial" w:cs="Arial"/>
          <w:spacing w:val="1"/>
          <w:szCs w:val="22"/>
        </w:rPr>
        <w:t>s</w:t>
      </w:r>
      <w:r w:rsidRPr="00C84736">
        <w:rPr>
          <w:rFonts w:eastAsia="Arial" w:cs="Arial"/>
          <w:szCs w:val="22"/>
        </w:rPr>
        <w:t>trat</w:t>
      </w:r>
      <w:r w:rsidRPr="00C84736">
        <w:rPr>
          <w:rFonts w:eastAsia="Arial" w:cs="Arial"/>
          <w:spacing w:val="-2"/>
          <w:szCs w:val="22"/>
        </w:rPr>
        <w:t>i</w:t>
      </w:r>
      <w:r w:rsidRPr="00C84736">
        <w:rPr>
          <w:rFonts w:eastAsia="Arial" w:cs="Arial"/>
          <w:spacing w:val="2"/>
          <w:szCs w:val="22"/>
        </w:rPr>
        <w:t>o</w:t>
      </w:r>
      <w:r w:rsidRPr="00C84736">
        <w:rPr>
          <w:rFonts w:eastAsia="Arial" w:cs="Arial"/>
          <w:szCs w:val="22"/>
        </w:rPr>
        <w:t>n</w:t>
      </w:r>
      <w:r w:rsidRPr="00C84736">
        <w:rPr>
          <w:rFonts w:eastAsia="Arial" w:cs="Arial"/>
          <w:spacing w:val="-13"/>
          <w:szCs w:val="22"/>
        </w:rPr>
        <w:t xml:space="preserve"> </w:t>
      </w:r>
      <w:r w:rsidRPr="00C84736">
        <w:rPr>
          <w:rFonts w:eastAsia="Arial" w:cs="Arial"/>
          <w:spacing w:val="-1"/>
          <w:szCs w:val="22"/>
        </w:rPr>
        <w:t>o</w:t>
      </w:r>
      <w:r w:rsidRPr="00C84736">
        <w:rPr>
          <w:rFonts w:eastAsia="Arial" w:cs="Arial"/>
          <w:szCs w:val="22"/>
        </w:rPr>
        <w:t>f t</w:t>
      </w:r>
      <w:r w:rsidRPr="00C84736">
        <w:rPr>
          <w:rFonts w:eastAsia="Arial" w:cs="Arial"/>
          <w:spacing w:val="3"/>
          <w:szCs w:val="22"/>
        </w:rPr>
        <w:t>r</w:t>
      </w:r>
      <w:r w:rsidRPr="00C84736">
        <w:rPr>
          <w:rFonts w:eastAsia="Arial" w:cs="Arial"/>
          <w:szCs w:val="22"/>
        </w:rPr>
        <w:t>a</w:t>
      </w:r>
      <w:r w:rsidRPr="00C84736">
        <w:rPr>
          <w:rFonts w:eastAsia="Arial" w:cs="Arial"/>
          <w:spacing w:val="1"/>
          <w:szCs w:val="22"/>
        </w:rPr>
        <w:t>c</w:t>
      </w:r>
      <w:r w:rsidRPr="00C84736">
        <w:rPr>
          <w:rFonts w:eastAsia="Arial" w:cs="Arial"/>
          <w:szCs w:val="22"/>
        </w:rPr>
        <w:t>e</w:t>
      </w:r>
      <w:r w:rsidRPr="00C84736">
        <w:rPr>
          <w:rFonts w:eastAsia="Arial" w:cs="Arial"/>
          <w:spacing w:val="-1"/>
          <w:szCs w:val="22"/>
        </w:rPr>
        <w:t>a</w:t>
      </w:r>
      <w:r w:rsidRPr="00C84736">
        <w:rPr>
          <w:rFonts w:eastAsia="Arial" w:cs="Arial"/>
          <w:spacing w:val="2"/>
          <w:szCs w:val="22"/>
        </w:rPr>
        <w:t>b</w:t>
      </w:r>
      <w:r w:rsidRPr="00C84736">
        <w:rPr>
          <w:rFonts w:eastAsia="Arial" w:cs="Arial"/>
          <w:spacing w:val="-1"/>
          <w:szCs w:val="22"/>
        </w:rPr>
        <w:t>i</w:t>
      </w:r>
      <w:r w:rsidRPr="00C84736">
        <w:rPr>
          <w:rFonts w:eastAsia="Arial" w:cs="Arial"/>
          <w:spacing w:val="1"/>
          <w:szCs w:val="22"/>
        </w:rPr>
        <w:t>l</w:t>
      </w:r>
      <w:r w:rsidRPr="00C84736">
        <w:rPr>
          <w:rFonts w:eastAsia="Arial" w:cs="Arial"/>
          <w:spacing w:val="-1"/>
          <w:szCs w:val="22"/>
        </w:rPr>
        <w:t>i</w:t>
      </w:r>
      <w:r w:rsidRPr="00C84736">
        <w:rPr>
          <w:rFonts w:eastAsia="Arial" w:cs="Arial"/>
          <w:spacing w:val="2"/>
          <w:szCs w:val="22"/>
        </w:rPr>
        <w:t>t</w:t>
      </w:r>
      <w:r w:rsidRPr="00C84736">
        <w:rPr>
          <w:rFonts w:eastAsia="Arial" w:cs="Arial"/>
          <w:szCs w:val="22"/>
        </w:rPr>
        <w:t>y</w:t>
      </w:r>
      <w:r w:rsidRPr="00C84736">
        <w:rPr>
          <w:rFonts w:eastAsia="Arial" w:cs="Arial"/>
          <w:spacing w:val="-12"/>
          <w:szCs w:val="22"/>
        </w:rPr>
        <w:t xml:space="preserve"> </w:t>
      </w:r>
      <w:r w:rsidRPr="00C84736">
        <w:rPr>
          <w:rFonts w:eastAsia="Arial" w:cs="Arial"/>
          <w:szCs w:val="22"/>
        </w:rPr>
        <w:t>a</w:t>
      </w:r>
      <w:r w:rsidRPr="00C84736">
        <w:rPr>
          <w:rFonts w:eastAsia="Arial" w:cs="Arial"/>
          <w:spacing w:val="1"/>
          <w:szCs w:val="22"/>
        </w:rPr>
        <w:t>n</w:t>
      </w:r>
      <w:r w:rsidRPr="00C84736">
        <w:rPr>
          <w:rFonts w:eastAsia="Arial" w:cs="Arial"/>
          <w:szCs w:val="22"/>
        </w:rPr>
        <w:t>d</w:t>
      </w:r>
      <w:r w:rsidRPr="00C84736">
        <w:rPr>
          <w:rFonts w:eastAsia="Arial" w:cs="Arial"/>
          <w:spacing w:val="-3"/>
          <w:szCs w:val="22"/>
        </w:rPr>
        <w:t xml:space="preserve"> </w:t>
      </w:r>
      <w:r w:rsidRPr="00C84736">
        <w:rPr>
          <w:rFonts w:eastAsia="Arial" w:cs="Arial"/>
          <w:spacing w:val="-1"/>
          <w:szCs w:val="22"/>
        </w:rPr>
        <w:t>d</w:t>
      </w:r>
      <w:r w:rsidRPr="00C84736">
        <w:rPr>
          <w:rFonts w:eastAsia="Arial" w:cs="Arial"/>
          <w:szCs w:val="22"/>
        </w:rPr>
        <w:t>e</w:t>
      </w:r>
      <w:r w:rsidRPr="00C84736">
        <w:rPr>
          <w:rFonts w:eastAsia="Arial" w:cs="Arial"/>
          <w:spacing w:val="3"/>
          <w:szCs w:val="22"/>
        </w:rPr>
        <w:t>s</w:t>
      </w:r>
      <w:r w:rsidRPr="00C84736">
        <w:rPr>
          <w:rFonts w:eastAsia="Arial" w:cs="Arial"/>
          <w:spacing w:val="-1"/>
          <w:szCs w:val="22"/>
        </w:rPr>
        <w:t>i</w:t>
      </w:r>
      <w:r w:rsidRPr="00C84736">
        <w:rPr>
          <w:rFonts w:eastAsia="Arial" w:cs="Arial"/>
          <w:szCs w:val="22"/>
        </w:rPr>
        <w:t>gn</w:t>
      </w:r>
      <w:r w:rsidRPr="00C84736">
        <w:rPr>
          <w:rFonts w:eastAsia="Arial" w:cs="Arial"/>
          <w:spacing w:val="-5"/>
          <w:szCs w:val="22"/>
        </w:rPr>
        <w:t xml:space="preserve"> </w:t>
      </w:r>
      <w:r w:rsidRPr="00C84736">
        <w:rPr>
          <w:rFonts w:eastAsia="Arial" w:cs="Arial"/>
          <w:szCs w:val="22"/>
        </w:rPr>
        <w:t>pr</w:t>
      </w:r>
      <w:r w:rsidRPr="00C84736">
        <w:rPr>
          <w:rFonts w:eastAsia="Arial" w:cs="Arial"/>
          <w:spacing w:val="2"/>
          <w:szCs w:val="22"/>
        </w:rPr>
        <w:t>o</w:t>
      </w:r>
      <w:r w:rsidRPr="00C84736">
        <w:rPr>
          <w:rFonts w:eastAsia="Arial" w:cs="Arial"/>
          <w:spacing w:val="-1"/>
          <w:szCs w:val="22"/>
        </w:rPr>
        <w:t>v</w:t>
      </w:r>
      <w:r w:rsidRPr="00C84736">
        <w:rPr>
          <w:rFonts w:eastAsia="Arial" w:cs="Arial"/>
          <w:spacing w:val="2"/>
          <w:szCs w:val="22"/>
        </w:rPr>
        <w:t>e</w:t>
      </w:r>
      <w:r w:rsidRPr="00C84736">
        <w:rPr>
          <w:rFonts w:eastAsia="Arial" w:cs="Arial"/>
          <w:szCs w:val="22"/>
        </w:rPr>
        <w:t>n</w:t>
      </w:r>
      <w:r w:rsidRPr="00C84736">
        <w:rPr>
          <w:rFonts w:eastAsia="Arial" w:cs="Arial"/>
          <w:spacing w:val="-1"/>
          <w:szCs w:val="22"/>
        </w:rPr>
        <w:t>a</w:t>
      </w:r>
      <w:r w:rsidRPr="00C84736">
        <w:rPr>
          <w:rFonts w:eastAsia="Arial" w:cs="Arial"/>
          <w:szCs w:val="22"/>
        </w:rPr>
        <w:t>n</w:t>
      </w:r>
      <w:r w:rsidRPr="00C84736">
        <w:rPr>
          <w:rFonts w:eastAsia="Arial" w:cs="Arial"/>
          <w:spacing w:val="1"/>
          <w:szCs w:val="22"/>
        </w:rPr>
        <w:t>c</w:t>
      </w:r>
      <w:r w:rsidRPr="00C84736">
        <w:rPr>
          <w:rFonts w:eastAsia="Arial" w:cs="Arial"/>
          <w:szCs w:val="22"/>
        </w:rPr>
        <w:t>e throu</w:t>
      </w:r>
      <w:r w:rsidRPr="00C84736">
        <w:rPr>
          <w:rFonts w:eastAsia="Arial" w:cs="Arial"/>
          <w:spacing w:val="1"/>
          <w:szCs w:val="22"/>
        </w:rPr>
        <w:t>g</w:t>
      </w:r>
      <w:r w:rsidRPr="00C84736">
        <w:rPr>
          <w:rFonts w:eastAsia="Arial" w:cs="Arial"/>
          <w:szCs w:val="22"/>
        </w:rPr>
        <w:t>h</w:t>
      </w:r>
      <w:r w:rsidRPr="00C84736">
        <w:rPr>
          <w:rFonts w:eastAsia="Arial" w:cs="Arial"/>
          <w:spacing w:val="-7"/>
          <w:szCs w:val="22"/>
        </w:rPr>
        <w:t xml:space="preserve"> </w:t>
      </w:r>
      <w:r w:rsidRPr="00C84736">
        <w:rPr>
          <w:rFonts w:eastAsia="Arial" w:cs="Arial"/>
          <w:spacing w:val="-1"/>
          <w:szCs w:val="22"/>
        </w:rPr>
        <w:t>t</w:t>
      </w:r>
      <w:r w:rsidRPr="00C84736">
        <w:rPr>
          <w:rFonts w:eastAsia="Arial" w:cs="Arial"/>
          <w:spacing w:val="2"/>
          <w:szCs w:val="22"/>
        </w:rPr>
        <w:t>h</w:t>
      </w:r>
      <w:r w:rsidRPr="00C84736">
        <w:rPr>
          <w:rFonts w:eastAsia="Arial" w:cs="Arial"/>
          <w:szCs w:val="22"/>
        </w:rPr>
        <w:t>e</w:t>
      </w:r>
      <w:r w:rsidRPr="00C84736">
        <w:rPr>
          <w:rFonts w:eastAsia="Arial" w:cs="Arial"/>
          <w:spacing w:val="-3"/>
          <w:szCs w:val="22"/>
        </w:rPr>
        <w:t xml:space="preserve"> </w:t>
      </w:r>
      <w:r w:rsidRPr="00C84736">
        <w:rPr>
          <w:rFonts w:eastAsia="Arial" w:cs="Arial"/>
          <w:szCs w:val="22"/>
        </w:rPr>
        <w:t>su</w:t>
      </w:r>
      <w:r w:rsidRPr="00C84736">
        <w:rPr>
          <w:rFonts w:eastAsia="Arial" w:cs="Arial"/>
          <w:spacing w:val="2"/>
          <w:szCs w:val="22"/>
        </w:rPr>
        <w:t>p</w:t>
      </w:r>
      <w:r w:rsidRPr="00C84736">
        <w:rPr>
          <w:rFonts w:eastAsia="Arial" w:cs="Arial"/>
          <w:szCs w:val="22"/>
        </w:rPr>
        <w:t>p</w:t>
      </w:r>
      <w:r w:rsidRPr="00C84736">
        <w:rPr>
          <w:rFonts w:eastAsia="Arial" w:cs="Arial"/>
          <w:spacing w:val="3"/>
          <w:szCs w:val="22"/>
        </w:rPr>
        <w:t>l</w:t>
      </w:r>
      <w:r w:rsidRPr="00C84736">
        <w:rPr>
          <w:rFonts w:eastAsia="Arial" w:cs="Arial"/>
          <w:szCs w:val="22"/>
        </w:rPr>
        <w:t>y</w:t>
      </w:r>
      <w:r w:rsidRPr="00C84736">
        <w:rPr>
          <w:rFonts w:eastAsia="Arial" w:cs="Arial"/>
          <w:spacing w:val="-10"/>
          <w:szCs w:val="22"/>
        </w:rPr>
        <w:t xml:space="preserve"> </w:t>
      </w:r>
      <w:r w:rsidRPr="00C84736">
        <w:rPr>
          <w:rFonts w:eastAsia="Arial" w:cs="Arial"/>
          <w:spacing w:val="1"/>
          <w:szCs w:val="22"/>
        </w:rPr>
        <w:t>c</w:t>
      </w:r>
      <w:r w:rsidRPr="00C84736">
        <w:rPr>
          <w:rFonts w:eastAsia="Arial" w:cs="Arial"/>
          <w:szCs w:val="22"/>
        </w:rPr>
        <w:t>h</w:t>
      </w:r>
      <w:r w:rsidRPr="00C84736">
        <w:rPr>
          <w:rFonts w:eastAsia="Arial" w:cs="Arial"/>
          <w:spacing w:val="1"/>
          <w:szCs w:val="22"/>
        </w:rPr>
        <w:t>a</w:t>
      </w:r>
      <w:r w:rsidRPr="00C84736">
        <w:rPr>
          <w:rFonts w:eastAsia="Arial" w:cs="Arial"/>
          <w:spacing w:val="-1"/>
          <w:szCs w:val="22"/>
        </w:rPr>
        <w:t>i</w:t>
      </w:r>
      <w:r w:rsidRPr="00C84736">
        <w:rPr>
          <w:rFonts w:eastAsia="Arial" w:cs="Arial"/>
          <w:szCs w:val="22"/>
        </w:rPr>
        <w:t>n</w:t>
      </w:r>
      <w:r w:rsidRPr="00C84736">
        <w:rPr>
          <w:rFonts w:eastAsia="Arial" w:cs="Arial"/>
          <w:spacing w:val="-5"/>
          <w:szCs w:val="22"/>
        </w:rPr>
        <w:t xml:space="preserve"> </w:t>
      </w:r>
      <w:r w:rsidRPr="00C84736">
        <w:rPr>
          <w:rFonts w:eastAsia="Arial" w:cs="Arial"/>
          <w:spacing w:val="1"/>
          <w:szCs w:val="22"/>
        </w:rPr>
        <w:t>t</w:t>
      </w:r>
      <w:r w:rsidRPr="00C84736">
        <w:rPr>
          <w:rFonts w:eastAsia="Arial" w:cs="Arial"/>
          <w:spacing w:val="2"/>
          <w:szCs w:val="22"/>
        </w:rPr>
        <w:t>h</w:t>
      </w:r>
      <w:r w:rsidRPr="00C84736">
        <w:rPr>
          <w:rFonts w:eastAsia="Arial" w:cs="Arial"/>
          <w:szCs w:val="22"/>
        </w:rPr>
        <w:t>e</w:t>
      </w:r>
      <w:r w:rsidRPr="00C84736">
        <w:rPr>
          <w:rFonts w:eastAsia="Arial" w:cs="Arial"/>
          <w:spacing w:val="-3"/>
          <w:szCs w:val="22"/>
        </w:rPr>
        <w:t xml:space="preserve"> </w:t>
      </w:r>
      <w:r w:rsidRPr="00C84736">
        <w:rPr>
          <w:rFonts w:eastAsia="Arial" w:cs="Arial"/>
          <w:szCs w:val="22"/>
        </w:rPr>
        <w:t>C</w:t>
      </w:r>
      <w:r w:rsidRPr="00C84736">
        <w:rPr>
          <w:rFonts w:eastAsia="Arial" w:cs="Arial"/>
          <w:spacing w:val="-1"/>
          <w:szCs w:val="22"/>
        </w:rPr>
        <w:t>o</w:t>
      </w:r>
      <w:r w:rsidRPr="00C84736">
        <w:rPr>
          <w:rFonts w:eastAsia="Arial" w:cs="Arial"/>
          <w:spacing w:val="2"/>
          <w:szCs w:val="22"/>
        </w:rPr>
        <w:t>n</w:t>
      </w:r>
      <w:r w:rsidRPr="00C84736">
        <w:rPr>
          <w:rFonts w:eastAsia="Arial" w:cs="Arial"/>
          <w:szCs w:val="22"/>
        </w:rPr>
        <w:t>tra</w:t>
      </w:r>
      <w:r w:rsidRPr="00C84736">
        <w:rPr>
          <w:rFonts w:eastAsia="Arial" w:cs="Arial"/>
          <w:spacing w:val="1"/>
          <w:szCs w:val="22"/>
        </w:rPr>
        <w:t>c</w:t>
      </w:r>
      <w:r w:rsidRPr="00C84736">
        <w:rPr>
          <w:rFonts w:eastAsia="Arial" w:cs="Arial"/>
          <w:szCs w:val="22"/>
        </w:rPr>
        <w:t>tor</w:t>
      </w:r>
      <w:r w:rsidRPr="00C84736">
        <w:rPr>
          <w:rFonts w:eastAsia="Arial" w:cs="Arial"/>
          <w:spacing w:val="-9"/>
          <w:szCs w:val="22"/>
        </w:rPr>
        <w:t xml:space="preserve"> </w:t>
      </w:r>
      <w:r w:rsidRPr="00C84736">
        <w:rPr>
          <w:rFonts w:eastAsia="Arial" w:cs="Arial"/>
          <w:spacing w:val="1"/>
          <w:szCs w:val="22"/>
        </w:rPr>
        <w:t>s</w:t>
      </w:r>
      <w:r w:rsidRPr="00C84736">
        <w:rPr>
          <w:rFonts w:eastAsia="Arial" w:cs="Arial"/>
          <w:szCs w:val="22"/>
        </w:rPr>
        <w:t>h</w:t>
      </w:r>
      <w:r w:rsidRPr="00C84736">
        <w:rPr>
          <w:rFonts w:eastAsia="Arial" w:cs="Arial"/>
          <w:spacing w:val="1"/>
          <w:szCs w:val="22"/>
        </w:rPr>
        <w:t>a</w:t>
      </w:r>
      <w:r w:rsidRPr="00C84736">
        <w:rPr>
          <w:rFonts w:eastAsia="Arial" w:cs="Arial"/>
          <w:spacing w:val="-1"/>
          <w:szCs w:val="22"/>
        </w:rPr>
        <w:t>l</w:t>
      </w:r>
      <w:r w:rsidRPr="00C84736">
        <w:rPr>
          <w:rFonts w:eastAsia="Arial" w:cs="Arial"/>
          <w:szCs w:val="22"/>
        </w:rPr>
        <w:t>l</w:t>
      </w:r>
      <w:r w:rsidRPr="00C84736">
        <w:rPr>
          <w:rFonts w:eastAsia="Arial" w:cs="Arial"/>
          <w:spacing w:val="-3"/>
          <w:szCs w:val="22"/>
        </w:rPr>
        <w:t xml:space="preserve"> </w:t>
      </w:r>
      <w:r w:rsidRPr="00C84736">
        <w:rPr>
          <w:rFonts w:eastAsia="Arial" w:cs="Arial"/>
          <w:spacing w:val="-1"/>
          <w:szCs w:val="22"/>
        </w:rPr>
        <w:t>i</w:t>
      </w:r>
      <w:r w:rsidRPr="00C84736">
        <w:rPr>
          <w:rFonts w:eastAsia="Arial" w:cs="Arial"/>
          <w:szCs w:val="22"/>
        </w:rPr>
        <w:t>n</w:t>
      </w:r>
      <w:r w:rsidRPr="00C84736">
        <w:rPr>
          <w:rFonts w:eastAsia="Arial" w:cs="Arial"/>
          <w:spacing w:val="1"/>
          <w:szCs w:val="22"/>
        </w:rPr>
        <w:t>cl</w:t>
      </w:r>
      <w:r w:rsidRPr="00C84736">
        <w:rPr>
          <w:rFonts w:eastAsia="Arial" w:cs="Arial"/>
          <w:szCs w:val="22"/>
        </w:rPr>
        <w:t>u</w:t>
      </w:r>
      <w:r w:rsidRPr="00C84736">
        <w:rPr>
          <w:rFonts w:eastAsia="Arial" w:cs="Arial"/>
          <w:spacing w:val="-1"/>
          <w:szCs w:val="22"/>
        </w:rPr>
        <w:t>d</w:t>
      </w:r>
      <w:r w:rsidRPr="00C84736">
        <w:rPr>
          <w:rFonts w:eastAsia="Arial" w:cs="Arial"/>
          <w:szCs w:val="22"/>
        </w:rPr>
        <w:t>e</w:t>
      </w:r>
      <w:r w:rsidRPr="00C84736">
        <w:rPr>
          <w:rFonts w:eastAsia="Arial" w:cs="Arial"/>
          <w:spacing w:val="-4"/>
          <w:szCs w:val="22"/>
        </w:rPr>
        <w:t xml:space="preserve"> </w:t>
      </w:r>
      <w:r w:rsidRPr="00C84736">
        <w:rPr>
          <w:rFonts w:eastAsia="Arial" w:cs="Arial"/>
          <w:spacing w:val="1"/>
          <w:szCs w:val="22"/>
        </w:rPr>
        <w:t>i</w:t>
      </w:r>
      <w:r w:rsidRPr="00C84736">
        <w:rPr>
          <w:rFonts w:eastAsia="Arial" w:cs="Arial"/>
          <w:szCs w:val="22"/>
        </w:rPr>
        <w:t>n</w:t>
      </w:r>
      <w:r w:rsidRPr="00C84736">
        <w:rPr>
          <w:rFonts w:eastAsia="Arial" w:cs="Arial"/>
          <w:spacing w:val="-2"/>
          <w:szCs w:val="22"/>
        </w:rPr>
        <w:t xml:space="preserve"> </w:t>
      </w:r>
      <w:r w:rsidRPr="00C84736">
        <w:rPr>
          <w:rFonts w:eastAsia="Arial" w:cs="Arial"/>
          <w:spacing w:val="-1"/>
          <w:szCs w:val="22"/>
        </w:rPr>
        <w:t>a</w:t>
      </w:r>
      <w:r w:rsidRPr="00C84736">
        <w:rPr>
          <w:rFonts w:eastAsia="Arial" w:cs="Arial"/>
          <w:spacing w:val="4"/>
          <w:szCs w:val="22"/>
        </w:rPr>
        <w:t>n</w:t>
      </w:r>
      <w:r w:rsidRPr="00C84736">
        <w:rPr>
          <w:rFonts w:eastAsia="Arial" w:cs="Arial"/>
          <w:szCs w:val="22"/>
        </w:rPr>
        <w:t>y</w:t>
      </w:r>
      <w:r w:rsidRPr="00C84736">
        <w:rPr>
          <w:rFonts w:eastAsia="Arial" w:cs="Arial"/>
          <w:spacing w:val="-7"/>
          <w:szCs w:val="22"/>
        </w:rPr>
        <w:t xml:space="preserve"> </w:t>
      </w:r>
      <w:r w:rsidRPr="00C84736">
        <w:rPr>
          <w:rFonts w:eastAsia="Arial" w:cs="Arial"/>
          <w:szCs w:val="22"/>
        </w:rPr>
        <w:t>r</w:t>
      </w:r>
      <w:r w:rsidRPr="00C84736">
        <w:rPr>
          <w:rFonts w:eastAsia="Arial" w:cs="Arial"/>
          <w:spacing w:val="2"/>
          <w:szCs w:val="22"/>
        </w:rPr>
        <w:t>e</w:t>
      </w:r>
      <w:r w:rsidRPr="00C84736">
        <w:rPr>
          <w:rFonts w:eastAsia="Arial" w:cs="Arial"/>
          <w:spacing w:val="-1"/>
          <w:szCs w:val="22"/>
        </w:rPr>
        <w:t>l</w:t>
      </w:r>
      <w:r w:rsidRPr="00C84736">
        <w:rPr>
          <w:rFonts w:eastAsia="Arial" w:cs="Arial"/>
          <w:spacing w:val="2"/>
          <w:szCs w:val="22"/>
        </w:rPr>
        <w:t>e</w:t>
      </w:r>
      <w:r w:rsidRPr="00C84736">
        <w:rPr>
          <w:rFonts w:eastAsia="Arial" w:cs="Arial"/>
          <w:spacing w:val="-1"/>
          <w:szCs w:val="22"/>
        </w:rPr>
        <w:t>v</w:t>
      </w:r>
      <w:r w:rsidRPr="00C84736">
        <w:rPr>
          <w:rFonts w:eastAsia="Arial" w:cs="Arial"/>
          <w:szCs w:val="22"/>
        </w:rPr>
        <w:t>a</w:t>
      </w:r>
      <w:r w:rsidRPr="00C84736">
        <w:rPr>
          <w:rFonts w:eastAsia="Arial" w:cs="Arial"/>
          <w:spacing w:val="1"/>
          <w:szCs w:val="22"/>
        </w:rPr>
        <w:t>n</w:t>
      </w:r>
      <w:r w:rsidRPr="00C84736">
        <w:rPr>
          <w:rFonts w:eastAsia="Arial" w:cs="Arial"/>
          <w:szCs w:val="22"/>
        </w:rPr>
        <w:t>t</w:t>
      </w:r>
      <w:r w:rsidRPr="00C84736">
        <w:rPr>
          <w:rFonts w:eastAsia="Arial" w:cs="Arial"/>
          <w:spacing w:val="-7"/>
          <w:szCs w:val="22"/>
        </w:rPr>
        <w:t xml:space="preserve"> </w:t>
      </w:r>
      <w:r w:rsidRPr="00C84736">
        <w:rPr>
          <w:rFonts w:eastAsia="Arial" w:cs="Arial"/>
          <w:spacing w:val="1"/>
          <w:szCs w:val="22"/>
        </w:rPr>
        <w:t>s</w:t>
      </w:r>
      <w:r w:rsidRPr="00C84736">
        <w:rPr>
          <w:rFonts w:eastAsia="Arial" w:cs="Arial"/>
          <w:szCs w:val="22"/>
        </w:rPr>
        <w:t>u</w:t>
      </w:r>
      <w:r w:rsidRPr="00C84736">
        <w:rPr>
          <w:rFonts w:eastAsia="Arial" w:cs="Arial"/>
          <w:spacing w:val="-1"/>
          <w:szCs w:val="22"/>
        </w:rPr>
        <w:t>b</w:t>
      </w:r>
      <w:r w:rsidRPr="00C84736">
        <w:rPr>
          <w:rFonts w:eastAsia="Arial" w:cs="Arial"/>
          <w:spacing w:val="1"/>
          <w:szCs w:val="22"/>
        </w:rPr>
        <w:t>c</w:t>
      </w:r>
      <w:r w:rsidRPr="00C84736">
        <w:rPr>
          <w:rFonts w:eastAsia="Arial" w:cs="Arial"/>
          <w:szCs w:val="22"/>
        </w:rPr>
        <w:t>o</w:t>
      </w:r>
      <w:r w:rsidRPr="00C84736">
        <w:rPr>
          <w:rFonts w:eastAsia="Arial" w:cs="Arial"/>
          <w:spacing w:val="1"/>
          <w:szCs w:val="22"/>
        </w:rPr>
        <w:t>n</w:t>
      </w:r>
      <w:r w:rsidRPr="00C84736">
        <w:rPr>
          <w:rFonts w:eastAsia="Arial" w:cs="Arial"/>
          <w:szCs w:val="22"/>
        </w:rPr>
        <w:t>tra</w:t>
      </w:r>
      <w:r w:rsidRPr="00C84736">
        <w:rPr>
          <w:rFonts w:eastAsia="Arial" w:cs="Arial"/>
          <w:spacing w:val="1"/>
          <w:szCs w:val="22"/>
        </w:rPr>
        <w:t>c</w:t>
      </w:r>
      <w:r w:rsidRPr="00C84736">
        <w:rPr>
          <w:rFonts w:eastAsia="Arial" w:cs="Arial"/>
          <w:szCs w:val="22"/>
        </w:rPr>
        <w:t>t</w:t>
      </w:r>
      <w:r w:rsidRPr="00C84736">
        <w:rPr>
          <w:rFonts w:eastAsia="Arial" w:cs="Arial"/>
          <w:spacing w:val="-8"/>
          <w:szCs w:val="22"/>
        </w:rPr>
        <w:t xml:space="preserve"> </w:t>
      </w:r>
      <w:r w:rsidRPr="00C84736">
        <w:rPr>
          <w:rFonts w:eastAsia="Arial" w:cs="Arial"/>
          <w:szCs w:val="22"/>
        </w:rPr>
        <w:t xml:space="preserve">the </w:t>
      </w:r>
      <w:r w:rsidRPr="00C84736">
        <w:rPr>
          <w:rFonts w:eastAsia="Arial" w:cs="Arial"/>
          <w:spacing w:val="1"/>
          <w:szCs w:val="22"/>
        </w:rPr>
        <w:t>r</w:t>
      </w:r>
      <w:r w:rsidRPr="00C84736">
        <w:rPr>
          <w:rFonts w:eastAsia="Arial" w:cs="Arial"/>
          <w:szCs w:val="22"/>
        </w:rPr>
        <w:t>e</w:t>
      </w:r>
      <w:r w:rsidRPr="00C84736">
        <w:rPr>
          <w:rFonts w:eastAsia="Arial" w:cs="Arial"/>
          <w:spacing w:val="-1"/>
          <w:szCs w:val="22"/>
        </w:rPr>
        <w:t>q</w:t>
      </w:r>
      <w:r w:rsidRPr="00C84736">
        <w:rPr>
          <w:rFonts w:eastAsia="Arial" w:cs="Arial"/>
          <w:szCs w:val="22"/>
        </w:rPr>
        <w:t>u</w:t>
      </w:r>
      <w:r w:rsidRPr="00C84736">
        <w:rPr>
          <w:rFonts w:eastAsia="Arial" w:cs="Arial"/>
          <w:spacing w:val="-1"/>
          <w:szCs w:val="22"/>
        </w:rPr>
        <w:t>i</w:t>
      </w:r>
      <w:r w:rsidRPr="00C84736">
        <w:rPr>
          <w:rFonts w:eastAsia="Arial" w:cs="Arial"/>
          <w:spacing w:val="1"/>
          <w:szCs w:val="22"/>
        </w:rPr>
        <w:t>r</w:t>
      </w:r>
      <w:r w:rsidRPr="00C84736">
        <w:rPr>
          <w:rFonts w:eastAsia="Arial" w:cs="Arial"/>
          <w:szCs w:val="22"/>
        </w:rPr>
        <w:t>e</w:t>
      </w:r>
      <w:r w:rsidRPr="00C84736">
        <w:rPr>
          <w:rFonts w:eastAsia="Arial" w:cs="Arial"/>
          <w:spacing w:val="4"/>
          <w:szCs w:val="22"/>
        </w:rPr>
        <w:t>m</w:t>
      </w:r>
      <w:r w:rsidRPr="00C84736">
        <w:rPr>
          <w:rFonts w:eastAsia="Arial" w:cs="Arial"/>
          <w:szCs w:val="22"/>
        </w:rPr>
        <w:t>e</w:t>
      </w:r>
      <w:r w:rsidRPr="00C84736">
        <w:rPr>
          <w:rFonts w:eastAsia="Arial" w:cs="Arial"/>
          <w:spacing w:val="-1"/>
          <w:szCs w:val="22"/>
        </w:rPr>
        <w:t>n</w:t>
      </w:r>
      <w:r w:rsidRPr="00C84736">
        <w:rPr>
          <w:rFonts w:eastAsia="Arial" w:cs="Arial"/>
          <w:szCs w:val="22"/>
        </w:rPr>
        <w:t>t</w:t>
      </w:r>
      <w:r w:rsidRPr="00C84736">
        <w:rPr>
          <w:rFonts w:eastAsia="Arial" w:cs="Arial"/>
          <w:spacing w:val="-11"/>
          <w:szCs w:val="22"/>
        </w:rPr>
        <w:t xml:space="preserve"> </w:t>
      </w:r>
      <w:r w:rsidRPr="00C84736">
        <w:rPr>
          <w:rFonts w:eastAsia="Arial" w:cs="Arial"/>
          <w:spacing w:val="2"/>
          <w:szCs w:val="22"/>
        </w:rPr>
        <w:t>f</w:t>
      </w:r>
      <w:r w:rsidRPr="00C84736">
        <w:rPr>
          <w:rFonts w:eastAsia="Arial" w:cs="Arial"/>
          <w:szCs w:val="22"/>
        </w:rPr>
        <w:t>or</w:t>
      </w:r>
      <w:r w:rsidRPr="00C84736">
        <w:rPr>
          <w:rFonts w:eastAsia="Arial" w:cs="Arial"/>
          <w:spacing w:val="-2"/>
          <w:szCs w:val="22"/>
        </w:rPr>
        <w:t xml:space="preserve"> </w:t>
      </w:r>
      <w:r w:rsidRPr="00C84736">
        <w:rPr>
          <w:rFonts w:eastAsia="Arial" w:cs="Arial"/>
          <w:szCs w:val="22"/>
        </w:rPr>
        <w:t>the</w:t>
      </w:r>
      <w:r w:rsidRPr="00C84736">
        <w:rPr>
          <w:rFonts w:eastAsia="Arial" w:cs="Arial"/>
          <w:spacing w:val="-4"/>
          <w:szCs w:val="22"/>
        </w:rPr>
        <w:t xml:space="preserve"> </w:t>
      </w:r>
      <w:r w:rsidRPr="00C84736">
        <w:rPr>
          <w:rFonts w:eastAsia="Arial" w:cs="Arial"/>
          <w:spacing w:val="2"/>
          <w:szCs w:val="22"/>
        </w:rPr>
        <w:t>I</w:t>
      </w:r>
      <w:r w:rsidRPr="00C84736">
        <w:rPr>
          <w:rFonts w:eastAsia="Arial" w:cs="Arial"/>
          <w:szCs w:val="22"/>
        </w:rPr>
        <w:t>n</w:t>
      </w:r>
      <w:r w:rsidRPr="00C84736">
        <w:rPr>
          <w:rFonts w:eastAsia="Arial" w:cs="Arial"/>
          <w:spacing w:val="2"/>
          <w:szCs w:val="22"/>
        </w:rPr>
        <w:t>f</w:t>
      </w:r>
      <w:r w:rsidRPr="00C84736">
        <w:rPr>
          <w:rFonts w:eastAsia="Arial" w:cs="Arial"/>
          <w:szCs w:val="22"/>
        </w:rPr>
        <w:t>o</w:t>
      </w:r>
      <w:r w:rsidRPr="00C84736">
        <w:rPr>
          <w:rFonts w:eastAsia="Arial" w:cs="Arial"/>
          <w:spacing w:val="-2"/>
          <w:szCs w:val="22"/>
        </w:rPr>
        <w:t>r</w:t>
      </w:r>
      <w:r w:rsidRPr="00C84736">
        <w:rPr>
          <w:rFonts w:eastAsia="Arial" w:cs="Arial"/>
          <w:spacing w:val="4"/>
          <w:szCs w:val="22"/>
        </w:rPr>
        <w:t>m</w:t>
      </w:r>
      <w:r w:rsidRPr="00C84736">
        <w:rPr>
          <w:rFonts w:eastAsia="Arial" w:cs="Arial"/>
          <w:szCs w:val="22"/>
        </w:rPr>
        <w:t>at</w:t>
      </w:r>
      <w:r w:rsidRPr="00C84736">
        <w:rPr>
          <w:rFonts w:eastAsia="Arial" w:cs="Arial"/>
          <w:spacing w:val="-2"/>
          <w:szCs w:val="22"/>
        </w:rPr>
        <w:t>i</w:t>
      </w:r>
      <w:r w:rsidRPr="00C84736">
        <w:rPr>
          <w:rFonts w:eastAsia="Arial" w:cs="Arial"/>
          <w:szCs w:val="22"/>
        </w:rPr>
        <w:t>on</w:t>
      </w:r>
      <w:r w:rsidRPr="00C84736">
        <w:rPr>
          <w:rFonts w:eastAsia="Arial" w:cs="Arial"/>
          <w:spacing w:val="-9"/>
          <w:szCs w:val="22"/>
        </w:rPr>
        <w:t xml:space="preserve"> </w:t>
      </w:r>
      <w:r w:rsidRPr="00C84736">
        <w:rPr>
          <w:rFonts w:eastAsia="Arial" w:cs="Arial"/>
          <w:spacing w:val="1"/>
          <w:szCs w:val="22"/>
        </w:rPr>
        <w:t xml:space="preserve">as detailed at </w:t>
      </w:r>
      <w:r w:rsidRPr="00C84736">
        <w:rPr>
          <w:rFonts w:eastAsia="Arial" w:cs="Arial"/>
          <w:spacing w:val="3"/>
          <w:szCs w:val="22"/>
        </w:rPr>
        <w:t>c</w:t>
      </w:r>
      <w:r w:rsidRPr="00C84736">
        <w:rPr>
          <w:rFonts w:eastAsia="Arial" w:cs="Arial"/>
          <w:spacing w:val="-1"/>
          <w:szCs w:val="22"/>
        </w:rPr>
        <w:t>l</w:t>
      </w:r>
      <w:r w:rsidRPr="00C84736">
        <w:rPr>
          <w:rFonts w:eastAsia="Arial" w:cs="Arial"/>
          <w:szCs w:val="22"/>
        </w:rPr>
        <w:t>a</w:t>
      </w:r>
      <w:r w:rsidRPr="00C84736">
        <w:rPr>
          <w:rFonts w:eastAsia="Arial" w:cs="Arial"/>
          <w:spacing w:val="-1"/>
          <w:szCs w:val="22"/>
        </w:rPr>
        <w:t>u</w:t>
      </w:r>
      <w:r w:rsidRPr="00C84736">
        <w:rPr>
          <w:rFonts w:eastAsia="Arial" w:cs="Arial"/>
          <w:spacing w:val="1"/>
          <w:szCs w:val="22"/>
        </w:rPr>
        <w:t>s</w:t>
      </w:r>
      <w:r w:rsidRPr="00C84736">
        <w:rPr>
          <w:rFonts w:eastAsia="Arial" w:cs="Arial"/>
          <w:szCs w:val="22"/>
        </w:rPr>
        <w:t>e</w:t>
      </w:r>
      <w:r w:rsidRPr="00C84736">
        <w:rPr>
          <w:rFonts w:eastAsia="Arial" w:cs="Arial"/>
          <w:spacing w:val="-3"/>
          <w:szCs w:val="22"/>
        </w:rPr>
        <w:t xml:space="preserve"> </w:t>
      </w:r>
      <w:r w:rsidRPr="00C84736">
        <w:rPr>
          <w:rFonts w:eastAsia="Arial" w:cs="Arial"/>
          <w:spacing w:val="1"/>
          <w:szCs w:val="22"/>
        </w:rPr>
        <w:t>c</w:t>
      </w:r>
      <w:r w:rsidRPr="00C84736">
        <w:rPr>
          <w:rFonts w:eastAsia="Arial" w:cs="Arial"/>
          <w:szCs w:val="22"/>
        </w:rPr>
        <w:t>.</w:t>
      </w:r>
      <w:r w:rsidRPr="00C84736">
        <w:rPr>
          <w:rFonts w:eastAsia="Arial" w:cs="Arial"/>
          <w:spacing w:val="-3"/>
          <w:szCs w:val="22"/>
        </w:rPr>
        <w:t xml:space="preserve"> </w:t>
      </w:r>
      <w:r w:rsidRPr="00C84736">
        <w:rPr>
          <w:rFonts w:eastAsia="Arial" w:cs="Arial"/>
          <w:szCs w:val="22"/>
        </w:rPr>
        <w:t>The</w:t>
      </w:r>
      <w:r w:rsidRPr="00C84736">
        <w:rPr>
          <w:rFonts w:eastAsia="Arial" w:cs="Arial"/>
          <w:spacing w:val="-4"/>
          <w:szCs w:val="22"/>
        </w:rPr>
        <w:t xml:space="preserve"> </w:t>
      </w:r>
      <w:r w:rsidRPr="00C84736">
        <w:rPr>
          <w:rFonts w:eastAsia="Arial" w:cs="Arial"/>
          <w:szCs w:val="22"/>
        </w:rPr>
        <w:t>C</w:t>
      </w:r>
      <w:r w:rsidRPr="00C84736">
        <w:rPr>
          <w:rFonts w:eastAsia="Arial" w:cs="Arial"/>
          <w:spacing w:val="2"/>
          <w:szCs w:val="22"/>
        </w:rPr>
        <w:t>o</w:t>
      </w:r>
      <w:r w:rsidRPr="00C84736">
        <w:rPr>
          <w:rFonts w:eastAsia="Arial" w:cs="Arial"/>
          <w:szCs w:val="22"/>
        </w:rPr>
        <w:t>ntra</w:t>
      </w:r>
      <w:r w:rsidRPr="00C84736">
        <w:rPr>
          <w:rFonts w:eastAsia="Arial" w:cs="Arial"/>
          <w:spacing w:val="1"/>
          <w:szCs w:val="22"/>
        </w:rPr>
        <w:t>c</w:t>
      </w:r>
      <w:r w:rsidRPr="00C84736">
        <w:rPr>
          <w:rFonts w:eastAsia="Arial" w:cs="Arial"/>
          <w:szCs w:val="22"/>
        </w:rPr>
        <w:t>tor</w:t>
      </w:r>
      <w:r w:rsidRPr="00C84736">
        <w:rPr>
          <w:rFonts w:eastAsia="Arial" w:cs="Arial"/>
          <w:spacing w:val="-9"/>
          <w:szCs w:val="22"/>
        </w:rPr>
        <w:t xml:space="preserve"> </w:t>
      </w:r>
      <w:r w:rsidRPr="00C84736">
        <w:rPr>
          <w:rFonts w:eastAsia="Arial" w:cs="Arial"/>
          <w:spacing w:val="1"/>
          <w:szCs w:val="22"/>
        </w:rPr>
        <w:t>s</w:t>
      </w:r>
      <w:r w:rsidRPr="00C84736">
        <w:rPr>
          <w:rFonts w:eastAsia="Arial" w:cs="Arial"/>
          <w:szCs w:val="22"/>
        </w:rPr>
        <w:t>h</w:t>
      </w:r>
      <w:r w:rsidRPr="00C84736">
        <w:rPr>
          <w:rFonts w:eastAsia="Arial" w:cs="Arial"/>
          <w:spacing w:val="1"/>
          <w:szCs w:val="22"/>
        </w:rPr>
        <w:t>a</w:t>
      </w:r>
      <w:r w:rsidRPr="00C84736">
        <w:rPr>
          <w:rFonts w:eastAsia="Arial" w:cs="Arial"/>
          <w:spacing w:val="-1"/>
          <w:szCs w:val="22"/>
        </w:rPr>
        <w:t>l</w:t>
      </w:r>
      <w:r w:rsidRPr="00C84736">
        <w:rPr>
          <w:rFonts w:eastAsia="Arial" w:cs="Arial"/>
          <w:szCs w:val="22"/>
        </w:rPr>
        <w:t>l</w:t>
      </w:r>
      <w:r w:rsidRPr="00C84736">
        <w:rPr>
          <w:rFonts w:eastAsia="Arial" w:cs="Arial"/>
          <w:spacing w:val="-3"/>
          <w:szCs w:val="22"/>
        </w:rPr>
        <w:t xml:space="preserve"> </w:t>
      </w:r>
      <w:r w:rsidRPr="00C84736">
        <w:rPr>
          <w:rFonts w:eastAsia="Arial" w:cs="Arial"/>
          <w:szCs w:val="22"/>
        </w:rPr>
        <w:t>e</w:t>
      </w:r>
      <w:r w:rsidRPr="00C84736">
        <w:rPr>
          <w:rFonts w:eastAsia="Arial" w:cs="Arial"/>
          <w:spacing w:val="-1"/>
          <w:szCs w:val="22"/>
        </w:rPr>
        <w:t>n</w:t>
      </w:r>
      <w:r w:rsidRPr="00C84736">
        <w:rPr>
          <w:rFonts w:eastAsia="Arial" w:cs="Arial"/>
          <w:spacing w:val="1"/>
          <w:szCs w:val="22"/>
        </w:rPr>
        <w:t>s</w:t>
      </w:r>
      <w:r w:rsidRPr="00C84736">
        <w:rPr>
          <w:rFonts w:eastAsia="Arial" w:cs="Arial"/>
          <w:szCs w:val="22"/>
        </w:rPr>
        <w:t>ure</w:t>
      </w:r>
      <w:r w:rsidRPr="00C84736">
        <w:rPr>
          <w:rFonts w:eastAsia="Arial" w:cs="Arial"/>
          <w:spacing w:val="-2"/>
          <w:szCs w:val="22"/>
        </w:rPr>
        <w:t xml:space="preserve"> </w:t>
      </w:r>
      <w:r w:rsidRPr="00C84736">
        <w:rPr>
          <w:rFonts w:eastAsia="Arial" w:cs="Arial"/>
          <w:szCs w:val="22"/>
        </w:rPr>
        <w:t>th</w:t>
      </w:r>
      <w:r w:rsidRPr="00C84736">
        <w:rPr>
          <w:rFonts w:eastAsia="Arial" w:cs="Arial"/>
          <w:spacing w:val="-1"/>
          <w:szCs w:val="22"/>
        </w:rPr>
        <w:t>a</w:t>
      </w:r>
      <w:r w:rsidRPr="00C84736">
        <w:rPr>
          <w:rFonts w:eastAsia="Arial" w:cs="Arial"/>
          <w:szCs w:val="22"/>
        </w:rPr>
        <w:t>t</w:t>
      </w:r>
      <w:r w:rsidRPr="00C84736">
        <w:rPr>
          <w:rFonts w:eastAsia="Arial" w:cs="Arial"/>
          <w:spacing w:val="-3"/>
          <w:szCs w:val="22"/>
        </w:rPr>
        <w:t xml:space="preserve"> </w:t>
      </w:r>
      <w:r w:rsidRPr="00C84736">
        <w:rPr>
          <w:rFonts w:eastAsia="Arial" w:cs="Arial"/>
          <w:spacing w:val="2"/>
          <w:szCs w:val="22"/>
        </w:rPr>
        <w:t>t</w:t>
      </w:r>
      <w:r w:rsidRPr="00C84736">
        <w:rPr>
          <w:rFonts w:eastAsia="Arial" w:cs="Arial"/>
          <w:szCs w:val="22"/>
        </w:rPr>
        <w:t>h</w:t>
      </w:r>
      <w:r w:rsidRPr="00C84736">
        <w:rPr>
          <w:rFonts w:eastAsia="Arial" w:cs="Arial"/>
          <w:spacing w:val="-1"/>
          <w:szCs w:val="22"/>
        </w:rPr>
        <w:t>i</w:t>
      </w:r>
      <w:r w:rsidRPr="00C84736">
        <w:rPr>
          <w:rFonts w:eastAsia="Arial" w:cs="Arial"/>
          <w:szCs w:val="22"/>
        </w:rPr>
        <w:t>s In</w:t>
      </w:r>
      <w:r w:rsidRPr="00C84736">
        <w:rPr>
          <w:rFonts w:eastAsia="Arial" w:cs="Arial"/>
          <w:spacing w:val="1"/>
          <w:szCs w:val="22"/>
        </w:rPr>
        <w:t>f</w:t>
      </w:r>
      <w:r w:rsidRPr="00C84736">
        <w:rPr>
          <w:rFonts w:eastAsia="Arial" w:cs="Arial"/>
          <w:szCs w:val="22"/>
        </w:rPr>
        <w:t>o</w:t>
      </w:r>
      <w:r w:rsidRPr="00C84736">
        <w:rPr>
          <w:rFonts w:eastAsia="Arial" w:cs="Arial"/>
          <w:spacing w:val="-2"/>
          <w:szCs w:val="22"/>
        </w:rPr>
        <w:t>r</w:t>
      </w:r>
      <w:r w:rsidRPr="00C84736">
        <w:rPr>
          <w:rFonts w:eastAsia="Arial" w:cs="Arial"/>
          <w:spacing w:val="4"/>
          <w:szCs w:val="22"/>
        </w:rPr>
        <w:t>m</w:t>
      </w:r>
      <w:r w:rsidRPr="00C84736">
        <w:rPr>
          <w:rFonts w:eastAsia="Arial" w:cs="Arial"/>
          <w:szCs w:val="22"/>
        </w:rPr>
        <w:t>at</w:t>
      </w:r>
      <w:r w:rsidRPr="00C84736">
        <w:rPr>
          <w:rFonts w:eastAsia="Arial" w:cs="Arial"/>
          <w:spacing w:val="-2"/>
          <w:szCs w:val="22"/>
        </w:rPr>
        <w:t>i</w:t>
      </w:r>
      <w:r w:rsidRPr="00C84736">
        <w:rPr>
          <w:rFonts w:eastAsia="Arial" w:cs="Arial"/>
          <w:szCs w:val="22"/>
        </w:rPr>
        <w:t>on</w:t>
      </w:r>
      <w:r w:rsidRPr="00C84736">
        <w:rPr>
          <w:rFonts w:eastAsia="Arial" w:cs="Arial"/>
          <w:spacing w:val="-9"/>
          <w:szCs w:val="22"/>
        </w:rPr>
        <w:t xml:space="preserve"> </w:t>
      </w:r>
      <w:r w:rsidRPr="00C84736">
        <w:rPr>
          <w:rFonts w:eastAsia="Arial" w:cs="Arial"/>
          <w:spacing w:val="-1"/>
          <w:szCs w:val="22"/>
        </w:rPr>
        <w:t>i</w:t>
      </w:r>
      <w:r w:rsidRPr="00C84736">
        <w:rPr>
          <w:rFonts w:eastAsia="Arial" w:cs="Arial"/>
          <w:szCs w:val="22"/>
        </w:rPr>
        <w:t>s ava</w:t>
      </w:r>
      <w:r w:rsidRPr="00C84736">
        <w:rPr>
          <w:rFonts w:eastAsia="Arial" w:cs="Arial"/>
          <w:spacing w:val="1"/>
          <w:szCs w:val="22"/>
        </w:rPr>
        <w:t>i</w:t>
      </w:r>
      <w:r w:rsidRPr="00C84736">
        <w:rPr>
          <w:rFonts w:eastAsia="Arial" w:cs="Arial"/>
          <w:spacing w:val="-1"/>
          <w:szCs w:val="22"/>
        </w:rPr>
        <w:t>l</w:t>
      </w:r>
      <w:r w:rsidRPr="00C84736">
        <w:rPr>
          <w:rFonts w:eastAsia="Arial" w:cs="Arial"/>
          <w:szCs w:val="22"/>
        </w:rPr>
        <w:t>a</w:t>
      </w:r>
      <w:r w:rsidRPr="00C84736">
        <w:rPr>
          <w:rFonts w:eastAsia="Arial" w:cs="Arial"/>
          <w:spacing w:val="1"/>
          <w:szCs w:val="22"/>
        </w:rPr>
        <w:t>b</w:t>
      </w:r>
      <w:r w:rsidRPr="00C84736">
        <w:rPr>
          <w:rFonts w:eastAsia="Arial" w:cs="Arial"/>
          <w:spacing w:val="-1"/>
          <w:szCs w:val="22"/>
        </w:rPr>
        <w:t>l</w:t>
      </w:r>
      <w:r w:rsidRPr="00C84736">
        <w:rPr>
          <w:rFonts w:eastAsia="Arial" w:cs="Arial"/>
          <w:szCs w:val="22"/>
        </w:rPr>
        <w:t>e</w:t>
      </w:r>
      <w:r w:rsidRPr="00C84736">
        <w:rPr>
          <w:rFonts w:eastAsia="Arial" w:cs="Arial"/>
          <w:spacing w:val="-6"/>
          <w:szCs w:val="22"/>
        </w:rPr>
        <w:t xml:space="preserve"> </w:t>
      </w:r>
      <w:r w:rsidRPr="00C84736">
        <w:rPr>
          <w:rFonts w:eastAsia="Arial" w:cs="Arial"/>
          <w:szCs w:val="22"/>
        </w:rPr>
        <w:t>to</w:t>
      </w:r>
      <w:r w:rsidRPr="00C84736">
        <w:rPr>
          <w:rFonts w:eastAsia="Arial" w:cs="Arial"/>
          <w:spacing w:val="-3"/>
          <w:szCs w:val="22"/>
        </w:rPr>
        <w:t xml:space="preserve"> </w:t>
      </w:r>
      <w:r w:rsidRPr="00C84736">
        <w:rPr>
          <w:rFonts w:eastAsia="Arial" w:cs="Arial"/>
          <w:spacing w:val="2"/>
          <w:szCs w:val="22"/>
        </w:rPr>
        <w:t>t</w:t>
      </w:r>
      <w:r w:rsidRPr="00C84736">
        <w:rPr>
          <w:rFonts w:eastAsia="Arial" w:cs="Arial"/>
          <w:szCs w:val="22"/>
        </w:rPr>
        <w:t>he</w:t>
      </w:r>
      <w:r w:rsidRPr="00C84736">
        <w:rPr>
          <w:rFonts w:eastAsia="Arial" w:cs="Arial"/>
          <w:spacing w:val="-4"/>
          <w:szCs w:val="22"/>
        </w:rPr>
        <w:t xml:space="preserve"> </w:t>
      </w:r>
      <w:r w:rsidRPr="00C84736">
        <w:rPr>
          <w:rFonts w:eastAsia="Arial" w:cs="Arial"/>
          <w:spacing w:val="1"/>
          <w:szCs w:val="22"/>
        </w:rPr>
        <w:t>A</w:t>
      </w:r>
      <w:r w:rsidRPr="00C84736">
        <w:rPr>
          <w:rFonts w:eastAsia="Arial" w:cs="Arial"/>
          <w:szCs w:val="22"/>
        </w:rPr>
        <w:t>ut</w:t>
      </w:r>
      <w:r w:rsidRPr="00C84736">
        <w:rPr>
          <w:rFonts w:eastAsia="Arial" w:cs="Arial"/>
          <w:spacing w:val="1"/>
          <w:szCs w:val="22"/>
        </w:rPr>
        <w:t>h</w:t>
      </w:r>
      <w:r w:rsidRPr="00C84736">
        <w:rPr>
          <w:rFonts w:eastAsia="Arial" w:cs="Arial"/>
          <w:szCs w:val="22"/>
        </w:rPr>
        <w:t>ori</w:t>
      </w:r>
      <w:r w:rsidRPr="00C84736">
        <w:rPr>
          <w:rFonts w:eastAsia="Arial" w:cs="Arial"/>
          <w:spacing w:val="4"/>
          <w:szCs w:val="22"/>
        </w:rPr>
        <w:t>t</w:t>
      </w:r>
      <w:r w:rsidRPr="00C84736">
        <w:rPr>
          <w:rFonts w:eastAsia="Arial" w:cs="Arial"/>
          <w:szCs w:val="22"/>
        </w:rPr>
        <w:t>y</w:t>
      </w:r>
      <w:r w:rsidRPr="00C84736">
        <w:rPr>
          <w:rFonts w:eastAsia="Arial" w:cs="Arial"/>
          <w:spacing w:val="-9"/>
          <w:szCs w:val="22"/>
        </w:rPr>
        <w:t xml:space="preserve"> </w:t>
      </w:r>
      <w:r w:rsidRPr="00C84736">
        <w:rPr>
          <w:rFonts w:eastAsia="Arial" w:cs="Arial"/>
          <w:szCs w:val="22"/>
        </w:rPr>
        <w:t>thr</w:t>
      </w:r>
      <w:r w:rsidRPr="00C84736">
        <w:rPr>
          <w:rFonts w:eastAsia="Arial" w:cs="Arial"/>
          <w:spacing w:val="2"/>
          <w:szCs w:val="22"/>
        </w:rPr>
        <w:t>o</w:t>
      </w:r>
      <w:r w:rsidRPr="00C84736">
        <w:rPr>
          <w:rFonts w:eastAsia="Arial" w:cs="Arial"/>
          <w:szCs w:val="22"/>
        </w:rPr>
        <w:t>u</w:t>
      </w:r>
      <w:r w:rsidRPr="00C84736">
        <w:rPr>
          <w:rFonts w:eastAsia="Arial" w:cs="Arial"/>
          <w:spacing w:val="1"/>
          <w:szCs w:val="22"/>
        </w:rPr>
        <w:t>g</w:t>
      </w:r>
      <w:r w:rsidRPr="00C84736">
        <w:rPr>
          <w:rFonts w:eastAsia="Arial" w:cs="Arial"/>
          <w:szCs w:val="22"/>
        </w:rPr>
        <w:t>h</w:t>
      </w:r>
      <w:r w:rsidRPr="00C84736">
        <w:rPr>
          <w:rFonts w:eastAsia="Arial" w:cs="Arial"/>
          <w:spacing w:val="-7"/>
          <w:szCs w:val="22"/>
        </w:rPr>
        <w:t xml:space="preserve"> </w:t>
      </w:r>
      <w:r w:rsidRPr="00C84736">
        <w:rPr>
          <w:rFonts w:eastAsia="Arial" w:cs="Arial"/>
          <w:spacing w:val="-1"/>
          <w:szCs w:val="22"/>
        </w:rPr>
        <w:t>t</w:t>
      </w:r>
      <w:r w:rsidRPr="00C84736">
        <w:rPr>
          <w:rFonts w:eastAsia="Arial" w:cs="Arial"/>
          <w:spacing w:val="2"/>
          <w:szCs w:val="22"/>
        </w:rPr>
        <w:t>h</w:t>
      </w:r>
      <w:r w:rsidRPr="00C84736">
        <w:rPr>
          <w:rFonts w:eastAsia="Arial" w:cs="Arial"/>
          <w:szCs w:val="22"/>
        </w:rPr>
        <w:t>e</w:t>
      </w:r>
      <w:r w:rsidRPr="00C84736">
        <w:rPr>
          <w:rFonts w:eastAsia="Arial" w:cs="Arial"/>
          <w:spacing w:val="-3"/>
          <w:szCs w:val="22"/>
        </w:rPr>
        <w:t xml:space="preserve"> </w:t>
      </w:r>
      <w:r w:rsidRPr="00C84736">
        <w:rPr>
          <w:rFonts w:eastAsia="Arial" w:cs="Arial"/>
          <w:szCs w:val="22"/>
        </w:rPr>
        <w:t>s</w:t>
      </w:r>
      <w:r w:rsidRPr="00C84736">
        <w:rPr>
          <w:rFonts w:eastAsia="Arial" w:cs="Arial"/>
          <w:spacing w:val="2"/>
          <w:szCs w:val="22"/>
        </w:rPr>
        <w:t>u</w:t>
      </w:r>
      <w:r w:rsidRPr="00C84736">
        <w:rPr>
          <w:rFonts w:eastAsia="Arial" w:cs="Arial"/>
          <w:szCs w:val="22"/>
        </w:rPr>
        <w:t>p</w:t>
      </w:r>
      <w:r w:rsidRPr="00C84736">
        <w:rPr>
          <w:rFonts w:eastAsia="Arial" w:cs="Arial"/>
          <w:spacing w:val="-1"/>
          <w:szCs w:val="22"/>
        </w:rPr>
        <w:t>p</w:t>
      </w:r>
      <w:r w:rsidRPr="00C84736">
        <w:rPr>
          <w:rFonts w:eastAsia="Arial" w:cs="Arial"/>
          <w:spacing w:val="4"/>
          <w:szCs w:val="22"/>
        </w:rPr>
        <w:t>l</w:t>
      </w:r>
      <w:r w:rsidRPr="00C84736">
        <w:rPr>
          <w:rFonts w:eastAsia="Arial" w:cs="Arial"/>
          <w:szCs w:val="22"/>
        </w:rPr>
        <w:t>y</w:t>
      </w:r>
      <w:r w:rsidRPr="00C84736">
        <w:rPr>
          <w:rFonts w:eastAsia="Arial" w:cs="Arial"/>
          <w:spacing w:val="-10"/>
          <w:szCs w:val="22"/>
        </w:rPr>
        <w:t xml:space="preserve"> </w:t>
      </w:r>
      <w:r w:rsidRPr="00C84736">
        <w:rPr>
          <w:rFonts w:eastAsia="Arial" w:cs="Arial"/>
          <w:spacing w:val="1"/>
          <w:szCs w:val="22"/>
        </w:rPr>
        <w:t>c</w:t>
      </w:r>
      <w:r w:rsidRPr="00C84736">
        <w:rPr>
          <w:rFonts w:eastAsia="Arial" w:cs="Arial"/>
          <w:szCs w:val="22"/>
        </w:rPr>
        <w:t>h</w:t>
      </w:r>
      <w:r w:rsidRPr="00C84736">
        <w:rPr>
          <w:rFonts w:eastAsia="Arial" w:cs="Arial"/>
          <w:spacing w:val="1"/>
          <w:szCs w:val="22"/>
        </w:rPr>
        <w:t>a</w:t>
      </w:r>
      <w:r w:rsidRPr="00C84736">
        <w:rPr>
          <w:rFonts w:eastAsia="Arial" w:cs="Arial"/>
          <w:spacing w:val="-1"/>
          <w:szCs w:val="22"/>
        </w:rPr>
        <w:t>i</w:t>
      </w:r>
      <w:r w:rsidRPr="00C84736">
        <w:rPr>
          <w:rFonts w:eastAsia="Arial" w:cs="Arial"/>
          <w:szCs w:val="22"/>
        </w:rPr>
        <w:t>n,</w:t>
      </w:r>
      <w:r w:rsidRPr="00C84736">
        <w:rPr>
          <w:rFonts w:eastAsia="Arial" w:cs="Arial"/>
          <w:spacing w:val="-4"/>
          <w:szCs w:val="22"/>
        </w:rPr>
        <w:t xml:space="preserve"> </w:t>
      </w:r>
      <w:r w:rsidRPr="00C84736">
        <w:rPr>
          <w:rFonts w:eastAsia="Arial" w:cs="Arial"/>
          <w:szCs w:val="22"/>
        </w:rPr>
        <w:t>u</w:t>
      </w:r>
      <w:r w:rsidRPr="00C84736">
        <w:rPr>
          <w:rFonts w:eastAsia="Arial" w:cs="Arial"/>
          <w:spacing w:val="1"/>
          <w:szCs w:val="22"/>
        </w:rPr>
        <w:t>p</w:t>
      </w:r>
      <w:r w:rsidRPr="00C84736">
        <w:rPr>
          <w:rFonts w:eastAsia="Arial" w:cs="Arial"/>
          <w:szCs w:val="22"/>
        </w:rPr>
        <w:t>on</w:t>
      </w:r>
      <w:r w:rsidRPr="00C84736">
        <w:rPr>
          <w:rFonts w:eastAsia="Arial" w:cs="Arial"/>
          <w:spacing w:val="-5"/>
          <w:szCs w:val="22"/>
        </w:rPr>
        <w:t xml:space="preserve"> </w:t>
      </w:r>
      <w:r w:rsidRPr="00C84736">
        <w:rPr>
          <w:rFonts w:eastAsia="Arial" w:cs="Arial"/>
          <w:szCs w:val="22"/>
        </w:rPr>
        <w:t>r</w:t>
      </w:r>
      <w:r w:rsidRPr="00C84736">
        <w:rPr>
          <w:rFonts w:eastAsia="Arial" w:cs="Arial"/>
          <w:spacing w:val="2"/>
          <w:szCs w:val="22"/>
        </w:rPr>
        <w:t>e</w:t>
      </w:r>
      <w:r w:rsidRPr="00C84736">
        <w:rPr>
          <w:rFonts w:eastAsia="Arial" w:cs="Arial"/>
          <w:szCs w:val="22"/>
        </w:rPr>
        <w:t>q</w:t>
      </w:r>
      <w:r w:rsidRPr="00C84736">
        <w:rPr>
          <w:rFonts w:eastAsia="Arial" w:cs="Arial"/>
          <w:spacing w:val="-1"/>
          <w:szCs w:val="22"/>
        </w:rPr>
        <w:t>u</w:t>
      </w:r>
      <w:r w:rsidRPr="00C84736">
        <w:rPr>
          <w:rFonts w:eastAsia="Arial" w:cs="Arial"/>
          <w:szCs w:val="22"/>
        </w:rPr>
        <w:t>e</w:t>
      </w:r>
      <w:r w:rsidRPr="00C84736">
        <w:rPr>
          <w:rFonts w:eastAsia="Arial" w:cs="Arial"/>
          <w:spacing w:val="1"/>
          <w:szCs w:val="22"/>
        </w:rPr>
        <w:t>s</w:t>
      </w:r>
      <w:r w:rsidRPr="00C84736">
        <w:rPr>
          <w:rFonts w:eastAsia="Arial" w:cs="Arial"/>
          <w:szCs w:val="22"/>
        </w:rPr>
        <w:t>t</w:t>
      </w:r>
      <w:r w:rsidRPr="00C84736">
        <w:rPr>
          <w:rFonts w:eastAsia="Arial" w:cs="Arial"/>
          <w:spacing w:val="-5"/>
          <w:szCs w:val="22"/>
        </w:rPr>
        <w:t xml:space="preserve"> </w:t>
      </w:r>
      <w:r w:rsidRPr="00C84736">
        <w:rPr>
          <w:rFonts w:eastAsia="Arial" w:cs="Arial"/>
          <w:spacing w:val="-1"/>
          <w:szCs w:val="22"/>
        </w:rPr>
        <w:t>i</w:t>
      </w:r>
      <w:r w:rsidRPr="00C84736">
        <w:rPr>
          <w:rFonts w:eastAsia="Arial" w:cs="Arial"/>
          <w:szCs w:val="22"/>
        </w:rPr>
        <w:t>n</w:t>
      </w:r>
      <w:r w:rsidRPr="00C84736">
        <w:rPr>
          <w:rFonts w:eastAsia="Arial" w:cs="Arial"/>
          <w:spacing w:val="-1"/>
          <w:szCs w:val="22"/>
        </w:rPr>
        <w:t xml:space="preserve"> </w:t>
      </w:r>
      <w:r w:rsidRPr="00C84736">
        <w:rPr>
          <w:rFonts w:eastAsia="Arial" w:cs="Arial"/>
          <w:szCs w:val="22"/>
        </w:rPr>
        <w:t>a</w:t>
      </w:r>
      <w:r w:rsidRPr="00C84736">
        <w:rPr>
          <w:rFonts w:eastAsia="Arial" w:cs="Arial"/>
          <w:spacing w:val="1"/>
          <w:szCs w:val="22"/>
        </w:rPr>
        <w:t>cc</w:t>
      </w:r>
      <w:r w:rsidRPr="00C84736">
        <w:rPr>
          <w:rFonts w:eastAsia="Arial" w:cs="Arial"/>
          <w:szCs w:val="22"/>
        </w:rPr>
        <w:t>or</w:t>
      </w:r>
      <w:r w:rsidRPr="00C84736">
        <w:rPr>
          <w:rFonts w:eastAsia="Arial" w:cs="Arial"/>
          <w:spacing w:val="6"/>
          <w:szCs w:val="22"/>
        </w:rPr>
        <w:t>d</w:t>
      </w:r>
      <w:r w:rsidRPr="00C84736">
        <w:rPr>
          <w:rFonts w:eastAsia="Arial" w:cs="Arial"/>
          <w:szCs w:val="22"/>
        </w:rPr>
        <w:t>a</w:t>
      </w:r>
      <w:r w:rsidRPr="00C84736">
        <w:rPr>
          <w:rFonts w:eastAsia="Arial" w:cs="Arial"/>
          <w:spacing w:val="-1"/>
          <w:szCs w:val="22"/>
        </w:rPr>
        <w:t>n</w:t>
      </w:r>
      <w:r w:rsidRPr="00C84736">
        <w:rPr>
          <w:rFonts w:eastAsia="Arial" w:cs="Arial"/>
          <w:spacing w:val="1"/>
          <w:szCs w:val="22"/>
        </w:rPr>
        <w:t>c</w:t>
      </w:r>
      <w:r w:rsidRPr="00C84736">
        <w:rPr>
          <w:rFonts w:eastAsia="Arial" w:cs="Arial"/>
          <w:szCs w:val="22"/>
        </w:rPr>
        <w:t>e w</w:t>
      </w:r>
      <w:r w:rsidRPr="00C84736">
        <w:rPr>
          <w:rFonts w:eastAsia="Arial" w:cs="Arial"/>
          <w:spacing w:val="-1"/>
          <w:szCs w:val="22"/>
        </w:rPr>
        <w:t>i</w:t>
      </w:r>
      <w:r w:rsidRPr="00C84736">
        <w:rPr>
          <w:rFonts w:eastAsia="Arial" w:cs="Arial"/>
          <w:szCs w:val="22"/>
        </w:rPr>
        <w:t>th</w:t>
      </w:r>
      <w:r w:rsidRPr="00C84736">
        <w:rPr>
          <w:rFonts w:eastAsia="Arial" w:cs="Arial"/>
          <w:spacing w:val="-5"/>
          <w:szCs w:val="22"/>
        </w:rPr>
        <w:t xml:space="preserve"> </w:t>
      </w:r>
      <w:r w:rsidRPr="00C84736">
        <w:rPr>
          <w:rFonts w:eastAsia="Arial" w:cs="Arial"/>
          <w:spacing w:val="1"/>
          <w:szCs w:val="22"/>
        </w:rPr>
        <w:t>c</w:t>
      </w:r>
      <w:r w:rsidRPr="00C84736">
        <w:rPr>
          <w:rFonts w:eastAsia="Arial" w:cs="Arial"/>
          <w:spacing w:val="2"/>
          <w:szCs w:val="22"/>
        </w:rPr>
        <w:t>o</w:t>
      </w:r>
      <w:r w:rsidRPr="00C84736">
        <w:rPr>
          <w:rFonts w:eastAsia="Arial" w:cs="Arial"/>
          <w:szCs w:val="22"/>
        </w:rPr>
        <w:t>n</w:t>
      </w:r>
      <w:r w:rsidRPr="00C84736">
        <w:rPr>
          <w:rFonts w:eastAsia="Arial" w:cs="Arial"/>
          <w:spacing w:val="1"/>
          <w:szCs w:val="22"/>
        </w:rPr>
        <w:t>d</w:t>
      </w:r>
      <w:r w:rsidRPr="00C84736">
        <w:rPr>
          <w:rFonts w:eastAsia="Arial" w:cs="Arial"/>
          <w:spacing w:val="-1"/>
          <w:szCs w:val="22"/>
        </w:rPr>
        <w:t>i</w:t>
      </w:r>
      <w:r w:rsidRPr="00C84736">
        <w:rPr>
          <w:rFonts w:eastAsia="Arial" w:cs="Arial"/>
          <w:szCs w:val="22"/>
        </w:rPr>
        <w:t>t</w:t>
      </w:r>
      <w:r w:rsidRPr="00C84736">
        <w:rPr>
          <w:rFonts w:eastAsia="Arial" w:cs="Arial"/>
          <w:spacing w:val="1"/>
          <w:szCs w:val="22"/>
        </w:rPr>
        <w:t>i</w:t>
      </w:r>
      <w:r w:rsidRPr="00C84736">
        <w:rPr>
          <w:rFonts w:eastAsia="Arial" w:cs="Arial"/>
          <w:szCs w:val="22"/>
        </w:rPr>
        <w:t>on</w:t>
      </w:r>
      <w:r w:rsidRPr="00C84736">
        <w:rPr>
          <w:rFonts w:eastAsia="Arial" w:cs="Arial"/>
          <w:spacing w:val="-6"/>
          <w:szCs w:val="22"/>
        </w:rPr>
        <w:t xml:space="preserve"> </w:t>
      </w:r>
      <w:r w:rsidRPr="00C84736">
        <w:rPr>
          <w:rFonts w:eastAsia="Arial" w:cs="Arial"/>
          <w:spacing w:val="-1"/>
          <w:szCs w:val="22"/>
        </w:rPr>
        <w:t>A</w:t>
      </w:r>
      <w:r w:rsidRPr="00C84736">
        <w:rPr>
          <w:rFonts w:eastAsia="Arial" w:cs="Arial"/>
          <w:szCs w:val="22"/>
        </w:rPr>
        <w:t>23</w:t>
      </w:r>
      <w:r w:rsidRPr="00C84736">
        <w:rPr>
          <w:rFonts w:eastAsia="Arial" w:cs="Arial"/>
          <w:spacing w:val="-3"/>
          <w:szCs w:val="22"/>
        </w:rPr>
        <w:t xml:space="preserve"> </w:t>
      </w:r>
      <w:r w:rsidRPr="00C84736">
        <w:rPr>
          <w:rFonts w:eastAsia="Arial" w:cs="Arial"/>
          <w:szCs w:val="22"/>
        </w:rPr>
        <w:t>(Con</w:t>
      </w:r>
      <w:r w:rsidRPr="00C84736">
        <w:rPr>
          <w:rFonts w:eastAsia="Arial" w:cs="Arial"/>
          <w:spacing w:val="-1"/>
          <w:szCs w:val="22"/>
        </w:rPr>
        <w:t>t</w:t>
      </w:r>
      <w:r w:rsidRPr="00C84736">
        <w:rPr>
          <w:rFonts w:eastAsia="Arial" w:cs="Arial"/>
          <w:spacing w:val="1"/>
          <w:szCs w:val="22"/>
        </w:rPr>
        <w:t>r</w:t>
      </w:r>
      <w:r w:rsidRPr="00C84736">
        <w:rPr>
          <w:rFonts w:eastAsia="Arial" w:cs="Arial"/>
          <w:szCs w:val="22"/>
        </w:rPr>
        <w:t>a</w:t>
      </w:r>
      <w:r w:rsidRPr="00C84736">
        <w:rPr>
          <w:rFonts w:eastAsia="Arial" w:cs="Arial"/>
          <w:spacing w:val="3"/>
          <w:szCs w:val="22"/>
        </w:rPr>
        <w:t>c</w:t>
      </w:r>
      <w:r w:rsidRPr="00C84736">
        <w:rPr>
          <w:rFonts w:eastAsia="Arial" w:cs="Arial"/>
          <w:szCs w:val="22"/>
        </w:rPr>
        <w:t>tor</w:t>
      </w:r>
      <w:r w:rsidRPr="00C84736">
        <w:rPr>
          <w:rFonts w:eastAsia="Arial" w:cs="Arial"/>
          <w:spacing w:val="-10"/>
          <w:szCs w:val="22"/>
        </w:rPr>
        <w:t xml:space="preserve"> </w:t>
      </w:r>
      <w:r w:rsidRPr="00C84736">
        <w:rPr>
          <w:rFonts w:eastAsia="Arial" w:cs="Arial"/>
          <w:szCs w:val="22"/>
        </w:rPr>
        <w:t>Re</w:t>
      </w:r>
      <w:r w:rsidRPr="00C84736">
        <w:rPr>
          <w:rFonts w:eastAsia="Arial" w:cs="Arial"/>
          <w:spacing w:val="1"/>
          <w:szCs w:val="22"/>
        </w:rPr>
        <w:t>c</w:t>
      </w:r>
      <w:r w:rsidRPr="00C84736">
        <w:rPr>
          <w:rFonts w:eastAsia="Arial" w:cs="Arial"/>
          <w:szCs w:val="22"/>
        </w:rPr>
        <w:t>ord</w:t>
      </w:r>
      <w:r w:rsidRPr="00C84736">
        <w:rPr>
          <w:rFonts w:eastAsia="Arial" w:cs="Arial"/>
          <w:spacing w:val="1"/>
          <w:szCs w:val="22"/>
        </w:rPr>
        <w:t>s)</w:t>
      </w:r>
      <w:r w:rsidRPr="00C84736">
        <w:rPr>
          <w:rFonts w:eastAsia="Arial" w:cs="Arial"/>
          <w:szCs w:val="22"/>
        </w:rPr>
        <w:t>.</w:t>
      </w:r>
    </w:p>
    <w:p w:rsidR="000B0105" w:rsidRPr="00C84736" w:rsidRDefault="000B0105" w:rsidP="00AD3AD0">
      <w:pPr>
        <w:widowControl w:val="0"/>
        <w:spacing w:before="120" w:after="120"/>
        <w:jc w:val="both"/>
        <w:rPr>
          <w:rFonts w:eastAsia="Batang" w:cs="Arial"/>
          <w:bCs/>
          <w:szCs w:val="22"/>
          <w:lang w:eastAsia="en-GB"/>
        </w:rPr>
      </w:pPr>
    </w:p>
    <w:p w:rsidR="008A432F" w:rsidRPr="00C84736" w:rsidRDefault="008A432F" w:rsidP="00AD3AD0">
      <w:pPr>
        <w:widowControl w:val="0"/>
        <w:spacing w:before="120" w:after="120"/>
        <w:jc w:val="both"/>
        <w:outlineLvl w:val="1"/>
        <w:rPr>
          <w:rFonts w:cs="Arial"/>
          <w:b/>
          <w:iCs/>
          <w:color w:val="FF0000"/>
          <w:szCs w:val="22"/>
          <w:lang w:eastAsia="en-GB"/>
        </w:rPr>
      </w:pPr>
      <w:bookmarkStart w:id="124" w:name="_Toc403037047"/>
      <w:bookmarkStart w:id="125" w:name="_Toc403136538"/>
      <w:r w:rsidRPr="00C84736">
        <w:rPr>
          <w:rFonts w:cs="Arial"/>
          <w:b/>
          <w:iCs/>
          <w:szCs w:val="22"/>
          <w:lang w:eastAsia="en-GB"/>
        </w:rPr>
        <w:t>K2.</w:t>
      </w:r>
      <w:r w:rsidRPr="00C84736">
        <w:rPr>
          <w:rFonts w:cs="Arial"/>
          <w:b/>
          <w:iCs/>
          <w:szCs w:val="22"/>
          <w:lang w:eastAsia="en-GB"/>
        </w:rPr>
        <w:tab/>
      </w:r>
      <w:bookmarkStart w:id="126" w:name="K2"/>
      <w:r w:rsidRPr="00C84736">
        <w:rPr>
          <w:rFonts w:cs="Arial"/>
          <w:b/>
          <w:iCs/>
          <w:szCs w:val="22"/>
          <w:lang w:eastAsia="en-GB"/>
        </w:rPr>
        <w:t>Marking of Contractor Deliverables</w:t>
      </w:r>
      <w:bookmarkEnd w:id="124"/>
      <w:bookmarkEnd w:id="125"/>
      <w:r w:rsidR="00352E0B" w:rsidRPr="00C84736">
        <w:rPr>
          <w:rFonts w:cs="Arial"/>
          <w:b/>
          <w:iCs/>
          <w:color w:val="FF0000"/>
          <w:szCs w:val="22"/>
          <w:lang w:eastAsia="en-GB"/>
        </w:rPr>
        <w:t xml:space="preserve"> </w:t>
      </w:r>
      <w:bookmarkEnd w:id="126"/>
    </w:p>
    <w:p w:rsidR="008A432F" w:rsidRPr="00C84736" w:rsidRDefault="008A432F" w:rsidP="00AD3AD0">
      <w:pPr>
        <w:widowControl w:val="0"/>
        <w:spacing w:before="120" w:after="120"/>
        <w:ind w:left="567"/>
        <w:jc w:val="both"/>
        <w:rPr>
          <w:rFonts w:cs="Arial"/>
          <w:szCs w:val="22"/>
          <w:lang w:eastAsia="en-GB"/>
        </w:rPr>
      </w:pPr>
      <w:r w:rsidRPr="00C84736">
        <w:rPr>
          <w:rFonts w:cs="Arial"/>
          <w:color w:val="000000"/>
          <w:szCs w:val="22"/>
          <w:lang w:eastAsia="en-GB"/>
        </w:rPr>
        <w:t>a.</w:t>
      </w:r>
      <w:r w:rsidRPr="00C84736">
        <w:rPr>
          <w:rFonts w:cs="Arial"/>
          <w:color w:val="000000"/>
          <w:szCs w:val="22"/>
          <w:lang w:eastAsia="en-GB"/>
        </w:rPr>
        <w:tab/>
        <w:t>The Contractor shall ensure that each Contractor Deliverable is marked clearly and indelibly:</w:t>
      </w:r>
    </w:p>
    <w:p w:rsidR="008A432F" w:rsidRPr="00C84736" w:rsidRDefault="008A432F" w:rsidP="00AD3AD0">
      <w:pPr>
        <w:widowControl w:val="0"/>
        <w:spacing w:before="120" w:after="120"/>
        <w:ind w:left="1134"/>
        <w:jc w:val="both"/>
        <w:rPr>
          <w:rFonts w:cs="Arial"/>
          <w:color w:val="000000"/>
          <w:szCs w:val="22"/>
          <w:lang w:eastAsia="en-GB"/>
        </w:rPr>
      </w:pPr>
      <w:r w:rsidRPr="00C84736">
        <w:rPr>
          <w:rFonts w:cs="Arial"/>
          <w:color w:val="000000"/>
          <w:szCs w:val="22"/>
          <w:lang w:eastAsia="en-GB"/>
        </w:rPr>
        <w:t>(1)</w:t>
      </w:r>
      <w:r w:rsidRPr="00C84736">
        <w:rPr>
          <w:rFonts w:cs="Arial"/>
          <w:color w:val="000000"/>
          <w:szCs w:val="22"/>
          <w:lang w:eastAsia="en-GB"/>
        </w:rPr>
        <w:tab/>
        <w:t>in accordance with the requirements specified in</w:t>
      </w:r>
      <w:r w:rsidRPr="00C84736">
        <w:rPr>
          <w:rFonts w:cs="Arial"/>
          <w:b/>
          <w:color w:val="000000"/>
          <w:szCs w:val="22"/>
          <w:lang w:eastAsia="en-GB"/>
        </w:rPr>
        <w:t xml:space="preserve"> </w:t>
      </w:r>
      <w:r w:rsidR="000019DF" w:rsidRPr="00C84736">
        <w:rPr>
          <w:rFonts w:cs="Arial"/>
          <w:b/>
          <w:color w:val="000000"/>
          <w:szCs w:val="22"/>
          <w:lang w:eastAsia="en-GB"/>
        </w:rPr>
        <w:t>Schedule</w:t>
      </w:r>
      <w:r w:rsidRPr="00C84736">
        <w:rPr>
          <w:rFonts w:cs="Arial"/>
          <w:b/>
          <w:color w:val="000000"/>
          <w:szCs w:val="22"/>
          <w:lang w:eastAsia="en-GB"/>
        </w:rPr>
        <w:t xml:space="preserve"> 3 (Contract Data Sheet</w:t>
      </w:r>
      <w:r w:rsidRPr="00C84736">
        <w:rPr>
          <w:rFonts w:cs="Arial"/>
          <w:color w:val="000000"/>
          <w:szCs w:val="22"/>
          <w:lang w:eastAsia="en-GB"/>
        </w:rPr>
        <w:t>, or if no such requirement is specified, with the MOD stock reference number</w:t>
      </w:r>
      <w:r w:rsidRPr="00C84736">
        <w:rPr>
          <w:rFonts w:cs="Arial"/>
          <w:szCs w:val="22"/>
          <w:lang w:eastAsia="en-GB"/>
        </w:rPr>
        <w:t xml:space="preserve">, </w:t>
      </w:r>
      <w:r w:rsidR="002F205E" w:rsidRPr="00C84736">
        <w:rPr>
          <w:rFonts w:cs="Arial"/>
          <w:color w:val="000000"/>
          <w:szCs w:val="22"/>
          <w:shd w:val="clear" w:color="auto" w:fill="FFFFFF"/>
          <w:lang w:eastAsia="en-GB"/>
        </w:rPr>
        <w:t>NATO</w:t>
      </w:r>
      <w:r w:rsidRPr="00C84736">
        <w:rPr>
          <w:rFonts w:cs="Arial"/>
          <w:color w:val="000000"/>
          <w:szCs w:val="22"/>
          <w:shd w:val="clear" w:color="auto" w:fill="FFFFFF"/>
          <w:lang w:eastAsia="en-GB"/>
        </w:rPr>
        <w:t xml:space="preserve"> Stock Number (NSN) </w:t>
      </w:r>
      <w:r w:rsidRPr="00C84736">
        <w:rPr>
          <w:rFonts w:cs="Arial"/>
          <w:color w:val="000000"/>
          <w:szCs w:val="22"/>
          <w:lang w:eastAsia="en-GB"/>
        </w:rPr>
        <w:t xml:space="preserve">or alternative reference number specified in </w:t>
      </w:r>
      <w:r w:rsidR="000019DF" w:rsidRPr="00C84736">
        <w:rPr>
          <w:rFonts w:cs="Arial"/>
          <w:b/>
          <w:color w:val="000000"/>
          <w:szCs w:val="22"/>
          <w:lang w:eastAsia="en-GB"/>
        </w:rPr>
        <w:t>Schedule</w:t>
      </w:r>
      <w:r w:rsidRPr="00C84736">
        <w:rPr>
          <w:rFonts w:cs="Arial"/>
          <w:b/>
          <w:color w:val="000000"/>
          <w:szCs w:val="22"/>
          <w:lang w:eastAsia="en-GB"/>
        </w:rPr>
        <w:t xml:space="preserve"> 2, (</w:t>
      </w:r>
      <w:r w:rsidR="000019DF" w:rsidRPr="00C84736">
        <w:rPr>
          <w:rFonts w:cs="Arial"/>
          <w:b/>
          <w:bCs/>
          <w:szCs w:val="22"/>
          <w:lang w:eastAsia="en-GB"/>
        </w:rPr>
        <w:t>Schedule</w:t>
      </w:r>
      <w:r w:rsidRPr="00C84736">
        <w:rPr>
          <w:rFonts w:cs="Arial"/>
          <w:b/>
          <w:bCs/>
          <w:szCs w:val="22"/>
          <w:lang w:eastAsia="en-GB"/>
        </w:rPr>
        <w:t xml:space="preserve"> of Requirements for Associated Goods</w:t>
      </w:r>
      <w:r w:rsidRPr="00C84736">
        <w:rPr>
          <w:rFonts w:cs="Arial"/>
          <w:b/>
          <w:color w:val="000000"/>
          <w:szCs w:val="22"/>
          <w:lang w:eastAsia="en-GB"/>
        </w:rPr>
        <w:t>);</w:t>
      </w:r>
    </w:p>
    <w:p w:rsidR="008A432F" w:rsidRPr="00C84736" w:rsidRDefault="008A432F" w:rsidP="00AD3AD0">
      <w:pPr>
        <w:widowControl w:val="0"/>
        <w:spacing w:before="120" w:after="120"/>
        <w:ind w:left="1134"/>
        <w:jc w:val="both"/>
        <w:rPr>
          <w:rFonts w:cs="Arial"/>
          <w:color w:val="000000"/>
          <w:szCs w:val="22"/>
          <w:shd w:val="clear" w:color="auto" w:fill="FFFFFF"/>
          <w:lang w:eastAsia="en-GB"/>
        </w:rPr>
      </w:pPr>
      <w:r w:rsidRPr="00C84736">
        <w:rPr>
          <w:rFonts w:cs="Arial"/>
          <w:color w:val="000000"/>
          <w:szCs w:val="22"/>
          <w:lang w:eastAsia="en-GB"/>
        </w:rPr>
        <w:t>(2)</w:t>
      </w:r>
      <w:r w:rsidRPr="00C84736">
        <w:rPr>
          <w:rFonts w:cs="Arial"/>
          <w:color w:val="000000"/>
          <w:szCs w:val="22"/>
          <w:lang w:eastAsia="en-GB"/>
        </w:rPr>
        <w:tab/>
        <w:t>where the Contractor Deliverable has a limited shelf life</w:t>
      </w:r>
      <w:r w:rsidRPr="00C84736">
        <w:rPr>
          <w:rFonts w:cs="Arial"/>
          <w:color w:val="000000"/>
          <w:szCs w:val="22"/>
          <w:shd w:val="clear" w:color="auto" w:fill="FFFFFF"/>
          <w:lang w:eastAsia="en-GB"/>
        </w:rPr>
        <w:t>, the marking shall include: the expiry date/date of manufacture,</w:t>
      </w:r>
      <w:r w:rsidRPr="00C84736">
        <w:rPr>
          <w:rFonts w:cs="Arial"/>
          <w:szCs w:val="22"/>
          <w:shd w:val="clear" w:color="auto" w:fill="FFFFFF"/>
          <w:lang w:eastAsia="en-GB"/>
        </w:rPr>
        <w:t xml:space="preserve"> </w:t>
      </w:r>
      <w:r w:rsidRPr="00C84736">
        <w:rPr>
          <w:rFonts w:cs="Arial"/>
          <w:color w:val="000000"/>
          <w:szCs w:val="22"/>
          <w:shd w:val="clear" w:color="auto" w:fill="FFFFFF"/>
          <w:lang w:eastAsia="en-GB"/>
        </w:rPr>
        <w:t>expressed as specified in</w:t>
      </w:r>
      <w:r w:rsidRPr="00C84736">
        <w:rPr>
          <w:rFonts w:cs="Arial"/>
          <w:b/>
          <w:color w:val="000000"/>
          <w:szCs w:val="22"/>
          <w:shd w:val="clear" w:color="auto" w:fill="FFFFFF"/>
          <w:lang w:eastAsia="en-GB"/>
        </w:rPr>
        <w:t xml:space="preserve"> </w:t>
      </w:r>
      <w:r w:rsidR="000019DF" w:rsidRPr="00C84736">
        <w:rPr>
          <w:rFonts w:cs="Arial"/>
          <w:b/>
          <w:color w:val="000000"/>
          <w:szCs w:val="22"/>
          <w:shd w:val="clear" w:color="auto" w:fill="FFFFFF"/>
          <w:lang w:eastAsia="en-GB"/>
        </w:rPr>
        <w:t>Schedule</w:t>
      </w:r>
      <w:r w:rsidRPr="00C84736">
        <w:rPr>
          <w:rFonts w:cs="Arial"/>
          <w:b/>
          <w:color w:val="000000"/>
          <w:szCs w:val="22"/>
          <w:shd w:val="clear" w:color="auto" w:fill="FFFFFF"/>
          <w:lang w:eastAsia="en-GB"/>
        </w:rPr>
        <w:t xml:space="preserve"> 3 (Contract Data Sheet)</w:t>
      </w:r>
      <w:r w:rsidRPr="00C84736">
        <w:rPr>
          <w:rFonts w:cs="Arial"/>
          <w:color w:val="000000"/>
          <w:szCs w:val="22"/>
          <w:shd w:val="clear" w:color="auto" w:fill="FFFFFF"/>
          <w:lang w:eastAsia="en-GB"/>
        </w:rPr>
        <w:t xml:space="preserve">, or in the absence of such requirement, they shall be marked as month (letters) and year (last two figures); and </w:t>
      </w:r>
    </w:p>
    <w:p w:rsidR="008A432F" w:rsidRPr="00C84736" w:rsidRDefault="008A432F" w:rsidP="00AD3AD0">
      <w:pPr>
        <w:widowControl w:val="0"/>
        <w:spacing w:before="120" w:after="120"/>
        <w:ind w:left="1134"/>
        <w:jc w:val="both"/>
        <w:rPr>
          <w:rFonts w:cs="Arial"/>
          <w:color w:val="000000"/>
          <w:szCs w:val="22"/>
          <w:shd w:val="clear" w:color="auto" w:fill="FFFFFF"/>
          <w:lang w:eastAsia="en-GB"/>
        </w:rPr>
      </w:pPr>
      <w:r w:rsidRPr="00C84736">
        <w:rPr>
          <w:rFonts w:cs="Arial"/>
          <w:color w:val="000000"/>
          <w:szCs w:val="22"/>
          <w:shd w:val="clear" w:color="auto" w:fill="FFFFFF"/>
          <w:lang w:eastAsia="en-GB"/>
        </w:rPr>
        <w:t>(3)</w:t>
      </w:r>
      <w:r w:rsidRPr="00C84736">
        <w:rPr>
          <w:rFonts w:cs="Arial"/>
          <w:color w:val="000000"/>
          <w:szCs w:val="22"/>
          <w:shd w:val="clear" w:color="auto" w:fill="FFFFFF"/>
          <w:lang w:eastAsia="en-GB"/>
        </w:rPr>
        <w:tab/>
        <w:t xml:space="preserve">ensure that any marking method used does not have a detrimental effect on the strength, serviceability or corrosion resistance of the Contractor Deliverables. </w:t>
      </w:r>
      <w:r w:rsidR="00DD5EEC" w:rsidRPr="00C84736">
        <w:rPr>
          <w:rFonts w:cs="Arial"/>
          <w:color w:val="000000"/>
          <w:szCs w:val="22"/>
          <w:shd w:val="clear" w:color="auto" w:fill="FFFFFF"/>
          <w:lang w:eastAsia="en-GB"/>
        </w:rPr>
        <w:br/>
      </w:r>
      <w:r w:rsidR="00633364" w:rsidRPr="00C84736">
        <w:rPr>
          <w:rFonts w:cs="Arial"/>
          <w:color w:val="000000"/>
          <w:szCs w:val="22"/>
          <w:shd w:val="clear" w:color="auto" w:fill="FFFFFF"/>
          <w:lang w:eastAsia="en-GB"/>
        </w:rPr>
        <w:t xml:space="preserve"> </w:t>
      </w:r>
    </w:p>
    <w:p w:rsidR="000B66BB" w:rsidRPr="00C84736" w:rsidRDefault="008A432F" w:rsidP="00AD3AD0">
      <w:pPr>
        <w:widowControl w:val="0"/>
        <w:spacing w:before="120" w:after="120"/>
        <w:ind w:left="567"/>
        <w:jc w:val="both"/>
        <w:rPr>
          <w:rFonts w:cs="Arial"/>
          <w:b/>
          <w:color w:val="000000"/>
          <w:szCs w:val="22"/>
          <w:shd w:val="clear" w:color="auto" w:fill="FFFFFF"/>
          <w:lang w:eastAsia="en-GB"/>
        </w:rPr>
      </w:pPr>
      <w:bookmarkStart w:id="127" w:name="_Ref303591009"/>
      <w:r w:rsidRPr="00C84736">
        <w:rPr>
          <w:rFonts w:cs="Arial"/>
          <w:color w:val="000000"/>
          <w:szCs w:val="22"/>
          <w:shd w:val="clear" w:color="auto" w:fill="FFFFFF"/>
          <w:lang w:eastAsia="en-GB"/>
        </w:rPr>
        <w:t>b.</w:t>
      </w:r>
      <w:r w:rsidRPr="00C84736">
        <w:rPr>
          <w:rFonts w:cs="Arial"/>
          <w:color w:val="000000"/>
          <w:szCs w:val="22"/>
          <w:shd w:val="clear" w:color="auto" w:fill="FFFFFF"/>
          <w:lang w:eastAsia="en-GB"/>
        </w:rPr>
        <w:tab/>
        <w:t>Where it is not possible to mark a Deliverable with the required particulars, these should be included on the package in which the Deliverable is packe</w:t>
      </w:r>
      <w:r w:rsidR="0013217B" w:rsidRPr="00C84736">
        <w:rPr>
          <w:rFonts w:cs="Arial"/>
          <w:color w:val="000000"/>
          <w:szCs w:val="22"/>
          <w:shd w:val="clear" w:color="auto" w:fill="FFFFFF"/>
          <w:lang w:eastAsia="en-GB"/>
        </w:rPr>
        <w:t xml:space="preserve">d, in accordance with </w:t>
      </w:r>
      <w:r w:rsidR="0013217B" w:rsidRPr="00C84736">
        <w:rPr>
          <w:rFonts w:cs="Arial"/>
          <w:b/>
          <w:color w:val="000000"/>
          <w:szCs w:val="22"/>
          <w:shd w:val="clear" w:color="auto" w:fill="FFFFFF"/>
          <w:lang w:eastAsia="en-GB"/>
        </w:rPr>
        <w:t>clause K3, K4 and K9</w:t>
      </w:r>
      <w:r w:rsidRPr="00C84736">
        <w:rPr>
          <w:rFonts w:cs="Arial"/>
          <w:b/>
          <w:color w:val="000000"/>
          <w:szCs w:val="22"/>
          <w:shd w:val="clear" w:color="auto" w:fill="FFFFFF"/>
          <w:lang w:eastAsia="en-GB"/>
        </w:rPr>
        <w:t>.</w:t>
      </w:r>
      <w:bookmarkEnd w:id="127"/>
    </w:p>
    <w:p w:rsidR="007C3915" w:rsidRPr="00C84736" w:rsidRDefault="007C3915" w:rsidP="00AD3AD0">
      <w:pPr>
        <w:widowControl w:val="0"/>
        <w:spacing w:before="120" w:after="120"/>
        <w:ind w:left="567"/>
        <w:jc w:val="both"/>
        <w:rPr>
          <w:rFonts w:cs="Arial"/>
          <w:color w:val="000000"/>
          <w:szCs w:val="22"/>
          <w:shd w:val="clear" w:color="auto" w:fill="FFFFFF"/>
          <w:lang w:eastAsia="en-GB"/>
        </w:rPr>
      </w:pPr>
    </w:p>
    <w:p w:rsidR="000378C5" w:rsidRPr="00C84736" w:rsidRDefault="008A432F" w:rsidP="00AD3AD0">
      <w:pPr>
        <w:pStyle w:val="Heading2"/>
        <w:spacing w:before="120" w:after="120"/>
        <w:jc w:val="both"/>
        <w:rPr>
          <w:rFonts w:cs="Arial"/>
          <w:i w:val="0"/>
          <w:iCs/>
          <w:sz w:val="22"/>
          <w:szCs w:val="22"/>
        </w:rPr>
      </w:pPr>
      <w:bookmarkStart w:id="128" w:name="_Toc346891166"/>
      <w:bookmarkStart w:id="129" w:name="_Toc403037055"/>
      <w:bookmarkStart w:id="130" w:name="_Toc403136546"/>
      <w:r w:rsidRPr="00C84736">
        <w:rPr>
          <w:rFonts w:cs="Arial"/>
          <w:i w:val="0"/>
          <w:iCs/>
          <w:sz w:val="22"/>
          <w:szCs w:val="22"/>
          <w:lang w:eastAsia="en-GB"/>
        </w:rPr>
        <w:t>K3.</w:t>
      </w:r>
      <w:r w:rsidRPr="00C84736">
        <w:rPr>
          <w:rFonts w:cs="Arial"/>
          <w:i w:val="0"/>
          <w:iCs/>
          <w:sz w:val="22"/>
          <w:szCs w:val="22"/>
          <w:lang w:eastAsia="en-GB"/>
        </w:rPr>
        <w:tab/>
      </w:r>
      <w:bookmarkStart w:id="131" w:name="_Toc403037049"/>
      <w:bookmarkStart w:id="132" w:name="K3"/>
      <w:r w:rsidR="000378C5" w:rsidRPr="00C84736">
        <w:rPr>
          <w:rFonts w:cs="Arial"/>
          <w:i w:val="0"/>
          <w:iCs/>
          <w:sz w:val="22"/>
          <w:szCs w:val="22"/>
        </w:rPr>
        <w:t>Supply of Hazardous Material or Substance in Contractor Deliverables</w:t>
      </w:r>
      <w:bookmarkEnd w:id="131"/>
      <w:bookmarkEnd w:id="132"/>
    </w:p>
    <w:p w:rsidR="000378C5" w:rsidRPr="00C84736" w:rsidRDefault="000378C5" w:rsidP="00AD3AD0">
      <w:pPr>
        <w:spacing w:before="120" w:after="120"/>
        <w:ind w:left="567"/>
        <w:jc w:val="both"/>
        <w:rPr>
          <w:rFonts w:cs="Arial"/>
          <w:b/>
          <w:color w:val="000000"/>
          <w:szCs w:val="22"/>
        </w:rPr>
      </w:pPr>
      <w:r w:rsidRPr="00C84736">
        <w:rPr>
          <w:rFonts w:cs="Arial"/>
          <w:color w:val="000000"/>
          <w:szCs w:val="22"/>
        </w:rPr>
        <w:t>a</w:t>
      </w:r>
      <w:r w:rsidRPr="00C84736">
        <w:rPr>
          <w:rFonts w:cs="Arial"/>
          <w:szCs w:val="22"/>
        </w:rPr>
        <w:t>.</w:t>
      </w:r>
      <w:r w:rsidRPr="00C84736">
        <w:rPr>
          <w:rFonts w:cs="Arial"/>
          <w:szCs w:val="22"/>
        </w:rPr>
        <w:tab/>
      </w:r>
      <w:r w:rsidRPr="00C84736">
        <w:rPr>
          <w:rFonts w:cs="Arial"/>
          <w:color w:val="000000"/>
          <w:szCs w:val="22"/>
        </w:rPr>
        <w:t>The Contractor shall establish if the Contractor Deliverables are, or contain, Dangerous Goods as defined in the regulations set out in this condition.  Any that do shall be packaged for UK or worldwide shipment by all modes of transport in accordance with the following</w:t>
      </w:r>
      <w:r w:rsidRPr="00C84736">
        <w:rPr>
          <w:rFonts w:cs="Arial"/>
          <w:color w:val="99CC00"/>
          <w:szCs w:val="22"/>
        </w:rPr>
        <w:t xml:space="preserve"> </w:t>
      </w:r>
      <w:r w:rsidRPr="00C84736">
        <w:rPr>
          <w:rFonts w:cs="Arial"/>
          <w:color w:val="000000"/>
          <w:szCs w:val="22"/>
        </w:rPr>
        <w:t xml:space="preserve">unless otherwise specified in </w:t>
      </w:r>
      <w:r w:rsidRPr="00C84736">
        <w:rPr>
          <w:rFonts w:cs="Arial"/>
          <w:b/>
          <w:color w:val="000000"/>
          <w:szCs w:val="22"/>
        </w:rPr>
        <w:t>Schedule 2 (</w:t>
      </w:r>
      <w:r w:rsidRPr="00C84736">
        <w:rPr>
          <w:rFonts w:cs="Arial"/>
          <w:b/>
          <w:bCs/>
          <w:szCs w:val="22"/>
        </w:rPr>
        <w:t>Schedule of Requirements for Associated Goods</w:t>
      </w:r>
      <w:r w:rsidRPr="00C84736">
        <w:rPr>
          <w:rFonts w:cs="Arial"/>
          <w:b/>
          <w:color w:val="000000"/>
          <w:szCs w:val="22"/>
        </w:rPr>
        <w:t>):</w:t>
      </w:r>
    </w:p>
    <w:p w:rsidR="000378C5" w:rsidRPr="00C84736" w:rsidRDefault="000378C5" w:rsidP="00AD3AD0">
      <w:pPr>
        <w:spacing w:before="120" w:after="120"/>
        <w:ind w:left="1134"/>
        <w:jc w:val="both"/>
        <w:rPr>
          <w:rFonts w:cs="Arial"/>
          <w:szCs w:val="22"/>
        </w:rPr>
      </w:pPr>
      <w:r w:rsidRPr="00C84736">
        <w:rPr>
          <w:rFonts w:cs="Arial"/>
          <w:color w:val="000000"/>
          <w:szCs w:val="22"/>
        </w:rPr>
        <w:t>(1)</w:t>
      </w:r>
      <w:r w:rsidRPr="00C84736">
        <w:rPr>
          <w:rFonts w:cs="Arial"/>
          <w:color w:val="000000"/>
          <w:szCs w:val="22"/>
        </w:rPr>
        <w:tab/>
        <w:t>the Technical Instructions for the Safe Transport of Dangerous Goods by Air (ICAO), IATA Dangerous Goods Regulations;</w:t>
      </w:r>
    </w:p>
    <w:p w:rsidR="000378C5" w:rsidRPr="00C84736" w:rsidRDefault="000378C5" w:rsidP="00AD3AD0">
      <w:pPr>
        <w:spacing w:before="120" w:after="120"/>
        <w:ind w:left="1134"/>
        <w:jc w:val="both"/>
        <w:rPr>
          <w:rFonts w:cs="Arial"/>
          <w:color w:val="000000"/>
          <w:szCs w:val="22"/>
        </w:rPr>
      </w:pPr>
      <w:r w:rsidRPr="00C84736">
        <w:rPr>
          <w:rFonts w:cs="Arial"/>
          <w:color w:val="000000"/>
          <w:szCs w:val="22"/>
        </w:rPr>
        <w:t>(2)</w:t>
      </w:r>
      <w:r w:rsidRPr="00C84736">
        <w:rPr>
          <w:rFonts w:cs="Arial"/>
          <w:color w:val="000000"/>
          <w:szCs w:val="22"/>
        </w:rPr>
        <w:tab/>
        <w:t>the International Maritime Dangerous Goods (IMDG) Code;</w:t>
      </w:r>
    </w:p>
    <w:p w:rsidR="000378C5" w:rsidRPr="00C84736" w:rsidRDefault="000378C5" w:rsidP="00AD3AD0">
      <w:pPr>
        <w:spacing w:before="120" w:after="120"/>
        <w:ind w:left="1134"/>
        <w:jc w:val="both"/>
        <w:rPr>
          <w:rFonts w:cs="Arial"/>
          <w:color w:val="000000"/>
          <w:szCs w:val="22"/>
        </w:rPr>
      </w:pPr>
      <w:r w:rsidRPr="00C84736">
        <w:rPr>
          <w:rFonts w:cs="Arial"/>
          <w:color w:val="000000"/>
          <w:szCs w:val="22"/>
        </w:rPr>
        <w:t>(3)</w:t>
      </w:r>
      <w:r w:rsidRPr="00C84736">
        <w:rPr>
          <w:rFonts w:cs="Arial"/>
          <w:color w:val="000000"/>
          <w:szCs w:val="22"/>
        </w:rPr>
        <w:tab/>
        <w:t>the Regulations Concerning the International Carriage of Dangerous Goods by Rail (RID); and</w:t>
      </w:r>
    </w:p>
    <w:p w:rsidR="000378C5" w:rsidRPr="00C84736" w:rsidRDefault="000378C5" w:rsidP="00AD3AD0">
      <w:pPr>
        <w:spacing w:before="120" w:after="120"/>
        <w:ind w:left="1134"/>
        <w:jc w:val="both"/>
        <w:rPr>
          <w:rFonts w:cs="Arial"/>
          <w:szCs w:val="22"/>
        </w:rPr>
      </w:pPr>
      <w:r w:rsidRPr="00C84736">
        <w:rPr>
          <w:rFonts w:cs="Arial"/>
          <w:color w:val="000000"/>
          <w:szCs w:val="22"/>
        </w:rPr>
        <w:t>(4)</w:t>
      </w:r>
      <w:r w:rsidRPr="00C84736">
        <w:rPr>
          <w:rFonts w:cs="Arial"/>
          <w:color w:val="000000"/>
          <w:szCs w:val="22"/>
        </w:rPr>
        <w:tab/>
        <w:t>the European Agreement Concerning the International Carriage of Dangerous Goods by Road (ADR).</w:t>
      </w:r>
    </w:p>
    <w:p w:rsidR="000378C5" w:rsidRPr="00C84736" w:rsidRDefault="000378C5" w:rsidP="00AD3AD0">
      <w:pPr>
        <w:spacing w:before="120" w:after="120"/>
        <w:ind w:left="567"/>
        <w:jc w:val="both"/>
        <w:rPr>
          <w:rFonts w:cs="Arial"/>
          <w:szCs w:val="22"/>
        </w:rPr>
      </w:pPr>
      <w:r w:rsidRPr="00C84736">
        <w:rPr>
          <w:rFonts w:cs="Arial"/>
          <w:color w:val="000000"/>
          <w:szCs w:val="22"/>
        </w:rPr>
        <w:t>b.</w:t>
      </w:r>
      <w:r w:rsidRPr="00C84736">
        <w:rPr>
          <w:rFonts w:cs="Arial"/>
          <w:color w:val="000000"/>
          <w:szCs w:val="22"/>
        </w:rPr>
        <w:tab/>
        <w:t>Certification markings, incorporating the UN logo, the package code and other prescribed Information indicating that the package corresponds to the successfully designed type shall be marked on the Packaging in accordance with the relevant regulation.</w:t>
      </w:r>
    </w:p>
    <w:p w:rsidR="000378C5" w:rsidRPr="00C84736" w:rsidRDefault="000378C5" w:rsidP="00AD3AD0">
      <w:pPr>
        <w:keepNext/>
        <w:autoSpaceDE w:val="0"/>
        <w:autoSpaceDN w:val="0"/>
        <w:adjustRightInd w:val="0"/>
        <w:spacing w:before="120" w:after="120"/>
        <w:ind w:left="567"/>
        <w:jc w:val="both"/>
        <w:rPr>
          <w:rFonts w:cs="Arial"/>
          <w:szCs w:val="22"/>
        </w:rPr>
      </w:pPr>
      <w:r w:rsidRPr="00C84736">
        <w:rPr>
          <w:rFonts w:cs="Arial"/>
          <w:szCs w:val="22"/>
        </w:rPr>
        <w:lastRenderedPageBreak/>
        <w:t>c.</w:t>
      </w:r>
      <w:r w:rsidRPr="00C84736">
        <w:rPr>
          <w:rFonts w:cs="Arial"/>
          <w:szCs w:val="22"/>
        </w:rPr>
        <w:tab/>
        <w:t xml:space="preserve">As soon as possible and in any event within the period specified in </w:t>
      </w:r>
      <w:r w:rsidRPr="00C84736">
        <w:rPr>
          <w:rFonts w:cs="Arial"/>
          <w:b/>
          <w:szCs w:val="22"/>
        </w:rPr>
        <w:t>Schedule 3 (Contract Data Sheet)</w:t>
      </w:r>
      <w:r w:rsidRPr="00C84736">
        <w:rPr>
          <w:rFonts w:cs="Arial"/>
          <w:szCs w:val="22"/>
        </w:rPr>
        <w:t xml:space="preserve"> (or if no such period is specified no later than one (1) month prior to the Delivery Date), the Contractor shall provide to the Authority’s Representatives in the manner and format prescribed in </w:t>
      </w:r>
      <w:r w:rsidRPr="00C84736">
        <w:rPr>
          <w:rFonts w:cs="Arial"/>
          <w:b/>
          <w:szCs w:val="22"/>
        </w:rPr>
        <w:t>Schedule 3 (Contract Data Sheet)</w:t>
      </w:r>
      <w:r w:rsidRPr="00C84736">
        <w:rPr>
          <w:rFonts w:cs="Arial"/>
          <w:szCs w:val="22"/>
        </w:rPr>
        <w:t xml:space="preserve"> and </w:t>
      </w:r>
      <w:r w:rsidRPr="00C84736">
        <w:rPr>
          <w:rFonts w:cs="Arial"/>
          <w:b/>
          <w:szCs w:val="22"/>
        </w:rPr>
        <w:t>SC3 Core Plus Schedule “Hazardous Articles, Materials</w:t>
      </w:r>
      <w:r w:rsidRPr="00C84736">
        <w:rPr>
          <w:rFonts w:cs="Arial"/>
          <w:szCs w:val="22"/>
        </w:rPr>
        <w:t xml:space="preserve"> </w:t>
      </w:r>
      <w:r w:rsidRPr="00C84736">
        <w:rPr>
          <w:rFonts w:cs="Arial"/>
          <w:b/>
          <w:szCs w:val="22"/>
        </w:rPr>
        <w:t>or Substances Supplied Under the Contract:  Data Requirements”:</w:t>
      </w:r>
      <w:r w:rsidRPr="00C84736">
        <w:rPr>
          <w:rFonts w:cs="Arial"/>
          <w:szCs w:val="22"/>
        </w:rPr>
        <w:tab/>
      </w:r>
    </w:p>
    <w:p w:rsidR="000378C5" w:rsidRPr="00C84736" w:rsidRDefault="000378C5" w:rsidP="00AD3AD0">
      <w:pPr>
        <w:autoSpaceDE w:val="0"/>
        <w:autoSpaceDN w:val="0"/>
        <w:adjustRightInd w:val="0"/>
        <w:spacing w:before="120" w:after="120"/>
        <w:ind w:left="1134"/>
        <w:jc w:val="both"/>
        <w:rPr>
          <w:rFonts w:cs="Arial"/>
          <w:color w:val="000000"/>
          <w:szCs w:val="22"/>
        </w:rPr>
      </w:pPr>
      <w:r w:rsidRPr="00C84736">
        <w:rPr>
          <w:rFonts w:cs="Arial"/>
          <w:color w:val="000000"/>
          <w:szCs w:val="22"/>
        </w:rPr>
        <w:t>(1)</w:t>
      </w:r>
      <w:r w:rsidRPr="00C84736">
        <w:rPr>
          <w:rFonts w:cs="Arial"/>
          <w:color w:val="000000"/>
          <w:szCs w:val="22"/>
        </w:rPr>
        <w:tab/>
        <w:t>a completed</w:t>
      </w:r>
      <w:r w:rsidRPr="00C84736">
        <w:rPr>
          <w:rFonts w:cs="Arial"/>
          <w:b/>
          <w:color w:val="000000"/>
          <w:szCs w:val="22"/>
        </w:rPr>
        <w:t xml:space="preserve"> </w:t>
      </w:r>
      <w:r w:rsidRPr="00C84736">
        <w:rPr>
          <w:rFonts w:cs="Arial"/>
          <w:b/>
          <w:szCs w:val="22"/>
        </w:rPr>
        <w:t>SC3 Core Plus Schedule “Hazardous Articles, Materials or Substances Supplied Under the Contract:  Data Requirements”</w:t>
      </w:r>
      <w:r w:rsidRPr="00C84736">
        <w:rPr>
          <w:rFonts w:cs="Arial"/>
          <w:color w:val="000000"/>
          <w:szCs w:val="22"/>
        </w:rPr>
        <w:t>, confirming whether or not to the best of its knowledge any of the Contractor Deliverables are Hazardous Contractor Deliverables; and</w:t>
      </w:r>
    </w:p>
    <w:p w:rsidR="000378C5" w:rsidRPr="00C84736" w:rsidRDefault="000378C5" w:rsidP="00AD3AD0">
      <w:pPr>
        <w:autoSpaceDE w:val="0"/>
        <w:autoSpaceDN w:val="0"/>
        <w:adjustRightInd w:val="0"/>
        <w:spacing w:before="120" w:after="120"/>
        <w:ind w:left="1134"/>
        <w:jc w:val="both"/>
        <w:rPr>
          <w:rFonts w:cs="Arial"/>
          <w:color w:val="000000"/>
          <w:szCs w:val="22"/>
        </w:rPr>
      </w:pPr>
      <w:r w:rsidRPr="00C84736">
        <w:rPr>
          <w:rFonts w:cs="Arial"/>
          <w:color w:val="000000"/>
          <w:szCs w:val="22"/>
        </w:rPr>
        <w:t>(2)</w:t>
      </w:r>
      <w:r w:rsidRPr="00C84736">
        <w:rPr>
          <w:rFonts w:cs="Arial"/>
          <w:color w:val="000000"/>
          <w:szCs w:val="22"/>
        </w:rPr>
        <w:tab/>
        <w:t xml:space="preserve">for each Hazardous Contractor Deliverable, a Safety Data Sheet containing the data set out at </w:t>
      </w:r>
      <w:r w:rsidRPr="00C84736">
        <w:rPr>
          <w:rFonts w:cs="Arial"/>
          <w:b/>
          <w:color w:val="000000"/>
          <w:szCs w:val="22"/>
        </w:rPr>
        <w:t xml:space="preserve">clause </w:t>
      </w:r>
      <w:r w:rsidR="0013217B" w:rsidRPr="00C84736">
        <w:rPr>
          <w:rFonts w:cs="Arial"/>
          <w:b/>
          <w:color w:val="000000"/>
          <w:szCs w:val="22"/>
        </w:rPr>
        <w:t>d,</w:t>
      </w:r>
      <w:r w:rsidRPr="00C84736">
        <w:rPr>
          <w:rFonts w:cs="Arial"/>
          <w:color w:val="000000"/>
          <w:szCs w:val="22"/>
        </w:rPr>
        <w:t xml:space="preserve"> which shall be updated by the Contractor during the period of the Contract if it becomes aware of any new relevant data.</w:t>
      </w:r>
    </w:p>
    <w:p w:rsidR="000378C5" w:rsidRPr="00C84736" w:rsidRDefault="000378C5" w:rsidP="00AD3AD0">
      <w:pPr>
        <w:keepLines/>
        <w:autoSpaceDE w:val="0"/>
        <w:autoSpaceDN w:val="0"/>
        <w:adjustRightInd w:val="0"/>
        <w:spacing w:before="120" w:after="120"/>
        <w:ind w:left="567"/>
        <w:jc w:val="both"/>
        <w:rPr>
          <w:rFonts w:cs="Arial"/>
          <w:szCs w:val="22"/>
        </w:rPr>
      </w:pPr>
      <w:r w:rsidRPr="00C84736">
        <w:rPr>
          <w:rFonts w:cs="Arial"/>
          <w:szCs w:val="22"/>
        </w:rPr>
        <w:t>d.</w:t>
      </w:r>
      <w:r w:rsidRPr="00C84736">
        <w:rPr>
          <w:rFonts w:cs="Arial"/>
          <w:szCs w:val="22"/>
        </w:rPr>
        <w:tab/>
        <w:t xml:space="preserve">Safety Data Sheets, if required under </w:t>
      </w:r>
      <w:r w:rsidRPr="00C84736">
        <w:rPr>
          <w:rFonts w:cs="Arial"/>
          <w:b/>
          <w:szCs w:val="22"/>
        </w:rPr>
        <w:t>clause c</w:t>
      </w:r>
      <w:r w:rsidRPr="00C84736">
        <w:rPr>
          <w:rFonts w:cs="Arial"/>
          <w:szCs w:val="22"/>
        </w:rPr>
        <w:t>., shall be provided in accordance with the REACH Regulations (EC) No 1907/2006 and any additional Information required by the Health and Safety at Work etc Act 1974 and shall contain:</w:t>
      </w:r>
    </w:p>
    <w:p w:rsidR="000378C5" w:rsidRPr="00C84736" w:rsidRDefault="000378C5" w:rsidP="00AD3AD0">
      <w:pPr>
        <w:autoSpaceDE w:val="0"/>
        <w:autoSpaceDN w:val="0"/>
        <w:adjustRightInd w:val="0"/>
        <w:spacing w:before="120" w:after="120"/>
        <w:ind w:left="1134"/>
        <w:jc w:val="both"/>
        <w:rPr>
          <w:rFonts w:cs="Arial"/>
          <w:color w:val="000000"/>
          <w:szCs w:val="22"/>
        </w:rPr>
      </w:pPr>
      <w:r w:rsidRPr="00C84736">
        <w:rPr>
          <w:rFonts w:cs="Arial"/>
          <w:color w:val="000000"/>
          <w:szCs w:val="22"/>
        </w:rPr>
        <w:t>(1)</w:t>
      </w:r>
      <w:r w:rsidRPr="00C84736">
        <w:rPr>
          <w:rFonts w:cs="Arial"/>
          <w:color w:val="000000"/>
          <w:szCs w:val="22"/>
        </w:rPr>
        <w:tab/>
        <w:t xml:space="preserve">Information required by the Chemicals (Hazardous Information and Packaging for Supply) (CHIP) Regulations 2009 and/or the Classification, Labelling and Packaging (CLP) Regulation 1272/2008 (whichever is applicable) or any replacement thereof; </w:t>
      </w:r>
    </w:p>
    <w:p w:rsidR="000378C5" w:rsidRPr="00C84736" w:rsidRDefault="000378C5" w:rsidP="00AD3AD0">
      <w:pPr>
        <w:autoSpaceDE w:val="0"/>
        <w:autoSpaceDN w:val="0"/>
        <w:adjustRightInd w:val="0"/>
        <w:spacing w:before="120" w:after="120"/>
        <w:ind w:left="1134"/>
        <w:jc w:val="both"/>
        <w:rPr>
          <w:rFonts w:cs="Arial"/>
          <w:szCs w:val="22"/>
        </w:rPr>
      </w:pPr>
      <w:r w:rsidRPr="00C84736">
        <w:rPr>
          <w:rFonts w:cs="Arial"/>
          <w:color w:val="000000"/>
          <w:szCs w:val="22"/>
        </w:rPr>
        <w:t>(2)</w:t>
      </w:r>
      <w:r w:rsidRPr="00C84736">
        <w:rPr>
          <w:rFonts w:cs="Arial"/>
          <w:color w:val="000000"/>
          <w:szCs w:val="22"/>
        </w:rPr>
        <w:tab/>
        <w:t xml:space="preserve">where the Hazardous Contractor Deliverable is, contains or embodies a </w:t>
      </w:r>
      <w:r w:rsidRPr="00C84736">
        <w:rPr>
          <w:rFonts w:cs="Arial"/>
          <w:szCs w:val="22"/>
        </w:rPr>
        <w:t xml:space="preserve">Radioactive substance as defined in the Ionising Radiation Regulations SI 1999/3232, details of the activity, substance and form (including any isotope); </w:t>
      </w:r>
    </w:p>
    <w:p w:rsidR="000378C5" w:rsidRPr="00C84736" w:rsidRDefault="000378C5" w:rsidP="00AD3AD0">
      <w:pPr>
        <w:autoSpaceDE w:val="0"/>
        <w:autoSpaceDN w:val="0"/>
        <w:adjustRightInd w:val="0"/>
        <w:spacing w:before="120" w:after="120"/>
        <w:ind w:left="1134"/>
        <w:jc w:val="both"/>
        <w:rPr>
          <w:rFonts w:cs="Arial"/>
          <w:color w:val="000000"/>
          <w:szCs w:val="22"/>
        </w:rPr>
      </w:pPr>
      <w:r w:rsidRPr="00C84736">
        <w:rPr>
          <w:rFonts w:cs="Arial"/>
          <w:color w:val="000000"/>
          <w:szCs w:val="22"/>
        </w:rPr>
        <w:t>(3)</w:t>
      </w:r>
      <w:r w:rsidRPr="00C84736">
        <w:rPr>
          <w:rFonts w:cs="Arial"/>
          <w:color w:val="000000"/>
          <w:szCs w:val="22"/>
        </w:rPr>
        <w:tab/>
        <w:t>where the Hazardous Contractor Deliverable has magnetic properties, details of the magnetic flux density at a defined distance, for the condition in which it is packed; and</w:t>
      </w:r>
    </w:p>
    <w:p w:rsidR="000378C5" w:rsidRPr="00C84736" w:rsidRDefault="000378C5" w:rsidP="00AD3AD0">
      <w:pPr>
        <w:autoSpaceDE w:val="0"/>
        <w:autoSpaceDN w:val="0"/>
        <w:adjustRightInd w:val="0"/>
        <w:spacing w:before="120" w:after="120"/>
        <w:ind w:left="1134"/>
        <w:jc w:val="both"/>
        <w:rPr>
          <w:rFonts w:cs="Arial"/>
          <w:color w:val="000000"/>
          <w:szCs w:val="22"/>
        </w:rPr>
      </w:pPr>
      <w:r w:rsidRPr="00C84736">
        <w:rPr>
          <w:rFonts w:cs="Arial"/>
          <w:color w:val="000000"/>
          <w:szCs w:val="22"/>
        </w:rPr>
        <w:t>(4)</w:t>
      </w:r>
      <w:r w:rsidRPr="00C84736">
        <w:rPr>
          <w:rFonts w:cs="Arial"/>
          <w:color w:val="000000"/>
          <w:szCs w:val="22"/>
        </w:rPr>
        <w:tab/>
        <w:t>where the Hazardous Contractor Deliverables are ordnance, munitions or explosives, in addition to the requirements of CHIP and/or the CLP Regulation 1272/2008 and REACH the Contractor shall comply with hazard reporting requirements of DEF STAN 07-085 Design Requirements for Weapons and Associated Systems.</w:t>
      </w:r>
    </w:p>
    <w:p w:rsidR="000378C5" w:rsidRPr="00C84736" w:rsidRDefault="000378C5" w:rsidP="00AD3AD0">
      <w:pPr>
        <w:autoSpaceDE w:val="0"/>
        <w:autoSpaceDN w:val="0"/>
        <w:adjustRightInd w:val="0"/>
        <w:spacing w:before="120" w:after="120"/>
        <w:ind w:left="567"/>
        <w:jc w:val="both"/>
        <w:rPr>
          <w:rFonts w:cs="Arial"/>
          <w:szCs w:val="22"/>
        </w:rPr>
      </w:pPr>
      <w:r w:rsidRPr="00C84736">
        <w:rPr>
          <w:rFonts w:cs="Arial"/>
          <w:szCs w:val="22"/>
        </w:rPr>
        <w:t>e.</w:t>
      </w:r>
      <w:r w:rsidRPr="00C84736">
        <w:rPr>
          <w:rFonts w:cs="Arial"/>
          <w:szCs w:val="22"/>
        </w:rPr>
        <w:tab/>
        <w:t xml:space="preserve">The Contractor shall retain its own copies of the Safety Data Sheets provided to the Authority in accordance with </w:t>
      </w:r>
      <w:r w:rsidRPr="00C84736">
        <w:rPr>
          <w:rFonts w:cs="Arial"/>
          <w:b/>
          <w:szCs w:val="22"/>
        </w:rPr>
        <w:t>clause d.</w:t>
      </w:r>
      <w:r w:rsidRPr="00C84736">
        <w:rPr>
          <w:rFonts w:cs="Arial"/>
          <w:szCs w:val="22"/>
        </w:rPr>
        <w:t xml:space="preserve"> for four (4) years after the end of the Contract and shall make them available to the Authority’s Representatives on request.</w:t>
      </w:r>
    </w:p>
    <w:p w:rsidR="000378C5" w:rsidRPr="00C84736" w:rsidRDefault="000378C5" w:rsidP="00AD3AD0">
      <w:pPr>
        <w:autoSpaceDE w:val="0"/>
        <w:autoSpaceDN w:val="0"/>
        <w:adjustRightInd w:val="0"/>
        <w:spacing w:before="120" w:after="120"/>
        <w:ind w:left="567"/>
        <w:jc w:val="both"/>
        <w:rPr>
          <w:rFonts w:cs="Arial"/>
          <w:szCs w:val="22"/>
        </w:rPr>
      </w:pPr>
      <w:r w:rsidRPr="00C84736">
        <w:rPr>
          <w:rFonts w:cs="Arial"/>
          <w:szCs w:val="22"/>
        </w:rPr>
        <w:t>f.</w:t>
      </w:r>
      <w:r w:rsidRPr="00C84736">
        <w:rPr>
          <w:rFonts w:cs="Arial"/>
          <w:szCs w:val="22"/>
        </w:rPr>
        <w:tab/>
      </w:r>
      <w:r w:rsidR="00C64E62" w:rsidRPr="00C84736">
        <w:rPr>
          <w:rFonts w:cs="Arial"/>
          <w:szCs w:val="22"/>
        </w:rPr>
        <w:tab/>
      </w:r>
      <w:r w:rsidRPr="00C84736">
        <w:rPr>
          <w:rFonts w:cs="Arial"/>
          <w:szCs w:val="22"/>
        </w:rPr>
        <w:t xml:space="preserve">Nothing in this </w:t>
      </w:r>
      <w:r w:rsidR="0013217B" w:rsidRPr="00C84736">
        <w:rPr>
          <w:rFonts w:cs="Arial"/>
          <w:szCs w:val="22"/>
        </w:rPr>
        <w:t>Clause</w:t>
      </w:r>
      <w:r w:rsidRPr="00C84736">
        <w:rPr>
          <w:rFonts w:cs="Arial"/>
          <w:szCs w:val="22"/>
        </w:rPr>
        <w:t xml:space="preserve"> reduces or limits any statutory or legal obligation of the Authority or the Contractor.</w:t>
      </w:r>
    </w:p>
    <w:p w:rsidR="000378C5" w:rsidRPr="00C84736" w:rsidRDefault="000378C5" w:rsidP="00AD3AD0">
      <w:pPr>
        <w:autoSpaceDE w:val="0"/>
        <w:autoSpaceDN w:val="0"/>
        <w:adjustRightInd w:val="0"/>
        <w:spacing w:before="120" w:after="120"/>
        <w:jc w:val="both"/>
        <w:rPr>
          <w:rFonts w:cs="Arial"/>
          <w:szCs w:val="22"/>
        </w:rPr>
      </w:pPr>
    </w:p>
    <w:p w:rsidR="000378C5" w:rsidRPr="00C84736" w:rsidRDefault="000378C5" w:rsidP="00AD3AD0">
      <w:pPr>
        <w:pStyle w:val="Heading2"/>
        <w:spacing w:before="120" w:after="120"/>
        <w:jc w:val="both"/>
        <w:rPr>
          <w:rFonts w:cs="Arial"/>
          <w:i w:val="0"/>
          <w:iCs/>
          <w:color w:val="FF0000"/>
          <w:sz w:val="22"/>
          <w:szCs w:val="22"/>
        </w:rPr>
      </w:pPr>
      <w:bookmarkStart w:id="133" w:name="_Toc403037050"/>
      <w:bookmarkStart w:id="134" w:name="_Toc425412056"/>
      <w:r w:rsidRPr="00C84736">
        <w:rPr>
          <w:rFonts w:cs="Arial"/>
          <w:i w:val="0"/>
          <w:iCs/>
          <w:sz w:val="22"/>
          <w:szCs w:val="22"/>
        </w:rPr>
        <w:t>K4.</w:t>
      </w:r>
      <w:r w:rsidRPr="00C84736">
        <w:rPr>
          <w:rFonts w:cs="Arial"/>
          <w:i w:val="0"/>
          <w:iCs/>
          <w:sz w:val="22"/>
          <w:szCs w:val="22"/>
        </w:rPr>
        <w:tab/>
      </w:r>
      <w:bookmarkStart w:id="135" w:name="K4"/>
      <w:r w:rsidRPr="00C84736">
        <w:rPr>
          <w:rFonts w:cs="Arial"/>
          <w:i w:val="0"/>
          <w:iCs/>
          <w:sz w:val="22"/>
          <w:szCs w:val="22"/>
        </w:rPr>
        <w:t>Timber and Wood-Derived Products</w:t>
      </w:r>
      <w:bookmarkEnd w:id="133"/>
      <w:bookmarkEnd w:id="134"/>
      <w:r w:rsidRPr="00C84736">
        <w:rPr>
          <w:rFonts w:cs="Arial"/>
          <w:i w:val="0"/>
          <w:iCs/>
          <w:sz w:val="22"/>
          <w:szCs w:val="22"/>
        </w:rPr>
        <w:t xml:space="preserve"> </w:t>
      </w:r>
      <w:bookmarkEnd w:id="135"/>
    </w:p>
    <w:p w:rsidR="000378C5" w:rsidRPr="00C84736" w:rsidRDefault="000378C5" w:rsidP="00AD3AD0">
      <w:pPr>
        <w:pStyle w:val="Default"/>
        <w:ind w:left="567"/>
        <w:jc w:val="both"/>
        <w:rPr>
          <w:rFonts w:ascii="Arial" w:eastAsia="Calibri" w:hAnsi="Arial" w:cs="Arial"/>
          <w:color w:val="auto"/>
          <w:sz w:val="22"/>
          <w:szCs w:val="22"/>
          <w:lang w:eastAsia="en-US"/>
        </w:rPr>
      </w:pPr>
      <w:bookmarkStart w:id="136" w:name="_Toc359231860"/>
      <w:bookmarkStart w:id="137" w:name="_Toc359311939"/>
      <w:bookmarkStart w:id="138" w:name="_Toc360090706"/>
      <w:bookmarkStart w:id="139" w:name="_Toc361731389"/>
      <w:bookmarkStart w:id="140" w:name="_Toc361814519"/>
      <w:bookmarkStart w:id="141" w:name="_Toc362416350"/>
      <w:bookmarkStart w:id="142" w:name="_Toc362527215"/>
      <w:bookmarkStart w:id="143" w:name="_Toc363026390"/>
      <w:bookmarkStart w:id="144" w:name="_Toc363031752"/>
      <w:bookmarkStart w:id="145" w:name="_Toc363115968"/>
      <w:bookmarkStart w:id="146" w:name="_Toc363726997"/>
      <w:bookmarkStart w:id="147" w:name="_Toc363732418"/>
      <w:bookmarkStart w:id="148" w:name="_Toc364427476"/>
      <w:bookmarkStart w:id="149" w:name="_Toc366833044"/>
      <w:bookmarkStart w:id="150" w:name="_Toc366843197"/>
      <w:bookmarkStart w:id="151" w:name="_Toc367254323"/>
      <w:bookmarkStart w:id="152" w:name="_Toc367951100"/>
      <w:bookmarkStart w:id="153" w:name="_Toc367956025"/>
      <w:bookmarkStart w:id="154" w:name="_Toc367970510"/>
      <w:bookmarkStart w:id="155" w:name="_Toc371324067"/>
      <w:bookmarkStart w:id="156" w:name="_Toc371403408"/>
      <w:bookmarkStart w:id="157" w:name="_Toc371506442"/>
      <w:bookmarkStart w:id="158" w:name="_Toc371597238"/>
      <w:bookmarkStart w:id="159" w:name="_Toc372202537"/>
      <w:bookmarkStart w:id="160" w:name="_Toc372204368"/>
      <w:bookmarkStart w:id="161" w:name="_Toc372539081"/>
      <w:bookmarkStart w:id="162" w:name="_Toc372793065"/>
      <w:bookmarkStart w:id="163" w:name="_Toc372796955"/>
      <w:bookmarkStart w:id="164" w:name="_Toc373144090"/>
      <w:bookmarkStart w:id="165" w:name="_Toc373145097"/>
      <w:bookmarkStart w:id="166" w:name="_Toc373156285"/>
      <w:bookmarkStart w:id="167" w:name="_Toc374020242"/>
      <w:bookmarkStart w:id="168" w:name="_Toc377119433"/>
      <w:bookmarkStart w:id="169" w:name="_Toc377374923"/>
      <w:r w:rsidRPr="00C84736">
        <w:rPr>
          <w:rFonts w:ascii="Arial" w:eastAsia="Calibri" w:hAnsi="Arial" w:cs="Arial"/>
          <w:color w:val="auto"/>
          <w:sz w:val="22"/>
          <w:szCs w:val="22"/>
          <w:lang w:eastAsia="en-US"/>
        </w:rPr>
        <w:t>a.</w:t>
      </w:r>
      <w:r w:rsidRPr="00C84736">
        <w:rPr>
          <w:rFonts w:ascii="Arial" w:eastAsia="Calibri" w:hAnsi="Arial" w:cs="Arial"/>
          <w:color w:val="auto"/>
          <w:sz w:val="22"/>
          <w:szCs w:val="22"/>
          <w:lang w:eastAsia="en-US"/>
        </w:rPr>
        <w:tab/>
        <w:t>All Timber and Wood-Derived Products supplied by the Contractor under the Contract:</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C84736">
        <w:rPr>
          <w:rFonts w:ascii="Arial" w:eastAsia="Calibri" w:hAnsi="Arial" w:cs="Arial"/>
          <w:color w:val="auto"/>
          <w:sz w:val="22"/>
          <w:szCs w:val="22"/>
          <w:lang w:eastAsia="en-US"/>
        </w:rPr>
        <w:t xml:space="preserve"> </w:t>
      </w:r>
    </w:p>
    <w:p w:rsidR="000378C5" w:rsidRPr="00C84736" w:rsidRDefault="000378C5" w:rsidP="00AD3AD0">
      <w:pPr>
        <w:jc w:val="both"/>
        <w:outlineLvl w:val="0"/>
        <w:rPr>
          <w:rFonts w:cs="Arial"/>
          <w:szCs w:val="22"/>
        </w:rPr>
      </w:pPr>
    </w:p>
    <w:p w:rsidR="000378C5" w:rsidRPr="00C84736" w:rsidRDefault="000378C5" w:rsidP="00AD3AD0">
      <w:pPr>
        <w:pStyle w:val="Default"/>
        <w:ind w:left="1134"/>
        <w:jc w:val="both"/>
        <w:rPr>
          <w:rFonts w:ascii="Arial" w:eastAsia="Calibri" w:hAnsi="Arial" w:cs="Arial"/>
          <w:color w:val="auto"/>
          <w:sz w:val="22"/>
          <w:szCs w:val="22"/>
          <w:lang w:eastAsia="en-US"/>
        </w:rPr>
      </w:pPr>
      <w:bookmarkStart w:id="170" w:name="_Toc359231861"/>
      <w:bookmarkStart w:id="171" w:name="_Toc359311940"/>
      <w:bookmarkStart w:id="172" w:name="_Toc360090707"/>
      <w:bookmarkStart w:id="173" w:name="_Toc361731390"/>
      <w:bookmarkStart w:id="174" w:name="_Toc361814520"/>
      <w:bookmarkStart w:id="175" w:name="_Toc362416351"/>
      <w:bookmarkStart w:id="176" w:name="_Toc362527216"/>
      <w:bookmarkStart w:id="177" w:name="_Toc363026391"/>
      <w:bookmarkStart w:id="178" w:name="_Toc363031753"/>
      <w:bookmarkStart w:id="179" w:name="_Toc363115969"/>
      <w:bookmarkStart w:id="180" w:name="_Toc363726998"/>
      <w:bookmarkStart w:id="181" w:name="_Toc363732419"/>
      <w:bookmarkStart w:id="182" w:name="_Toc364427477"/>
      <w:bookmarkStart w:id="183" w:name="_Toc366833045"/>
      <w:bookmarkStart w:id="184" w:name="_Toc366843198"/>
      <w:bookmarkStart w:id="185" w:name="_Toc367254324"/>
      <w:bookmarkStart w:id="186" w:name="_Toc367951101"/>
      <w:bookmarkStart w:id="187" w:name="_Toc367956026"/>
      <w:bookmarkStart w:id="188" w:name="_Toc367970511"/>
      <w:bookmarkStart w:id="189" w:name="_Toc371324068"/>
      <w:bookmarkStart w:id="190" w:name="_Toc371403409"/>
      <w:bookmarkStart w:id="191" w:name="_Toc371506443"/>
      <w:bookmarkStart w:id="192" w:name="_Toc371597239"/>
      <w:bookmarkStart w:id="193" w:name="_Toc372202538"/>
      <w:bookmarkStart w:id="194" w:name="_Toc372204369"/>
      <w:bookmarkStart w:id="195" w:name="_Toc372539082"/>
      <w:bookmarkStart w:id="196" w:name="_Toc372793066"/>
      <w:bookmarkStart w:id="197" w:name="_Toc372796956"/>
      <w:bookmarkStart w:id="198" w:name="_Toc373144091"/>
      <w:bookmarkStart w:id="199" w:name="_Toc373145098"/>
      <w:bookmarkStart w:id="200" w:name="_Toc373156286"/>
      <w:bookmarkStart w:id="201" w:name="_Toc374020243"/>
      <w:bookmarkStart w:id="202" w:name="_Toc377119434"/>
      <w:bookmarkStart w:id="203" w:name="_Toc377374924"/>
      <w:r w:rsidRPr="00C84736">
        <w:rPr>
          <w:rFonts w:ascii="Arial" w:eastAsia="Calibri" w:hAnsi="Arial" w:cs="Arial"/>
          <w:color w:val="auto"/>
          <w:sz w:val="22"/>
          <w:szCs w:val="22"/>
          <w:lang w:eastAsia="en-US"/>
        </w:rPr>
        <w:t>(1)</w:t>
      </w:r>
      <w:r w:rsidRPr="00C84736">
        <w:rPr>
          <w:rFonts w:ascii="Arial" w:eastAsia="Calibri" w:hAnsi="Arial" w:cs="Arial"/>
          <w:color w:val="auto"/>
          <w:sz w:val="22"/>
          <w:szCs w:val="22"/>
          <w:lang w:eastAsia="en-US"/>
        </w:rPr>
        <w:tab/>
        <w:t>shall comply with the Contract Specification; and</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C84736">
        <w:rPr>
          <w:rFonts w:ascii="Arial" w:eastAsia="Calibri" w:hAnsi="Arial" w:cs="Arial"/>
          <w:color w:val="auto"/>
          <w:sz w:val="22"/>
          <w:szCs w:val="22"/>
          <w:lang w:eastAsia="en-US"/>
        </w:rPr>
        <w:t xml:space="preserve"> </w:t>
      </w:r>
    </w:p>
    <w:p w:rsidR="000378C5" w:rsidRPr="00C84736" w:rsidRDefault="000378C5" w:rsidP="00AD3AD0">
      <w:pPr>
        <w:pStyle w:val="Default"/>
        <w:ind w:left="1134"/>
        <w:jc w:val="both"/>
        <w:rPr>
          <w:rFonts w:ascii="Arial" w:eastAsia="Calibri" w:hAnsi="Arial" w:cs="Arial"/>
          <w:color w:val="auto"/>
          <w:sz w:val="22"/>
          <w:szCs w:val="22"/>
          <w:lang w:eastAsia="en-US"/>
        </w:rPr>
      </w:pPr>
    </w:p>
    <w:p w:rsidR="000378C5" w:rsidRPr="00C84736" w:rsidRDefault="000378C5" w:rsidP="00AD3AD0">
      <w:pPr>
        <w:pStyle w:val="Default"/>
        <w:ind w:left="1134"/>
        <w:jc w:val="both"/>
        <w:rPr>
          <w:rFonts w:ascii="Arial" w:eastAsia="Calibri" w:hAnsi="Arial" w:cs="Arial"/>
          <w:color w:val="auto"/>
          <w:sz w:val="22"/>
          <w:szCs w:val="22"/>
          <w:lang w:eastAsia="en-US"/>
        </w:rPr>
      </w:pPr>
      <w:bookmarkStart w:id="204" w:name="_Toc359231862"/>
      <w:bookmarkStart w:id="205" w:name="_Toc359311941"/>
      <w:bookmarkStart w:id="206" w:name="_Toc360090708"/>
      <w:bookmarkStart w:id="207" w:name="_Toc361731391"/>
      <w:bookmarkStart w:id="208" w:name="_Toc361814521"/>
      <w:bookmarkStart w:id="209" w:name="_Toc362416352"/>
      <w:bookmarkStart w:id="210" w:name="_Toc362527217"/>
      <w:bookmarkStart w:id="211" w:name="_Toc363026392"/>
      <w:bookmarkStart w:id="212" w:name="_Toc363031754"/>
      <w:bookmarkStart w:id="213" w:name="_Toc363115970"/>
      <w:bookmarkStart w:id="214" w:name="_Toc363726999"/>
      <w:bookmarkStart w:id="215" w:name="_Toc363732420"/>
      <w:bookmarkStart w:id="216" w:name="_Toc364427478"/>
      <w:bookmarkStart w:id="217" w:name="_Toc366833046"/>
      <w:bookmarkStart w:id="218" w:name="_Toc366843199"/>
      <w:bookmarkStart w:id="219" w:name="_Toc367254325"/>
      <w:bookmarkStart w:id="220" w:name="_Toc367951102"/>
      <w:bookmarkStart w:id="221" w:name="_Toc367956027"/>
      <w:bookmarkStart w:id="222" w:name="_Toc367970512"/>
      <w:bookmarkStart w:id="223" w:name="_Toc371324069"/>
      <w:bookmarkStart w:id="224" w:name="_Toc371403410"/>
      <w:bookmarkStart w:id="225" w:name="_Toc371506444"/>
      <w:bookmarkStart w:id="226" w:name="_Toc371597240"/>
      <w:bookmarkStart w:id="227" w:name="_Toc372202539"/>
      <w:bookmarkStart w:id="228" w:name="_Toc372204370"/>
      <w:bookmarkStart w:id="229" w:name="_Toc372539083"/>
      <w:bookmarkStart w:id="230" w:name="_Toc372793067"/>
      <w:bookmarkStart w:id="231" w:name="_Toc372796957"/>
      <w:bookmarkStart w:id="232" w:name="_Toc373144092"/>
      <w:bookmarkStart w:id="233" w:name="_Toc373145099"/>
      <w:bookmarkStart w:id="234" w:name="_Toc373156287"/>
      <w:bookmarkStart w:id="235" w:name="_Toc374020244"/>
      <w:bookmarkStart w:id="236" w:name="_Toc377119435"/>
      <w:bookmarkStart w:id="237" w:name="_Toc377374925"/>
      <w:r w:rsidRPr="00C84736">
        <w:rPr>
          <w:rFonts w:ascii="Arial" w:eastAsia="Calibri" w:hAnsi="Arial" w:cs="Arial"/>
          <w:color w:val="auto"/>
          <w:sz w:val="22"/>
          <w:szCs w:val="22"/>
          <w:lang w:eastAsia="en-US"/>
        </w:rPr>
        <w:t xml:space="preserve">(2) </w:t>
      </w:r>
      <w:r w:rsidRPr="00C84736">
        <w:rPr>
          <w:rFonts w:ascii="Arial" w:eastAsia="Calibri" w:hAnsi="Arial" w:cs="Arial"/>
          <w:color w:val="auto"/>
          <w:sz w:val="22"/>
          <w:szCs w:val="22"/>
          <w:lang w:eastAsia="en-US"/>
        </w:rPr>
        <w:tab/>
        <w:t>must originate either;</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C84736">
        <w:rPr>
          <w:rFonts w:ascii="Arial" w:eastAsia="Calibri" w:hAnsi="Arial" w:cs="Arial"/>
          <w:color w:val="auto"/>
          <w:sz w:val="22"/>
          <w:szCs w:val="22"/>
          <w:lang w:eastAsia="en-US"/>
        </w:rPr>
        <w:t xml:space="preserve"> </w:t>
      </w:r>
    </w:p>
    <w:p w:rsidR="000378C5" w:rsidRPr="00C84736" w:rsidRDefault="000378C5" w:rsidP="00AD3AD0">
      <w:pPr>
        <w:ind w:left="720" w:firstLine="720"/>
        <w:jc w:val="both"/>
        <w:outlineLvl w:val="0"/>
        <w:rPr>
          <w:rFonts w:cs="Arial"/>
          <w:szCs w:val="22"/>
        </w:rPr>
      </w:pPr>
    </w:p>
    <w:p w:rsidR="000378C5" w:rsidRPr="00C84736" w:rsidRDefault="000378C5" w:rsidP="00AD3AD0">
      <w:pPr>
        <w:pStyle w:val="Default"/>
        <w:ind w:left="1134" w:firstLine="567"/>
        <w:jc w:val="both"/>
        <w:rPr>
          <w:rFonts w:ascii="Arial" w:eastAsia="Calibri" w:hAnsi="Arial" w:cs="Arial"/>
          <w:color w:val="auto"/>
          <w:sz w:val="22"/>
          <w:szCs w:val="22"/>
          <w:lang w:eastAsia="en-US"/>
        </w:rPr>
      </w:pPr>
      <w:bookmarkStart w:id="238" w:name="_Toc359231863"/>
      <w:bookmarkStart w:id="239" w:name="_Toc359311942"/>
      <w:bookmarkStart w:id="240" w:name="_Toc360090709"/>
      <w:bookmarkStart w:id="241" w:name="_Toc361731392"/>
      <w:bookmarkStart w:id="242" w:name="_Toc361814522"/>
      <w:bookmarkStart w:id="243" w:name="_Toc362416353"/>
      <w:bookmarkStart w:id="244" w:name="_Toc362527218"/>
      <w:bookmarkStart w:id="245" w:name="_Toc363026393"/>
      <w:bookmarkStart w:id="246" w:name="_Toc363031755"/>
      <w:bookmarkStart w:id="247" w:name="_Toc363115971"/>
      <w:bookmarkStart w:id="248" w:name="_Toc363727000"/>
      <w:bookmarkStart w:id="249" w:name="_Toc363732421"/>
      <w:bookmarkStart w:id="250" w:name="_Toc364427479"/>
      <w:bookmarkStart w:id="251" w:name="_Toc366833047"/>
      <w:bookmarkStart w:id="252" w:name="_Toc366843200"/>
      <w:bookmarkStart w:id="253" w:name="_Toc367254326"/>
      <w:bookmarkStart w:id="254" w:name="_Toc367951103"/>
      <w:bookmarkStart w:id="255" w:name="_Toc367956028"/>
      <w:bookmarkStart w:id="256" w:name="_Toc367970513"/>
      <w:bookmarkStart w:id="257" w:name="_Toc371324070"/>
      <w:bookmarkStart w:id="258" w:name="_Toc371403411"/>
      <w:bookmarkStart w:id="259" w:name="_Toc371506445"/>
      <w:bookmarkStart w:id="260" w:name="_Toc371597241"/>
      <w:bookmarkStart w:id="261" w:name="_Toc372202540"/>
      <w:bookmarkStart w:id="262" w:name="_Toc372204371"/>
      <w:bookmarkStart w:id="263" w:name="_Toc372539084"/>
      <w:bookmarkStart w:id="264" w:name="_Toc372793068"/>
      <w:bookmarkStart w:id="265" w:name="_Toc372796958"/>
      <w:bookmarkStart w:id="266" w:name="_Toc373144093"/>
      <w:bookmarkStart w:id="267" w:name="_Toc373145100"/>
      <w:bookmarkStart w:id="268" w:name="_Toc373156288"/>
      <w:bookmarkStart w:id="269" w:name="_Toc374020245"/>
      <w:bookmarkStart w:id="270" w:name="_Toc377119436"/>
      <w:bookmarkStart w:id="271" w:name="_Toc377374926"/>
      <w:r w:rsidRPr="00C84736">
        <w:rPr>
          <w:rFonts w:ascii="Arial" w:eastAsia="Calibri" w:hAnsi="Arial" w:cs="Arial"/>
          <w:color w:val="auto"/>
          <w:sz w:val="22"/>
          <w:szCs w:val="22"/>
          <w:lang w:eastAsia="en-US"/>
        </w:rPr>
        <w:t>(a)</w:t>
      </w:r>
      <w:r w:rsidRPr="00C84736">
        <w:rPr>
          <w:rFonts w:ascii="Arial" w:eastAsia="Calibri" w:hAnsi="Arial" w:cs="Arial"/>
          <w:color w:val="auto"/>
          <w:sz w:val="22"/>
          <w:szCs w:val="22"/>
          <w:lang w:eastAsia="en-US"/>
        </w:rPr>
        <w:tab/>
        <w:t>from a Legal and Sustainable source; or</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0378C5" w:rsidRPr="00C84736" w:rsidRDefault="000378C5" w:rsidP="00AD3AD0">
      <w:pPr>
        <w:pStyle w:val="Default"/>
        <w:ind w:left="1134"/>
        <w:jc w:val="both"/>
        <w:rPr>
          <w:rFonts w:ascii="Arial" w:eastAsia="Calibri" w:hAnsi="Arial" w:cs="Arial"/>
          <w:color w:val="auto"/>
          <w:sz w:val="22"/>
          <w:szCs w:val="22"/>
          <w:lang w:eastAsia="en-US"/>
        </w:rPr>
      </w:pPr>
    </w:p>
    <w:p w:rsidR="000378C5" w:rsidRPr="00C84736" w:rsidRDefault="000378C5" w:rsidP="00AD3AD0">
      <w:pPr>
        <w:pStyle w:val="Default"/>
        <w:ind w:left="1134" w:firstLine="567"/>
        <w:jc w:val="both"/>
        <w:rPr>
          <w:rFonts w:ascii="Arial" w:eastAsia="Calibri" w:hAnsi="Arial" w:cs="Arial"/>
          <w:color w:val="auto"/>
          <w:sz w:val="22"/>
          <w:szCs w:val="22"/>
          <w:lang w:eastAsia="en-US"/>
        </w:rPr>
      </w:pPr>
      <w:bookmarkStart w:id="272" w:name="_Toc359231864"/>
      <w:bookmarkStart w:id="273" w:name="_Toc359311943"/>
      <w:bookmarkStart w:id="274" w:name="_Toc360090710"/>
      <w:bookmarkStart w:id="275" w:name="_Toc361731393"/>
      <w:bookmarkStart w:id="276" w:name="_Toc361814523"/>
      <w:bookmarkStart w:id="277" w:name="_Toc362416354"/>
      <w:bookmarkStart w:id="278" w:name="_Toc362527219"/>
      <w:bookmarkStart w:id="279" w:name="_Toc363026394"/>
      <w:bookmarkStart w:id="280" w:name="_Toc363031756"/>
      <w:bookmarkStart w:id="281" w:name="_Toc363115972"/>
      <w:bookmarkStart w:id="282" w:name="_Toc363727001"/>
      <w:bookmarkStart w:id="283" w:name="_Toc363732422"/>
      <w:bookmarkStart w:id="284" w:name="_Toc364427480"/>
      <w:bookmarkStart w:id="285" w:name="_Toc366833048"/>
      <w:bookmarkStart w:id="286" w:name="_Toc366843201"/>
      <w:bookmarkStart w:id="287" w:name="_Toc367254327"/>
      <w:bookmarkStart w:id="288" w:name="_Toc367951104"/>
      <w:bookmarkStart w:id="289" w:name="_Toc367956029"/>
      <w:bookmarkStart w:id="290" w:name="_Toc367970514"/>
      <w:bookmarkStart w:id="291" w:name="_Toc371324071"/>
      <w:bookmarkStart w:id="292" w:name="_Toc371403412"/>
      <w:bookmarkStart w:id="293" w:name="_Toc371506446"/>
      <w:bookmarkStart w:id="294" w:name="_Toc371597242"/>
      <w:bookmarkStart w:id="295" w:name="_Toc372202541"/>
      <w:bookmarkStart w:id="296" w:name="_Toc372204372"/>
      <w:bookmarkStart w:id="297" w:name="_Toc372539085"/>
      <w:bookmarkStart w:id="298" w:name="_Toc372793069"/>
      <w:bookmarkStart w:id="299" w:name="_Toc372796959"/>
      <w:bookmarkStart w:id="300" w:name="_Toc373144094"/>
      <w:bookmarkStart w:id="301" w:name="_Toc373145101"/>
      <w:bookmarkStart w:id="302" w:name="_Toc373156289"/>
      <w:bookmarkStart w:id="303" w:name="_Toc374020246"/>
      <w:bookmarkStart w:id="304" w:name="_Toc377119437"/>
      <w:bookmarkStart w:id="305" w:name="_Toc377374927"/>
      <w:r w:rsidRPr="00C84736">
        <w:rPr>
          <w:rFonts w:ascii="Arial" w:eastAsia="Calibri" w:hAnsi="Arial" w:cs="Arial"/>
          <w:color w:val="auto"/>
          <w:sz w:val="22"/>
          <w:szCs w:val="22"/>
          <w:lang w:eastAsia="en-US"/>
        </w:rPr>
        <w:t>(b)</w:t>
      </w:r>
      <w:r w:rsidRPr="00C84736">
        <w:rPr>
          <w:rFonts w:ascii="Arial" w:eastAsia="Calibri" w:hAnsi="Arial" w:cs="Arial"/>
          <w:color w:val="auto"/>
          <w:sz w:val="22"/>
          <w:szCs w:val="22"/>
          <w:lang w:eastAsia="en-US"/>
        </w:rPr>
        <w:tab/>
        <w:t>from a FLEGT-licensed or equivalent source.</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0378C5" w:rsidRPr="00C84736" w:rsidRDefault="000378C5" w:rsidP="00AD3AD0">
      <w:pPr>
        <w:jc w:val="both"/>
        <w:outlineLvl w:val="0"/>
        <w:rPr>
          <w:rFonts w:cs="Arial"/>
          <w:szCs w:val="22"/>
        </w:rPr>
      </w:pPr>
    </w:p>
    <w:p w:rsidR="000378C5" w:rsidRPr="00C84736" w:rsidRDefault="000378C5" w:rsidP="00AD3AD0">
      <w:pPr>
        <w:pStyle w:val="Default"/>
        <w:ind w:left="567"/>
        <w:jc w:val="both"/>
        <w:rPr>
          <w:rFonts w:ascii="Arial" w:eastAsia="Calibri" w:hAnsi="Arial" w:cs="Arial"/>
          <w:color w:val="auto"/>
          <w:sz w:val="22"/>
          <w:szCs w:val="22"/>
          <w:lang w:eastAsia="en-US"/>
        </w:rPr>
      </w:pPr>
      <w:bookmarkStart w:id="306" w:name="_Toc359231865"/>
      <w:bookmarkStart w:id="307" w:name="_Toc359311944"/>
      <w:bookmarkStart w:id="308" w:name="_Toc360090711"/>
      <w:bookmarkStart w:id="309" w:name="_Toc361731394"/>
      <w:bookmarkStart w:id="310" w:name="_Toc361814524"/>
      <w:bookmarkStart w:id="311" w:name="_Toc362416355"/>
      <w:bookmarkStart w:id="312" w:name="_Toc362527220"/>
      <w:bookmarkStart w:id="313" w:name="_Toc363026395"/>
      <w:bookmarkStart w:id="314" w:name="_Toc363031757"/>
      <w:bookmarkStart w:id="315" w:name="_Toc363115973"/>
      <w:bookmarkStart w:id="316" w:name="_Toc363727002"/>
      <w:bookmarkStart w:id="317" w:name="_Toc363732423"/>
      <w:bookmarkStart w:id="318" w:name="_Toc364427481"/>
      <w:bookmarkStart w:id="319" w:name="_Toc366833049"/>
      <w:bookmarkStart w:id="320" w:name="_Toc366843202"/>
      <w:bookmarkStart w:id="321" w:name="_Toc367254328"/>
      <w:bookmarkStart w:id="322" w:name="_Toc367951105"/>
      <w:bookmarkStart w:id="323" w:name="_Toc367956030"/>
      <w:bookmarkStart w:id="324" w:name="_Toc367970515"/>
      <w:bookmarkStart w:id="325" w:name="_Toc371324072"/>
      <w:bookmarkStart w:id="326" w:name="_Toc371403413"/>
      <w:bookmarkStart w:id="327" w:name="_Toc371506447"/>
      <w:bookmarkStart w:id="328" w:name="_Toc371597243"/>
      <w:bookmarkStart w:id="329" w:name="_Toc372202542"/>
      <w:bookmarkStart w:id="330" w:name="_Toc372204373"/>
      <w:bookmarkStart w:id="331" w:name="_Toc372539086"/>
      <w:bookmarkStart w:id="332" w:name="_Toc372793070"/>
      <w:bookmarkStart w:id="333" w:name="_Toc372796960"/>
      <w:bookmarkStart w:id="334" w:name="_Toc373144095"/>
      <w:bookmarkStart w:id="335" w:name="_Toc373145102"/>
      <w:bookmarkStart w:id="336" w:name="_Toc373156290"/>
      <w:bookmarkStart w:id="337" w:name="_Toc374020247"/>
      <w:bookmarkStart w:id="338" w:name="_Toc377119438"/>
      <w:bookmarkStart w:id="339" w:name="_Toc377374928"/>
      <w:r w:rsidRPr="00C84736">
        <w:rPr>
          <w:rFonts w:ascii="Arial" w:eastAsia="Calibri" w:hAnsi="Arial" w:cs="Arial"/>
          <w:color w:val="auto"/>
          <w:sz w:val="22"/>
          <w:szCs w:val="22"/>
          <w:lang w:eastAsia="en-US"/>
        </w:rPr>
        <w:t>b.</w:t>
      </w:r>
      <w:r w:rsidRPr="00C84736">
        <w:rPr>
          <w:rFonts w:ascii="Arial" w:eastAsia="Calibri" w:hAnsi="Arial" w:cs="Arial"/>
          <w:color w:val="auto"/>
          <w:sz w:val="22"/>
          <w:szCs w:val="22"/>
          <w:lang w:eastAsia="en-US"/>
        </w:rPr>
        <w:tab/>
        <w:t xml:space="preserve">In addition to the requirements of </w:t>
      </w:r>
      <w:r w:rsidRPr="00C84736">
        <w:rPr>
          <w:rFonts w:ascii="Arial" w:eastAsia="Calibri" w:hAnsi="Arial" w:cs="Arial"/>
          <w:b/>
          <w:color w:val="auto"/>
          <w:sz w:val="22"/>
          <w:szCs w:val="22"/>
          <w:lang w:eastAsia="en-US"/>
        </w:rPr>
        <w:t>clause a.</w:t>
      </w:r>
      <w:r w:rsidRPr="00C84736">
        <w:rPr>
          <w:rFonts w:ascii="Arial" w:eastAsia="Calibri" w:hAnsi="Arial" w:cs="Arial"/>
          <w:color w:val="auto"/>
          <w:sz w:val="22"/>
          <w:szCs w:val="22"/>
          <w:lang w:eastAsia="en-US"/>
        </w:rPr>
        <w:t>, all Timber and Wood-Derived Products supplied by the Contractor under the Contract shall originate from a forest source where management of the forest has full regard for:</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0378C5" w:rsidRPr="00C84736" w:rsidRDefault="000378C5" w:rsidP="00AD3AD0">
      <w:pPr>
        <w:pStyle w:val="Default"/>
        <w:ind w:left="720"/>
        <w:jc w:val="both"/>
        <w:rPr>
          <w:rFonts w:ascii="Arial" w:eastAsia="Calibri" w:hAnsi="Arial" w:cs="Arial"/>
          <w:color w:val="auto"/>
          <w:sz w:val="22"/>
          <w:szCs w:val="22"/>
          <w:lang w:eastAsia="en-US"/>
        </w:rPr>
      </w:pPr>
    </w:p>
    <w:p w:rsidR="000378C5" w:rsidRPr="00C84736" w:rsidRDefault="000378C5" w:rsidP="00AD3AD0">
      <w:pPr>
        <w:pStyle w:val="Default"/>
        <w:ind w:left="1134"/>
        <w:jc w:val="both"/>
        <w:rPr>
          <w:rFonts w:ascii="Arial" w:eastAsia="Calibri" w:hAnsi="Arial" w:cs="Arial"/>
          <w:color w:val="auto"/>
          <w:sz w:val="22"/>
          <w:szCs w:val="22"/>
          <w:lang w:eastAsia="en-US"/>
        </w:rPr>
      </w:pPr>
      <w:r w:rsidRPr="00C84736">
        <w:rPr>
          <w:rFonts w:ascii="Arial" w:eastAsia="Calibri" w:hAnsi="Arial" w:cs="Arial"/>
          <w:color w:val="auto"/>
          <w:sz w:val="22"/>
          <w:szCs w:val="22"/>
          <w:lang w:eastAsia="en-US"/>
        </w:rPr>
        <w:lastRenderedPageBreak/>
        <w:t>(1)</w:t>
      </w:r>
      <w:r w:rsidRPr="00C84736">
        <w:rPr>
          <w:rFonts w:ascii="Arial" w:eastAsia="Calibri" w:hAnsi="Arial" w:cs="Arial"/>
          <w:color w:val="auto"/>
          <w:sz w:val="22"/>
          <w:szCs w:val="22"/>
          <w:lang w:eastAsia="en-US"/>
        </w:rPr>
        <w:tab/>
        <w:t>identification, documentation and respect of legal, customary and traditional tenure and use rights related to the forest;</w:t>
      </w:r>
    </w:p>
    <w:p w:rsidR="000378C5" w:rsidRPr="00C84736" w:rsidRDefault="000378C5" w:rsidP="00AD3AD0">
      <w:pPr>
        <w:pStyle w:val="Default"/>
        <w:ind w:left="720"/>
        <w:jc w:val="both"/>
        <w:rPr>
          <w:rFonts w:ascii="Arial" w:eastAsia="Calibri" w:hAnsi="Arial" w:cs="Arial"/>
          <w:color w:val="auto"/>
          <w:sz w:val="22"/>
          <w:szCs w:val="22"/>
          <w:lang w:eastAsia="en-US"/>
        </w:rPr>
      </w:pPr>
    </w:p>
    <w:p w:rsidR="000378C5" w:rsidRPr="00C84736" w:rsidRDefault="000378C5" w:rsidP="00AD3AD0">
      <w:pPr>
        <w:pStyle w:val="Default"/>
        <w:ind w:left="1134"/>
        <w:jc w:val="both"/>
        <w:rPr>
          <w:rFonts w:ascii="Arial" w:eastAsia="Calibri" w:hAnsi="Arial" w:cs="Arial"/>
          <w:color w:val="auto"/>
          <w:sz w:val="22"/>
          <w:szCs w:val="22"/>
          <w:lang w:eastAsia="en-US"/>
        </w:rPr>
      </w:pPr>
      <w:r w:rsidRPr="00C84736">
        <w:rPr>
          <w:rFonts w:ascii="Arial" w:eastAsia="Calibri" w:hAnsi="Arial" w:cs="Arial"/>
          <w:color w:val="auto"/>
          <w:sz w:val="22"/>
          <w:szCs w:val="22"/>
          <w:lang w:eastAsia="en-US"/>
        </w:rPr>
        <w:t>(2)</w:t>
      </w:r>
      <w:r w:rsidRPr="00C84736">
        <w:rPr>
          <w:rFonts w:ascii="Arial" w:eastAsia="Calibri" w:hAnsi="Arial" w:cs="Arial"/>
          <w:color w:val="auto"/>
          <w:sz w:val="22"/>
          <w:szCs w:val="22"/>
          <w:lang w:eastAsia="en-US"/>
        </w:rPr>
        <w:tab/>
        <w:t>mechanisms for resolving grievances and disputes including those relating to tenure and use rights, to forest management practices and to work conditions; and</w:t>
      </w:r>
    </w:p>
    <w:p w:rsidR="000378C5" w:rsidRPr="00C84736" w:rsidRDefault="000378C5" w:rsidP="00AD3AD0">
      <w:pPr>
        <w:pStyle w:val="Default"/>
        <w:ind w:left="720"/>
        <w:jc w:val="both"/>
        <w:rPr>
          <w:rFonts w:ascii="Arial" w:eastAsia="Calibri" w:hAnsi="Arial" w:cs="Arial"/>
          <w:color w:val="auto"/>
          <w:sz w:val="22"/>
          <w:szCs w:val="22"/>
          <w:lang w:eastAsia="en-US"/>
        </w:rPr>
      </w:pPr>
    </w:p>
    <w:p w:rsidR="000378C5" w:rsidRPr="00C84736" w:rsidRDefault="000378C5" w:rsidP="00AD3AD0">
      <w:pPr>
        <w:pStyle w:val="Default"/>
        <w:numPr>
          <w:ilvl w:val="0"/>
          <w:numId w:val="32"/>
        </w:numPr>
        <w:jc w:val="both"/>
        <w:rPr>
          <w:rFonts w:ascii="Arial" w:eastAsia="Calibri" w:hAnsi="Arial" w:cs="Arial"/>
          <w:color w:val="auto"/>
          <w:sz w:val="22"/>
          <w:szCs w:val="22"/>
          <w:lang w:eastAsia="en-US"/>
        </w:rPr>
      </w:pPr>
      <w:r w:rsidRPr="00C84736">
        <w:rPr>
          <w:rFonts w:ascii="Arial" w:eastAsia="Calibri" w:hAnsi="Arial" w:cs="Arial"/>
          <w:color w:val="auto"/>
          <w:sz w:val="22"/>
          <w:szCs w:val="22"/>
          <w:lang w:eastAsia="en-US"/>
        </w:rPr>
        <w:t>safeguarding the basic labour rights and health and safety of forest workers.</w:t>
      </w:r>
    </w:p>
    <w:p w:rsidR="000378C5" w:rsidRPr="00C84736" w:rsidRDefault="000378C5" w:rsidP="00AD3AD0">
      <w:pPr>
        <w:pStyle w:val="Default"/>
        <w:jc w:val="both"/>
        <w:rPr>
          <w:rFonts w:ascii="Arial" w:eastAsia="Calibri" w:hAnsi="Arial" w:cs="Arial"/>
          <w:color w:val="auto"/>
          <w:sz w:val="22"/>
          <w:szCs w:val="22"/>
          <w:lang w:eastAsia="en-US"/>
        </w:rPr>
      </w:pPr>
    </w:p>
    <w:p w:rsidR="000378C5" w:rsidRPr="00C84736" w:rsidRDefault="000378C5" w:rsidP="00AD3AD0">
      <w:pPr>
        <w:pStyle w:val="Default"/>
        <w:ind w:left="567"/>
        <w:jc w:val="both"/>
        <w:rPr>
          <w:rFonts w:ascii="Arial" w:eastAsia="Calibri" w:hAnsi="Arial" w:cs="Arial"/>
          <w:color w:val="auto"/>
          <w:sz w:val="22"/>
          <w:szCs w:val="22"/>
          <w:lang w:eastAsia="en-US"/>
        </w:rPr>
      </w:pPr>
      <w:r w:rsidRPr="00C84736">
        <w:rPr>
          <w:rFonts w:ascii="Arial" w:eastAsia="Calibri" w:hAnsi="Arial" w:cs="Arial"/>
          <w:color w:val="auto"/>
          <w:sz w:val="22"/>
          <w:szCs w:val="22"/>
          <w:lang w:eastAsia="en-US"/>
        </w:rPr>
        <w:t>c.</w:t>
      </w:r>
      <w:r w:rsidRPr="00C84736">
        <w:rPr>
          <w:rFonts w:ascii="Arial" w:eastAsia="Calibri" w:hAnsi="Arial" w:cs="Arial"/>
          <w:color w:val="auto"/>
          <w:sz w:val="22"/>
          <w:szCs w:val="22"/>
          <w:lang w:eastAsia="en-US"/>
        </w:rPr>
        <w:tab/>
        <w:t xml:space="preserve">If requested by the Authority, the Contractor shall provide to the Authority Evidence that the Timber and Wood-Derived Products supplied to the Authority under the Contract complies with the requirements of </w:t>
      </w:r>
      <w:r w:rsidRPr="00C84736">
        <w:rPr>
          <w:rFonts w:ascii="Arial" w:eastAsia="Calibri" w:hAnsi="Arial" w:cs="Arial"/>
          <w:b/>
          <w:color w:val="auto"/>
          <w:sz w:val="22"/>
          <w:szCs w:val="22"/>
          <w:lang w:eastAsia="en-US"/>
        </w:rPr>
        <w:t>clauses a. or b</w:t>
      </w:r>
      <w:r w:rsidRPr="00C84736">
        <w:rPr>
          <w:rFonts w:ascii="Arial" w:eastAsia="Calibri" w:hAnsi="Arial" w:cs="Arial"/>
          <w:color w:val="auto"/>
          <w:sz w:val="22"/>
          <w:szCs w:val="22"/>
          <w:lang w:eastAsia="en-US"/>
        </w:rPr>
        <w:t>. or both.</w:t>
      </w:r>
    </w:p>
    <w:p w:rsidR="000378C5" w:rsidRPr="00C84736" w:rsidRDefault="000378C5" w:rsidP="00AD3AD0">
      <w:pPr>
        <w:pStyle w:val="Default"/>
        <w:ind w:left="567"/>
        <w:jc w:val="both"/>
        <w:rPr>
          <w:rFonts w:ascii="Arial" w:eastAsia="Calibri" w:hAnsi="Arial" w:cs="Arial"/>
          <w:color w:val="auto"/>
          <w:sz w:val="22"/>
          <w:szCs w:val="22"/>
          <w:lang w:eastAsia="en-US"/>
        </w:rPr>
      </w:pPr>
    </w:p>
    <w:p w:rsidR="000378C5" w:rsidRPr="00C84736" w:rsidRDefault="000378C5" w:rsidP="00AD3AD0">
      <w:pPr>
        <w:pStyle w:val="Default"/>
        <w:ind w:left="567"/>
        <w:jc w:val="both"/>
        <w:rPr>
          <w:rFonts w:ascii="Arial" w:hAnsi="Arial" w:cs="Arial"/>
          <w:sz w:val="22"/>
          <w:szCs w:val="22"/>
        </w:rPr>
      </w:pPr>
      <w:r w:rsidRPr="00C84736">
        <w:rPr>
          <w:rFonts w:ascii="Arial" w:eastAsia="Calibri" w:hAnsi="Arial" w:cs="Arial"/>
          <w:color w:val="auto"/>
          <w:sz w:val="22"/>
          <w:szCs w:val="22"/>
          <w:lang w:eastAsia="en-US"/>
        </w:rPr>
        <w:t>d.</w:t>
      </w:r>
      <w:r w:rsidRPr="00C84736">
        <w:rPr>
          <w:rFonts w:ascii="Arial" w:eastAsia="Calibri" w:hAnsi="Arial" w:cs="Arial"/>
          <w:color w:val="auto"/>
          <w:sz w:val="22"/>
          <w:szCs w:val="22"/>
          <w:lang w:eastAsia="en-US"/>
        </w:rPr>
        <w:tab/>
      </w:r>
      <w:r w:rsidRPr="00C84736">
        <w:rPr>
          <w:rFonts w:ascii="Arial" w:hAnsi="Arial" w:cs="Arial"/>
          <w:sz w:val="22"/>
          <w:szCs w:val="22"/>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0378C5" w:rsidRPr="00C84736" w:rsidRDefault="000378C5" w:rsidP="00AD3AD0">
      <w:pPr>
        <w:pStyle w:val="Default"/>
        <w:ind w:left="567"/>
        <w:jc w:val="both"/>
        <w:rPr>
          <w:rFonts w:ascii="Arial" w:eastAsia="Calibri" w:hAnsi="Arial" w:cs="Arial"/>
          <w:color w:val="auto"/>
          <w:sz w:val="22"/>
          <w:szCs w:val="22"/>
          <w:lang w:eastAsia="en-US"/>
        </w:rPr>
      </w:pPr>
    </w:p>
    <w:p w:rsidR="000378C5" w:rsidRPr="00C84736" w:rsidRDefault="000378C5" w:rsidP="00AD3AD0">
      <w:pPr>
        <w:pStyle w:val="Default"/>
        <w:ind w:left="567"/>
        <w:jc w:val="both"/>
        <w:rPr>
          <w:rFonts w:ascii="Arial" w:eastAsia="Calibri" w:hAnsi="Arial" w:cs="Arial"/>
          <w:b/>
          <w:color w:val="auto"/>
          <w:sz w:val="22"/>
          <w:szCs w:val="22"/>
          <w:lang w:eastAsia="en-US"/>
        </w:rPr>
      </w:pPr>
      <w:r w:rsidRPr="00C84736">
        <w:rPr>
          <w:rFonts w:ascii="Arial" w:eastAsia="Calibri" w:hAnsi="Arial" w:cs="Arial"/>
          <w:color w:val="auto"/>
          <w:sz w:val="22"/>
          <w:szCs w:val="22"/>
          <w:lang w:eastAsia="en-US"/>
        </w:rPr>
        <w:t>e.</w:t>
      </w:r>
      <w:r w:rsidRPr="00C84736">
        <w:rPr>
          <w:rFonts w:ascii="Arial" w:eastAsia="Calibri" w:hAnsi="Arial" w:cs="Arial"/>
          <w:color w:val="auto"/>
          <w:sz w:val="22"/>
          <w:szCs w:val="22"/>
          <w:lang w:eastAsia="en-US"/>
        </w:rPr>
        <w:tab/>
        <w:t xml:space="preserve">If the Contractor has already provided the Authority with the Evidence required under </w:t>
      </w:r>
      <w:r w:rsidRPr="00C84736">
        <w:rPr>
          <w:rFonts w:ascii="Arial" w:eastAsia="Calibri" w:hAnsi="Arial" w:cs="Arial"/>
          <w:b/>
          <w:color w:val="auto"/>
          <w:sz w:val="22"/>
          <w:szCs w:val="22"/>
          <w:lang w:eastAsia="en-US"/>
        </w:rPr>
        <w:t>clause c</w:t>
      </w:r>
      <w:r w:rsidRPr="00C84736">
        <w:rPr>
          <w:rFonts w:ascii="Arial" w:eastAsia="Calibri" w:hAnsi="Arial" w:cs="Arial"/>
          <w:color w:val="auto"/>
          <w:sz w:val="22"/>
          <w:szCs w:val="22"/>
          <w:lang w:eastAsia="en-US"/>
        </w:rPr>
        <w:t xml:space="preserve">, the Contractor may satisfy these requirements by giving details of the previous notification and confirming the Evidence remains valid and satisfy the provisions of </w:t>
      </w:r>
      <w:r w:rsidRPr="00C84736">
        <w:rPr>
          <w:rFonts w:ascii="Arial" w:eastAsia="Calibri" w:hAnsi="Arial" w:cs="Arial"/>
          <w:b/>
          <w:color w:val="auto"/>
          <w:sz w:val="22"/>
          <w:szCs w:val="22"/>
          <w:lang w:eastAsia="en-US"/>
        </w:rPr>
        <w:t>clauses a. and b.</w:t>
      </w:r>
    </w:p>
    <w:p w:rsidR="000378C5" w:rsidRPr="00C84736" w:rsidRDefault="000378C5" w:rsidP="00AD3AD0">
      <w:pPr>
        <w:pStyle w:val="Default"/>
        <w:ind w:left="567"/>
        <w:jc w:val="both"/>
        <w:rPr>
          <w:rFonts w:ascii="Arial" w:eastAsia="Calibri" w:hAnsi="Arial" w:cs="Arial"/>
          <w:color w:val="auto"/>
          <w:sz w:val="22"/>
          <w:szCs w:val="22"/>
          <w:lang w:eastAsia="en-US"/>
        </w:rPr>
      </w:pPr>
    </w:p>
    <w:p w:rsidR="000378C5" w:rsidRPr="00C84736" w:rsidRDefault="000378C5" w:rsidP="00AD3AD0">
      <w:pPr>
        <w:pStyle w:val="Default"/>
        <w:ind w:left="567"/>
        <w:jc w:val="both"/>
        <w:rPr>
          <w:rFonts w:ascii="Arial" w:hAnsi="Arial" w:cs="Arial"/>
          <w:sz w:val="22"/>
          <w:szCs w:val="22"/>
        </w:rPr>
      </w:pPr>
      <w:r w:rsidRPr="00C84736">
        <w:rPr>
          <w:rFonts w:ascii="Arial" w:eastAsia="Calibri" w:hAnsi="Arial" w:cs="Arial"/>
          <w:color w:val="auto"/>
          <w:sz w:val="22"/>
          <w:szCs w:val="22"/>
          <w:lang w:eastAsia="en-US"/>
        </w:rPr>
        <w:t>f.</w:t>
      </w:r>
      <w:r w:rsidRPr="00C84736">
        <w:rPr>
          <w:rFonts w:ascii="Arial" w:eastAsia="Calibri" w:hAnsi="Arial" w:cs="Arial"/>
          <w:color w:val="auto"/>
          <w:sz w:val="22"/>
          <w:szCs w:val="22"/>
          <w:lang w:eastAsia="en-US"/>
        </w:rPr>
        <w:tab/>
      </w:r>
      <w:r w:rsidRPr="00C84736">
        <w:rPr>
          <w:rFonts w:ascii="Arial" w:hAnsi="Arial" w:cs="Arial"/>
          <w:sz w:val="22"/>
          <w:szCs w:val="22"/>
        </w:rPr>
        <w:t xml:space="preserve">The Contractor shall maintain records of all Timber and Wood-Derived Products Delivered to and accepted by the Authority, in accordance with </w:t>
      </w:r>
      <w:r w:rsidR="0013217B" w:rsidRPr="00C84736">
        <w:rPr>
          <w:rFonts w:ascii="Arial" w:hAnsi="Arial" w:cs="Arial"/>
          <w:b/>
          <w:sz w:val="22"/>
          <w:szCs w:val="22"/>
        </w:rPr>
        <w:t>clause</w:t>
      </w:r>
      <w:r w:rsidRPr="00C84736">
        <w:rPr>
          <w:rFonts w:ascii="Arial" w:hAnsi="Arial" w:cs="Arial"/>
          <w:b/>
          <w:sz w:val="22"/>
          <w:szCs w:val="22"/>
        </w:rPr>
        <w:t xml:space="preserve"> A23</w:t>
      </w:r>
      <w:r w:rsidRPr="00C84736">
        <w:rPr>
          <w:rFonts w:ascii="Arial" w:hAnsi="Arial" w:cs="Arial"/>
          <w:sz w:val="22"/>
          <w:szCs w:val="22"/>
        </w:rPr>
        <w:t>.</w:t>
      </w:r>
    </w:p>
    <w:p w:rsidR="000378C5" w:rsidRPr="00C84736" w:rsidRDefault="000378C5" w:rsidP="00AD3AD0">
      <w:pPr>
        <w:pStyle w:val="Default"/>
        <w:ind w:left="567"/>
        <w:jc w:val="both"/>
        <w:rPr>
          <w:rFonts w:ascii="Arial" w:eastAsia="Calibri" w:hAnsi="Arial" w:cs="Arial"/>
          <w:color w:val="auto"/>
          <w:sz w:val="22"/>
          <w:szCs w:val="22"/>
          <w:lang w:eastAsia="en-US"/>
        </w:rPr>
      </w:pPr>
    </w:p>
    <w:p w:rsidR="000378C5" w:rsidRPr="00C84736" w:rsidRDefault="000378C5" w:rsidP="00AD3AD0">
      <w:pPr>
        <w:pStyle w:val="Default"/>
        <w:ind w:left="567"/>
        <w:jc w:val="both"/>
        <w:rPr>
          <w:rFonts w:ascii="Arial" w:eastAsia="Calibri" w:hAnsi="Arial" w:cs="Arial"/>
          <w:color w:val="auto"/>
          <w:sz w:val="22"/>
          <w:szCs w:val="22"/>
          <w:lang w:eastAsia="en-US"/>
        </w:rPr>
      </w:pPr>
      <w:r w:rsidRPr="00C84736">
        <w:rPr>
          <w:rFonts w:ascii="Arial" w:eastAsia="Calibri" w:hAnsi="Arial" w:cs="Arial"/>
          <w:color w:val="auto"/>
          <w:sz w:val="22"/>
          <w:szCs w:val="22"/>
          <w:lang w:eastAsia="en-US"/>
        </w:rPr>
        <w:t>g.</w:t>
      </w:r>
      <w:r w:rsidRPr="00C84736">
        <w:rPr>
          <w:rFonts w:ascii="Arial" w:eastAsia="Calibri" w:hAnsi="Arial" w:cs="Arial"/>
          <w:color w:val="auto"/>
          <w:sz w:val="22"/>
          <w:szCs w:val="22"/>
          <w:lang w:eastAsia="en-US"/>
        </w:rPr>
        <w:tab/>
        <w:t xml:space="preserve">Notwithstanding </w:t>
      </w:r>
      <w:r w:rsidRPr="00C84736">
        <w:rPr>
          <w:rFonts w:ascii="Arial" w:eastAsia="Calibri" w:hAnsi="Arial" w:cs="Arial"/>
          <w:b/>
          <w:color w:val="auto"/>
          <w:sz w:val="22"/>
          <w:szCs w:val="22"/>
          <w:lang w:eastAsia="en-US"/>
        </w:rPr>
        <w:t>clause c.,</w:t>
      </w:r>
      <w:r w:rsidRPr="00C84736">
        <w:rPr>
          <w:rFonts w:ascii="Arial" w:eastAsia="Calibri" w:hAnsi="Arial" w:cs="Arial"/>
          <w:color w:val="auto"/>
          <w:sz w:val="22"/>
          <w:szCs w:val="22"/>
          <w:lang w:eastAsia="en-US"/>
        </w:rPr>
        <w:t xml:space="preserve"> if exceptional circumstances render it strictly impractical for the Contractor to record Evidence of proof of timber origin for previously used Recycled Timber, the Contractor shall support the use of this Recycled Timber with:</w:t>
      </w:r>
    </w:p>
    <w:p w:rsidR="000378C5" w:rsidRPr="00C84736" w:rsidRDefault="000378C5" w:rsidP="00AD3AD0">
      <w:pPr>
        <w:pStyle w:val="Default"/>
        <w:ind w:left="567"/>
        <w:jc w:val="both"/>
        <w:rPr>
          <w:rFonts w:ascii="Arial" w:eastAsia="Calibri" w:hAnsi="Arial" w:cs="Arial"/>
          <w:color w:val="auto"/>
          <w:sz w:val="22"/>
          <w:szCs w:val="22"/>
          <w:lang w:eastAsia="en-US"/>
        </w:rPr>
      </w:pPr>
    </w:p>
    <w:p w:rsidR="000378C5" w:rsidRPr="00C84736" w:rsidRDefault="000378C5" w:rsidP="00AD3AD0">
      <w:pPr>
        <w:pStyle w:val="Default"/>
        <w:ind w:left="1134" w:firstLine="3"/>
        <w:jc w:val="both"/>
        <w:rPr>
          <w:rFonts w:ascii="Arial" w:eastAsia="Calibri" w:hAnsi="Arial" w:cs="Arial"/>
          <w:color w:val="auto"/>
          <w:sz w:val="22"/>
          <w:szCs w:val="22"/>
          <w:lang w:eastAsia="en-US"/>
        </w:rPr>
      </w:pPr>
      <w:r w:rsidRPr="00C84736">
        <w:rPr>
          <w:rFonts w:ascii="Arial" w:eastAsia="Calibri" w:hAnsi="Arial" w:cs="Arial"/>
          <w:color w:val="auto"/>
          <w:sz w:val="22"/>
          <w:szCs w:val="22"/>
          <w:lang w:eastAsia="en-US"/>
        </w:rPr>
        <w:t>(1)</w:t>
      </w:r>
      <w:r w:rsidRPr="00C84736">
        <w:rPr>
          <w:rFonts w:ascii="Arial" w:eastAsia="Calibri" w:hAnsi="Arial" w:cs="Arial"/>
          <w:color w:val="auto"/>
          <w:sz w:val="22"/>
          <w:szCs w:val="22"/>
          <w:lang w:eastAsia="en-US"/>
        </w:rPr>
        <w:tab/>
        <w:t>a record tracing the Recycled Timber to its previous end use as a standalone object or as part of a structure; and</w:t>
      </w:r>
    </w:p>
    <w:p w:rsidR="000378C5" w:rsidRPr="00C84736" w:rsidRDefault="000378C5" w:rsidP="00AD3AD0">
      <w:pPr>
        <w:pStyle w:val="Default"/>
        <w:ind w:left="567"/>
        <w:jc w:val="both"/>
        <w:rPr>
          <w:rFonts w:ascii="Arial" w:eastAsia="Calibri" w:hAnsi="Arial" w:cs="Arial"/>
          <w:color w:val="auto"/>
          <w:sz w:val="22"/>
          <w:szCs w:val="22"/>
          <w:lang w:eastAsia="en-US"/>
        </w:rPr>
      </w:pPr>
    </w:p>
    <w:p w:rsidR="000378C5" w:rsidRPr="00C84736" w:rsidRDefault="000378C5" w:rsidP="00AD3AD0">
      <w:pPr>
        <w:pStyle w:val="Default"/>
        <w:ind w:left="1134" w:firstLine="3"/>
        <w:jc w:val="both"/>
        <w:rPr>
          <w:rFonts w:ascii="Arial" w:eastAsia="Calibri" w:hAnsi="Arial" w:cs="Arial"/>
          <w:color w:val="auto"/>
          <w:sz w:val="22"/>
          <w:szCs w:val="22"/>
          <w:lang w:eastAsia="en-US"/>
        </w:rPr>
      </w:pPr>
      <w:r w:rsidRPr="00C84736">
        <w:rPr>
          <w:rFonts w:ascii="Arial" w:eastAsia="Calibri" w:hAnsi="Arial" w:cs="Arial"/>
          <w:color w:val="auto"/>
          <w:sz w:val="22"/>
          <w:szCs w:val="22"/>
          <w:lang w:eastAsia="en-US"/>
        </w:rPr>
        <w:t>(2)</w:t>
      </w:r>
      <w:r w:rsidRPr="00C84736">
        <w:rPr>
          <w:rFonts w:ascii="Arial" w:eastAsia="Calibri" w:hAnsi="Arial" w:cs="Arial"/>
          <w:color w:val="auto"/>
          <w:sz w:val="22"/>
          <w:szCs w:val="22"/>
          <w:lang w:eastAsia="en-US"/>
        </w:rPr>
        <w:tab/>
        <w:t>an explanation of the circumstances that rendered it impractical to record evidence of proof of timber origin.</w:t>
      </w:r>
      <w:bookmarkStart w:id="340" w:name="_Toc359231866"/>
      <w:bookmarkStart w:id="341" w:name="_Toc359311945"/>
      <w:bookmarkStart w:id="342" w:name="_Toc360090712"/>
      <w:bookmarkStart w:id="343" w:name="_Toc361731395"/>
      <w:bookmarkStart w:id="344" w:name="_Toc361814525"/>
      <w:bookmarkStart w:id="345" w:name="_Toc362416356"/>
      <w:bookmarkStart w:id="346" w:name="_Toc362527221"/>
      <w:bookmarkStart w:id="347" w:name="_Toc363026396"/>
      <w:bookmarkStart w:id="348" w:name="_Toc363031758"/>
      <w:bookmarkStart w:id="349" w:name="_Toc363115974"/>
      <w:bookmarkStart w:id="350" w:name="_Toc363727003"/>
      <w:bookmarkStart w:id="351" w:name="_Toc363732424"/>
      <w:bookmarkStart w:id="352" w:name="_Toc364427482"/>
      <w:bookmarkStart w:id="353" w:name="_Toc366833050"/>
      <w:bookmarkStart w:id="354" w:name="_Toc366843203"/>
      <w:bookmarkStart w:id="355" w:name="_Toc367254329"/>
      <w:bookmarkStart w:id="356" w:name="_Toc367951106"/>
      <w:bookmarkStart w:id="357" w:name="_Toc367956031"/>
      <w:bookmarkStart w:id="358" w:name="_Toc367970516"/>
      <w:bookmarkStart w:id="359" w:name="_Toc371324073"/>
      <w:bookmarkStart w:id="360" w:name="_Toc371403414"/>
      <w:bookmarkStart w:id="361" w:name="_Toc371506448"/>
      <w:bookmarkStart w:id="362" w:name="_Toc371597244"/>
      <w:bookmarkStart w:id="363" w:name="_Toc372202543"/>
      <w:bookmarkStart w:id="364" w:name="_Toc372204374"/>
      <w:bookmarkStart w:id="365" w:name="_Toc372539087"/>
      <w:bookmarkStart w:id="366" w:name="_Toc372793071"/>
      <w:bookmarkStart w:id="367" w:name="_Toc372796961"/>
      <w:bookmarkStart w:id="368" w:name="_Toc373144096"/>
      <w:bookmarkStart w:id="369" w:name="_Toc373145103"/>
      <w:bookmarkStart w:id="370" w:name="_Toc373156291"/>
      <w:bookmarkStart w:id="371" w:name="_Toc374020248"/>
      <w:bookmarkStart w:id="372" w:name="_Toc377119439"/>
      <w:bookmarkStart w:id="373" w:name="_Toc377374929"/>
    </w:p>
    <w:p w:rsidR="000378C5" w:rsidRPr="00C84736" w:rsidRDefault="000378C5" w:rsidP="00AD3AD0">
      <w:pPr>
        <w:pStyle w:val="Default"/>
        <w:ind w:left="567"/>
        <w:jc w:val="both"/>
        <w:rPr>
          <w:rFonts w:ascii="Arial" w:eastAsia="Calibri" w:hAnsi="Arial" w:cs="Arial"/>
          <w:color w:val="auto"/>
          <w:sz w:val="22"/>
          <w:szCs w:val="22"/>
          <w:lang w:eastAsia="en-US"/>
        </w:rPr>
      </w:pPr>
    </w:p>
    <w:p w:rsidR="000378C5" w:rsidRPr="00C84736" w:rsidRDefault="000378C5" w:rsidP="00AD3AD0">
      <w:pPr>
        <w:pStyle w:val="Default"/>
        <w:ind w:left="567"/>
        <w:jc w:val="both"/>
        <w:rPr>
          <w:rFonts w:ascii="Arial" w:eastAsia="Calibri" w:hAnsi="Arial" w:cs="Arial"/>
          <w:color w:val="auto"/>
          <w:sz w:val="22"/>
          <w:szCs w:val="22"/>
          <w:lang w:eastAsia="en-US"/>
        </w:rPr>
      </w:pPr>
      <w:r w:rsidRPr="00C84736">
        <w:rPr>
          <w:rFonts w:ascii="Arial" w:eastAsia="Calibri" w:hAnsi="Arial" w:cs="Arial"/>
          <w:color w:val="auto"/>
          <w:sz w:val="22"/>
          <w:szCs w:val="22"/>
          <w:lang w:eastAsia="en-US"/>
        </w:rPr>
        <w:t>h.</w:t>
      </w:r>
      <w:r w:rsidRPr="00C84736">
        <w:rPr>
          <w:rFonts w:ascii="Arial" w:eastAsia="Calibri" w:hAnsi="Arial" w:cs="Arial"/>
          <w:color w:val="auto"/>
          <w:sz w:val="22"/>
          <w:szCs w:val="22"/>
          <w:lang w:eastAsia="en-US"/>
        </w:rPr>
        <w:tab/>
        <w:t xml:space="preserve">The Authority reserves the right to decide, except where in the Authority’s opinion the timber supplied is incidental to the requirement and from a low risk source, whether the Evidence submitted to it demonstrates compliance with </w:t>
      </w:r>
      <w:r w:rsidRPr="00C84736">
        <w:rPr>
          <w:rFonts w:ascii="Arial" w:eastAsia="Calibri" w:hAnsi="Arial" w:cs="Arial"/>
          <w:b/>
          <w:color w:val="auto"/>
          <w:sz w:val="22"/>
          <w:szCs w:val="22"/>
          <w:lang w:eastAsia="en-US"/>
        </w:rPr>
        <w:t>clauses a. and b</w:t>
      </w:r>
      <w:r w:rsidRPr="00C84736">
        <w:rPr>
          <w:rFonts w:ascii="Arial" w:eastAsia="Calibri" w:hAnsi="Arial" w:cs="Arial"/>
          <w:color w:val="auto"/>
          <w:sz w:val="22"/>
          <w:szCs w:val="22"/>
          <w:lang w:eastAsia="en-US"/>
        </w:rPr>
        <w:t>., or both. In the event that the Authority is not satisfied, the Contractor shall commission and meet the costs of an "Independent Verification" and resulting report that will:</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0378C5" w:rsidRPr="00C84736" w:rsidRDefault="000378C5" w:rsidP="00AD3AD0">
      <w:pPr>
        <w:pStyle w:val="Default"/>
        <w:ind w:left="720"/>
        <w:jc w:val="both"/>
        <w:rPr>
          <w:rFonts w:ascii="Arial" w:eastAsia="Calibri" w:hAnsi="Arial" w:cs="Arial"/>
          <w:color w:val="auto"/>
          <w:sz w:val="22"/>
          <w:szCs w:val="22"/>
          <w:lang w:eastAsia="en-US"/>
        </w:rPr>
      </w:pPr>
    </w:p>
    <w:p w:rsidR="000378C5" w:rsidRPr="00C84736" w:rsidRDefault="000378C5" w:rsidP="00AD3AD0">
      <w:pPr>
        <w:pStyle w:val="Default"/>
        <w:ind w:left="720" w:firstLine="414"/>
        <w:jc w:val="both"/>
        <w:rPr>
          <w:rFonts w:ascii="Arial" w:eastAsia="Calibri" w:hAnsi="Arial" w:cs="Arial"/>
          <w:color w:val="auto"/>
          <w:sz w:val="22"/>
          <w:szCs w:val="22"/>
          <w:lang w:eastAsia="en-US"/>
        </w:rPr>
      </w:pPr>
      <w:r w:rsidRPr="00C84736">
        <w:rPr>
          <w:rFonts w:ascii="Arial" w:eastAsia="Calibri" w:hAnsi="Arial" w:cs="Arial"/>
          <w:color w:val="auto"/>
          <w:sz w:val="22"/>
          <w:szCs w:val="22"/>
          <w:lang w:eastAsia="en-US"/>
        </w:rPr>
        <w:t>(1)</w:t>
      </w:r>
      <w:r w:rsidRPr="00C84736">
        <w:rPr>
          <w:rFonts w:ascii="Arial" w:eastAsia="Calibri" w:hAnsi="Arial" w:cs="Arial"/>
          <w:color w:val="auto"/>
          <w:sz w:val="22"/>
          <w:szCs w:val="22"/>
          <w:lang w:eastAsia="en-US"/>
        </w:rPr>
        <w:tab/>
        <w:t xml:space="preserve">verify the forest source of the timber or wood; and </w:t>
      </w:r>
    </w:p>
    <w:p w:rsidR="000378C5" w:rsidRPr="00C84736" w:rsidRDefault="000378C5" w:rsidP="00AD3AD0">
      <w:pPr>
        <w:pStyle w:val="Default"/>
        <w:ind w:left="720"/>
        <w:jc w:val="both"/>
        <w:rPr>
          <w:rFonts w:ascii="Arial" w:eastAsia="Calibri" w:hAnsi="Arial" w:cs="Arial"/>
          <w:color w:val="auto"/>
          <w:sz w:val="22"/>
          <w:szCs w:val="22"/>
          <w:lang w:eastAsia="en-US"/>
        </w:rPr>
      </w:pPr>
    </w:p>
    <w:p w:rsidR="000378C5" w:rsidRPr="00C84736" w:rsidRDefault="000378C5" w:rsidP="00AD3AD0">
      <w:pPr>
        <w:pStyle w:val="Default"/>
        <w:numPr>
          <w:ilvl w:val="0"/>
          <w:numId w:val="33"/>
        </w:numPr>
        <w:tabs>
          <w:tab w:val="clear" w:pos="2061"/>
        </w:tabs>
        <w:ind w:left="1418" w:hanging="284"/>
        <w:jc w:val="both"/>
        <w:rPr>
          <w:rFonts w:ascii="Arial" w:eastAsia="Calibri" w:hAnsi="Arial" w:cs="Arial"/>
          <w:color w:val="auto"/>
          <w:sz w:val="22"/>
          <w:szCs w:val="22"/>
          <w:lang w:eastAsia="en-US"/>
        </w:rPr>
      </w:pPr>
      <w:r w:rsidRPr="00C84736">
        <w:rPr>
          <w:rFonts w:ascii="Arial" w:eastAsia="Calibri" w:hAnsi="Arial" w:cs="Arial"/>
          <w:color w:val="auto"/>
          <w:sz w:val="22"/>
          <w:szCs w:val="22"/>
          <w:lang w:eastAsia="en-US"/>
        </w:rPr>
        <w:t xml:space="preserve">assess whether the source meets the relevant criteria of </w:t>
      </w:r>
      <w:r w:rsidRPr="00C84736">
        <w:rPr>
          <w:rFonts w:ascii="Arial" w:eastAsia="Calibri" w:hAnsi="Arial" w:cs="Arial"/>
          <w:b/>
          <w:color w:val="auto"/>
          <w:sz w:val="22"/>
          <w:szCs w:val="22"/>
          <w:lang w:eastAsia="en-US"/>
        </w:rPr>
        <w:t>clause b.</w:t>
      </w:r>
    </w:p>
    <w:p w:rsidR="000378C5" w:rsidRPr="00C84736" w:rsidRDefault="000378C5" w:rsidP="00AD3AD0">
      <w:pPr>
        <w:pStyle w:val="Default"/>
        <w:jc w:val="both"/>
        <w:rPr>
          <w:rFonts w:ascii="Arial" w:eastAsia="Calibri" w:hAnsi="Arial" w:cs="Arial"/>
          <w:color w:val="auto"/>
          <w:sz w:val="22"/>
          <w:szCs w:val="22"/>
          <w:lang w:eastAsia="en-US"/>
        </w:rPr>
      </w:pPr>
    </w:p>
    <w:p w:rsidR="000378C5" w:rsidRPr="00C84736" w:rsidRDefault="000378C5" w:rsidP="00AD3AD0">
      <w:pPr>
        <w:pStyle w:val="Default"/>
        <w:ind w:left="567"/>
        <w:jc w:val="both"/>
        <w:rPr>
          <w:rFonts w:ascii="Arial" w:hAnsi="Arial" w:cs="Arial"/>
          <w:sz w:val="22"/>
          <w:szCs w:val="22"/>
        </w:rPr>
      </w:pPr>
      <w:r w:rsidRPr="00C84736">
        <w:rPr>
          <w:rFonts w:ascii="Arial" w:eastAsia="Calibri" w:hAnsi="Arial" w:cs="Arial"/>
          <w:color w:val="auto"/>
          <w:sz w:val="22"/>
          <w:szCs w:val="22"/>
          <w:lang w:eastAsia="en-US"/>
        </w:rPr>
        <w:t>i.</w:t>
      </w:r>
      <w:r w:rsidRPr="00C84736">
        <w:rPr>
          <w:rFonts w:ascii="Arial" w:eastAsia="Calibri" w:hAnsi="Arial" w:cs="Arial"/>
          <w:color w:val="auto"/>
          <w:sz w:val="22"/>
          <w:szCs w:val="22"/>
          <w:lang w:eastAsia="en-US"/>
        </w:rPr>
        <w:tab/>
      </w:r>
      <w:r w:rsidR="00C64E62" w:rsidRPr="00C84736">
        <w:rPr>
          <w:rFonts w:ascii="Arial" w:eastAsia="Calibri" w:hAnsi="Arial" w:cs="Arial"/>
          <w:color w:val="auto"/>
          <w:sz w:val="22"/>
          <w:szCs w:val="22"/>
          <w:lang w:eastAsia="en-US"/>
        </w:rPr>
        <w:tab/>
      </w:r>
      <w:r w:rsidRPr="00C84736">
        <w:rPr>
          <w:rFonts w:ascii="Arial" w:hAnsi="Arial" w:cs="Arial"/>
          <w:sz w:val="22"/>
          <w:szCs w:val="22"/>
        </w:rPr>
        <w:t xml:space="preserve">The statistical reporting requirement at </w:t>
      </w:r>
      <w:r w:rsidRPr="00C84736">
        <w:rPr>
          <w:rFonts w:ascii="Arial" w:hAnsi="Arial" w:cs="Arial"/>
          <w:b/>
          <w:sz w:val="22"/>
          <w:szCs w:val="22"/>
        </w:rPr>
        <w:t>clause j</w:t>
      </w:r>
      <w:r w:rsidRPr="00C84736">
        <w:rPr>
          <w:rFonts w:ascii="Arial" w:hAnsi="Arial" w:cs="Arial"/>
          <w:sz w:val="22"/>
          <w:szCs w:val="22"/>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w:t>
      </w:r>
      <w:r w:rsidR="0013217B" w:rsidRPr="00C84736">
        <w:rPr>
          <w:rFonts w:ascii="Arial" w:hAnsi="Arial" w:cs="Arial"/>
          <w:b/>
          <w:sz w:val="22"/>
          <w:szCs w:val="22"/>
        </w:rPr>
        <w:t xml:space="preserve">clause </w:t>
      </w:r>
      <w:r w:rsidRPr="00C84736">
        <w:rPr>
          <w:rFonts w:ascii="Arial" w:hAnsi="Arial" w:cs="Arial"/>
          <w:b/>
          <w:sz w:val="22"/>
          <w:szCs w:val="22"/>
        </w:rPr>
        <w:t>A2</w:t>
      </w:r>
      <w:r w:rsidRPr="00C84736">
        <w:rPr>
          <w:rFonts w:ascii="Arial" w:hAnsi="Arial" w:cs="Arial"/>
          <w:sz w:val="22"/>
          <w:szCs w:val="22"/>
        </w:rPr>
        <w:t>.</w:t>
      </w:r>
    </w:p>
    <w:p w:rsidR="000378C5" w:rsidRPr="00C84736" w:rsidRDefault="000378C5" w:rsidP="00AD3AD0">
      <w:pPr>
        <w:pStyle w:val="Default"/>
        <w:ind w:left="567"/>
        <w:jc w:val="both"/>
        <w:rPr>
          <w:rFonts w:ascii="Arial" w:eastAsia="Calibri" w:hAnsi="Arial" w:cs="Arial"/>
          <w:color w:val="auto"/>
          <w:sz w:val="22"/>
          <w:szCs w:val="22"/>
          <w:lang w:eastAsia="en-US"/>
        </w:rPr>
      </w:pPr>
    </w:p>
    <w:p w:rsidR="000378C5" w:rsidRPr="00C84736" w:rsidRDefault="000378C5" w:rsidP="00AD3AD0">
      <w:pPr>
        <w:pStyle w:val="Default"/>
        <w:ind w:left="567"/>
        <w:jc w:val="both"/>
        <w:rPr>
          <w:rFonts w:ascii="Arial" w:hAnsi="Arial" w:cs="Arial"/>
          <w:sz w:val="22"/>
          <w:szCs w:val="22"/>
        </w:rPr>
      </w:pPr>
      <w:r w:rsidRPr="00C84736">
        <w:rPr>
          <w:rFonts w:ascii="Arial" w:eastAsia="Calibri" w:hAnsi="Arial" w:cs="Arial"/>
          <w:color w:val="auto"/>
          <w:sz w:val="22"/>
          <w:szCs w:val="22"/>
          <w:lang w:eastAsia="en-US"/>
        </w:rPr>
        <w:t>j.</w:t>
      </w:r>
      <w:r w:rsidRPr="00C84736">
        <w:rPr>
          <w:rFonts w:ascii="Arial" w:eastAsia="Calibri" w:hAnsi="Arial" w:cs="Arial"/>
          <w:color w:val="auto"/>
          <w:sz w:val="22"/>
          <w:szCs w:val="22"/>
          <w:lang w:eastAsia="en-US"/>
        </w:rPr>
        <w:tab/>
      </w:r>
      <w:r w:rsidR="00C64E62" w:rsidRPr="00C84736">
        <w:rPr>
          <w:rFonts w:ascii="Arial" w:eastAsia="Calibri" w:hAnsi="Arial" w:cs="Arial"/>
          <w:color w:val="auto"/>
          <w:sz w:val="22"/>
          <w:szCs w:val="22"/>
          <w:lang w:eastAsia="en-US"/>
        </w:rPr>
        <w:tab/>
      </w:r>
      <w:r w:rsidRPr="00C84736">
        <w:rPr>
          <w:rFonts w:ascii="Arial" w:hAnsi="Arial" w:cs="Arial"/>
          <w:sz w:val="22"/>
          <w:szCs w:val="22"/>
        </w:rPr>
        <w:t xml:space="preserve">The Contractor shall provide to the Authority, a completed </w:t>
      </w:r>
      <w:r w:rsidRPr="00C84736">
        <w:rPr>
          <w:rFonts w:ascii="Arial" w:hAnsi="Arial" w:cs="Arial"/>
          <w:b/>
          <w:sz w:val="22"/>
          <w:szCs w:val="22"/>
        </w:rPr>
        <w:t>SC3 Core Plus Schedule “Timber and Wood-Derived products Supplied under the Contract: Data Requirements”,</w:t>
      </w:r>
      <w:r w:rsidRPr="00C84736">
        <w:rPr>
          <w:rFonts w:ascii="Arial" w:hAnsi="Arial" w:cs="Arial"/>
          <w:sz w:val="22"/>
          <w:szCs w:val="22"/>
        </w:rPr>
        <w:t xml:space="preserve"> the data or Information the Authority requires in respect of Timber and Wood-Derived Products delivered to the Authority under the Contract, or in respect of each order in the case of an Framework Agreemen</w:t>
      </w:r>
      <w:r w:rsidRPr="00C84736">
        <w:rPr>
          <w:rFonts w:ascii="Arial" w:hAnsi="Arial" w:cs="Arial"/>
          <w:iCs/>
          <w:sz w:val="22"/>
          <w:szCs w:val="22"/>
        </w:rPr>
        <w:t>t</w:t>
      </w:r>
      <w:r w:rsidRPr="00C84736">
        <w:rPr>
          <w:rFonts w:ascii="Arial" w:hAnsi="Arial" w:cs="Arial"/>
          <w:sz w:val="22"/>
          <w:szCs w:val="22"/>
        </w:rPr>
        <w:t xml:space="preserve">, or at such other </w:t>
      </w:r>
      <w:r w:rsidRPr="00C84736">
        <w:rPr>
          <w:rFonts w:ascii="Arial" w:hAnsi="Arial" w:cs="Arial"/>
          <w:sz w:val="22"/>
          <w:szCs w:val="22"/>
        </w:rPr>
        <w:lastRenderedPageBreak/>
        <w:t xml:space="preserve">frequency as stated in the Contract.  The Contractor shall send all completed Schedules (as described in this </w:t>
      </w:r>
      <w:r w:rsidRPr="00C84736">
        <w:rPr>
          <w:rFonts w:ascii="Arial" w:hAnsi="Arial" w:cs="Arial"/>
          <w:b/>
          <w:sz w:val="22"/>
          <w:szCs w:val="22"/>
        </w:rPr>
        <w:t>clause j</w:t>
      </w:r>
      <w:r w:rsidRPr="00C84736">
        <w:rPr>
          <w:rFonts w:ascii="Arial" w:hAnsi="Arial" w:cs="Arial"/>
          <w:sz w:val="22"/>
          <w:szCs w:val="22"/>
        </w:rPr>
        <w:t>.), including nil returns where appropriate, to the Authority’s Representative (Commercial) identified in the Appendix to Contract.</w:t>
      </w:r>
    </w:p>
    <w:p w:rsidR="000378C5" w:rsidRPr="00C84736" w:rsidRDefault="000378C5" w:rsidP="00AD3AD0">
      <w:pPr>
        <w:pStyle w:val="Default"/>
        <w:ind w:left="567"/>
        <w:jc w:val="both"/>
        <w:rPr>
          <w:rFonts w:ascii="Arial" w:eastAsia="Calibri" w:hAnsi="Arial" w:cs="Arial"/>
          <w:color w:val="auto"/>
          <w:sz w:val="22"/>
          <w:szCs w:val="22"/>
          <w:lang w:eastAsia="en-US"/>
        </w:rPr>
      </w:pPr>
    </w:p>
    <w:p w:rsidR="000378C5" w:rsidRPr="00C84736" w:rsidRDefault="000378C5" w:rsidP="00AD3AD0">
      <w:pPr>
        <w:pStyle w:val="Default"/>
        <w:ind w:left="567"/>
        <w:jc w:val="both"/>
        <w:rPr>
          <w:rFonts w:ascii="Arial" w:hAnsi="Arial" w:cs="Arial"/>
          <w:sz w:val="22"/>
          <w:szCs w:val="22"/>
        </w:rPr>
      </w:pPr>
      <w:r w:rsidRPr="00C84736">
        <w:rPr>
          <w:rFonts w:ascii="Arial" w:eastAsia="Calibri" w:hAnsi="Arial" w:cs="Arial"/>
          <w:color w:val="auto"/>
          <w:sz w:val="22"/>
          <w:szCs w:val="22"/>
          <w:lang w:eastAsia="en-US"/>
        </w:rPr>
        <w:t>k.</w:t>
      </w:r>
      <w:r w:rsidRPr="00C84736">
        <w:rPr>
          <w:rFonts w:ascii="Arial" w:eastAsia="Calibri" w:hAnsi="Arial" w:cs="Arial"/>
          <w:color w:val="auto"/>
          <w:sz w:val="22"/>
          <w:szCs w:val="22"/>
          <w:lang w:eastAsia="en-US"/>
        </w:rPr>
        <w:tab/>
      </w:r>
      <w:r w:rsidRPr="00C84736">
        <w:rPr>
          <w:rFonts w:ascii="Arial" w:hAnsi="Arial" w:cs="Arial"/>
          <w:b/>
          <w:sz w:val="22"/>
          <w:szCs w:val="22"/>
        </w:rPr>
        <w:t>SC3 Core Plus Schedule “Timber and Wood-Derived products Supplied under the Contract: Data Requirements”</w:t>
      </w:r>
      <w:r w:rsidRPr="00C84736">
        <w:rPr>
          <w:rFonts w:ascii="Arial" w:hAnsi="Arial" w:cs="Arial"/>
          <w:sz w:val="22"/>
          <w:szCs w:val="22"/>
        </w:rPr>
        <w:t xml:space="preserve"> may be amended by the Authority from time to time, in accordance with </w:t>
      </w:r>
      <w:r w:rsidR="008731E4" w:rsidRPr="00C84736">
        <w:rPr>
          <w:rFonts w:ascii="Arial" w:hAnsi="Arial" w:cs="Arial"/>
          <w:b/>
          <w:sz w:val="22"/>
          <w:szCs w:val="22"/>
        </w:rPr>
        <w:t>clause</w:t>
      </w:r>
      <w:r w:rsidRPr="00C84736">
        <w:rPr>
          <w:rFonts w:ascii="Arial" w:hAnsi="Arial" w:cs="Arial"/>
          <w:b/>
          <w:sz w:val="22"/>
          <w:szCs w:val="22"/>
        </w:rPr>
        <w:t xml:space="preserve"> A2.</w:t>
      </w:r>
    </w:p>
    <w:p w:rsidR="000378C5" w:rsidRPr="00C84736" w:rsidRDefault="000378C5" w:rsidP="00AD3AD0">
      <w:pPr>
        <w:spacing w:before="120" w:after="120"/>
        <w:ind w:left="567"/>
        <w:jc w:val="both"/>
        <w:rPr>
          <w:rFonts w:cs="Arial"/>
          <w:color w:val="000000"/>
          <w:szCs w:val="22"/>
        </w:rPr>
      </w:pPr>
      <w:r w:rsidRPr="00C84736">
        <w:rPr>
          <w:rFonts w:eastAsia="Calibri" w:cs="Arial"/>
          <w:szCs w:val="22"/>
        </w:rPr>
        <w:t>l.</w:t>
      </w:r>
      <w:r w:rsidRPr="00C84736">
        <w:rPr>
          <w:rFonts w:eastAsia="Calibri" w:cs="Arial"/>
          <w:szCs w:val="22"/>
        </w:rPr>
        <w:tab/>
      </w:r>
      <w:r w:rsidRPr="00C84736">
        <w:rPr>
          <w:rFonts w:cs="Arial"/>
          <w:color w:val="000000"/>
          <w:szCs w:val="22"/>
        </w:rPr>
        <w:t>The Contractor shall obtain any wood, other than processed wood, used in Packaging from:</w:t>
      </w:r>
    </w:p>
    <w:p w:rsidR="000378C5" w:rsidRPr="00C84736" w:rsidRDefault="000378C5" w:rsidP="00AD3AD0">
      <w:pPr>
        <w:spacing w:before="120" w:after="120"/>
        <w:ind w:left="1134"/>
        <w:jc w:val="both"/>
        <w:rPr>
          <w:rFonts w:cs="Arial"/>
          <w:color w:val="000000"/>
          <w:szCs w:val="22"/>
        </w:rPr>
      </w:pPr>
      <w:r w:rsidRPr="00C84736">
        <w:rPr>
          <w:rFonts w:cs="Arial"/>
          <w:color w:val="000000"/>
          <w:szCs w:val="22"/>
        </w:rPr>
        <w:t>(1)</w:t>
      </w:r>
      <w:r w:rsidRPr="00C84736">
        <w:rPr>
          <w:rFonts w:cs="Arial"/>
          <w:color w:val="000000"/>
          <w:szCs w:val="22"/>
        </w:rPr>
        <w:tab/>
        <w:t xml:space="preserve">companies that have a full registered status under the Forestry Commission and Timber Packaging and Pallet Confederation’s UK Wood Packaging Material Marking Programme (more detailed Information can be accessed at </w:t>
      </w:r>
      <w:hyperlink r:id="rId11" w:history="1">
        <w:r w:rsidRPr="00C84736">
          <w:rPr>
            <w:rFonts w:cs="Arial"/>
            <w:color w:val="000000"/>
            <w:szCs w:val="22"/>
          </w:rPr>
          <w:t>www.forestry.gov.uk</w:t>
        </w:r>
      </w:hyperlink>
      <w:r w:rsidRPr="00C84736">
        <w:rPr>
          <w:rFonts w:cs="Arial"/>
          <w:color w:val="000000"/>
          <w:szCs w:val="22"/>
        </w:rPr>
        <w:t>) and all such wood shall be treated for the elimination of raw wood pests and marked in accordance with that Programme; or</w:t>
      </w:r>
    </w:p>
    <w:p w:rsidR="000378C5" w:rsidRPr="00C84736" w:rsidRDefault="000378C5" w:rsidP="00AD3AD0">
      <w:pPr>
        <w:autoSpaceDE w:val="0"/>
        <w:autoSpaceDN w:val="0"/>
        <w:adjustRightInd w:val="0"/>
        <w:spacing w:before="120" w:after="120"/>
        <w:ind w:left="1134"/>
        <w:jc w:val="both"/>
        <w:rPr>
          <w:rFonts w:cs="Arial"/>
          <w:szCs w:val="22"/>
        </w:rPr>
      </w:pPr>
      <w:r w:rsidRPr="00C84736">
        <w:rPr>
          <w:rFonts w:cs="Arial"/>
          <w:color w:val="000000"/>
          <w:szCs w:val="22"/>
        </w:rPr>
        <w:t>(2)</w:t>
      </w:r>
      <w:r w:rsidRPr="00C84736">
        <w:rPr>
          <w:rFonts w:cs="Arial"/>
          <w:color w:val="000000"/>
          <w:szCs w:val="22"/>
        </w:rPr>
        <w:tab/>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2" w:history="1">
        <w:r w:rsidRPr="00C84736">
          <w:rPr>
            <w:rFonts w:cs="Arial"/>
            <w:color w:val="000000"/>
            <w:szCs w:val="22"/>
          </w:rPr>
          <w:t>www.fao.org</w:t>
        </w:r>
      </w:hyperlink>
      <w:r w:rsidRPr="00C84736">
        <w:rPr>
          <w:rFonts w:cs="Arial"/>
          <w:color w:val="000000"/>
          <w:szCs w:val="22"/>
        </w:rPr>
        <w:t>).</w:t>
      </w:r>
      <w:r w:rsidRPr="00C84736">
        <w:rPr>
          <w:rFonts w:cs="Arial"/>
          <w:szCs w:val="22"/>
        </w:rPr>
        <w:t xml:space="preserve">  </w:t>
      </w:r>
    </w:p>
    <w:p w:rsidR="000378C5" w:rsidRPr="00C84736" w:rsidRDefault="000378C5" w:rsidP="00AD3AD0">
      <w:pPr>
        <w:widowControl w:val="0"/>
        <w:spacing w:before="120" w:after="120"/>
        <w:jc w:val="both"/>
        <w:outlineLvl w:val="1"/>
        <w:rPr>
          <w:rFonts w:cs="Arial"/>
          <w:b/>
          <w:iCs/>
          <w:szCs w:val="22"/>
          <w:lang w:eastAsia="en-GB"/>
        </w:rPr>
      </w:pPr>
    </w:p>
    <w:p w:rsidR="008A432F" w:rsidRPr="00C84736" w:rsidRDefault="000378C5" w:rsidP="00AD3AD0">
      <w:pPr>
        <w:widowControl w:val="0"/>
        <w:spacing w:before="120" w:after="120"/>
        <w:jc w:val="both"/>
        <w:outlineLvl w:val="1"/>
        <w:rPr>
          <w:rFonts w:cs="Arial"/>
          <w:b/>
          <w:iCs/>
          <w:szCs w:val="22"/>
          <w:lang w:eastAsia="en-GB"/>
        </w:rPr>
      </w:pPr>
      <w:r w:rsidRPr="00C84736">
        <w:rPr>
          <w:rFonts w:cs="Arial"/>
          <w:b/>
          <w:iCs/>
          <w:szCs w:val="22"/>
          <w:lang w:eastAsia="en-GB"/>
        </w:rPr>
        <w:t xml:space="preserve">K5.   </w:t>
      </w:r>
      <w:bookmarkStart w:id="374" w:name="K5"/>
      <w:r w:rsidR="008A432F" w:rsidRPr="00C84736">
        <w:rPr>
          <w:rFonts w:cs="Arial"/>
          <w:b/>
          <w:iCs/>
          <w:szCs w:val="22"/>
          <w:lang w:eastAsia="en-GB"/>
        </w:rPr>
        <w:t>Rejection</w:t>
      </w:r>
      <w:bookmarkEnd w:id="128"/>
      <w:bookmarkEnd w:id="129"/>
      <w:bookmarkEnd w:id="130"/>
      <w:bookmarkEnd w:id="374"/>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 xml:space="preserve">Rejection of any of the Contractor Deliverables under clause a. shall take place by the time limit for rejection specified in </w:t>
      </w:r>
      <w:r w:rsidR="000019DF" w:rsidRPr="00C84736">
        <w:rPr>
          <w:rFonts w:cs="Arial"/>
          <w:b/>
          <w:szCs w:val="22"/>
          <w:lang w:eastAsia="en-GB"/>
        </w:rPr>
        <w:t>Schedule</w:t>
      </w:r>
      <w:r w:rsidRPr="00C84736">
        <w:rPr>
          <w:rFonts w:cs="Arial"/>
          <w:b/>
          <w:szCs w:val="22"/>
          <w:lang w:eastAsia="en-GB"/>
        </w:rPr>
        <w:t xml:space="preserve"> 3 (Contract Data Sheet),</w:t>
      </w:r>
      <w:r w:rsidRPr="00C84736">
        <w:rPr>
          <w:rFonts w:cs="Arial"/>
          <w:szCs w:val="22"/>
          <w:lang w:eastAsia="en-GB"/>
        </w:rPr>
        <w:t xml:space="preserve"> or if no such period is specified within 20 (twenty) Business Days.</w:t>
      </w:r>
    </w:p>
    <w:p w:rsidR="00FC6DBD" w:rsidRPr="00C84736" w:rsidRDefault="00FC6DBD" w:rsidP="00AD3AD0">
      <w:pPr>
        <w:widowControl w:val="0"/>
        <w:spacing w:before="120" w:after="120"/>
        <w:jc w:val="both"/>
        <w:rPr>
          <w:rFonts w:cs="Arial"/>
          <w:szCs w:val="22"/>
          <w:lang w:eastAsia="en-GB"/>
        </w:rPr>
      </w:pPr>
    </w:p>
    <w:p w:rsidR="008A432F" w:rsidRPr="00C84736" w:rsidRDefault="008A432F" w:rsidP="00AD3AD0">
      <w:pPr>
        <w:widowControl w:val="0"/>
        <w:spacing w:before="120" w:after="120"/>
        <w:jc w:val="both"/>
        <w:outlineLvl w:val="1"/>
        <w:rPr>
          <w:rFonts w:cs="Arial"/>
          <w:b/>
          <w:iCs/>
          <w:szCs w:val="22"/>
          <w:lang w:eastAsia="en-GB"/>
        </w:rPr>
      </w:pPr>
      <w:bookmarkStart w:id="375" w:name="_Toc403037056"/>
      <w:bookmarkStart w:id="376" w:name="_Toc403136547"/>
      <w:r w:rsidRPr="00C84736">
        <w:rPr>
          <w:rFonts w:cs="Arial"/>
          <w:b/>
          <w:iCs/>
          <w:szCs w:val="22"/>
          <w:lang w:eastAsia="en-GB"/>
        </w:rPr>
        <w:t>K</w:t>
      </w:r>
      <w:r w:rsidR="000378C5" w:rsidRPr="00C84736">
        <w:rPr>
          <w:rFonts w:cs="Arial"/>
          <w:b/>
          <w:iCs/>
          <w:szCs w:val="22"/>
          <w:lang w:eastAsia="en-GB"/>
        </w:rPr>
        <w:t>6</w:t>
      </w:r>
      <w:r w:rsidRPr="00C84736">
        <w:rPr>
          <w:rFonts w:cs="Arial"/>
          <w:b/>
          <w:iCs/>
          <w:szCs w:val="22"/>
          <w:lang w:eastAsia="en-GB"/>
        </w:rPr>
        <w:t>.</w:t>
      </w:r>
      <w:r w:rsidRPr="00C84736">
        <w:rPr>
          <w:rFonts w:cs="Arial"/>
          <w:b/>
          <w:iCs/>
          <w:szCs w:val="22"/>
          <w:lang w:eastAsia="en-GB"/>
        </w:rPr>
        <w:tab/>
      </w:r>
      <w:bookmarkStart w:id="377" w:name="K6"/>
      <w:r w:rsidRPr="00C84736">
        <w:rPr>
          <w:rFonts w:cs="Arial"/>
          <w:b/>
          <w:iCs/>
          <w:szCs w:val="22"/>
          <w:lang w:eastAsia="en-GB"/>
        </w:rPr>
        <w:t>Delivery/Collection</w:t>
      </w:r>
      <w:bookmarkEnd w:id="375"/>
      <w:bookmarkEnd w:id="376"/>
      <w:bookmarkEnd w:id="377"/>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r>
      <w:r w:rsidR="000019DF" w:rsidRPr="00C84736">
        <w:rPr>
          <w:rFonts w:cs="Arial"/>
          <w:b/>
          <w:szCs w:val="22"/>
          <w:lang w:eastAsia="en-GB"/>
        </w:rPr>
        <w:t>Schedule</w:t>
      </w:r>
      <w:r w:rsidRPr="00C84736">
        <w:rPr>
          <w:rFonts w:cs="Arial"/>
          <w:b/>
          <w:szCs w:val="22"/>
          <w:lang w:eastAsia="en-GB"/>
        </w:rPr>
        <w:t xml:space="preserve"> 3 (Contract Data Sheet)</w:t>
      </w:r>
      <w:r w:rsidRPr="00C84736">
        <w:rPr>
          <w:rFonts w:cs="Arial"/>
          <w:szCs w:val="22"/>
          <w:lang w:eastAsia="en-GB"/>
        </w:rPr>
        <w:t xml:space="preserve"> shall specify whether the Contractor Deliverables are to be Delivered to the Consignee by the Contractor or Collected from the Consignor by the Authority.</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Where the Contractor Deliverables are to be Delivered by the Contractor (or a third party acting on behalf of the Contractor), the Contractor shall, unless otherwise stated in writing:</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 xml:space="preserve">contact the Authority’s Representative as detailed in </w:t>
      </w:r>
      <w:r w:rsidR="000019DF" w:rsidRPr="00C84736">
        <w:rPr>
          <w:rFonts w:cs="Arial"/>
          <w:b/>
          <w:szCs w:val="22"/>
          <w:lang w:eastAsia="en-GB"/>
        </w:rPr>
        <w:t>Schedule</w:t>
      </w:r>
      <w:r w:rsidRPr="00C84736">
        <w:rPr>
          <w:rFonts w:cs="Arial"/>
          <w:b/>
          <w:szCs w:val="22"/>
          <w:lang w:eastAsia="en-GB"/>
        </w:rPr>
        <w:t xml:space="preserve"> 3 (Contract Data Sheet)</w:t>
      </w:r>
      <w:r w:rsidRPr="00C84736">
        <w:rPr>
          <w:rFonts w:cs="Arial"/>
          <w:szCs w:val="22"/>
          <w:lang w:eastAsia="en-GB"/>
        </w:rPr>
        <w:t xml:space="preserve"> in advance of the Delivery Date in order to agree administrative arrangements for Delivery and provide any Information pertinent to Delivery requested;</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 xml:space="preserve">comply with any special instructions for arranging Delivery in </w:t>
      </w:r>
      <w:r w:rsidR="000019DF" w:rsidRPr="00C84736">
        <w:rPr>
          <w:rFonts w:cs="Arial"/>
          <w:b/>
          <w:szCs w:val="22"/>
          <w:lang w:eastAsia="en-GB"/>
        </w:rPr>
        <w:t>Schedule</w:t>
      </w:r>
      <w:r w:rsidRPr="00C84736">
        <w:rPr>
          <w:rFonts w:cs="Arial"/>
          <w:b/>
          <w:szCs w:val="22"/>
          <w:lang w:eastAsia="en-GB"/>
        </w:rPr>
        <w:t xml:space="preserve"> 3 (Contract Data Sheet);</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(3)</w:t>
      </w:r>
      <w:r w:rsidRPr="00C84736">
        <w:rPr>
          <w:rFonts w:cs="Arial"/>
          <w:szCs w:val="22"/>
          <w:lang w:eastAsia="en-GB"/>
        </w:rPr>
        <w:tab/>
        <w:t xml:space="preserve">ensure that each consignment of the Contractor Deliverables is accompanied by, A Delivery Note (as specified in </w:t>
      </w:r>
      <w:r w:rsidR="000019DF" w:rsidRPr="00C84736">
        <w:rPr>
          <w:rFonts w:cs="Arial"/>
          <w:b/>
          <w:szCs w:val="22"/>
          <w:lang w:eastAsia="en-GB"/>
        </w:rPr>
        <w:t>Schedule</w:t>
      </w:r>
      <w:r w:rsidRPr="00C84736">
        <w:rPr>
          <w:rFonts w:cs="Arial"/>
          <w:b/>
          <w:szCs w:val="22"/>
          <w:lang w:eastAsia="en-GB"/>
        </w:rPr>
        <w:t xml:space="preserve"> 3 -</w:t>
      </w:r>
      <w:r w:rsidR="002109E5">
        <w:rPr>
          <w:rFonts w:cs="Arial"/>
          <w:b/>
          <w:szCs w:val="22"/>
          <w:lang w:eastAsia="en-GB"/>
        </w:rPr>
        <w:t xml:space="preserve"> </w:t>
      </w:r>
      <w:r w:rsidRPr="00C84736">
        <w:rPr>
          <w:rFonts w:cs="Arial"/>
          <w:b/>
          <w:szCs w:val="22"/>
          <w:lang w:eastAsia="en-GB"/>
        </w:rPr>
        <w:t>Contract Data Sheet).</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(4)</w:t>
      </w:r>
      <w:r w:rsidRPr="00C84736">
        <w:rPr>
          <w:rFonts w:cs="Arial"/>
          <w:szCs w:val="22"/>
          <w:lang w:eastAsia="en-GB"/>
        </w:rPr>
        <w:tab/>
        <w:t>be responsible for all costs of Delivery; and</w:t>
      </w:r>
    </w:p>
    <w:p w:rsidR="008A432F" w:rsidRPr="00C84736" w:rsidRDefault="008A432F" w:rsidP="00AD3AD0">
      <w:pPr>
        <w:widowControl w:val="0"/>
        <w:spacing w:before="120" w:after="120"/>
        <w:ind w:left="1134"/>
        <w:jc w:val="both"/>
        <w:rPr>
          <w:rFonts w:cs="Arial"/>
          <w:szCs w:val="22"/>
          <w:lang w:eastAsia="en-GB"/>
        </w:rPr>
      </w:pPr>
      <w:bookmarkStart w:id="378" w:name="_Ref278529933"/>
      <w:r w:rsidRPr="00C84736">
        <w:rPr>
          <w:rFonts w:cs="Arial"/>
          <w:szCs w:val="22"/>
          <w:lang w:eastAsia="en-GB"/>
        </w:rPr>
        <w:t>(5)</w:t>
      </w:r>
      <w:r w:rsidRPr="00C84736">
        <w:rPr>
          <w:rFonts w:cs="Arial"/>
          <w:szCs w:val="22"/>
          <w:lang w:eastAsia="en-GB"/>
        </w:rPr>
        <w:tab/>
        <w:t xml:space="preserve">Deliver the Contractor Deliverables to the Consignee </w:t>
      </w:r>
      <w:r w:rsidR="00F53779" w:rsidRPr="00C84736">
        <w:rPr>
          <w:rFonts w:cs="Arial"/>
          <w:szCs w:val="22"/>
          <w:lang w:eastAsia="en-GB"/>
        </w:rPr>
        <w:t xml:space="preserve">as </w:t>
      </w:r>
      <w:r w:rsidRPr="00C84736">
        <w:rPr>
          <w:rFonts w:cs="Arial"/>
          <w:szCs w:val="22"/>
          <w:lang w:eastAsia="en-GB"/>
        </w:rPr>
        <w:t>stated in</w:t>
      </w:r>
      <w:r w:rsidR="00F53779" w:rsidRPr="00C84736">
        <w:rPr>
          <w:rFonts w:cs="Arial"/>
          <w:szCs w:val="22"/>
          <w:lang w:eastAsia="en-GB"/>
        </w:rPr>
        <w:t xml:space="preserve"> </w:t>
      </w:r>
      <w:r w:rsidR="008731E4" w:rsidRPr="00C84736">
        <w:rPr>
          <w:rFonts w:cs="Arial"/>
          <w:b/>
          <w:szCs w:val="22"/>
          <w:lang w:eastAsia="en-GB"/>
        </w:rPr>
        <w:t>T</w:t>
      </w:r>
      <w:r w:rsidR="00F53779" w:rsidRPr="00C84736">
        <w:rPr>
          <w:rFonts w:cs="Arial"/>
          <w:b/>
          <w:szCs w:val="22"/>
          <w:lang w:eastAsia="en-GB"/>
        </w:rPr>
        <w:t>able 2</w:t>
      </w:r>
      <w:r w:rsidR="00F53779" w:rsidRPr="00C84736">
        <w:rPr>
          <w:rFonts w:cs="Arial"/>
          <w:szCs w:val="22"/>
          <w:lang w:eastAsia="en-GB"/>
        </w:rPr>
        <w:t xml:space="preserve"> of</w:t>
      </w:r>
      <w:r w:rsidRPr="00C84736">
        <w:rPr>
          <w:rFonts w:cs="Arial"/>
          <w:szCs w:val="22"/>
          <w:lang w:eastAsia="en-GB"/>
        </w:rPr>
        <w:t xml:space="preserve"> </w:t>
      </w:r>
      <w:r w:rsidR="000019DF" w:rsidRPr="00C84736">
        <w:rPr>
          <w:rFonts w:cs="Arial"/>
          <w:b/>
          <w:szCs w:val="22"/>
          <w:lang w:eastAsia="en-GB"/>
        </w:rPr>
        <w:t>Schedule</w:t>
      </w:r>
      <w:r w:rsidRPr="00C84736">
        <w:rPr>
          <w:rFonts w:cs="Arial"/>
          <w:b/>
          <w:szCs w:val="22"/>
          <w:lang w:eastAsia="en-GB"/>
        </w:rPr>
        <w:t xml:space="preserve"> 2, </w:t>
      </w:r>
      <w:r w:rsidRPr="00C84736">
        <w:rPr>
          <w:rFonts w:cs="Arial"/>
          <w:b/>
          <w:color w:val="000000"/>
          <w:szCs w:val="22"/>
          <w:lang w:eastAsia="en-GB"/>
        </w:rPr>
        <w:t>(</w:t>
      </w:r>
      <w:r w:rsidR="000019DF" w:rsidRPr="00C84736">
        <w:rPr>
          <w:rFonts w:cs="Arial"/>
          <w:b/>
          <w:bCs/>
          <w:szCs w:val="22"/>
          <w:lang w:eastAsia="en-GB"/>
        </w:rPr>
        <w:t>Schedule</w:t>
      </w:r>
      <w:r w:rsidRPr="00C84736">
        <w:rPr>
          <w:rFonts w:cs="Arial"/>
          <w:b/>
          <w:bCs/>
          <w:szCs w:val="22"/>
          <w:lang w:eastAsia="en-GB"/>
        </w:rPr>
        <w:t xml:space="preserve"> of Requirements for Associated Goods</w:t>
      </w:r>
      <w:r w:rsidRPr="00C84736">
        <w:rPr>
          <w:rFonts w:cs="Arial"/>
          <w:b/>
          <w:color w:val="000000"/>
          <w:szCs w:val="22"/>
          <w:lang w:eastAsia="en-GB"/>
        </w:rPr>
        <w:t>)</w:t>
      </w:r>
      <w:r w:rsidRPr="00C84736">
        <w:rPr>
          <w:rFonts w:cs="Arial"/>
          <w:szCs w:val="22"/>
          <w:lang w:eastAsia="en-GB"/>
        </w:rPr>
        <w:t xml:space="preserve"> by the Delivery Date between the hours agreed by the Parties;</w:t>
      </w:r>
      <w:bookmarkEnd w:id="378"/>
    </w:p>
    <w:p w:rsidR="008A432F" w:rsidRPr="00C84736" w:rsidRDefault="008A432F" w:rsidP="00AD3AD0">
      <w:pPr>
        <w:widowControl w:val="0"/>
        <w:spacing w:before="120" w:after="120"/>
        <w:ind w:left="567"/>
        <w:jc w:val="both"/>
        <w:rPr>
          <w:rFonts w:cs="Arial"/>
          <w:szCs w:val="22"/>
          <w:lang w:eastAsia="en-GB"/>
        </w:rPr>
      </w:pPr>
      <w:bookmarkStart w:id="379" w:name="_Ref279399628"/>
      <w:r w:rsidRPr="00C84736">
        <w:rPr>
          <w:rFonts w:cs="Arial"/>
          <w:szCs w:val="22"/>
          <w:lang w:eastAsia="en-GB"/>
        </w:rPr>
        <w:t>c.</w:t>
      </w:r>
      <w:r w:rsidRPr="00C84736">
        <w:rPr>
          <w:rFonts w:cs="Arial"/>
          <w:szCs w:val="22"/>
          <w:lang w:eastAsia="en-GB"/>
        </w:rPr>
        <w:tab/>
        <w:t xml:space="preserve">Where the Contractor Deliverables are to be Collected by the Authority (or a </w:t>
      </w:r>
      <w:r w:rsidRPr="00C84736">
        <w:rPr>
          <w:rFonts w:cs="Arial"/>
          <w:szCs w:val="22"/>
          <w:lang w:eastAsia="en-GB"/>
        </w:rPr>
        <w:tab/>
        <w:t>third Party    acting on behalf of the Authority), the Contractor shall, unless otherwise stated in writing:</w:t>
      </w:r>
      <w:bookmarkEnd w:id="379"/>
    </w:p>
    <w:p w:rsidR="008A432F" w:rsidRPr="00C84736" w:rsidRDefault="008A432F" w:rsidP="00AD3AD0">
      <w:pPr>
        <w:widowControl w:val="0"/>
        <w:spacing w:before="120" w:after="120"/>
        <w:ind w:left="1134"/>
        <w:jc w:val="both"/>
        <w:rPr>
          <w:rFonts w:cs="Arial"/>
          <w:szCs w:val="22"/>
          <w:lang w:eastAsia="en-GB"/>
        </w:rPr>
      </w:pPr>
      <w:bookmarkStart w:id="380" w:name="_Ref278533410"/>
      <w:r w:rsidRPr="00C84736">
        <w:rPr>
          <w:rFonts w:cs="Arial"/>
          <w:szCs w:val="22"/>
          <w:lang w:eastAsia="en-GB"/>
        </w:rPr>
        <w:lastRenderedPageBreak/>
        <w:t>(1)</w:t>
      </w:r>
      <w:r w:rsidRPr="00C84736">
        <w:rPr>
          <w:rFonts w:cs="Arial"/>
          <w:szCs w:val="22"/>
          <w:lang w:eastAsia="en-GB"/>
        </w:rPr>
        <w:tab/>
        <w:t xml:space="preserve">contact the Authority’s Representative (Transport) as detailed in box 10 of DEFFORM 111 at </w:t>
      </w:r>
      <w:r w:rsidR="008C4E5A" w:rsidRPr="00C84736">
        <w:rPr>
          <w:rFonts w:cs="Arial"/>
          <w:b/>
          <w:szCs w:val="22"/>
          <w:lang w:eastAsia="en-GB"/>
        </w:rPr>
        <w:t>Annex A to</w:t>
      </w:r>
      <w:r w:rsidR="008C4E5A" w:rsidRPr="00C84736">
        <w:rPr>
          <w:rFonts w:cs="Arial"/>
          <w:szCs w:val="22"/>
          <w:lang w:eastAsia="en-GB"/>
        </w:rPr>
        <w:t xml:space="preserve"> </w:t>
      </w:r>
      <w:r w:rsidR="000019DF" w:rsidRPr="00C84736">
        <w:rPr>
          <w:rFonts w:cs="Arial"/>
          <w:b/>
          <w:szCs w:val="22"/>
          <w:lang w:eastAsia="en-GB"/>
        </w:rPr>
        <w:t>Schedule</w:t>
      </w:r>
      <w:r w:rsidRPr="00C84736">
        <w:rPr>
          <w:rFonts w:cs="Arial"/>
          <w:b/>
          <w:szCs w:val="22"/>
          <w:lang w:eastAsia="en-GB"/>
        </w:rPr>
        <w:t xml:space="preserve"> </w:t>
      </w:r>
      <w:r w:rsidR="008C4E5A" w:rsidRPr="00C84736">
        <w:rPr>
          <w:rFonts w:cs="Arial"/>
          <w:b/>
          <w:szCs w:val="22"/>
          <w:lang w:eastAsia="en-GB"/>
        </w:rPr>
        <w:t>3</w:t>
      </w:r>
      <w:r w:rsidRPr="00C84736">
        <w:rPr>
          <w:rFonts w:cs="Arial"/>
          <w:b/>
          <w:szCs w:val="22"/>
          <w:lang w:eastAsia="en-GB"/>
        </w:rPr>
        <w:t xml:space="preserve"> (</w:t>
      </w:r>
      <w:r w:rsidR="0052135A" w:rsidRPr="00C84736">
        <w:rPr>
          <w:rFonts w:cs="Arial"/>
          <w:b/>
          <w:szCs w:val="22"/>
          <w:lang w:eastAsia="en-GB"/>
        </w:rPr>
        <w:t>DEFFORM 111</w:t>
      </w:r>
      <w:r w:rsidRPr="00C84736">
        <w:rPr>
          <w:rFonts w:cs="Arial"/>
          <w:b/>
          <w:szCs w:val="22"/>
          <w:lang w:eastAsia="en-GB"/>
        </w:rPr>
        <w:t>)</w:t>
      </w:r>
      <w:r w:rsidRPr="00C84736">
        <w:rPr>
          <w:rFonts w:cs="Arial"/>
          <w:szCs w:val="22"/>
          <w:lang w:eastAsia="en-GB"/>
        </w:rPr>
        <w:t xml:space="preserve"> in advance of the Delivery Date in order to agree specific arrangements for Collection and provide any Information pertinent to the Collection requested;</w:t>
      </w:r>
      <w:bookmarkEnd w:id="380"/>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(2)</w:t>
      </w:r>
      <w:r w:rsidRPr="00C84736">
        <w:rPr>
          <w:rFonts w:cs="Arial"/>
          <w:szCs w:val="22"/>
          <w:lang w:eastAsia="en-GB"/>
        </w:rPr>
        <w:tab/>
        <w:t xml:space="preserve">comply with any special instructions for arranging Collection in </w:t>
      </w:r>
      <w:r w:rsidR="000019DF" w:rsidRPr="00C84736">
        <w:rPr>
          <w:rFonts w:cs="Arial"/>
          <w:b/>
          <w:szCs w:val="22"/>
          <w:lang w:eastAsia="en-GB"/>
        </w:rPr>
        <w:t>Schedule</w:t>
      </w:r>
      <w:r w:rsidRPr="00C84736">
        <w:rPr>
          <w:rFonts w:cs="Arial"/>
          <w:b/>
          <w:szCs w:val="22"/>
          <w:lang w:eastAsia="en-GB"/>
        </w:rPr>
        <w:t xml:space="preserve"> 3 (Contract Data Sheet); </w:t>
      </w:r>
    </w:p>
    <w:p w:rsidR="008A432F" w:rsidRPr="00C84736" w:rsidRDefault="008A432F" w:rsidP="00AD3AD0">
      <w:pPr>
        <w:widowControl w:val="0"/>
        <w:spacing w:before="120" w:after="120"/>
        <w:ind w:left="1134"/>
        <w:jc w:val="both"/>
        <w:rPr>
          <w:rFonts w:cs="Arial"/>
          <w:szCs w:val="22"/>
          <w:lang w:eastAsia="en-GB"/>
        </w:rPr>
      </w:pPr>
      <w:bookmarkStart w:id="381" w:name="_Ref278530009"/>
      <w:bookmarkStart w:id="382" w:name="_Ref302563022"/>
      <w:r w:rsidRPr="00C84736">
        <w:rPr>
          <w:rFonts w:cs="Arial"/>
          <w:szCs w:val="22"/>
          <w:lang w:eastAsia="en-GB"/>
        </w:rPr>
        <w:t>(3)</w:t>
      </w:r>
      <w:r w:rsidRPr="00C84736">
        <w:rPr>
          <w:rFonts w:cs="Arial"/>
          <w:szCs w:val="22"/>
          <w:lang w:eastAsia="en-GB"/>
        </w:rPr>
        <w:tab/>
        <w:t xml:space="preserve">ensure that the Contractor Deliverables are available for Collection by the Authority from the Consignor, as specified in </w:t>
      </w:r>
      <w:r w:rsidR="000019DF" w:rsidRPr="00C84736">
        <w:rPr>
          <w:rFonts w:cs="Arial"/>
          <w:b/>
          <w:szCs w:val="22"/>
          <w:lang w:eastAsia="en-GB"/>
        </w:rPr>
        <w:t>Schedule</w:t>
      </w:r>
      <w:r w:rsidRPr="00C84736">
        <w:rPr>
          <w:rFonts w:cs="Arial"/>
          <w:b/>
          <w:szCs w:val="22"/>
          <w:lang w:eastAsia="en-GB"/>
        </w:rPr>
        <w:t xml:space="preserve"> 3 (Contract Data Sheet)</w:t>
      </w:r>
      <w:r w:rsidRPr="00C84736">
        <w:rPr>
          <w:rFonts w:cs="Arial"/>
          <w:szCs w:val="22"/>
          <w:lang w:eastAsia="en-GB"/>
        </w:rPr>
        <w:t xml:space="preserve"> by the </w:t>
      </w:r>
      <w:r w:rsidRPr="00C84736">
        <w:rPr>
          <w:rFonts w:cs="Arial"/>
          <w:szCs w:val="22"/>
          <w:lang w:eastAsia="en-GB"/>
        </w:rPr>
        <w:tab/>
        <w:t>Delivery Date between the hours agreed by the Parties</w:t>
      </w:r>
      <w:bookmarkEnd w:id="381"/>
      <w:bookmarkEnd w:id="382"/>
      <w:r w:rsidRPr="00C84736">
        <w:rPr>
          <w:rFonts w:cs="Arial"/>
          <w:szCs w:val="22"/>
          <w:lang w:eastAsia="en-GB"/>
        </w:rPr>
        <w:t>; and</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(4)</w:t>
      </w:r>
      <w:r w:rsidRPr="00C84736">
        <w:rPr>
          <w:rFonts w:cs="Arial"/>
          <w:szCs w:val="22"/>
          <w:lang w:eastAsia="en-GB"/>
        </w:rPr>
        <w:tab/>
        <w:t>in the case of Overseas consignments, ensure that the Contractor Deliverables are accompanied by the necessary transit documentation.  All Customs clearance shall be the responsibility of the Authority’s Representative (Transport).</w:t>
      </w:r>
    </w:p>
    <w:p w:rsidR="008A432F" w:rsidRPr="00C84736" w:rsidRDefault="008A432F" w:rsidP="00AD3AD0">
      <w:pPr>
        <w:widowControl w:val="0"/>
        <w:spacing w:before="120" w:after="120"/>
        <w:ind w:left="567"/>
        <w:jc w:val="both"/>
        <w:rPr>
          <w:rFonts w:cs="Arial"/>
          <w:szCs w:val="22"/>
          <w:lang w:eastAsia="en-GB"/>
        </w:rPr>
      </w:pPr>
      <w:bookmarkStart w:id="383" w:name="_Ref301168631"/>
      <w:r w:rsidRPr="00C84736">
        <w:rPr>
          <w:rFonts w:cs="Arial"/>
          <w:szCs w:val="22"/>
          <w:lang w:eastAsia="en-GB"/>
        </w:rPr>
        <w:t>d.</w:t>
      </w:r>
      <w:r w:rsidRPr="00C84736">
        <w:rPr>
          <w:rFonts w:cs="Arial"/>
          <w:szCs w:val="22"/>
          <w:lang w:eastAsia="en-GB"/>
        </w:rPr>
        <w:tab/>
        <w:t>Title and risk in the Contractor Deliverables shall only pass from the Contractor to the Authority:</w:t>
      </w:r>
    </w:p>
    <w:p w:rsidR="008A432F" w:rsidRPr="00C84736" w:rsidRDefault="008A432F" w:rsidP="00AD3AD0">
      <w:pPr>
        <w:widowControl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 xml:space="preserve">on the Delivery of the Contractor Deliverables by the Contractor to the Consignee in accordance with </w:t>
      </w:r>
      <w:r w:rsidRPr="00C84736">
        <w:rPr>
          <w:rFonts w:cs="Arial"/>
          <w:b/>
          <w:szCs w:val="22"/>
          <w:lang w:eastAsia="en-GB"/>
        </w:rPr>
        <w:t>clause b;</w:t>
      </w:r>
      <w:r w:rsidRPr="00C84736">
        <w:rPr>
          <w:rFonts w:cs="Arial"/>
          <w:szCs w:val="22"/>
          <w:lang w:eastAsia="en-GB"/>
        </w:rPr>
        <w:t xml:space="preserve"> or </w:t>
      </w:r>
    </w:p>
    <w:p w:rsidR="008A432F" w:rsidRPr="00C84736" w:rsidRDefault="008A432F" w:rsidP="00AD3AD0">
      <w:pPr>
        <w:widowControl w:val="0"/>
        <w:spacing w:before="120" w:after="120"/>
        <w:ind w:left="1134"/>
        <w:jc w:val="both"/>
        <w:rPr>
          <w:rFonts w:cs="Arial"/>
          <w:b/>
          <w:szCs w:val="22"/>
          <w:lang w:eastAsia="en-GB"/>
        </w:rPr>
      </w:pPr>
      <w:r w:rsidRPr="00C84736">
        <w:rPr>
          <w:rFonts w:cs="Arial"/>
          <w:szCs w:val="22"/>
          <w:lang w:eastAsia="en-GB"/>
        </w:rPr>
        <w:t>(2)</w:t>
      </w:r>
      <w:r w:rsidRPr="00C84736">
        <w:rPr>
          <w:rFonts w:cs="Arial"/>
          <w:szCs w:val="22"/>
          <w:lang w:eastAsia="en-GB"/>
        </w:rPr>
        <w:tab/>
        <w:t xml:space="preserve">on the Collection of the Contractor Deliverables from the Consignor by the Authority once they have been made available for Collection by the Contractor in accordance with </w:t>
      </w:r>
      <w:r w:rsidRPr="00C84736">
        <w:rPr>
          <w:rFonts w:cs="Arial"/>
          <w:b/>
          <w:szCs w:val="22"/>
          <w:lang w:eastAsia="en-GB"/>
        </w:rPr>
        <w:t>clause c.</w:t>
      </w:r>
      <w:bookmarkEnd w:id="383"/>
    </w:p>
    <w:p w:rsidR="000378C5" w:rsidRPr="00C84736" w:rsidRDefault="000378C5" w:rsidP="00AD3AD0">
      <w:pPr>
        <w:pStyle w:val="Heading2"/>
        <w:spacing w:before="120" w:after="120"/>
        <w:jc w:val="both"/>
        <w:rPr>
          <w:rFonts w:cs="Arial"/>
          <w:i w:val="0"/>
          <w:iCs/>
          <w:sz w:val="22"/>
          <w:szCs w:val="22"/>
        </w:rPr>
      </w:pPr>
      <w:r w:rsidRPr="00C84736">
        <w:rPr>
          <w:rFonts w:cs="Arial"/>
          <w:i w:val="0"/>
          <w:iCs/>
          <w:sz w:val="22"/>
          <w:szCs w:val="22"/>
        </w:rPr>
        <w:t>K7.</w:t>
      </w:r>
      <w:r w:rsidRPr="00C84736">
        <w:rPr>
          <w:rFonts w:cs="Arial"/>
          <w:i w:val="0"/>
          <w:iCs/>
          <w:sz w:val="22"/>
          <w:szCs w:val="22"/>
        </w:rPr>
        <w:tab/>
      </w:r>
      <w:bookmarkStart w:id="384" w:name="K7"/>
      <w:r w:rsidRPr="00C84736">
        <w:rPr>
          <w:rFonts w:cs="Arial"/>
          <w:i w:val="0"/>
          <w:iCs/>
          <w:sz w:val="22"/>
          <w:szCs w:val="22"/>
        </w:rPr>
        <w:t>Self to Self Delivery</w:t>
      </w:r>
      <w:bookmarkEnd w:id="384"/>
    </w:p>
    <w:p w:rsidR="000378C5" w:rsidRPr="00C84736" w:rsidRDefault="000378C5" w:rsidP="00AD3AD0">
      <w:pPr>
        <w:spacing w:before="120" w:after="120"/>
        <w:ind w:left="567"/>
        <w:jc w:val="both"/>
        <w:rPr>
          <w:rFonts w:cs="Arial"/>
          <w:szCs w:val="22"/>
        </w:rPr>
      </w:pPr>
      <w:r w:rsidRPr="00C84736">
        <w:rPr>
          <w:rFonts w:cs="Arial"/>
          <w:szCs w:val="22"/>
        </w:rPr>
        <w:t xml:space="preserve">Where it is stated in </w:t>
      </w:r>
      <w:r w:rsidRPr="00C84736">
        <w:rPr>
          <w:rFonts w:cs="Arial"/>
          <w:b/>
          <w:szCs w:val="22"/>
        </w:rPr>
        <w:t>Schedule 3 (Contract Data Sheet)</w:t>
      </w:r>
      <w:r w:rsidRPr="00C84736">
        <w:rPr>
          <w:rFonts w:cs="Arial"/>
          <w:szCs w:val="22"/>
        </w:rPr>
        <w:t xml:space="preserve">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rsidR="008A432F" w:rsidRPr="00C84736" w:rsidRDefault="008A432F" w:rsidP="00AD3AD0">
      <w:pPr>
        <w:widowControl w:val="0"/>
        <w:spacing w:before="120" w:after="120"/>
        <w:jc w:val="both"/>
        <w:rPr>
          <w:rFonts w:cs="Arial"/>
          <w:szCs w:val="22"/>
          <w:lang w:eastAsia="en-GB"/>
        </w:rPr>
      </w:pPr>
    </w:p>
    <w:p w:rsidR="008A432F" w:rsidRPr="00C84736" w:rsidRDefault="000378C5" w:rsidP="00AD3AD0">
      <w:pPr>
        <w:keepNext/>
        <w:widowControl w:val="0"/>
        <w:spacing w:before="120" w:after="120"/>
        <w:jc w:val="both"/>
        <w:outlineLvl w:val="1"/>
        <w:rPr>
          <w:rFonts w:cs="Arial"/>
          <w:b/>
          <w:szCs w:val="22"/>
          <w:lang w:eastAsia="en-GB"/>
        </w:rPr>
      </w:pPr>
      <w:bookmarkStart w:id="385" w:name="_Toc415561618"/>
      <w:r w:rsidRPr="00C84736">
        <w:rPr>
          <w:rFonts w:cs="Arial"/>
          <w:b/>
          <w:iCs/>
          <w:szCs w:val="22"/>
          <w:lang w:eastAsia="en-GB"/>
        </w:rPr>
        <w:t>K8</w:t>
      </w:r>
      <w:r w:rsidR="008A432F" w:rsidRPr="00C84736">
        <w:rPr>
          <w:rFonts w:cs="Arial"/>
          <w:b/>
          <w:iCs/>
          <w:szCs w:val="22"/>
          <w:lang w:eastAsia="en-GB"/>
        </w:rPr>
        <w:t>.</w:t>
      </w:r>
      <w:r w:rsidR="008A432F" w:rsidRPr="00C84736">
        <w:rPr>
          <w:rFonts w:cs="Arial"/>
          <w:b/>
          <w:iCs/>
          <w:szCs w:val="22"/>
          <w:lang w:eastAsia="en-GB"/>
        </w:rPr>
        <w:tab/>
      </w:r>
      <w:bookmarkStart w:id="386" w:name="K8"/>
      <w:r w:rsidR="008A432F" w:rsidRPr="00C84736">
        <w:rPr>
          <w:rFonts w:cs="Arial"/>
          <w:b/>
          <w:iCs/>
          <w:szCs w:val="22"/>
          <w:lang w:eastAsia="en-GB"/>
        </w:rPr>
        <w:t>Acceptance</w:t>
      </w:r>
      <w:bookmarkEnd w:id="385"/>
      <w:bookmarkEnd w:id="386"/>
      <w:r w:rsidR="008A432F" w:rsidRPr="00C84736">
        <w:rPr>
          <w:rFonts w:cs="Arial"/>
          <w:b/>
          <w:szCs w:val="22"/>
          <w:lang w:eastAsia="en-GB"/>
        </w:rPr>
        <w:t xml:space="preserve"> </w:t>
      </w:r>
    </w:p>
    <w:p w:rsidR="008A432F" w:rsidRPr="00C84736" w:rsidRDefault="008A432F" w:rsidP="00AD3AD0">
      <w:pPr>
        <w:keepLines/>
        <w:widowControl w:val="0"/>
        <w:spacing w:before="120" w:after="120"/>
        <w:ind w:left="567"/>
        <w:jc w:val="both"/>
        <w:rPr>
          <w:rFonts w:cs="Arial"/>
          <w:szCs w:val="22"/>
          <w:lang w:eastAsia="en-GB"/>
        </w:rPr>
      </w:pPr>
      <w:r w:rsidRPr="00C84736">
        <w:rPr>
          <w:rFonts w:cs="Arial"/>
          <w:szCs w:val="22"/>
          <w:lang w:eastAsia="en-GB"/>
        </w:rPr>
        <w:t>a.</w:t>
      </w:r>
      <w:r w:rsidRPr="00C84736">
        <w:rPr>
          <w:rFonts w:cs="Arial"/>
          <w:szCs w:val="22"/>
          <w:lang w:eastAsia="en-GB"/>
        </w:rPr>
        <w:tab/>
        <w:t>Acceptance of the Contractor Deliverables shall occur in accordanc</w:t>
      </w:r>
      <w:r w:rsidR="000378C5" w:rsidRPr="00C84736">
        <w:rPr>
          <w:rFonts w:cs="Arial"/>
          <w:szCs w:val="22"/>
          <w:lang w:eastAsia="en-GB"/>
        </w:rPr>
        <w:t xml:space="preserve">e with any acceptance procedure. </w:t>
      </w:r>
      <w:r w:rsidRPr="00C84736">
        <w:rPr>
          <w:rFonts w:cs="Arial"/>
          <w:szCs w:val="22"/>
          <w:lang w:eastAsia="en-GB"/>
        </w:rPr>
        <w:t>If no acceptance procedure is so specified acceptance shall occur when either:</w:t>
      </w:r>
    </w:p>
    <w:p w:rsidR="008A432F" w:rsidRPr="00C84736" w:rsidRDefault="008A432F" w:rsidP="00AD3AD0">
      <w:pPr>
        <w:widowControl w:val="0"/>
        <w:numPr>
          <w:ilvl w:val="0"/>
          <w:numId w:val="12"/>
        </w:numPr>
        <w:spacing w:before="120" w:after="120"/>
        <w:ind w:left="1134" w:firstLine="0"/>
        <w:jc w:val="both"/>
        <w:rPr>
          <w:rFonts w:cs="Arial"/>
          <w:szCs w:val="22"/>
          <w:lang w:eastAsia="en-GB"/>
        </w:rPr>
      </w:pPr>
      <w:r w:rsidRPr="00C84736">
        <w:rPr>
          <w:rFonts w:cs="Arial"/>
          <w:szCs w:val="22"/>
          <w:lang w:eastAsia="en-GB"/>
        </w:rPr>
        <w:t>the Authority does act in relation to the Contractor Deliverable which is inconsistent with the Contractor’s ownership; or</w:t>
      </w:r>
    </w:p>
    <w:p w:rsidR="008A432F" w:rsidRPr="00C84736" w:rsidRDefault="008A432F" w:rsidP="00AD3AD0">
      <w:pPr>
        <w:widowControl w:val="0"/>
        <w:numPr>
          <w:ilvl w:val="0"/>
          <w:numId w:val="12"/>
        </w:numPr>
        <w:spacing w:before="120" w:after="120"/>
        <w:ind w:left="1134" w:firstLine="0"/>
        <w:jc w:val="both"/>
        <w:rPr>
          <w:rFonts w:cs="Arial"/>
          <w:szCs w:val="22"/>
          <w:lang w:eastAsia="en-GB"/>
        </w:rPr>
      </w:pPr>
      <w:r w:rsidRPr="00C84736">
        <w:rPr>
          <w:rFonts w:cs="Arial"/>
          <w:szCs w:val="22"/>
          <w:lang w:eastAsia="en-GB"/>
        </w:rPr>
        <w:t xml:space="preserve">the time limit in which to reject the Contractor Deliverables defined in </w:t>
      </w:r>
      <w:r w:rsidRPr="00C84736">
        <w:rPr>
          <w:rFonts w:cs="Arial"/>
          <w:b/>
          <w:szCs w:val="22"/>
          <w:lang w:eastAsia="en-GB"/>
        </w:rPr>
        <w:t>clause K</w:t>
      </w:r>
      <w:r w:rsidR="000B0105" w:rsidRPr="00C84736">
        <w:rPr>
          <w:rFonts w:cs="Arial"/>
          <w:b/>
          <w:szCs w:val="22"/>
          <w:lang w:eastAsia="en-GB"/>
        </w:rPr>
        <w:t>5</w:t>
      </w:r>
      <w:r w:rsidRPr="00C84736">
        <w:rPr>
          <w:rFonts w:cs="Arial"/>
          <w:b/>
          <w:szCs w:val="22"/>
          <w:lang w:eastAsia="en-GB"/>
        </w:rPr>
        <w:t>.b</w:t>
      </w:r>
      <w:r w:rsidRPr="00C84736">
        <w:rPr>
          <w:rFonts w:cs="Arial"/>
          <w:szCs w:val="22"/>
          <w:lang w:eastAsia="en-GB"/>
        </w:rPr>
        <w:t xml:space="preserve"> has elapsed.</w:t>
      </w:r>
    </w:p>
    <w:p w:rsidR="008A432F" w:rsidRPr="00C84736" w:rsidRDefault="008A432F" w:rsidP="00AD3AD0">
      <w:pPr>
        <w:widowControl w:val="0"/>
        <w:spacing w:before="120" w:after="120"/>
        <w:ind w:left="567"/>
        <w:jc w:val="both"/>
        <w:rPr>
          <w:rFonts w:cs="Arial"/>
          <w:szCs w:val="22"/>
          <w:lang w:eastAsia="en-GB"/>
        </w:rPr>
      </w:pPr>
    </w:p>
    <w:p w:rsidR="008A432F" w:rsidRPr="00C84736" w:rsidRDefault="008A432F" w:rsidP="00AD3AD0">
      <w:pPr>
        <w:widowControl w:val="0"/>
        <w:spacing w:before="120" w:after="120"/>
        <w:jc w:val="both"/>
        <w:outlineLvl w:val="1"/>
        <w:rPr>
          <w:rFonts w:cs="Arial"/>
          <w:b/>
          <w:iCs/>
          <w:szCs w:val="22"/>
          <w:lang w:eastAsia="en-GB"/>
        </w:rPr>
      </w:pPr>
      <w:bookmarkStart w:id="387" w:name="_Toc403037048"/>
      <w:bookmarkStart w:id="388" w:name="_Toc403136539"/>
      <w:r w:rsidRPr="00C84736">
        <w:rPr>
          <w:rFonts w:cs="Arial"/>
          <w:b/>
          <w:iCs/>
          <w:szCs w:val="22"/>
          <w:lang w:eastAsia="en-GB"/>
        </w:rPr>
        <w:t>K</w:t>
      </w:r>
      <w:r w:rsidR="000378C5" w:rsidRPr="00C84736">
        <w:rPr>
          <w:rFonts w:cs="Arial"/>
          <w:b/>
          <w:iCs/>
          <w:szCs w:val="22"/>
          <w:lang w:eastAsia="en-GB"/>
        </w:rPr>
        <w:t>9</w:t>
      </w:r>
      <w:r w:rsidRPr="00C84736">
        <w:rPr>
          <w:rFonts w:cs="Arial"/>
          <w:b/>
          <w:iCs/>
          <w:szCs w:val="22"/>
          <w:lang w:eastAsia="en-GB"/>
        </w:rPr>
        <w:t>.</w:t>
      </w:r>
      <w:r w:rsidRPr="00C84736">
        <w:rPr>
          <w:rFonts w:cs="Arial"/>
          <w:b/>
          <w:iCs/>
          <w:szCs w:val="22"/>
          <w:lang w:eastAsia="en-GB"/>
        </w:rPr>
        <w:tab/>
      </w:r>
      <w:bookmarkStart w:id="389" w:name="K9"/>
      <w:r w:rsidRPr="00C84736">
        <w:rPr>
          <w:rFonts w:cs="Arial"/>
          <w:b/>
          <w:iCs/>
          <w:szCs w:val="22"/>
          <w:lang w:eastAsia="en-GB"/>
        </w:rPr>
        <w:t xml:space="preserve">Packaging and Labelling (excluding Contractor Deliverables containing </w:t>
      </w:r>
      <w:r w:rsidRPr="00C84736">
        <w:rPr>
          <w:rFonts w:cs="Arial"/>
          <w:b/>
          <w:iCs/>
          <w:szCs w:val="22"/>
          <w:lang w:eastAsia="en-GB"/>
        </w:rPr>
        <w:tab/>
        <w:t>Munitions)</w:t>
      </w:r>
      <w:bookmarkEnd w:id="387"/>
      <w:bookmarkEnd w:id="388"/>
      <w:bookmarkEnd w:id="389"/>
    </w:p>
    <w:p w:rsidR="008A432F" w:rsidRPr="00C84736" w:rsidRDefault="008A432F" w:rsidP="00AD3AD0">
      <w:pPr>
        <w:widowControl w:val="0"/>
        <w:spacing w:before="120" w:after="120"/>
        <w:ind w:left="567"/>
        <w:jc w:val="both"/>
        <w:rPr>
          <w:rFonts w:cs="Arial"/>
          <w:color w:val="000000"/>
          <w:szCs w:val="22"/>
          <w:lang w:eastAsia="en-GB"/>
        </w:rPr>
      </w:pPr>
      <w:bookmarkStart w:id="390" w:name="_Ref301168573"/>
      <w:r w:rsidRPr="00C84736">
        <w:rPr>
          <w:rFonts w:cs="Arial"/>
          <w:color w:val="000000"/>
          <w:szCs w:val="22"/>
          <w:lang w:eastAsia="en-GB"/>
        </w:rPr>
        <w:t>a.</w:t>
      </w:r>
      <w:r w:rsidRPr="00C84736">
        <w:rPr>
          <w:rFonts w:cs="Arial"/>
          <w:color w:val="000000"/>
          <w:szCs w:val="22"/>
          <w:lang w:eastAsia="en-GB"/>
        </w:rPr>
        <w:tab/>
        <w:t>The Contractor shall pack or have packed the Contractor Deliverables:</w:t>
      </w:r>
    </w:p>
    <w:p w:rsidR="008A432F" w:rsidRPr="00C84736" w:rsidRDefault="008A432F" w:rsidP="00AD3AD0">
      <w:pPr>
        <w:widowControl w:val="0"/>
        <w:spacing w:before="120" w:after="120"/>
        <w:ind w:left="1134"/>
        <w:jc w:val="both"/>
        <w:rPr>
          <w:rFonts w:cs="Arial"/>
          <w:color w:val="000000"/>
          <w:szCs w:val="22"/>
          <w:lang w:eastAsia="en-GB"/>
        </w:rPr>
      </w:pPr>
      <w:r w:rsidRPr="00C84736">
        <w:rPr>
          <w:rFonts w:cs="Arial"/>
          <w:color w:val="000000"/>
          <w:szCs w:val="22"/>
          <w:lang w:eastAsia="en-GB"/>
        </w:rPr>
        <w:t>(1)</w:t>
      </w:r>
      <w:r w:rsidRPr="00C84736">
        <w:rPr>
          <w:rFonts w:cs="Arial"/>
          <w:color w:val="000000"/>
          <w:szCs w:val="22"/>
          <w:lang w:eastAsia="en-GB"/>
        </w:rPr>
        <w:tab/>
        <w:t xml:space="preserve">in accordance with any requirements specified in </w:t>
      </w:r>
      <w:r w:rsidR="000019DF" w:rsidRPr="00C84736">
        <w:rPr>
          <w:rFonts w:cs="Arial"/>
          <w:b/>
          <w:color w:val="000000"/>
          <w:szCs w:val="22"/>
          <w:lang w:eastAsia="en-GB"/>
        </w:rPr>
        <w:t>Schedule</w:t>
      </w:r>
      <w:r w:rsidRPr="00C84736">
        <w:rPr>
          <w:rFonts w:cs="Arial"/>
          <w:b/>
          <w:color w:val="000000"/>
          <w:szCs w:val="22"/>
          <w:lang w:eastAsia="en-GB"/>
        </w:rPr>
        <w:t xml:space="preserve"> 2, (</w:t>
      </w:r>
      <w:r w:rsidR="000019DF" w:rsidRPr="00C84736">
        <w:rPr>
          <w:rFonts w:cs="Arial"/>
          <w:b/>
          <w:bCs/>
          <w:szCs w:val="22"/>
          <w:lang w:eastAsia="en-GB"/>
        </w:rPr>
        <w:t>Schedule</w:t>
      </w:r>
      <w:r w:rsidRPr="00C84736">
        <w:rPr>
          <w:rFonts w:cs="Arial"/>
          <w:b/>
          <w:bCs/>
          <w:szCs w:val="22"/>
          <w:lang w:eastAsia="en-GB"/>
        </w:rPr>
        <w:t xml:space="preserve"> of Requirements for Associated Goods</w:t>
      </w:r>
      <w:r w:rsidRPr="00C84736">
        <w:rPr>
          <w:rFonts w:cs="Arial"/>
          <w:b/>
          <w:color w:val="000000"/>
          <w:szCs w:val="22"/>
          <w:lang w:eastAsia="en-GB"/>
        </w:rPr>
        <w:t>)</w:t>
      </w:r>
      <w:r w:rsidRPr="00C84736">
        <w:rPr>
          <w:rFonts w:cs="Arial"/>
          <w:color w:val="000000"/>
          <w:szCs w:val="22"/>
          <w:lang w:eastAsia="en-GB"/>
        </w:rPr>
        <w:t xml:space="preserve"> (which if represented by packing codes shall be interpreted by reference to DEFFORM 96 and DEF STAN 81-41 (Part 1));</w:t>
      </w:r>
    </w:p>
    <w:p w:rsidR="008A432F" w:rsidRPr="00C84736" w:rsidRDefault="008A432F" w:rsidP="00AD3AD0">
      <w:pPr>
        <w:widowControl w:val="0"/>
        <w:spacing w:before="120" w:after="120"/>
        <w:ind w:left="1134"/>
        <w:jc w:val="both"/>
        <w:rPr>
          <w:rFonts w:cs="Arial"/>
          <w:color w:val="000000"/>
          <w:szCs w:val="22"/>
          <w:lang w:eastAsia="en-GB"/>
        </w:rPr>
      </w:pPr>
      <w:r w:rsidRPr="00C84736">
        <w:rPr>
          <w:rFonts w:cs="Arial"/>
          <w:color w:val="000000"/>
          <w:szCs w:val="22"/>
          <w:lang w:eastAsia="en-GB"/>
        </w:rPr>
        <w:t>(2)</w:t>
      </w:r>
      <w:r w:rsidRPr="00C84736">
        <w:rPr>
          <w:rFonts w:cs="Arial"/>
          <w:color w:val="000000"/>
          <w:szCs w:val="22"/>
          <w:lang w:eastAsia="en-GB"/>
        </w:rPr>
        <w:tab/>
        <w:t>to ensure that each Deliverable may be transported in an undamaged and serviceable condition.</w:t>
      </w:r>
    </w:p>
    <w:p w:rsidR="008A432F" w:rsidRPr="00C84736" w:rsidRDefault="008A432F" w:rsidP="00AD3AD0">
      <w:pPr>
        <w:widowControl w:val="0"/>
        <w:spacing w:before="120" w:after="120"/>
        <w:ind w:left="567"/>
        <w:jc w:val="both"/>
        <w:rPr>
          <w:rFonts w:cs="Arial"/>
          <w:color w:val="000000"/>
          <w:szCs w:val="22"/>
          <w:lang w:eastAsia="en-GB"/>
        </w:rPr>
      </w:pPr>
      <w:r w:rsidRPr="00C84736">
        <w:rPr>
          <w:rFonts w:cs="Arial"/>
          <w:color w:val="000000"/>
          <w:szCs w:val="22"/>
          <w:lang w:eastAsia="en-GB"/>
        </w:rPr>
        <w:t>b.</w:t>
      </w:r>
      <w:r w:rsidRPr="00C84736">
        <w:rPr>
          <w:rFonts w:cs="Arial"/>
          <w:color w:val="000000"/>
          <w:szCs w:val="22"/>
          <w:lang w:eastAsia="en-GB"/>
        </w:rPr>
        <w:tab/>
        <w:t>The Contractor shall ensure that each package containing the Contractor Deliverables is labelled to include:</w:t>
      </w:r>
    </w:p>
    <w:p w:rsidR="008A432F" w:rsidRPr="00C84736" w:rsidRDefault="008A432F" w:rsidP="00AD3AD0">
      <w:pPr>
        <w:widowControl w:val="0"/>
        <w:spacing w:before="120" w:after="120"/>
        <w:ind w:left="1134"/>
        <w:jc w:val="both"/>
        <w:rPr>
          <w:rFonts w:cs="Arial"/>
          <w:color w:val="000000"/>
          <w:szCs w:val="22"/>
          <w:lang w:eastAsia="en-GB"/>
        </w:rPr>
      </w:pPr>
      <w:r w:rsidRPr="00C84736">
        <w:rPr>
          <w:rFonts w:cs="Arial"/>
          <w:color w:val="000000"/>
          <w:szCs w:val="22"/>
          <w:lang w:eastAsia="en-GB"/>
        </w:rPr>
        <w:t xml:space="preserve">(1) </w:t>
      </w:r>
      <w:r w:rsidRPr="00C84736">
        <w:rPr>
          <w:rFonts w:cs="Arial"/>
          <w:color w:val="000000"/>
          <w:szCs w:val="22"/>
          <w:lang w:eastAsia="en-GB"/>
        </w:rPr>
        <w:tab/>
        <w:t xml:space="preserve">the name and address of the Consignor and Consignee as in </w:t>
      </w:r>
      <w:r w:rsidR="00255233" w:rsidRPr="00C84736">
        <w:rPr>
          <w:rFonts w:cs="Arial"/>
          <w:b/>
          <w:color w:val="000000"/>
          <w:szCs w:val="22"/>
          <w:lang w:eastAsia="en-GB"/>
        </w:rPr>
        <w:t>Table 2</w:t>
      </w:r>
      <w:r w:rsidR="00255233" w:rsidRPr="00C84736">
        <w:rPr>
          <w:rFonts w:cs="Arial"/>
          <w:color w:val="000000"/>
          <w:szCs w:val="22"/>
          <w:lang w:eastAsia="en-GB"/>
        </w:rPr>
        <w:t xml:space="preserve"> of </w:t>
      </w:r>
      <w:r w:rsidR="000019DF" w:rsidRPr="00C84736">
        <w:rPr>
          <w:rFonts w:cs="Arial"/>
          <w:b/>
          <w:color w:val="000000"/>
          <w:szCs w:val="22"/>
          <w:lang w:eastAsia="en-GB"/>
        </w:rPr>
        <w:t>Schedule</w:t>
      </w:r>
      <w:r w:rsidRPr="00C84736">
        <w:rPr>
          <w:rFonts w:cs="Arial"/>
          <w:b/>
          <w:color w:val="000000"/>
          <w:szCs w:val="22"/>
          <w:lang w:eastAsia="en-GB"/>
        </w:rPr>
        <w:t xml:space="preserve"> </w:t>
      </w:r>
      <w:r w:rsidR="00255233" w:rsidRPr="00C84736">
        <w:rPr>
          <w:rFonts w:cs="Arial"/>
          <w:b/>
          <w:color w:val="000000"/>
          <w:szCs w:val="22"/>
          <w:lang w:eastAsia="en-GB"/>
        </w:rPr>
        <w:t>2</w:t>
      </w:r>
      <w:r w:rsidRPr="00C84736">
        <w:rPr>
          <w:rFonts w:cs="Arial"/>
          <w:b/>
          <w:color w:val="000000"/>
          <w:szCs w:val="22"/>
          <w:lang w:eastAsia="en-GB"/>
        </w:rPr>
        <w:t xml:space="preserve"> </w:t>
      </w:r>
      <w:r w:rsidR="00255233" w:rsidRPr="00C84736">
        <w:rPr>
          <w:rFonts w:cs="Arial"/>
          <w:b/>
          <w:color w:val="000000"/>
          <w:szCs w:val="22"/>
          <w:lang w:eastAsia="en-GB"/>
        </w:rPr>
        <w:t>(Schedule of Requirements for Associated Goods)</w:t>
      </w:r>
      <w:r w:rsidR="00255233" w:rsidRPr="00C84736">
        <w:rPr>
          <w:rFonts w:cs="Arial"/>
          <w:color w:val="000000"/>
          <w:szCs w:val="22"/>
          <w:lang w:eastAsia="en-GB"/>
        </w:rPr>
        <w:t xml:space="preserve"> </w:t>
      </w:r>
      <w:r w:rsidRPr="00C84736">
        <w:rPr>
          <w:rFonts w:cs="Arial"/>
          <w:color w:val="000000"/>
          <w:szCs w:val="22"/>
          <w:lang w:eastAsia="en-GB"/>
        </w:rPr>
        <w:t>including:</w:t>
      </w:r>
    </w:p>
    <w:p w:rsidR="008A432F" w:rsidRPr="00C84736" w:rsidRDefault="008A432F" w:rsidP="00AD3AD0">
      <w:pPr>
        <w:widowControl w:val="0"/>
        <w:numPr>
          <w:ilvl w:val="0"/>
          <w:numId w:val="9"/>
        </w:numPr>
        <w:spacing w:before="120" w:after="120"/>
        <w:jc w:val="both"/>
        <w:rPr>
          <w:rFonts w:cs="Arial"/>
          <w:color w:val="000000"/>
          <w:szCs w:val="22"/>
          <w:lang w:eastAsia="en-GB"/>
        </w:rPr>
      </w:pPr>
      <w:r w:rsidRPr="00C84736">
        <w:rPr>
          <w:rFonts w:cs="Arial"/>
          <w:color w:val="000000"/>
          <w:szCs w:val="22"/>
          <w:lang w:eastAsia="en-GB"/>
        </w:rPr>
        <w:t>the Delivery destination/address if not of the Consignee;</w:t>
      </w:r>
    </w:p>
    <w:p w:rsidR="008A432F" w:rsidRPr="00C84736" w:rsidRDefault="008A432F" w:rsidP="00AD3AD0">
      <w:pPr>
        <w:widowControl w:val="0"/>
        <w:numPr>
          <w:ilvl w:val="0"/>
          <w:numId w:val="9"/>
        </w:numPr>
        <w:spacing w:before="120" w:after="120"/>
        <w:jc w:val="both"/>
        <w:rPr>
          <w:rFonts w:cs="Arial"/>
          <w:color w:val="000000"/>
          <w:szCs w:val="22"/>
          <w:lang w:eastAsia="en-GB"/>
        </w:rPr>
      </w:pPr>
      <w:r w:rsidRPr="00C84736">
        <w:rPr>
          <w:rFonts w:cs="Arial"/>
          <w:color w:val="000000"/>
          <w:szCs w:val="22"/>
          <w:lang w:eastAsia="en-GB"/>
        </w:rPr>
        <w:lastRenderedPageBreak/>
        <w:t>the transit destination/address (for aggregation/disaggregation, onward shipment etc.);</w:t>
      </w:r>
    </w:p>
    <w:p w:rsidR="008A432F" w:rsidRPr="00C84736" w:rsidRDefault="008A432F" w:rsidP="00AD3AD0">
      <w:pPr>
        <w:widowControl w:val="0"/>
        <w:spacing w:before="120" w:after="120"/>
        <w:ind w:left="1134"/>
        <w:jc w:val="both"/>
        <w:rPr>
          <w:rFonts w:cs="Arial"/>
          <w:color w:val="000000"/>
          <w:szCs w:val="22"/>
          <w:lang w:eastAsia="en-GB"/>
        </w:rPr>
      </w:pPr>
      <w:r w:rsidRPr="00C84736">
        <w:rPr>
          <w:rFonts w:cs="Arial"/>
          <w:color w:val="000000"/>
          <w:szCs w:val="22"/>
          <w:lang w:eastAsia="en-GB"/>
        </w:rPr>
        <w:t>(2)</w:t>
      </w:r>
      <w:r w:rsidRPr="00C84736">
        <w:rPr>
          <w:rFonts w:cs="Arial"/>
          <w:color w:val="000000"/>
          <w:szCs w:val="22"/>
          <w:lang w:eastAsia="en-GB"/>
        </w:rPr>
        <w:tab/>
        <w:t>the description and quantity of the Contractor Deliverables enclosed;</w:t>
      </w:r>
    </w:p>
    <w:p w:rsidR="008A432F" w:rsidRPr="00C84736" w:rsidRDefault="008A432F" w:rsidP="00AD3AD0">
      <w:pPr>
        <w:widowControl w:val="0"/>
        <w:spacing w:before="120" w:after="120"/>
        <w:ind w:left="1134"/>
        <w:jc w:val="both"/>
        <w:rPr>
          <w:rFonts w:cs="Arial"/>
          <w:color w:val="000000"/>
          <w:szCs w:val="22"/>
          <w:lang w:eastAsia="en-GB"/>
        </w:rPr>
      </w:pPr>
      <w:r w:rsidRPr="00C84736">
        <w:rPr>
          <w:rFonts w:cs="Arial"/>
          <w:color w:val="000000"/>
          <w:szCs w:val="22"/>
          <w:lang w:eastAsia="en-GB"/>
        </w:rPr>
        <w:t xml:space="preserve">(3) </w:t>
      </w:r>
      <w:r w:rsidRPr="00C84736">
        <w:rPr>
          <w:rFonts w:cs="Arial"/>
          <w:color w:val="000000"/>
          <w:szCs w:val="22"/>
          <w:lang w:eastAsia="en-GB"/>
        </w:rPr>
        <w:tab/>
        <w:t xml:space="preserve">the full 13 digit NATO Stock Number (NSN) where the UK is registered as a user of it, or, where the requirement does not have an NSN, with the alternative reference number specified in  </w:t>
      </w:r>
      <w:r w:rsidR="000019DF" w:rsidRPr="00C84736">
        <w:rPr>
          <w:rFonts w:cs="Arial"/>
          <w:b/>
          <w:color w:val="000000"/>
          <w:szCs w:val="22"/>
          <w:lang w:eastAsia="en-GB"/>
        </w:rPr>
        <w:t>Schedule</w:t>
      </w:r>
      <w:r w:rsidRPr="00C84736">
        <w:rPr>
          <w:rFonts w:cs="Arial"/>
          <w:b/>
          <w:color w:val="000000"/>
          <w:szCs w:val="22"/>
          <w:lang w:eastAsia="en-GB"/>
        </w:rPr>
        <w:t xml:space="preserve"> 2, (</w:t>
      </w:r>
      <w:r w:rsidR="000019DF" w:rsidRPr="00C84736">
        <w:rPr>
          <w:rFonts w:cs="Arial"/>
          <w:b/>
          <w:bCs/>
          <w:szCs w:val="22"/>
          <w:lang w:eastAsia="en-GB"/>
        </w:rPr>
        <w:t>Schedule</w:t>
      </w:r>
      <w:r w:rsidRPr="00C84736">
        <w:rPr>
          <w:rFonts w:cs="Arial"/>
          <w:b/>
          <w:bCs/>
          <w:szCs w:val="22"/>
          <w:lang w:eastAsia="en-GB"/>
        </w:rPr>
        <w:t xml:space="preserve"> of Requirements for Associated Goods</w:t>
      </w:r>
      <w:r w:rsidRPr="00C84736">
        <w:rPr>
          <w:rFonts w:cs="Arial"/>
          <w:b/>
          <w:color w:val="000000"/>
          <w:szCs w:val="22"/>
          <w:lang w:eastAsia="en-GB"/>
        </w:rPr>
        <w:t>);</w:t>
      </w:r>
    </w:p>
    <w:p w:rsidR="008A432F" w:rsidRPr="00C84736" w:rsidRDefault="008A432F" w:rsidP="00AD3AD0">
      <w:pPr>
        <w:widowControl w:val="0"/>
        <w:spacing w:before="120" w:after="120"/>
        <w:ind w:left="1134"/>
        <w:jc w:val="both"/>
        <w:rPr>
          <w:rFonts w:cs="Arial"/>
          <w:color w:val="000000"/>
          <w:szCs w:val="22"/>
          <w:lang w:eastAsia="en-GB"/>
        </w:rPr>
      </w:pPr>
      <w:r w:rsidRPr="00C84736">
        <w:rPr>
          <w:rFonts w:cs="Arial"/>
          <w:color w:val="000000"/>
          <w:szCs w:val="22"/>
          <w:lang w:eastAsia="en-GB"/>
        </w:rPr>
        <w:t xml:space="preserve">(4) </w:t>
      </w:r>
      <w:r w:rsidRPr="00C84736">
        <w:rPr>
          <w:rFonts w:cs="Arial"/>
          <w:color w:val="000000"/>
          <w:szCs w:val="22"/>
          <w:lang w:eastAsia="en-GB"/>
        </w:rPr>
        <w:tab/>
        <w:t>the makers part, catalogue, serial or batch number as appropriate;</w:t>
      </w:r>
    </w:p>
    <w:p w:rsidR="008A432F" w:rsidRPr="00C84736" w:rsidRDefault="008A432F" w:rsidP="00AD3AD0">
      <w:pPr>
        <w:widowControl w:val="0"/>
        <w:spacing w:before="120" w:after="120"/>
        <w:ind w:left="1134"/>
        <w:jc w:val="both"/>
        <w:rPr>
          <w:rFonts w:cs="Arial"/>
          <w:color w:val="000000"/>
          <w:szCs w:val="22"/>
          <w:lang w:eastAsia="en-GB"/>
        </w:rPr>
      </w:pPr>
      <w:r w:rsidRPr="00C84736">
        <w:rPr>
          <w:rFonts w:cs="Arial"/>
          <w:color w:val="000000"/>
          <w:szCs w:val="22"/>
          <w:lang w:eastAsia="en-GB"/>
        </w:rPr>
        <w:t xml:space="preserve">(5) </w:t>
      </w:r>
      <w:r w:rsidRPr="00C84736">
        <w:rPr>
          <w:rFonts w:cs="Arial"/>
          <w:color w:val="000000"/>
          <w:szCs w:val="22"/>
          <w:lang w:eastAsia="en-GB"/>
        </w:rPr>
        <w:tab/>
        <w:t>the Contract number (call off order numbers if enabling or as appropriate);</w:t>
      </w:r>
    </w:p>
    <w:p w:rsidR="008A432F" w:rsidRPr="00C84736" w:rsidRDefault="008A432F" w:rsidP="00AD3AD0">
      <w:pPr>
        <w:widowControl w:val="0"/>
        <w:spacing w:before="120" w:after="120"/>
        <w:ind w:left="1134"/>
        <w:jc w:val="both"/>
        <w:rPr>
          <w:rFonts w:cs="Arial"/>
          <w:color w:val="000000"/>
          <w:szCs w:val="22"/>
          <w:lang w:eastAsia="en-GB"/>
        </w:rPr>
      </w:pPr>
      <w:r w:rsidRPr="00C84736">
        <w:rPr>
          <w:rFonts w:cs="Arial"/>
          <w:color w:val="000000"/>
          <w:szCs w:val="22"/>
          <w:lang w:eastAsia="en-GB"/>
        </w:rPr>
        <w:t>(6)</w:t>
      </w:r>
      <w:r w:rsidRPr="00C84736">
        <w:rPr>
          <w:rFonts w:cs="Arial"/>
          <w:color w:val="000000"/>
          <w:szCs w:val="22"/>
          <w:lang w:eastAsia="en-GB"/>
        </w:rPr>
        <w:tab/>
        <w:t>any statutory Hazard markings and any handling markings, including the mass of any package which exceeds 3kg;</w:t>
      </w:r>
    </w:p>
    <w:p w:rsidR="008A432F" w:rsidRPr="00C84736" w:rsidRDefault="008A432F" w:rsidP="00AD3AD0">
      <w:pPr>
        <w:widowControl w:val="0"/>
        <w:spacing w:before="120" w:after="120"/>
        <w:ind w:left="1134"/>
        <w:jc w:val="both"/>
        <w:rPr>
          <w:rFonts w:cs="Arial"/>
          <w:color w:val="000000"/>
          <w:szCs w:val="22"/>
          <w:lang w:eastAsia="en-GB"/>
        </w:rPr>
      </w:pPr>
      <w:r w:rsidRPr="00C84736">
        <w:rPr>
          <w:rFonts w:cs="Arial"/>
          <w:color w:val="000000"/>
          <w:szCs w:val="22"/>
          <w:lang w:eastAsia="en-GB"/>
        </w:rPr>
        <w:t>(7)</w:t>
      </w:r>
      <w:r w:rsidRPr="00C84736">
        <w:rPr>
          <w:rFonts w:cs="Arial"/>
          <w:color w:val="000000"/>
          <w:szCs w:val="22"/>
          <w:lang w:eastAsia="en-GB"/>
        </w:rPr>
        <w:tab/>
        <w:t xml:space="preserve">the Packaging level (Military J, N or P, special H, Commercial A etc.) as specified in </w:t>
      </w:r>
      <w:r w:rsidR="000019DF" w:rsidRPr="00C84736">
        <w:rPr>
          <w:rFonts w:cs="Arial"/>
          <w:b/>
          <w:color w:val="000000"/>
          <w:szCs w:val="22"/>
          <w:lang w:eastAsia="en-GB"/>
        </w:rPr>
        <w:t>Schedule</w:t>
      </w:r>
      <w:r w:rsidRPr="00C84736">
        <w:rPr>
          <w:rFonts w:cs="Arial"/>
          <w:b/>
          <w:color w:val="000000"/>
          <w:szCs w:val="22"/>
          <w:lang w:eastAsia="en-GB"/>
        </w:rPr>
        <w:t xml:space="preserve"> 2, (</w:t>
      </w:r>
      <w:r w:rsidR="000019DF" w:rsidRPr="00C84736">
        <w:rPr>
          <w:rFonts w:cs="Arial"/>
          <w:b/>
          <w:bCs/>
          <w:szCs w:val="22"/>
          <w:lang w:eastAsia="en-GB"/>
        </w:rPr>
        <w:t>Schedule</w:t>
      </w:r>
      <w:r w:rsidRPr="00C84736">
        <w:rPr>
          <w:rFonts w:cs="Arial"/>
          <w:b/>
          <w:bCs/>
          <w:szCs w:val="22"/>
          <w:lang w:eastAsia="en-GB"/>
        </w:rPr>
        <w:t xml:space="preserve"> of Requirements for Associated Goods</w:t>
      </w:r>
      <w:r w:rsidRPr="00C84736">
        <w:rPr>
          <w:rFonts w:cs="Arial"/>
          <w:b/>
          <w:color w:val="000000"/>
          <w:szCs w:val="22"/>
          <w:lang w:eastAsia="en-GB"/>
        </w:rPr>
        <w:t>);</w:t>
      </w:r>
    </w:p>
    <w:p w:rsidR="008A432F" w:rsidRPr="00C84736" w:rsidRDefault="008A432F" w:rsidP="00AD3AD0">
      <w:pPr>
        <w:widowControl w:val="0"/>
        <w:spacing w:before="120" w:after="120"/>
        <w:ind w:left="1134"/>
        <w:jc w:val="both"/>
        <w:rPr>
          <w:rFonts w:cs="Arial"/>
          <w:b/>
          <w:color w:val="000000"/>
          <w:szCs w:val="22"/>
          <w:lang w:eastAsia="en-GB"/>
        </w:rPr>
      </w:pPr>
      <w:r w:rsidRPr="00C84736">
        <w:rPr>
          <w:rFonts w:cs="Arial"/>
          <w:color w:val="000000"/>
          <w:szCs w:val="22"/>
          <w:lang w:eastAsia="en-GB"/>
        </w:rPr>
        <w:t>(8)</w:t>
      </w:r>
      <w:r w:rsidRPr="00C84736">
        <w:rPr>
          <w:rFonts w:cs="Arial"/>
          <w:color w:val="000000"/>
          <w:szCs w:val="22"/>
          <w:lang w:eastAsia="en-GB"/>
        </w:rPr>
        <w:tab/>
        <w:t xml:space="preserve">where applicable, any particulars which cannot be marked on each Contractor Deliverable in accordance with </w:t>
      </w:r>
      <w:r w:rsidRPr="00C84736">
        <w:rPr>
          <w:rFonts w:cs="Arial"/>
          <w:b/>
          <w:color w:val="000000"/>
          <w:szCs w:val="22"/>
          <w:lang w:eastAsia="en-GB"/>
        </w:rPr>
        <w:t>clause K2.b;</w:t>
      </w:r>
    </w:p>
    <w:p w:rsidR="008A432F" w:rsidRPr="00C84736" w:rsidRDefault="008A432F" w:rsidP="00AD3AD0">
      <w:pPr>
        <w:widowControl w:val="0"/>
        <w:spacing w:before="120" w:after="120"/>
        <w:ind w:left="1134"/>
        <w:jc w:val="both"/>
        <w:rPr>
          <w:rFonts w:cs="Arial"/>
          <w:b/>
          <w:color w:val="000000"/>
          <w:szCs w:val="22"/>
          <w:lang w:eastAsia="en-GB"/>
        </w:rPr>
      </w:pPr>
      <w:r w:rsidRPr="00C84736">
        <w:rPr>
          <w:rFonts w:cs="Arial"/>
          <w:color w:val="000000"/>
          <w:szCs w:val="22"/>
          <w:lang w:eastAsia="en-GB"/>
        </w:rPr>
        <w:t>(9)</w:t>
      </w:r>
      <w:r w:rsidRPr="00C84736">
        <w:rPr>
          <w:rFonts w:cs="Arial"/>
          <w:color w:val="000000"/>
          <w:szCs w:val="22"/>
          <w:lang w:eastAsia="en-GB"/>
        </w:rPr>
        <w:tab/>
        <w:t xml:space="preserve">any additional markings specified in </w:t>
      </w:r>
      <w:r w:rsidR="000019DF" w:rsidRPr="00C84736">
        <w:rPr>
          <w:rFonts w:cs="Arial"/>
          <w:b/>
          <w:color w:val="000000"/>
          <w:szCs w:val="22"/>
          <w:lang w:eastAsia="en-GB"/>
        </w:rPr>
        <w:t>Schedule</w:t>
      </w:r>
      <w:r w:rsidRPr="00C84736">
        <w:rPr>
          <w:rFonts w:cs="Arial"/>
          <w:b/>
          <w:color w:val="000000"/>
          <w:szCs w:val="22"/>
          <w:lang w:eastAsia="en-GB"/>
        </w:rPr>
        <w:t xml:space="preserve"> 2, (</w:t>
      </w:r>
      <w:r w:rsidR="000019DF" w:rsidRPr="00C84736">
        <w:rPr>
          <w:rFonts w:cs="Arial"/>
          <w:b/>
          <w:bCs/>
          <w:szCs w:val="22"/>
          <w:lang w:eastAsia="en-GB"/>
        </w:rPr>
        <w:t>Schedule</w:t>
      </w:r>
      <w:r w:rsidRPr="00C84736">
        <w:rPr>
          <w:rFonts w:cs="Arial"/>
          <w:b/>
          <w:bCs/>
          <w:szCs w:val="22"/>
          <w:lang w:eastAsia="en-GB"/>
        </w:rPr>
        <w:t xml:space="preserve"> of Requirements for Associated Goods</w:t>
      </w:r>
      <w:r w:rsidRPr="00C84736">
        <w:rPr>
          <w:rFonts w:cs="Arial"/>
          <w:b/>
          <w:color w:val="000000"/>
          <w:szCs w:val="22"/>
          <w:lang w:eastAsia="en-GB"/>
        </w:rPr>
        <w:t>);</w:t>
      </w:r>
    </w:p>
    <w:p w:rsidR="008A432F" w:rsidRPr="00C84736" w:rsidRDefault="008A432F" w:rsidP="00AD3AD0">
      <w:pPr>
        <w:widowControl w:val="0"/>
        <w:spacing w:before="120" w:after="120"/>
        <w:ind w:left="1134"/>
        <w:jc w:val="both"/>
        <w:rPr>
          <w:rFonts w:cs="Arial"/>
          <w:color w:val="000000"/>
          <w:szCs w:val="22"/>
          <w:lang w:eastAsia="en-GB"/>
        </w:rPr>
      </w:pPr>
      <w:r w:rsidRPr="00C84736">
        <w:rPr>
          <w:rFonts w:cs="Arial"/>
          <w:color w:val="000000"/>
          <w:szCs w:val="22"/>
          <w:lang w:eastAsia="en-GB"/>
        </w:rPr>
        <w:t>(10)</w:t>
      </w:r>
      <w:r w:rsidRPr="00C84736">
        <w:rPr>
          <w:rFonts w:cs="Arial"/>
          <w:color w:val="000000"/>
          <w:szCs w:val="22"/>
          <w:lang w:eastAsia="en-GB"/>
        </w:rPr>
        <w:tab/>
        <w:t>the Primary Packaged Quantity (PPQ) (if Trade Packaging); and</w:t>
      </w:r>
    </w:p>
    <w:p w:rsidR="008A432F" w:rsidRPr="00C84736" w:rsidRDefault="008A432F" w:rsidP="00AD3AD0">
      <w:pPr>
        <w:widowControl w:val="0"/>
        <w:spacing w:before="120" w:after="120"/>
        <w:ind w:left="1134"/>
        <w:jc w:val="both"/>
        <w:rPr>
          <w:rFonts w:cs="Arial"/>
          <w:color w:val="000000"/>
          <w:szCs w:val="22"/>
          <w:lang w:eastAsia="en-GB"/>
        </w:rPr>
      </w:pPr>
      <w:r w:rsidRPr="00C84736">
        <w:rPr>
          <w:rFonts w:cs="Arial"/>
          <w:color w:val="000000"/>
          <w:szCs w:val="22"/>
          <w:lang w:eastAsia="en-GB"/>
        </w:rPr>
        <w:t>(11)</w:t>
      </w:r>
      <w:r w:rsidRPr="00C84736">
        <w:rPr>
          <w:rFonts w:cs="Arial"/>
          <w:color w:val="000000"/>
          <w:szCs w:val="22"/>
          <w:lang w:eastAsia="en-GB"/>
        </w:rPr>
        <w:tab/>
        <w:t xml:space="preserve"> if Trade Packaging to be marked in blue “TRADE PACKAGE” or if Export Trade Packaging to be marked in black "EXPORT TRADE PACKAGING".</w:t>
      </w:r>
    </w:p>
    <w:p w:rsidR="008A432F" w:rsidRPr="00C84736" w:rsidRDefault="008A432F" w:rsidP="00AD3AD0">
      <w:pPr>
        <w:widowControl w:val="0"/>
        <w:spacing w:before="120" w:after="120"/>
        <w:ind w:left="567"/>
        <w:jc w:val="both"/>
        <w:rPr>
          <w:rFonts w:cs="Arial"/>
          <w:color w:val="000000"/>
          <w:szCs w:val="22"/>
          <w:lang w:eastAsia="en-GB"/>
        </w:rPr>
      </w:pPr>
      <w:r w:rsidRPr="00C84736">
        <w:rPr>
          <w:rFonts w:cs="Arial"/>
          <w:color w:val="000000"/>
          <w:szCs w:val="22"/>
          <w:lang w:eastAsia="en-GB"/>
        </w:rPr>
        <w:t xml:space="preserve">Where UK Military or NATO Packaging is required, labelling of the Contractor Deliverables shall be in accordance with DEF STAN 81-41 (Part 6) and </w:t>
      </w:r>
      <w:r w:rsidRPr="00C84736">
        <w:rPr>
          <w:rFonts w:cs="Arial"/>
          <w:b/>
          <w:color w:val="000000"/>
          <w:szCs w:val="22"/>
          <w:lang w:eastAsia="en-GB"/>
        </w:rPr>
        <w:t>clause b</w:t>
      </w:r>
      <w:r w:rsidRPr="00C84736">
        <w:rPr>
          <w:rFonts w:cs="Arial"/>
          <w:color w:val="000000"/>
          <w:szCs w:val="22"/>
          <w:lang w:eastAsia="en-GB"/>
        </w:rPr>
        <w:t>.</w:t>
      </w:r>
    </w:p>
    <w:p w:rsidR="008A432F" w:rsidRPr="00C84736" w:rsidRDefault="008A432F" w:rsidP="00AD3AD0">
      <w:pPr>
        <w:widowControl w:val="0"/>
        <w:spacing w:before="120" w:after="120"/>
        <w:ind w:left="567"/>
        <w:jc w:val="both"/>
        <w:rPr>
          <w:rFonts w:cs="Arial"/>
          <w:color w:val="000000"/>
          <w:szCs w:val="22"/>
          <w:lang w:eastAsia="en-GB"/>
        </w:rPr>
      </w:pPr>
      <w:r w:rsidRPr="00C84736">
        <w:rPr>
          <w:rFonts w:cs="Arial"/>
          <w:color w:val="000000"/>
          <w:szCs w:val="22"/>
          <w:lang w:eastAsia="en-GB"/>
        </w:rPr>
        <w:t>c.</w:t>
      </w:r>
      <w:r w:rsidRPr="00C84736">
        <w:rPr>
          <w:rFonts w:cs="Arial"/>
          <w:color w:val="000000"/>
          <w:szCs w:val="22"/>
          <w:lang w:eastAsia="en-GB"/>
        </w:rPr>
        <w:tab/>
        <w:t xml:space="preserve">Bar code markings shall be applied to the external surface of each package and to </w:t>
      </w:r>
      <w:r w:rsidRPr="00C84736">
        <w:rPr>
          <w:rFonts w:cs="Arial"/>
          <w:color w:val="000000"/>
          <w:szCs w:val="22"/>
          <w:lang w:eastAsia="en-GB"/>
        </w:rPr>
        <w:tab/>
        <w:t>each PPQ package within.  The minimum information shall include; the full 13 digit NSN, Denomination of Quantity (D of Q) see DEFFORM 96, actual quantity in package, Serial Number and/or batch number, if applicable.  The bar code symbology used shall meet the requirements of STANAG 4329. Code 39 shall be the default symbology for the Packaging marking application.  Requirements for positioning bar codes are defined in DEF STAN 81-41 (Part 6).</w:t>
      </w:r>
    </w:p>
    <w:p w:rsidR="008A432F" w:rsidRPr="00C84736" w:rsidRDefault="008A432F" w:rsidP="00AD3AD0">
      <w:pPr>
        <w:widowControl w:val="0"/>
        <w:spacing w:before="120" w:after="120"/>
        <w:ind w:left="567"/>
        <w:jc w:val="both"/>
        <w:rPr>
          <w:rFonts w:cs="Arial"/>
          <w:color w:val="000000"/>
          <w:szCs w:val="22"/>
          <w:lang w:eastAsia="en-GB"/>
        </w:rPr>
      </w:pPr>
      <w:r w:rsidRPr="00C84736">
        <w:rPr>
          <w:rFonts w:cs="Arial"/>
          <w:color w:val="000000"/>
          <w:szCs w:val="22"/>
          <w:lang w:eastAsia="en-GB"/>
        </w:rPr>
        <w:t>d.</w:t>
      </w:r>
      <w:r w:rsidRPr="00C84736">
        <w:rPr>
          <w:rFonts w:cs="Arial"/>
          <w:color w:val="000000"/>
          <w:szCs w:val="22"/>
          <w:lang w:eastAsia="en-GB"/>
        </w:rPr>
        <w:tab/>
        <w:t xml:space="preserve">Where the Contractor Deliverables are, or contain Dangerous Goods within the meaning of the regulations set out in </w:t>
      </w:r>
      <w:r w:rsidRPr="00C84736">
        <w:rPr>
          <w:rFonts w:cs="Arial"/>
          <w:b/>
          <w:color w:val="000000"/>
          <w:szCs w:val="22"/>
          <w:lang w:eastAsia="en-GB"/>
        </w:rPr>
        <w:t>clauses K4.a and K4.b</w:t>
      </w:r>
      <w:r w:rsidRPr="00C84736">
        <w:rPr>
          <w:rFonts w:cs="Arial"/>
          <w:color w:val="000000"/>
          <w:szCs w:val="22"/>
          <w:lang w:eastAsia="en-GB"/>
        </w:rPr>
        <w:t>, the Packaging level is always Trade or Export Trade Packaging not Military Level as noted in DEF STAN 81-41 (All Parts).</w:t>
      </w:r>
    </w:p>
    <w:p w:rsidR="008A432F" w:rsidRPr="00C84736" w:rsidRDefault="008A432F" w:rsidP="00AD3AD0">
      <w:pPr>
        <w:widowControl w:val="0"/>
        <w:spacing w:before="120" w:after="120"/>
        <w:ind w:left="567"/>
        <w:jc w:val="both"/>
        <w:rPr>
          <w:rFonts w:cs="Arial"/>
          <w:color w:val="000000"/>
          <w:szCs w:val="22"/>
          <w:lang w:eastAsia="en-GB"/>
        </w:rPr>
      </w:pPr>
      <w:r w:rsidRPr="00C84736">
        <w:rPr>
          <w:rFonts w:cs="Arial"/>
          <w:color w:val="000000"/>
          <w:szCs w:val="22"/>
          <w:lang w:eastAsia="en-GB"/>
        </w:rPr>
        <w:t>e.</w:t>
      </w:r>
      <w:r w:rsidRPr="00C84736">
        <w:rPr>
          <w:rFonts w:cs="Arial"/>
          <w:color w:val="000000"/>
          <w:szCs w:val="22"/>
          <w:lang w:eastAsia="en-GB"/>
        </w:rPr>
        <w:tab/>
        <w:t xml:space="preserve">Where UK Military or NATO Packaging is required, the Contractor shall meet the requirements as specified in </w:t>
      </w:r>
      <w:r w:rsidR="000019DF" w:rsidRPr="00C84736">
        <w:rPr>
          <w:rFonts w:cs="Arial"/>
          <w:b/>
          <w:color w:val="000000"/>
          <w:szCs w:val="22"/>
          <w:lang w:eastAsia="en-GB"/>
        </w:rPr>
        <w:t>Schedule</w:t>
      </w:r>
      <w:r w:rsidRPr="00C84736">
        <w:rPr>
          <w:rFonts w:cs="Arial"/>
          <w:b/>
          <w:color w:val="000000"/>
          <w:szCs w:val="22"/>
          <w:lang w:eastAsia="en-GB"/>
        </w:rPr>
        <w:t xml:space="preserve"> 2, (</w:t>
      </w:r>
      <w:r w:rsidR="000019DF" w:rsidRPr="00C84736">
        <w:rPr>
          <w:rFonts w:cs="Arial"/>
          <w:b/>
          <w:bCs/>
          <w:szCs w:val="22"/>
          <w:lang w:eastAsia="en-GB"/>
        </w:rPr>
        <w:t>Schedule</w:t>
      </w:r>
      <w:r w:rsidRPr="00C84736">
        <w:rPr>
          <w:rFonts w:cs="Arial"/>
          <w:b/>
          <w:bCs/>
          <w:szCs w:val="22"/>
          <w:lang w:eastAsia="en-GB"/>
        </w:rPr>
        <w:t xml:space="preserve"> of Requirements for Associated Goods</w:t>
      </w:r>
      <w:r w:rsidRPr="00C84736">
        <w:rPr>
          <w:rFonts w:cs="Arial"/>
          <w:b/>
          <w:color w:val="000000"/>
          <w:szCs w:val="22"/>
          <w:lang w:eastAsia="en-GB"/>
        </w:rPr>
        <w:t>).</w:t>
      </w:r>
      <w:r w:rsidRPr="00C84736">
        <w:rPr>
          <w:rFonts w:cs="Arial"/>
          <w:color w:val="000000"/>
          <w:szCs w:val="22"/>
          <w:lang w:eastAsia="en-GB"/>
        </w:rPr>
        <w:t xml:space="preserve">  The Contractor Deliverables shall be contained in packages which comply with the requirements of DEF STAN 81-41 (parts 1, 2 and 5) and be capable of meeting the appropriate test requirements of DEF STAN 81-41 (part 3). </w:t>
      </w:r>
    </w:p>
    <w:p w:rsidR="008A432F" w:rsidRPr="00C84736" w:rsidRDefault="008A432F" w:rsidP="00AD3AD0">
      <w:pPr>
        <w:widowControl w:val="0"/>
        <w:spacing w:before="120" w:after="120"/>
        <w:ind w:left="567"/>
        <w:jc w:val="both"/>
        <w:rPr>
          <w:rFonts w:cs="Arial"/>
          <w:color w:val="000000"/>
          <w:szCs w:val="22"/>
          <w:lang w:eastAsia="en-GB"/>
        </w:rPr>
      </w:pPr>
      <w:r w:rsidRPr="00C84736">
        <w:rPr>
          <w:rFonts w:cs="Arial"/>
          <w:color w:val="000000"/>
          <w:szCs w:val="22"/>
          <w:lang w:eastAsia="en-GB"/>
        </w:rPr>
        <w:t xml:space="preserve">f. </w:t>
      </w:r>
      <w:r w:rsidRPr="00C84736">
        <w:rPr>
          <w:rFonts w:cs="Arial"/>
          <w:color w:val="000000"/>
          <w:szCs w:val="22"/>
          <w:lang w:eastAsia="en-GB"/>
        </w:rPr>
        <w:tab/>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8A432F" w:rsidRPr="00C84736" w:rsidRDefault="008A432F" w:rsidP="00AD3AD0">
      <w:pPr>
        <w:widowControl w:val="0"/>
        <w:spacing w:before="120" w:after="120"/>
        <w:ind w:left="567"/>
        <w:jc w:val="both"/>
        <w:rPr>
          <w:rFonts w:cs="Arial"/>
          <w:color w:val="000000"/>
          <w:szCs w:val="22"/>
          <w:lang w:eastAsia="en-GB"/>
        </w:rPr>
      </w:pPr>
      <w:r w:rsidRPr="00C84736">
        <w:rPr>
          <w:rFonts w:cs="Arial"/>
          <w:color w:val="000000"/>
          <w:szCs w:val="22"/>
          <w:lang w:eastAsia="en-GB"/>
        </w:rPr>
        <w:t>g.</w:t>
      </w:r>
      <w:r w:rsidRPr="00C84736">
        <w:rPr>
          <w:rFonts w:cs="Arial"/>
          <w:color w:val="000000"/>
          <w:szCs w:val="22"/>
          <w:lang w:eastAsia="en-GB"/>
        </w:rPr>
        <w:tab/>
        <w:t xml:space="preserve">New designs shall not be made where there is an existing SPIS or one that may be easily modified to be in accordance with the contract requirements, (see </w:t>
      </w:r>
      <w:r w:rsidRPr="00C84736">
        <w:rPr>
          <w:rFonts w:cs="Arial"/>
          <w:b/>
          <w:color w:val="000000"/>
          <w:szCs w:val="22"/>
          <w:lang w:eastAsia="en-GB"/>
        </w:rPr>
        <w:t>clause f</w:t>
      </w:r>
      <w:r w:rsidRPr="00C84736">
        <w:rPr>
          <w:rFonts w:cs="Arial"/>
          <w:color w:val="000000"/>
          <w:szCs w:val="22"/>
          <w:lang w:eastAsia="en-GB"/>
        </w:rPr>
        <w:t xml:space="preserve">.). Application should be made to the Project Team (PT) or other access point for a search to establish the SPIS status using DEFFORM 129a (Application for Packaging Designs and Authorisation for Package Design Work); media format as per </w:t>
      </w:r>
      <w:r w:rsidRPr="00C84736">
        <w:rPr>
          <w:rFonts w:cs="Arial"/>
          <w:color w:val="000000"/>
          <w:szCs w:val="22"/>
          <w:lang w:eastAsia="en-GB"/>
        </w:rPr>
        <w:lastRenderedPageBreak/>
        <w:t>clause j.</w:t>
      </w:r>
    </w:p>
    <w:p w:rsidR="008A432F" w:rsidRPr="00C84736" w:rsidRDefault="008A432F" w:rsidP="00AD3AD0">
      <w:pPr>
        <w:widowControl w:val="0"/>
        <w:spacing w:before="120" w:after="120"/>
        <w:ind w:left="567" w:hanging="27"/>
        <w:jc w:val="both"/>
        <w:rPr>
          <w:rFonts w:cs="Arial"/>
          <w:color w:val="000000"/>
          <w:szCs w:val="22"/>
          <w:lang w:eastAsia="en-GB"/>
        </w:rPr>
      </w:pPr>
      <w:r w:rsidRPr="00C84736">
        <w:rPr>
          <w:rFonts w:cs="Arial"/>
          <w:color w:val="000000"/>
          <w:szCs w:val="22"/>
          <w:lang w:eastAsia="en-GB"/>
        </w:rPr>
        <w:t>h.</w:t>
      </w:r>
      <w:r w:rsidRPr="00C84736">
        <w:rPr>
          <w:rFonts w:cs="Arial"/>
          <w:color w:val="000000"/>
          <w:szCs w:val="22"/>
          <w:lang w:eastAsia="en-GB"/>
        </w:rPr>
        <w:tab/>
      </w:r>
      <w:r w:rsidR="00633364" w:rsidRPr="00C84736">
        <w:rPr>
          <w:rFonts w:cs="Arial"/>
          <w:color w:val="000000"/>
          <w:szCs w:val="22"/>
          <w:lang w:eastAsia="en-GB"/>
        </w:rPr>
        <w:tab/>
      </w:r>
      <w:r w:rsidRPr="00C84736">
        <w:rPr>
          <w:rFonts w:cs="Arial"/>
          <w:color w:val="000000"/>
          <w:szCs w:val="22"/>
          <w:lang w:eastAsia="en-GB"/>
        </w:rPr>
        <w:t>Where there is a usable Standard Family Specification (SFS), it shall be used in place of a SPIS design.</w:t>
      </w:r>
    </w:p>
    <w:p w:rsidR="008A432F" w:rsidRPr="00C84736" w:rsidRDefault="008A432F" w:rsidP="00AD3AD0">
      <w:pPr>
        <w:widowControl w:val="0"/>
        <w:spacing w:before="120" w:after="120"/>
        <w:ind w:left="567"/>
        <w:jc w:val="both"/>
        <w:rPr>
          <w:rFonts w:cs="Arial"/>
          <w:color w:val="000000"/>
          <w:szCs w:val="22"/>
          <w:lang w:eastAsia="en-GB"/>
        </w:rPr>
      </w:pPr>
      <w:r w:rsidRPr="00C84736">
        <w:rPr>
          <w:rFonts w:cs="Arial"/>
          <w:color w:val="000000"/>
          <w:szCs w:val="22"/>
          <w:lang w:eastAsia="en-GB"/>
        </w:rPr>
        <w:t>i.</w:t>
      </w:r>
      <w:r w:rsidRPr="00C84736">
        <w:rPr>
          <w:rFonts w:cs="Arial"/>
          <w:color w:val="000000"/>
          <w:szCs w:val="22"/>
          <w:lang w:eastAsia="en-GB"/>
        </w:rPr>
        <w:tab/>
      </w:r>
      <w:r w:rsidR="00633364" w:rsidRPr="00C84736">
        <w:rPr>
          <w:rFonts w:cs="Arial"/>
          <w:color w:val="000000"/>
          <w:szCs w:val="22"/>
          <w:lang w:eastAsia="en-GB"/>
        </w:rPr>
        <w:tab/>
      </w:r>
      <w:r w:rsidRPr="00C84736">
        <w:rPr>
          <w:rFonts w:cs="Arial"/>
          <w:color w:val="000000"/>
          <w:szCs w:val="22"/>
          <w:lang w:eastAsia="en-GB"/>
        </w:rPr>
        <w:t xml:space="preserve">SPIS designs are maintained on a central Master Packaging Database (MPD), the SPIS Index (SPIN), held on the MOD design repository or other authorised secure servers, for monitoring by the MOD and review by MPAS certified contractors and the MOD. </w:t>
      </w:r>
    </w:p>
    <w:p w:rsidR="001430A7" w:rsidRPr="00C84736" w:rsidRDefault="008A432F" w:rsidP="00AD3AD0">
      <w:pPr>
        <w:widowControl w:val="0"/>
        <w:spacing w:before="120" w:after="120"/>
        <w:ind w:left="567"/>
        <w:jc w:val="both"/>
        <w:rPr>
          <w:rFonts w:cs="Arial"/>
          <w:color w:val="000000"/>
          <w:szCs w:val="22"/>
          <w:lang w:eastAsia="en-GB"/>
        </w:rPr>
      </w:pPr>
      <w:r w:rsidRPr="00C84736">
        <w:rPr>
          <w:rFonts w:cs="Arial"/>
          <w:color w:val="000000"/>
          <w:szCs w:val="22"/>
          <w:lang w:eastAsia="en-GB"/>
        </w:rPr>
        <w:t>j.</w:t>
      </w:r>
      <w:r w:rsidRPr="00C84736">
        <w:rPr>
          <w:rFonts w:cs="Arial"/>
          <w:color w:val="000000"/>
          <w:szCs w:val="22"/>
          <w:lang w:eastAsia="en-GB"/>
        </w:rPr>
        <w:tab/>
      </w:r>
      <w:r w:rsidR="00633364" w:rsidRPr="00C84736">
        <w:rPr>
          <w:rFonts w:cs="Arial"/>
          <w:color w:val="000000"/>
          <w:szCs w:val="22"/>
          <w:lang w:eastAsia="en-GB"/>
        </w:rPr>
        <w:tab/>
      </w:r>
      <w:r w:rsidRPr="00C84736">
        <w:rPr>
          <w:rFonts w:cs="Arial"/>
          <w:color w:val="000000"/>
          <w:szCs w:val="22"/>
          <w:lang w:eastAsia="en-GB"/>
        </w:rPr>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MOD and must be compatible with access to SPIN. </w:t>
      </w:r>
    </w:p>
    <w:p w:rsidR="008A432F" w:rsidRPr="00C84736" w:rsidRDefault="008A432F" w:rsidP="00AD3AD0">
      <w:pPr>
        <w:widowControl w:val="0"/>
        <w:spacing w:before="120" w:after="120"/>
        <w:ind w:left="567"/>
        <w:jc w:val="both"/>
        <w:rPr>
          <w:rFonts w:cs="Arial"/>
          <w:color w:val="000000"/>
          <w:szCs w:val="22"/>
          <w:lang w:eastAsia="en-GB"/>
        </w:rPr>
      </w:pPr>
      <w:r w:rsidRPr="00C84736">
        <w:rPr>
          <w:rFonts w:cs="Arial"/>
          <w:color w:val="000000"/>
          <w:szCs w:val="22"/>
          <w:lang w:eastAsia="en-GB"/>
        </w:rPr>
        <w:t>k.</w:t>
      </w:r>
      <w:r w:rsidRPr="00C84736">
        <w:rPr>
          <w:rFonts w:cs="Arial"/>
          <w:color w:val="000000"/>
          <w:szCs w:val="22"/>
          <w:lang w:eastAsia="en-GB"/>
        </w:rPr>
        <w:tab/>
        <w:t xml:space="preserve">Production of Military Level Packaging; where it is necessary to use a SPIS design the Packaging manufacturer should also be a registered contractor as stated in </w:t>
      </w:r>
      <w:r w:rsidRPr="00C84736">
        <w:rPr>
          <w:rFonts w:cs="Arial"/>
          <w:b/>
          <w:color w:val="000000"/>
          <w:szCs w:val="22"/>
          <w:lang w:eastAsia="en-GB"/>
        </w:rPr>
        <w:t>clause g</w:t>
      </w:r>
      <w:r w:rsidRPr="00C84736">
        <w:rPr>
          <w:rFonts w:cs="Arial"/>
          <w:color w:val="000000"/>
          <w:szCs w:val="22"/>
          <w:lang w:eastAsia="en-GB"/>
        </w:rPr>
        <w:t>.  The manufacturer is responsible for confirming that the design is suitable.</w:t>
      </w:r>
    </w:p>
    <w:p w:rsidR="008A432F" w:rsidRPr="00C84736" w:rsidRDefault="008A432F" w:rsidP="00AD3AD0">
      <w:pPr>
        <w:widowControl w:val="0"/>
        <w:spacing w:before="120" w:after="120"/>
        <w:ind w:left="567"/>
        <w:jc w:val="both"/>
        <w:rPr>
          <w:rFonts w:cs="Arial"/>
          <w:szCs w:val="22"/>
          <w:lang w:eastAsia="en-GB"/>
        </w:rPr>
      </w:pPr>
      <w:r w:rsidRPr="00C84736">
        <w:rPr>
          <w:rFonts w:cs="Arial"/>
          <w:color w:val="000000"/>
          <w:szCs w:val="22"/>
          <w:lang w:eastAsia="en-GB"/>
        </w:rPr>
        <w:t>l.</w:t>
      </w:r>
      <w:r w:rsidR="00633364" w:rsidRPr="00C84736">
        <w:rPr>
          <w:rFonts w:cs="Arial"/>
          <w:color w:val="000000"/>
          <w:szCs w:val="22"/>
          <w:lang w:eastAsia="en-GB"/>
        </w:rPr>
        <w:tab/>
      </w:r>
      <w:r w:rsidRPr="00C84736">
        <w:rPr>
          <w:rFonts w:cs="Arial"/>
          <w:color w:val="000000"/>
          <w:szCs w:val="22"/>
          <w:lang w:eastAsia="en-GB"/>
        </w:rPr>
        <w:tab/>
      </w:r>
      <w:r w:rsidRPr="00C84736">
        <w:rPr>
          <w:rFonts w:cs="Arial"/>
          <w:szCs w:val="22"/>
          <w:lang w:eastAsia="en-GB"/>
        </w:rPr>
        <w:t>Minor alterations/updates and similar to existing designs may be carried out by MPAS Certificated designers, all major/significant changes and new designs need to be authorised by the Authority’s Representative (Project Manager) (unless that power is delegated to a Prime or MPAS Registered company).</w:t>
      </w:r>
    </w:p>
    <w:p w:rsidR="008A432F" w:rsidRPr="00C84736" w:rsidRDefault="008A432F" w:rsidP="00AD3AD0">
      <w:pPr>
        <w:widowControl w:val="0"/>
        <w:spacing w:before="120" w:after="120"/>
        <w:ind w:left="567"/>
        <w:jc w:val="both"/>
        <w:rPr>
          <w:rFonts w:cs="Arial"/>
          <w:color w:val="000000"/>
          <w:szCs w:val="22"/>
          <w:lang w:eastAsia="en-GB"/>
        </w:rPr>
      </w:pPr>
      <w:r w:rsidRPr="00C84736">
        <w:rPr>
          <w:rFonts w:cs="Arial"/>
          <w:color w:val="000000"/>
          <w:szCs w:val="22"/>
          <w:lang w:eastAsia="en-GB"/>
        </w:rPr>
        <w:t>m.</w:t>
      </w:r>
      <w:r w:rsidRPr="00C84736">
        <w:rPr>
          <w:rFonts w:cs="Arial"/>
          <w:color w:val="000000"/>
          <w:szCs w:val="22"/>
          <w:lang w:eastAsia="en-GB"/>
        </w:rPr>
        <w:tab/>
        <w:t>Intellectual Property Rights (IPR); the MOD shall retain the rights to the SPIS designs or to copy or use any information relating to them, if otherwise specified.</w:t>
      </w:r>
    </w:p>
    <w:p w:rsidR="008A432F" w:rsidRPr="00C84736" w:rsidRDefault="008A432F" w:rsidP="00AD3AD0">
      <w:pPr>
        <w:keepNext/>
        <w:widowControl w:val="0"/>
        <w:autoSpaceDE w:val="0"/>
        <w:autoSpaceDN w:val="0"/>
        <w:adjustRightInd w:val="0"/>
        <w:spacing w:before="120" w:after="120"/>
        <w:ind w:left="567"/>
        <w:jc w:val="both"/>
        <w:rPr>
          <w:rFonts w:cs="Arial"/>
          <w:szCs w:val="22"/>
          <w:lang w:eastAsia="en-GB"/>
        </w:rPr>
      </w:pPr>
      <w:r w:rsidRPr="00C84736">
        <w:rPr>
          <w:rFonts w:cs="Arial"/>
          <w:szCs w:val="22"/>
          <w:lang w:eastAsia="en-GB"/>
        </w:rPr>
        <w:t>n.</w:t>
      </w:r>
      <w:r w:rsidRPr="00C84736">
        <w:rPr>
          <w:rFonts w:cs="Arial"/>
          <w:szCs w:val="22"/>
          <w:lang w:eastAsia="en-GB"/>
        </w:rPr>
        <w:tab/>
        <w:t>Where applicable one of the following procedures for the production of new or modified SPIS designs shall be applied:</w:t>
      </w:r>
    </w:p>
    <w:p w:rsidR="008A432F" w:rsidRPr="00C84736" w:rsidRDefault="008A432F" w:rsidP="00AD3AD0">
      <w:pPr>
        <w:keepNext/>
        <w:widowControl w:val="0"/>
        <w:autoSpaceDE w:val="0"/>
        <w:autoSpaceDN w:val="0"/>
        <w:adjustRightInd w:val="0"/>
        <w:spacing w:before="120" w:after="120"/>
        <w:ind w:left="1134"/>
        <w:jc w:val="both"/>
        <w:rPr>
          <w:rFonts w:cs="Arial"/>
          <w:szCs w:val="22"/>
          <w:lang w:eastAsia="en-GB"/>
        </w:rPr>
      </w:pPr>
      <w:r w:rsidRPr="00C84736">
        <w:rPr>
          <w:rFonts w:cs="Arial"/>
          <w:szCs w:val="22"/>
          <w:lang w:eastAsia="en-GB"/>
        </w:rPr>
        <w:t>(1)</w:t>
      </w:r>
      <w:r w:rsidRPr="00C84736">
        <w:rPr>
          <w:rFonts w:cs="Arial"/>
          <w:szCs w:val="22"/>
          <w:lang w:eastAsia="en-GB"/>
        </w:rPr>
        <w:tab/>
        <w:t xml:space="preserve">If the Contractor </w:t>
      </w:r>
      <w:r w:rsidRPr="00C84736">
        <w:rPr>
          <w:rFonts w:cs="Arial"/>
          <w:color w:val="000000"/>
          <w:szCs w:val="22"/>
          <w:lang w:eastAsia="en-GB"/>
        </w:rPr>
        <w:t>is the PDA, they shall</w:t>
      </w:r>
      <w:r w:rsidRPr="00C84736">
        <w:rPr>
          <w:rFonts w:cs="Arial"/>
          <w:szCs w:val="22"/>
          <w:lang w:eastAsia="en-GB"/>
        </w:rPr>
        <w:t>:</w:t>
      </w:r>
    </w:p>
    <w:p w:rsidR="008A432F" w:rsidRPr="00C84736" w:rsidRDefault="008A432F" w:rsidP="00AD3AD0">
      <w:pPr>
        <w:widowControl w:val="0"/>
        <w:autoSpaceDE w:val="0"/>
        <w:autoSpaceDN w:val="0"/>
        <w:adjustRightInd w:val="0"/>
        <w:spacing w:before="120" w:after="120"/>
        <w:ind w:left="1701"/>
        <w:jc w:val="both"/>
        <w:rPr>
          <w:rFonts w:cs="Arial"/>
          <w:szCs w:val="22"/>
          <w:lang w:eastAsia="en-GB"/>
        </w:rPr>
      </w:pPr>
      <w:r w:rsidRPr="00C84736">
        <w:rPr>
          <w:rFonts w:cs="Arial"/>
          <w:szCs w:val="22"/>
          <w:lang w:eastAsia="en-GB"/>
        </w:rPr>
        <w:t>(a)</w:t>
      </w:r>
      <w:r w:rsidRPr="00C84736">
        <w:rPr>
          <w:rFonts w:cs="Arial"/>
          <w:szCs w:val="22"/>
          <w:lang w:eastAsia="en-GB"/>
        </w:rPr>
        <w:tab/>
        <w:t>on receipt of instructions received from the Authority’s Representative, (Project Manager), prepare the required package design in accordance with DEF STAN 81- 41;</w:t>
      </w:r>
    </w:p>
    <w:p w:rsidR="008A432F" w:rsidRPr="00C84736" w:rsidRDefault="008A432F" w:rsidP="00AD3AD0">
      <w:pPr>
        <w:widowControl w:val="0"/>
        <w:autoSpaceDE w:val="0"/>
        <w:autoSpaceDN w:val="0"/>
        <w:adjustRightInd w:val="0"/>
        <w:spacing w:before="120" w:after="120"/>
        <w:ind w:left="1701"/>
        <w:jc w:val="both"/>
        <w:rPr>
          <w:rFonts w:cs="Arial"/>
          <w:szCs w:val="22"/>
          <w:lang w:eastAsia="en-GB"/>
        </w:rPr>
      </w:pPr>
      <w:r w:rsidRPr="00C84736">
        <w:rPr>
          <w:rFonts w:cs="Arial"/>
          <w:szCs w:val="22"/>
          <w:lang w:eastAsia="en-GB"/>
        </w:rPr>
        <w:t xml:space="preserve"> (b)</w:t>
      </w:r>
      <w:r w:rsidRPr="00C84736">
        <w:rPr>
          <w:rFonts w:cs="Arial"/>
          <w:szCs w:val="22"/>
          <w:lang w:eastAsia="en-GB"/>
        </w:rPr>
        <w:tab/>
      </w:r>
      <w:r w:rsidRPr="00C84736">
        <w:rPr>
          <w:rFonts w:cs="Arial"/>
          <w:color w:val="000000"/>
          <w:szCs w:val="22"/>
          <w:lang w:eastAsia="en-GB"/>
        </w:rPr>
        <w:t xml:space="preserve">where the Contractor is certified they shall, on completion of any design work, provide the Authority’s Representative (Project Manager) with the following documents electronically: </w:t>
      </w:r>
    </w:p>
    <w:p w:rsidR="008A432F" w:rsidRPr="00C84736" w:rsidRDefault="008A432F" w:rsidP="00AD3AD0">
      <w:pPr>
        <w:widowControl w:val="0"/>
        <w:autoSpaceDE w:val="0"/>
        <w:autoSpaceDN w:val="0"/>
        <w:adjustRightInd w:val="0"/>
        <w:spacing w:before="120" w:after="120"/>
        <w:ind w:left="2268"/>
        <w:jc w:val="both"/>
        <w:rPr>
          <w:rFonts w:cs="Arial"/>
          <w:szCs w:val="22"/>
          <w:lang w:eastAsia="en-GB"/>
        </w:rPr>
      </w:pPr>
      <w:r w:rsidRPr="00C84736">
        <w:rPr>
          <w:rFonts w:cs="Arial"/>
          <w:szCs w:val="22"/>
          <w:lang w:eastAsia="en-GB"/>
        </w:rPr>
        <w:t>(i)</w:t>
      </w:r>
      <w:r w:rsidRPr="00C84736">
        <w:rPr>
          <w:rFonts w:cs="Arial"/>
          <w:szCs w:val="22"/>
          <w:lang w:eastAsia="en-GB"/>
        </w:rPr>
        <w:tab/>
        <w:t>a list of all SPIS which have been prepared or revised against the Contract; and</w:t>
      </w:r>
    </w:p>
    <w:p w:rsidR="008A432F" w:rsidRPr="00C84736" w:rsidRDefault="008A432F" w:rsidP="00AD3AD0">
      <w:pPr>
        <w:widowControl w:val="0"/>
        <w:autoSpaceDE w:val="0"/>
        <w:autoSpaceDN w:val="0"/>
        <w:adjustRightInd w:val="0"/>
        <w:spacing w:before="120" w:after="120"/>
        <w:ind w:left="2268"/>
        <w:jc w:val="both"/>
        <w:rPr>
          <w:rFonts w:cs="Arial"/>
          <w:szCs w:val="22"/>
          <w:lang w:eastAsia="en-GB"/>
        </w:rPr>
      </w:pPr>
      <w:r w:rsidRPr="00C84736">
        <w:rPr>
          <w:rFonts w:cs="Arial"/>
          <w:szCs w:val="22"/>
          <w:lang w:eastAsia="en-GB"/>
        </w:rPr>
        <w:t>(ii)</w:t>
      </w:r>
      <w:r w:rsidRPr="00C84736">
        <w:rPr>
          <w:rFonts w:cs="Arial"/>
          <w:szCs w:val="22"/>
          <w:lang w:eastAsia="en-GB"/>
        </w:rPr>
        <w:tab/>
        <w:t xml:space="preserve">a copy of all new/revised SPIS, complete with all continuation sheets and associated drawings, where applicable, to be uploaded onto SPIN. </w:t>
      </w:r>
    </w:p>
    <w:p w:rsidR="008A432F" w:rsidRPr="00C84736" w:rsidRDefault="008A432F" w:rsidP="00AD3AD0">
      <w:pPr>
        <w:tabs>
          <w:tab w:val="left" w:pos="567"/>
          <w:tab w:val="left" w:pos="1134"/>
          <w:tab w:val="left" w:pos="1701"/>
        </w:tabs>
        <w:spacing w:after="120"/>
        <w:ind w:left="1701" w:hanging="567"/>
        <w:jc w:val="both"/>
        <w:rPr>
          <w:rFonts w:cs="Arial"/>
          <w:color w:val="000000"/>
          <w:szCs w:val="22"/>
          <w:lang w:eastAsia="en-GB"/>
        </w:rPr>
      </w:pPr>
      <w:r w:rsidRPr="00C84736">
        <w:rPr>
          <w:rFonts w:cs="Arial"/>
          <w:szCs w:val="22"/>
          <w:lang w:eastAsia="en-GB"/>
        </w:rPr>
        <w:tab/>
        <w:t xml:space="preserve">(c) </w:t>
      </w:r>
      <w:r w:rsidRPr="00C84736">
        <w:rPr>
          <w:rFonts w:cs="Arial"/>
          <w:szCs w:val="22"/>
          <w:lang w:eastAsia="en-GB"/>
        </w:rPr>
        <w:tab/>
      </w:r>
      <w:r w:rsidRPr="00C84736">
        <w:rPr>
          <w:rFonts w:cs="Arial"/>
          <w:color w:val="000000"/>
          <w:szCs w:val="22"/>
          <w:lang w:eastAsia="en-GB"/>
        </w:rPr>
        <w:t xml:space="preserve">where the PDA is not a certified organisation, they shall obtain approval for their design from a certified organisation before proceeding, then continue with </w:t>
      </w:r>
      <w:r w:rsidRPr="00C84736">
        <w:rPr>
          <w:rFonts w:cs="Arial"/>
          <w:b/>
          <w:color w:val="000000"/>
          <w:szCs w:val="22"/>
          <w:lang w:eastAsia="en-GB"/>
        </w:rPr>
        <w:t>sub-clause n.(1)(b)</w:t>
      </w:r>
      <w:r w:rsidRPr="00C84736">
        <w:rPr>
          <w:rFonts w:cs="Arial"/>
          <w:color w:val="000000"/>
          <w:szCs w:val="22"/>
          <w:lang w:eastAsia="en-GB"/>
        </w:rPr>
        <w:t xml:space="preserve"> of this condition.</w:t>
      </w:r>
    </w:p>
    <w:p w:rsidR="008A432F" w:rsidRPr="00C84736" w:rsidRDefault="008A432F" w:rsidP="00AD3AD0">
      <w:pPr>
        <w:widowControl w:val="0"/>
        <w:autoSpaceDE w:val="0"/>
        <w:autoSpaceDN w:val="0"/>
        <w:adjustRightInd w:val="0"/>
        <w:spacing w:before="120" w:after="120"/>
        <w:ind w:left="1134"/>
        <w:jc w:val="both"/>
        <w:rPr>
          <w:rFonts w:cs="Arial"/>
          <w:szCs w:val="22"/>
          <w:lang w:eastAsia="en-GB"/>
        </w:rPr>
      </w:pPr>
      <w:r w:rsidRPr="00C84736">
        <w:rPr>
          <w:rFonts w:cs="Arial"/>
          <w:color w:val="000000"/>
          <w:szCs w:val="22"/>
          <w:lang w:eastAsia="en-GB"/>
        </w:rPr>
        <w:t>(2)</w:t>
      </w:r>
      <w:r w:rsidRPr="00C84736">
        <w:rPr>
          <w:rFonts w:cs="Arial"/>
          <w:color w:val="000000"/>
          <w:szCs w:val="22"/>
          <w:lang w:eastAsia="en-GB"/>
        </w:rPr>
        <w:tab/>
      </w:r>
      <w:r w:rsidRPr="00C84736">
        <w:rPr>
          <w:rFonts w:cs="Arial"/>
          <w:szCs w:val="22"/>
          <w:lang w:eastAsia="en-GB"/>
        </w:rPr>
        <w:t xml:space="preserve">Where the Packaging contractor is not the PDA and is un-certified, they shall not produce, modify, or update etc SPIS Designs.  They shall obtain current SPIS design(s) </w:t>
      </w:r>
      <w:r w:rsidRPr="00C84736">
        <w:rPr>
          <w:rFonts w:cs="Arial"/>
          <w:color w:val="000000"/>
          <w:szCs w:val="22"/>
          <w:lang w:eastAsia="en-GB"/>
        </w:rPr>
        <w:t>from SPIN or a certified organisation before proceeding with manufacture of Packaging</w:t>
      </w:r>
      <w:r w:rsidRPr="00C84736">
        <w:rPr>
          <w:rFonts w:cs="Arial"/>
          <w:szCs w:val="22"/>
          <w:lang w:eastAsia="en-GB"/>
        </w:rPr>
        <w:t>.  To allow designs to be provided in ample time, they shall apply for SPIS information as soon as practicable after receipt of Contract or order.</w:t>
      </w:r>
    </w:p>
    <w:p w:rsidR="008A432F" w:rsidRPr="00C84736" w:rsidRDefault="008A432F" w:rsidP="00AD3AD0">
      <w:pPr>
        <w:tabs>
          <w:tab w:val="left" w:pos="709"/>
        </w:tabs>
        <w:ind w:left="1134" w:hanging="851"/>
        <w:jc w:val="both"/>
        <w:rPr>
          <w:rFonts w:cs="Arial"/>
          <w:color w:val="000000"/>
          <w:szCs w:val="22"/>
          <w:lang w:eastAsia="en-GB"/>
        </w:rPr>
      </w:pPr>
      <w:r w:rsidRPr="00C84736">
        <w:rPr>
          <w:rFonts w:cs="Arial"/>
          <w:color w:val="000000"/>
          <w:szCs w:val="22"/>
          <w:lang w:eastAsia="en-GB"/>
        </w:rPr>
        <w:tab/>
      </w:r>
      <w:r w:rsidRPr="00C84736">
        <w:rPr>
          <w:rFonts w:cs="Arial"/>
          <w:color w:val="000000"/>
          <w:szCs w:val="22"/>
          <w:lang w:eastAsia="en-GB"/>
        </w:rPr>
        <w:tab/>
        <w:t>(3)</w:t>
      </w:r>
      <w:r w:rsidRPr="00C84736">
        <w:rPr>
          <w:rFonts w:cs="Arial"/>
          <w:color w:val="000000"/>
          <w:szCs w:val="22"/>
          <w:lang w:eastAsia="en-GB"/>
        </w:rPr>
        <w:tab/>
        <w:t xml:space="preserve">Where the Contractor is un-certified and has been given authority to </w:t>
      </w:r>
      <w:r w:rsidRPr="00C84736">
        <w:rPr>
          <w:rFonts w:cs="Arial"/>
          <w:szCs w:val="22"/>
          <w:lang w:eastAsia="en-GB"/>
        </w:rPr>
        <w:t xml:space="preserve">produce, modify, and update SPIS Designs by contract, </w:t>
      </w:r>
      <w:r w:rsidRPr="00C84736">
        <w:rPr>
          <w:rFonts w:cs="Arial"/>
          <w:color w:val="000000"/>
          <w:szCs w:val="22"/>
          <w:lang w:eastAsia="en-GB"/>
        </w:rPr>
        <w:t xml:space="preserve">they shall obtain approval for their design from a certified organisation before proceeding, then continue with </w:t>
      </w:r>
      <w:r w:rsidRPr="00C84736">
        <w:rPr>
          <w:rFonts w:cs="Arial"/>
          <w:b/>
          <w:color w:val="000000"/>
          <w:szCs w:val="22"/>
          <w:lang w:eastAsia="en-GB"/>
        </w:rPr>
        <w:t>sub-clause n (1)(b)</w:t>
      </w:r>
      <w:r w:rsidRPr="00C84736">
        <w:rPr>
          <w:rFonts w:cs="Arial"/>
          <w:color w:val="000000"/>
          <w:szCs w:val="22"/>
          <w:lang w:eastAsia="en-GB"/>
        </w:rPr>
        <w:t xml:space="preserve"> of this condition.</w:t>
      </w:r>
    </w:p>
    <w:p w:rsidR="008A432F" w:rsidRPr="00C84736" w:rsidRDefault="008A432F" w:rsidP="00AD3AD0">
      <w:pPr>
        <w:tabs>
          <w:tab w:val="left" w:pos="709"/>
        </w:tabs>
        <w:ind w:left="1134" w:hanging="851"/>
        <w:jc w:val="both"/>
        <w:rPr>
          <w:rFonts w:cs="Arial"/>
          <w:color w:val="000000"/>
          <w:szCs w:val="22"/>
          <w:lang w:eastAsia="en-GB"/>
        </w:rPr>
      </w:pPr>
    </w:p>
    <w:p w:rsidR="008A432F" w:rsidRPr="00C84736" w:rsidRDefault="008A432F" w:rsidP="00AD3AD0">
      <w:pPr>
        <w:tabs>
          <w:tab w:val="left" w:pos="709"/>
        </w:tabs>
        <w:ind w:left="1134" w:hanging="851"/>
        <w:jc w:val="both"/>
        <w:rPr>
          <w:rFonts w:cs="Arial"/>
          <w:color w:val="000000"/>
          <w:szCs w:val="22"/>
          <w:lang w:eastAsia="en-GB"/>
        </w:rPr>
      </w:pPr>
      <w:r w:rsidRPr="00C84736">
        <w:rPr>
          <w:rFonts w:cs="Arial"/>
          <w:color w:val="000000"/>
          <w:szCs w:val="22"/>
          <w:lang w:eastAsia="en-GB"/>
        </w:rPr>
        <w:tab/>
      </w:r>
      <w:r w:rsidRPr="00C84736">
        <w:rPr>
          <w:rFonts w:cs="Arial"/>
          <w:color w:val="000000"/>
          <w:szCs w:val="22"/>
          <w:lang w:eastAsia="en-GB"/>
        </w:rPr>
        <w:tab/>
        <w:t>(4)</w:t>
      </w:r>
      <w:r w:rsidRPr="00C84736">
        <w:rPr>
          <w:rFonts w:cs="Arial"/>
          <w:color w:val="000000"/>
          <w:szCs w:val="22"/>
          <w:lang w:eastAsia="en-GB"/>
        </w:rPr>
        <w:tab/>
        <w:t xml:space="preserve">Where the Contractor is not a PDA but is certified; follow </w:t>
      </w:r>
      <w:r w:rsidRPr="00C84736">
        <w:rPr>
          <w:rFonts w:cs="Arial"/>
          <w:b/>
          <w:color w:val="000000"/>
          <w:szCs w:val="22"/>
          <w:lang w:eastAsia="en-GB"/>
        </w:rPr>
        <w:t>sub-clauses n (1) (a) and (b)</w:t>
      </w:r>
      <w:r w:rsidRPr="00C84736">
        <w:rPr>
          <w:rFonts w:cs="Arial"/>
          <w:color w:val="000000"/>
          <w:szCs w:val="22"/>
          <w:lang w:eastAsia="en-GB"/>
        </w:rPr>
        <w:t xml:space="preserve"> of this condition.</w:t>
      </w:r>
    </w:p>
    <w:p w:rsidR="008A432F" w:rsidRPr="00C84736" w:rsidRDefault="008A432F" w:rsidP="00AD3AD0">
      <w:pPr>
        <w:tabs>
          <w:tab w:val="left" w:pos="709"/>
        </w:tabs>
        <w:ind w:left="1134" w:hanging="851"/>
        <w:jc w:val="both"/>
        <w:rPr>
          <w:rFonts w:cs="Arial"/>
          <w:color w:val="000000"/>
          <w:szCs w:val="22"/>
          <w:lang w:eastAsia="en-GB"/>
        </w:rPr>
      </w:pPr>
    </w:p>
    <w:p w:rsidR="008A432F" w:rsidRPr="00C84736" w:rsidRDefault="008A432F" w:rsidP="00AD3AD0">
      <w:pPr>
        <w:ind w:left="567"/>
        <w:jc w:val="both"/>
        <w:rPr>
          <w:rFonts w:cs="Arial"/>
          <w:color w:val="000000"/>
          <w:szCs w:val="22"/>
          <w:lang w:eastAsia="en-GB"/>
        </w:rPr>
      </w:pPr>
      <w:r w:rsidRPr="00C84736">
        <w:rPr>
          <w:rFonts w:cs="Arial"/>
          <w:color w:val="000000"/>
          <w:szCs w:val="22"/>
          <w:lang w:eastAsia="en-GB"/>
        </w:rPr>
        <w:lastRenderedPageBreak/>
        <w:t>The Contractor shall note that all documents supplied as SPIS designs shall be considered as Contract Data Requirement.</w:t>
      </w:r>
    </w:p>
    <w:p w:rsidR="008A432F" w:rsidRPr="00C84736" w:rsidRDefault="008A432F" w:rsidP="00AD3AD0">
      <w:pPr>
        <w:ind w:left="567"/>
        <w:jc w:val="both"/>
        <w:rPr>
          <w:rFonts w:cs="Arial"/>
          <w:color w:val="000000"/>
          <w:szCs w:val="22"/>
          <w:lang w:eastAsia="en-GB"/>
        </w:rPr>
      </w:pPr>
    </w:p>
    <w:p w:rsidR="008A432F" w:rsidRPr="00C84736" w:rsidRDefault="008A432F" w:rsidP="00AD3AD0">
      <w:pPr>
        <w:ind w:left="567"/>
        <w:jc w:val="both"/>
        <w:rPr>
          <w:rFonts w:cs="Arial"/>
          <w:color w:val="000000"/>
          <w:szCs w:val="22"/>
          <w:lang w:eastAsia="en-GB"/>
        </w:rPr>
      </w:pPr>
      <w:r w:rsidRPr="00C84736">
        <w:rPr>
          <w:rFonts w:cs="Arial"/>
          <w:color w:val="000000"/>
          <w:szCs w:val="22"/>
          <w:lang w:eastAsia="en-GB"/>
        </w:rPr>
        <w:t>o.</w:t>
      </w:r>
      <w:r w:rsidRPr="00C84736">
        <w:rPr>
          <w:rFonts w:cs="Arial"/>
          <w:color w:val="000000"/>
          <w:szCs w:val="22"/>
          <w:lang w:eastAsia="en-GB"/>
        </w:rPr>
        <w:tab/>
        <w:t>The Contractor shall comply with the requirements for the design of Military Packaging as follows:</w:t>
      </w:r>
    </w:p>
    <w:p w:rsidR="008A432F" w:rsidRPr="00C84736" w:rsidRDefault="008A432F" w:rsidP="00AD3AD0">
      <w:pPr>
        <w:widowControl w:val="0"/>
        <w:numPr>
          <w:ilvl w:val="2"/>
          <w:numId w:val="8"/>
        </w:numPr>
        <w:spacing w:before="120" w:after="120"/>
        <w:ind w:left="1134" w:firstLine="0"/>
        <w:jc w:val="both"/>
        <w:rPr>
          <w:rFonts w:cs="Arial"/>
          <w:color w:val="000000"/>
          <w:szCs w:val="22"/>
          <w:lang w:eastAsia="en-GB"/>
        </w:rPr>
      </w:pPr>
      <w:r w:rsidRPr="00C84736">
        <w:rPr>
          <w:rFonts w:cs="Arial"/>
          <w:color w:val="000000"/>
          <w:szCs w:val="22"/>
          <w:lang w:eastAsia="en-GB"/>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8A432F" w:rsidRPr="00C84736" w:rsidRDefault="008A432F" w:rsidP="00AD3AD0">
      <w:pPr>
        <w:widowControl w:val="0"/>
        <w:tabs>
          <w:tab w:val="left" w:pos="567"/>
          <w:tab w:val="left" w:pos="1134"/>
          <w:tab w:val="left" w:pos="1701"/>
        </w:tabs>
        <w:spacing w:after="120"/>
        <w:ind w:left="567"/>
        <w:jc w:val="both"/>
        <w:rPr>
          <w:rFonts w:cs="Arial"/>
          <w:color w:val="000000"/>
          <w:szCs w:val="22"/>
          <w:lang w:eastAsia="en-GB"/>
        </w:rPr>
      </w:pPr>
      <w:r w:rsidRPr="00C84736">
        <w:rPr>
          <w:rFonts w:cs="Arial"/>
          <w:color w:val="000000"/>
          <w:szCs w:val="22"/>
          <w:lang w:eastAsia="en-GB"/>
        </w:rPr>
        <w:tab/>
        <w:t>The certification scheme (MPAS) detail is available from:</w:t>
      </w:r>
    </w:p>
    <w:p w:rsidR="008A432F" w:rsidRPr="00C84736" w:rsidRDefault="008A432F" w:rsidP="00AD3AD0">
      <w:pPr>
        <w:widowControl w:val="0"/>
        <w:ind w:left="1134" w:firstLine="11"/>
        <w:jc w:val="both"/>
        <w:rPr>
          <w:rFonts w:cs="Arial"/>
          <w:color w:val="000000"/>
          <w:szCs w:val="22"/>
          <w:lang w:eastAsia="en-GB"/>
        </w:rPr>
      </w:pPr>
      <w:r w:rsidRPr="00C84736">
        <w:rPr>
          <w:rFonts w:cs="Arial"/>
          <w:color w:val="000000"/>
          <w:szCs w:val="22"/>
          <w:lang w:eastAsia="en-GB"/>
        </w:rPr>
        <w:t xml:space="preserve">DES IMOC SCP Packaging </w:t>
      </w:r>
    </w:p>
    <w:p w:rsidR="008A432F" w:rsidRPr="00C84736" w:rsidRDefault="008A432F" w:rsidP="00AD3AD0">
      <w:pPr>
        <w:widowControl w:val="0"/>
        <w:tabs>
          <w:tab w:val="left" w:pos="567"/>
          <w:tab w:val="left" w:pos="1134"/>
          <w:tab w:val="left" w:pos="1701"/>
        </w:tabs>
        <w:ind w:left="567" w:firstLine="567"/>
        <w:jc w:val="both"/>
        <w:rPr>
          <w:rFonts w:cs="Arial"/>
          <w:color w:val="000000"/>
          <w:szCs w:val="22"/>
          <w:lang w:eastAsia="en-GB"/>
        </w:rPr>
      </w:pPr>
      <w:r w:rsidRPr="00C84736">
        <w:rPr>
          <w:rFonts w:cs="Arial"/>
          <w:color w:val="000000"/>
          <w:szCs w:val="22"/>
          <w:lang w:eastAsia="en-GB"/>
        </w:rPr>
        <w:t xml:space="preserve">MOD Abbey Wood </w:t>
      </w:r>
    </w:p>
    <w:p w:rsidR="008A432F" w:rsidRPr="00C84736" w:rsidRDefault="008A432F" w:rsidP="00AD3AD0">
      <w:pPr>
        <w:widowControl w:val="0"/>
        <w:tabs>
          <w:tab w:val="left" w:pos="567"/>
          <w:tab w:val="left" w:pos="1134"/>
          <w:tab w:val="left" w:pos="1701"/>
        </w:tabs>
        <w:ind w:left="567" w:firstLine="567"/>
        <w:jc w:val="both"/>
        <w:rPr>
          <w:rFonts w:cs="Arial"/>
          <w:color w:val="000000"/>
          <w:szCs w:val="22"/>
          <w:lang w:eastAsia="en-GB"/>
        </w:rPr>
      </w:pPr>
      <w:r w:rsidRPr="00C84736">
        <w:rPr>
          <w:rFonts w:cs="Arial"/>
          <w:color w:val="000000"/>
          <w:szCs w:val="22"/>
          <w:lang w:eastAsia="en-GB"/>
        </w:rPr>
        <w:t xml:space="preserve">Bristol, BS34 8JH </w:t>
      </w:r>
    </w:p>
    <w:p w:rsidR="008A432F" w:rsidRPr="00C84736" w:rsidRDefault="008A432F" w:rsidP="00AD3AD0">
      <w:pPr>
        <w:widowControl w:val="0"/>
        <w:tabs>
          <w:tab w:val="left" w:pos="567"/>
          <w:tab w:val="left" w:pos="1134"/>
          <w:tab w:val="left" w:pos="1701"/>
        </w:tabs>
        <w:ind w:left="567" w:firstLine="567"/>
        <w:jc w:val="both"/>
        <w:rPr>
          <w:rFonts w:cs="Arial"/>
          <w:color w:val="000000"/>
          <w:szCs w:val="22"/>
          <w:lang w:eastAsia="en-GB"/>
        </w:rPr>
      </w:pPr>
      <w:r w:rsidRPr="00C84736">
        <w:rPr>
          <w:rFonts w:cs="Arial"/>
          <w:color w:val="000000"/>
          <w:szCs w:val="22"/>
          <w:lang w:eastAsia="en-GB"/>
        </w:rPr>
        <w:t xml:space="preserve">Tel. +44(0)30679-35353 </w:t>
      </w:r>
    </w:p>
    <w:p w:rsidR="008A432F" w:rsidRPr="00C84736" w:rsidRDefault="008A432F" w:rsidP="00AD3AD0">
      <w:pPr>
        <w:widowControl w:val="0"/>
        <w:tabs>
          <w:tab w:val="left" w:pos="567"/>
          <w:tab w:val="left" w:pos="1134"/>
          <w:tab w:val="left" w:pos="1701"/>
        </w:tabs>
        <w:ind w:left="567" w:firstLine="567"/>
        <w:jc w:val="both"/>
        <w:rPr>
          <w:rFonts w:cs="Arial"/>
          <w:color w:val="000000"/>
          <w:szCs w:val="22"/>
          <w:u w:val="single"/>
          <w:lang w:eastAsia="en-GB"/>
        </w:rPr>
      </w:pPr>
    </w:p>
    <w:p w:rsidR="008A432F" w:rsidRPr="00C84736" w:rsidRDefault="00F80582" w:rsidP="00AD3AD0">
      <w:pPr>
        <w:widowControl w:val="0"/>
        <w:tabs>
          <w:tab w:val="left" w:pos="567"/>
          <w:tab w:val="left" w:pos="1134"/>
          <w:tab w:val="left" w:pos="1701"/>
        </w:tabs>
        <w:ind w:left="567" w:firstLine="567"/>
        <w:jc w:val="both"/>
        <w:rPr>
          <w:rFonts w:cs="Arial"/>
          <w:color w:val="000000"/>
          <w:szCs w:val="22"/>
          <w:u w:val="single"/>
          <w:lang w:eastAsia="en-GB"/>
        </w:rPr>
      </w:pPr>
      <w:hyperlink r:id="rId13" w:history="1">
        <w:r w:rsidR="008A432F" w:rsidRPr="00C84736">
          <w:rPr>
            <w:rFonts w:cs="Arial"/>
            <w:color w:val="0000FF"/>
            <w:szCs w:val="22"/>
            <w:u w:val="single"/>
            <w:lang w:eastAsia="en-GB"/>
          </w:rPr>
          <w:t>DESIMOCSCP-Pkg@mod.uk</w:t>
        </w:r>
      </w:hyperlink>
      <w:r w:rsidR="008A432F" w:rsidRPr="00C84736">
        <w:rPr>
          <w:rFonts w:cs="Arial"/>
          <w:color w:val="000000"/>
          <w:szCs w:val="22"/>
          <w:u w:val="single"/>
          <w:lang w:eastAsia="en-GB"/>
        </w:rPr>
        <w:t xml:space="preserve"> </w:t>
      </w:r>
    </w:p>
    <w:p w:rsidR="008A432F" w:rsidRPr="00C84736" w:rsidRDefault="008A432F" w:rsidP="00AD3AD0">
      <w:pPr>
        <w:widowControl w:val="0"/>
        <w:numPr>
          <w:ilvl w:val="2"/>
          <w:numId w:val="8"/>
        </w:numPr>
        <w:spacing w:before="120" w:after="120"/>
        <w:ind w:left="1134" w:firstLine="0"/>
        <w:jc w:val="both"/>
        <w:rPr>
          <w:rFonts w:cs="Arial"/>
          <w:color w:val="000000"/>
          <w:szCs w:val="22"/>
          <w:lang w:eastAsia="en-GB"/>
        </w:rPr>
      </w:pPr>
      <w:r w:rsidRPr="00C84736">
        <w:rPr>
          <w:rFonts w:cs="Arial"/>
          <w:color w:val="000000"/>
          <w:szCs w:val="22"/>
          <w:lang w:eastAsia="en-GB"/>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8A432F" w:rsidRPr="00C84736" w:rsidRDefault="008A432F" w:rsidP="00AD3AD0">
      <w:pPr>
        <w:widowControl w:val="0"/>
        <w:numPr>
          <w:ilvl w:val="2"/>
          <w:numId w:val="8"/>
        </w:numPr>
        <w:spacing w:before="120" w:after="120"/>
        <w:ind w:left="1134" w:firstLine="0"/>
        <w:jc w:val="both"/>
        <w:rPr>
          <w:rFonts w:cs="Arial"/>
          <w:color w:val="000000"/>
          <w:szCs w:val="22"/>
          <w:lang w:eastAsia="en-GB"/>
        </w:rPr>
      </w:pPr>
      <w:r w:rsidRPr="00C84736">
        <w:rPr>
          <w:rFonts w:cs="Arial"/>
          <w:color w:val="000000"/>
          <w:szCs w:val="22"/>
          <w:lang w:eastAsia="en-GB"/>
        </w:rPr>
        <w:t>all Packaging contractors on receipt of a requirement shall search SPIN or apply for a search of SPIN to establish the SPIS status (using DEFFORM 129a ‘</w:t>
      </w:r>
      <w:r w:rsidRPr="00C84736">
        <w:rPr>
          <w:rFonts w:cs="Arial"/>
          <w:szCs w:val="22"/>
          <w:lang w:eastAsia="en-GB"/>
        </w:rPr>
        <w:t xml:space="preserve">Application for Packaging Designs or their </w:t>
      </w:r>
      <w:r w:rsidRPr="00C84736">
        <w:rPr>
          <w:rFonts w:cs="Arial"/>
          <w:color w:val="000000"/>
          <w:szCs w:val="22"/>
          <w:lang w:eastAsia="en-GB"/>
        </w:rPr>
        <w:t xml:space="preserve">Status’, media format as per </w:t>
      </w:r>
      <w:r w:rsidRPr="00C84736">
        <w:rPr>
          <w:rFonts w:cs="Arial"/>
          <w:b/>
          <w:color w:val="000000"/>
          <w:szCs w:val="22"/>
          <w:lang w:eastAsia="en-GB"/>
        </w:rPr>
        <w:t>clause g</w:t>
      </w:r>
      <w:r w:rsidRPr="00C84736">
        <w:rPr>
          <w:rFonts w:cs="Arial"/>
          <w:color w:val="000000"/>
          <w:szCs w:val="22"/>
          <w:lang w:eastAsia="en-GB"/>
        </w:rPr>
        <w:t>.);</w:t>
      </w:r>
    </w:p>
    <w:p w:rsidR="008A432F" w:rsidRPr="00C84736" w:rsidRDefault="008A432F" w:rsidP="00AD3AD0">
      <w:pPr>
        <w:widowControl w:val="0"/>
        <w:numPr>
          <w:ilvl w:val="2"/>
          <w:numId w:val="8"/>
        </w:numPr>
        <w:spacing w:before="120" w:after="120"/>
        <w:ind w:left="1134" w:firstLine="0"/>
        <w:jc w:val="both"/>
        <w:rPr>
          <w:rFonts w:cs="Arial"/>
          <w:color w:val="000000"/>
          <w:szCs w:val="22"/>
          <w:lang w:eastAsia="en-GB"/>
        </w:rPr>
      </w:pPr>
      <w:r w:rsidRPr="00C84736">
        <w:rPr>
          <w:rFonts w:cs="Arial"/>
          <w:color w:val="000000"/>
          <w:szCs w:val="22"/>
          <w:lang w:eastAsia="en-GB"/>
        </w:rPr>
        <w:t>new designs shall not be made where there is an existing usable SPIS, or one that may be easily modified;</w:t>
      </w:r>
    </w:p>
    <w:p w:rsidR="008A432F" w:rsidRPr="00C84736" w:rsidRDefault="008A432F" w:rsidP="00AD3AD0">
      <w:pPr>
        <w:widowControl w:val="0"/>
        <w:numPr>
          <w:ilvl w:val="2"/>
          <w:numId w:val="8"/>
        </w:numPr>
        <w:spacing w:before="120" w:after="120"/>
        <w:ind w:left="1134" w:firstLine="0"/>
        <w:jc w:val="both"/>
        <w:rPr>
          <w:rFonts w:cs="Arial"/>
          <w:color w:val="000000"/>
          <w:szCs w:val="22"/>
          <w:lang w:eastAsia="en-GB"/>
        </w:rPr>
      </w:pPr>
      <w:r w:rsidRPr="00C84736">
        <w:rPr>
          <w:rFonts w:cs="Arial"/>
          <w:color w:val="000000"/>
          <w:szCs w:val="22"/>
          <w:lang w:eastAsia="en-GB"/>
        </w:rPr>
        <w:t xml:space="preserve">where there is a usable Standard Family Specification (SFS), it shall be used in place of a SPIS design unless otherwise stated in this Contract.  When an SFS is used or replaces a SPIS design, the Contractor shall upload this information as with SPIS, see </w:t>
      </w:r>
      <w:r w:rsidRPr="00C84736">
        <w:rPr>
          <w:rFonts w:cs="Arial"/>
          <w:b/>
          <w:color w:val="000000"/>
          <w:szCs w:val="22"/>
          <w:lang w:eastAsia="en-GB"/>
        </w:rPr>
        <w:t>clause f;</w:t>
      </w:r>
    </w:p>
    <w:p w:rsidR="008A432F" w:rsidRPr="00C84736" w:rsidRDefault="008A432F" w:rsidP="00AD3AD0">
      <w:pPr>
        <w:widowControl w:val="0"/>
        <w:numPr>
          <w:ilvl w:val="2"/>
          <w:numId w:val="8"/>
        </w:numPr>
        <w:spacing w:before="120" w:after="120"/>
        <w:ind w:left="1134" w:firstLine="0"/>
        <w:jc w:val="both"/>
        <w:rPr>
          <w:rFonts w:cs="Arial"/>
          <w:color w:val="000000"/>
          <w:szCs w:val="22"/>
          <w:lang w:eastAsia="en-GB"/>
        </w:rPr>
      </w:pPr>
      <w:r w:rsidRPr="00C84736">
        <w:rPr>
          <w:rFonts w:cs="Arial"/>
          <w:color w:val="000000"/>
          <w:szCs w:val="22"/>
          <w:lang w:eastAsia="en-GB"/>
        </w:rPr>
        <w:t xml:space="preserve">all SPIS, new or modified (and associated documentation) shall on completion be provided for uploading on to SPIN in the agreed electronic format; </w:t>
      </w:r>
    </w:p>
    <w:p w:rsidR="008A432F" w:rsidRPr="00C84736" w:rsidRDefault="008A432F" w:rsidP="00AD3AD0">
      <w:pPr>
        <w:widowControl w:val="0"/>
        <w:numPr>
          <w:ilvl w:val="2"/>
          <w:numId w:val="8"/>
        </w:numPr>
        <w:spacing w:before="120" w:after="120"/>
        <w:ind w:left="1134" w:firstLine="0"/>
        <w:jc w:val="both"/>
        <w:rPr>
          <w:rFonts w:cs="Arial"/>
          <w:color w:val="000000"/>
          <w:szCs w:val="22"/>
          <w:lang w:eastAsia="en-GB"/>
        </w:rPr>
      </w:pPr>
      <w:r w:rsidRPr="00C84736">
        <w:rPr>
          <w:rFonts w:cs="Arial"/>
          <w:color w:val="000000"/>
          <w:szCs w:val="22"/>
          <w:lang w:eastAsia="en-GB"/>
        </w:rPr>
        <w:t xml:space="preserve">the default electronic media format of a SPIS shall be Adobe "PDF" compatible with SPIN requirements; </w:t>
      </w:r>
    </w:p>
    <w:p w:rsidR="008A432F" w:rsidRPr="00C84736" w:rsidRDefault="008A432F" w:rsidP="00AD3AD0">
      <w:pPr>
        <w:widowControl w:val="0"/>
        <w:numPr>
          <w:ilvl w:val="2"/>
          <w:numId w:val="8"/>
        </w:numPr>
        <w:spacing w:before="120" w:after="120"/>
        <w:ind w:left="1134" w:firstLine="0"/>
        <w:jc w:val="both"/>
        <w:rPr>
          <w:rFonts w:cs="Arial"/>
          <w:color w:val="000000"/>
          <w:szCs w:val="22"/>
          <w:lang w:eastAsia="en-GB"/>
        </w:rPr>
      </w:pPr>
      <w:r w:rsidRPr="00C84736">
        <w:rPr>
          <w:rFonts w:cs="Arial"/>
          <w:color w:val="000000"/>
          <w:szCs w:val="22"/>
          <w:lang w:eastAsia="en-GB"/>
        </w:rPr>
        <w:t>manufacture of Military Level Packaging; where it is necessary to use a SPIS design then the packaging manufacturer should also be a certified contractor as per clause a. The Packaging manufacturer is responsible for confirming that the design is suitable.</w:t>
      </w:r>
    </w:p>
    <w:p w:rsidR="008A432F" w:rsidRPr="00C84736" w:rsidRDefault="008A432F" w:rsidP="00AD3AD0">
      <w:pPr>
        <w:widowControl w:val="0"/>
        <w:autoSpaceDE w:val="0"/>
        <w:autoSpaceDN w:val="0"/>
        <w:adjustRightInd w:val="0"/>
        <w:spacing w:before="120" w:after="120"/>
        <w:ind w:left="567"/>
        <w:jc w:val="both"/>
        <w:rPr>
          <w:rFonts w:cs="Arial"/>
          <w:szCs w:val="22"/>
          <w:lang w:eastAsia="en-GB"/>
        </w:rPr>
      </w:pPr>
      <w:r w:rsidRPr="00C84736">
        <w:rPr>
          <w:rFonts w:cs="Arial"/>
          <w:color w:val="000000"/>
          <w:szCs w:val="22"/>
          <w:lang w:eastAsia="en-GB"/>
        </w:rPr>
        <w:t>p.</w:t>
      </w:r>
      <w:r w:rsidRPr="00C84736">
        <w:rPr>
          <w:rFonts w:cs="Arial"/>
          <w:color w:val="000000"/>
          <w:szCs w:val="22"/>
          <w:lang w:eastAsia="en-GB"/>
        </w:rPr>
        <w:tab/>
        <w:t>The Authority shall retain all Intellectual Property Rights (IPR) relating to the designs unless otherwise agreed in writing.</w:t>
      </w:r>
    </w:p>
    <w:p w:rsidR="008A432F" w:rsidRPr="00C84736" w:rsidRDefault="008A432F" w:rsidP="00AD3AD0">
      <w:pPr>
        <w:widowControl w:val="0"/>
        <w:autoSpaceDE w:val="0"/>
        <w:autoSpaceDN w:val="0"/>
        <w:adjustRightInd w:val="0"/>
        <w:spacing w:before="120" w:after="120"/>
        <w:ind w:left="567"/>
        <w:jc w:val="both"/>
        <w:rPr>
          <w:rFonts w:cs="Arial"/>
          <w:szCs w:val="22"/>
          <w:lang w:eastAsia="en-GB"/>
        </w:rPr>
      </w:pPr>
      <w:r w:rsidRPr="00C84736">
        <w:rPr>
          <w:rFonts w:cs="Arial"/>
          <w:color w:val="000000"/>
          <w:szCs w:val="22"/>
          <w:lang w:eastAsia="en-GB"/>
        </w:rPr>
        <w:t>q.</w:t>
      </w:r>
      <w:r w:rsidRPr="00C84736">
        <w:rPr>
          <w:rFonts w:cs="Arial"/>
          <w:color w:val="000000"/>
          <w:szCs w:val="22"/>
          <w:lang w:eastAsia="en-GB"/>
        </w:rPr>
        <w:tab/>
      </w:r>
      <w:r w:rsidRPr="00C84736">
        <w:rPr>
          <w:rFonts w:cs="Arial"/>
          <w:szCs w:val="22"/>
          <w:lang w:eastAsia="en-GB"/>
        </w:rPr>
        <w:t xml:space="preserve">If special jigs, tooling etc., are required for the production of Military Packaging, the Contractor shall obtain written approval from the Authority’s Representative (Commercial) before providing them. </w:t>
      </w:r>
    </w:p>
    <w:p w:rsidR="00AF4313" w:rsidRPr="00C84736" w:rsidRDefault="00AF4313" w:rsidP="00AD3AD0">
      <w:pPr>
        <w:widowControl w:val="0"/>
        <w:autoSpaceDE w:val="0"/>
        <w:autoSpaceDN w:val="0"/>
        <w:adjustRightInd w:val="0"/>
        <w:spacing w:before="120" w:after="120"/>
        <w:ind w:left="567"/>
        <w:jc w:val="both"/>
        <w:rPr>
          <w:rFonts w:cs="Arial"/>
          <w:szCs w:val="22"/>
          <w:lang w:eastAsia="en-GB"/>
        </w:rPr>
      </w:pPr>
    </w:p>
    <w:p w:rsidR="001430A7" w:rsidRPr="00C84736" w:rsidRDefault="001430A7" w:rsidP="00AD3AD0">
      <w:pPr>
        <w:pStyle w:val="Heading2"/>
        <w:spacing w:before="120" w:after="120"/>
        <w:jc w:val="both"/>
        <w:rPr>
          <w:rFonts w:cs="Arial"/>
          <w:i w:val="0"/>
          <w:iCs/>
          <w:sz w:val="22"/>
          <w:szCs w:val="22"/>
        </w:rPr>
      </w:pPr>
      <w:bookmarkStart w:id="391" w:name="_Toc351458819"/>
      <w:bookmarkStart w:id="392" w:name="_Toc403037051"/>
      <w:bookmarkStart w:id="393" w:name="_Toc425412062"/>
      <w:r w:rsidRPr="00C84736">
        <w:rPr>
          <w:rFonts w:cs="Arial"/>
          <w:i w:val="0"/>
          <w:iCs/>
          <w:sz w:val="22"/>
          <w:szCs w:val="22"/>
        </w:rPr>
        <w:t>K10.</w:t>
      </w:r>
      <w:r w:rsidRPr="00C84736">
        <w:rPr>
          <w:rFonts w:cs="Arial"/>
          <w:i w:val="0"/>
          <w:iCs/>
          <w:sz w:val="22"/>
          <w:szCs w:val="22"/>
        </w:rPr>
        <w:tab/>
      </w:r>
      <w:bookmarkStart w:id="394" w:name="K10"/>
      <w:r w:rsidRPr="00C84736">
        <w:rPr>
          <w:rFonts w:cs="Arial"/>
          <w:i w:val="0"/>
          <w:iCs/>
          <w:sz w:val="22"/>
          <w:szCs w:val="22"/>
        </w:rPr>
        <w:t>Overseas Expenditure</w:t>
      </w:r>
      <w:bookmarkEnd w:id="391"/>
      <w:bookmarkEnd w:id="392"/>
      <w:bookmarkEnd w:id="393"/>
      <w:r w:rsidRPr="00C84736">
        <w:rPr>
          <w:rFonts w:cs="Arial"/>
          <w:i w:val="0"/>
          <w:iCs/>
          <w:sz w:val="22"/>
          <w:szCs w:val="22"/>
        </w:rPr>
        <w:t xml:space="preserve"> </w:t>
      </w:r>
      <w:bookmarkEnd w:id="394"/>
    </w:p>
    <w:p w:rsidR="001430A7" w:rsidRPr="00C84736" w:rsidRDefault="001430A7" w:rsidP="00AD3AD0">
      <w:pPr>
        <w:keepNext/>
        <w:keepLines/>
        <w:spacing w:before="120" w:after="120"/>
        <w:ind w:left="567"/>
        <w:jc w:val="both"/>
        <w:rPr>
          <w:rFonts w:cs="Arial"/>
          <w:color w:val="000000"/>
          <w:szCs w:val="22"/>
        </w:rPr>
      </w:pPr>
      <w:r w:rsidRPr="00C84736">
        <w:rPr>
          <w:rFonts w:cs="Arial"/>
          <w:color w:val="000000"/>
          <w:szCs w:val="22"/>
        </w:rPr>
        <w:t>a.</w:t>
      </w:r>
      <w:r w:rsidRPr="00C84736">
        <w:rPr>
          <w:rFonts w:cs="Arial"/>
          <w:color w:val="000000"/>
          <w:szCs w:val="22"/>
        </w:rPr>
        <w:tab/>
        <w:t xml:space="preserve">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rsidR="001430A7" w:rsidRPr="00C84736" w:rsidRDefault="001430A7" w:rsidP="00AD3AD0">
      <w:pPr>
        <w:widowControl w:val="0"/>
        <w:numPr>
          <w:ilvl w:val="0"/>
          <w:numId w:val="34"/>
        </w:numPr>
        <w:tabs>
          <w:tab w:val="clear" w:pos="2829"/>
        </w:tabs>
        <w:spacing w:before="120" w:after="120"/>
        <w:ind w:left="1418" w:hanging="284"/>
        <w:jc w:val="both"/>
        <w:rPr>
          <w:rFonts w:cs="Arial"/>
          <w:color w:val="000000"/>
          <w:szCs w:val="22"/>
        </w:rPr>
      </w:pPr>
      <w:r w:rsidRPr="00C84736">
        <w:rPr>
          <w:rFonts w:cs="Arial"/>
          <w:color w:val="000000"/>
          <w:szCs w:val="22"/>
        </w:rPr>
        <w:t xml:space="preserve">Contract No; </w:t>
      </w:r>
    </w:p>
    <w:p w:rsidR="001430A7" w:rsidRPr="00C84736" w:rsidRDefault="001430A7" w:rsidP="00AD3AD0">
      <w:pPr>
        <w:widowControl w:val="0"/>
        <w:numPr>
          <w:ilvl w:val="0"/>
          <w:numId w:val="34"/>
        </w:numPr>
        <w:tabs>
          <w:tab w:val="clear" w:pos="2829"/>
        </w:tabs>
        <w:spacing w:before="120" w:after="120"/>
        <w:ind w:left="1418" w:hanging="284"/>
        <w:jc w:val="both"/>
        <w:rPr>
          <w:rFonts w:cs="Arial"/>
          <w:color w:val="000000"/>
          <w:szCs w:val="22"/>
        </w:rPr>
      </w:pPr>
      <w:r w:rsidRPr="00C84736">
        <w:rPr>
          <w:rFonts w:cs="Arial"/>
          <w:color w:val="000000"/>
          <w:szCs w:val="22"/>
        </w:rPr>
        <w:t xml:space="preserve">country in which subcontract placed/to be placed; </w:t>
      </w:r>
    </w:p>
    <w:p w:rsidR="001430A7" w:rsidRPr="00C84736" w:rsidRDefault="001430A7" w:rsidP="00AD3AD0">
      <w:pPr>
        <w:widowControl w:val="0"/>
        <w:numPr>
          <w:ilvl w:val="0"/>
          <w:numId w:val="34"/>
        </w:numPr>
        <w:tabs>
          <w:tab w:val="clear" w:pos="2829"/>
        </w:tabs>
        <w:spacing w:before="120" w:after="120"/>
        <w:ind w:left="1418" w:hanging="284"/>
        <w:jc w:val="both"/>
        <w:rPr>
          <w:rFonts w:cs="Arial"/>
          <w:color w:val="000000"/>
          <w:szCs w:val="22"/>
        </w:rPr>
      </w:pPr>
      <w:r w:rsidRPr="00C84736">
        <w:rPr>
          <w:rFonts w:cs="Arial"/>
          <w:color w:val="000000"/>
          <w:szCs w:val="22"/>
        </w:rPr>
        <w:lastRenderedPageBreak/>
        <w:t xml:space="preserve">name, division and full postal address of Subcontractor; </w:t>
      </w:r>
    </w:p>
    <w:p w:rsidR="001430A7" w:rsidRPr="00C84736" w:rsidRDefault="001430A7" w:rsidP="00AD3AD0">
      <w:pPr>
        <w:spacing w:before="120" w:after="120"/>
        <w:ind w:left="1134"/>
        <w:jc w:val="both"/>
        <w:rPr>
          <w:rFonts w:cs="Arial"/>
          <w:color w:val="000000"/>
          <w:szCs w:val="22"/>
        </w:rPr>
      </w:pPr>
      <w:r w:rsidRPr="00C84736">
        <w:rPr>
          <w:rFonts w:cs="Arial"/>
          <w:color w:val="000000"/>
          <w:szCs w:val="22"/>
        </w:rPr>
        <w:t>(4)</w:t>
      </w:r>
      <w:r w:rsidRPr="00C84736">
        <w:rPr>
          <w:rFonts w:cs="Arial"/>
          <w:color w:val="000000"/>
          <w:szCs w:val="22"/>
        </w:rPr>
        <w:tab/>
        <w:t xml:space="preserve">value of subcontract as applicable to main Contract; </w:t>
      </w:r>
    </w:p>
    <w:p w:rsidR="001430A7" w:rsidRPr="00C84736" w:rsidRDefault="001430A7" w:rsidP="00AD3AD0">
      <w:pPr>
        <w:spacing w:before="120" w:after="120"/>
        <w:ind w:left="1134"/>
        <w:jc w:val="both"/>
        <w:rPr>
          <w:rFonts w:cs="Arial"/>
          <w:color w:val="000000"/>
          <w:szCs w:val="22"/>
        </w:rPr>
      </w:pPr>
      <w:r w:rsidRPr="00C84736">
        <w:rPr>
          <w:rFonts w:cs="Arial"/>
          <w:color w:val="000000"/>
          <w:szCs w:val="22"/>
        </w:rPr>
        <w:t>(5)</w:t>
      </w:r>
      <w:r w:rsidRPr="00C84736">
        <w:rPr>
          <w:rFonts w:cs="Arial"/>
          <w:color w:val="000000"/>
          <w:szCs w:val="22"/>
        </w:rPr>
        <w:tab/>
        <w:t xml:space="preserve">date placed / to be placed. </w:t>
      </w:r>
    </w:p>
    <w:p w:rsidR="001430A7" w:rsidRPr="00C84736" w:rsidRDefault="001430A7" w:rsidP="00AD3AD0">
      <w:pPr>
        <w:spacing w:before="120" w:after="120"/>
        <w:ind w:left="567"/>
        <w:jc w:val="both"/>
        <w:rPr>
          <w:rFonts w:cs="Arial"/>
          <w:color w:val="000000"/>
          <w:szCs w:val="22"/>
        </w:rPr>
      </w:pPr>
      <w:r w:rsidRPr="00C84736">
        <w:rPr>
          <w:rFonts w:cs="Arial"/>
          <w:color w:val="000000"/>
          <w:szCs w:val="22"/>
        </w:rPr>
        <w:t>b.</w:t>
      </w:r>
      <w:r w:rsidRPr="00C84736">
        <w:rPr>
          <w:rFonts w:cs="Arial"/>
          <w:color w:val="000000"/>
          <w:szCs w:val="22"/>
        </w:rPr>
        <w:tab/>
        <w:t xml:space="preserve">If no overseas orders valued over £1 million are to be placed, or are placed, the Contractor shall advise the Authority to this effect. </w:t>
      </w:r>
    </w:p>
    <w:p w:rsidR="001430A7" w:rsidRPr="00C84736" w:rsidRDefault="001430A7" w:rsidP="00AD3AD0">
      <w:pPr>
        <w:spacing w:before="120" w:after="120"/>
        <w:ind w:left="567"/>
        <w:jc w:val="both"/>
        <w:rPr>
          <w:rFonts w:cs="Arial"/>
          <w:color w:val="000000"/>
          <w:szCs w:val="22"/>
        </w:rPr>
      </w:pPr>
      <w:r w:rsidRPr="00C84736">
        <w:rPr>
          <w:rFonts w:cs="Arial"/>
          <w:color w:val="000000"/>
          <w:szCs w:val="22"/>
        </w:rPr>
        <w:t>c.</w:t>
      </w:r>
      <w:r w:rsidRPr="00C84736">
        <w:rPr>
          <w:rFonts w:cs="Arial"/>
          <w:color w:val="000000"/>
          <w:szCs w:val="22"/>
        </w:rPr>
        <w:tab/>
        <w:t xml:space="preserve">For the purpose of </w:t>
      </w:r>
      <w:r w:rsidRPr="00C84736">
        <w:rPr>
          <w:rFonts w:cs="Arial"/>
          <w:b/>
          <w:color w:val="000000"/>
          <w:szCs w:val="22"/>
        </w:rPr>
        <w:t>clauses a. and b</w:t>
      </w:r>
      <w:r w:rsidRPr="00C84736">
        <w:rPr>
          <w:rFonts w:cs="Arial"/>
          <w:color w:val="000000"/>
          <w:szCs w:val="22"/>
        </w:rPr>
        <w:t>. Overseas expenditure comprises only those direct payments made by the Contractor to:</w:t>
      </w:r>
    </w:p>
    <w:p w:rsidR="001430A7" w:rsidRPr="00C84736" w:rsidRDefault="001430A7" w:rsidP="00AD3AD0">
      <w:pPr>
        <w:spacing w:before="120" w:after="120"/>
        <w:ind w:left="1134"/>
        <w:jc w:val="both"/>
        <w:rPr>
          <w:rFonts w:cs="Arial"/>
          <w:color w:val="000000"/>
          <w:szCs w:val="22"/>
        </w:rPr>
      </w:pPr>
      <w:r w:rsidRPr="00C84736">
        <w:rPr>
          <w:rFonts w:cs="Arial"/>
          <w:color w:val="000000"/>
          <w:szCs w:val="22"/>
        </w:rPr>
        <w:t xml:space="preserve">(1) </w:t>
      </w:r>
      <w:r w:rsidRPr="00C84736">
        <w:rPr>
          <w:rFonts w:cs="Arial"/>
          <w:color w:val="000000"/>
          <w:szCs w:val="22"/>
        </w:rPr>
        <w:tab/>
        <w:t xml:space="preserve">Overseas firms; and </w:t>
      </w:r>
    </w:p>
    <w:p w:rsidR="001430A7" w:rsidRPr="00C84736" w:rsidRDefault="001430A7" w:rsidP="00AD3AD0">
      <w:pPr>
        <w:spacing w:before="120" w:after="120"/>
        <w:ind w:left="1134"/>
        <w:jc w:val="both"/>
        <w:rPr>
          <w:rFonts w:cs="Arial"/>
          <w:color w:val="000000"/>
          <w:szCs w:val="22"/>
        </w:rPr>
      </w:pPr>
      <w:r w:rsidRPr="00C84736">
        <w:rPr>
          <w:rFonts w:cs="Arial"/>
          <w:color w:val="000000"/>
          <w:szCs w:val="22"/>
        </w:rPr>
        <w:t>(2)</w:t>
      </w:r>
      <w:r w:rsidRPr="00C84736">
        <w:rPr>
          <w:rFonts w:cs="Arial"/>
          <w:color w:val="000000"/>
          <w:szCs w:val="22"/>
        </w:rPr>
        <w:tab/>
        <w:t xml:space="preserve">UK firms, including UK branches or subsidiaries of Overseas firms, </w:t>
      </w:r>
    </w:p>
    <w:p w:rsidR="001430A7" w:rsidRPr="00C84736" w:rsidRDefault="001430A7" w:rsidP="00AD3AD0">
      <w:pPr>
        <w:spacing w:before="120" w:after="120"/>
        <w:ind w:left="567"/>
        <w:jc w:val="both"/>
        <w:rPr>
          <w:rFonts w:cs="Arial"/>
          <w:color w:val="000000"/>
          <w:szCs w:val="22"/>
        </w:rPr>
      </w:pPr>
      <w:r w:rsidRPr="00C84736">
        <w:rPr>
          <w:rFonts w:cs="Arial"/>
          <w:color w:val="000000"/>
          <w:szCs w:val="22"/>
        </w:rPr>
        <w:t xml:space="preserve">for the supply of finished or semi-finished manufactured products imported directly into the UK by the Contractor or by such UK firms. </w:t>
      </w:r>
    </w:p>
    <w:p w:rsidR="00AF4313" w:rsidRPr="00C84736" w:rsidRDefault="00AF4313" w:rsidP="00AD3AD0">
      <w:pPr>
        <w:spacing w:before="120" w:after="120"/>
        <w:ind w:left="570"/>
        <w:jc w:val="both"/>
        <w:rPr>
          <w:rFonts w:cs="Arial"/>
          <w:color w:val="000000"/>
          <w:szCs w:val="22"/>
        </w:rPr>
      </w:pPr>
      <w:r w:rsidRPr="00C84736">
        <w:rPr>
          <w:rFonts w:cs="Arial"/>
          <w:color w:val="000000"/>
          <w:szCs w:val="22"/>
        </w:rPr>
        <w:t>d.</w:t>
      </w:r>
      <w:r w:rsidRPr="00C84736">
        <w:rPr>
          <w:rFonts w:cs="Arial"/>
          <w:color w:val="000000"/>
          <w:szCs w:val="22"/>
        </w:rPr>
        <w:tab/>
      </w:r>
      <w:r w:rsidR="001430A7" w:rsidRPr="00C84736">
        <w:rPr>
          <w:rFonts w:cs="Arial"/>
          <w:color w:val="000000"/>
          <w:szCs w:val="22"/>
        </w:rPr>
        <w:t xml:space="preserve">The Contractor shall submit any Information required by clause a. to the Authority’s Representative (Commercial). </w:t>
      </w:r>
    </w:p>
    <w:p w:rsidR="00AF4313" w:rsidRPr="00C84736" w:rsidRDefault="00AF4313" w:rsidP="00AD3AD0">
      <w:pPr>
        <w:pStyle w:val="ListParagraph"/>
        <w:spacing w:before="120" w:after="120"/>
        <w:ind w:left="930"/>
        <w:jc w:val="both"/>
        <w:rPr>
          <w:rFonts w:ascii="Arial" w:hAnsi="Arial" w:cs="Arial"/>
          <w:color w:val="000000"/>
        </w:rPr>
      </w:pPr>
    </w:p>
    <w:p w:rsidR="001430A7" w:rsidRPr="00C84736" w:rsidRDefault="001430A7" w:rsidP="00AD3AD0">
      <w:pPr>
        <w:pStyle w:val="Heading2"/>
        <w:spacing w:before="120" w:after="120"/>
        <w:jc w:val="both"/>
        <w:rPr>
          <w:rFonts w:cs="Arial"/>
          <w:i w:val="0"/>
          <w:iCs/>
          <w:sz w:val="22"/>
          <w:szCs w:val="22"/>
        </w:rPr>
      </w:pPr>
      <w:bookmarkStart w:id="395" w:name="_Toc351458820"/>
      <w:bookmarkStart w:id="396" w:name="_Toc403037052"/>
      <w:bookmarkStart w:id="397" w:name="_Toc425412063"/>
      <w:r w:rsidRPr="00C84736">
        <w:rPr>
          <w:rFonts w:cs="Arial"/>
          <w:i w:val="0"/>
          <w:iCs/>
          <w:sz w:val="22"/>
          <w:szCs w:val="22"/>
        </w:rPr>
        <w:t>K11.</w:t>
      </w:r>
      <w:r w:rsidRPr="00C84736">
        <w:rPr>
          <w:rFonts w:cs="Arial"/>
          <w:i w:val="0"/>
          <w:iCs/>
          <w:sz w:val="22"/>
          <w:szCs w:val="22"/>
        </w:rPr>
        <w:tab/>
      </w:r>
      <w:bookmarkStart w:id="398" w:name="K11"/>
      <w:r w:rsidRPr="00C84736">
        <w:rPr>
          <w:rFonts w:cs="Arial"/>
          <w:i w:val="0"/>
          <w:iCs/>
          <w:sz w:val="22"/>
          <w:szCs w:val="22"/>
        </w:rPr>
        <w:t>Import Licence</w:t>
      </w:r>
      <w:bookmarkEnd w:id="395"/>
      <w:bookmarkEnd w:id="396"/>
      <w:bookmarkEnd w:id="397"/>
      <w:bookmarkEnd w:id="398"/>
    </w:p>
    <w:p w:rsidR="001430A7" w:rsidRPr="00C84736" w:rsidRDefault="001430A7" w:rsidP="00AD3AD0">
      <w:pPr>
        <w:spacing w:before="120" w:after="120"/>
        <w:ind w:left="567"/>
        <w:jc w:val="both"/>
        <w:rPr>
          <w:rFonts w:cs="Arial"/>
          <w:color w:val="000000"/>
          <w:szCs w:val="22"/>
        </w:rPr>
      </w:pPr>
      <w:r w:rsidRPr="00C84736">
        <w:rPr>
          <w:rFonts w:cs="Arial"/>
          <w:color w:val="000000"/>
          <w:szCs w:val="22"/>
        </w:rPr>
        <w:t>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arise.</w:t>
      </w:r>
    </w:p>
    <w:p w:rsidR="00AF4313" w:rsidRPr="00C84736" w:rsidRDefault="00AF4313" w:rsidP="00AD3AD0">
      <w:pPr>
        <w:spacing w:before="120" w:after="120"/>
        <w:ind w:left="567"/>
        <w:jc w:val="both"/>
        <w:rPr>
          <w:rFonts w:cs="Arial"/>
          <w:color w:val="000000"/>
          <w:szCs w:val="22"/>
        </w:rPr>
      </w:pPr>
    </w:p>
    <w:p w:rsidR="001430A7" w:rsidRPr="00C84736" w:rsidRDefault="001430A7" w:rsidP="00AD3AD0">
      <w:pPr>
        <w:pStyle w:val="Heading2"/>
        <w:spacing w:before="120" w:after="120"/>
        <w:jc w:val="both"/>
        <w:rPr>
          <w:rFonts w:cs="Arial"/>
          <w:i w:val="0"/>
          <w:iCs/>
          <w:sz w:val="22"/>
          <w:szCs w:val="22"/>
        </w:rPr>
      </w:pPr>
      <w:bookmarkStart w:id="399" w:name="_Toc351458821"/>
      <w:bookmarkStart w:id="400" w:name="_Toc403037053"/>
      <w:bookmarkStart w:id="401" w:name="_Toc425412064"/>
      <w:r w:rsidRPr="00C84736">
        <w:rPr>
          <w:rFonts w:cs="Arial"/>
          <w:i w:val="0"/>
          <w:iCs/>
          <w:sz w:val="22"/>
          <w:szCs w:val="22"/>
        </w:rPr>
        <w:t>K12.</w:t>
      </w:r>
      <w:r w:rsidRPr="00C84736">
        <w:rPr>
          <w:rFonts w:cs="Arial"/>
          <w:i w:val="0"/>
          <w:iCs/>
          <w:sz w:val="22"/>
          <w:szCs w:val="22"/>
        </w:rPr>
        <w:tab/>
      </w:r>
      <w:bookmarkStart w:id="402" w:name="K12"/>
      <w:r w:rsidRPr="00C84736">
        <w:rPr>
          <w:rFonts w:cs="Arial"/>
          <w:i w:val="0"/>
          <w:iCs/>
          <w:sz w:val="22"/>
          <w:szCs w:val="22"/>
        </w:rPr>
        <w:t>Export Licence</w:t>
      </w:r>
      <w:bookmarkEnd w:id="399"/>
      <w:bookmarkEnd w:id="400"/>
      <w:bookmarkEnd w:id="401"/>
      <w:r w:rsidRPr="00C84736">
        <w:rPr>
          <w:rFonts w:cs="Arial"/>
          <w:i w:val="0"/>
          <w:iCs/>
          <w:sz w:val="22"/>
          <w:szCs w:val="22"/>
        </w:rPr>
        <w:t xml:space="preserve"> </w:t>
      </w:r>
      <w:bookmarkEnd w:id="402"/>
    </w:p>
    <w:p w:rsidR="001430A7" w:rsidRPr="00C84736" w:rsidRDefault="001430A7" w:rsidP="00AD3AD0">
      <w:pPr>
        <w:spacing w:before="120" w:after="120"/>
        <w:ind w:left="567"/>
        <w:jc w:val="both"/>
        <w:rPr>
          <w:rFonts w:cs="Arial"/>
          <w:color w:val="000000"/>
          <w:szCs w:val="22"/>
        </w:rPr>
      </w:pPr>
      <w:r w:rsidRPr="00C84736">
        <w:rPr>
          <w:rFonts w:cs="Arial"/>
          <w:color w:val="000000"/>
          <w:szCs w:val="22"/>
        </w:rPr>
        <w:t>a.</w:t>
      </w:r>
      <w:r w:rsidRPr="00C84736">
        <w:rPr>
          <w:rFonts w:cs="Arial"/>
          <w:color w:val="000000"/>
          <w:szCs w:val="22"/>
        </w:rPr>
        <w:tab/>
        <w:t>The Contractor shall notify the Authority promptly if the Contractor becomes aware that all or part of any Contractor Deliverable (including Information and software) to be delivered under the Contract is or will be subject to:</w:t>
      </w:r>
    </w:p>
    <w:p w:rsidR="001430A7" w:rsidRPr="00C84736" w:rsidRDefault="001430A7" w:rsidP="00AD3AD0">
      <w:pPr>
        <w:widowControl w:val="0"/>
        <w:numPr>
          <w:ilvl w:val="0"/>
          <w:numId w:val="35"/>
        </w:numPr>
        <w:spacing w:before="120" w:after="120"/>
        <w:jc w:val="both"/>
        <w:rPr>
          <w:rFonts w:cs="Arial"/>
          <w:color w:val="000000"/>
          <w:szCs w:val="22"/>
        </w:rPr>
      </w:pPr>
      <w:r w:rsidRPr="00C84736">
        <w:rPr>
          <w:rFonts w:cs="Arial"/>
          <w:color w:val="000000"/>
          <w:szCs w:val="22"/>
        </w:rPr>
        <w:t xml:space="preserve">a non-UK export licence, authorisation or exemption; or </w:t>
      </w:r>
    </w:p>
    <w:p w:rsidR="001430A7" w:rsidRPr="00C84736" w:rsidRDefault="001430A7" w:rsidP="00AD3AD0">
      <w:pPr>
        <w:tabs>
          <w:tab w:val="left" w:pos="851"/>
        </w:tabs>
        <w:spacing w:before="120" w:after="120"/>
        <w:ind w:left="1701" w:hanging="567"/>
        <w:jc w:val="both"/>
        <w:rPr>
          <w:rFonts w:cs="Arial"/>
          <w:color w:val="000000"/>
          <w:szCs w:val="22"/>
        </w:rPr>
      </w:pPr>
      <w:r w:rsidRPr="00C84736">
        <w:rPr>
          <w:rFonts w:cs="Arial"/>
          <w:color w:val="000000"/>
          <w:szCs w:val="22"/>
        </w:rPr>
        <w:t>(2)</w:t>
      </w:r>
      <w:r w:rsidRPr="00C84736">
        <w:rPr>
          <w:rFonts w:cs="Arial"/>
          <w:color w:val="000000"/>
          <w:szCs w:val="22"/>
        </w:rPr>
        <w:tab/>
        <w:t xml:space="preserve">any other related transfer control, </w:t>
      </w:r>
    </w:p>
    <w:p w:rsidR="001430A7" w:rsidRPr="00C84736" w:rsidRDefault="001430A7" w:rsidP="00AD3AD0">
      <w:pPr>
        <w:spacing w:before="120" w:after="120"/>
        <w:ind w:left="567"/>
        <w:jc w:val="both"/>
        <w:rPr>
          <w:rFonts w:cs="Arial"/>
          <w:color w:val="000000"/>
          <w:szCs w:val="22"/>
        </w:rPr>
      </w:pPr>
      <w:r w:rsidRPr="00C84736">
        <w:rPr>
          <w:rFonts w:cs="Arial"/>
          <w:color w:val="000000"/>
          <w:szCs w:val="22"/>
        </w:rPr>
        <w:t xml:space="preserve">that imposes or will impose end use, end user, re-transfer, re-export restrictions, or restrictions on disclosure to individuals based upon their nationality.  This does not include the Intellectual Property-specific restrictions of the type referred to in </w:t>
      </w:r>
      <w:r w:rsidR="00B94180" w:rsidRPr="00C84736">
        <w:rPr>
          <w:rFonts w:cs="Arial"/>
          <w:b/>
          <w:color w:val="000000"/>
          <w:szCs w:val="22"/>
        </w:rPr>
        <w:t>clause</w:t>
      </w:r>
      <w:r w:rsidRPr="00C84736">
        <w:rPr>
          <w:rFonts w:cs="Arial"/>
          <w:b/>
          <w:color w:val="000000"/>
          <w:szCs w:val="22"/>
        </w:rPr>
        <w:t xml:space="preserve"> D1</w:t>
      </w:r>
      <w:r w:rsidRPr="00C84736">
        <w:rPr>
          <w:rFonts w:cs="Arial"/>
          <w:color w:val="000000"/>
          <w:szCs w:val="22"/>
        </w:rPr>
        <w:t>.</w:t>
      </w:r>
    </w:p>
    <w:p w:rsidR="001430A7" w:rsidRPr="00C84736" w:rsidRDefault="001430A7" w:rsidP="00AD3AD0">
      <w:pPr>
        <w:spacing w:before="120" w:after="120"/>
        <w:ind w:left="567"/>
        <w:jc w:val="both"/>
        <w:rPr>
          <w:rFonts w:cs="Arial"/>
          <w:color w:val="000000"/>
          <w:szCs w:val="22"/>
        </w:rPr>
      </w:pPr>
      <w:r w:rsidRPr="00C84736">
        <w:rPr>
          <w:rFonts w:cs="Arial"/>
          <w:color w:val="000000"/>
          <w:szCs w:val="22"/>
        </w:rPr>
        <w:t>b.</w:t>
      </w:r>
      <w:r w:rsidRPr="00C84736">
        <w:rPr>
          <w:rFonts w:cs="Arial"/>
          <w:color w:val="000000"/>
          <w:szCs w:val="22"/>
        </w:rPr>
        <w:tab/>
        <w:t xml:space="preserve">If requested by the Authority, the Contractor shall give the Authority a summary of every existing or expected licence and restriction referred to in </w:t>
      </w:r>
      <w:r w:rsidRPr="00C84736">
        <w:rPr>
          <w:rFonts w:cs="Arial"/>
          <w:b/>
          <w:color w:val="000000"/>
          <w:szCs w:val="22"/>
        </w:rPr>
        <w:t>clause a.</w:t>
      </w:r>
      <w:r w:rsidRPr="00C84736">
        <w:rPr>
          <w:rFonts w:cs="Arial"/>
          <w:color w:val="000000"/>
          <w:szCs w:val="22"/>
        </w:rPr>
        <w:t xml:space="preserve"> and any related obligation or restriction to the extent that they place an obligation or restriction on the Authority with which the Authority must comply, including, to the extent applicable to such obligations or restrictions: </w:t>
      </w:r>
    </w:p>
    <w:p w:rsidR="001430A7" w:rsidRPr="00C84736" w:rsidRDefault="001430A7" w:rsidP="00AD3AD0">
      <w:pPr>
        <w:autoSpaceDE w:val="0"/>
        <w:autoSpaceDN w:val="0"/>
        <w:adjustRightInd w:val="0"/>
        <w:spacing w:before="120" w:after="120"/>
        <w:ind w:left="710" w:firstLine="424"/>
        <w:jc w:val="both"/>
        <w:rPr>
          <w:rFonts w:cs="Arial"/>
          <w:color w:val="000000"/>
          <w:szCs w:val="22"/>
        </w:rPr>
      </w:pPr>
      <w:r w:rsidRPr="00C84736">
        <w:rPr>
          <w:rFonts w:cs="Arial"/>
          <w:color w:val="000000"/>
          <w:szCs w:val="22"/>
        </w:rPr>
        <w:t xml:space="preserve">(1) </w:t>
      </w:r>
      <w:r w:rsidRPr="00C84736">
        <w:rPr>
          <w:rFonts w:cs="Arial"/>
          <w:color w:val="000000"/>
          <w:szCs w:val="22"/>
        </w:rPr>
        <w:tab/>
        <w:t xml:space="preserve">the exporting nation, including the export licence number (where known); </w:t>
      </w:r>
    </w:p>
    <w:p w:rsidR="001430A7" w:rsidRPr="00C84736" w:rsidRDefault="001430A7" w:rsidP="00AD3AD0">
      <w:pPr>
        <w:spacing w:before="120" w:after="120"/>
        <w:ind w:left="1701" w:hanging="567"/>
        <w:jc w:val="both"/>
        <w:rPr>
          <w:rFonts w:cs="Arial"/>
          <w:color w:val="000000"/>
          <w:szCs w:val="22"/>
        </w:rPr>
      </w:pPr>
      <w:r w:rsidRPr="00C84736">
        <w:rPr>
          <w:rFonts w:cs="Arial"/>
          <w:color w:val="000000"/>
          <w:szCs w:val="22"/>
        </w:rPr>
        <w:t>(2)</w:t>
      </w:r>
      <w:r w:rsidRPr="00C84736">
        <w:rPr>
          <w:rFonts w:cs="Arial"/>
          <w:color w:val="000000"/>
          <w:szCs w:val="22"/>
        </w:rPr>
        <w:tab/>
        <w:t xml:space="preserve">the Contractor Deliverables (including Information and software) affected; </w:t>
      </w:r>
    </w:p>
    <w:p w:rsidR="001430A7" w:rsidRPr="00C84736" w:rsidRDefault="001430A7" w:rsidP="00AD3AD0">
      <w:pPr>
        <w:spacing w:before="120" w:after="120"/>
        <w:ind w:left="1701" w:hanging="567"/>
        <w:jc w:val="both"/>
        <w:rPr>
          <w:rFonts w:cs="Arial"/>
          <w:color w:val="000000"/>
          <w:szCs w:val="22"/>
        </w:rPr>
      </w:pPr>
      <w:r w:rsidRPr="00C84736">
        <w:rPr>
          <w:rFonts w:cs="Arial"/>
          <w:color w:val="000000"/>
          <w:szCs w:val="22"/>
        </w:rPr>
        <w:t>(3)</w:t>
      </w:r>
      <w:r w:rsidRPr="00C84736">
        <w:rPr>
          <w:rFonts w:cs="Arial"/>
          <w:color w:val="000000"/>
          <w:szCs w:val="22"/>
        </w:rPr>
        <w:tab/>
        <w:t xml:space="preserve">the nature of the restriction and obligation; </w:t>
      </w:r>
    </w:p>
    <w:p w:rsidR="001430A7" w:rsidRPr="00C84736" w:rsidRDefault="001430A7" w:rsidP="00AD3AD0">
      <w:pPr>
        <w:spacing w:before="120" w:after="120"/>
        <w:ind w:left="1701" w:hanging="567"/>
        <w:jc w:val="both"/>
        <w:rPr>
          <w:rFonts w:cs="Arial"/>
          <w:color w:val="000000"/>
          <w:szCs w:val="22"/>
        </w:rPr>
      </w:pPr>
      <w:r w:rsidRPr="00C84736">
        <w:rPr>
          <w:rFonts w:cs="Arial"/>
          <w:color w:val="000000"/>
          <w:szCs w:val="22"/>
        </w:rPr>
        <w:t>(4)</w:t>
      </w:r>
      <w:r w:rsidRPr="00C84736">
        <w:rPr>
          <w:rFonts w:cs="Arial"/>
          <w:color w:val="000000"/>
          <w:szCs w:val="22"/>
        </w:rPr>
        <w:tab/>
        <w:t xml:space="preserve">the authorised end use and end users; </w:t>
      </w:r>
    </w:p>
    <w:p w:rsidR="001430A7" w:rsidRPr="00C84736" w:rsidRDefault="001430A7" w:rsidP="00AD3AD0">
      <w:pPr>
        <w:spacing w:before="120" w:after="120"/>
        <w:ind w:left="1134"/>
        <w:jc w:val="both"/>
        <w:rPr>
          <w:rFonts w:cs="Arial"/>
          <w:color w:val="000000"/>
          <w:szCs w:val="22"/>
        </w:rPr>
      </w:pPr>
      <w:r w:rsidRPr="00C84736">
        <w:rPr>
          <w:rFonts w:cs="Arial"/>
          <w:color w:val="000000"/>
          <w:szCs w:val="22"/>
        </w:rPr>
        <w:t>(5)</w:t>
      </w:r>
      <w:r w:rsidRPr="00C84736">
        <w:rPr>
          <w:rFonts w:cs="Arial"/>
          <w:color w:val="000000"/>
          <w:szCs w:val="22"/>
        </w:rPr>
        <w:tab/>
        <w:t xml:space="preserve">any specific restrictions on access by third parties, or by individuals based upon their nationality, to the Contractor Deliverables or to anything Delivered or used in the performance or fulfilment of the Contractor Deliverables; and </w:t>
      </w:r>
    </w:p>
    <w:p w:rsidR="001430A7" w:rsidRPr="00C84736" w:rsidRDefault="001430A7" w:rsidP="00AD3AD0">
      <w:pPr>
        <w:spacing w:before="120" w:after="120"/>
        <w:ind w:left="1134"/>
        <w:jc w:val="both"/>
        <w:rPr>
          <w:rFonts w:cs="Arial"/>
          <w:color w:val="000000"/>
          <w:szCs w:val="22"/>
        </w:rPr>
      </w:pPr>
      <w:r w:rsidRPr="00C84736">
        <w:rPr>
          <w:rFonts w:cs="Arial"/>
          <w:color w:val="000000"/>
          <w:szCs w:val="22"/>
        </w:rPr>
        <w:t>(6)</w:t>
      </w:r>
      <w:r w:rsidRPr="00C84736">
        <w:rPr>
          <w:rFonts w:cs="Arial"/>
          <w:color w:val="000000"/>
          <w:szCs w:val="22"/>
        </w:rPr>
        <w:tab/>
        <w:t xml:space="preserve">any specific restrictions on the end user or on re-transfer or re-export to third parties of the Contractor Deliverables or of anything Delivered or used in the performance or fulfilment of the Contractor Deliverables. </w:t>
      </w:r>
    </w:p>
    <w:p w:rsidR="001430A7" w:rsidRPr="00C84736" w:rsidRDefault="001430A7" w:rsidP="00AD3AD0">
      <w:pPr>
        <w:spacing w:before="120" w:after="120"/>
        <w:ind w:left="567"/>
        <w:jc w:val="both"/>
        <w:rPr>
          <w:rFonts w:cs="Arial"/>
          <w:color w:val="000000"/>
          <w:szCs w:val="22"/>
        </w:rPr>
      </w:pPr>
      <w:r w:rsidRPr="00C84736">
        <w:rPr>
          <w:rFonts w:cs="Arial"/>
          <w:color w:val="000000"/>
          <w:szCs w:val="22"/>
        </w:rPr>
        <w:lastRenderedPageBreak/>
        <w:t xml:space="preserve">The Contractor shall not be required to disclose any of the provisos to a licence (or even the existence of them) to the extent that they do not relate to an obligation or constraint with which the Authority must comply. </w:t>
      </w:r>
    </w:p>
    <w:p w:rsidR="001430A7" w:rsidRPr="00C84736" w:rsidRDefault="001430A7" w:rsidP="00AD3AD0">
      <w:pPr>
        <w:spacing w:before="120" w:after="120"/>
        <w:ind w:left="567"/>
        <w:jc w:val="both"/>
        <w:rPr>
          <w:rFonts w:cs="Arial"/>
          <w:color w:val="000000"/>
          <w:szCs w:val="22"/>
        </w:rPr>
      </w:pPr>
      <w:r w:rsidRPr="00C84736">
        <w:rPr>
          <w:rFonts w:cs="Arial"/>
          <w:color w:val="000000"/>
          <w:szCs w:val="22"/>
        </w:rPr>
        <w:t>c.</w:t>
      </w:r>
      <w:r w:rsidRPr="00C84736">
        <w:rPr>
          <w:rFonts w:cs="Arial"/>
          <w:color w:val="000000"/>
          <w:szCs w:val="22"/>
        </w:rPr>
        <w:tab/>
        <w:t xml:space="preserve">When an export licence is required from a foreign government for the performance of the Contract, the Contractor shall promptly consult with the Authority on the licence requirements and, where the Contractor is the applicant for the licence: </w:t>
      </w:r>
    </w:p>
    <w:p w:rsidR="001430A7" w:rsidRPr="00C84736" w:rsidRDefault="001430A7" w:rsidP="00AD3AD0">
      <w:pPr>
        <w:spacing w:before="120" w:after="120"/>
        <w:ind w:left="1134"/>
        <w:jc w:val="both"/>
        <w:rPr>
          <w:rFonts w:cs="Arial"/>
          <w:color w:val="000000"/>
          <w:szCs w:val="22"/>
        </w:rPr>
      </w:pPr>
      <w:r w:rsidRPr="00C84736">
        <w:rPr>
          <w:rFonts w:cs="Arial"/>
          <w:color w:val="000000"/>
          <w:szCs w:val="22"/>
        </w:rPr>
        <w:t>(1)</w:t>
      </w:r>
      <w:r w:rsidRPr="00C84736">
        <w:rPr>
          <w:rFonts w:cs="Arial"/>
          <w:color w:val="000000"/>
          <w:szCs w:val="22"/>
        </w:rPr>
        <w:tab/>
        <w:t xml:space="preserve">ensure that when end use or end user restrictions, or both, apply to all or part of any Contractor Deliverable to be Delivered under the Contract, the Contractor, unless otherwise agreed with the Authority, identifies in the licence application: </w:t>
      </w:r>
    </w:p>
    <w:p w:rsidR="001430A7" w:rsidRPr="00C84736" w:rsidRDefault="001430A7" w:rsidP="00AD3AD0">
      <w:pPr>
        <w:spacing w:before="120" w:after="120"/>
        <w:ind w:left="1701"/>
        <w:jc w:val="both"/>
        <w:rPr>
          <w:rFonts w:cs="Arial"/>
          <w:color w:val="000000"/>
          <w:szCs w:val="22"/>
        </w:rPr>
      </w:pPr>
      <w:r w:rsidRPr="00C84736">
        <w:rPr>
          <w:rFonts w:cs="Arial"/>
          <w:color w:val="000000"/>
          <w:szCs w:val="22"/>
        </w:rPr>
        <w:t>(a)</w:t>
      </w:r>
      <w:r w:rsidRPr="00C84736">
        <w:rPr>
          <w:rFonts w:cs="Arial"/>
          <w:color w:val="000000"/>
          <w:szCs w:val="22"/>
        </w:rPr>
        <w:tab/>
        <w:t xml:space="preserve">the end user as: Her Britannic Majesty’s Government of the United Kingdom of Great Britain and Northern Ireland (hereinafter “HM Government”); and </w:t>
      </w:r>
    </w:p>
    <w:p w:rsidR="001430A7" w:rsidRPr="00C84736" w:rsidRDefault="001430A7" w:rsidP="00AD3AD0">
      <w:pPr>
        <w:spacing w:before="120" w:after="120"/>
        <w:ind w:left="2268" w:hanging="567"/>
        <w:jc w:val="both"/>
        <w:rPr>
          <w:rFonts w:cs="Arial"/>
          <w:color w:val="000000"/>
          <w:szCs w:val="22"/>
        </w:rPr>
      </w:pPr>
      <w:r w:rsidRPr="00C84736">
        <w:rPr>
          <w:rFonts w:cs="Arial"/>
          <w:color w:val="000000"/>
          <w:szCs w:val="22"/>
        </w:rPr>
        <w:t>(b)</w:t>
      </w:r>
      <w:r w:rsidRPr="00C84736">
        <w:rPr>
          <w:rFonts w:cs="Arial"/>
          <w:color w:val="000000"/>
          <w:szCs w:val="22"/>
        </w:rPr>
        <w:tab/>
        <w:t xml:space="preserve">the end use as: For the Purposes of HM Government; </w:t>
      </w:r>
    </w:p>
    <w:p w:rsidR="001430A7" w:rsidRPr="00C84736" w:rsidRDefault="001430A7" w:rsidP="00AD3AD0">
      <w:pPr>
        <w:spacing w:before="120" w:after="120"/>
        <w:ind w:left="1134"/>
        <w:jc w:val="both"/>
        <w:rPr>
          <w:rFonts w:cs="Arial"/>
          <w:color w:val="000000"/>
          <w:szCs w:val="22"/>
        </w:rPr>
      </w:pPr>
      <w:r w:rsidRPr="00C84736">
        <w:rPr>
          <w:rFonts w:cs="Arial"/>
          <w:color w:val="000000"/>
          <w:szCs w:val="22"/>
        </w:rPr>
        <w:t>(2)</w:t>
      </w:r>
      <w:r w:rsidRPr="00C84736">
        <w:rPr>
          <w:rFonts w:cs="Arial"/>
          <w:color w:val="000000"/>
          <w:szCs w:val="22"/>
        </w:rPr>
        <w:tab/>
        <w:t>include in the submission for the licence a statement that "information on the status of processing this license application may be shared with the Ministry of Defence of the United Kingdom".</w:t>
      </w:r>
    </w:p>
    <w:p w:rsidR="001430A7" w:rsidRPr="00C84736" w:rsidRDefault="001430A7" w:rsidP="00AD3AD0">
      <w:pPr>
        <w:spacing w:before="120" w:after="120"/>
        <w:ind w:left="567"/>
        <w:jc w:val="both"/>
        <w:rPr>
          <w:rFonts w:cs="Arial"/>
          <w:color w:val="000000"/>
          <w:szCs w:val="22"/>
        </w:rPr>
      </w:pPr>
      <w:r w:rsidRPr="00C84736">
        <w:rPr>
          <w:rFonts w:cs="Arial"/>
          <w:color w:val="000000"/>
          <w:szCs w:val="22"/>
        </w:rPr>
        <w:t>d.</w:t>
      </w:r>
      <w:r w:rsidRPr="00C84736">
        <w:rPr>
          <w:rFonts w:cs="Arial"/>
          <w:color w:val="000000"/>
          <w:szCs w:val="22"/>
        </w:rPr>
        <w:tab/>
        <w:t xml:space="preserve">If the Information required under </w:t>
      </w:r>
      <w:r w:rsidRPr="00C84736">
        <w:rPr>
          <w:rFonts w:cs="Arial"/>
          <w:b/>
          <w:color w:val="000000"/>
          <w:szCs w:val="22"/>
        </w:rPr>
        <w:t>clauses a. and b</w:t>
      </w:r>
      <w:r w:rsidRPr="00C84736">
        <w:rPr>
          <w:rFonts w:cs="Arial"/>
          <w:color w:val="000000"/>
          <w:szCs w:val="22"/>
        </w:rPr>
        <w:t xml:space="preserve">. has been provided previously to the Authority by the Contractor, the Contractor may satisfy these requirements by giving details of the previous notification and confirming they remain valid and satisfy the provisions of </w:t>
      </w:r>
      <w:r w:rsidRPr="00C84736">
        <w:rPr>
          <w:rFonts w:cs="Arial"/>
          <w:b/>
          <w:color w:val="000000"/>
          <w:szCs w:val="22"/>
        </w:rPr>
        <w:t xml:space="preserve">clauses a. and b. </w:t>
      </w:r>
    </w:p>
    <w:p w:rsidR="001430A7" w:rsidRPr="00C84736" w:rsidRDefault="001430A7" w:rsidP="00AD3AD0">
      <w:pPr>
        <w:spacing w:before="120" w:after="120"/>
        <w:ind w:left="567"/>
        <w:jc w:val="both"/>
        <w:rPr>
          <w:rFonts w:cs="Arial"/>
          <w:color w:val="000000"/>
          <w:szCs w:val="22"/>
        </w:rPr>
      </w:pPr>
      <w:r w:rsidRPr="00C84736">
        <w:rPr>
          <w:rFonts w:cs="Arial"/>
          <w:color w:val="000000"/>
          <w:szCs w:val="22"/>
        </w:rPr>
        <w:t>e.</w:t>
      </w:r>
      <w:r w:rsidRPr="00C84736">
        <w:rPr>
          <w:rFonts w:cs="Arial"/>
          <w:color w:val="000000"/>
          <w:szCs w:val="22"/>
        </w:rPr>
        <w:tab/>
        <w:t xml:space="preserve">If the Contractor becomes aware of any changes in the Information notified previously under </w:t>
      </w:r>
      <w:r w:rsidRPr="00C84736">
        <w:rPr>
          <w:rFonts w:cs="Arial"/>
          <w:b/>
          <w:color w:val="000000"/>
          <w:szCs w:val="22"/>
        </w:rPr>
        <w:t>clauses a., b. or d.</w:t>
      </w:r>
      <w:r w:rsidRPr="00C84736">
        <w:rPr>
          <w:rFonts w:cs="Arial"/>
          <w:color w:val="000000"/>
          <w:szCs w:val="22"/>
        </w:rPr>
        <w:t xml:space="preserve"> that would affect the Authority’s ability to use, disclose, re-transfer or re-export an item or part of it as is referred to in those clauses, the Contractor shall notify the Authority promptly of the change. </w:t>
      </w:r>
    </w:p>
    <w:p w:rsidR="001430A7" w:rsidRPr="00C84736" w:rsidRDefault="001430A7" w:rsidP="00AD3AD0">
      <w:pPr>
        <w:spacing w:before="120" w:after="120"/>
        <w:ind w:left="567"/>
        <w:jc w:val="both"/>
        <w:rPr>
          <w:rFonts w:cs="Arial"/>
          <w:color w:val="000000"/>
          <w:szCs w:val="22"/>
        </w:rPr>
      </w:pPr>
      <w:r w:rsidRPr="00C84736">
        <w:rPr>
          <w:rFonts w:cs="Arial"/>
          <w:color w:val="000000"/>
          <w:szCs w:val="22"/>
        </w:rPr>
        <w:t>f.</w:t>
      </w:r>
      <w:r w:rsidRPr="00C84736">
        <w:rPr>
          <w:rFonts w:cs="Arial"/>
          <w:color w:val="000000"/>
          <w:szCs w:val="22"/>
        </w:rPr>
        <w:tab/>
      </w:r>
      <w:r w:rsidR="000E4E46" w:rsidRPr="00C84736">
        <w:rPr>
          <w:rFonts w:cs="Arial"/>
          <w:color w:val="000000"/>
          <w:szCs w:val="22"/>
        </w:rPr>
        <w:tab/>
      </w:r>
      <w:r w:rsidRPr="00C84736">
        <w:rPr>
          <w:rFonts w:cs="Arial"/>
          <w:color w:val="000000"/>
          <w:szCs w:val="22"/>
        </w:rPr>
        <w:t xml:space="preserve">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1430A7" w:rsidRPr="00C84736" w:rsidRDefault="001430A7" w:rsidP="00AD3AD0">
      <w:pPr>
        <w:spacing w:before="120" w:after="120"/>
        <w:ind w:left="567"/>
        <w:jc w:val="both"/>
        <w:rPr>
          <w:rFonts w:cs="Arial"/>
          <w:color w:val="000000"/>
          <w:szCs w:val="22"/>
        </w:rPr>
      </w:pPr>
      <w:r w:rsidRPr="00C84736">
        <w:rPr>
          <w:rFonts w:cs="Arial"/>
          <w:color w:val="000000"/>
          <w:szCs w:val="22"/>
        </w:rPr>
        <w:t>g.</w:t>
      </w:r>
      <w:r w:rsidRPr="00C84736">
        <w:rPr>
          <w:rFonts w:cs="Arial"/>
          <w:color w:val="000000"/>
          <w:szCs w:val="22"/>
        </w:rPr>
        <w:tab/>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rsidR="001430A7" w:rsidRPr="00C84736" w:rsidRDefault="001430A7" w:rsidP="00AD3AD0">
      <w:pPr>
        <w:keepLines/>
        <w:spacing w:before="120" w:after="120"/>
        <w:ind w:left="567"/>
        <w:jc w:val="both"/>
        <w:rPr>
          <w:rFonts w:cs="Arial"/>
          <w:color w:val="000000"/>
          <w:szCs w:val="22"/>
        </w:rPr>
      </w:pPr>
      <w:r w:rsidRPr="00C84736">
        <w:rPr>
          <w:rFonts w:cs="Arial"/>
          <w:color w:val="000000"/>
          <w:szCs w:val="22"/>
        </w:rPr>
        <w:t>h.</w:t>
      </w:r>
      <w:r w:rsidRPr="00C84736">
        <w:rPr>
          <w:rFonts w:cs="Arial"/>
          <w:color w:val="000000"/>
          <w:szCs w:val="22"/>
        </w:rPr>
        <w:tab/>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1430A7" w:rsidRPr="00C84736" w:rsidRDefault="001430A7" w:rsidP="00AD3AD0">
      <w:pPr>
        <w:spacing w:before="120" w:after="120"/>
        <w:ind w:left="1134"/>
        <w:jc w:val="both"/>
        <w:rPr>
          <w:rFonts w:cs="Arial"/>
          <w:color w:val="000000"/>
          <w:szCs w:val="22"/>
        </w:rPr>
      </w:pPr>
      <w:r w:rsidRPr="00C84736">
        <w:rPr>
          <w:rFonts w:cs="Arial"/>
          <w:color w:val="000000"/>
          <w:szCs w:val="22"/>
        </w:rPr>
        <w:t>(1)</w:t>
      </w:r>
      <w:r w:rsidRPr="00C84736">
        <w:rPr>
          <w:rFonts w:cs="Arial"/>
          <w:color w:val="000000"/>
          <w:szCs w:val="22"/>
        </w:rPr>
        <w:tab/>
        <w:t xml:space="preserve">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1430A7" w:rsidRPr="00C84736" w:rsidRDefault="001430A7" w:rsidP="00AD3AD0">
      <w:pPr>
        <w:spacing w:before="120" w:after="120"/>
        <w:ind w:left="1134"/>
        <w:jc w:val="both"/>
        <w:rPr>
          <w:rFonts w:cs="Arial"/>
          <w:color w:val="000000"/>
          <w:szCs w:val="22"/>
        </w:rPr>
      </w:pPr>
      <w:r w:rsidRPr="00C84736">
        <w:rPr>
          <w:rFonts w:cs="Arial"/>
          <w:color w:val="000000"/>
          <w:szCs w:val="22"/>
        </w:rPr>
        <w:t>(2)</w:t>
      </w:r>
      <w:r w:rsidRPr="00C84736">
        <w:rPr>
          <w:rFonts w:cs="Arial"/>
          <w:color w:val="000000"/>
          <w:szCs w:val="22"/>
        </w:rPr>
        <w:tab/>
        <w:t xml:space="preserve">the Authority shall provide sufficient Information, certification and other documentation necessary to support the application for the requested variation; and </w:t>
      </w:r>
    </w:p>
    <w:p w:rsidR="001430A7" w:rsidRPr="00C84736" w:rsidRDefault="001430A7" w:rsidP="00AD3AD0">
      <w:pPr>
        <w:spacing w:before="120" w:after="120"/>
        <w:ind w:left="1134"/>
        <w:jc w:val="both"/>
        <w:rPr>
          <w:rFonts w:cs="Arial"/>
          <w:color w:val="000000"/>
          <w:szCs w:val="22"/>
        </w:rPr>
      </w:pPr>
      <w:r w:rsidRPr="00C84736">
        <w:rPr>
          <w:rFonts w:cs="Arial"/>
          <w:color w:val="000000"/>
          <w:szCs w:val="22"/>
        </w:rPr>
        <w:t>(3)</w:t>
      </w:r>
      <w:r w:rsidRPr="00C84736">
        <w:rPr>
          <w:rFonts w:cs="Arial"/>
          <w:color w:val="000000"/>
          <w:szCs w:val="22"/>
        </w:rPr>
        <w:tab/>
        <w:t xml:space="preserve">the Authority will pay the Contractor a fair and reasonable charge for this service based on the cost of providing it. </w:t>
      </w:r>
    </w:p>
    <w:p w:rsidR="001430A7" w:rsidRPr="00C84736" w:rsidRDefault="001430A7" w:rsidP="00AD3AD0">
      <w:pPr>
        <w:spacing w:before="120" w:after="120"/>
        <w:ind w:left="567"/>
        <w:jc w:val="both"/>
        <w:rPr>
          <w:rFonts w:cs="Arial"/>
          <w:color w:val="000000"/>
          <w:szCs w:val="22"/>
        </w:rPr>
      </w:pPr>
      <w:r w:rsidRPr="00C84736">
        <w:rPr>
          <w:rFonts w:cs="Arial"/>
          <w:color w:val="000000"/>
          <w:szCs w:val="22"/>
        </w:rPr>
        <w:t>i.</w:t>
      </w:r>
      <w:r w:rsidRPr="00C84736">
        <w:rPr>
          <w:rFonts w:cs="Arial"/>
          <w:color w:val="000000"/>
          <w:szCs w:val="22"/>
        </w:rPr>
        <w:tab/>
      </w:r>
      <w:r w:rsidR="00633364" w:rsidRPr="00C84736">
        <w:rPr>
          <w:rFonts w:cs="Arial"/>
          <w:color w:val="000000"/>
          <w:szCs w:val="22"/>
        </w:rPr>
        <w:tab/>
      </w:r>
      <w:r w:rsidRPr="00C84736">
        <w:rPr>
          <w:rFonts w:cs="Arial"/>
          <w:color w:val="000000"/>
          <w:szCs w:val="22"/>
        </w:rPr>
        <w:t xml:space="preserve">Where the Authority provides materiel (Information and items, including software) to enable the Contractor to perform the Contract, and that materiel is subject </w:t>
      </w:r>
      <w:r w:rsidRPr="00C84736">
        <w:rPr>
          <w:rFonts w:cs="Arial"/>
          <w:color w:val="000000"/>
          <w:szCs w:val="22"/>
        </w:rPr>
        <w:lastRenderedPageBreak/>
        <w:t xml:space="preserve">to a non-UK export licence or other related technology transfer control as described in the provisions of </w:t>
      </w:r>
      <w:r w:rsidRPr="00C84736">
        <w:rPr>
          <w:rFonts w:cs="Arial"/>
          <w:b/>
          <w:color w:val="000000"/>
          <w:szCs w:val="22"/>
        </w:rPr>
        <w:t>clause a.:</w:t>
      </w:r>
      <w:r w:rsidRPr="00C84736">
        <w:rPr>
          <w:rFonts w:cs="Arial"/>
          <w:color w:val="000000"/>
          <w:szCs w:val="22"/>
        </w:rPr>
        <w:t xml:space="preserve"> </w:t>
      </w:r>
    </w:p>
    <w:p w:rsidR="001430A7" w:rsidRPr="00C84736" w:rsidRDefault="001430A7" w:rsidP="00AD3AD0">
      <w:pPr>
        <w:spacing w:before="120" w:after="120"/>
        <w:ind w:left="1134"/>
        <w:jc w:val="both"/>
        <w:rPr>
          <w:rFonts w:cs="Arial"/>
          <w:color w:val="000000"/>
          <w:szCs w:val="22"/>
        </w:rPr>
      </w:pPr>
      <w:r w:rsidRPr="00C84736">
        <w:rPr>
          <w:rFonts w:cs="Arial"/>
          <w:color w:val="000000"/>
          <w:szCs w:val="22"/>
        </w:rPr>
        <w:t>(1)</w:t>
      </w:r>
      <w:r w:rsidRPr="00C84736">
        <w:rPr>
          <w:rFonts w:cs="Arial"/>
          <w:color w:val="000000"/>
          <w:szCs w:val="22"/>
        </w:rPr>
        <w:tab/>
        <w:t xml:space="preserve">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1430A7" w:rsidRPr="00C84736" w:rsidRDefault="001430A7" w:rsidP="00AD3AD0">
      <w:pPr>
        <w:spacing w:before="120" w:after="120"/>
        <w:ind w:left="2268" w:hanging="570"/>
        <w:jc w:val="both"/>
        <w:rPr>
          <w:rFonts w:cs="Arial"/>
          <w:color w:val="000000"/>
          <w:szCs w:val="22"/>
        </w:rPr>
      </w:pPr>
      <w:r w:rsidRPr="00C84736">
        <w:rPr>
          <w:rFonts w:cs="Arial"/>
          <w:color w:val="000000"/>
          <w:szCs w:val="22"/>
        </w:rPr>
        <w:t>(a)</w:t>
      </w:r>
      <w:r w:rsidRPr="00C84736">
        <w:rPr>
          <w:rFonts w:cs="Arial"/>
          <w:color w:val="000000"/>
          <w:szCs w:val="22"/>
        </w:rPr>
        <w:tab/>
        <w:t xml:space="preserve">the exporting nation, including the export licence number (where known); </w:t>
      </w:r>
    </w:p>
    <w:p w:rsidR="001430A7" w:rsidRPr="00C84736" w:rsidRDefault="001430A7" w:rsidP="00AD3AD0">
      <w:pPr>
        <w:spacing w:before="120" w:after="120"/>
        <w:ind w:left="1131" w:firstLine="567"/>
        <w:jc w:val="both"/>
        <w:rPr>
          <w:rFonts w:cs="Arial"/>
          <w:color w:val="000000"/>
          <w:szCs w:val="22"/>
        </w:rPr>
      </w:pPr>
      <w:r w:rsidRPr="00C84736">
        <w:rPr>
          <w:rFonts w:cs="Arial"/>
          <w:color w:val="000000"/>
          <w:szCs w:val="22"/>
        </w:rPr>
        <w:t>(b)</w:t>
      </w:r>
      <w:r w:rsidRPr="00C84736">
        <w:rPr>
          <w:rFonts w:cs="Arial"/>
          <w:color w:val="000000"/>
          <w:szCs w:val="22"/>
        </w:rPr>
        <w:tab/>
        <w:t>the items or Information affected;</w:t>
      </w:r>
    </w:p>
    <w:p w:rsidR="001430A7" w:rsidRPr="00C84736" w:rsidRDefault="001430A7" w:rsidP="00AD3AD0">
      <w:pPr>
        <w:spacing w:before="120" w:after="120"/>
        <w:ind w:left="1131" w:firstLine="567"/>
        <w:jc w:val="both"/>
        <w:rPr>
          <w:rFonts w:cs="Arial"/>
          <w:color w:val="000000"/>
          <w:szCs w:val="22"/>
        </w:rPr>
      </w:pPr>
      <w:r w:rsidRPr="00C84736">
        <w:rPr>
          <w:rFonts w:cs="Arial"/>
          <w:color w:val="000000"/>
          <w:szCs w:val="22"/>
        </w:rPr>
        <w:t>(c)</w:t>
      </w:r>
      <w:r w:rsidRPr="00C84736">
        <w:rPr>
          <w:rFonts w:cs="Arial"/>
          <w:color w:val="000000"/>
          <w:szCs w:val="22"/>
        </w:rPr>
        <w:tab/>
        <w:t>the nature of the restriction and obligation;</w:t>
      </w:r>
    </w:p>
    <w:p w:rsidR="001430A7" w:rsidRPr="00C84736" w:rsidRDefault="001430A7" w:rsidP="00AD3AD0">
      <w:pPr>
        <w:spacing w:before="120" w:after="120"/>
        <w:ind w:left="1131" w:firstLine="567"/>
        <w:jc w:val="both"/>
        <w:rPr>
          <w:rFonts w:cs="Arial"/>
          <w:color w:val="000000"/>
          <w:szCs w:val="22"/>
        </w:rPr>
      </w:pPr>
      <w:r w:rsidRPr="00C84736">
        <w:rPr>
          <w:rFonts w:cs="Arial"/>
          <w:color w:val="000000"/>
          <w:szCs w:val="22"/>
        </w:rPr>
        <w:t>(d)</w:t>
      </w:r>
      <w:r w:rsidRPr="00C84736">
        <w:rPr>
          <w:rFonts w:cs="Arial"/>
          <w:color w:val="000000"/>
          <w:szCs w:val="22"/>
        </w:rPr>
        <w:tab/>
        <w:t>the authorised end use and end users;</w:t>
      </w:r>
    </w:p>
    <w:p w:rsidR="001430A7" w:rsidRPr="00C84736" w:rsidRDefault="001430A7" w:rsidP="00AD3AD0">
      <w:pPr>
        <w:spacing w:before="120" w:after="120"/>
        <w:ind w:left="1701"/>
        <w:jc w:val="both"/>
        <w:rPr>
          <w:rFonts w:cs="Arial"/>
          <w:color w:val="000000"/>
          <w:szCs w:val="22"/>
        </w:rPr>
      </w:pPr>
      <w:r w:rsidRPr="00C84736">
        <w:rPr>
          <w:rFonts w:cs="Arial"/>
          <w:color w:val="000000"/>
          <w:szCs w:val="22"/>
        </w:rPr>
        <w:t>(e)</w:t>
      </w:r>
      <w:r w:rsidRPr="00C84736">
        <w:rPr>
          <w:rFonts w:cs="Arial"/>
          <w:color w:val="000000"/>
          <w:szCs w:val="22"/>
        </w:rPr>
        <w:tab/>
        <w:t xml:space="preserve">any specific restrictions on access or use by third parties, or by individuals based upon their nationality, to the items or information affected; and </w:t>
      </w:r>
    </w:p>
    <w:p w:rsidR="001430A7" w:rsidRPr="00C84736" w:rsidRDefault="001430A7" w:rsidP="00AD3AD0">
      <w:pPr>
        <w:spacing w:before="120" w:after="120"/>
        <w:ind w:left="1701"/>
        <w:jc w:val="both"/>
        <w:rPr>
          <w:rFonts w:cs="Arial"/>
          <w:color w:val="000000"/>
          <w:szCs w:val="22"/>
        </w:rPr>
      </w:pPr>
      <w:r w:rsidRPr="00C84736">
        <w:rPr>
          <w:rFonts w:cs="Arial"/>
          <w:color w:val="000000"/>
          <w:szCs w:val="22"/>
        </w:rPr>
        <w:t>(f)</w:t>
      </w:r>
      <w:r w:rsidRPr="00C84736">
        <w:rPr>
          <w:rFonts w:cs="Arial"/>
          <w:color w:val="000000"/>
          <w:szCs w:val="22"/>
        </w:rPr>
        <w:tab/>
        <w:t xml:space="preserve">any specific restrictions on re-transfer or re-export to third parties of the items or Information affected. </w:t>
      </w:r>
    </w:p>
    <w:p w:rsidR="001430A7" w:rsidRPr="00C84736" w:rsidRDefault="001430A7" w:rsidP="00AD3AD0">
      <w:pPr>
        <w:spacing w:before="120" w:after="120"/>
        <w:ind w:left="1134"/>
        <w:jc w:val="both"/>
        <w:rPr>
          <w:rFonts w:cs="Arial"/>
          <w:color w:val="000000"/>
          <w:szCs w:val="22"/>
        </w:rPr>
      </w:pPr>
      <w:r w:rsidRPr="00C84736">
        <w:rPr>
          <w:rFonts w:cs="Arial"/>
          <w:color w:val="000000"/>
          <w:szCs w:val="22"/>
        </w:rPr>
        <w:t>(2)</w:t>
      </w:r>
      <w:r w:rsidRPr="00C84736">
        <w:rPr>
          <w:rFonts w:cs="Arial"/>
          <w:color w:val="000000"/>
          <w:szCs w:val="22"/>
        </w:rPr>
        <w:tab/>
        <w:t xml:space="preserve">this will not include Intellectual Property specific restrictions of the type mentioned in </w:t>
      </w:r>
      <w:r w:rsidR="00B94180" w:rsidRPr="00C84736">
        <w:rPr>
          <w:rFonts w:cs="Arial"/>
          <w:b/>
          <w:color w:val="000000"/>
          <w:szCs w:val="22"/>
        </w:rPr>
        <w:t>clause</w:t>
      </w:r>
      <w:r w:rsidRPr="00C84736">
        <w:rPr>
          <w:rFonts w:cs="Arial"/>
          <w:b/>
          <w:color w:val="000000"/>
          <w:szCs w:val="22"/>
        </w:rPr>
        <w:t xml:space="preserve"> D1 (Third Party Intellectual Property – Rights and Restrictions)</w:t>
      </w:r>
      <w:r w:rsidRPr="00C84736">
        <w:rPr>
          <w:rFonts w:cs="Arial"/>
          <w:color w:val="000000"/>
          <w:szCs w:val="22"/>
        </w:rPr>
        <w:t xml:space="preserve"> in relation to the Authority instead of the Contractor;</w:t>
      </w:r>
    </w:p>
    <w:p w:rsidR="001430A7" w:rsidRPr="00C84736" w:rsidRDefault="001430A7" w:rsidP="00AD3AD0">
      <w:pPr>
        <w:spacing w:before="120" w:after="120"/>
        <w:ind w:left="1134"/>
        <w:jc w:val="both"/>
        <w:rPr>
          <w:rFonts w:cs="Arial"/>
          <w:color w:val="000000"/>
          <w:szCs w:val="22"/>
        </w:rPr>
      </w:pPr>
      <w:r w:rsidRPr="00C84736">
        <w:rPr>
          <w:rFonts w:cs="Arial"/>
          <w:color w:val="000000"/>
          <w:szCs w:val="22"/>
        </w:rPr>
        <w:t>(3)</w:t>
      </w:r>
      <w:r w:rsidRPr="00C84736">
        <w:rPr>
          <w:rFonts w:cs="Arial"/>
          <w:color w:val="000000"/>
          <w:szCs w:val="22"/>
        </w:rPr>
        <w:tab/>
        <w:t>the Contractor and its Subcontractors, where access by these restrictions is also authorised, shall abide by the lawful restrictions so notified by the Authority;</w:t>
      </w:r>
    </w:p>
    <w:p w:rsidR="001430A7" w:rsidRPr="00C84736" w:rsidRDefault="001430A7" w:rsidP="00AD3AD0">
      <w:pPr>
        <w:spacing w:before="120" w:after="120"/>
        <w:ind w:left="1134"/>
        <w:jc w:val="both"/>
        <w:rPr>
          <w:rFonts w:cs="Arial"/>
          <w:color w:val="000000"/>
          <w:szCs w:val="22"/>
        </w:rPr>
      </w:pPr>
      <w:r w:rsidRPr="00C84736">
        <w:rPr>
          <w:rFonts w:cs="Arial"/>
          <w:color w:val="000000"/>
          <w:szCs w:val="22"/>
        </w:rPr>
        <w:t>(4)</w:t>
      </w:r>
      <w:r w:rsidRPr="00C84736">
        <w:rPr>
          <w:rFonts w:cs="Arial"/>
          <w:color w:val="000000"/>
          <w:szCs w:val="22"/>
        </w:rPr>
        <w:tab/>
        <w:t xml:space="preserve">the Contractor shall notify the Authority immediately if it is unable for whatever reason to abide by any restriction advised by the Authority to the Contractor under </w:t>
      </w:r>
      <w:r w:rsidRPr="00C84736">
        <w:rPr>
          <w:rFonts w:cs="Arial"/>
          <w:b/>
          <w:color w:val="000000"/>
          <w:szCs w:val="22"/>
        </w:rPr>
        <w:t>clause j</w:t>
      </w:r>
      <w:r w:rsidRPr="00C84736">
        <w:rPr>
          <w:rFonts w:cs="Arial"/>
          <w:color w:val="000000"/>
          <w:szCs w:val="22"/>
        </w:rPr>
        <w:t xml:space="preserve">. </w:t>
      </w:r>
    </w:p>
    <w:p w:rsidR="001430A7" w:rsidRPr="00C84736" w:rsidRDefault="001430A7" w:rsidP="00AD3AD0">
      <w:pPr>
        <w:spacing w:before="120" w:after="120"/>
        <w:ind w:left="567"/>
        <w:jc w:val="both"/>
        <w:rPr>
          <w:rFonts w:cs="Arial"/>
          <w:color w:val="000000"/>
          <w:szCs w:val="22"/>
        </w:rPr>
      </w:pPr>
      <w:r w:rsidRPr="00C84736">
        <w:rPr>
          <w:rFonts w:cs="Arial"/>
          <w:color w:val="000000"/>
          <w:szCs w:val="22"/>
        </w:rPr>
        <w:t>j.</w:t>
      </w:r>
      <w:r w:rsidR="00633364" w:rsidRPr="00C84736">
        <w:rPr>
          <w:rFonts w:cs="Arial"/>
          <w:color w:val="000000"/>
          <w:szCs w:val="22"/>
        </w:rPr>
        <w:tab/>
      </w:r>
      <w:r w:rsidRPr="00C84736">
        <w:rPr>
          <w:rFonts w:cs="Arial"/>
          <w:color w:val="000000"/>
          <w:szCs w:val="22"/>
        </w:rPr>
        <w:tab/>
        <w:t xml:space="preserve">Where restrictions are advised by the Authority to the Contractor under </w:t>
      </w:r>
      <w:r w:rsidRPr="00C84736">
        <w:rPr>
          <w:rFonts w:cs="Arial"/>
          <w:b/>
          <w:color w:val="000000"/>
          <w:szCs w:val="22"/>
        </w:rPr>
        <w:t>clause i</w:t>
      </w:r>
      <w:r w:rsidRPr="00C84736">
        <w:rPr>
          <w:rFonts w:cs="Arial"/>
          <w:color w:val="000000"/>
          <w:szCs w:val="22"/>
        </w:rPr>
        <w:t xml:space="preserve">, the Authority and the Contractor shall act promptly to mitigate their impact.  If these restrictions adversely affect performance of the Contract, the restrictions shall be regarded as a change to the Specification and handled under the terms of </w:t>
      </w:r>
      <w:r w:rsidR="00B94180" w:rsidRPr="00C84736">
        <w:rPr>
          <w:rFonts w:cs="Arial"/>
          <w:b/>
          <w:color w:val="000000"/>
          <w:szCs w:val="22"/>
        </w:rPr>
        <w:t>clause</w:t>
      </w:r>
      <w:r w:rsidRPr="00C84736">
        <w:rPr>
          <w:rFonts w:cs="Arial"/>
          <w:b/>
          <w:color w:val="000000"/>
          <w:szCs w:val="22"/>
        </w:rPr>
        <w:t xml:space="preserve"> A3 (Variations to Specification)</w:t>
      </w:r>
      <w:r w:rsidRPr="00C84736">
        <w:rPr>
          <w:rFonts w:cs="Arial"/>
          <w:color w:val="000000"/>
          <w:szCs w:val="22"/>
        </w:rPr>
        <w:t xml:space="preserve">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w:t>
      </w:r>
      <w:r w:rsidR="00B94180" w:rsidRPr="00C84736">
        <w:rPr>
          <w:rFonts w:cs="Arial"/>
          <w:b/>
          <w:color w:val="000000"/>
          <w:szCs w:val="22"/>
        </w:rPr>
        <w:t>clause</w:t>
      </w:r>
      <w:r w:rsidRPr="00C84736">
        <w:rPr>
          <w:rFonts w:cs="Arial"/>
          <w:b/>
          <w:color w:val="000000"/>
          <w:szCs w:val="22"/>
        </w:rPr>
        <w:t xml:space="preserve"> A2 (Amendments to Contract)</w:t>
      </w:r>
      <w:r w:rsidRPr="00C84736">
        <w:rPr>
          <w:rFonts w:cs="Arial"/>
          <w:color w:val="000000"/>
          <w:szCs w:val="22"/>
        </w:rPr>
        <w:t xml:space="preserve"> and </w:t>
      </w:r>
      <w:r w:rsidRPr="00C84736">
        <w:rPr>
          <w:rFonts w:cs="Arial"/>
          <w:b/>
          <w:color w:val="000000"/>
          <w:szCs w:val="22"/>
        </w:rPr>
        <w:t>A3 (Variations to Specification)</w:t>
      </w:r>
      <w:r w:rsidRPr="00C84736">
        <w:rPr>
          <w:rFonts w:cs="Arial"/>
          <w:color w:val="000000"/>
          <w:szCs w:val="22"/>
        </w:rPr>
        <w:t xml:space="preserve"> and may terminate the Contract if no alternative solution satisfies the essential terms of the Contract.  Termination under these circumstances will be under the terms of </w:t>
      </w:r>
      <w:r w:rsidR="00B94180" w:rsidRPr="00C84736">
        <w:rPr>
          <w:rFonts w:cs="Arial"/>
          <w:b/>
          <w:color w:val="000000"/>
          <w:szCs w:val="22"/>
        </w:rPr>
        <w:t>clause</w:t>
      </w:r>
      <w:r w:rsidRPr="00C84736">
        <w:rPr>
          <w:rFonts w:cs="Arial"/>
          <w:b/>
          <w:color w:val="000000"/>
          <w:szCs w:val="22"/>
        </w:rPr>
        <w:t xml:space="preserve"> A22 (Termination for Convenience).</w:t>
      </w:r>
      <w:r w:rsidRPr="00C84736">
        <w:rPr>
          <w:rFonts w:cs="Arial"/>
          <w:color w:val="000000"/>
          <w:szCs w:val="22"/>
        </w:rPr>
        <w:t xml:space="preserve"> </w:t>
      </w:r>
    </w:p>
    <w:p w:rsidR="00590C60" w:rsidRPr="00C84736" w:rsidRDefault="001430A7" w:rsidP="00AD3AD0">
      <w:pPr>
        <w:keepLines/>
        <w:autoSpaceDE w:val="0"/>
        <w:autoSpaceDN w:val="0"/>
        <w:adjustRightInd w:val="0"/>
        <w:spacing w:before="120" w:after="120"/>
        <w:ind w:left="567"/>
        <w:jc w:val="both"/>
        <w:rPr>
          <w:rFonts w:cs="Arial"/>
          <w:color w:val="0000FF"/>
          <w:szCs w:val="22"/>
        </w:rPr>
      </w:pPr>
      <w:r w:rsidRPr="00C84736">
        <w:rPr>
          <w:rFonts w:cs="Arial"/>
          <w:color w:val="000000"/>
          <w:szCs w:val="22"/>
        </w:rPr>
        <w:t>k.</w:t>
      </w:r>
      <w:r w:rsidRPr="00C84736">
        <w:rPr>
          <w:rFonts w:cs="Arial"/>
          <w:color w:val="000000"/>
          <w:szCs w:val="22"/>
        </w:rPr>
        <w:tab/>
        <w:t>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w:t>
      </w:r>
    </w:p>
    <w:p w:rsidR="001430A7" w:rsidRDefault="001430A7" w:rsidP="00AD3AD0">
      <w:pPr>
        <w:widowControl w:val="0"/>
        <w:autoSpaceDE w:val="0"/>
        <w:autoSpaceDN w:val="0"/>
        <w:adjustRightInd w:val="0"/>
        <w:spacing w:before="120" w:after="120"/>
        <w:ind w:left="567"/>
        <w:jc w:val="both"/>
        <w:rPr>
          <w:rFonts w:cs="Arial"/>
          <w:szCs w:val="22"/>
          <w:lang w:eastAsia="en-GB"/>
        </w:rPr>
      </w:pPr>
    </w:p>
    <w:p w:rsidR="00996582" w:rsidRDefault="00996582" w:rsidP="00AD3AD0">
      <w:pPr>
        <w:widowControl w:val="0"/>
        <w:autoSpaceDE w:val="0"/>
        <w:autoSpaceDN w:val="0"/>
        <w:adjustRightInd w:val="0"/>
        <w:spacing w:before="120" w:after="120"/>
        <w:ind w:left="567"/>
        <w:jc w:val="both"/>
        <w:rPr>
          <w:rFonts w:cs="Arial"/>
          <w:szCs w:val="22"/>
          <w:lang w:eastAsia="en-GB"/>
        </w:rPr>
      </w:pPr>
    </w:p>
    <w:p w:rsidR="00996582" w:rsidRDefault="00996582" w:rsidP="00AD3AD0">
      <w:pPr>
        <w:widowControl w:val="0"/>
        <w:autoSpaceDE w:val="0"/>
        <w:autoSpaceDN w:val="0"/>
        <w:adjustRightInd w:val="0"/>
        <w:spacing w:before="120" w:after="120"/>
        <w:ind w:left="567"/>
        <w:jc w:val="both"/>
        <w:rPr>
          <w:rFonts w:cs="Arial"/>
          <w:szCs w:val="22"/>
          <w:lang w:eastAsia="en-GB"/>
        </w:rPr>
      </w:pPr>
    </w:p>
    <w:p w:rsidR="00996582" w:rsidRDefault="00996582" w:rsidP="00AD3AD0">
      <w:pPr>
        <w:widowControl w:val="0"/>
        <w:autoSpaceDE w:val="0"/>
        <w:autoSpaceDN w:val="0"/>
        <w:adjustRightInd w:val="0"/>
        <w:spacing w:before="120" w:after="120"/>
        <w:ind w:left="567"/>
        <w:jc w:val="both"/>
        <w:rPr>
          <w:rFonts w:cs="Arial"/>
          <w:szCs w:val="22"/>
          <w:lang w:eastAsia="en-GB"/>
        </w:rPr>
      </w:pPr>
    </w:p>
    <w:p w:rsidR="00996582" w:rsidRDefault="00996582" w:rsidP="00AD3AD0">
      <w:pPr>
        <w:widowControl w:val="0"/>
        <w:autoSpaceDE w:val="0"/>
        <w:autoSpaceDN w:val="0"/>
        <w:adjustRightInd w:val="0"/>
        <w:spacing w:before="120" w:after="120"/>
        <w:ind w:left="567"/>
        <w:jc w:val="both"/>
        <w:rPr>
          <w:rFonts w:cs="Arial"/>
          <w:szCs w:val="22"/>
          <w:lang w:eastAsia="en-GB"/>
        </w:rPr>
      </w:pPr>
    </w:p>
    <w:p w:rsidR="00996582" w:rsidRDefault="00996582" w:rsidP="00AD3AD0">
      <w:pPr>
        <w:widowControl w:val="0"/>
        <w:autoSpaceDE w:val="0"/>
        <w:autoSpaceDN w:val="0"/>
        <w:adjustRightInd w:val="0"/>
        <w:spacing w:before="120" w:after="120"/>
        <w:ind w:left="567"/>
        <w:jc w:val="both"/>
        <w:rPr>
          <w:rFonts w:cs="Arial"/>
          <w:szCs w:val="22"/>
          <w:lang w:eastAsia="en-GB"/>
        </w:rPr>
      </w:pPr>
    </w:p>
    <w:p w:rsidR="00996582" w:rsidRDefault="00996582" w:rsidP="00AD3AD0">
      <w:pPr>
        <w:widowControl w:val="0"/>
        <w:autoSpaceDE w:val="0"/>
        <w:autoSpaceDN w:val="0"/>
        <w:adjustRightInd w:val="0"/>
        <w:spacing w:before="120" w:after="120"/>
        <w:ind w:left="567"/>
        <w:jc w:val="both"/>
        <w:rPr>
          <w:rFonts w:cs="Arial"/>
          <w:szCs w:val="22"/>
          <w:lang w:eastAsia="en-GB"/>
        </w:rPr>
      </w:pPr>
    </w:p>
    <w:p w:rsidR="00996582" w:rsidRDefault="00996582" w:rsidP="00AD3AD0">
      <w:pPr>
        <w:widowControl w:val="0"/>
        <w:autoSpaceDE w:val="0"/>
        <w:autoSpaceDN w:val="0"/>
        <w:adjustRightInd w:val="0"/>
        <w:spacing w:before="120" w:after="120"/>
        <w:ind w:left="567"/>
        <w:jc w:val="both"/>
        <w:rPr>
          <w:rFonts w:cs="Arial"/>
          <w:szCs w:val="22"/>
          <w:lang w:eastAsia="en-GB"/>
        </w:rPr>
      </w:pPr>
    </w:p>
    <w:p w:rsidR="00996582" w:rsidRPr="00C84736" w:rsidRDefault="00996582" w:rsidP="008A432F">
      <w:pPr>
        <w:widowControl w:val="0"/>
        <w:autoSpaceDE w:val="0"/>
        <w:autoSpaceDN w:val="0"/>
        <w:adjustRightInd w:val="0"/>
        <w:spacing w:before="120" w:after="120"/>
        <w:ind w:left="567"/>
        <w:rPr>
          <w:rFonts w:cs="Arial"/>
          <w:szCs w:val="22"/>
          <w:lang w:eastAsia="en-GB"/>
        </w:rPr>
      </w:pPr>
    </w:p>
    <w:p w:rsidR="008A432F" w:rsidRPr="00C84736" w:rsidRDefault="008A432F" w:rsidP="008A432F">
      <w:pPr>
        <w:widowControl w:val="0"/>
        <w:spacing w:before="120" w:after="120"/>
        <w:outlineLvl w:val="1"/>
        <w:rPr>
          <w:rFonts w:cs="Arial"/>
          <w:b/>
          <w:iCs/>
          <w:szCs w:val="22"/>
          <w:lang w:eastAsia="en-GB"/>
        </w:rPr>
      </w:pPr>
      <w:bookmarkStart w:id="403" w:name="_Toc403037063"/>
      <w:bookmarkStart w:id="404" w:name="_Toc403136554"/>
      <w:r w:rsidRPr="00C84736">
        <w:rPr>
          <w:rFonts w:cs="Arial"/>
          <w:b/>
          <w:iCs/>
          <w:szCs w:val="22"/>
          <w:lang w:eastAsia="en-GB"/>
        </w:rPr>
        <w:lastRenderedPageBreak/>
        <w:t>K</w:t>
      </w:r>
      <w:r w:rsidR="001430A7" w:rsidRPr="00C84736">
        <w:rPr>
          <w:rFonts w:cs="Arial"/>
          <w:b/>
          <w:iCs/>
          <w:szCs w:val="22"/>
          <w:lang w:eastAsia="en-GB"/>
        </w:rPr>
        <w:t>13</w:t>
      </w:r>
      <w:r w:rsidRPr="00C84736">
        <w:rPr>
          <w:rFonts w:cs="Arial"/>
          <w:b/>
          <w:iCs/>
          <w:szCs w:val="22"/>
          <w:lang w:eastAsia="en-GB"/>
        </w:rPr>
        <w:t>.</w:t>
      </w:r>
      <w:r w:rsidRPr="00C84736">
        <w:rPr>
          <w:rFonts w:cs="Arial"/>
          <w:b/>
          <w:iCs/>
          <w:szCs w:val="22"/>
          <w:lang w:eastAsia="en-GB"/>
        </w:rPr>
        <w:tab/>
      </w:r>
      <w:bookmarkStart w:id="405" w:name="K13"/>
      <w:r w:rsidRPr="00C84736">
        <w:rPr>
          <w:rFonts w:cs="Arial"/>
          <w:b/>
          <w:iCs/>
          <w:szCs w:val="22"/>
          <w:lang w:eastAsia="en-GB"/>
        </w:rPr>
        <w:t>Key Performance Indicators and Performance Management</w:t>
      </w:r>
      <w:bookmarkEnd w:id="403"/>
      <w:bookmarkEnd w:id="404"/>
      <w:bookmarkEnd w:id="405"/>
    </w:p>
    <w:p w:rsidR="0063514A" w:rsidRPr="00C84736" w:rsidRDefault="008A432F" w:rsidP="00AD3AD0">
      <w:pPr>
        <w:widowControl w:val="0"/>
        <w:spacing w:before="120" w:after="120"/>
        <w:jc w:val="both"/>
        <w:rPr>
          <w:rFonts w:cs="Arial"/>
          <w:szCs w:val="22"/>
          <w:lang w:eastAsia="en-GB"/>
        </w:rPr>
      </w:pPr>
      <w:r w:rsidRPr="00C84736">
        <w:rPr>
          <w:rFonts w:cs="Arial"/>
          <w:szCs w:val="22"/>
          <w:lang w:eastAsia="en-GB"/>
        </w:rPr>
        <w:t xml:space="preserve">The Contractor’s performance of the Contract shall be monitored and measured using the agreed Key Performance indicators (KPIs) </w:t>
      </w:r>
      <w:r w:rsidR="0063514A" w:rsidRPr="00C84736">
        <w:rPr>
          <w:rFonts w:cs="Arial"/>
          <w:szCs w:val="22"/>
          <w:lang w:eastAsia="en-GB"/>
        </w:rPr>
        <w:t>as follows;</w:t>
      </w:r>
    </w:p>
    <w:p w:rsidR="002169C9" w:rsidRPr="00C84736" w:rsidRDefault="002169C9" w:rsidP="002169C9">
      <w:pPr>
        <w:widowControl w:val="0"/>
        <w:spacing w:before="120" w:after="120"/>
        <w:rPr>
          <w:rFonts w:cs="Arial"/>
          <w:bCs/>
          <w:szCs w:val="22"/>
          <w:lang w:eastAsia="en-GB"/>
        </w:rPr>
      </w:pPr>
    </w:p>
    <w:tbl>
      <w:tblPr>
        <w:tblpPr w:leftFromText="180" w:rightFromText="180" w:vertAnchor="text" w:horzAnchor="margin" w:tblpXSpec="center" w:tblpY="14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396"/>
        <w:gridCol w:w="2173"/>
        <w:gridCol w:w="2560"/>
      </w:tblGrid>
      <w:tr w:rsidR="003B05DA" w:rsidRPr="00C84736" w:rsidTr="00825106">
        <w:trPr>
          <w:trHeight w:val="838"/>
        </w:trPr>
        <w:tc>
          <w:tcPr>
            <w:tcW w:w="1728" w:type="dxa"/>
            <w:shd w:val="clear" w:color="auto" w:fill="0C499C"/>
            <w:vAlign w:val="center"/>
          </w:tcPr>
          <w:p w:rsidR="003B05DA" w:rsidRPr="00C84736" w:rsidRDefault="003B05DA" w:rsidP="00825106">
            <w:pPr>
              <w:jc w:val="center"/>
              <w:rPr>
                <w:rFonts w:cs="Arial"/>
                <w:b/>
                <w:color w:val="FFFFFF"/>
                <w:szCs w:val="22"/>
              </w:rPr>
            </w:pPr>
            <w:r w:rsidRPr="00C84736">
              <w:rPr>
                <w:rFonts w:cs="Arial"/>
                <w:b/>
                <w:color w:val="FFFFFF"/>
                <w:szCs w:val="22"/>
              </w:rPr>
              <w:t>KPI Area</w:t>
            </w:r>
          </w:p>
        </w:tc>
        <w:tc>
          <w:tcPr>
            <w:tcW w:w="3544" w:type="dxa"/>
            <w:shd w:val="clear" w:color="auto" w:fill="0C499C"/>
            <w:vAlign w:val="center"/>
          </w:tcPr>
          <w:p w:rsidR="003B05DA" w:rsidRPr="00C84736" w:rsidRDefault="003B05DA" w:rsidP="00825106">
            <w:pPr>
              <w:jc w:val="center"/>
              <w:rPr>
                <w:rFonts w:cs="Arial"/>
                <w:b/>
                <w:color w:val="FFFFFF"/>
                <w:szCs w:val="22"/>
              </w:rPr>
            </w:pPr>
            <w:r w:rsidRPr="00C84736">
              <w:rPr>
                <w:rFonts w:cs="Arial"/>
                <w:b/>
                <w:color w:val="FFFFFF"/>
                <w:szCs w:val="22"/>
              </w:rPr>
              <w:t>Target</w:t>
            </w:r>
          </w:p>
        </w:tc>
        <w:tc>
          <w:tcPr>
            <w:tcW w:w="1995" w:type="dxa"/>
            <w:shd w:val="clear" w:color="auto" w:fill="0C499C"/>
            <w:vAlign w:val="center"/>
          </w:tcPr>
          <w:p w:rsidR="003B05DA" w:rsidRPr="00C84736" w:rsidRDefault="003B05DA" w:rsidP="00825106">
            <w:pPr>
              <w:jc w:val="center"/>
              <w:rPr>
                <w:rFonts w:cs="Arial"/>
                <w:b/>
                <w:color w:val="FFFFFF"/>
                <w:szCs w:val="22"/>
              </w:rPr>
            </w:pPr>
            <w:r w:rsidRPr="00C84736">
              <w:rPr>
                <w:rFonts w:cs="Arial"/>
                <w:b/>
                <w:color w:val="FFFFFF"/>
                <w:szCs w:val="22"/>
              </w:rPr>
              <w:t>Responsibility</w:t>
            </w:r>
          </w:p>
        </w:tc>
        <w:tc>
          <w:tcPr>
            <w:tcW w:w="2741" w:type="dxa"/>
            <w:shd w:val="clear" w:color="auto" w:fill="0C499C"/>
            <w:vAlign w:val="center"/>
          </w:tcPr>
          <w:p w:rsidR="003B05DA" w:rsidRPr="00C84736" w:rsidRDefault="003B05DA" w:rsidP="00825106">
            <w:pPr>
              <w:jc w:val="center"/>
              <w:rPr>
                <w:rFonts w:cs="Arial"/>
                <w:b/>
                <w:color w:val="FFFFFF"/>
                <w:szCs w:val="22"/>
              </w:rPr>
            </w:pPr>
          </w:p>
          <w:p w:rsidR="003B05DA" w:rsidRPr="00C84736" w:rsidRDefault="003B05DA" w:rsidP="00825106">
            <w:pPr>
              <w:jc w:val="center"/>
              <w:rPr>
                <w:rFonts w:cs="Arial"/>
                <w:b/>
                <w:color w:val="FFFFFF"/>
                <w:szCs w:val="22"/>
              </w:rPr>
            </w:pPr>
            <w:r w:rsidRPr="00C84736">
              <w:rPr>
                <w:rFonts w:cs="Arial"/>
                <w:b/>
                <w:color w:val="FFFFFF"/>
                <w:szCs w:val="22"/>
              </w:rPr>
              <w:t>Review Dates</w:t>
            </w:r>
          </w:p>
          <w:p w:rsidR="003B05DA" w:rsidRPr="00C84736" w:rsidRDefault="003B05DA" w:rsidP="00825106">
            <w:pPr>
              <w:jc w:val="center"/>
              <w:rPr>
                <w:rFonts w:cs="Arial"/>
                <w:b/>
                <w:color w:val="FFFFFF"/>
                <w:szCs w:val="22"/>
              </w:rPr>
            </w:pPr>
          </w:p>
        </w:tc>
      </w:tr>
      <w:tr w:rsidR="003B05DA" w:rsidRPr="00C84736" w:rsidTr="00825106">
        <w:trPr>
          <w:trHeight w:val="1562"/>
        </w:trPr>
        <w:tc>
          <w:tcPr>
            <w:tcW w:w="1728" w:type="dxa"/>
            <w:shd w:val="clear" w:color="auto" w:fill="0C499C"/>
            <w:vAlign w:val="center"/>
          </w:tcPr>
          <w:p w:rsidR="003B05DA" w:rsidRPr="00C84736" w:rsidRDefault="003B05DA" w:rsidP="00825106">
            <w:pPr>
              <w:jc w:val="center"/>
              <w:rPr>
                <w:rFonts w:cs="Arial"/>
                <w:b/>
                <w:color w:val="FFFFFF"/>
                <w:szCs w:val="22"/>
              </w:rPr>
            </w:pPr>
            <w:r w:rsidRPr="00C84736">
              <w:rPr>
                <w:rFonts w:cs="Arial"/>
                <w:b/>
                <w:color w:val="FFFFFF"/>
                <w:szCs w:val="22"/>
              </w:rPr>
              <w:t>Delivery Performance</w:t>
            </w:r>
          </w:p>
        </w:tc>
        <w:tc>
          <w:tcPr>
            <w:tcW w:w="3544"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 xml:space="preserve">Achieve 95% of delivery within the contracted Turn Around Time. </w:t>
            </w:r>
          </w:p>
        </w:tc>
        <w:tc>
          <w:tcPr>
            <w:tcW w:w="1995"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Contractor</w:t>
            </w:r>
          </w:p>
        </w:tc>
        <w:tc>
          <w:tcPr>
            <w:tcW w:w="2741"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Frequency to be determined by the Repair Manager (as detailed at Box 2 of the most recently issued DEFFORM 111) following Delivery Plan agreement and discussions with the Contractor</w:t>
            </w:r>
          </w:p>
          <w:p w:rsidR="003B05DA" w:rsidRPr="00C84736" w:rsidRDefault="003B05DA" w:rsidP="00825106">
            <w:pPr>
              <w:rPr>
                <w:rFonts w:cs="Arial"/>
                <w:color w:val="000000"/>
                <w:szCs w:val="22"/>
              </w:rPr>
            </w:pPr>
          </w:p>
        </w:tc>
      </w:tr>
      <w:tr w:rsidR="003B05DA" w:rsidRPr="00C84736" w:rsidTr="00825106">
        <w:trPr>
          <w:trHeight w:val="274"/>
        </w:trPr>
        <w:tc>
          <w:tcPr>
            <w:tcW w:w="1728" w:type="dxa"/>
            <w:shd w:val="clear" w:color="auto" w:fill="0C499C"/>
            <w:vAlign w:val="center"/>
          </w:tcPr>
          <w:p w:rsidR="003B05DA" w:rsidRPr="00C84736" w:rsidRDefault="003B05DA" w:rsidP="00825106">
            <w:pPr>
              <w:jc w:val="center"/>
              <w:rPr>
                <w:rFonts w:cs="Arial"/>
                <w:b/>
                <w:color w:val="FFFFFF"/>
                <w:szCs w:val="22"/>
              </w:rPr>
            </w:pPr>
            <w:r w:rsidRPr="00C84736">
              <w:rPr>
                <w:rFonts w:cs="Arial"/>
                <w:b/>
                <w:color w:val="FFFFFF"/>
                <w:szCs w:val="22"/>
              </w:rPr>
              <w:t>Delivery Performance</w:t>
            </w:r>
          </w:p>
        </w:tc>
        <w:tc>
          <w:tcPr>
            <w:tcW w:w="3544" w:type="dxa"/>
            <w:shd w:val="clear" w:color="auto" w:fill="auto"/>
            <w:vAlign w:val="center"/>
          </w:tcPr>
          <w:p w:rsidR="003B05DA" w:rsidRPr="00C84736" w:rsidRDefault="003B05DA" w:rsidP="00825106">
            <w:pPr>
              <w:rPr>
                <w:rFonts w:cs="Arial"/>
                <w:color w:val="000000"/>
                <w:szCs w:val="22"/>
              </w:rPr>
            </w:pPr>
          </w:p>
          <w:p w:rsidR="003B05DA" w:rsidRPr="00C84736" w:rsidRDefault="003B05DA" w:rsidP="00825106">
            <w:pPr>
              <w:rPr>
                <w:rFonts w:cs="Arial"/>
                <w:color w:val="000000"/>
                <w:szCs w:val="22"/>
              </w:rPr>
            </w:pPr>
            <w:r w:rsidRPr="00C84736">
              <w:rPr>
                <w:rFonts w:cs="Arial"/>
                <w:color w:val="000000"/>
                <w:szCs w:val="22"/>
              </w:rPr>
              <w:t xml:space="preserve">Report by exception reasons for delivery plan timescale failure and advise what actions have been put in place to prevent reoccurrence.  </w:t>
            </w:r>
          </w:p>
          <w:p w:rsidR="003B05DA" w:rsidRPr="00C84736" w:rsidRDefault="003B05DA" w:rsidP="00825106">
            <w:pPr>
              <w:rPr>
                <w:rFonts w:cs="Arial"/>
                <w:color w:val="000000"/>
                <w:szCs w:val="22"/>
              </w:rPr>
            </w:pPr>
          </w:p>
        </w:tc>
        <w:tc>
          <w:tcPr>
            <w:tcW w:w="1995"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Contractor</w:t>
            </w:r>
          </w:p>
        </w:tc>
        <w:tc>
          <w:tcPr>
            <w:tcW w:w="2741"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Frequency to be determined by the Repair Manager (as detailed at Box 2 of the most recently issued DEFFORM 111) following Delivery Plan agreement and discussions with the Contractor</w:t>
            </w:r>
          </w:p>
        </w:tc>
      </w:tr>
      <w:tr w:rsidR="003B05DA" w:rsidRPr="00C84736" w:rsidTr="00825106">
        <w:trPr>
          <w:trHeight w:val="1398"/>
        </w:trPr>
        <w:tc>
          <w:tcPr>
            <w:tcW w:w="1728" w:type="dxa"/>
            <w:shd w:val="clear" w:color="auto" w:fill="0C499C"/>
            <w:vAlign w:val="center"/>
          </w:tcPr>
          <w:p w:rsidR="003B05DA" w:rsidRPr="00C84736" w:rsidRDefault="003B05DA" w:rsidP="00825106">
            <w:pPr>
              <w:widowControl w:val="0"/>
              <w:jc w:val="center"/>
              <w:rPr>
                <w:rFonts w:cs="Arial"/>
                <w:b/>
                <w:color w:val="FFFFFF"/>
                <w:szCs w:val="22"/>
                <w:lang w:eastAsia="en-GB"/>
              </w:rPr>
            </w:pPr>
          </w:p>
          <w:p w:rsidR="003B05DA" w:rsidRPr="00C84736" w:rsidRDefault="003B05DA" w:rsidP="00825106">
            <w:pPr>
              <w:widowControl w:val="0"/>
              <w:jc w:val="center"/>
              <w:rPr>
                <w:rFonts w:cs="Arial"/>
                <w:b/>
                <w:color w:val="FFFFFF"/>
                <w:szCs w:val="22"/>
                <w:lang w:eastAsia="en-GB"/>
              </w:rPr>
            </w:pPr>
          </w:p>
          <w:p w:rsidR="003B05DA" w:rsidRPr="00C84736" w:rsidRDefault="003B05DA" w:rsidP="00825106">
            <w:pPr>
              <w:widowControl w:val="0"/>
              <w:jc w:val="center"/>
              <w:rPr>
                <w:rFonts w:cs="Arial"/>
                <w:b/>
                <w:color w:val="FFFFFF"/>
                <w:szCs w:val="22"/>
                <w:lang w:eastAsia="en-GB"/>
              </w:rPr>
            </w:pPr>
            <w:r w:rsidRPr="00C84736">
              <w:rPr>
                <w:rFonts w:cs="Arial"/>
                <w:b/>
                <w:color w:val="FFFFFF"/>
                <w:szCs w:val="22"/>
                <w:lang w:eastAsia="en-GB"/>
              </w:rPr>
              <w:t>Contract Amendments</w:t>
            </w:r>
          </w:p>
          <w:p w:rsidR="003B05DA" w:rsidRPr="00C84736" w:rsidRDefault="003B05DA" w:rsidP="00825106">
            <w:pPr>
              <w:widowControl w:val="0"/>
              <w:jc w:val="center"/>
              <w:rPr>
                <w:rFonts w:cs="Arial"/>
                <w:b/>
                <w:color w:val="FFFFFF"/>
                <w:szCs w:val="22"/>
                <w:lang w:eastAsia="en-GB"/>
              </w:rPr>
            </w:pPr>
          </w:p>
          <w:p w:rsidR="003B05DA" w:rsidRPr="00C84736" w:rsidRDefault="003B05DA" w:rsidP="00825106">
            <w:pPr>
              <w:widowControl w:val="0"/>
              <w:jc w:val="center"/>
              <w:rPr>
                <w:rFonts w:cs="Arial"/>
                <w:b/>
                <w:color w:val="FFFFFF"/>
                <w:szCs w:val="22"/>
                <w:lang w:eastAsia="en-GB"/>
              </w:rPr>
            </w:pPr>
          </w:p>
        </w:tc>
        <w:tc>
          <w:tcPr>
            <w:tcW w:w="3544" w:type="dxa"/>
            <w:shd w:val="clear" w:color="auto" w:fill="auto"/>
            <w:vAlign w:val="center"/>
          </w:tcPr>
          <w:p w:rsidR="003B05DA" w:rsidRPr="00C84736" w:rsidRDefault="003B05DA" w:rsidP="00825106">
            <w:pPr>
              <w:widowControl w:val="0"/>
              <w:rPr>
                <w:rFonts w:cs="Arial"/>
                <w:color w:val="000000"/>
                <w:szCs w:val="22"/>
                <w:lang w:eastAsia="en-GB"/>
              </w:rPr>
            </w:pPr>
            <w:r w:rsidRPr="00C84736">
              <w:rPr>
                <w:rFonts w:cs="Arial"/>
                <w:szCs w:val="22"/>
                <w:lang w:eastAsia="en-GB"/>
              </w:rPr>
              <w:t xml:space="preserve">The Contractor shall complete and return the DEFFORM 10B to the Procurement Branch within 10 Business Days.  </w:t>
            </w:r>
          </w:p>
        </w:tc>
        <w:tc>
          <w:tcPr>
            <w:tcW w:w="1995" w:type="dxa"/>
            <w:shd w:val="clear" w:color="auto" w:fill="auto"/>
            <w:vAlign w:val="center"/>
          </w:tcPr>
          <w:p w:rsidR="003B05DA" w:rsidRPr="00C84736" w:rsidRDefault="003B05DA" w:rsidP="00825106">
            <w:pPr>
              <w:widowControl w:val="0"/>
              <w:rPr>
                <w:rFonts w:cs="Arial"/>
                <w:color w:val="000000"/>
                <w:szCs w:val="22"/>
                <w:lang w:eastAsia="en-GB"/>
              </w:rPr>
            </w:pPr>
            <w:r w:rsidRPr="00C84736">
              <w:rPr>
                <w:rFonts w:cs="Arial"/>
                <w:color w:val="000000"/>
                <w:szCs w:val="22"/>
                <w:lang w:eastAsia="en-GB"/>
              </w:rPr>
              <w:t>Contractor</w:t>
            </w:r>
          </w:p>
        </w:tc>
        <w:tc>
          <w:tcPr>
            <w:tcW w:w="2741" w:type="dxa"/>
            <w:shd w:val="clear" w:color="auto" w:fill="auto"/>
            <w:vAlign w:val="center"/>
          </w:tcPr>
          <w:p w:rsidR="003B05DA" w:rsidRPr="00C84736" w:rsidRDefault="003B05DA" w:rsidP="00825106">
            <w:pPr>
              <w:widowControl w:val="0"/>
              <w:rPr>
                <w:rFonts w:cs="Arial"/>
                <w:color w:val="000000"/>
                <w:szCs w:val="22"/>
                <w:lang w:eastAsia="en-GB"/>
              </w:rPr>
            </w:pPr>
            <w:r w:rsidRPr="00C84736">
              <w:rPr>
                <w:rFonts w:cs="Arial"/>
                <w:color w:val="000000"/>
                <w:szCs w:val="22"/>
                <w:lang w:eastAsia="en-GB"/>
              </w:rPr>
              <w:t>As required</w:t>
            </w:r>
          </w:p>
        </w:tc>
      </w:tr>
      <w:tr w:rsidR="003B05DA" w:rsidRPr="00C84736" w:rsidTr="00825106">
        <w:trPr>
          <w:trHeight w:val="1992"/>
        </w:trPr>
        <w:tc>
          <w:tcPr>
            <w:tcW w:w="1728" w:type="dxa"/>
            <w:shd w:val="clear" w:color="auto" w:fill="0C499C"/>
            <w:vAlign w:val="center"/>
          </w:tcPr>
          <w:p w:rsidR="003B05DA" w:rsidRPr="00C84736" w:rsidRDefault="003B05DA" w:rsidP="00825106">
            <w:pPr>
              <w:jc w:val="center"/>
              <w:rPr>
                <w:rFonts w:cs="Arial"/>
                <w:b/>
                <w:color w:val="FFFFFF"/>
                <w:szCs w:val="22"/>
              </w:rPr>
            </w:pPr>
            <w:r w:rsidRPr="00C84736">
              <w:rPr>
                <w:rFonts w:cs="Arial"/>
                <w:b/>
                <w:color w:val="FFFFFF"/>
                <w:szCs w:val="22"/>
              </w:rPr>
              <w:t xml:space="preserve">Obsolescence Issues </w:t>
            </w:r>
          </w:p>
        </w:tc>
        <w:tc>
          <w:tcPr>
            <w:tcW w:w="3544"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Obsolescence issues shall be advised to the Authority within 48 hours (2 working days) of identification</w:t>
            </w:r>
          </w:p>
        </w:tc>
        <w:tc>
          <w:tcPr>
            <w:tcW w:w="1995"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Contractor</w:t>
            </w:r>
          </w:p>
        </w:tc>
        <w:tc>
          <w:tcPr>
            <w:tcW w:w="2741"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As required</w:t>
            </w:r>
          </w:p>
        </w:tc>
      </w:tr>
      <w:tr w:rsidR="003B05DA" w:rsidRPr="00C84736" w:rsidTr="00825106">
        <w:trPr>
          <w:trHeight w:val="1157"/>
        </w:trPr>
        <w:tc>
          <w:tcPr>
            <w:tcW w:w="1728" w:type="dxa"/>
            <w:shd w:val="clear" w:color="auto" w:fill="0C499C"/>
            <w:vAlign w:val="center"/>
          </w:tcPr>
          <w:p w:rsidR="003B05DA" w:rsidRPr="00C84736" w:rsidRDefault="003B05DA" w:rsidP="00825106">
            <w:pPr>
              <w:jc w:val="center"/>
              <w:rPr>
                <w:rFonts w:cs="Arial"/>
                <w:b/>
                <w:color w:val="FFFFFF"/>
                <w:szCs w:val="22"/>
              </w:rPr>
            </w:pPr>
            <w:r w:rsidRPr="00C84736">
              <w:rPr>
                <w:rFonts w:cs="Arial"/>
                <w:b/>
                <w:color w:val="FFFFFF"/>
                <w:szCs w:val="22"/>
              </w:rPr>
              <w:t xml:space="preserve">Notification Of The Discontinuation Of Products </w:t>
            </w:r>
          </w:p>
        </w:tc>
        <w:tc>
          <w:tcPr>
            <w:tcW w:w="3544" w:type="dxa"/>
            <w:shd w:val="clear" w:color="auto" w:fill="auto"/>
            <w:vAlign w:val="center"/>
          </w:tcPr>
          <w:p w:rsidR="003B05DA" w:rsidRPr="00C84736" w:rsidRDefault="003B05DA" w:rsidP="00825106">
            <w:pPr>
              <w:rPr>
                <w:rFonts w:cs="Arial"/>
                <w:color w:val="000000"/>
                <w:szCs w:val="22"/>
              </w:rPr>
            </w:pPr>
          </w:p>
          <w:p w:rsidR="003B05DA" w:rsidRPr="00C84736" w:rsidRDefault="003B05DA" w:rsidP="00825106">
            <w:pPr>
              <w:rPr>
                <w:rFonts w:cs="Arial"/>
                <w:color w:val="000000"/>
                <w:szCs w:val="22"/>
              </w:rPr>
            </w:pPr>
            <w:r w:rsidRPr="00C84736">
              <w:rPr>
                <w:rFonts w:cs="Arial"/>
                <w:color w:val="000000"/>
                <w:szCs w:val="22"/>
              </w:rPr>
              <w:t xml:space="preserve">The Contractor shall advise the Authority at the earliest opportunity (within 3 working days) of any possible difficulty maintaining future supplies of Articles or the intention to cease production completely of Articles </w:t>
            </w:r>
          </w:p>
          <w:p w:rsidR="003B05DA" w:rsidRPr="00C84736" w:rsidRDefault="003B05DA" w:rsidP="00825106">
            <w:pPr>
              <w:rPr>
                <w:rFonts w:cs="Arial"/>
                <w:color w:val="000000"/>
                <w:szCs w:val="22"/>
              </w:rPr>
            </w:pPr>
          </w:p>
        </w:tc>
        <w:tc>
          <w:tcPr>
            <w:tcW w:w="1995"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Contractor</w:t>
            </w:r>
          </w:p>
        </w:tc>
        <w:tc>
          <w:tcPr>
            <w:tcW w:w="2741"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As required</w:t>
            </w:r>
          </w:p>
        </w:tc>
      </w:tr>
      <w:tr w:rsidR="003B05DA" w:rsidRPr="00C84736" w:rsidTr="00825106">
        <w:tc>
          <w:tcPr>
            <w:tcW w:w="1728" w:type="dxa"/>
            <w:shd w:val="clear" w:color="auto" w:fill="0C499C"/>
            <w:vAlign w:val="center"/>
          </w:tcPr>
          <w:p w:rsidR="003B05DA" w:rsidRPr="00C84736" w:rsidRDefault="003B05DA" w:rsidP="00825106">
            <w:pPr>
              <w:jc w:val="center"/>
              <w:rPr>
                <w:rFonts w:cs="Arial"/>
                <w:b/>
                <w:color w:val="FFFFFF"/>
                <w:szCs w:val="22"/>
              </w:rPr>
            </w:pPr>
          </w:p>
          <w:p w:rsidR="003B05DA" w:rsidRPr="00C84736" w:rsidRDefault="003B05DA" w:rsidP="00825106">
            <w:pPr>
              <w:jc w:val="center"/>
              <w:rPr>
                <w:rFonts w:cs="Arial"/>
                <w:b/>
                <w:color w:val="FFFFFF"/>
                <w:szCs w:val="22"/>
              </w:rPr>
            </w:pPr>
            <w:r w:rsidRPr="00C84736">
              <w:rPr>
                <w:rFonts w:cs="Arial"/>
                <w:b/>
                <w:color w:val="FFFFFF"/>
                <w:szCs w:val="22"/>
              </w:rPr>
              <w:t>Progress of Articles</w:t>
            </w:r>
          </w:p>
          <w:p w:rsidR="003B05DA" w:rsidRPr="00C84736" w:rsidRDefault="003B05DA" w:rsidP="00825106">
            <w:pPr>
              <w:jc w:val="center"/>
              <w:rPr>
                <w:rFonts w:cs="Arial"/>
                <w:b/>
                <w:color w:val="FFFFFF"/>
                <w:szCs w:val="22"/>
              </w:rPr>
            </w:pPr>
          </w:p>
        </w:tc>
        <w:tc>
          <w:tcPr>
            <w:tcW w:w="3544" w:type="dxa"/>
            <w:shd w:val="clear" w:color="auto" w:fill="auto"/>
            <w:vAlign w:val="center"/>
          </w:tcPr>
          <w:p w:rsidR="003B05DA" w:rsidRPr="00C84736" w:rsidRDefault="003B05DA" w:rsidP="00825106">
            <w:pPr>
              <w:rPr>
                <w:rFonts w:cs="Arial"/>
                <w:color w:val="000000"/>
                <w:szCs w:val="22"/>
              </w:rPr>
            </w:pPr>
          </w:p>
          <w:p w:rsidR="003B05DA" w:rsidRPr="00C84736" w:rsidRDefault="003B05DA" w:rsidP="00825106">
            <w:pPr>
              <w:rPr>
                <w:rFonts w:cs="Arial"/>
                <w:color w:val="000000"/>
                <w:szCs w:val="22"/>
              </w:rPr>
            </w:pPr>
            <w:r w:rsidRPr="00C84736">
              <w:rPr>
                <w:rFonts w:cs="Arial"/>
                <w:color w:val="000000"/>
                <w:szCs w:val="22"/>
              </w:rPr>
              <w:t>100% of Contract Status Report submissions to the Authority by the 23</w:t>
            </w:r>
            <w:r w:rsidRPr="00C84736">
              <w:rPr>
                <w:rFonts w:cs="Arial"/>
                <w:color w:val="000000"/>
                <w:szCs w:val="22"/>
                <w:vertAlign w:val="superscript"/>
              </w:rPr>
              <w:t>rd</w:t>
            </w:r>
            <w:r w:rsidRPr="00C84736">
              <w:rPr>
                <w:rFonts w:cs="Arial"/>
                <w:color w:val="000000"/>
                <w:szCs w:val="22"/>
              </w:rPr>
              <w:t xml:space="preserve"> day of each month. As specified in Schedule 3 – Contract Data Sheet.</w:t>
            </w:r>
          </w:p>
        </w:tc>
        <w:tc>
          <w:tcPr>
            <w:tcW w:w="1995"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Contractor</w:t>
            </w:r>
          </w:p>
        </w:tc>
        <w:tc>
          <w:tcPr>
            <w:tcW w:w="2741"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At monthly intervals commencing 1 month from contract start date.</w:t>
            </w:r>
          </w:p>
        </w:tc>
      </w:tr>
      <w:tr w:rsidR="003B05DA" w:rsidRPr="00C84736" w:rsidTr="00825106">
        <w:tc>
          <w:tcPr>
            <w:tcW w:w="1728" w:type="dxa"/>
            <w:shd w:val="clear" w:color="auto" w:fill="0C499C"/>
            <w:vAlign w:val="center"/>
          </w:tcPr>
          <w:p w:rsidR="003B05DA" w:rsidRPr="00C84736" w:rsidRDefault="003B05DA" w:rsidP="00825106">
            <w:pPr>
              <w:jc w:val="center"/>
              <w:rPr>
                <w:rFonts w:cs="Arial"/>
                <w:b/>
                <w:color w:val="FFFFFF"/>
                <w:szCs w:val="22"/>
              </w:rPr>
            </w:pPr>
          </w:p>
          <w:p w:rsidR="003B05DA" w:rsidRPr="00C84736" w:rsidRDefault="003B05DA" w:rsidP="00825106">
            <w:pPr>
              <w:jc w:val="center"/>
              <w:rPr>
                <w:rFonts w:cs="Arial"/>
                <w:b/>
                <w:color w:val="FFFFFF"/>
                <w:szCs w:val="22"/>
              </w:rPr>
            </w:pPr>
            <w:r w:rsidRPr="00C84736">
              <w:rPr>
                <w:rFonts w:cs="Arial"/>
                <w:b/>
                <w:color w:val="FFFFFF"/>
                <w:szCs w:val="22"/>
              </w:rPr>
              <w:t xml:space="preserve">Deliverable Quality Plan </w:t>
            </w:r>
          </w:p>
          <w:p w:rsidR="003B05DA" w:rsidRPr="00C84736" w:rsidRDefault="003B05DA" w:rsidP="00825106">
            <w:pPr>
              <w:jc w:val="center"/>
              <w:rPr>
                <w:rFonts w:cs="Arial"/>
                <w:b/>
                <w:color w:val="FFFFFF"/>
                <w:szCs w:val="22"/>
              </w:rPr>
            </w:pPr>
          </w:p>
        </w:tc>
        <w:tc>
          <w:tcPr>
            <w:tcW w:w="3544" w:type="dxa"/>
            <w:shd w:val="clear" w:color="auto" w:fill="auto"/>
            <w:vAlign w:val="center"/>
          </w:tcPr>
          <w:p w:rsidR="003B05DA" w:rsidRPr="00C84736" w:rsidRDefault="003B05DA" w:rsidP="00825106">
            <w:pPr>
              <w:rPr>
                <w:rFonts w:cs="Arial"/>
                <w:color w:val="000000"/>
                <w:szCs w:val="22"/>
              </w:rPr>
            </w:pPr>
          </w:p>
          <w:p w:rsidR="003B05DA" w:rsidRPr="00C84736" w:rsidRDefault="003B05DA" w:rsidP="00825106">
            <w:pPr>
              <w:rPr>
                <w:rFonts w:cs="Arial"/>
                <w:color w:val="000000"/>
                <w:szCs w:val="22"/>
              </w:rPr>
            </w:pPr>
            <w:r w:rsidRPr="00C84736">
              <w:rPr>
                <w:rFonts w:cs="Arial"/>
                <w:color w:val="000000"/>
                <w:szCs w:val="22"/>
              </w:rPr>
              <w:t>Formally agree a Deliverable Quality Plan with the Authority’s nominated Quality Representative if applicable</w:t>
            </w:r>
          </w:p>
          <w:p w:rsidR="003B05DA" w:rsidRPr="00C84736" w:rsidRDefault="003B05DA" w:rsidP="00825106">
            <w:pPr>
              <w:rPr>
                <w:rFonts w:cs="Arial"/>
                <w:color w:val="000000"/>
                <w:szCs w:val="22"/>
              </w:rPr>
            </w:pPr>
          </w:p>
        </w:tc>
        <w:tc>
          <w:tcPr>
            <w:tcW w:w="1995"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Contractor/Authority</w:t>
            </w:r>
          </w:p>
        </w:tc>
        <w:tc>
          <w:tcPr>
            <w:tcW w:w="2741"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Within 10 weeks of contract start date.</w:t>
            </w:r>
          </w:p>
        </w:tc>
      </w:tr>
      <w:tr w:rsidR="003B05DA" w:rsidRPr="00C84736" w:rsidTr="00825106">
        <w:tc>
          <w:tcPr>
            <w:tcW w:w="1728" w:type="dxa"/>
            <w:shd w:val="clear" w:color="auto" w:fill="0C499C"/>
            <w:vAlign w:val="center"/>
          </w:tcPr>
          <w:p w:rsidR="003B05DA" w:rsidRPr="00C84736" w:rsidRDefault="003B05DA" w:rsidP="00825106">
            <w:pPr>
              <w:jc w:val="center"/>
              <w:rPr>
                <w:rFonts w:cs="Arial"/>
                <w:b/>
                <w:color w:val="FFFFFF"/>
                <w:szCs w:val="22"/>
              </w:rPr>
            </w:pPr>
            <w:r w:rsidRPr="00C84736">
              <w:rPr>
                <w:rFonts w:cs="Arial"/>
                <w:b/>
                <w:color w:val="FFFFFF"/>
                <w:szCs w:val="22"/>
              </w:rPr>
              <w:t xml:space="preserve">Progress Reports – Repair </w:t>
            </w:r>
          </w:p>
          <w:p w:rsidR="003B05DA" w:rsidRPr="00C84736" w:rsidRDefault="003B05DA" w:rsidP="00825106">
            <w:pPr>
              <w:jc w:val="center"/>
              <w:rPr>
                <w:rFonts w:cs="Arial"/>
                <w:b/>
                <w:color w:val="FFFFFF"/>
                <w:szCs w:val="22"/>
              </w:rPr>
            </w:pPr>
          </w:p>
        </w:tc>
        <w:tc>
          <w:tcPr>
            <w:tcW w:w="3544" w:type="dxa"/>
            <w:shd w:val="clear" w:color="auto" w:fill="auto"/>
            <w:vAlign w:val="center"/>
          </w:tcPr>
          <w:p w:rsidR="003B05DA" w:rsidRPr="00C84736" w:rsidRDefault="003B05DA" w:rsidP="00825106">
            <w:pPr>
              <w:rPr>
                <w:rFonts w:cs="Arial"/>
                <w:color w:val="000000"/>
                <w:szCs w:val="22"/>
              </w:rPr>
            </w:pPr>
          </w:p>
          <w:p w:rsidR="003B05DA" w:rsidRPr="00C84736" w:rsidRDefault="003B05DA" w:rsidP="00825106">
            <w:pPr>
              <w:rPr>
                <w:rFonts w:cs="Arial"/>
                <w:color w:val="000000"/>
                <w:szCs w:val="22"/>
              </w:rPr>
            </w:pPr>
            <w:r w:rsidRPr="00C84736">
              <w:rPr>
                <w:rFonts w:cs="Arial"/>
                <w:color w:val="000000"/>
                <w:szCs w:val="22"/>
              </w:rPr>
              <w:t xml:space="preserve">Submit on a monthly basis, a report detailing the progress of the Repair of each Article submitted for repair under the Contract </w:t>
            </w:r>
          </w:p>
          <w:p w:rsidR="003B05DA" w:rsidRPr="00C84736" w:rsidRDefault="003B05DA" w:rsidP="00825106">
            <w:pPr>
              <w:rPr>
                <w:rFonts w:cs="Arial"/>
                <w:color w:val="000000"/>
                <w:szCs w:val="22"/>
              </w:rPr>
            </w:pPr>
          </w:p>
        </w:tc>
        <w:tc>
          <w:tcPr>
            <w:tcW w:w="1995"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Contractor</w:t>
            </w:r>
          </w:p>
        </w:tc>
        <w:tc>
          <w:tcPr>
            <w:tcW w:w="2741"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23</w:t>
            </w:r>
            <w:r w:rsidRPr="00C84736">
              <w:rPr>
                <w:rFonts w:cs="Arial"/>
                <w:color w:val="000000"/>
                <w:szCs w:val="22"/>
                <w:vertAlign w:val="superscript"/>
              </w:rPr>
              <w:t>rd</w:t>
            </w:r>
            <w:r w:rsidRPr="00C84736">
              <w:rPr>
                <w:rFonts w:cs="Arial"/>
                <w:color w:val="000000"/>
                <w:szCs w:val="22"/>
              </w:rPr>
              <w:t xml:space="preserve"> of every month</w:t>
            </w:r>
          </w:p>
        </w:tc>
      </w:tr>
      <w:tr w:rsidR="003B05DA" w:rsidRPr="00C84736" w:rsidTr="00825106">
        <w:tc>
          <w:tcPr>
            <w:tcW w:w="1728" w:type="dxa"/>
            <w:shd w:val="clear" w:color="auto" w:fill="0C499C"/>
            <w:vAlign w:val="center"/>
          </w:tcPr>
          <w:p w:rsidR="003B05DA" w:rsidRPr="00C84736" w:rsidRDefault="003B05DA" w:rsidP="00825106">
            <w:pPr>
              <w:jc w:val="center"/>
              <w:rPr>
                <w:rFonts w:cs="Arial"/>
                <w:b/>
                <w:color w:val="FFFFFF"/>
                <w:szCs w:val="22"/>
              </w:rPr>
            </w:pPr>
          </w:p>
          <w:p w:rsidR="003B05DA" w:rsidRPr="00C84736" w:rsidRDefault="003B05DA" w:rsidP="00825106">
            <w:pPr>
              <w:jc w:val="center"/>
              <w:rPr>
                <w:rFonts w:cs="Arial"/>
                <w:b/>
                <w:color w:val="FFFFFF"/>
                <w:szCs w:val="22"/>
              </w:rPr>
            </w:pPr>
            <w:r w:rsidRPr="00C84736">
              <w:rPr>
                <w:rFonts w:cs="Arial"/>
                <w:b/>
                <w:color w:val="FFFFFF"/>
                <w:szCs w:val="22"/>
              </w:rPr>
              <w:t xml:space="preserve">Non-Conformances (Third Party Audit) </w:t>
            </w:r>
          </w:p>
          <w:p w:rsidR="003B05DA" w:rsidRPr="00C84736" w:rsidRDefault="003B05DA" w:rsidP="00825106">
            <w:pPr>
              <w:jc w:val="center"/>
              <w:rPr>
                <w:rFonts w:cs="Arial"/>
                <w:b/>
                <w:color w:val="FFFFFF"/>
                <w:szCs w:val="22"/>
              </w:rPr>
            </w:pPr>
          </w:p>
        </w:tc>
        <w:tc>
          <w:tcPr>
            <w:tcW w:w="3544"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Advise immediately if any major non-conformances as a result of a Third Party Audit</w:t>
            </w:r>
          </w:p>
        </w:tc>
        <w:tc>
          <w:tcPr>
            <w:tcW w:w="1995"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Contractor</w:t>
            </w:r>
          </w:p>
        </w:tc>
        <w:tc>
          <w:tcPr>
            <w:tcW w:w="2741" w:type="dxa"/>
            <w:shd w:val="clear" w:color="auto" w:fill="auto"/>
            <w:vAlign w:val="center"/>
          </w:tcPr>
          <w:p w:rsidR="003B05DA" w:rsidRPr="00C84736" w:rsidRDefault="003B05DA" w:rsidP="00825106">
            <w:pPr>
              <w:rPr>
                <w:rFonts w:cs="Arial"/>
                <w:color w:val="000000"/>
                <w:szCs w:val="22"/>
              </w:rPr>
            </w:pPr>
            <w:r w:rsidRPr="00C84736">
              <w:rPr>
                <w:rFonts w:cs="Arial"/>
                <w:color w:val="000000"/>
                <w:szCs w:val="22"/>
              </w:rPr>
              <w:t>As required</w:t>
            </w:r>
          </w:p>
        </w:tc>
      </w:tr>
      <w:tr w:rsidR="003B05DA" w:rsidRPr="00C84736" w:rsidTr="00825106">
        <w:trPr>
          <w:trHeight w:val="368"/>
        </w:trPr>
        <w:tc>
          <w:tcPr>
            <w:tcW w:w="1728" w:type="dxa"/>
            <w:shd w:val="clear" w:color="auto" w:fill="0C499C"/>
            <w:vAlign w:val="center"/>
          </w:tcPr>
          <w:p w:rsidR="003B05DA" w:rsidRPr="00C84736" w:rsidRDefault="003B05DA" w:rsidP="00825106">
            <w:pPr>
              <w:jc w:val="center"/>
              <w:rPr>
                <w:rFonts w:cs="Arial"/>
                <w:b/>
                <w:color w:val="FFFFFF"/>
                <w:szCs w:val="22"/>
              </w:rPr>
            </w:pPr>
          </w:p>
          <w:p w:rsidR="003B05DA" w:rsidRPr="00C84736" w:rsidRDefault="003B05DA" w:rsidP="00825106">
            <w:pPr>
              <w:jc w:val="center"/>
              <w:rPr>
                <w:rFonts w:cs="Arial"/>
                <w:b/>
                <w:color w:val="FFFFFF"/>
                <w:szCs w:val="22"/>
              </w:rPr>
            </w:pPr>
            <w:r w:rsidRPr="00C84736">
              <w:rPr>
                <w:rFonts w:cs="Arial"/>
                <w:b/>
                <w:color w:val="FFFFFF"/>
                <w:szCs w:val="22"/>
              </w:rPr>
              <w:t>Minutes of Meetings</w:t>
            </w:r>
          </w:p>
          <w:p w:rsidR="003B05DA" w:rsidRPr="00C84736" w:rsidRDefault="003B05DA" w:rsidP="00825106">
            <w:pPr>
              <w:jc w:val="center"/>
              <w:rPr>
                <w:rFonts w:cs="Arial"/>
                <w:b/>
                <w:color w:val="FFFFFF"/>
                <w:szCs w:val="22"/>
              </w:rPr>
            </w:pPr>
          </w:p>
        </w:tc>
        <w:tc>
          <w:tcPr>
            <w:tcW w:w="3544" w:type="dxa"/>
            <w:shd w:val="clear" w:color="auto" w:fill="auto"/>
            <w:vAlign w:val="center"/>
          </w:tcPr>
          <w:p w:rsidR="003B05DA" w:rsidRPr="00C84736" w:rsidRDefault="003B05DA" w:rsidP="00825106">
            <w:pPr>
              <w:rPr>
                <w:rFonts w:cs="Arial"/>
                <w:szCs w:val="22"/>
              </w:rPr>
            </w:pPr>
          </w:p>
          <w:p w:rsidR="003B05DA" w:rsidRPr="00C84736" w:rsidRDefault="003B05DA" w:rsidP="00825106">
            <w:pPr>
              <w:rPr>
                <w:rFonts w:cs="Arial"/>
                <w:szCs w:val="22"/>
              </w:rPr>
            </w:pPr>
            <w:r w:rsidRPr="00C84736">
              <w:rPr>
                <w:rFonts w:cs="Arial"/>
                <w:szCs w:val="22"/>
              </w:rPr>
              <w:t>The Contractor will provide 100% of minutes for meetings, to the Authority, within 5 business days of the relevant Local Equipment/Commercial Review meetings.</w:t>
            </w:r>
          </w:p>
          <w:p w:rsidR="003B05DA" w:rsidRPr="00C84736" w:rsidRDefault="003B05DA" w:rsidP="00825106">
            <w:pPr>
              <w:rPr>
                <w:rFonts w:cs="Arial"/>
                <w:szCs w:val="22"/>
              </w:rPr>
            </w:pPr>
          </w:p>
        </w:tc>
        <w:tc>
          <w:tcPr>
            <w:tcW w:w="1995" w:type="dxa"/>
            <w:shd w:val="clear" w:color="auto" w:fill="auto"/>
            <w:vAlign w:val="center"/>
          </w:tcPr>
          <w:p w:rsidR="003B05DA" w:rsidRPr="00C84736" w:rsidRDefault="003B05DA" w:rsidP="00825106">
            <w:pPr>
              <w:jc w:val="center"/>
              <w:rPr>
                <w:rFonts w:eastAsiaTheme="minorHAnsi" w:cs="Arial"/>
                <w:color w:val="000000"/>
                <w:szCs w:val="22"/>
                <w:lang w:eastAsia="en-GB"/>
              </w:rPr>
            </w:pPr>
            <w:r w:rsidRPr="00C84736">
              <w:rPr>
                <w:rFonts w:eastAsiaTheme="minorHAnsi" w:cs="Arial"/>
                <w:color w:val="000000"/>
                <w:szCs w:val="22"/>
                <w:lang w:eastAsia="en-GB"/>
              </w:rPr>
              <w:t>Contractor</w:t>
            </w:r>
          </w:p>
        </w:tc>
        <w:tc>
          <w:tcPr>
            <w:tcW w:w="2741" w:type="dxa"/>
            <w:shd w:val="clear" w:color="auto" w:fill="auto"/>
            <w:vAlign w:val="center"/>
          </w:tcPr>
          <w:p w:rsidR="003B05DA" w:rsidRPr="00C84736" w:rsidRDefault="003B05DA" w:rsidP="00825106">
            <w:pPr>
              <w:rPr>
                <w:rFonts w:eastAsiaTheme="minorHAnsi" w:cs="Arial"/>
                <w:color w:val="000000"/>
                <w:szCs w:val="22"/>
                <w:lang w:eastAsia="en-GB"/>
              </w:rPr>
            </w:pPr>
            <w:r w:rsidRPr="00C84736">
              <w:rPr>
                <w:rFonts w:eastAsiaTheme="minorHAnsi" w:cs="Arial"/>
                <w:color w:val="000000"/>
                <w:szCs w:val="22"/>
                <w:lang w:eastAsia="en-GB"/>
              </w:rPr>
              <w:t xml:space="preserve">At quarterly intervals commencing 3 months form contract start </w:t>
            </w:r>
          </w:p>
        </w:tc>
      </w:tr>
    </w:tbl>
    <w:p w:rsidR="0063514A" w:rsidRPr="00C84736" w:rsidRDefault="0063514A" w:rsidP="0063514A">
      <w:pPr>
        <w:widowControl w:val="0"/>
        <w:spacing w:before="120" w:after="120"/>
        <w:rPr>
          <w:rFonts w:cs="Arial"/>
          <w:color w:val="FF0000"/>
          <w:szCs w:val="22"/>
          <w:lang w:eastAsia="en-GB"/>
        </w:rPr>
      </w:pPr>
    </w:p>
    <w:p w:rsidR="008A432F" w:rsidRPr="00C84736" w:rsidRDefault="008A432F" w:rsidP="00AD3AD0">
      <w:pPr>
        <w:keepNext/>
        <w:widowControl w:val="0"/>
        <w:spacing w:before="120" w:after="120"/>
        <w:jc w:val="both"/>
        <w:outlineLvl w:val="1"/>
        <w:rPr>
          <w:rFonts w:cs="Arial"/>
          <w:b/>
          <w:iCs/>
          <w:szCs w:val="22"/>
          <w:lang w:eastAsia="en-GB"/>
        </w:rPr>
      </w:pPr>
      <w:bookmarkStart w:id="406" w:name="_DV_M275"/>
      <w:bookmarkStart w:id="407" w:name="_DV_M278"/>
      <w:bookmarkStart w:id="408" w:name="_DV_M280"/>
      <w:bookmarkStart w:id="409" w:name="_DV_M281"/>
      <w:bookmarkStart w:id="410" w:name="_DV_M283"/>
      <w:bookmarkStart w:id="411" w:name="_DV_M293"/>
      <w:bookmarkStart w:id="412" w:name="_DV_M1272"/>
      <w:bookmarkStart w:id="413" w:name="_DV_M1279"/>
      <w:bookmarkStart w:id="414" w:name="_DV_M1280"/>
      <w:bookmarkStart w:id="415" w:name="_DV_M1281"/>
      <w:bookmarkStart w:id="416" w:name="_DV_M1282"/>
      <w:bookmarkStart w:id="417" w:name="_DV_M1283"/>
      <w:bookmarkStart w:id="418" w:name="_DV_M1284"/>
      <w:bookmarkStart w:id="419" w:name="_DV_M1285"/>
      <w:bookmarkStart w:id="420" w:name="_Toc403037057"/>
      <w:bookmarkStart w:id="421" w:name="_Toc403136548"/>
      <w:bookmarkEnd w:id="390"/>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C84736">
        <w:rPr>
          <w:rFonts w:cs="Arial"/>
          <w:b/>
          <w:iCs/>
          <w:szCs w:val="22"/>
          <w:lang w:eastAsia="en-GB"/>
        </w:rPr>
        <w:t>K</w:t>
      </w:r>
      <w:r w:rsidR="001430A7" w:rsidRPr="00C84736">
        <w:rPr>
          <w:rFonts w:cs="Arial"/>
          <w:b/>
          <w:iCs/>
          <w:szCs w:val="22"/>
          <w:lang w:eastAsia="en-GB"/>
        </w:rPr>
        <w:t>14</w:t>
      </w:r>
      <w:r w:rsidRPr="00C84736">
        <w:rPr>
          <w:rFonts w:cs="Arial"/>
          <w:b/>
          <w:iCs/>
          <w:szCs w:val="22"/>
          <w:lang w:eastAsia="en-GB"/>
        </w:rPr>
        <w:t>.</w:t>
      </w:r>
      <w:r w:rsidRPr="00C84736">
        <w:rPr>
          <w:rFonts w:cs="Arial"/>
          <w:b/>
          <w:iCs/>
          <w:szCs w:val="22"/>
          <w:lang w:eastAsia="en-GB"/>
        </w:rPr>
        <w:tab/>
      </w:r>
      <w:bookmarkStart w:id="422" w:name="K14"/>
      <w:r w:rsidRPr="00C84736">
        <w:rPr>
          <w:rFonts w:cs="Arial"/>
          <w:b/>
          <w:iCs/>
          <w:szCs w:val="22"/>
          <w:lang w:eastAsia="en-GB"/>
        </w:rPr>
        <w:t>Diversion Orders</w:t>
      </w:r>
      <w:bookmarkEnd w:id="420"/>
      <w:bookmarkEnd w:id="421"/>
      <w:bookmarkEnd w:id="422"/>
    </w:p>
    <w:p w:rsidR="008A432F" w:rsidRPr="00C84736" w:rsidRDefault="008A432F" w:rsidP="00AD3AD0">
      <w:pPr>
        <w:widowControl w:val="0"/>
        <w:spacing w:before="120" w:after="120"/>
        <w:ind w:left="567"/>
        <w:jc w:val="both"/>
        <w:rPr>
          <w:rFonts w:cs="Arial"/>
          <w:szCs w:val="22"/>
          <w:lang w:eastAsia="en-GB"/>
        </w:rPr>
      </w:pPr>
      <w:bookmarkStart w:id="423" w:name="_Ref303588226"/>
      <w:r w:rsidRPr="00C84736">
        <w:rPr>
          <w:rFonts w:cs="Arial"/>
          <w:szCs w:val="22"/>
          <w:lang w:eastAsia="en-GB"/>
        </w:rPr>
        <w:t>a.</w:t>
      </w:r>
      <w:r w:rsidRPr="00C84736">
        <w:rPr>
          <w:rFonts w:cs="Arial"/>
          <w:szCs w:val="22"/>
          <w:lang w:eastAsia="en-GB"/>
        </w:rPr>
        <w:tab/>
        <w:t>The Authority shall notify the Contractor at the earliest practicable opportunity if it becomes aware that a Contractor Deliverable is likely to be subject to a Diversion Order.</w:t>
      </w:r>
    </w:p>
    <w:p w:rsidR="008A432F" w:rsidRPr="00C84736" w:rsidRDefault="008A432F" w:rsidP="00AD3AD0">
      <w:pPr>
        <w:widowControl w:val="0"/>
        <w:spacing w:before="120" w:after="120"/>
        <w:ind w:left="567"/>
        <w:jc w:val="both"/>
        <w:rPr>
          <w:rFonts w:cs="Arial"/>
          <w:szCs w:val="22"/>
          <w:lang w:eastAsia="en-GB"/>
        </w:rPr>
      </w:pPr>
      <w:r w:rsidRPr="00C84736">
        <w:rPr>
          <w:rFonts w:cs="Arial"/>
          <w:szCs w:val="22"/>
          <w:lang w:eastAsia="en-GB"/>
        </w:rPr>
        <w:t>b.</w:t>
      </w:r>
      <w:r w:rsidRPr="00C84736">
        <w:rPr>
          <w:rFonts w:cs="Arial"/>
          <w:szCs w:val="22"/>
          <w:lang w:eastAsia="en-GB"/>
        </w:rPr>
        <w:tab/>
        <w:t>Where necessary the Authority may issue (or having issued, cancel) a Diversion Order for urgent Delivery of the Contractor Deliverables identified in it:</w:t>
      </w:r>
      <w:bookmarkEnd w:id="423"/>
    </w:p>
    <w:p w:rsidR="008A432F" w:rsidRPr="00C84736" w:rsidRDefault="008A432F" w:rsidP="00AD3AD0">
      <w:pPr>
        <w:widowControl w:val="0"/>
        <w:numPr>
          <w:ilvl w:val="0"/>
          <w:numId w:val="10"/>
        </w:numPr>
        <w:tabs>
          <w:tab w:val="num" w:pos="1701"/>
        </w:tabs>
        <w:spacing w:before="120" w:after="120"/>
        <w:ind w:left="1134" w:firstLine="0"/>
        <w:jc w:val="both"/>
        <w:rPr>
          <w:rFonts w:cs="Arial"/>
          <w:szCs w:val="22"/>
          <w:lang w:eastAsia="en-GB"/>
        </w:rPr>
      </w:pPr>
      <w:r w:rsidRPr="00C84736">
        <w:rPr>
          <w:rFonts w:cs="Arial"/>
          <w:szCs w:val="22"/>
          <w:lang w:eastAsia="en-GB"/>
        </w:rPr>
        <w:t>where a Diversion Order is issued the Contractor Deliverables are to be Delivered by the quickest means available, unless otherwise directed;</w:t>
      </w:r>
    </w:p>
    <w:p w:rsidR="008A432F" w:rsidRPr="00C84736" w:rsidRDefault="008A432F" w:rsidP="00AD3AD0">
      <w:pPr>
        <w:widowControl w:val="0"/>
        <w:numPr>
          <w:ilvl w:val="0"/>
          <w:numId w:val="10"/>
        </w:numPr>
        <w:tabs>
          <w:tab w:val="num" w:pos="1701"/>
        </w:tabs>
        <w:spacing w:before="120" w:after="120"/>
        <w:ind w:left="1134" w:firstLine="0"/>
        <w:jc w:val="both"/>
        <w:rPr>
          <w:rFonts w:cs="Arial"/>
          <w:szCs w:val="22"/>
          <w:lang w:eastAsia="en-GB"/>
        </w:rPr>
      </w:pPr>
      <w:r w:rsidRPr="00C84736">
        <w:rPr>
          <w:rFonts w:cs="Arial"/>
          <w:szCs w:val="22"/>
          <w:lang w:eastAsia="en-GB"/>
        </w:rPr>
        <w:t>a Diversion Order which is beyond the scope of the Contract is to be returned immediately to the Authority’s Representative (Commercial) with an appropriate explanation;</w:t>
      </w:r>
    </w:p>
    <w:p w:rsidR="008A432F" w:rsidRPr="00C84736" w:rsidRDefault="008A432F" w:rsidP="00AD3AD0">
      <w:pPr>
        <w:widowControl w:val="0"/>
        <w:numPr>
          <w:ilvl w:val="0"/>
          <w:numId w:val="10"/>
        </w:numPr>
        <w:tabs>
          <w:tab w:val="num" w:pos="1701"/>
        </w:tabs>
        <w:spacing w:before="120" w:after="120"/>
        <w:ind w:left="1134" w:firstLine="0"/>
        <w:jc w:val="both"/>
        <w:rPr>
          <w:rFonts w:cs="Arial"/>
          <w:szCs w:val="22"/>
          <w:lang w:eastAsia="en-GB"/>
        </w:rPr>
      </w:pPr>
      <w:r w:rsidRPr="00C84736">
        <w:rPr>
          <w:rFonts w:cs="Arial"/>
          <w:szCs w:val="22"/>
          <w:lang w:eastAsia="en-GB"/>
        </w:rPr>
        <w:t>if the terms of the Diversion Order are unclear, the Contractor shall contact the Authority’s Representative who issued it immediately for clarification or further instruction, copying the Authority’s Representative (Commercial) in on all correspondence;</w:t>
      </w:r>
    </w:p>
    <w:p w:rsidR="00352E0B" w:rsidRPr="00C84736" w:rsidRDefault="008A432F" w:rsidP="00AD3AD0">
      <w:pPr>
        <w:widowControl w:val="0"/>
        <w:numPr>
          <w:ilvl w:val="0"/>
          <w:numId w:val="10"/>
        </w:numPr>
        <w:tabs>
          <w:tab w:val="num" w:pos="1701"/>
        </w:tabs>
        <w:spacing w:before="120" w:after="120"/>
        <w:ind w:left="1134" w:firstLine="0"/>
        <w:jc w:val="both"/>
        <w:rPr>
          <w:rFonts w:cs="Arial"/>
          <w:szCs w:val="22"/>
          <w:lang w:eastAsia="en-GB"/>
        </w:rPr>
      </w:pPr>
      <w:r w:rsidRPr="00C84736">
        <w:rPr>
          <w:rFonts w:cs="Arial"/>
          <w:szCs w:val="22"/>
          <w:lang w:eastAsia="en-GB"/>
        </w:rPr>
        <w:t>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a amendment to the Contr</w:t>
      </w:r>
      <w:r w:rsidR="00B94180" w:rsidRPr="00C84736">
        <w:rPr>
          <w:rFonts w:cs="Arial"/>
          <w:szCs w:val="22"/>
          <w:lang w:eastAsia="en-GB"/>
        </w:rPr>
        <w:t xml:space="preserve">act in accordance with </w:t>
      </w:r>
      <w:r w:rsidR="00B94180" w:rsidRPr="00C84736">
        <w:rPr>
          <w:rFonts w:cs="Arial"/>
          <w:b/>
          <w:szCs w:val="22"/>
          <w:lang w:eastAsia="en-GB"/>
        </w:rPr>
        <w:t>clause</w:t>
      </w:r>
      <w:r w:rsidRPr="00C84736">
        <w:rPr>
          <w:rFonts w:cs="Arial"/>
          <w:b/>
          <w:szCs w:val="22"/>
          <w:lang w:eastAsia="en-GB"/>
        </w:rPr>
        <w:t xml:space="preserve"> A2</w:t>
      </w:r>
      <w:r w:rsidRPr="00C84736">
        <w:rPr>
          <w:rFonts w:cs="Arial"/>
          <w:szCs w:val="22"/>
          <w:lang w:eastAsia="en-GB"/>
        </w:rPr>
        <w:t>.  The Contractor shall not delay complying with the Diversion Order whilst awaiting agreement of any addition</w:t>
      </w:r>
      <w:bookmarkStart w:id="424" w:name="_Toc375032100"/>
      <w:bookmarkStart w:id="425" w:name="_Toc403037059"/>
      <w:bookmarkStart w:id="426" w:name="_Toc403136550"/>
      <w:r w:rsidR="00DA0DD6" w:rsidRPr="00C84736">
        <w:rPr>
          <w:rFonts w:cs="Arial"/>
          <w:szCs w:val="22"/>
          <w:lang w:eastAsia="en-GB"/>
        </w:rPr>
        <w:t>al Delivery and Packaging costs</w:t>
      </w:r>
    </w:p>
    <w:p w:rsidR="00352E0B" w:rsidRPr="00C84736" w:rsidRDefault="00352E0B" w:rsidP="00AD3AD0">
      <w:pPr>
        <w:widowControl w:val="0"/>
        <w:spacing w:before="120" w:after="120"/>
        <w:jc w:val="both"/>
        <w:rPr>
          <w:rFonts w:cs="Arial"/>
          <w:szCs w:val="22"/>
          <w:lang w:eastAsia="en-GB"/>
        </w:rPr>
      </w:pPr>
    </w:p>
    <w:p w:rsidR="008A432F" w:rsidRPr="00C84736" w:rsidRDefault="001430A7" w:rsidP="00AD3AD0">
      <w:pPr>
        <w:widowControl w:val="0"/>
        <w:spacing w:before="120" w:after="120"/>
        <w:jc w:val="both"/>
        <w:outlineLvl w:val="1"/>
        <w:rPr>
          <w:rFonts w:cs="Arial"/>
          <w:b/>
          <w:iCs/>
          <w:szCs w:val="22"/>
          <w:lang w:eastAsia="en-GB"/>
        </w:rPr>
      </w:pPr>
      <w:r w:rsidRPr="00C84736">
        <w:rPr>
          <w:rFonts w:cs="Arial"/>
          <w:b/>
          <w:iCs/>
          <w:szCs w:val="22"/>
          <w:lang w:eastAsia="en-GB"/>
        </w:rPr>
        <w:t>K15</w:t>
      </w:r>
      <w:r w:rsidR="008A432F" w:rsidRPr="00C84736">
        <w:rPr>
          <w:rFonts w:cs="Arial"/>
          <w:b/>
          <w:iCs/>
          <w:szCs w:val="22"/>
          <w:lang w:eastAsia="en-GB"/>
        </w:rPr>
        <w:t>.</w:t>
      </w:r>
      <w:r w:rsidR="008A432F" w:rsidRPr="00C84736">
        <w:rPr>
          <w:rFonts w:cs="Arial"/>
          <w:b/>
          <w:iCs/>
          <w:szCs w:val="22"/>
          <w:lang w:eastAsia="en-GB"/>
        </w:rPr>
        <w:tab/>
      </w:r>
      <w:bookmarkStart w:id="427" w:name="K15"/>
      <w:r w:rsidR="008A432F" w:rsidRPr="00C84736">
        <w:rPr>
          <w:rFonts w:cs="Arial"/>
          <w:b/>
          <w:iCs/>
          <w:szCs w:val="22"/>
          <w:lang w:eastAsia="en-GB"/>
        </w:rPr>
        <w:t>Copyright</w:t>
      </w:r>
      <w:bookmarkEnd w:id="424"/>
      <w:bookmarkEnd w:id="425"/>
      <w:bookmarkEnd w:id="426"/>
      <w:bookmarkEnd w:id="427"/>
    </w:p>
    <w:p w:rsidR="008A432F" w:rsidRPr="00C84736" w:rsidRDefault="008A432F" w:rsidP="00AD3AD0">
      <w:pPr>
        <w:widowControl w:val="0"/>
        <w:numPr>
          <w:ilvl w:val="0"/>
          <w:numId w:val="11"/>
        </w:numPr>
        <w:spacing w:before="120" w:after="120"/>
        <w:ind w:left="567" w:firstLine="0"/>
        <w:jc w:val="both"/>
        <w:rPr>
          <w:rFonts w:cs="Arial"/>
          <w:szCs w:val="22"/>
          <w:lang w:eastAsia="en-GB"/>
        </w:rPr>
      </w:pPr>
      <w:r w:rsidRPr="00C84736">
        <w:rPr>
          <w:rFonts w:cs="Arial"/>
          <w:szCs w:val="22"/>
          <w:lang w:eastAsia="en-GB"/>
        </w:rPr>
        <w:t xml:space="preserve">This Condition shall apply to all copyright works generated under the Contract, or delivered to the Authority under the provisions of the Contract, except that it shall not </w:t>
      </w:r>
      <w:r w:rsidRPr="00C84736">
        <w:rPr>
          <w:rFonts w:cs="Arial"/>
          <w:szCs w:val="22"/>
          <w:lang w:eastAsia="en-GB"/>
        </w:rPr>
        <w:lastRenderedPageBreak/>
        <w:t xml:space="preserve">apply to copyright works consisting of technical data and software where such rights are granted elsewhere in the Contract. </w:t>
      </w:r>
    </w:p>
    <w:p w:rsidR="008A432F" w:rsidRPr="00C84736" w:rsidRDefault="008A432F" w:rsidP="00AD3AD0">
      <w:pPr>
        <w:widowControl w:val="0"/>
        <w:numPr>
          <w:ilvl w:val="0"/>
          <w:numId w:val="11"/>
        </w:numPr>
        <w:spacing w:before="120" w:after="120"/>
        <w:ind w:left="567" w:firstLine="0"/>
        <w:jc w:val="both"/>
        <w:rPr>
          <w:rFonts w:cs="Arial"/>
          <w:szCs w:val="22"/>
          <w:lang w:eastAsia="en-GB"/>
        </w:rPr>
      </w:pPr>
      <w:r w:rsidRPr="00C84736">
        <w:rPr>
          <w:rFonts w:cs="Arial"/>
          <w:szCs w:val="22"/>
          <w:lang w:eastAsia="en-GB"/>
        </w:rPr>
        <w:t xml:space="preserve">The Contractor shall use all reasonable endeavours to ensure that copyright in any work generated under the Contract shall be the property of and vest in the Contractor, subject to the rights of third parties in pre-existing works. </w:t>
      </w:r>
    </w:p>
    <w:p w:rsidR="008E479F" w:rsidRPr="00C84736" w:rsidRDefault="008A432F" w:rsidP="00AD3AD0">
      <w:pPr>
        <w:widowControl w:val="0"/>
        <w:numPr>
          <w:ilvl w:val="0"/>
          <w:numId w:val="11"/>
        </w:numPr>
        <w:spacing w:before="120" w:after="120"/>
        <w:ind w:left="567" w:firstLine="0"/>
        <w:jc w:val="both"/>
        <w:rPr>
          <w:rFonts w:cs="Arial"/>
          <w:szCs w:val="22"/>
          <w:lang w:eastAsia="en-GB"/>
        </w:rPr>
      </w:pPr>
      <w:r w:rsidRPr="00C84736">
        <w:rPr>
          <w:rFonts w:cs="Arial"/>
          <w:szCs w:val="22"/>
          <w:lang w:eastAsia="en-GB"/>
        </w:rPr>
        <w:t xml:space="preserve">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rsidR="008A432F" w:rsidRPr="00C84736" w:rsidRDefault="008A432F" w:rsidP="00AD3AD0">
      <w:pPr>
        <w:widowControl w:val="0"/>
        <w:numPr>
          <w:ilvl w:val="0"/>
          <w:numId w:val="11"/>
        </w:numPr>
        <w:spacing w:before="120" w:after="120"/>
        <w:ind w:left="567" w:firstLine="0"/>
        <w:jc w:val="both"/>
        <w:rPr>
          <w:rFonts w:cs="Arial"/>
          <w:szCs w:val="22"/>
          <w:lang w:eastAsia="en-GB"/>
        </w:rPr>
      </w:pPr>
      <w:r w:rsidRPr="00C84736">
        <w:rPr>
          <w:rFonts w:cs="Arial"/>
          <w:szCs w:val="22"/>
          <w:lang w:eastAsia="en-GB"/>
        </w:rPr>
        <w:t xml:space="preserve">The Authority shall have, in respect of any copyright work to which this Condition applies, a free licence: </w:t>
      </w:r>
    </w:p>
    <w:p w:rsidR="008A432F" w:rsidRPr="00C84736" w:rsidRDefault="008A432F" w:rsidP="00AD3AD0">
      <w:pPr>
        <w:widowControl w:val="0"/>
        <w:numPr>
          <w:ilvl w:val="1"/>
          <w:numId w:val="11"/>
        </w:numPr>
        <w:tabs>
          <w:tab w:val="clear" w:pos="1440"/>
        </w:tabs>
        <w:spacing w:before="120" w:after="120"/>
        <w:ind w:left="1134" w:firstLine="0"/>
        <w:jc w:val="both"/>
        <w:rPr>
          <w:rFonts w:cs="Arial"/>
          <w:szCs w:val="22"/>
          <w:lang w:eastAsia="en-GB"/>
        </w:rPr>
      </w:pPr>
      <w:r w:rsidRPr="00C84736">
        <w:rPr>
          <w:rFonts w:cs="Arial"/>
          <w:szCs w:val="22"/>
          <w:lang w:eastAsia="en-GB"/>
        </w:rPr>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w:t>
      </w:r>
      <w:r w:rsidRPr="00C84736">
        <w:rPr>
          <w:rFonts w:cs="Arial"/>
          <w:b/>
          <w:szCs w:val="22"/>
          <w:lang w:eastAsia="en-GB"/>
        </w:rPr>
        <w:t>clauses b., c. or d</w:t>
      </w:r>
      <w:r w:rsidRPr="00C84736">
        <w:rPr>
          <w:rFonts w:cs="Arial"/>
          <w:szCs w:val="22"/>
          <w:lang w:eastAsia="en-GB"/>
        </w:rPr>
        <w:t xml:space="preserve">. of this condition, be made available to any third party; </w:t>
      </w:r>
    </w:p>
    <w:p w:rsidR="008A432F" w:rsidRPr="00C84736" w:rsidRDefault="008A432F" w:rsidP="00AD3AD0">
      <w:pPr>
        <w:widowControl w:val="0"/>
        <w:numPr>
          <w:ilvl w:val="1"/>
          <w:numId w:val="11"/>
        </w:numPr>
        <w:tabs>
          <w:tab w:val="clear" w:pos="1440"/>
        </w:tabs>
        <w:spacing w:before="120" w:after="120"/>
        <w:ind w:left="1134" w:firstLine="0"/>
        <w:jc w:val="both"/>
        <w:rPr>
          <w:rFonts w:cs="Arial"/>
          <w:szCs w:val="22"/>
          <w:lang w:eastAsia="en-GB"/>
        </w:rPr>
      </w:pPr>
      <w:r w:rsidRPr="00C84736">
        <w:rPr>
          <w:rFonts w:cs="Arial"/>
          <w:szCs w:val="22"/>
          <w:lang w:eastAsia="en-GB"/>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rsidR="008A432F" w:rsidRPr="00C84736" w:rsidRDefault="008A432F" w:rsidP="00AD3AD0">
      <w:pPr>
        <w:widowControl w:val="0"/>
        <w:numPr>
          <w:ilvl w:val="1"/>
          <w:numId w:val="11"/>
        </w:numPr>
        <w:tabs>
          <w:tab w:val="clear" w:pos="1440"/>
        </w:tabs>
        <w:spacing w:before="120" w:after="120"/>
        <w:ind w:left="1134" w:firstLine="0"/>
        <w:jc w:val="both"/>
        <w:rPr>
          <w:rFonts w:cs="Arial"/>
          <w:szCs w:val="22"/>
          <w:lang w:eastAsia="en-GB"/>
        </w:rPr>
      </w:pPr>
      <w:r w:rsidRPr="00C84736">
        <w:rPr>
          <w:rFonts w:cs="Arial"/>
          <w:szCs w:val="22"/>
          <w:lang w:eastAsia="en-GB"/>
        </w:rPr>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rsidR="008A432F" w:rsidRPr="00C84736" w:rsidRDefault="008A432F" w:rsidP="00AD3AD0">
      <w:pPr>
        <w:widowControl w:val="0"/>
        <w:numPr>
          <w:ilvl w:val="1"/>
          <w:numId w:val="11"/>
        </w:numPr>
        <w:tabs>
          <w:tab w:val="clear" w:pos="1440"/>
        </w:tabs>
        <w:spacing w:before="120" w:after="120"/>
        <w:ind w:left="1134" w:firstLine="0"/>
        <w:jc w:val="both"/>
        <w:rPr>
          <w:rFonts w:cs="Arial"/>
          <w:szCs w:val="22"/>
          <w:lang w:eastAsia="en-GB"/>
        </w:rPr>
      </w:pPr>
      <w:r w:rsidRPr="00C84736">
        <w:rPr>
          <w:rFonts w:cs="Arial"/>
          <w:szCs w:val="22"/>
          <w:lang w:eastAsia="en-GB"/>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rsidR="008A432F" w:rsidRPr="00C84736" w:rsidRDefault="008A432F" w:rsidP="00AD3AD0">
      <w:pPr>
        <w:spacing w:before="120" w:after="120"/>
        <w:ind w:left="720"/>
        <w:jc w:val="both"/>
        <w:rPr>
          <w:rFonts w:cs="Arial"/>
          <w:szCs w:val="22"/>
          <w:lang w:eastAsia="en-GB"/>
        </w:rPr>
      </w:pPr>
      <w:r w:rsidRPr="00C84736">
        <w:rPr>
          <w:rFonts w:cs="Arial"/>
          <w:szCs w:val="22"/>
          <w:lang w:eastAsia="en-GB"/>
        </w:rPr>
        <w:t xml:space="preserve">Provided that, subject to any pre-existing rights of the Authority, </w:t>
      </w:r>
      <w:r w:rsidRPr="00C84736">
        <w:rPr>
          <w:rFonts w:cs="Arial"/>
          <w:b/>
          <w:szCs w:val="22"/>
          <w:lang w:eastAsia="en-GB"/>
        </w:rPr>
        <w:t>clauses c. and d</w:t>
      </w:r>
      <w:r w:rsidRPr="00C84736">
        <w:rPr>
          <w:rFonts w:cs="Arial"/>
          <w:szCs w:val="22"/>
          <w:lang w:eastAsia="en-GB"/>
        </w:rPr>
        <w:t xml:space="preserve">. shall only apply to the work or any part of the work or any copy of the work or any part thereof if such work or part thereof is generated under the Contract. </w:t>
      </w:r>
      <w:r w:rsidRPr="00C84736">
        <w:rPr>
          <w:rFonts w:cs="Arial"/>
          <w:b/>
          <w:szCs w:val="22"/>
          <w:lang w:eastAsia="en-GB"/>
        </w:rPr>
        <w:t>Clauses c. and d.</w:t>
      </w:r>
      <w:r w:rsidRPr="00C84736">
        <w:rPr>
          <w:rFonts w:cs="Arial"/>
          <w:szCs w:val="22"/>
          <w:lang w:eastAsia="en-GB"/>
        </w:rPr>
        <w:t xml:space="preserve"> shall apply to all works or part thereof unless otherwise marked by the Contractor in accordance with </w:t>
      </w:r>
      <w:r w:rsidRPr="00C84736">
        <w:rPr>
          <w:rFonts w:cs="Arial"/>
          <w:b/>
          <w:szCs w:val="22"/>
          <w:lang w:eastAsia="en-GB"/>
        </w:rPr>
        <w:t>clause f</w:t>
      </w:r>
      <w:r w:rsidRPr="00C84736">
        <w:rPr>
          <w:rFonts w:cs="Arial"/>
          <w:szCs w:val="22"/>
          <w:lang w:eastAsia="en-GB"/>
        </w:rPr>
        <w:t xml:space="preserve">. below. </w:t>
      </w:r>
    </w:p>
    <w:p w:rsidR="008A432F" w:rsidRPr="00C84736" w:rsidRDefault="008A432F" w:rsidP="00AD3AD0">
      <w:pPr>
        <w:widowControl w:val="0"/>
        <w:numPr>
          <w:ilvl w:val="0"/>
          <w:numId w:val="11"/>
        </w:numPr>
        <w:spacing w:before="120" w:after="120"/>
        <w:ind w:left="567" w:firstLine="0"/>
        <w:jc w:val="both"/>
        <w:rPr>
          <w:rFonts w:cs="Arial"/>
          <w:szCs w:val="22"/>
          <w:lang w:eastAsia="en-GB"/>
        </w:rPr>
      </w:pPr>
      <w:r w:rsidRPr="00C84736">
        <w:rPr>
          <w:rFonts w:cs="Arial"/>
          <w:szCs w:val="22"/>
          <w:lang w:eastAsia="en-GB"/>
        </w:rPr>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rsidR="008A432F" w:rsidRPr="00C84736" w:rsidRDefault="008A432F" w:rsidP="00AD3AD0">
      <w:pPr>
        <w:widowControl w:val="0"/>
        <w:numPr>
          <w:ilvl w:val="0"/>
          <w:numId w:val="11"/>
        </w:numPr>
        <w:spacing w:before="120" w:after="120"/>
        <w:ind w:left="567" w:firstLine="0"/>
        <w:jc w:val="both"/>
        <w:rPr>
          <w:rFonts w:cs="Arial"/>
          <w:szCs w:val="22"/>
          <w:lang w:eastAsia="en-GB"/>
        </w:rPr>
      </w:pPr>
      <w:r w:rsidRPr="00C84736">
        <w:rPr>
          <w:rFonts w:cs="Arial"/>
          <w:szCs w:val="22"/>
          <w:lang w:eastAsia="en-GB"/>
        </w:rPr>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rsidR="008A432F" w:rsidRPr="00C84736" w:rsidRDefault="008A432F" w:rsidP="00AD3AD0">
      <w:pPr>
        <w:widowControl w:val="0"/>
        <w:numPr>
          <w:ilvl w:val="0"/>
          <w:numId w:val="11"/>
        </w:numPr>
        <w:spacing w:before="120" w:after="120"/>
        <w:ind w:left="567" w:firstLine="0"/>
        <w:jc w:val="both"/>
        <w:rPr>
          <w:rFonts w:cs="Arial"/>
          <w:szCs w:val="22"/>
          <w:lang w:eastAsia="en-GB"/>
        </w:rPr>
      </w:pPr>
      <w:r w:rsidRPr="00C84736">
        <w:rPr>
          <w:rFonts w:cs="Arial"/>
          <w:szCs w:val="22"/>
          <w:lang w:eastAsia="en-GB"/>
        </w:rPr>
        <w:t xml:space="preserve">This Condition shall constitute an "agreement to the contrary" for the purposes </w:t>
      </w:r>
      <w:r w:rsidRPr="00C84736">
        <w:rPr>
          <w:rFonts w:cs="Arial"/>
          <w:szCs w:val="22"/>
          <w:lang w:eastAsia="en-GB"/>
        </w:rPr>
        <w:lastRenderedPageBreak/>
        <w:t>of Section 48 of the Copyright, Design and Patents Act 1988.</w:t>
      </w:r>
    </w:p>
    <w:p w:rsidR="008A432F" w:rsidRPr="00C84736" w:rsidRDefault="008A432F" w:rsidP="00AD3AD0">
      <w:pPr>
        <w:widowControl w:val="0"/>
        <w:numPr>
          <w:ilvl w:val="0"/>
          <w:numId w:val="11"/>
        </w:numPr>
        <w:spacing w:before="120" w:after="120"/>
        <w:ind w:left="567" w:firstLine="0"/>
        <w:jc w:val="both"/>
        <w:rPr>
          <w:rFonts w:cs="Arial"/>
          <w:szCs w:val="22"/>
          <w:lang w:eastAsia="en-GB"/>
        </w:rPr>
      </w:pPr>
      <w:r w:rsidRPr="00C84736">
        <w:rPr>
          <w:rFonts w:cs="Arial"/>
          <w:szCs w:val="22"/>
          <w:lang w:eastAsia="en-GB"/>
        </w:rPr>
        <w:t>In this Condition "copyright work" shall be understood to include any works, data or other materials in which a database right subsists.</w:t>
      </w:r>
    </w:p>
    <w:p w:rsidR="008A432F" w:rsidRPr="00C84736" w:rsidRDefault="008A432F" w:rsidP="00AD3AD0">
      <w:pPr>
        <w:jc w:val="both"/>
        <w:rPr>
          <w:rFonts w:eastAsia="Calibri" w:cs="Arial"/>
          <w:szCs w:val="22"/>
        </w:rPr>
      </w:pPr>
    </w:p>
    <w:p w:rsidR="008A432F" w:rsidRPr="00C84736" w:rsidRDefault="008A432F" w:rsidP="00AD3AD0">
      <w:pPr>
        <w:ind w:left="567"/>
        <w:jc w:val="both"/>
        <w:rPr>
          <w:rFonts w:eastAsia="Calibri" w:cs="Arial"/>
          <w:szCs w:val="22"/>
        </w:rPr>
      </w:pPr>
      <w:r w:rsidRPr="00C84736">
        <w:rPr>
          <w:rFonts w:eastAsia="Calibri" w:cs="Arial"/>
          <w:szCs w:val="22"/>
        </w:rPr>
        <w:t>The Authority reserves to itself the right at its sole discretion to appoint an agent to manage this Contract, and to give directions to the Contractor, on its behalf.  In the event of such an appointment, the Authority will notify the Contractor of the identity of the agent and of the scope of the agent’s authority to so act.</w:t>
      </w:r>
    </w:p>
    <w:p w:rsidR="002169C9" w:rsidRPr="00C84736" w:rsidRDefault="002169C9" w:rsidP="00AD3AD0">
      <w:pPr>
        <w:widowControl w:val="0"/>
        <w:spacing w:before="120" w:after="120"/>
        <w:ind w:left="1134"/>
        <w:jc w:val="both"/>
        <w:rPr>
          <w:rFonts w:cs="Arial"/>
          <w:szCs w:val="22"/>
        </w:rPr>
      </w:pPr>
    </w:p>
    <w:p w:rsidR="008A432F" w:rsidRPr="00C84736" w:rsidRDefault="008A432F" w:rsidP="00AD3AD0">
      <w:pPr>
        <w:keepNext/>
        <w:widowControl w:val="0"/>
        <w:spacing w:before="120" w:after="120"/>
        <w:jc w:val="both"/>
        <w:outlineLvl w:val="0"/>
        <w:rPr>
          <w:rFonts w:cs="Arial"/>
          <w:b/>
          <w:bCs/>
          <w:szCs w:val="22"/>
          <w:lang w:eastAsia="en-GB"/>
        </w:rPr>
      </w:pPr>
      <w:r w:rsidRPr="00C84736">
        <w:rPr>
          <w:rFonts w:cs="Arial"/>
          <w:b/>
          <w:bCs/>
          <w:szCs w:val="22"/>
          <w:lang w:eastAsia="en-GB"/>
        </w:rPr>
        <w:t>L.</w:t>
      </w:r>
      <w:r w:rsidRPr="00C84736">
        <w:rPr>
          <w:rFonts w:cs="Arial"/>
          <w:b/>
          <w:bCs/>
          <w:szCs w:val="22"/>
          <w:lang w:eastAsia="en-GB"/>
        </w:rPr>
        <w:tab/>
        <w:t>The processes that apply to this Contract are:</w:t>
      </w:r>
    </w:p>
    <w:p w:rsidR="008A432F" w:rsidRPr="00C84736" w:rsidRDefault="008A432F" w:rsidP="00AD3AD0">
      <w:pPr>
        <w:jc w:val="both"/>
        <w:rPr>
          <w:rFonts w:cs="Arial"/>
          <w:b/>
          <w:bCs/>
          <w:szCs w:val="22"/>
          <w:lang w:eastAsia="en-GB"/>
        </w:rPr>
      </w:pPr>
      <w:r w:rsidRPr="00C84736">
        <w:rPr>
          <w:rFonts w:cs="Arial"/>
          <w:b/>
          <w:bCs/>
          <w:szCs w:val="22"/>
          <w:lang w:eastAsia="en-GB"/>
        </w:rPr>
        <w:t xml:space="preserve">L1. </w:t>
      </w:r>
      <w:bookmarkStart w:id="428" w:name="L1"/>
      <w:r w:rsidRPr="00C84736">
        <w:rPr>
          <w:rFonts w:cs="Arial"/>
          <w:b/>
          <w:bCs/>
          <w:szCs w:val="22"/>
          <w:lang w:eastAsia="en-GB"/>
        </w:rPr>
        <w:t xml:space="preserve">Scope </w:t>
      </w:r>
      <w:r w:rsidR="00590C60" w:rsidRPr="00C84736">
        <w:rPr>
          <w:rFonts w:cs="Arial"/>
          <w:b/>
          <w:bCs/>
          <w:szCs w:val="22"/>
          <w:lang w:eastAsia="en-GB"/>
        </w:rPr>
        <w:t>of</w:t>
      </w:r>
      <w:r w:rsidRPr="00C84736">
        <w:rPr>
          <w:rFonts w:cs="Arial"/>
          <w:b/>
          <w:bCs/>
          <w:szCs w:val="22"/>
          <w:lang w:eastAsia="en-GB"/>
        </w:rPr>
        <w:t xml:space="preserve"> Contract</w:t>
      </w:r>
      <w:bookmarkEnd w:id="428"/>
    </w:p>
    <w:p w:rsidR="008A432F" w:rsidRPr="00C84736" w:rsidRDefault="008A432F" w:rsidP="00AD3AD0">
      <w:pPr>
        <w:jc w:val="both"/>
        <w:rPr>
          <w:rFonts w:cs="Arial"/>
          <w:bCs/>
          <w:szCs w:val="22"/>
          <w:lang w:eastAsia="en-GB"/>
        </w:rPr>
      </w:pPr>
    </w:p>
    <w:p w:rsidR="003B05DA" w:rsidRPr="00C84736" w:rsidRDefault="008A432F" w:rsidP="00AD3AD0">
      <w:pPr>
        <w:jc w:val="both"/>
        <w:rPr>
          <w:rFonts w:cs="Arial"/>
          <w:szCs w:val="22"/>
        </w:rPr>
      </w:pPr>
      <w:r w:rsidRPr="00C84736">
        <w:rPr>
          <w:rFonts w:cs="Arial"/>
          <w:bCs/>
          <w:szCs w:val="22"/>
          <w:lang w:eastAsia="en-GB"/>
        </w:rPr>
        <w:t xml:space="preserve">The </w:t>
      </w:r>
      <w:r w:rsidR="00E62C99" w:rsidRPr="00C84736">
        <w:rPr>
          <w:rFonts w:cs="Arial"/>
          <w:bCs/>
          <w:szCs w:val="22"/>
          <w:lang w:eastAsia="en-GB"/>
        </w:rPr>
        <w:t xml:space="preserve">Contract shall be for </w:t>
      </w:r>
      <w:r w:rsidR="003A225B" w:rsidRPr="00C84736">
        <w:rPr>
          <w:rFonts w:cs="Arial"/>
          <w:b/>
          <w:bCs/>
          <w:szCs w:val="22"/>
          <w:lang w:eastAsia="en-GB"/>
        </w:rPr>
        <w:t xml:space="preserve">the </w:t>
      </w:r>
      <w:r w:rsidR="003B05DA" w:rsidRPr="00C84736">
        <w:rPr>
          <w:rFonts w:cs="Arial"/>
          <w:szCs w:val="22"/>
        </w:rPr>
        <w:t xml:space="preserve">Repair of Various Axles,Transfer Boxes and Prop Shafts   </w:t>
      </w:r>
    </w:p>
    <w:p w:rsidR="003B05DA" w:rsidRPr="00C84736" w:rsidRDefault="003A225B" w:rsidP="00AD3AD0">
      <w:pPr>
        <w:widowControl w:val="0"/>
        <w:jc w:val="both"/>
        <w:rPr>
          <w:rFonts w:cs="Arial"/>
          <w:bCs/>
          <w:szCs w:val="22"/>
          <w:lang w:eastAsia="en-GB"/>
        </w:rPr>
      </w:pPr>
      <w:r w:rsidRPr="00C84736">
        <w:rPr>
          <w:rFonts w:cs="Arial"/>
          <w:bCs/>
          <w:szCs w:val="22"/>
          <w:lang w:eastAsia="en-GB"/>
        </w:rPr>
        <w:t xml:space="preserve">as detailed </w:t>
      </w:r>
      <w:r w:rsidR="00E62C99" w:rsidRPr="00C84736">
        <w:rPr>
          <w:rFonts w:cs="Arial"/>
          <w:bCs/>
          <w:szCs w:val="22"/>
          <w:lang w:eastAsia="en-GB"/>
        </w:rPr>
        <w:t xml:space="preserve"> at </w:t>
      </w:r>
      <w:r w:rsidR="00E62C99" w:rsidRPr="00C84736">
        <w:rPr>
          <w:rFonts w:cs="Arial"/>
          <w:b/>
          <w:bCs/>
          <w:szCs w:val="22"/>
          <w:lang w:eastAsia="en-GB"/>
        </w:rPr>
        <w:t>Table 1</w:t>
      </w:r>
      <w:r w:rsidR="00E62C99" w:rsidRPr="00C84736">
        <w:rPr>
          <w:rFonts w:cs="Arial"/>
          <w:bCs/>
          <w:szCs w:val="22"/>
          <w:lang w:eastAsia="en-GB"/>
        </w:rPr>
        <w:t xml:space="preserve"> at </w:t>
      </w:r>
      <w:r w:rsidR="00436C70" w:rsidRPr="00C84736">
        <w:rPr>
          <w:rFonts w:cs="Arial"/>
          <w:b/>
          <w:bCs/>
          <w:szCs w:val="22"/>
          <w:lang w:eastAsia="en-GB"/>
        </w:rPr>
        <w:t>Schedule 5</w:t>
      </w:r>
      <w:r w:rsidR="0063514A" w:rsidRPr="00C84736">
        <w:rPr>
          <w:rFonts w:cs="Arial"/>
          <w:b/>
          <w:bCs/>
          <w:szCs w:val="22"/>
          <w:lang w:eastAsia="en-GB"/>
        </w:rPr>
        <w:t xml:space="preserve"> Statement of Work/Specification</w:t>
      </w:r>
      <w:r w:rsidRPr="00C84736">
        <w:rPr>
          <w:rFonts w:cs="Arial"/>
          <w:b/>
          <w:bCs/>
          <w:szCs w:val="22"/>
          <w:lang w:eastAsia="en-GB"/>
        </w:rPr>
        <w:t>.</w:t>
      </w:r>
      <w:r w:rsidR="00980C04" w:rsidRPr="00C84736">
        <w:rPr>
          <w:rFonts w:cs="Arial"/>
          <w:bCs/>
          <w:color w:val="FF0000"/>
          <w:szCs w:val="22"/>
          <w:lang w:eastAsia="en-GB"/>
        </w:rPr>
        <w:t xml:space="preserve"> </w:t>
      </w:r>
      <w:r w:rsidR="00980C04" w:rsidRPr="00C84736">
        <w:rPr>
          <w:rFonts w:cs="Arial"/>
          <w:bCs/>
          <w:szCs w:val="22"/>
          <w:lang w:eastAsia="en-GB"/>
        </w:rPr>
        <w:t xml:space="preserve">The full requirement is </w:t>
      </w:r>
      <w:r w:rsidR="008A432F" w:rsidRPr="00C84736">
        <w:rPr>
          <w:rFonts w:cs="Arial"/>
          <w:bCs/>
          <w:szCs w:val="22"/>
          <w:lang w:eastAsia="en-GB"/>
        </w:rPr>
        <w:t xml:space="preserve">detailed at </w:t>
      </w:r>
      <w:r w:rsidR="000019DF" w:rsidRPr="00C84736">
        <w:rPr>
          <w:rFonts w:cs="Arial"/>
          <w:b/>
          <w:bCs/>
          <w:szCs w:val="22"/>
          <w:lang w:eastAsia="en-GB"/>
        </w:rPr>
        <w:t>Schedule</w:t>
      </w:r>
      <w:r w:rsidR="008A432F" w:rsidRPr="00C84736">
        <w:rPr>
          <w:rFonts w:cs="Arial"/>
          <w:b/>
          <w:bCs/>
          <w:szCs w:val="22"/>
          <w:lang w:eastAsia="en-GB"/>
        </w:rPr>
        <w:t xml:space="preserve"> 2</w:t>
      </w:r>
      <w:r w:rsidR="008A432F" w:rsidRPr="00C84736">
        <w:rPr>
          <w:rFonts w:cs="Arial"/>
          <w:bCs/>
          <w:szCs w:val="22"/>
          <w:lang w:eastAsia="en-GB"/>
        </w:rPr>
        <w:t xml:space="preserve"> (SOR) to the Contract </w:t>
      </w:r>
      <w:r w:rsidR="00980C04" w:rsidRPr="00C84736">
        <w:rPr>
          <w:rFonts w:cs="Arial"/>
          <w:bCs/>
          <w:szCs w:val="22"/>
          <w:lang w:eastAsia="en-GB"/>
        </w:rPr>
        <w:t>and will be conducted</w:t>
      </w:r>
      <w:r w:rsidR="00E079A4" w:rsidRPr="00C84736">
        <w:rPr>
          <w:rFonts w:cs="Arial"/>
          <w:bCs/>
          <w:szCs w:val="22"/>
          <w:lang w:eastAsia="en-GB"/>
        </w:rPr>
        <w:t>,</w:t>
      </w:r>
      <w:r w:rsidR="00980C04" w:rsidRPr="00C84736">
        <w:rPr>
          <w:rFonts w:cs="Arial"/>
          <w:bCs/>
          <w:szCs w:val="22"/>
          <w:lang w:eastAsia="en-GB"/>
        </w:rPr>
        <w:t xml:space="preserve"> as required</w:t>
      </w:r>
      <w:r w:rsidR="00E079A4" w:rsidRPr="00C84736">
        <w:rPr>
          <w:rFonts w:cs="Arial"/>
          <w:bCs/>
          <w:szCs w:val="22"/>
          <w:lang w:eastAsia="en-GB"/>
        </w:rPr>
        <w:t>,</w:t>
      </w:r>
      <w:r w:rsidR="00980C04" w:rsidRPr="00C84736">
        <w:rPr>
          <w:rFonts w:cs="Arial"/>
          <w:bCs/>
          <w:szCs w:val="22"/>
          <w:lang w:eastAsia="en-GB"/>
        </w:rPr>
        <w:t xml:space="preserve"> and in accordance with the specifications detailed </w:t>
      </w:r>
      <w:r w:rsidR="00776046" w:rsidRPr="00C84736">
        <w:rPr>
          <w:rFonts w:cs="Arial"/>
          <w:bCs/>
          <w:szCs w:val="22"/>
          <w:lang w:eastAsia="en-GB"/>
        </w:rPr>
        <w:t>with the Statement of Work</w:t>
      </w:r>
      <w:r w:rsidR="00980C04" w:rsidRPr="00C84736">
        <w:rPr>
          <w:rFonts w:cs="Arial"/>
          <w:bCs/>
          <w:szCs w:val="22"/>
          <w:lang w:eastAsia="en-GB"/>
        </w:rPr>
        <w:t xml:space="preserve"> - </w:t>
      </w:r>
      <w:r w:rsidR="00980C04" w:rsidRPr="00C84736">
        <w:rPr>
          <w:rFonts w:cs="Arial"/>
          <w:b/>
          <w:bCs/>
          <w:szCs w:val="22"/>
          <w:lang w:eastAsia="en-GB"/>
        </w:rPr>
        <w:t>Schedule</w:t>
      </w:r>
      <w:r w:rsidR="00603B54" w:rsidRPr="00C84736">
        <w:rPr>
          <w:rFonts w:cs="Arial"/>
          <w:b/>
          <w:bCs/>
          <w:szCs w:val="22"/>
          <w:lang w:eastAsia="en-GB"/>
        </w:rPr>
        <w:t xml:space="preserve"> </w:t>
      </w:r>
      <w:r w:rsidR="00436C70" w:rsidRPr="00C84736">
        <w:rPr>
          <w:rFonts w:cs="Arial"/>
          <w:b/>
          <w:bCs/>
          <w:szCs w:val="22"/>
          <w:lang w:eastAsia="en-GB"/>
        </w:rPr>
        <w:t>5</w:t>
      </w:r>
      <w:r w:rsidR="008A432F" w:rsidRPr="00C84736">
        <w:rPr>
          <w:rFonts w:cs="Arial"/>
          <w:bCs/>
          <w:szCs w:val="22"/>
          <w:lang w:eastAsia="en-GB"/>
        </w:rPr>
        <w:t xml:space="preserve"> to the Contract.</w:t>
      </w:r>
    </w:p>
    <w:p w:rsidR="003B05DA" w:rsidRPr="00C84736" w:rsidRDefault="003B05DA" w:rsidP="00AD3AD0">
      <w:pPr>
        <w:widowControl w:val="0"/>
        <w:jc w:val="both"/>
        <w:rPr>
          <w:rFonts w:cs="Arial"/>
          <w:bCs/>
          <w:szCs w:val="22"/>
          <w:lang w:eastAsia="en-GB"/>
        </w:rPr>
      </w:pPr>
    </w:p>
    <w:p w:rsidR="00980C04" w:rsidRPr="00C84736" w:rsidRDefault="003B05DA" w:rsidP="00AD3AD0">
      <w:pPr>
        <w:widowControl w:val="0"/>
        <w:jc w:val="both"/>
        <w:rPr>
          <w:rFonts w:cs="Arial"/>
          <w:bCs/>
          <w:szCs w:val="22"/>
          <w:lang w:eastAsia="en-GB"/>
        </w:rPr>
      </w:pPr>
      <w:r w:rsidRPr="00C84736">
        <w:rPr>
          <w:rFonts w:cs="Arial"/>
          <w:bCs/>
          <w:szCs w:val="22"/>
          <w:lang w:eastAsia="en-GB"/>
        </w:rPr>
        <w:t xml:space="preserve"> </w:t>
      </w:r>
    </w:p>
    <w:p w:rsidR="008A432F" w:rsidRPr="00C84736" w:rsidRDefault="008A432F" w:rsidP="00AD3AD0">
      <w:pPr>
        <w:spacing w:after="200" w:line="276" w:lineRule="auto"/>
        <w:jc w:val="both"/>
        <w:rPr>
          <w:rFonts w:cs="Arial"/>
          <w:b/>
          <w:bCs/>
          <w:szCs w:val="22"/>
          <w:lang w:eastAsia="en-GB"/>
        </w:rPr>
      </w:pPr>
      <w:r w:rsidRPr="00C84736">
        <w:rPr>
          <w:rFonts w:cs="Arial"/>
          <w:b/>
          <w:bCs/>
          <w:szCs w:val="22"/>
          <w:lang w:eastAsia="en-GB"/>
        </w:rPr>
        <w:t xml:space="preserve">L2. </w:t>
      </w:r>
      <w:bookmarkStart w:id="429" w:name="L2"/>
      <w:r w:rsidRPr="00C84736">
        <w:rPr>
          <w:rFonts w:cs="Arial"/>
          <w:b/>
          <w:bCs/>
          <w:szCs w:val="22"/>
          <w:lang w:eastAsia="en-GB"/>
        </w:rPr>
        <w:t>Authority</w:t>
      </w:r>
      <w:r w:rsidR="00590C60" w:rsidRPr="00C84736">
        <w:rPr>
          <w:rFonts w:cs="Arial"/>
          <w:b/>
          <w:bCs/>
          <w:szCs w:val="22"/>
          <w:lang w:eastAsia="en-GB"/>
        </w:rPr>
        <w:t xml:space="preserve"> f</w:t>
      </w:r>
      <w:r w:rsidRPr="00C84736">
        <w:rPr>
          <w:rFonts w:cs="Arial"/>
          <w:b/>
          <w:bCs/>
          <w:szCs w:val="22"/>
          <w:lang w:eastAsia="en-GB"/>
        </w:rPr>
        <w:t xml:space="preserve">or Work </w:t>
      </w:r>
      <w:bookmarkEnd w:id="429"/>
    </w:p>
    <w:p w:rsidR="00930291" w:rsidRPr="00C84736" w:rsidRDefault="00930291" w:rsidP="00AD3AD0">
      <w:pPr>
        <w:pStyle w:val="NoSpacing"/>
        <w:jc w:val="both"/>
        <w:rPr>
          <w:rFonts w:cs="Arial"/>
          <w:b/>
          <w:bCs/>
          <w:color w:val="FF0000"/>
          <w:szCs w:val="22"/>
          <w:u w:val="single"/>
          <w:lang w:eastAsia="en-GB"/>
        </w:rPr>
      </w:pPr>
    </w:p>
    <w:p w:rsidR="00930291" w:rsidRPr="00C84736" w:rsidRDefault="00996582" w:rsidP="00AD3AD0">
      <w:pPr>
        <w:pStyle w:val="NoSpacing"/>
        <w:jc w:val="both"/>
        <w:rPr>
          <w:rFonts w:cs="Arial"/>
          <w:bCs/>
          <w:szCs w:val="22"/>
          <w:lang w:eastAsia="en-GB"/>
        </w:rPr>
      </w:pPr>
      <w:r>
        <w:rPr>
          <w:rFonts w:cs="Arial"/>
          <w:bCs/>
          <w:szCs w:val="22"/>
          <w:lang w:eastAsia="en-GB"/>
        </w:rPr>
        <w:t xml:space="preserve">a. </w:t>
      </w:r>
      <w:r>
        <w:rPr>
          <w:rFonts w:cs="Arial"/>
          <w:bCs/>
          <w:szCs w:val="22"/>
          <w:lang w:eastAsia="en-GB"/>
        </w:rPr>
        <w:tab/>
        <w:t xml:space="preserve">  </w:t>
      </w:r>
      <w:r w:rsidR="00930291" w:rsidRPr="00C84736">
        <w:rPr>
          <w:rFonts w:cs="Arial"/>
          <w:bCs/>
          <w:szCs w:val="22"/>
          <w:lang w:eastAsia="en-GB"/>
        </w:rPr>
        <w:t xml:space="preserve"> </w:t>
      </w:r>
      <w:r>
        <w:rPr>
          <w:rFonts w:cs="Arial"/>
          <w:bCs/>
          <w:szCs w:val="22"/>
          <w:lang w:eastAsia="en-GB"/>
        </w:rPr>
        <w:t xml:space="preserve">    </w:t>
      </w:r>
      <w:r w:rsidR="00930291" w:rsidRPr="00C84736">
        <w:rPr>
          <w:rFonts w:cs="Arial"/>
          <w:bCs/>
          <w:szCs w:val="22"/>
          <w:lang w:eastAsia="en-GB"/>
        </w:rPr>
        <w:t xml:space="preserve">A Purchase Order will be sent to the Company at the same time as Contractor Deliverables are fed in for repair/remanufacture. The Authority shall not be liable, in any way, for work undertaken by the Contractor without receipt of this Purchase Order (a sample of which is at </w:t>
      </w:r>
      <w:r w:rsidR="00930291" w:rsidRPr="00C84736">
        <w:rPr>
          <w:rFonts w:cs="Arial"/>
          <w:b/>
          <w:bCs/>
          <w:szCs w:val="22"/>
          <w:lang w:eastAsia="en-GB"/>
        </w:rPr>
        <w:t>Schedule 11</w:t>
      </w:r>
      <w:r w:rsidR="00930291" w:rsidRPr="00C84736">
        <w:rPr>
          <w:rFonts w:cs="Arial"/>
          <w:bCs/>
          <w:szCs w:val="22"/>
          <w:lang w:eastAsia="en-GB"/>
        </w:rPr>
        <w:t xml:space="preserve">) each of which shall bear a unique order number and Job No. e.g. PR/16****** (DIIN). </w:t>
      </w:r>
    </w:p>
    <w:p w:rsidR="00930291" w:rsidRPr="00C84736" w:rsidRDefault="00930291" w:rsidP="00AD3AD0">
      <w:pPr>
        <w:pStyle w:val="NoSpacing"/>
        <w:jc w:val="both"/>
        <w:rPr>
          <w:rFonts w:cs="Arial"/>
          <w:bCs/>
          <w:szCs w:val="22"/>
          <w:lang w:eastAsia="en-GB"/>
        </w:rPr>
      </w:pPr>
    </w:p>
    <w:p w:rsidR="00930291" w:rsidRPr="00C84736" w:rsidRDefault="00930291" w:rsidP="00AD3AD0">
      <w:pPr>
        <w:pStyle w:val="NoSpacing"/>
        <w:jc w:val="both"/>
        <w:rPr>
          <w:rFonts w:cs="Arial"/>
          <w:b/>
          <w:bCs/>
          <w:color w:val="FF0000"/>
          <w:szCs w:val="22"/>
          <w:lang w:eastAsia="en-GB"/>
        </w:rPr>
      </w:pPr>
      <w:r w:rsidRPr="00C84736">
        <w:rPr>
          <w:rFonts w:cs="Arial"/>
          <w:bCs/>
          <w:szCs w:val="22"/>
          <w:lang w:eastAsia="en-GB"/>
        </w:rPr>
        <w:t>The Purchase order will be electronically sent to</w:t>
      </w:r>
      <w:r w:rsidRPr="00C84736">
        <w:rPr>
          <w:rFonts w:cs="Arial"/>
          <w:bCs/>
          <w:color w:val="0070C0"/>
          <w:szCs w:val="22"/>
          <w:lang w:eastAsia="en-GB"/>
        </w:rPr>
        <w:t xml:space="preserve">: </w:t>
      </w:r>
      <w:r w:rsidRPr="00C84736">
        <w:rPr>
          <w:rFonts w:cs="Arial"/>
          <w:b/>
          <w:bCs/>
          <w:szCs w:val="22"/>
          <w:lang w:eastAsia="en-GB"/>
        </w:rPr>
        <w:t>[THE POINT OF CONTACT STATED IN THE TENDER SUBMISSION UNLESS ADVISED OTHERWISE].</w:t>
      </w:r>
    </w:p>
    <w:p w:rsidR="00930291" w:rsidRPr="00C84736" w:rsidRDefault="00930291" w:rsidP="00AD3AD0">
      <w:pPr>
        <w:pStyle w:val="NoSpacing"/>
        <w:jc w:val="both"/>
        <w:rPr>
          <w:rFonts w:cs="Arial"/>
          <w:bCs/>
          <w:szCs w:val="22"/>
          <w:lang w:eastAsia="en-GB"/>
        </w:rPr>
      </w:pPr>
    </w:p>
    <w:p w:rsidR="00930291" w:rsidRPr="00C84736" w:rsidRDefault="00930291" w:rsidP="00AD3AD0">
      <w:pPr>
        <w:pStyle w:val="NoSpacing"/>
        <w:jc w:val="both"/>
        <w:rPr>
          <w:rFonts w:cs="Arial"/>
          <w:bCs/>
          <w:szCs w:val="22"/>
          <w:lang w:eastAsia="en-GB"/>
        </w:rPr>
      </w:pPr>
      <w:r w:rsidRPr="00C84736">
        <w:rPr>
          <w:rFonts w:cs="Arial"/>
          <w:bCs/>
          <w:szCs w:val="22"/>
          <w:lang w:eastAsia="en-GB"/>
        </w:rPr>
        <w:t>To ensure that Purchase orders are sent to the correct location please can you identify a single mailbox location where all orders can be sent from Babcock DSG Ltd with your tender submission.</w:t>
      </w:r>
    </w:p>
    <w:p w:rsidR="00930291" w:rsidRPr="00C84736" w:rsidRDefault="00930291" w:rsidP="00AD3AD0">
      <w:pPr>
        <w:pStyle w:val="NoSpacing"/>
        <w:jc w:val="both"/>
        <w:rPr>
          <w:rFonts w:cs="Arial"/>
          <w:bCs/>
          <w:szCs w:val="22"/>
          <w:u w:val="single"/>
          <w:lang w:eastAsia="en-GB"/>
        </w:rPr>
      </w:pPr>
    </w:p>
    <w:p w:rsidR="008A432F" w:rsidRPr="00C84736" w:rsidRDefault="008A432F" w:rsidP="00AD3AD0">
      <w:pPr>
        <w:pStyle w:val="NoSpacing"/>
        <w:jc w:val="both"/>
        <w:rPr>
          <w:rFonts w:cs="Arial"/>
          <w:bCs/>
          <w:color w:val="0070C0"/>
          <w:szCs w:val="22"/>
          <w:lang w:eastAsia="en-GB"/>
        </w:rPr>
      </w:pPr>
    </w:p>
    <w:p w:rsidR="008A432F" w:rsidRPr="00C84736" w:rsidRDefault="00996582" w:rsidP="00AD3AD0">
      <w:pPr>
        <w:pStyle w:val="NoSpacing"/>
        <w:jc w:val="both"/>
        <w:rPr>
          <w:rFonts w:cs="Arial"/>
          <w:bCs/>
          <w:szCs w:val="22"/>
          <w:lang w:eastAsia="en-GB"/>
        </w:rPr>
      </w:pPr>
      <w:r>
        <w:rPr>
          <w:rFonts w:cs="Arial"/>
          <w:bCs/>
          <w:szCs w:val="22"/>
          <w:lang w:eastAsia="en-GB"/>
        </w:rPr>
        <w:t>b.</w:t>
      </w:r>
      <w:r w:rsidR="002B21CF" w:rsidRPr="00C84736">
        <w:rPr>
          <w:rFonts w:cs="Arial"/>
          <w:bCs/>
          <w:szCs w:val="22"/>
          <w:lang w:eastAsia="en-GB"/>
        </w:rPr>
        <w:t xml:space="preserve"> </w:t>
      </w:r>
      <w:r>
        <w:rPr>
          <w:rFonts w:cs="Arial"/>
          <w:bCs/>
          <w:szCs w:val="22"/>
          <w:lang w:eastAsia="en-GB"/>
        </w:rPr>
        <w:tab/>
        <w:t xml:space="preserve">         </w:t>
      </w:r>
      <w:r w:rsidR="008A432F" w:rsidRPr="00C84736">
        <w:rPr>
          <w:rFonts w:cs="Arial"/>
          <w:bCs/>
          <w:szCs w:val="22"/>
          <w:lang w:eastAsia="en-GB"/>
        </w:rPr>
        <w:t xml:space="preserve">Following receipt of the Purchase Order and Contractor Deliverables for repair/remanufacture the Contractor is to compile a detailed Survey Report (a sample of which is at </w:t>
      </w:r>
      <w:r w:rsidRPr="00996582">
        <w:rPr>
          <w:rFonts w:cs="Arial"/>
          <w:b/>
          <w:bCs/>
          <w:szCs w:val="22"/>
          <w:lang w:eastAsia="en-GB"/>
        </w:rPr>
        <w:t>Schedule 12</w:t>
      </w:r>
      <w:r w:rsidR="008A432F" w:rsidRPr="00C84736">
        <w:rPr>
          <w:rFonts w:cs="Arial"/>
          <w:bCs/>
          <w:szCs w:val="22"/>
          <w:lang w:eastAsia="en-GB"/>
        </w:rPr>
        <w:t xml:space="preserve">) of the Contractor Deliverables to establish their overall condition. Where standard repair/remanufacture prices fall within the agreed firm pricing as detailed on </w:t>
      </w:r>
      <w:r w:rsidR="00267E29">
        <w:rPr>
          <w:rFonts w:cs="Arial"/>
          <w:b/>
          <w:bCs/>
          <w:szCs w:val="22"/>
          <w:lang w:eastAsia="en-GB"/>
        </w:rPr>
        <w:t>Annex A to Schedule 2</w:t>
      </w:r>
      <w:r w:rsidR="00267E29" w:rsidRPr="00022BBE">
        <w:rPr>
          <w:rFonts w:cs="Arial"/>
          <w:bCs/>
          <w:szCs w:val="22"/>
          <w:lang w:eastAsia="en-GB"/>
        </w:rPr>
        <w:t xml:space="preserve"> </w:t>
      </w:r>
      <w:r w:rsidR="00267E29">
        <w:rPr>
          <w:rFonts w:cs="Arial"/>
          <w:bCs/>
          <w:szCs w:val="22"/>
          <w:lang w:eastAsia="en-GB"/>
        </w:rPr>
        <w:t xml:space="preserve"> (</w:t>
      </w:r>
      <w:r w:rsidR="00603B54" w:rsidRPr="00C84736">
        <w:rPr>
          <w:rFonts w:cs="Arial"/>
          <w:bCs/>
          <w:szCs w:val="22"/>
          <w:lang w:eastAsia="en-GB"/>
        </w:rPr>
        <w:t xml:space="preserve">to be issued upon contract award to the winning Tenderer) </w:t>
      </w:r>
      <w:r w:rsidR="008A432F" w:rsidRPr="00C84736">
        <w:rPr>
          <w:rFonts w:cs="Arial"/>
          <w:bCs/>
          <w:szCs w:val="22"/>
          <w:lang w:eastAsia="en-GB"/>
        </w:rPr>
        <w:t>of the Contract, the Contractor is to proceed with the repairs.</w:t>
      </w:r>
      <w:r w:rsidR="00930291" w:rsidRPr="00C84736">
        <w:rPr>
          <w:rFonts w:cs="Arial"/>
          <w:bCs/>
          <w:szCs w:val="22"/>
          <w:lang w:eastAsia="en-GB"/>
        </w:rPr>
        <w:t>)</w:t>
      </w:r>
    </w:p>
    <w:p w:rsidR="00930291" w:rsidRPr="00C84736" w:rsidRDefault="00930291" w:rsidP="00AD3AD0">
      <w:pPr>
        <w:pStyle w:val="NoSpacing"/>
        <w:jc w:val="both"/>
        <w:rPr>
          <w:rFonts w:cs="Arial"/>
          <w:bCs/>
          <w:szCs w:val="22"/>
          <w:lang w:eastAsia="en-GB"/>
        </w:rPr>
      </w:pPr>
    </w:p>
    <w:p w:rsidR="00930291" w:rsidRDefault="00930291" w:rsidP="00AD3AD0">
      <w:pPr>
        <w:pStyle w:val="NoSpacing"/>
        <w:jc w:val="both"/>
        <w:rPr>
          <w:rFonts w:cs="Arial"/>
          <w:bCs/>
          <w:szCs w:val="22"/>
          <w:lang w:eastAsia="en-GB"/>
        </w:rPr>
      </w:pPr>
      <w:r w:rsidRPr="00C84736">
        <w:rPr>
          <w:rFonts w:cs="Arial"/>
          <w:bCs/>
          <w:szCs w:val="22"/>
          <w:lang w:eastAsia="en-GB"/>
        </w:rPr>
        <w:t>Following completion of the authorised work, the Contractor shall submit a Commercial Invoice with a full price breakdown</w:t>
      </w:r>
      <w:r w:rsidR="00267E29">
        <w:rPr>
          <w:rFonts w:cs="Arial"/>
          <w:bCs/>
          <w:szCs w:val="22"/>
          <w:lang w:eastAsia="en-GB"/>
        </w:rPr>
        <w:t>.</w:t>
      </w:r>
    </w:p>
    <w:p w:rsidR="00267E29" w:rsidRDefault="00267E29" w:rsidP="00AD3AD0">
      <w:pPr>
        <w:pStyle w:val="NoSpacing"/>
        <w:jc w:val="both"/>
        <w:rPr>
          <w:rFonts w:cs="Arial"/>
          <w:bCs/>
          <w:szCs w:val="22"/>
          <w:lang w:eastAsia="en-GB"/>
        </w:rPr>
      </w:pPr>
    </w:p>
    <w:p w:rsidR="00267E29" w:rsidRPr="00DC235E" w:rsidRDefault="00267E29" w:rsidP="00AD3AD0">
      <w:pPr>
        <w:pStyle w:val="NoSpacing"/>
        <w:jc w:val="both"/>
        <w:rPr>
          <w:rFonts w:cs="Arial"/>
          <w:bCs/>
          <w:szCs w:val="22"/>
          <w:lang w:eastAsia="en-GB"/>
        </w:rPr>
      </w:pPr>
      <w:r>
        <w:rPr>
          <w:rFonts w:cs="Arial"/>
          <w:bCs/>
          <w:szCs w:val="22"/>
          <w:lang w:eastAsia="en-GB"/>
        </w:rPr>
        <w:t>c.</w:t>
      </w:r>
      <w:r>
        <w:rPr>
          <w:rFonts w:cs="Arial"/>
          <w:bCs/>
          <w:szCs w:val="22"/>
          <w:lang w:eastAsia="en-GB"/>
        </w:rPr>
        <w:tab/>
        <w:t xml:space="preserve">    </w:t>
      </w:r>
      <w:r w:rsidRPr="00DC235E">
        <w:rPr>
          <w:rFonts w:cs="Arial"/>
          <w:bCs/>
          <w:szCs w:val="22"/>
          <w:lang w:eastAsia="en-GB"/>
        </w:rPr>
        <w:t>Where the standard repair/remanufacture prices have not been agreed within the Contract or if the repair/remanufacture will deviate from the standard price, the Contractor is required to submit the Survey Report to the Repair Manager fully identifying the requirement for all work relating to the equipment including costs within 30 business days (unless otherwise agreed) of receipt of the Contractor’s Deliverable.</w:t>
      </w:r>
    </w:p>
    <w:p w:rsidR="00267E29" w:rsidRPr="00DC235E" w:rsidRDefault="00267E29" w:rsidP="00AD3AD0">
      <w:pPr>
        <w:pStyle w:val="NoSpacing"/>
        <w:jc w:val="both"/>
        <w:rPr>
          <w:rFonts w:cs="Arial"/>
          <w:bCs/>
          <w:szCs w:val="22"/>
          <w:lang w:eastAsia="en-GB"/>
        </w:rPr>
      </w:pPr>
    </w:p>
    <w:p w:rsidR="00267E29" w:rsidRPr="00DC235E" w:rsidRDefault="00267E29" w:rsidP="00AD3AD0">
      <w:pPr>
        <w:pStyle w:val="NoSpacing"/>
        <w:jc w:val="both"/>
        <w:rPr>
          <w:rFonts w:cs="Arial"/>
          <w:bCs/>
          <w:szCs w:val="22"/>
          <w:lang w:eastAsia="en-GB"/>
        </w:rPr>
      </w:pPr>
      <w:r>
        <w:rPr>
          <w:rFonts w:cs="Arial"/>
          <w:bCs/>
          <w:szCs w:val="22"/>
          <w:lang w:eastAsia="en-GB"/>
        </w:rPr>
        <w:t xml:space="preserve">d. </w:t>
      </w:r>
      <w:r>
        <w:rPr>
          <w:rFonts w:cs="Arial"/>
          <w:bCs/>
          <w:szCs w:val="22"/>
          <w:lang w:eastAsia="en-GB"/>
        </w:rPr>
        <w:tab/>
        <w:t xml:space="preserve">     </w:t>
      </w:r>
      <w:r w:rsidRPr="00DC235E">
        <w:rPr>
          <w:rFonts w:cs="Arial"/>
          <w:bCs/>
          <w:szCs w:val="22"/>
          <w:lang w:eastAsia="en-GB"/>
        </w:rPr>
        <w:t xml:space="preserve">No rebuild work is to be undertaken by the Contractor until the Survey Report and the associated costs have been sanctioned by the Repair Manager as ‘fair and reasonable’ and Authority is given to proceed.  </w:t>
      </w:r>
    </w:p>
    <w:p w:rsidR="00267E29" w:rsidRPr="00C84736" w:rsidRDefault="00267E29" w:rsidP="00AD3AD0">
      <w:pPr>
        <w:pStyle w:val="NoSpacing"/>
        <w:jc w:val="both"/>
        <w:rPr>
          <w:rFonts w:cs="Arial"/>
          <w:bCs/>
          <w:szCs w:val="22"/>
          <w:lang w:eastAsia="en-GB"/>
        </w:rPr>
      </w:pPr>
    </w:p>
    <w:p w:rsidR="00155916" w:rsidRPr="00C84736" w:rsidRDefault="00155916" w:rsidP="00AD3AD0">
      <w:pPr>
        <w:pStyle w:val="NoSpacing"/>
        <w:jc w:val="both"/>
        <w:rPr>
          <w:rFonts w:cs="Arial"/>
          <w:bCs/>
          <w:szCs w:val="22"/>
          <w:u w:val="single"/>
          <w:lang w:eastAsia="en-GB"/>
        </w:rPr>
      </w:pPr>
    </w:p>
    <w:p w:rsidR="00EB5611" w:rsidRPr="00C84736" w:rsidRDefault="008A432F" w:rsidP="00AD3AD0">
      <w:pPr>
        <w:pStyle w:val="NoSpacing"/>
        <w:jc w:val="both"/>
        <w:rPr>
          <w:rFonts w:cs="Arial"/>
          <w:b/>
          <w:bCs/>
          <w:szCs w:val="22"/>
          <w:lang w:eastAsia="en-GB"/>
        </w:rPr>
      </w:pPr>
      <w:r w:rsidRPr="00C84736">
        <w:rPr>
          <w:rFonts w:cs="Arial"/>
          <w:b/>
          <w:bCs/>
          <w:szCs w:val="22"/>
          <w:lang w:eastAsia="en-GB"/>
        </w:rPr>
        <w:lastRenderedPageBreak/>
        <w:t xml:space="preserve">L3. </w:t>
      </w:r>
      <w:bookmarkStart w:id="430" w:name="L3"/>
      <w:r w:rsidR="00EB5611" w:rsidRPr="00C84736">
        <w:rPr>
          <w:rFonts w:cs="Arial"/>
          <w:b/>
          <w:bCs/>
          <w:szCs w:val="22"/>
          <w:lang w:eastAsia="en-GB"/>
        </w:rPr>
        <w:t>Quality/Specification</w:t>
      </w:r>
      <w:bookmarkEnd w:id="430"/>
    </w:p>
    <w:p w:rsidR="00EB5611" w:rsidRPr="00C84736" w:rsidRDefault="00EB5611" w:rsidP="00AD3AD0">
      <w:pPr>
        <w:pStyle w:val="NoSpacing"/>
        <w:jc w:val="both"/>
        <w:rPr>
          <w:rFonts w:cs="Arial"/>
          <w:b/>
          <w:bCs/>
          <w:szCs w:val="22"/>
          <w:lang w:eastAsia="en-GB"/>
        </w:rPr>
      </w:pPr>
    </w:p>
    <w:p w:rsidR="00D954B8" w:rsidRPr="00C84736" w:rsidRDefault="00D954B8" w:rsidP="00AD3AD0">
      <w:pPr>
        <w:pStyle w:val="NoSpacing"/>
        <w:numPr>
          <w:ilvl w:val="0"/>
          <w:numId w:val="46"/>
        </w:numPr>
        <w:ind w:left="567" w:firstLine="0"/>
        <w:jc w:val="both"/>
        <w:rPr>
          <w:rFonts w:cs="Arial"/>
          <w:szCs w:val="22"/>
        </w:rPr>
      </w:pPr>
      <w:r w:rsidRPr="00C84736">
        <w:rPr>
          <w:rFonts w:cs="Arial"/>
          <w:szCs w:val="22"/>
        </w:rPr>
        <w:t>All items listed in Table 1 are to be repaired in accordance with the latest OEM specification and drawings using reclaimed and new components, incorporating all approved modifications where applicable.</w:t>
      </w:r>
    </w:p>
    <w:p w:rsidR="00D954B8" w:rsidRPr="00C84736" w:rsidRDefault="00D954B8" w:rsidP="00AD3AD0">
      <w:pPr>
        <w:pStyle w:val="NoSpacing"/>
        <w:ind w:hanging="153"/>
        <w:jc w:val="both"/>
        <w:rPr>
          <w:rFonts w:cs="Arial"/>
          <w:szCs w:val="22"/>
        </w:rPr>
      </w:pPr>
    </w:p>
    <w:p w:rsidR="00D954B8" w:rsidRPr="00C84736" w:rsidRDefault="00D954B8" w:rsidP="00AD3AD0">
      <w:pPr>
        <w:pStyle w:val="BodyText"/>
        <w:numPr>
          <w:ilvl w:val="0"/>
          <w:numId w:val="46"/>
        </w:numPr>
        <w:ind w:left="567" w:firstLine="0"/>
        <w:rPr>
          <w:rFonts w:ascii="Arial" w:hAnsi="Arial" w:cs="Arial"/>
          <w:sz w:val="22"/>
          <w:szCs w:val="22"/>
        </w:rPr>
      </w:pPr>
      <w:r w:rsidRPr="00C84736">
        <w:rPr>
          <w:rFonts w:ascii="Arial" w:hAnsi="Arial" w:cs="Arial"/>
          <w:sz w:val="22"/>
          <w:szCs w:val="22"/>
        </w:rPr>
        <w:t>The scope of the repairs to be carried out shall be determined from the survey against OEM specification. Assets received by the Contractor shall first be surveyed / Inward Inspected to determine the extent of repairs e.g. No Fault Found (NFF), Level 1, 2, 3 (as applicable) or BER. The cause of any failure should be recorded at this stage.</w:t>
      </w:r>
    </w:p>
    <w:p w:rsidR="00D954B8" w:rsidRPr="00C84736" w:rsidRDefault="00D954B8" w:rsidP="00AD3AD0">
      <w:pPr>
        <w:pStyle w:val="BodyText"/>
        <w:ind w:hanging="153"/>
        <w:rPr>
          <w:rFonts w:ascii="Arial" w:hAnsi="Arial" w:cs="Arial"/>
          <w:sz w:val="22"/>
          <w:szCs w:val="22"/>
        </w:rPr>
      </w:pPr>
    </w:p>
    <w:p w:rsidR="00D954B8" w:rsidRPr="00C84736" w:rsidRDefault="00D954B8" w:rsidP="00AD3AD0">
      <w:pPr>
        <w:pStyle w:val="BodyText"/>
        <w:numPr>
          <w:ilvl w:val="0"/>
          <w:numId w:val="46"/>
        </w:numPr>
        <w:ind w:left="567" w:firstLine="0"/>
        <w:rPr>
          <w:rFonts w:ascii="Arial" w:hAnsi="Arial" w:cs="Arial"/>
          <w:sz w:val="22"/>
          <w:szCs w:val="22"/>
        </w:rPr>
      </w:pPr>
      <w:r w:rsidRPr="00C84736">
        <w:rPr>
          <w:rFonts w:ascii="Arial" w:hAnsi="Arial" w:cs="Arial"/>
          <w:sz w:val="22"/>
          <w:szCs w:val="22"/>
        </w:rPr>
        <w:t>When the Contractor considers an Article to be Beyond Repair or Beyond Economical Repair (BER) the Contractor shall immediately advise the Repair Manager of their findings, an Application for BER Form as per the process detailed at L11,  a sample of which is at Schedule 13. If agreed, the Repair Manager shall issue AF G1043 which shall detail disposal instructions.</w:t>
      </w:r>
    </w:p>
    <w:p w:rsidR="00D954B8" w:rsidRPr="00C84736" w:rsidRDefault="00D954B8" w:rsidP="00AD3AD0">
      <w:pPr>
        <w:pStyle w:val="BodyText"/>
        <w:ind w:hanging="153"/>
        <w:rPr>
          <w:rFonts w:ascii="Arial" w:hAnsi="Arial" w:cs="Arial"/>
          <w:sz w:val="22"/>
          <w:szCs w:val="22"/>
        </w:rPr>
      </w:pPr>
    </w:p>
    <w:p w:rsidR="00D954B8" w:rsidRDefault="00D954B8" w:rsidP="00AD3AD0">
      <w:pPr>
        <w:pStyle w:val="BodyText"/>
        <w:numPr>
          <w:ilvl w:val="0"/>
          <w:numId w:val="46"/>
        </w:numPr>
        <w:ind w:left="567" w:firstLine="0"/>
        <w:rPr>
          <w:rFonts w:ascii="Arial" w:hAnsi="Arial" w:cs="Arial"/>
          <w:sz w:val="22"/>
          <w:szCs w:val="22"/>
          <w:lang w:eastAsia="en-GB"/>
        </w:rPr>
      </w:pPr>
      <w:r w:rsidRPr="00C84736">
        <w:rPr>
          <w:rFonts w:ascii="Arial" w:hAnsi="Arial" w:cs="Arial"/>
          <w:sz w:val="22"/>
          <w:szCs w:val="22"/>
        </w:rPr>
        <w:t>Any discrepancies in the items delivered should be reported using MoD Form 445 (Discrepancy Report) – Schedule 10.  These reports shall be completed in accordance with the criteria laid down in JSP 886, Volume 4, Chapter 3 and distributed as required by the Contract with one copy to the Material Accounting Cell, Donnington and one to the Babcock DSG Repair Manager.</w:t>
      </w:r>
    </w:p>
    <w:p w:rsidR="00267E29" w:rsidRDefault="00267E29" w:rsidP="00AD3AD0">
      <w:pPr>
        <w:pStyle w:val="ListParagraph"/>
        <w:jc w:val="both"/>
        <w:rPr>
          <w:rFonts w:ascii="Arial" w:hAnsi="Arial" w:cs="Arial"/>
          <w:lang w:eastAsia="en-GB"/>
        </w:rPr>
      </w:pPr>
    </w:p>
    <w:p w:rsidR="00267E29" w:rsidRPr="00DC235E" w:rsidRDefault="00267E29" w:rsidP="00AD3AD0">
      <w:pPr>
        <w:widowControl w:val="0"/>
        <w:overflowPunct w:val="0"/>
        <w:autoSpaceDE w:val="0"/>
        <w:autoSpaceDN w:val="0"/>
        <w:adjustRightInd w:val="0"/>
        <w:jc w:val="both"/>
        <w:rPr>
          <w:rFonts w:cs="Arial"/>
          <w:b/>
          <w:kern w:val="22"/>
          <w:szCs w:val="22"/>
        </w:rPr>
      </w:pPr>
      <w:r w:rsidRPr="00DC235E">
        <w:rPr>
          <w:rFonts w:cs="Arial"/>
          <w:b/>
          <w:kern w:val="22"/>
          <w:szCs w:val="22"/>
        </w:rPr>
        <w:t>Quality Assurance Requirements:</w:t>
      </w:r>
    </w:p>
    <w:p w:rsidR="00267E29" w:rsidRDefault="00267E29" w:rsidP="00AD3AD0">
      <w:pPr>
        <w:pStyle w:val="BodyText"/>
        <w:rPr>
          <w:rFonts w:ascii="Arial" w:hAnsi="Arial" w:cs="Arial"/>
          <w:sz w:val="22"/>
          <w:szCs w:val="22"/>
          <w:lang w:eastAsia="en-GB"/>
        </w:rPr>
      </w:pPr>
    </w:p>
    <w:tbl>
      <w:tblPr>
        <w:tblStyle w:val="TableGrid"/>
        <w:tblW w:w="0" w:type="auto"/>
        <w:tblLook w:val="04A0" w:firstRow="1" w:lastRow="0" w:firstColumn="1" w:lastColumn="0" w:noHBand="0" w:noVBand="1"/>
      </w:tblPr>
      <w:tblGrid>
        <w:gridCol w:w="2646"/>
        <w:gridCol w:w="6641"/>
      </w:tblGrid>
      <w:tr w:rsidR="00267E29" w:rsidRPr="00267E29" w:rsidTr="00267E29">
        <w:tc>
          <w:tcPr>
            <w:tcW w:w="2646" w:type="dxa"/>
            <w:vAlign w:val="center"/>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AQAP 2105</w:t>
            </w:r>
          </w:p>
        </w:tc>
        <w:tc>
          <w:tcPr>
            <w:tcW w:w="6641" w:type="dxa"/>
            <w:vAlign w:val="center"/>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NATO Requirements for Deliverable Quality Plans</w:t>
            </w:r>
          </w:p>
        </w:tc>
      </w:tr>
      <w:tr w:rsidR="00267E29" w:rsidRPr="00267E29" w:rsidTr="00267E29">
        <w:tc>
          <w:tcPr>
            <w:tcW w:w="2646" w:type="dxa"/>
            <w:vAlign w:val="center"/>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AESP 2320-D-128</w:t>
            </w:r>
          </w:p>
        </w:tc>
        <w:tc>
          <w:tcPr>
            <w:tcW w:w="6641" w:type="dxa"/>
            <w:vAlign w:val="center"/>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Land Rover Wolf AESP series</w:t>
            </w:r>
          </w:p>
        </w:tc>
      </w:tr>
      <w:tr w:rsidR="00267E29" w:rsidRPr="00267E29" w:rsidTr="00267E29">
        <w:tc>
          <w:tcPr>
            <w:tcW w:w="2646" w:type="dxa"/>
            <w:vAlign w:val="center"/>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AESP 2320-D-133</w:t>
            </w:r>
          </w:p>
        </w:tc>
        <w:tc>
          <w:tcPr>
            <w:tcW w:w="6641" w:type="dxa"/>
            <w:vAlign w:val="center"/>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Land Rover WMIK AESP series</w:t>
            </w:r>
          </w:p>
        </w:tc>
      </w:tr>
      <w:tr w:rsidR="00267E29" w:rsidRPr="00267E29" w:rsidTr="00267E29">
        <w:tc>
          <w:tcPr>
            <w:tcW w:w="2646" w:type="dxa"/>
            <w:vAlign w:val="center"/>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AESP 2320-R-301</w:t>
            </w:r>
          </w:p>
        </w:tc>
        <w:tc>
          <w:tcPr>
            <w:tcW w:w="6641" w:type="dxa"/>
            <w:vAlign w:val="center"/>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Leyland Daf Drops MMLC series</w:t>
            </w:r>
          </w:p>
        </w:tc>
      </w:tr>
      <w:tr w:rsidR="00267E29" w:rsidRPr="00267E29" w:rsidTr="00267E29">
        <w:tc>
          <w:tcPr>
            <w:tcW w:w="2646" w:type="dxa"/>
            <w:vAlign w:val="center"/>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AESP 2320-R-302</w:t>
            </w:r>
          </w:p>
        </w:tc>
        <w:tc>
          <w:tcPr>
            <w:tcW w:w="6641" w:type="dxa"/>
            <w:vAlign w:val="center"/>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Foden Drops IMMLC series</w:t>
            </w:r>
          </w:p>
        </w:tc>
      </w:tr>
      <w:tr w:rsidR="00267E29" w:rsidRPr="00267E29" w:rsidTr="00267E29">
        <w:tc>
          <w:tcPr>
            <w:tcW w:w="2646" w:type="dxa"/>
            <w:vAlign w:val="center"/>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EMER T&amp;M A028</w:t>
            </w:r>
          </w:p>
        </w:tc>
        <w:tc>
          <w:tcPr>
            <w:tcW w:w="6641" w:type="dxa"/>
            <w:vAlign w:val="center"/>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Non Destructive Testing (NDT) Techniques</w:t>
            </w:r>
          </w:p>
        </w:tc>
      </w:tr>
      <w:tr w:rsidR="00267E29" w:rsidRPr="00267E29" w:rsidTr="00267E29">
        <w:trPr>
          <w:trHeight w:val="677"/>
        </w:trPr>
        <w:tc>
          <w:tcPr>
            <w:tcW w:w="2646"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DEF STAN 03-032</w:t>
            </w:r>
          </w:p>
        </w:tc>
        <w:tc>
          <w:tcPr>
            <w:tcW w:w="6641"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Part 1 – Pre-treatment and Painting of Vehicles, Engineer Equipment and Components</w:t>
            </w:r>
          </w:p>
        </w:tc>
      </w:tr>
      <w:tr w:rsidR="00267E29" w:rsidRPr="00267E29" w:rsidTr="00267E29">
        <w:tc>
          <w:tcPr>
            <w:tcW w:w="2646"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DEF STAN 03-030</w:t>
            </w:r>
          </w:p>
        </w:tc>
        <w:tc>
          <w:tcPr>
            <w:tcW w:w="6641" w:type="dxa"/>
          </w:tcPr>
          <w:p w:rsidR="00267E29" w:rsidRPr="00267E29" w:rsidRDefault="00267E29" w:rsidP="00AD3AD0">
            <w:pPr>
              <w:jc w:val="both"/>
              <w:rPr>
                <w:rFonts w:asciiTheme="minorHAnsi" w:hAnsiTheme="minorHAnsi" w:cstheme="minorHAnsi"/>
              </w:rPr>
            </w:pPr>
            <w:r w:rsidRPr="00267E29">
              <w:rPr>
                <w:rFonts w:asciiTheme="minorHAnsi" w:hAnsiTheme="minorHAnsi" w:cstheme="minorHAnsi"/>
              </w:rPr>
              <w:t>Treatments for the Protection for Metal Parts of Service Stores and Equipment against Corrosion</w:t>
            </w:r>
          </w:p>
        </w:tc>
      </w:tr>
      <w:tr w:rsidR="00267E29" w:rsidRPr="00267E29" w:rsidTr="00267E29">
        <w:tc>
          <w:tcPr>
            <w:tcW w:w="2646"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DEF STAN 00-056</w:t>
            </w:r>
          </w:p>
        </w:tc>
        <w:tc>
          <w:tcPr>
            <w:tcW w:w="6641" w:type="dxa"/>
          </w:tcPr>
          <w:p w:rsidR="00267E29" w:rsidRPr="00267E29" w:rsidRDefault="00267E29" w:rsidP="00AD3AD0">
            <w:pPr>
              <w:jc w:val="both"/>
              <w:rPr>
                <w:rFonts w:asciiTheme="minorHAnsi" w:hAnsiTheme="minorHAnsi" w:cstheme="minorHAnsi"/>
              </w:rPr>
            </w:pPr>
            <w:r w:rsidRPr="00267E29">
              <w:rPr>
                <w:rFonts w:asciiTheme="minorHAnsi" w:hAnsiTheme="minorHAnsi" w:cstheme="minorHAnsi"/>
              </w:rPr>
              <w:t>Part 1&amp; 2 Issue 4 Safety Management Requirements for Defence Material</w:t>
            </w:r>
          </w:p>
        </w:tc>
      </w:tr>
      <w:tr w:rsidR="00267E29" w:rsidRPr="00267E29" w:rsidTr="00267E29">
        <w:tc>
          <w:tcPr>
            <w:tcW w:w="2646"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DEF STAN 05-057</w:t>
            </w:r>
          </w:p>
        </w:tc>
        <w:tc>
          <w:tcPr>
            <w:tcW w:w="6641" w:type="dxa"/>
          </w:tcPr>
          <w:p w:rsidR="00267E29" w:rsidRPr="00267E29" w:rsidRDefault="00267E29" w:rsidP="00AD3AD0">
            <w:pPr>
              <w:jc w:val="both"/>
              <w:rPr>
                <w:rFonts w:asciiTheme="minorHAnsi" w:hAnsiTheme="minorHAnsi" w:cstheme="minorHAnsi"/>
              </w:rPr>
            </w:pPr>
            <w:r w:rsidRPr="00267E29">
              <w:rPr>
                <w:rFonts w:asciiTheme="minorHAnsi" w:hAnsiTheme="minorHAnsi" w:cstheme="minorHAnsi"/>
              </w:rPr>
              <w:t>Configuration Management of Defence Material</w:t>
            </w:r>
          </w:p>
        </w:tc>
      </w:tr>
      <w:tr w:rsidR="00267E29" w:rsidRPr="00267E29" w:rsidTr="00267E29">
        <w:tc>
          <w:tcPr>
            <w:tcW w:w="2646"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DEF STAN 05-061</w:t>
            </w:r>
          </w:p>
        </w:tc>
        <w:tc>
          <w:tcPr>
            <w:tcW w:w="6641" w:type="dxa"/>
          </w:tcPr>
          <w:p w:rsidR="00267E29" w:rsidRPr="00267E29" w:rsidRDefault="00267E29" w:rsidP="00AD3AD0">
            <w:pPr>
              <w:jc w:val="both"/>
              <w:rPr>
                <w:rFonts w:asciiTheme="minorHAnsi" w:hAnsiTheme="minorHAnsi" w:cstheme="minorHAnsi"/>
              </w:rPr>
            </w:pPr>
            <w:r w:rsidRPr="00267E29">
              <w:rPr>
                <w:rFonts w:asciiTheme="minorHAnsi" w:hAnsiTheme="minorHAnsi" w:cstheme="minorHAnsi"/>
              </w:rPr>
              <w:t>Part 1 - Quality Assurance Procedural Requirements “Concessions”</w:t>
            </w:r>
          </w:p>
        </w:tc>
      </w:tr>
      <w:tr w:rsidR="00267E29" w:rsidRPr="00267E29" w:rsidTr="00267E29">
        <w:tc>
          <w:tcPr>
            <w:tcW w:w="2646"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DEF STAN 05-061</w:t>
            </w:r>
          </w:p>
        </w:tc>
        <w:tc>
          <w:tcPr>
            <w:tcW w:w="6641" w:type="dxa"/>
          </w:tcPr>
          <w:p w:rsidR="00267E29" w:rsidRPr="00267E29" w:rsidRDefault="00267E29" w:rsidP="00AD3AD0">
            <w:pPr>
              <w:jc w:val="both"/>
              <w:rPr>
                <w:rFonts w:asciiTheme="minorHAnsi" w:hAnsiTheme="minorHAnsi" w:cstheme="minorHAnsi"/>
              </w:rPr>
            </w:pPr>
            <w:r w:rsidRPr="00267E29">
              <w:rPr>
                <w:rFonts w:asciiTheme="minorHAnsi" w:hAnsiTheme="minorHAnsi" w:cstheme="minorHAnsi"/>
              </w:rPr>
              <w:t>Part 4 – Quality Assurance Procedural Requirements “Contractor Working Parties”</w:t>
            </w:r>
          </w:p>
        </w:tc>
      </w:tr>
      <w:tr w:rsidR="00267E29" w:rsidRPr="00267E29" w:rsidTr="00267E29">
        <w:tc>
          <w:tcPr>
            <w:tcW w:w="2646"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DEF STAN 05-061</w:t>
            </w:r>
          </w:p>
        </w:tc>
        <w:tc>
          <w:tcPr>
            <w:tcW w:w="6641" w:type="dxa"/>
          </w:tcPr>
          <w:p w:rsidR="00267E29" w:rsidRPr="00267E29" w:rsidRDefault="00267E29" w:rsidP="00AD3AD0">
            <w:pPr>
              <w:jc w:val="both"/>
              <w:rPr>
                <w:rFonts w:asciiTheme="minorHAnsi" w:hAnsiTheme="minorHAnsi" w:cstheme="minorHAnsi"/>
              </w:rPr>
            </w:pPr>
            <w:r w:rsidRPr="00267E29">
              <w:rPr>
                <w:rFonts w:asciiTheme="minorHAnsi" w:hAnsiTheme="minorHAnsi" w:cstheme="minorHAnsi"/>
              </w:rPr>
              <w:t>Part 9 – Quality Assurance Procedural Requirements “Independent Inspection Requirements for Safety Critical Items”</w:t>
            </w:r>
          </w:p>
        </w:tc>
      </w:tr>
      <w:tr w:rsidR="00267E29" w:rsidRPr="00267E29" w:rsidTr="00267E29">
        <w:tc>
          <w:tcPr>
            <w:tcW w:w="2646"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DEF STAN 05-099</w:t>
            </w:r>
          </w:p>
        </w:tc>
        <w:tc>
          <w:tcPr>
            <w:tcW w:w="6641"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Managing Government Furnished Equipment</w:t>
            </w:r>
          </w:p>
        </w:tc>
      </w:tr>
      <w:tr w:rsidR="00267E29" w:rsidRPr="00267E29" w:rsidTr="00267E29">
        <w:tc>
          <w:tcPr>
            <w:tcW w:w="2646"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DEF STAN 05-135</w:t>
            </w:r>
          </w:p>
        </w:tc>
        <w:tc>
          <w:tcPr>
            <w:tcW w:w="6641"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Avoidance of Counterfeit Material</w:t>
            </w:r>
          </w:p>
        </w:tc>
      </w:tr>
      <w:tr w:rsidR="00267E29" w:rsidRPr="00267E29" w:rsidTr="00267E29">
        <w:tc>
          <w:tcPr>
            <w:tcW w:w="2646"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DEF STAN 80-041</w:t>
            </w:r>
          </w:p>
        </w:tc>
        <w:tc>
          <w:tcPr>
            <w:tcW w:w="6641"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Packaging of Defence Material</w:t>
            </w:r>
          </w:p>
        </w:tc>
      </w:tr>
      <w:tr w:rsidR="00267E29" w:rsidRPr="00267E29" w:rsidTr="00267E29">
        <w:tc>
          <w:tcPr>
            <w:tcW w:w="2646"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ISO 9001:2008</w:t>
            </w:r>
          </w:p>
        </w:tc>
        <w:tc>
          <w:tcPr>
            <w:tcW w:w="6641" w:type="dxa"/>
          </w:tcPr>
          <w:p w:rsidR="00267E29" w:rsidRPr="00267E29" w:rsidRDefault="00267E29" w:rsidP="00AD3AD0">
            <w:pPr>
              <w:pStyle w:val="BodyText"/>
              <w:rPr>
                <w:rFonts w:asciiTheme="minorHAnsi" w:hAnsiTheme="minorHAnsi" w:cstheme="minorHAnsi"/>
                <w:sz w:val="22"/>
              </w:rPr>
            </w:pPr>
            <w:r w:rsidRPr="00267E29">
              <w:rPr>
                <w:rFonts w:asciiTheme="minorHAnsi" w:hAnsiTheme="minorHAnsi" w:cstheme="minorHAnsi"/>
                <w:sz w:val="22"/>
              </w:rPr>
              <w:t>Certification is mandatory</w:t>
            </w:r>
          </w:p>
        </w:tc>
      </w:tr>
    </w:tbl>
    <w:p w:rsidR="00267E29" w:rsidRPr="00C84736" w:rsidRDefault="00267E29" w:rsidP="00AD3AD0">
      <w:pPr>
        <w:pStyle w:val="BodyText"/>
        <w:rPr>
          <w:rFonts w:ascii="Arial" w:hAnsi="Arial" w:cs="Arial"/>
          <w:sz w:val="22"/>
          <w:szCs w:val="22"/>
          <w:lang w:eastAsia="en-GB"/>
        </w:rPr>
      </w:pPr>
    </w:p>
    <w:p w:rsidR="00E73364" w:rsidRPr="00C84736" w:rsidRDefault="00E73364" w:rsidP="00AD3AD0">
      <w:pPr>
        <w:pStyle w:val="NoSpacing"/>
        <w:jc w:val="both"/>
        <w:rPr>
          <w:rFonts w:cs="Arial"/>
          <w:bCs/>
          <w:color w:val="FF0000"/>
          <w:szCs w:val="22"/>
          <w:lang w:eastAsia="en-GB"/>
        </w:rPr>
      </w:pPr>
    </w:p>
    <w:p w:rsidR="00FF0FA5" w:rsidRPr="00C84736" w:rsidRDefault="00FF0FA5" w:rsidP="00AD3AD0">
      <w:pPr>
        <w:pStyle w:val="NoSpacing"/>
        <w:jc w:val="both"/>
        <w:rPr>
          <w:rFonts w:cs="Arial"/>
          <w:b/>
          <w:bCs/>
          <w:szCs w:val="22"/>
          <w:lang w:eastAsia="en-GB"/>
        </w:rPr>
      </w:pPr>
    </w:p>
    <w:p w:rsidR="00FF0FA5" w:rsidRPr="00C84736" w:rsidRDefault="00356EDA" w:rsidP="00AD3AD0">
      <w:pPr>
        <w:pStyle w:val="NoSpacing"/>
        <w:jc w:val="both"/>
        <w:rPr>
          <w:rFonts w:cs="Arial"/>
          <w:b/>
          <w:bCs/>
          <w:szCs w:val="22"/>
          <w:lang w:eastAsia="en-GB"/>
        </w:rPr>
      </w:pPr>
      <w:r w:rsidRPr="00C84736">
        <w:rPr>
          <w:rFonts w:cs="Arial"/>
          <w:b/>
          <w:bCs/>
          <w:szCs w:val="22"/>
          <w:lang w:eastAsia="en-GB"/>
        </w:rPr>
        <w:t xml:space="preserve">L4. </w:t>
      </w:r>
      <w:bookmarkStart w:id="431" w:name="L4"/>
      <w:r w:rsidRPr="00C84736">
        <w:rPr>
          <w:rFonts w:cs="Arial"/>
          <w:b/>
          <w:bCs/>
          <w:szCs w:val="22"/>
          <w:lang w:eastAsia="en-GB"/>
        </w:rPr>
        <w:t>Duration</w:t>
      </w:r>
      <w:bookmarkEnd w:id="431"/>
    </w:p>
    <w:p w:rsidR="00356EDA" w:rsidRPr="00C84736" w:rsidRDefault="00356EDA" w:rsidP="00AD3AD0">
      <w:pPr>
        <w:pStyle w:val="NoSpacing"/>
        <w:jc w:val="both"/>
        <w:rPr>
          <w:rFonts w:cs="Arial"/>
          <w:b/>
          <w:bCs/>
          <w:szCs w:val="22"/>
          <w:lang w:eastAsia="en-GB"/>
        </w:rPr>
      </w:pPr>
    </w:p>
    <w:p w:rsidR="00356EDA" w:rsidRPr="00C84736" w:rsidRDefault="000C2314" w:rsidP="00AD3AD0">
      <w:pPr>
        <w:pStyle w:val="NoSpacing"/>
        <w:jc w:val="both"/>
        <w:rPr>
          <w:rFonts w:cs="Arial"/>
          <w:bCs/>
          <w:szCs w:val="22"/>
          <w:lang w:eastAsia="en-GB"/>
        </w:rPr>
      </w:pPr>
      <w:r w:rsidRPr="00C84736">
        <w:rPr>
          <w:rFonts w:cs="Arial"/>
          <w:bCs/>
          <w:szCs w:val="22"/>
          <w:lang w:eastAsia="en-GB"/>
        </w:rPr>
        <w:t xml:space="preserve">a) </w:t>
      </w:r>
      <w:r w:rsidR="00356EDA" w:rsidRPr="00C84736">
        <w:rPr>
          <w:rFonts w:cs="Arial"/>
          <w:bCs/>
          <w:szCs w:val="22"/>
          <w:lang w:eastAsia="en-GB"/>
        </w:rPr>
        <w:t>The Contract shall have a</w:t>
      </w:r>
      <w:r w:rsidR="00D954B8" w:rsidRPr="00C84736">
        <w:rPr>
          <w:rFonts w:cs="Arial"/>
          <w:bCs/>
          <w:color w:val="FF0000"/>
          <w:szCs w:val="22"/>
          <w:lang w:eastAsia="en-GB"/>
        </w:rPr>
        <w:t xml:space="preserve"> </w:t>
      </w:r>
      <w:r w:rsidR="00D954B8" w:rsidRPr="00267E29">
        <w:rPr>
          <w:rFonts w:cs="Arial"/>
          <w:b/>
          <w:bCs/>
          <w:szCs w:val="22"/>
          <w:lang w:eastAsia="en-GB"/>
        </w:rPr>
        <w:t>five</w:t>
      </w:r>
      <w:r w:rsidR="002B21CF" w:rsidRPr="00C84736">
        <w:rPr>
          <w:rFonts w:cs="Arial"/>
          <w:bCs/>
          <w:szCs w:val="22"/>
          <w:lang w:eastAsia="en-GB"/>
        </w:rPr>
        <w:t xml:space="preserve"> year </w:t>
      </w:r>
      <w:r w:rsidR="00356EDA" w:rsidRPr="00C84736">
        <w:rPr>
          <w:rFonts w:cs="Arial"/>
          <w:bCs/>
          <w:szCs w:val="22"/>
          <w:lang w:eastAsia="en-GB"/>
        </w:rPr>
        <w:t xml:space="preserve">duration from </w:t>
      </w:r>
      <w:r w:rsidR="00D954B8" w:rsidRPr="00C84736">
        <w:rPr>
          <w:rFonts w:cs="Arial"/>
          <w:bCs/>
          <w:szCs w:val="22"/>
          <w:lang w:eastAsia="en-GB"/>
        </w:rPr>
        <w:t>12</w:t>
      </w:r>
      <w:r w:rsidR="00D954B8" w:rsidRPr="00C84736">
        <w:rPr>
          <w:rFonts w:cs="Arial"/>
          <w:bCs/>
          <w:szCs w:val="22"/>
          <w:vertAlign w:val="superscript"/>
          <w:lang w:eastAsia="en-GB"/>
        </w:rPr>
        <w:t>th</w:t>
      </w:r>
      <w:r w:rsidR="00D954B8" w:rsidRPr="00C84736">
        <w:rPr>
          <w:rFonts w:cs="Arial"/>
          <w:bCs/>
          <w:szCs w:val="22"/>
          <w:lang w:eastAsia="en-GB"/>
        </w:rPr>
        <w:t xml:space="preserve"> March 2018</w:t>
      </w:r>
      <w:r w:rsidR="00D954B8" w:rsidRPr="00C84736">
        <w:rPr>
          <w:rFonts w:cs="Arial"/>
          <w:b/>
          <w:bCs/>
          <w:szCs w:val="22"/>
          <w:lang w:eastAsia="en-GB"/>
        </w:rPr>
        <w:t xml:space="preserve"> </w:t>
      </w:r>
      <w:r w:rsidR="00356EDA" w:rsidRPr="00C84736">
        <w:rPr>
          <w:rFonts w:cs="Arial"/>
          <w:bCs/>
          <w:szCs w:val="22"/>
          <w:lang w:eastAsia="en-GB"/>
        </w:rPr>
        <w:t xml:space="preserve">up to and including </w:t>
      </w:r>
      <w:r w:rsidR="00D954B8" w:rsidRPr="00C84736">
        <w:rPr>
          <w:rFonts w:cs="Arial"/>
          <w:bCs/>
          <w:szCs w:val="22"/>
          <w:lang w:eastAsia="en-GB"/>
        </w:rPr>
        <w:t>[60</w:t>
      </w:r>
      <w:r w:rsidR="00356EDA" w:rsidRPr="00C84736">
        <w:rPr>
          <w:rFonts w:cs="Arial"/>
          <w:bCs/>
          <w:szCs w:val="22"/>
          <w:lang w:eastAsia="en-GB"/>
        </w:rPr>
        <w:t xml:space="preserve"> months from date of Contract Award] and shall cover all activity detailed on the Schedule of Requirements </w:t>
      </w:r>
      <w:r w:rsidR="00356EDA" w:rsidRPr="00C84736">
        <w:rPr>
          <w:rFonts w:cs="Arial"/>
          <w:b/>
          <w:bCs/>
          <w:szCs w:val="22"/>
          <w:lang w:eastAsia="en-GB"/>
        </w:rPr>
        <w:t xml:space="preserve">(Schedule 2), </w:t>
      </w:r>
      <w:r w:rsidR="00356EDA" w:rsidRPr="00C84736">
        <w:rPr>
          <w:rFonts w:cs="Arial"/>
          <w:bCs/>
          <w:szCs w:val="22"/>
          <w:lang w:eastAsia="en-GB"/>
        </w:rPr>
        <w:t>and any other authorised individual tasks, as required.</w:t>
      </w:r>
    </w:p>
    <w:p w:rsidR="002B21CF" w:rsidRPr="00C84736" w:rsidRDefault="002B21CF" w:rsidP="00AD3AD0">
      <w:pPr>
        <w:pStyle w:val="NoSpacing"/>
        <w:jc w:val="both"/>
        <w:rPr>
          <w:rFonts w:cs="Arial"/>
          <w:bCs/>
          <w:szCs w:val="22"/>
          <w:lang w:eastAsia="en-GB"/>
        </w:rPr>
      </w:pPr>
    </w:p>
    <w:p w:rsidR="002B21CF" w:rsidRPr="00C84736" w:rsidRDefault="002B21CF" w:rsidP="00AD3AD0">
      <w:pPr>
        <w:pStyle w:val="NoSpacing"/>
        <w:jc w:val="both"/>
        <w:rPr>
          <w:rFonts w:cs="Arial"/>
          <w:bCs/>
          <w:color w:val="0070C0"/>
          <w:szCs w:val="22"/>
          <w:lang w:eastAsia="en-GB"/>
        </w:rPr>
      </w:pPr>
      <w:r w:rsidRPr="00C84736">
        <w:rPr>
          <w:rFonts w:cs="Arial"/>
          <w:bCs/>
          <w:szCs w:val="22"/>
          <w:lang w:eastAsia="en-GB"/>
        </w:rPr>
        <w:lastRenderedPageBreak/>
        <w:t>The Authority also requires option year pricing for the following years</w:t>
      </w:r>
      <w:r w:rsidRPr="00C84736">
        <w:rPr>
          <w:rFonts w:cs="Arial"/>
          <w:bCs/>
          <w:color w:val="0070C0"/>
          <w:szCs w:val="22"/>
          <w:lang w:eastAsia="en-GB"/>
        </w:rPr>
        <w:t xml:space="preserve">: </w:t>
      </w:r>
    </w:p>
    <w:p w:rsidR="002B21CF" w:rsidRPr="00C84736" w:rsidRDefault="002B21CF" w:rsidP="00AD3AD0">
      <w:pPr>
        <w:pStyle w:val="NoSpacing"/>
        <w:jc w:val="both"/>
        <w:rPr>
          <w:rFonts w:cs="Arial"/>
          <w:bCs/>
          <w:color w:val="0070C0"/>
          <w:szCs w:val="22"/>
          <w:lang w:eastAsia="en-GB"/>
        </w:rPr>
      </w:pPr>
    </w:p>
    <w:p w:rsidR="00AA0CFE" w:rsidRPr="00C84736" w:rsidRDefault="00AA0CFE" w:rsidP="00AD3AD0">
      <w:pPr>
        <w:pStyle w:val="NoSpacing"/>
        <w:ind w:left="1418" w:hanging="1418"/>
        <w:jc w:val="both"/>
        <w:rPr>
          <w:rFonts w:cs="Arial"/>
          <w:bCs/>
          <w:szCs w:val="22"/>
          <w:lang w:eastAsia="en-GB"/>
        </w:rPr>
      </w:pPr>
      <w:r w:rsidRPr="00C84736">
        <w:rPr>
          <w:rFonts w:cs="Arial"/>
          <w:bCs/>
          <w:szCs w:val="22"/>
          <w:lang w:eastAsia="en-GB"/>
        </w:rPr>
        <w:t>Option 1:</w:t>
      </w:r>
      <w:r w:rsidRPr="00C84736">
        <w:rPr>
          <w:rFonts w:cs="Arial"/>
          <w:bCs/>
          <w:szCs w:val="22"/>
          <w:lang w:eastAsia="en-GB"/>
        </w:rPr>
        <w:tab/>
        <w:t>Extension for a twelve (12) month period from TBA to TBA.</w:t>
      </w:r>
    </w:p>
    <w:p w:rsidR="003E00C5" w:rsidRPr="00C84736" w:rsidRDefault="00AA0CFE" w:rsidP="00AD3AD0">
      <w:pPr>
        <w:pStyle w:val="NoSpacing"/>
        <w:jc w:val="both"/>
        <w:rPr>
          <w:rFonts w:cs="Arial"/>
          <w:bCs/>
          <w:color w:val="0070C0"/>
          <w:szCs w:val="22"/>
          <w:lang w:eastAsia="en-GB"/>
        </w:rPr>
      </w:pPr>
      <w:r w:rsidRPr="00C84736">
        <w:rPr>
          <w:rFonts w:cs="Arial"/>
          <w:bCs/>
          <w:szCs w:val="22"/>
          <w:lang w:eastAsia="en-GB"/>
        </w:rPr>
        <w:t>Option 2:</w:t>
      </w:r>
      <w:r w:rsidRPr="00C84736">
        <w:rPr>
          <w:rFonts w:cs="Arial"/>
          <w:bCs/>
          <w:szCs w:val="22"/>
          <w:lang w:eastAsia="en-GB"/>
        </w:rPr>
        <w:tab/>
        <w:t>Extension for a twelve (12) month period from TBA to TBA.</w:t>
      </w:r>
    </w:p>
    <w:p w:rsidR="000C2314" w:rsidRPr="00C84736" w:rsidRDefault="000C2314" w:rsidP="00AD3AD0">
      <w:pPr>
        <w:pStyle w:val="NoSpacing"/>
        <w:jc w:val="both"/>
        <w:rPr>
          <w:rFonts w:cs="Arial"/>
          <w:bCs/>
          <w:szCs w:val="22"/>
          <w:lang w:eastAsia="en-GB"/>
        </w:rPr>
      </w:pPr>
    </w:p>
    <w:p w:rsidR="003E00C5" w:rsidRPr="00C84736" w:rsidRDefault="000C2314" w:rsidP="00AD3AD0">
      <w:pPr>
        <w:pStyle w:val="NoSpacing"/>
        <w:jc w:val="both"/>
        <w:rPr>
          <w:rFonts w:cs="Arial"/>
          <w:bCs/>
          <w:szCs w:val="22"/>
          <w:lang w:eastAsia="en-GB"/>
        </w:rPr>
      </w:pPr>
      <w:r w:rsidRPr="00C84736">
        <w:rPr>
          <w:rFonts w:cs="Arial"/>
          <w:bCs/>
          <w:szCs w:val="22"/>
          <w:lang w:eastAsia="en-GB"/>
        </w:rPr>
        <w:t xml:space="preserve">c) </w:t>
      </w:r>
      <w:r w:rsidR="003E00C5" w:rsidRPr="00C84736">
        <w:rPr>
          <w:rFonts w:cs="Arial"/>
          <w:bCs/>
          <w:szCs w:val="22"/>
          <w:lang w:eastAsia="en-GB"/>
        </w:rPr>
        <w:t xml:space="preserve">After the Contract expires, only instructions </w:t>
      </w:r>
      <w:r w:rsidR="00597BA1" w:rsidRPr="00C84736">
        <w:rPr>
          <w:rFonts w:cs="Arial"/>
          <w:bCs/>
          <w:szCs w:val="22"/>
          <w:lang w:eastAsia="en-GB"/>
        </w:rPr>
        <w:t xml:space="preserve">relating </w:t>
      </w:r>
      <w:r w:rsidR="00FB4BB3" w:rsidRPr="00C84736">
        <w:rPr>
          <w:rFonts w:cs="Arial"/>
          <w:bCs/>
          <w:szCs w:val="22"/>
          <w:lang w:eastAsia="en-GB"/>
        </w:rPr>
        <w:t>to existing requirements</w:t>
      </w:r>
      <w:r w:rsidR="00597BA1" w:rsidRPr="00C84736">
        <w:rPr>
          <w:rFonts w:cs="Arial"/>
          <w:bCs/>
          <w:szCs w:val="22"/>
          <w:lang w:eastAsia="en-GB"/>
        </w:rPr>
        <w:t xml:space="preserve"> and </w:t>
      </w:r>
      <w:r w:rsidR="003E00C5" w:rsidRPr="00C84736">
        <w:rPr>
          <w:rFonts w:cs="Arial"/>
          <w:bCs/>
          <w:szCs w:val="22"/>
          <w:lang w:eastAsia="en-GB"/>
        </w:rPr>
        <w:t>covering reduction, cancellation, changes of part numbers and similar alterations</w:t>
      </w:r>
      <w:r w:rsidR="00597BA1" w:rsidRPr="00C84736">
        <w:rPr>
          <w:rFonts w:cs="Arial"/>
          <w:bCs/>
          <w:szCs w:val="22"/>
          <w:lang w:eastAsia="en-GB"/>
        </w:rPr>
        <w:t xml:space="preserve"> shall be issued. Orders covering new requirements or increases to existing requirements will not be issued or accepted after the </w:t>
      </w:r>
      <w:r w:rsidR="00FB4BB3" w:rsidRPr="00C84736">
        <w:rPr>
          <w:rFonts w:cs="Arial"/>
          <w:bCs/>
          <w:szCs w:val="22"/>
          <w:lang w:eastAsia="en-GB"/>
        </w:rPr>
        <w:t>expiration date</w:t>
      </w:r>
      <w:r w:rsidR="00597BA1" w:rsidRPr="00C84736">
        <w:rPr>
          <w:rFonts w:cs="Arial"/>
          <w:bCs/>
          <w:szCs w:val="22"/>
          <w:lang w:eastAsia="en-GB"/>
        </w:rPr>
        <w:t xml:space="preserve">. </w:t>
      </w:r>
    </w:p>
    <w:p w:rsidR="00FF0FA5" w:rsidRPr="00C84736" w:rsidRDefault="00FF0FA5" w:rsidP="00AD3AD0">
      <w:pPr>
        <w:pStyle w:val="NoSpacing"/>
        <w:jc w:val="both"/>
        <w:rPr>
          <w:rFonts w:cs="Arial"/>
          <w:b/>
          <w:bCs/>
          <w:szCs w:val="22"/>
          <w:lang w:eastAsia="en-GB"/>
        </w:rPr>
      </w:pPr>
    </w:p>
    <w:p w:rsidR="00356EDA" w:rsidRPr="00C84736" w:rsidRDefault="00356EDA" w:rsidP="00AD3AD0">
      <w:pPr>
        <w:pStyle w:val="NoSpacing"/>
        <w:jc w:val="both"/>
        <w:rPr>
          <w:rFonts w:cs="Arial"/>
          <w:b/>
          <w:bCs/>
          <w:szCs w:val="22"/>
          <w:lang w:eastAsia="en-GB"/>
        </w:rPr>
      </w:pPr>
      <w:r w:rsidRPr="00C84736">
        <w:rPr>
          <w:rFonts w:cs="Arial"/>
          <w:b/>
          <w:bCs/>
          <w:szCs w:val="22"/>
          <w:lang w:eastAsia="en-GB"/>
        </w:rPr>
        <w:t xml:space="preserve">L5. </w:t>
      </w:r>
      <w:bookmarkStart w:id="432" w:name="L5"/>
      <w:r w:rsidRPr="00C84736">
        <w:rPr>
          <w:rFonts w:cs="Arial"/>
          <w:b/>
          <w:bCs/>
          <w:szCs w:val="22"/>
          <w:lang w:eastAsia="en-GB"/>
        </w:rPr>
        <w:t>Responsibility of the Contractor</w:t>
      </w:r>
    </w:p>
    <w:bookmarkEnd w:id="432"/>
    <w:p w:rsidR="00356EDA" w:rsidRPr="00C84736" w:rsidRDefault="00356EDA" w:rsidP="00AD3AD0">
      <w:pPr>
        <w:pStyle w:val="NoSpacing"/>
        <w:jc w:val="both"/>
        <w:rPr>
          <w:rFonts w:cs="Arial"/>
          <w:b/>
          <w:bCs/>
          <w:szCs w:val="22"/>
          <w:lang w:eastAsia="en-GB"/>
        </w:rPr>
      </w:pPr>
    </w:p>
    <w:p w:rsidR="00A94007" w:rsidRPr="00C84736" w:rsidRDefault="00A94007" w:rsidP="00AD3AD0">
      <w:pPr>
        <w:pStyle w:val="NoSpacing"/>
        <w:jc w:val="both"/>
        <w:rPr>
          <w:rFonts w:cs="Arial"/>
          <w:bCs/>
          <w:szCs w:val="22"/>
          <w:lang w:eastAsia="en-GB"/>
        </w:rPr>
      </w:pPr>
      <w:r w:rsidRPr="00C84736">
        <w:rPr>
          <w:rFonts w:cs="Arial"/>
          <w:bCs/>
          <w:szCs w:val="22"/>
          <w:lang w:eastAsia="en-GB"/>
        </w:rPr>
        <w:t xml:space="preserve">a) </w:t>
      </w:r>
      <w:r w:rsidR="00356EDA" w:rsidRPr="00C84736">
        <w:rPr>
          <w:rFonts w:cs="Arial"/>
          <w:bCs/>
          <w:szCs w:val="22"/>
          <w:lang w:eastAsia="en-GB"/>
        </w:rPr>
        <w:t xml:space="preserve">The Contractor shall be entirely responsible for </w:t>
      </w:r>
      <w:r w:rsidR="00EF4639" w:rsidRPr="00C84736">
        <w:rPr>
          <w:rFonts w:cs="Arial"/>
          <w:bCs/>
          <w:szCs w:val="22"/>
          <w:lang w:eastAsia="en-GB"/>
        </w:rPr>
        <w:t>undertaking the</w:t>
      </w:r>
      <w:r w:rsidR="00356EDA" w:rsidRPr="00C84736">
        <w:rPr>
          <w:rFonts w:cs="Arial"/>
          <w:bCs/>
          <w:szCs w:val="22"/>
          <w:lang w:eastAsia="en-GB"/>
        </w:rPr>
        <w:t xml:space="preserve"> work under the Contract as defined in the Contract Schedule of Requirements </w:t>
      </w:r>
      <w:r w:rsidR="00356EDA" w:rsidRPr="00C84736">
        <w:rPr>
          <w:rFonts w:cs="Arial"/>
          <w:b/>
          <w:bCs/>
          <w:szCs w:val="22"/>
          <w:lang w:eastAsia="en-GB"/>
        </w:rPr>
        <w:t>(Schedule 2)</w:t>
      </w:r>
      <w:r w:rsidR="00356EDA" w:rsidRPr="00C84736">
        <w:rPr>
          <w:rFonts w:cs="Arial"/>
          <w:bCs/>
          <w:szCs w:val="22"/>
          <w:lang w:eastAsia="en-GB"/>
        </w:rPr>
        <w:t xml:space="preserve">. </w:t>
      </w:r>
    </w:p>
    <w:p w:rsidR="00A94007" w:rsidRPr="00C84736" w:rsidRDefault="00A94007" w:rsidP="00AD3AD0">
      <w:pPr>
        <w:pStyle w:val="NoSpacing"/>
        <w:jc w:val="both"/>
        <w:rPr>
          <w:rFonts w:cs="Arial"/>
          <w:bCs/>
          <w:szCs w:val="22"/>
          <w:lang w:eastAsia="en-GB"/>
        </w:rPr>
      </w:pPr>
    </w:p>
    <w:p w:rsidR="002F25F6" w:rsidRPr="00C84736" w:rsidRDefault="00A94007" w:rsidP="00AD3AD0">
      <w:pPr>
        <w:pStyle w:val="NoSpacing"/>
        <w:jc w:val="both"/>
        <w:rPr>
          <w:rFonts w:cs="Arial"/>
          <w:bCs/>
          <w:szCs w:val="22"/>
          <w:lang w:eastAsia="en-GB"/>
        </w:rPr>
      </w:pPr>
      <w:r w:rsidRPr="00C84736">
        <w:rPr>
          <w:rFonts w:cs="Arial"/>
          <w:bCs/>
          <w:szCs w:val="22"/>
          <w:lang w:eastAsia="en-GB"/>
        </w:rPr>
        <w:t xml:space="preserve">b) </w:t>
      </w:r>
      <w:r w:rsidR="00356EDA" w:rsidRPr="00C84736">
        <w:rPr>
          <w:rFonts w:cs="Arial"/>
          <w:bCs/>
          <w:szCs w:val="22"/>
          <w:lang w:eastAsia="en-GB"/>
        </w:rPr>
        <w:t xml:space="preserve">The Contractor shall be responsible for achieving proper completion of the Contract in accordance with its terms and shall be responsible for; </w:t>
      </w:r>
    </w:p>
    <w:p w:rsidR="002F25F6" w:rsidRPr="00C84736" w:rsidRDefault="002F25F6" w:rsidP="00AD3AD0">
      <w:pPr>
        <w:pStyle w:val="NoSpacing"/>
        <w:jc w:val="both"/>
        <w:rPr>
          <w:rFonts w:cs="Arial"/>
          <w:bCs/>
          <w:szCs w:val="22"/>
          <w:lang w:eastAsia="en-GB"/>
        </w:rPr>
      </w:pPr>
    </w:p>
    <w:p w:rsidR="00356EDA" w:rsidRPr="00C84736" w:rsidRDefault="00356EDA" w:rsidP="00AD3AD0">
      <w:pPr>
        <w:pStyle w:val="NoSpacing"/>
        <w:numPr>
          <w:ilvl w:val="0"/>
          <w:numId w:val="37"/>
        </w:numPr>
        <w:jc w:val="both"/>
        <w:rPr>
          <w:rFonts w:cs="Arial"/>
          <w:bCs/>
          <w:szCs w:val="22"/>
          <w:lang w:eastAsia="en-GB"/>
        </w:rPr>
      </w:pPr>
      <w:r w:rsidRPr="00C84736">
        <w:rPr>
          <w:rFonts w:cs="Arial"/>
          <w:bCs/>
          <w:szCs w:val="22"/>
          <w:lang w:eastAsia="en-GB"/>
        </w:rPr>
        <w:t>Planning, programming and progressing of the work, within its control, to the satisfaction of the Authority. This includes sub-contracts and appropriate documentation.</w:t>
      </w:r>
    </w:p>
    <w:p w:rsidR="00356EDA" w:rsidRPr="00C84736" w:rsidRDefault="00356EDA" w:rsidP="00AD3AD0">
      <w:pPr>
        <w:pStyle w:val="NoSpacing"/>
        <w:numPr>
          <w:ilvl w:val="0"/>
          <w:numId w:val="37"/>
        </w:numPr>
        <w:jc w:val="both"/>
        <w:rPr>
          <w:rFonts w:cs="Arial"/>
          <w:bCs/>
          <w:szCs w:val="22"/>
          <w:lang w:eastAsia="en-GB"/>
        </w:rPr>
      </w:pPr>
      <w:r w:rsidRPr="00C84736">
        <w:rPr>
          <w:rFonts w:cs="Arial"/>
          <w:bCs/>
          <w:szCs w:val="22"/>
          <w:lang w:eastAsia="en-GB"/>
        </w:rPr>
        <w:t>Financial Management of the work, including f</w:t>
      </w:r>
      <w:r w:rsidR="00196238" w:rsidRPr="00C84736">
        <w:rPr>
          <w:rFonts w:cs="Arial"/>
          <w:bCs/>
          <w:szCs w:val="22"/>
          <w:lang w:eastAsia="en-GB"/>
        </w:rPr>
        <w:t xml:space="preserve">inancial control and monitoring of any sub-contracts; </w:t>
      </w:r>
    </w:p>
    <w:p w:rsidR="003E00C5" w:rsidRPr="00C84736" w:rsidRDefault="00196238" w:rsidP="00AD3AD0">
      <w:pPr>
        <w:pStyle w:val="NoSpacing"/>
        <w:numPr>
          <w:ilvl w:val="0"/>
          <w:numId w:val="37"/>
        </w:numPr>
        <w:jc w:val="both"/>
        <w:rPr>
          <w:rFonts w:cs="Arial"/>
          <w:bCs/>
          <w:szCs w:val="22"/>
          <w:lang w:eastAsia="en-GB"/>
        </w:rPr>
      </w:pPr>
      <w:r w:rsidRPr="00C84736">
        <w:rPr>
          <w:rFonts w:cs="Arial"/>
          <w:bCs/>
          <w:szCs w:val="22"/>
          <w:lang w:eastAsia="en-GB"/>
        </w:rPr>
        <w:t>Providing the Authority with the information</w:t>
      </w:r>
      <w:r w:rsidR="00643DD3" w:rsidRPr="00C84736">
        <w:rPr>
          <w:rFonts w:cs="Arial"/>
          <w:bCs/>
          <w:szCs w:val="22"/>
          <w:lang w:eastAsia="en-GB"/>
        </w:rPr>
        <w:t>,</w:t>
      </w:r>
      <w:r w:rsidRPr="00C84736">
        <w:rPr>
          <w:rFonts w:cs="Arial"/>
          <w:bCs/>
          <w:szCs w:val="22"/>
          <w:lang w:eastAsia="en-GB"/>
        </w:rPr>
        <w:t xml:space="preserve"> on a continuing basis</w:t>
      </w:r>
      <w:r w:rsidR="00643DD3" w:rsidRPr="00C84736">
        <w:rPr>
          <w:rFonts w:cs="Arial"/>
          <w:bCs/>
          <w:szCs w:val="22"/>
          <w:lang w:eastAsia="en-GB"/>
        </w:rPr>
        <w:t>,</w:t>
      </w:r>
      <w:r w:rsidRPr="00C84736">
        <w:rPr>
          <w:rFonts w:cs="Arial"/>
          <w:bCs/>
          <w:szCs w:val="22"/>
          <w:lang w:eastAsia="en-GB"/>
        </w:rPr>
        <w:t xml:space="preserve"> so as to reasonably assure that work is proceeding to time, cost and performance. </w:t>
      </w:r>
    </w:p>
    <w:p w:rsidR="003E00C5" w:rsidRPr="00C84736" w:rsidRDefault="003E00C5" w:rsidP="00AD3AD0">
      <w:pPr>
        <w:pStyle w:val="NoSpacing"/>
        <w:jc w:val="both"/>
        <w:rPr>
          <w:rFonts w:cs="Arial"/>
          <w:bCs/>
          <w:szCs w:val="22"/>
          <w:lang w:eastAsia="en-GB"/>
        </w:rPr>
      </w:pPr>
    </w:p>
    <w:p w:rsidR="002F25F6" w:rsidRPr="00C84736" w:rsidRDefault="00A94007" w:rsidP="00AD3AD0">
      <w:pPr>
        <w:pStyle w:val="NoSpacing"/>
        <w:jc w:val="both"/>
        <w:rPr>
          <w:rFonts w:cs="Arial"/>
          <w:bCs/>
          <w:szCs w:val="22"/>
          <w:lang w:eastAsia="en-GB"/>
        </w:rPr>
      </w:pPr>
      <w:r w:rsidRPr="00C84736">
        <w:rPr>
          <w:rFonts w:cs="Arial"/>
          <w:bCs/>
          <w:szCs w:val="22"/>
          <w:lang w:eastAsia="en-GB"/>
        </w:rPr>
        <w:t xml:space="preserve">c) </w:t>
      </w:r>
      <w:r w:rsidR="002F25F6" w:rsidRPr="00C84736">
        <w:rPr>
          <w:rFonts w:cs="Arial"/>
          <w:bCs/>
          <w:szCs w:val="22"/>
          <w:lang w:eastAsia="en-GB"/>
        </w:rPr>
        <w:t xml:space="preserve">If the Contractor fails to complete any part of the work, or supply any of the Articles, as required by this Contract, or to meet any of the acceptance criteria (at </w:t>
      </w:r>
      <w:r w:rsidR="002F25F6" w:rsidRPr="00C84736">
        <w:rPr>
          <w:rFonts w:cs="Arial"/>
          <w:b/>
          <w:bCs/>
          <w:szCs w:val="22"/>
          <w:lang w:eastAsia="en-GB"/>
        </w:rPr>
        <w:t>K</w:t>
      </w:r>
      <w:r w:rsidR="00267E29">
        <w:rPr>
          <w:rFonts w:cs="Arial"/>
          <w:b/>
          <w:bCs/>
          <w:szCs w:val="22"/>
          <w:lang w:eastAsia="en-GB"/>
        </w:rPr>
        <w:t>8</w:t>
      </w:r>
      <w:r w:rsidR="002F25F6" w:rsidRPr="00C84736">
        <w:rPr>
          <w:rFonts w:cs="Arial"/>
          <w:bCs/>
          <w:szCs w:val="22"/>
          <w:lang w:eastAsia="en-GB"/>
        </w:rPr>
        <w:t>), and such failure is not caused by undue delays by the Authority, it shall be the responsibility of the Contractor to rectify that failure to the reasonable satisfaction of the Authority at no additional cost.</w:t>
      </w:r>
    </w:p>
    <w:p w:rsidR="002F25F6" w:rsidRPr="00C84736" w:rsidRDefault="002F25F6" w:rsidP="00AD3AD0">
      <w:pPr>
        <w:pStyle w:val="NoSpacing"/>
        <w:ind w:left="720"/>
        <w:jc w:val="both"/>
        <w:rPr>
          <w:rFonts w:cs="Arial"/>
          <w:bCs/>
          <w:szCs w:val="22"/>
          <w:lang w:eastAsia="en-GB"/>
        </w:rPr>
      </w:pPr>
    </w:p>
    <w:p w:rsidR="00A94007" w:rsidRPr="00C84736" w:rsidRDefault="00A94007" w:rsidP="00AD3AD0">
      <w:pPr>
        <w:pStyle w:val="NoSpacing"/>
        <w:jc w:val="both"/>
        <w:rPr>
          <w:rFonts w:cs="Arial"/>
          <w:bCs/>
          <w:szCs w:val="22"/>
          <w:lang w:eastAsia="en-GB"/>
        </w:rPr>
      </w:pPr>
      <w:r w:rsidRPr="00C84736">
        <w:rPr>
          <w:rFonts w:cs="Arial"/>
          <w:bCs/>
          <w:szCs w:val="22"/>
          <w:lang w:eastAsia="en-GB"/>
        </w:rPr>
        <w:t xml:space="preserve">d) </w:t>
      </w:r>
      <w:r w:rsidR="00B1613F" w:rsidRPr="00C84736">
        <w:rPr>
          <w:rFonts w:cs="Arial"/>
          <w:bCs/>
          <w:szCs w:val="22"/>
          <w:lang w:eastAsia="en-GB"/>
        </w:rPr>
        <w:t xml:space="preserve">The Authority reserves the right to refuse payment for alterations or changes made outside of the scope of the Contract which have not been made in accordance with </w:t>
      </w:r>
      <w:r w:rsidR="00B1613F" w:rsidRPr="00C84736">
        <w:rPr>
          <w:rFonts w:cs="Arial"/>
          <w:b/>
          <w:bCs/>
          <w:szCs w:val="22"/>
          <w:lang w:eastAsia="en-GB"/>
        </w:rPr>
        <w:t>A2 – Amendments,</w:t>
      </w:r>
      <w:r w:rsidR="00B1613F" w:rsidRPr="00C84736">
        <w:rPr>
          <w:rFonts w:cs="Arial"/>
          <w:bCs/>
          <w:szCs w:val="22"/>
          <w:lang w:eastAsia="en-GB"/>
        </w:rPr>
        <w:t xml:space="preserve"> or the provisions of </w:t>
      </w:r>
      <w:r w:rsidR="00B1613F" w:rsidRPr="00C84736">
        <w:rPr>
          <w:rFonts w:cs="Arial"/>
          <w:b/>
          <w:bCs/>
          <w:szCs w:val="22"/>
          <w:lang w:eastAsia="en-GB"/>
        </w:rPr>
        <w:t xml:space="preserve">Schedule </w:t>
      </w:r>
      <w:r w:rsidR="00436C70" w:rsidRPr="00C84736">
        <w:rPr>
          <w:rFonts w:cs="Arial"/>
          <w:b/>
          <w:bCs/>
          <w:szCs w:val="22"/>
          <w:lang w:eastAsia="en-GB"/>
        </w:rPr>
        <w:t>4</w:t>
      </w:r>
      <w:r w:rsidR="00B1613F" w:rsidRPr="00C84736">
        <w:rPr>
          <w:rFonts w:cs="Arial"/>
          <w:b/>
          <w:bCs/>
          <w:szCs w:val="22"/>
          <w:lang w:eastAsia="en-GB"/>
        </w:rPr>
        <w:t xml:space="preserve"> – Contract Change Process</w:t>
      </w:r>
      <w:r w:rsidR="00B1613F" w:rsidRPr="00C84736">
        <w:rPr>
          <w:rFonts w:cs="Arial"/>
          <w:bCs/>
          <w:szCs w:val="22"/>
          <w:lang w:eastAsia="en-GB"/>
        </w:rPr>
        <w:t xml:space="preserve"> (as also detailed in </w:t>
      </w:r>
      <w:r w:rsidR="00B1613F" w:rsidRPr="00C84736">
        <w:rPr>
          <w:rFonts w:cs="Arial"/>
          <w:b/>
          <w:bCs/>
          <w:szCs w:val="22"/>
          <w:lang w:eastAsia="en-GB"/>
        </w:rPr>
        <w:t>A2</w:t>
      </w:r>
      <w:r w:rsidR="00B1613F" w:rsidRPr="00C84736">
        <w:rPr>
          <w:rFonts w:cs="Arial"/>
          <w:bCs/>
          <w:szCs w:val="22"/>
          <w:lang w:eastAsia="en-GB"/>
        </w:rPr>
        <w:t xml:space="preserve">). </w:t>
      </w:r>
    </w:p>
    <w:p w:rsidR="00A94007" w:rsidRPr="00C84736" w:rsidRDefault="00A94007" w:rsidP="00AD3AD0">
      <w:pPr>
        <w:pStyle w:val="NoSpacing"/>
        <w:jc w:val="both"/>
        <w:rPr>
          <w:rFonts w:cs="Arial"/>
          <w:bCs/>
          <w:szCs w:val="22"/>
          <w:lang w:eastAsia="en-GB"/>
        </w:rPr>
      </w:pPr>
    </w:p>
    <w:p w:rsidR="00A94007" w:rsidRPr="00C84736" w:rsidRDefault="00A94007" w:rsidP="00AD3AD0">
      <w:pPr>
        <w:pStyle w:val="NoSpacing"/>
        <w:jc w:val="both"/>
        <w:rPr>
          <w:rFonts w:cs="Arial"/>
          <w:bCs/>
          <w:szCs w:val="22"/>
          <w:lang w:eastAsia="en-GB"/>
        </w:rPr>
      </w:pPr>
      <w:r w:rsidRPr="00C84736">
        <w:rPr>
          <w:rFonts w:cs="Arial"/>
          <w:bCs/>
          <w:szCs w:val="22"/>
          <w:lang w:eastAsia="en-GB"/>
        </w:rPr>
        <w:t xml:space="preserve">e) </w:t>
      </w:r>
      <w:r w:rsidR="003E00C5" w:rsidRPr="00C84736">
        <w:rPr>
          <w:rFonts w:cs="Arial"/>
          <w:bCs/>
          <w:szCs w:val="22"/>
          <w:lang w:eastAsia="en-GB"/>
        </w:rPr>
        <w:t xml:space="preserve">The Authority will not be bound to accept or pay for any Articles other than those authorised in accordance with the Contract. </w:t>
      </w:r>
      <w:r w:rsidR="005B57AD" w:rsidRPr="00C84736">
        <w:rPr>
          <w:rFonts w:cs="Arial"/>
          <w:bCs/>
          <w:szCs w:val="22"/>
          <w:lang w:eastAsia="en-GB"/>
        </w:rPr>
        <w:t xml:space="preserve">If the Contractor considers that any requirements made by the Authority are NOT in accordance with the terms of the Contract, they shall seek the agreement of the Authority’s Representative as to the extent of the application of the requirements to that particular order. (See </w:t>
      </w:r>
      <w:r w:rsidR="005B57AD" w:rsidRPr="00C84736">
        <w:rPr>
          <w:rFonts w:cs="Arial"/>
          <w:b/>
          <w:bCs/>
          <w:szCs w:val="22"/>
          <w:lang w:eastAsia="en-GB"/>
        </w:rPr>
        <w:t>H</w:t>
      </w:r>
      <w:r w:rsidR="005E02F8" w:rsidRPr="00C84736">
        <w:rPr>
          <w:rFonts w:cs="Arial"/>
          <w:b/>
          <w:bCs/>
          <w:szCs w:val="22"/>
          <w:lang w:eastAsia="en-GB"/>
        </w:rPr>
        <w:t>2</w:t>
      </w:r>
      <w:r w:rsidR="005E02F8" w:rsidRPr="00C84736">
        <w:rPr>
          <w:rFonts w:cs="Arial"/>
          <w:bCs/>
          <w:szCs w:val="22"/>
          <w:lang w:eastAsia="en-GB"/>
        </w:rPr>
        <w:t xml:space="preserve"> for definition of the Authority’s Representative.)</w:t>
      </w:r>
    </w:p>
    <w:p w:rsidR="00A94007" w:rsidRPr="00C84736" w:rsidRDefault="00A94007" w:rsidP="00AD3AD0">
      <w:pPr>
        <w:pStyle w:val="NoSpacing"/>
        <w:jc w:val="both"/>
        <w:rPr>
          <w:rFonts w:cs="Arial"/>
          <w:bCs/>
          <w:szCs w:val="22"/>
          <w:lang w:eastAsia="en-GB"/>
        </w:rPr>
      </w:pPr>
    </w:p>
    <w:p w:rsidR="00A94007" w:rsidRPr="00C84736" w:rsidRDefault="00A94007" w:rsidP="00AD3AD0">
      <w:pPr>
        <w:pStyle w:val="NoSpacing"/>
        <w:jc w:val="both"/>
        <w:rPr>
          <w:rFonts w:cs="Arial"/>
          <w:bCs/>
          <w:szCs w:val="22"/>
          <w:lang w:eastAsia="en-GB"/>
        </w:rPr>
      </w:pPr>
      <w:r w:rsidRPr="00C84736">
        <w:rPr>
          <w:rFonts w:cs="Arial"/>
          <w:bCs/>
          <w:szCs w:val="22"/>
          <w:lang w:eastAsia="en-GB"/>
        </w:rPr>
        <w:t xml:space="preserve">f) </w:t>
      </w:r>
      <w:r w:rsidR="002F25F6" w:rsidRPr="00C84736">
        <w:rPr>
          <w:rFonts w:cs="Arial"/>
          <w:bCs/>
          <w:szCs w:val="22"/>
          <w:lang w:eastAsia="en-GB"/>
        </w:rPr>
        <w:t>The Contractor shall provide an address, and email and telephone Point of Contact within the Tender Submission. Unless otherwise notified this shall become the Point of Contact for any resultant Contract.</w:t>
      </w:r>
    </w:p>
    <w:p w:rsidR="00A94007" w:rsidRPr="00C84736" w:rsidRDefault="00A94007" w:rsidP="00AD3AD0">
      <w:pPr>
        <w:pStyle w:val="NoSpacing"/>
        <w:jc w:val="both"/>
        <w:rPr>
          <w:rFonts w:cs="Arial"/>
          <w:bCs/>
          <w:szCs w:val="22"/>
          <w:lang w:eastAsia="en-GB"/>
        </w:rPr>
      </w:pPr>
    </w:p>
    <w:p w:rsidR="00A94007" w:rsidRPr="00C84736" w:rsidRDefault="00A94007" w:rsidP="00AD3AD0">
      <w:pPr>
        <w:pStyle w:val="NoSpacing"/>
        <w:jc w:val="both"/>
        <w:rPr>
          <w:rFonts w:cs="Arial"/>
          <w:bCs/>
          <w:szCs w:val="22"/>
          <w:lang w:eastAsia="en-GB"/>
        </w:rPr>
      </w:pPr>
      <w:r w:rsidRPr="00C84736">
        <w:rPr>
          <w:rFonts w:cs="Arial"/>
          <w:bCs/>
          <w:szCs w:val="22"/>
          <w:lang w:eastAsia="en-GB"/>
        </w:rPr>
        <w:t xml:space="preserve">g) </w:t>
      </w:r>
      <w:r w:rsidR="002F25F6" w:rsidRPr="00C84736">
        <w:rPr>
          <w:rFonts w:cs="Arial"/>
          <w:bCs/>
          <w:szCs w:val="22"/>
          <w:lang w:eastAsia="en-GB"/>
        </w:rPr>
        <w:t xml:space="preserve">The Contractor shall be responsible for notifying the Authority of any change to the Point of Contact details. </w:t>
      </w:r>
    </w:p>
    <w:p w:rsidR="00A94007" w:rsidRPr="00C84736" w:rsidRDefault="00A94007" w:rsidP="00AD3AD0">
      <w:pPr>
        <w:pStyle w:val="NoSpacing"/>
        <w:jc w:val="both"/>
        <w:rPr>
          <w:rFonts w:cs="Arial"/>
          <w:bCs/>
          <w:szCs w:val="22"/>
          <w:lang w:eastAsia="en-GB"/>
        </w:rPr>
      </w:pPr>
    </w:p>
    <w:p w:rsidR="00A94007" w:rsidRPr="00C84736" w:rsidRDefault="00A94007" w:rsidP="00AD3AD0">
      <w:pPr>
        <w:pStyle w:val="NoSpacing"/>
        <w:jc w:val="both"/>
        <w:rPr>
          <w:rFonts w:cs="Arial"/>
          <w:bCs/>
          <w:szCs w:val="22"/>
          <w:lang w:eastAsia="en-GB"/>
        </w:rPr>
      </w:pPr>
      <w:r w:rsidRPr="00C84736">
        <w:rPr>
          <w:rFonts w:cs="Arial"/>
          <w:bCs/>
          <w:szCs w:val="22"/>
          <w:lang w:eastAsia="en-GB"/>
        </w:rPr>
        <w:t xml:space="preserve">h) </w:t>
      </w:r>
      <w:r w:rsidR="00565750" w:rsidRPr="00C84736">
        <w:rPr>
          <w:rFonts w:cs="Arial"/>
          <w:bCs/>
          <w:szCs w:val="22"/>
          <w:lang w:eastAsia="en-GB"/>
        </w:rPr>
        <w:t>The Contractor is entirely responsible for the security of all MOD property in his possession fo</w:t>
      </w:r>
      <w:r w:rsidR="00267E29">
        <w:rPr>
          <w:rFonts w:cs="Arial"/>
          <w:bCs/>
          <w:szCs w:val="22"/>
          <w:lang w:eastAsia="en-GB"/>
        </w:rPr>
        <w:t xml:space="preserve">r the purpose of the Contract. </w:t>
      </w:r>
    </w:p>
    <w:p w:rsidR="00A94007" w:rsidRPr="00C84736" w:rsidRDefault="00A94007" w:rsidP="00AD3AD0">
      <w:pPr>
        <w:pStyle w:val="NoSpacing"/>
        <w:jc w:val="both"/>
        <w:rPr>
          <w:rFonts w:cs="Arial"/>
          <w:bCs/>
          <w:szCs w:val="22"/>
          <w:lang w:eastAsia="en-GB"/>
        </w:rPr>
      </w:pPr>
    </w:p>
    <w:p w:rsidR="00B1613F" w:rsidRPr="00C84736" w:rsidRDefault="00B1613F" w:rsidP="00AD3AD0">
      <w:pPr>
        <w:pStyle w:val="NoSpacing"/>
        <w:jc w:val="both"/>
        <w:rPr>
          <w:rFonts w:cs="Arial"/>
          <w:bCs/>
          <w:szCs w:val="22"/>
          <w:lang w:eastAsia="en-GB"/>
        </w:rPr>
      </w:pPr>
    </w:p>
    <w:p w:rsidR="005E02F8" w:rsidRPr="00C84736" w:rsidRDefault="005E02F8" w:rsidP="00AD3AD0">
      <w:pPr>
        <w:pStyle w:val="NoSpacing"/>
        <w:jc w:val="both"/>
        <w:rPr>
          <w:rFonts w:cs="Arial"/>
          <w:b/>
          <w:bCs/>
          <w:szCs w:val="22"/>
          <w:lang w:eastAsia="en-GB"/>
        </w:rPr>
      </w:pPr>
      <w:r w:rsidRPr="00C84736">
        <w:rPr>
          <w:rFonts w:cs="Arial"/>
          <w:b/>
          <w:bCs/>
          <w:szCs w:val="22"/>
          <w:lang w:eastAsia="en-GB"/>
        </w:rPr>
        <w:t xml:space="preserve">L6. </w:t>
      </w:r>
      <w:bookmarkStart w:id="433" w:name="L6"/>
      <w:r w:rsidRPr="00C84736">
        <w:rPr>
          <w:rFonts w:cs="Arial"/>
          <w:b/>
          <w:bCs/>
          <w:szCs w:val="22"/>
          <w:lang w:eastAsia="en-GB"/>
        </w:rPr>
        <w:t>Pricing</w:t>
      </w:r>
      <w:bookmarkEnd w:id="433"/>
    </w:p>
    <w:p w:rsidR="005E02F8" w:rsidRPr="00C84736" w:rsidRDefault="005E02F8" w:rsidP="00AD3AD0">
      <w:pPr>
        <w:pStyle w:val="NoSpacing"/>
        <w:jc w:val="both"/>
        <w:rPr>
          <w:rFonts w:cs="Arial"/>
          <w:b/>
          <w:bCs/>
          <w:szCs w:val="22"/>
          <w:lang w:eastAsia="en-GB"/>
        </w:rPr>
      </w:pPr>
    </w:p>
    <w:p w:rsidR="005E02F8" w:rsidRPr="00C84736" w:rsidRDefault="005E02F8" w:rsidP="00AD3AD0">
      <w:pPr>
        <w:pStyle w:val="NoSpacing"/>
        <w:jc w:val="both"/>
        <w:rPr>
          <w:rFonts w:cs="Arial"/>
          <w:b/>
          <w:bCs/>
          <w:szCs w:val="22"/>
          <w:u w:val="single"/>
          <w:lang w:eastAsia="en-GB"/>
        </w:rPr>
      </w:pPr>
      <w:r w:rsidRPr="00C84736">
        <w:rPr>
          <w:rFonts w:cs="Arial"/>
          <w:b/>
          <w:bCs/>
          <w:szCs w:val="22"/>
          <w:u w:val="single"/>
          <w:lang w:eastAsia="en-GB"/>
        </w:rPr>
        <w:t>Prices for repair:</w:t>
      </w:r>
    </w:p>
    <w:p w:rsidR="005E02F8" w:rsidRPr="00C84736" w:rsidRDefault="005E02F8" w:rsidP="00AD3AD0">
      <w:pPr>
        <w:pStyle w:val="NoSpacing"/>
        <w:jc w:val="both"/>
        <w:rPr>
          <w:rFonts w:cs="Arial"/>
          <w:bCs/>
          <w:szCs w:val="22"/>
          <w:u w:val="single"/>
          <w:lang w:eastAsia="en-GB"/>
        </w:rPr>
      </w:pPr>
    </w:p>
    <w:p w:rsidR="00470BD0" w:rsidRPr="00C84736" w:rsidRDefault="003E00C5" w:rsidP="00AD3AD0">
      <w:pPr>
        <w:pStyle w:val="NoSpacing"/>
        <w:jc w:val="both"/>
        <w:rPr>
          <w:rFonts w:cs="Arial"/>
          <w:bCs/>
          <w:szCs w:val="22"/>
          <w:lang w:eastAsia="en-GB"/>
        </w:rPr>
      </w:pPr>
      <w:r w:rsidRPr="00C84736">
        <w:rPr>
          <w:rFonts w:cs="Arial"/>
          <w:bCs/>
          <w:szCs w:val="22"/>
          <w:lang w:eastAsia="en-GB"/>
        </w:rPr>
        <w:t xml:space="preserve">Prices for Repair of Articles listed at </w:t>
      </w:r>
      <w:r w:rsidRPr="00C84736">
        <w:rPr>
          <w:rFonts w:cs="Arial"/>
          <w:b/>
          <w:bCs/>
          <w:szCs w:val="22"/>
          <w:lang w:eastAsia="en-GB"/>
        </w:rPr>
        <w:t>Table 1</w:t>
      </w:r>
      <w:r w:rsidRPr="00C84736">
        <w:rPr>
          <w:rFonts w:cs="Arial"/>
          <w:bCs/>
          <w:szCs w:val="22"/>
          <w:lang w:eastAsia="en-GB"/>
        </w:rPr>
        <w:t xml:space="preserve"> of </w:t>
      </w:r>
      <w:r w:rsidRPr="00C84736">
        <w:rPr>
          <w:rFonts w:cs="Arial"/>
          <w:b/>
          <w:bCs/>
          <w:szCs w:val="22"/>
          <w:lang w:eastAsia="en-GB"/>
        </w:rPr>
        <w:t xml:space="preserve">Schedule </w:t>
      </w:r>
      <w:r w:rsidR="00436C70" w:rsidRPr="00C84736">
        <w:rPr>
          <w:rFonts w:cs="Arial"/>
          <w:b/>
          <w:bCs/>
          <w:szCs w:val="22"/>
          <w:lang w:eastAsia="en-GB"/>
        </w:rPr>
        <w:t>5</w:t>
      </w:r>
      <w:r w:rsidRPr="00C84736">
        <w:rPr>
          <w:rFonts w:cs="Arial"/>
          <w:bCs/>
          <w:szCs w:val="22"/>
          <w:lang w:eastAsia="en-GB"/>
        </w:rPr>
        <w:t xml:space="preserve">, or for any ad-hoc tasking, shall be authorised on an individual basis. </w:t>
      </w:r>
    </w:p>
    <w:p w:rsidR="00470BD0" w:rsidRPr="00C84736" w:rsidRDefault="00470BD0" w:rsidP="00AD3AD0">
      <w:pPr>
        <w:pStyle w:val="NoSpacing"/>
        <w:jc w:val="both"/>
        <w:rPr>
          <w:rFonts w:cs="Arial"/>
          <w:bCs/>
          <w:szCs w:val="22"/>
          <w:lang w:eastAsia="en-GB"/>
        </w:rPr>
      </w:pPr>
    </w:p>
    <w:p w:rsidR="00F06B6E" w:rsidRPr="00C84736" w:rsidRDefault="003E00C5" w:rsidP="00AD3AD0">
      <w:pPr>
        <w:pStyle w:val="NoSpacing"/>
        <w:jc w:val="both"/>
        <w:rPr>
          <w:rFonts w:cs="Arial"/>
          <w:bCs/>
          <w:szCs w:val="22"/>
          <w:lang w:eastAsia="en-GB"/>
        </w:rPr>
      </w:pPr>
      <w:r w:rsidRPr="00C84736">
        <w:rPr>
          <w:rFonts w:cs="Arial"/>
          <w:bCs/>
          <w:szCs w:val="22"/>
          <w:lang w:eastAsia="en-GB"/>
        </w:rPr>
        <w:lastRenderedPageBreak/>
        <w:t xml:space="preserve">This will be done </w:t>
      </w:r>
      <w:r w:rsidR="00470BD0" w:rsidRPr="00C84736">
        <w:rPr>
          <w:rFonts w:cs="Arial"/>
          <w:bCs/>
          <w:szCs w:val="22"/>
          <w:lang w:eastAsia="en-GB"/>
        </w:rPr>
        <w:t>following a Strip and Survey Report</w:t>
      </w:r>
      <w:r w:rsidR="00267E29">
        <w:rPr>
          <w:rFonts w:cs="Arial"/>
          <w:bCs/>
          <w:szCs w:val="22"/>
          <w:lang w:eastAsia="en-GB"/>
        </w:rPr>
        <w:t xml:space="preserve"> </w:t>
      </w:r>
      <w:r w:rsidRPr="00C84736">
        <w:rPr>
          <w:rFonts w:cs="Arial"/>
          <w:bCs/>
          <w:szCs w:val="22"/>
          <w:lang w:eastAsia="en-GB"/>
        </w:rPr>
        <w:t xml:space="preserve">being authorised as per </w:t>
      </w:r>
      <w:r w:rsidRPr="00C84736">
        <w:rPr>
          <w:rFonts w:cs="Arial"/>
          <w:b/>
          <w:bCs/>
          <w:szCs w:val="22"/>
          <w:lang w:eastAsia="en-GB"/>
        </w:rPr>
        <w:t xml:space="preserve">L2 – Authority for Work. </w:t>
      </w:r>
      <w:r w:rsidRPr="00C84736">
        <w:rPr>
          <w:rFonts w:cs="Arial"/>
          <w:bCs/>
          <w:szCs w:val="22"/>
          <w:lang w:eastAsia="en-GB"/>
        </w:rPr>
        <w:t xml:space="preserve"> </w:t>
      </w:r>
    </w:p>
    <w:p w:rsidR="003308C8" w:rsidRPr="00C84736" w:rsidRDefault="003308C8" w:rsidP="00AD3AD0">
      <w:pPr>
        <w:pStyle w:val="NoSpacing"/>
        <w:jc w:val="both"/>
        <w:rPr>
          <w:rFonts w:cs="Arial"/>
          <w:bCs/>
          <w:szCs w:val="22"/>
          <w:lang w:eastAsia="en-GB"/>
        </w:rPr>
      </w:pPr>
    </w:p>
    <w:p w:rsidR="003308C8" w:rsidRPr="00C84736" w:rsidRDefault="003308C8" w:rsidP="00AD3AD0">
      <w:pPr>
        <w:pStyle w:val="NoSpacing"/>
        <w:jc w:val="both"/>
        <w:rPr>
          <w:rFonts w:cs="Arial"/>
          <w:bCs/>
          <w:szCs w:val="22"/>
          <w:lang w:eastAsia="en-GB"/>
        </w:rPr>
      </w:pPr>
      <w:r w:rsidRPr="00C84736">
        <w:rPr>
          <w:rFonts w:cs="Arial"/>
          <w:bCs/>
          <w:szCs w:val="22"/>
          <w:lang w:eastAsia="en-GB"/>
        </w:rPr>
        <w:t xml:space="preserve">The Contractor will be required to complete and return the accompanying  DEFFORM 10B, to a formal amendment for the Contract Amendment within 10 working days to the issuer. </w:t>
      </w:r>
    </w:p>
    <w:p w:rsidR="000A19CC" w:rsidRPr="00C84736" w:rsidRDefault="000A19CC" w:rsidP="00AD3AD0">
      <w:pPr>
        <w:pStyle w:val="NoSpacing"/>
        <w:jc w:val="both"/>
        <w:rPr>
          <w:rFonts w:cs="Arial"/>
          <w:bCs/>
          <w:szCs w:val="22"/>
          <w:lang w:eastAsia="en-GB"/>
        </w:rPr>
      </w:pPr>
    </w:p>
    <w:p w:rsidR="00D20A8B" w:rsidRPr="00C84736" w:rsidRDefault="003308C8" w:rsidP="00AD3AD0">
      <w:pPr>
        <w:pStyle w:val="NoSpacing"/>
        <w:jc w:val="both"/>
        <w:rPr>
          <w:rFonts w:cs="Arial"/>
          <w:bCs/>
          <w:szCs w:val="22"/>
          <w:lang w:eastAsia="en-GB"/>
        </w:rPr>
      </w:pPr>
      <w:r w:rsidRPr="00C84736">
        <w:rPr>
          <w:rFonts w:cs="Arial"/>
          <w:bCs/>
          <w:szCs w:val="22"/>
          <w:lang w:eastAsia="en-GB"/>
        </w:rPr>
        <w:t xml:space="preserve">No Article can be added to the Contract unless this process is adhered to, and failure to do so may result in non-payment of work. </w:t>
      </w:r>
    </w:p>
    <w:p w:rsidR="00D20A8B" w:rsidRPr="00C84736" w:rsidRDefault="00D20A8B" w:rsidP="00AD3AD0">
      <w:pPr>
        <w:pStyle w:val="NoSpacing"/>
        <w:jc w:val="both"/>
        <w:rPr>
          <w:rFonts w:cs="Arial"/>
          <w:bCs/>
          <w:szCs w:val="22"/>
          <w:lang w:eastAsia="en-GB"/>
        </w:rPr>
      </w:pPr>
    </w:p>
    <w:p w:rsidR="00A94007" w:rsidRPr="00C84736" w:rsidRDefault="00A94007" w:rsidP="00AD3AD0">
      <w:pPr>
        <w:pStyle w:val="NoSpacing"/>
        <w:jc w:val="both"/>
        <w:rPr>
          <w:rFonts w:cs="Arial"/>
          <w:b/>
          <w:bCs/>
          <w:szCs w:val="22"/>
          <w:lang w:eastAsia="en-GB"/>
        </w:rPr>
      </w:pPr>
      <w:r w:rsidRPr="00C84736">
        <w:rPr>
          <w:rFonts w:cs="Arial"/>
          <w:b/>
          <w:bCs/>
          <w:szCs w:val="22"/>
          <w:lang w:eastAsia="en-GB"/>
        </w:rPr>
        <w:t xml:space="preserve">L7. </w:t>
      </w:r>
      <w:bookmarkStart w:id="434" w:name="L7"/>
      <w:r w:rsidRPr="00C84736">
        <w:rPr>
          <w:rFonts w:cs="Arial"/>
          <w:b/>
          <w:bCs/>
          <w:szCs w:val="22"/>
          <w:lang w:eastAsia="en-GB"/>
        </w:rPr>
        <w:t>Deficiencies and Damage in Articles Issued for Repair/Remanufacture</w:t>
      </w:r>
      <w:bookmarkEnd w:id="434"/>
    </w:p>
    <w:p w:rsidR="00A94007" w:rsidRPr="00C84736" w:rsidRDefault="00A94007" w:rsidP="00AD3AD0">
      <w:pPr>
        <w:pStyle w:val="NoSpacing"/>
        <w:jc w:val="both"/>
        <w:rPr>
          <w:rFonts w:cs="Arial"/>
          <w:bCs/>
          <w:szCs w:val="22"/>
          <w:lang w:eastAsia="en-GB"/>
        </w:rPr>
      </w:pPr>
    </w:p>
    <w:p w:rsidR="00A94007" w:rsidRPr="00C84736" w:rsidRDefault="00A94007" w:rsidP="00AD3AD0">
      <w:pPr>
        <w:pStyle w:val="NoSpacing"/>
        <w:jc w:val="both"/>
        <w:rPr>
          <w:rFonts w:cs="Arial"/>
          <w:bCs/>
          <w:szCs w:val="22"/>
          <w:lang w:eastAsia="en-GB"/>
        </w:rPr>
      </w:pPr>
      <w:r w:rsidRPr="00C84736">
        <w:rPr>
          <w:rFonts w:cs="Arial"/>
          <w:bCs/>
          <w:szCs w:val="22"/>
          <w:lang w:eastAsia="en-GB"/>
        </w:rPr>
        <w:t>The equipment issued for repair is to be checked on receipt for damage and correct nomenclature. Where there appears to be transit damage or deficiencies e.g. major components missing, or incorrect equipment, the Contractor shall, in the first instance, contact the Repair Manager who will decide on an appropriate course of action.</w:t>
      </w:r>
    </w:p>
    <w:p w:rsidR="00A94007" w:rsidRPr="00C84736" w:rsidRDefault="00A94007" w:rsidP="00AD3AD0">
      <w:pPr>
        <w:pStyle w:val="NoSpacing"/>
        <w:jc w:val="both"/>
        <w:rPr>
          <w:rFonts w:cs="Arial"/>
          <w:bCs/>
          <w:szCs w:val="22"/>
          <w:lang w:eastAsia="en-GB"/>
        </w:rPr>
      </w:pPr>
    </w:p>
    <w:p w:rsidR="00A94007" w:rsidRPr="00C84736" w:rsidRDefault="00A94007" w:rsidP="00AD3AD0">
      <w:pPr>
        <w:pStyle w:val="NoSpacing"/>
        <w:jc w:val="both"/>
        <w:rPr>
          <w:rFonts w:cs="Arial"/>
          <w:bCs/>
          <w:szCs w:val="22"/>
          <w:lang w:eastAsia="en-GB"/>
        </w:rPr>
      </w:pPr>
      <w:r w:rsidRPr="00C84736">
        <w:rPr>
          <w:rFonts w:cs="Arial"/>
          <w:bCs/>
          <w:szCs w:val="22"/>
          <w:lang w:eastAsia="en-GB"/>
        </w:rPr>
        <w:t>Following confirmation from the Repair Manager on the appropriate course of the action, the Contractor is to complete MOD Form 445 (</w:t>
      </w:r>
      <w:r w:rsidRPr="00C84736">
        <w:rPr>
          <w:rFonts w:cs="Arial"/>
          <w:b/>
          <w:bCs/>
          <w:szCs w:val="22"/>
          <w:lang w:eastAsia="en-GB"/>
        </w:rPr>
        <w:t>Discrepancy Report</w:t>
      </w:r>
      <w:r w:rsidRPr="00C84736">
        <w:rPr>
          <w:rFonts w:cs="Arial"/>
          <w:bCs/>
          <w:szCs w:val="22"/>
          <w:lang w:eastAsia="en-GB"/>
        </w:rPr>
        <w:t xml:space="preserve"> - </w:t>
      </w:r>
      <w:r w:rsidRPr="00C84736">
        <w:rPr>
          <w:rFonts w:cs="Arial"/>
          <w:b/>
          <w:bCs/>
          <w:szCs w:val="22"/>
          <w:lang w:eastAsia="en-GB"/>
        </w:rPr>
        <w:t>Schedule 1</w:t>
      </w:r>
      <w:r w:rsidR="007B08C2">
        <w:rPr>
          <w:rFonts w:cs="Arial"/>
          <w:b/>
          <w:bCs/>
          <w:szCs w:val="22"/>
          <w:lang w:eastAsia="en-GB"/>
        </w:rPr>
        <w:t>1</w:t>
      </w:r>
      <w:r w:rsidRPr="00C84736">
        <w:rPr>
          <w:rFonts w:cs="Arial"/>
          <w:bCs/>
          <w:szCs w:val="22"/>
          <w:lang w:eastAsia="en-GB"/>
        </w:rPr>
        <w:t>) which should then be sent to:</w:t>
      </w:r>
    </w:p>
    <w:p w:rsidR="00A94007" w:rsidRPr="00C84736" w:rsidRDefault="00A94007" w:rsidP="00AD3AD0">
      <w:pPr>
        <w:pStyle w:val="NoSpacing"/>
        <w:jc w:val="both"/>
        <w:rPr>
          <w:rFonts w:cs="Arial"/>
          <w:bCs/>
          <w:szCs w:val="22"/>
          <w:lang w:eastAsia="en-GB"/>
        </w:rPr>
      </w:pPr>
    </w:p>
    <w:p w:rsidR="00A94007" w:rsidRPr="00C84736" w:rsidRDefault="00A94007" w:rsidP="00AD3AD0">
      <w:pPr>
        <w:pStyle w:val="NoSpacing"/>
        <w:jc w:val="both"/>
        <w:rPr>
          <w:rFonts w:cs="Arial"/>
          <w:bCs/>
          <w:szCs w:val="22"/>
          <w:lang w:eastAsia="en-GB"/>
        </w:rPr>
      </w:pPr>
      <w:r w:rsidRPr="00C84736">
        <w:rPr>
          <w:rFonts w:cs="Arial"/>
          <w:bCs/>
          <w:szCs w:val="22"/>
          <w:lang w:eastAsia="en-GB"/>
        </w:rPr>
        <w:t xml:space="preserve"> </w:t>
      </w:r>
      <w:r w:rsidRPr="00C84736">
        <w:rPr>
          <w:rFonts w:cs="Arial"/>
          <w:bCs/>
          <w:szCs w:val="22"/>
          <w:lang w:eastAsia="en-GB"/>
        </w:rPr>
        <w:tab/>
        <w:t>(1)</w:t>
      </w:r>
      <w:r w:rsidRPr="00C84736">
        <w:rPr>
          <w:rFonts w:cs="Arial"/>
          <w:bCs/>
          <w:szCs w:val="22"/>
          <w:lang w:eastAsia="en-GB"/>
        </w:rPr>
        <w:tab/>
        <w:t>One Copy to MAC Branch Donnington - DESLCSLS-LogMACDRTeam@mod.uk</w:t>
      </w:r>
    </w:p>
    <w:p w:rsidR="00A94007" w:rsidRPr="00C84736" w:rsidRDefault="00A94007" w:rsidP="00AD3AD0">
      <w:pPr>
        <w:pStyle w:val="NoSpacing"/>
        <w:jc w:val="both"/>
        <w:rPr>
          <w:rFonts w:cs="Arial"/>
          <w:bCs/>
          <w:szCs w:val="22"/>
          <w:lang w:eastAsia="en-GB"/>
        </w:rPr>
      </w:pPr>
      <w:r w:rsidRPr="00C84736">
        <w:rPr>
          <w:rFonts w:cs="Arial"/>
          <w:bCs/>
          <w:szCs w:val="22"/>
          <w:lang w:eastAsia="en-GB"/>
        </w:rPr>
        <w:tab/>
        <w:t>(2)</w:t>
      </w:r>
      <w:r w:rsidRPr="00C84736">
        <w:rPr>
          <w:rFonts w:cs="Arial"/>
          <w:bCs/>
          <w:szCs w:val="22"/>
          <w:lang w:eastAsia="en-GB"/>
        </w:rPr>
        <w:tab/>
        <w:t>One Copy to the Babcock DSG Repair Manager</w:t>
      </w:r>
    </w:p>
    <w:p w:rsidR="009C423C" w:rsidRPr="00C84736" w:rsidRDefault="009C423C" w:rsidP="00AD3AD0">
      <w:pPr>
        <w:widowControl w:val="0"/>
        <w:jc w:val="both"/>
        <w:rPr>
          <w:rFonts w:cs="Arial"/>
          <w:bCs/>
          <w:szCs w:val="22"/>
          <w:lang w:eastAsia="en-GB"/>
        </w:rPr>
      </w:pPr>
    </w:p>
    <w:p w:rsidR="00A94007" w:rsidRPr="00C84736" w:rsidRDefault="00A94007" w:rsidP="00AD3AD0">
      <w:pPr>
        <w:widowControl w:val="0"/>
        <w:jc w:val="both"/>
        <w:rPr>
          <w:rFonts w:cs="Arial"/>
          <w:bCs/>
          <w:szCs w:val="22"/>
          <w:lang w:eastAsia="en-GB"/>
        </w:rPr>
      </w:pPr>
    </w:p>
    <w:p w:rsidR="00A94007" w:rsidRPr="00C84736" w:rsidRDefault="00A94007" w:rsidP="00AD3AD0">
      <w:pPr>
        <w:widowControl w:val="0"/>
        <w:jc w:val="both"/>
        <w:rPr>
          <w:rFonts w:cs="Arial"/>
          <w:bCs/>
          <w:szCs w:val="22"/>
          <w:lang w:eastAsia="en-GB"/>
        </w:rPr>
      </w:pPr>
    </w:p>
    <w:p w:rsidR="009C423C" w:rsidRPr="00C84736" w:rsidRDefault="005B57AD" w:rsidP="00AD3AD0">
      <w:pPr>
        <w:pStyle w:val="NoSpacing"/>
        <w:jc w:val="both"/>
        <w:rPr>
          <w:rFonts w:cs="Arial"/>
          <w:b/>
          <w:bCs/>
          <w:szCs w:val="22"/>
          <w:lang w:eastAsia="en-GB"/>
        </w:rPr>
      </w:pPr>
      <w:r w:rsidRPr="00C84736">
        <w:rPr>
          <w:rFonts w:cs="Arial"/>
          <w:b/>
          <w:bCs/>
          <w:szCs w:val="22"/>
          <w:lang w:eastAsia="en-GB"/>
        </w:rPr>
        <w:t>L</w:t>
      </w:r>
      <w:r w:rsidR="002169C9" w:rsidRPr="00C84736">
        <w:rPr>
          <w:rFonts w:cs="Arial"/>
          <w:b/>
          <w:bCs/>
          <w:szCs w:val="22"/>
          <w:lang w:eastAsia="en-GB"/>
        </w:rPr>
        <w:t>8</w:t>
      </w:r>
      <w:r w:rsidR="00EF4639" w:rsidRPr="00C84736">
        <w:rPr>
          <w:rFonts w:cs="Arial"/>
          <w:b/>
          <w:bCs/>
          <w:szCs w:val="22"/>
          <w:lang w:eastAsia="en-GB"/>
        </w:rPr>
        <w:t xml:space="preserve">. </w:t>
      </w:r>
      <w:bookmarkStart w:id="435" w:name="L8"/>
      <w:r w:rsidR="00EF4639" w:rsidRPr="00C84736">
        <w:rPr>
          <w:rFonts w:cs="Arial"/>
          <w:b/>
          <w:bCs/>
          <w:szCs w:val="22"/>
          <w:lang w:eastAsia="en-GB"/>
        </w:rPr>
        <w:t>Notification of discontinuation of products</w:t>
      </w:r>
    </w:p>
    <w:bookmarkEnd w:id="435"/>
    <w:p w:rsidR="00EF4639" w:rsidRPr="00C84736" w:rsidRDefault="00EF4639" w:rsidP="00AD3AD0">
      <w:pPr>
        <w:pStyle w:val="NoSpacing"/>
        <w:jc w:val="both"/>
        <w:rPr>
          <w:rFonts w:cs="Arial"/>
          <w:b/>
          <w:bCs/>
          <w:szCs w:val="22"/>
          <w:u w:val="single"/>
          <w:lang w:eastAsia="en-GB"/>
        </w:rPr>
      </w:pPr>
    </w:p>
    <w:p w:rsidR="00EF4639" w:rsidRPr="00C84736" w:rsidRDefault="002169C9" w:rsidP="00AD3AD0">
      <w:pPr>
        <w:pStyle w:val="NoSpacing"/>
        <w:jc w:val="both"/>
        <w:rPr>
          <w:rFonts w:cs="Arial"/>
          <w:bCs/>
          <w:szCs w:val="22"/>
          <w:lang w:eastAsia="en-GB"/>
        </w:rPr>
      </w:pPr>
      <w:r w:rsidRPr="00C84736">
        <w:rPr>
          <w:rFonts w:cs="Arial"/>
          <w:bCs/>
          <w:szCs w:val="22"/>
          <w:lang w:eastAsia="en-GB"/>
        </w:rPr>
        <w:t xml:space="preserve">a) </w:t>
      </w:r>
      <w:r w:rsidR="00EF4639" w:rsidRPr="00C84736">
        <w:rPr>
          <w:rFonts w:cs="Arial"/>
          <w:bCs/>
          <w:szCs w:val="22"/>
          <w:lang w:eastAsia="en-GB"/>
        </w:rPr>
        <w:t>The Contra</w:t>
      </w:r>
      <w:r w:rsidR="005B57AD" w:rsidRPr="00C84736">
        <w:rPr>
          <w:rFonts w:cs="Arial"/>
          <w:bCs/>
          <w:szCs w:val="22"/>
          <w:lang w:eastAsia="en-GB"/>
        </w:rPr>
        <w:t xml:space="preserve">ctor shall inform the Authority, </w:t>
      </w:r>
      <w:r w:rsidR="00EF4639" w:rsidRPr="00C84736">
        <w:rPr>
          <w:rFonts w:cs="Arial"/>
          <w:bCs/>
          <w:szCs w:val="22"/>
          <w:lang w:eastAsia="en-GB"/>
        </w:rPr>
        <w:t>within 3 working days</w:t>
      </w:r>
      <w:r w:rsidR="005B57AD" w:rsidRPr="00C84736">
        <w:rPr>
          <w:rFonts w:cs="Arial"/>
          <w:bCs/>
          <w:szCs w:val="22"/>
          <w:lang w:eastAsia="en-GB"/>
        </w:rPr>
        <w:t>,</w:t>
      </w:r>
      <w:r w:rsidR="00EF4639" w:rsidRPr="00C84736">
        <w:rPr>
          <w:rFonts w:cs="Arial"/>
          <w:bCs/>
          <w:szCs w:val="22"/>
          <w:lang w:eastAsia="en-GB"/>
        </w:rPr>
        <w:t xml:space="preserve"> of any possible difficulty in maintaining the future support of any of the Articles covered within the s</w:t>
      </w:r>
      <w:r w:rsidR="00132DA9" w:rsidRPr="00C84736">
        <w:rPr>
          <w:rFonts w:cs="Arial"/>
          <w:bCs/>
          <w:szCs w:val="22"/>
          <w:lang w:eastAsia="en-GB"/>
        </w:rPr>
        <w:t xml:space="preserve">cope of the Contract. (as per </w:t>
      </w:r>
      <w:r w:rsidRPr="00C84736">
        <w:rPr>
          <w:rFonts w:cs="Arial"/>
          <w:b/>
          <w:bCs/>
          <w:szCs w:val="22"/>
          <w:lang w:eastAsia="en-GB"/>
        </w:rPr>
        <w:t>K13</w:t>
      </w:r>
      <w:r w:rsidR="00EF4639" w:rsidRPr="00C84736">
        <w:rPr>
          <w:rFonts w:cs="Arial"/>
          <w:b/>
          <w:bCs/>
          <w:szCs w:val="22"/>
          <w:lang w:eastAsia="en-GB"/>
        </w:rPr>
        <w:t xml:space="preserve"> – Key Performance Indicators</w:t>
      </w:r>
      <w:r w:rsidR="00EF4639" w:rsidRPr="00C84736">
        <w:rPr>
          <w:rFonts w:cs="Arial"/>
          <w:bCs/>
          <w:szCs w:val="22"/>
          <w:lang w:eastAsia="en-GB"/>
        </w:rPr>
        <w:t>).</w:t>
      </w:r>
    </w:p>
    <w:p w:rsidR="005B57AD" w:rsidRPr="00C84736" w:rsidRDefault="005B57AD" w:rsidP="00AD3AD0">
      <w:pPr>
        <w:pStyle w:val="NoSpacing"/>
        <w:jc w:val="both"/>
        <w:rPr>
          <w:rFonts w:cs="Arial"/>
          <w:bCs/>
          <w:szCs w:val="22"/>
          <w:lang w:eastAsia="en-GB"/>
        </w:rPr>
      </w:pPr>
    </w:p>
    <w:p w:rsidR="006C7344" w:rsidRPr="00C84736" w:rsidRDefault="002169C9" w:rsidP="00AD3AD0">
      <w:pPr>
        <w:pStyle w:val="NoSpacing"/>
        <w:jc w:val="both"/>
        <w:rPr>
          <w:rFonts w:cs="Arial"/>
          <w:bCs/>
          <w:szCs w:val="22"/>
          <w:lang w:eastAsia="en-GB"/>
        </w:rPr>
      </w:pPr>
      <w:r w:rsidRPr="00C84736">
        <w:rPr>
          <w:rFonts w:cs="Arial"/>
          <w:bCs/>
          <w:szCs w:val="22"/>
          <w:lang w:eastAsia="en-GB"/>
        </w:rPr>
        <w:t xml:space="preserve">b) </w:t>
      </w:r>
      <w:r w:rsidR="005B57AD" w:rsidRPr="00C84736">
        <w:rPr>
          <w:rFonts w:cs="Arial"/>
          <w:bCs/>
          <w:szCs w:val="22"/>
          <w:lang w:eastAsia="en-GB"/>
        </w:rPr>
        <w:t xml:space="preserve">The Contractor shall inform the Authority, within 3 working days, if they intend to cease production completely of any Article covered by the Contract (as per </w:t>
      </w:r>
      <w:r w:rsidRPr="00C84736">
        <w:rPr>
          <w:rFonts w:cs="Arial"/>
          <w:b/>
          <w:bCs/>
          <w:szCs w:val="22"/>
          <w:lang w:eastAsia="en-GB"/>
        </w:rPr>
        <w:t>K13</w:t>
      </w:r>
      <w:r w:rsidR="005B57AD" w:rsidRPr="00C84736">
        <w:rPr>
          <w:rFonts w:cs="Arial"/>
          <w:b/>
          <w:bCs/>
          <w:szCs w:val="22"/>
          <w:lang w:eastAsia="en-GB"/>
        </w:rPr>
        <w:t xml:space="preserve"> – Key Performance Indicators</w:t>
      </w:r>
      <w:r w:rsidR="005B57AD" w:rsidRPr="00C84736">
        <w:rPr>
          <w:rFonts w:cs="Arial"/>
          <w:bCs/>
          <w:szCs w:val="22"/>
          <w:lang w:eastAsia="en-GB"/>
        </w:rPr>
        <w:t>)</w:t>
      </w:r>
    </w:p>
    <w:p w:rsidR="00155916" w:rsidRPr="00C84736" w:rsidRDefault="00155916" w:rsidP="00AD3AD0">
      <w:pPr>
        <w:pStyle w:val="NoSpacing"/>
        <w:jc w:val="both"/>
        <w:rPr>
          <w:rFonts w:cs="Arial"/>
          <w:bCs/>
          <w:szCs w:val="22"/>
          <w:lang w:eastAsia="en-GB"/>
        </w:rPr>
      </w:pPr>
    </w:p>
    <w:p w:rsidR="008A432F" w:rsidRPr="00C84736" w:rsidRDefault="002169C9" w:rsidP="00AD3AD0">
      <w:pPr>
        <w:pStyle w:val="NoSpacing"/>
        <w:jc w:val="both"/>
        <w:rPr>
          <w:rFonts w:cs="Arial"/>
          <w:b/>
          <w:bCs/>
          <w:szCs w:val="22"/>
          <w:lang w:eastAsia="en-GB"/>
        </w:rPr>
      </w:pPr>
      <w:r w:rsidRPr="00C84736">
        <w:rPr>
          <w:rFonts w:cs="Arial"/>
          <w:b/>
          <w:bCs/>
          <w:szCs w:val="22"/>
          <w:lang w:eastAsia="en-GB"/>
        </w:rPr>
        <w:t>L9</w:t>
      </w:r>
      <w:r w:rsidR="008A432F" w:rsidRPr="00C84736">
        <w:rPr>
          <w:rFonts w:cs="Arial"/>
          <w:b/>
          <w:bCs/>
          <w:szCs w:val="22"/>
          <w:lang w:eastAsia="en-GB"/>
        </w:rPr>
        <w:t xml:space="preserve">. </w:t>
      </w:r>
      <w:bookmarkStart w:id="436" w:name="L9"/>
      <w:r w:rsidR="008A432F" w:rsidRPr="00C84736">
        <w:rPr>
          <w:rFonts w:cs="Arial"/>
          <w:b/>
          <w:bCs/>
          <w:szCs w:val="22"/>
          <w:lang w:eastAsia="en-GB"/>
        </w:rPr>
        <w:t>Contractor Deliverables Considered Beyond Economical Repair</w:t>
      </w:r>
    </w:p>
    <w:bookmarkEnd w:id="436"/>
    <w:p w:rsidR="008A432F" w:rsidRPr="00C84736" w:rsidRDefault="008A432F" w:rsidP="00AD3AD0">
      <w:pPr>
        <w:pStyle w:val="NoSpacing"/>
        <w:jc w:val="both"/>
        <w:rPr>
          <w:rFonts w:cs="Arial"/>
          <w:bCs/>
          <w:szCs w:val="22"/>
          <w:lang w:eastAsia="en-GB"/>
        </w:rPr>
      </w:pPr>
    </w:p>
    <w:p w:rsidR="00CE0F04" w:rsidRPr="00C84736" w:rsidRDefault="002169C9" w:rsidP="00AD3AD0">
      <w:pPr>
        <w:pStyle w:val="NoSpacing"/>
        <w:jc w:val="both"/>
        <w:rPr>
          <w:rFonts w:cs="Arial"/>
          <w:bCs/>
          <w:szCs w:val="22"/>
          <w:lang w:eastAsia="en-GB"/>
        </w:rPr>
      </w:pPr>
      <w:r w:rsidRPr="00C84736">
        <w:rPr>
          <w:rFonts w:cs="Arial"/>
          <w:bCs/>
          <w:szCs w:val="22"/>
          <w:lang w:eastAsia="en-GB"/>
        </w:rPr>
        <w:t xml:space="preserve">a) </w:t>
      </w:r>
      <w:r w:rsidR="008A432F" w:rsidRPr="00C84736">
        <w:rPr>
          <w:rFonts w:cs="Arial"/>
          <w:bCs/>
          <w:szCs w:val="22"/>
          <w:lang w:eastAsia="en-GB"/>
        </w:rPr>
        <w:t>When the Contractor considers the Contractor Deliverables to be Beyond Economical Repair (BER) he shall immediately advise the Repair Manager (as identified in box 2 of DEFFORM 111) of his findings on an Appli</w:t>
      </w:r>
      <w:r w:rsidR="00DB3058" w:rsidRPr="00C84736">
        <w:rPr>
          <w:rFonts w:cs="Arial"/>
          <w:bCs/>
          <w:szCs w:val="22"/>
          <w:lang w:eastAsia="en-GB"/>
        </w:rPr>
        <w:t>cation for Disposal of BER Form</w:t>
      </w:r>
      <w:r w:rsidR="005371DB" w:rsidRPr="00C84736">
        <w:rPr>
          <w:rFonts w:cs="Arial"/>
          <w:bCs/>
          <w:szCs w:val="22"/>
          <w:lang w:eastAsia="en-GB"/>
        </w:rPr>
        <w:t xml:space="preserve"> DSD-OP-FO-84</w:t>
      </w:r>
      <w:r w:rsidR="008A432F" w:rsidRPr="00C84736">
        <w:rPr>
          <w:rFonts w:cs="Arial"/>
          <w:bCs/>
          <w:szCs w:val="22"/>
          <w:lang w:eastAsia="en-GB"/>
        </w:rPr>
        <w:t xml:space="preserve">, a sample of which is </w:t>
      </w:r>
      <w:r w:rsidR="008A432F" w:rsidRPr="007B08C2">
        <w:rPr>
          <w:rFonts w:cs="Arial"/>
          <w:bCs/>
          <w:szCs w:val="22"/>
          <w:lang w:eastAsia="en-GB"/>
        </w:rPr>
        <w:t xml:space="preserve">at </w:t>
      </w:r>
      <w:r w:rsidR="00C61330" w:rsidRPr="007B08C2">
        <w:rPr>
          <w:rFonts w:cs="Arial"/>
          <w:b/>
          <w:bCs/>
          <w:szCs w:val="22"/>
          <w:lang w:eastAsia="en-GB"/>
        </w:rPr>
        <w:t xml:space="preserve">Schedule </w:t>
      </w:r>
      <w:r w:rsidR="007B08C2" w:rsidRPr="007B08C2">
        <w:rPr>
          <w:rFonts w:cs="Arial"/>
          <w:b/>
          <w:bCs/>
          <w:szCs w:val="22"/>
          <w:lang w:eastAsia="en-GB"/>
        </w:rPr>
        <w:t>13</w:t>
      </w:r>
      <w:r w:rsidR="008A432F" w:rsidRPr="007B08C2">
        <w:rPr>
          <w:rFonts w:cs="Arial"/>
          <w:bCs/>
          <w:szCs w:val="22"/>
          <w:lang w:eastAsia="en-GB"/>
        </w:rPr>
        <w:t>.</w:t>
      </w:r>
      <w:r w:rsidR="008A432F" w:rsidRPr="00C84736">
        <w:rPr>
          <w:rFonts w:cs="Arial"/>
          <w:bCs/>
          <w:szCs w:val="22"/>
          <w:lang w:eastAsia="en-GB"/>
        </w:rPr>
        <w:t xml:space="preserve"> </w:t>
      </w:r>
    </w:p>
    <w:p w:rsidR="00CE0F04" w:rsidRPr="00C84736" w:rsidRDefault="00CE0F04" w:rsidP="00AD3AD0">
      <w:pPr>
        <w:pStyle w:val="NoSpacing"/>
        <w:jc w:val="both"/>
        <w:rPr>
          <w:rFonts w:cs="Arial"/>
          <w:bCs/>
          <w:szCs w:val="22"/>
          <w:lang w:eastAsia="en-GB"/>
        </w:rPr>
      </w:pPr>
    </w:p>
    <w:p w:rsidR="008A432F" w:rsidRPr="00C84736" w:rsidRDefault="00CC0353" w:rsidP="00AD3AD0">
      <w:pPr>
        <w:pStyle w:val="NoSpacing"/>
        <w:jc w:val="both"/>
        <w:rPr>
          <w:rFonts w:cs="Arial"/>
          <w:bCs/>
          <w:szCs w:val="22"/>
          <w:lang w:eastAsia="en-GB"/>
        </w:rPr>
      </w:pPr>
      <w:r w:rsidRPr="00C84736">
        <w:rPr>
          <w:rFonts w:cs="Arial"/>
          <w:bCs/>
          <w:szCs w:val="22"/>
          <w:lang w:eastAsia="en-GB"/>
        </w:rPr>
        <w:t xml:space="preserve">b) </w:t>
      </w:r>
      <w:r w:rsidR="008A432F" w:rsidRPr="00C84736">
        <w:rPr>
          <w:rFonts w:cs="Arial"/>
          <w:bCs/>
          <w:szCs w:val="22"/>
          <w:lang w:eastAsia="en-GB"/>
        </w:rPr>
        <w:t xml:space="preserve">BER is defined as when the </w:t>
      </w:r>
      <w:r w:rsidR="00CE0F04" w:rsidRPr="00C84736">
        <w:rPr>
          <w:rFonts w:cs="Arial"/>
          <w:bCs/>
          <w:szCs w:val="22"/>
          <w:lang w:eastAsia="en-GB"/>
        </w:rPr>
        <w:t>repair/</w:t>
      </w:r>
      <w:r w:rsidR="008A432F" w:rsidRPr="00C84736">
        <w:rPr>
          <w:rFonts w:cs="Arial"/>
          <w:bCs/>
          <w:szCs w:val="22"/>
          <w:lang w:eastAsia="en-GB"/>
        </w:rPr>
        <w:t xml:space="preserve">remanufacturing cost exceeds 80% of the replacement cost of the Contractor Deliverable. If approved, the Repair Manager shall issue an Army Form G1043 (AF G1043) which shall detail the disposal instructions.  </w:t>
      </w:r>
    </w:p>
    <w:p w:rsidR="00046BAC" w:rsidRPr="00C84736" w:rsidRDefault="00046BAC" w:rsidP="00AD3AD0">
      <w:pPr>
        <w:pStyle w:val="NoSpacing"/>
        <w:jc w:val="both"/>
        <w:rPr>
          <w:rFonts w:cs="Arial"/>
          <w:bCs/>
          <w:szCs w:val="22"/>
          <w:lang w:eastAsia="en-GB"/>
        </w:rPr>
      </w:pPr>
    </w:p>
    <w:p w:rsidR="008A432F" w:rsidRPr="00C84736" w:rsidRDefault="00CC0353" w:rsidP="00AD3AD0">
      <w:pPr>
        <w:pStyle w:val="NoSpacing"/>
        <w:jc w:val="both"/>
        <w:rPr>
          <w:rFonts w:cs="Arial"/>
          <w:bCs/>
          <w:szCs w:val="22"/>
          <w:lang w:eastAsia="en-GB"/>
        </w:rPr>
      </w:pPr>
      <w:r w:rsidRPr="00C84736">
        <w:rPr>
          <w:rFonts w:cs="Arial"/>
          <w:bCs/>
          <w:szCs w:val="22"/>
          <w:lang w:eastAsia="en-GB"/>
        </w:rPr>
        <w:t xml:space="preserve">c) </w:t>
      </w:r>
      <w:r w:rsidR="008A432F" w:rsidRPr="00C84736">
        <w:rPr>
          <w:rFonts w:cs="Arial"/>
          <w:bCs/>
          <w:szCs w:val="22"/>
          <w:lang w:eastAsia="en-GB"/>
        </w:rPr>
        <w:t xml:space="preserve">All Contractor Deliverables subject to BER investigation shall be placed in quarantine by the Contractor and retained as such until further instructions are given by the Repair Manager. The Authority reserves the right to inspect/audit BER stock holdings at the Contractors premises at any time throughout the duration of the Contract.  </w:t>
      </w:r>
    </w:p>
    <w:p w:rsidR="00046BAC" w:rsidRPr="00C84736" w:rsidRDefault="00046BAC" w:rsidP="00AD3AD0">
      <w:pPr>
        <w:pStyle w:val="NoSpacing"/>
        <w:jc w:val="both"/>
        <w:rPr>
          <w:rFonts w:cs="Arial"/>
          <w:bCs/>
          <w:szCs w:val="22"/>
          <w:lang w:eastAsia="en-GB"/>
        </w:rPr>
      </w:pPr>
    </w:p>
    <w:p w:rsidR="008A432F" w:rsidRPr="00C84736" w:rsidRDefault="00CC0353" w:rsidP="00AD3AD0">
      <w:pPr>
        <w:pStyle w:val="NoSpacing"/>
        <w:jc w:val="both"/>
        <w:rPr>
          <w:rFonts w:cs="Arial"/>
          <w:bCs/>
          <w:szCs w:val="22"/>
          <w:lang w:eastAsia="en-GB"/>
        </w:rPr>
      </w:pPr>
      <w:r w:rsidRPr="00C84736">
        <w:rPr>
          <w:rFonts w:cs="Arial"/>
          <w:bCs/>
          <w:szCs w:val="22"/>
          <w:lang w:eastAsia="en-GB"/>
        </w:rPr>
        <w:t xml:space="preserve">d) </w:t>
      </w:r>
      <w:r w:rsidR="008A432F" w:rsidRPr="00C84736">
        <w:rPr>
          <w:rFonts w:cs="Arial"/>
          <w:bCs/>
          <w:szCs w:val="22"/>
          <w:lang w:eastAsia="en-GB"/>
        </w:rPr>
        <w:t>No work shall be carried out on any Contractor Deliverable which, after superficial examination, is considered to be BER.</w:t>
      </w:r>
    </w:p>
    <w:p w:rsidR="00046BAC" w:rsidRPr="00C84736" w:rsidRDefault="00046BAC" w:rsidP="00AD3AD0">
      <w:pPr>
        <w:pStyle w:val="NoSpacing"/>
        <w:jc w:val="both"/>
        <w:rPr>
          <w:rFonts w:cs="Arial"/>
          <w:bCs/>
          <w:szCs w:val="22"/>
          <w:lang w:eastAsia="en-GB"/>
        </w:rPr>
      </w:pPr>
    </w:p>
    <w:p w:rsidR="008A432F" w:rsidRPr="00C84736" w:rsidRDefault="00CC0353" w:rsidP="00AD3AD0">
      <w:pPr>
        <w:pStyle w:val="NoSpacing"/>
        <w:jc w:val="both"/>
        <w:rPr>
          <w:rFonts w:cs="Arial"/>
          <w:bCs/>
          <w:szCs w:val="22"/>
          <w:lang w:eastAsia="en-GB"/>
        </w:rPr>
      </w:pPr>
      <w:r w:rsidRPr="00C84736">
        <w:rPr>
          <w:rFonts w:cs="Arial"/>
          <w:bCs/>
          <w:szCs w:val="22"/>
          <w:lang w:eastAsia="en-GB"/>
        </w:rPr>
        <w:t xml:space="preserve">e) </w:t>
      </w:r>
      <w:r w:rsidR="008A432F" w:rsidRPr="00C84736">
        <w:rPr>
          <w:rFonts w:cs="Arial"/>
          <w:bCs/>
          <w:szCs w:val="22"/>
          <w:lang w:eastAsia="en-GB"/>
        </w:rPr>
        <w:t>Where the Repair Manager considers that a Contractor Deliverable is BER, the Contractor may be instructed to dismantle the Contractor Deliverable if serviceable or repairable parts can be recovered and such action is economical.  Details of any parts recovered are to be brought on charge in the Contractor’s Embodiment Loan account where repairable parts are to be segregated and accounted for separately.</w:t>
      </w:r>
    </w:p>
    <w:p w:rsidR="00046BAC" w:rsidRPr="00C84736" w:rsidRDefault="00046BAC" w:rsidP="00AD3AD0">
      <w:pPr>
        <w:pStyle w:val="NoSpacing"/>
        <w:jc w:val="both"/>
        <w:rPr>
          <w:rFonts w:cs="Arial"/>
          <w:bCs/>
          <w:szCs w:val="22"/>
          <w:lang w:eastAsia="en-GB"/>
        </w:rPr>
      </w:pPr>
    </w:p>
    <w:p w:rsidR="008A432F" w:rsidRPr="00C84736" w:rsidRDefault="00CC0353" w:rsidP="00AD3AD0">
      <w:pPr>
        <w:pStyle w:val="NoSpacing"/>
        <w:jc w:val="both"/>
        <w:rPr>
          <w:rFonts w:cs="Arial"/>
          <w:bCs/>
          <w:szCs w:val="22"/>
          <w:lang w:eastAsia="en-GB"/>
        </w:rPr>
      </w:pPr>
      <w:r w:rsidRPr="00C84736">
        <w:rPr>
          <w:rFonts w:cs="Arial"/>
          <w:bCs/>
          <w:szCs w:val="22"/>
          <w:lang w:eastAsia="en-GB"/>
        </w:rPr>
        <w:t xml:space="preserve">f) </w:t>
      </w:r>
      <w:r w:rsidR="008A432F" w:rsidRPr="00C84736">
        <w:rPr>
          <w:rFonts w:cs="Arial"/>
          <w:bCs/>
          <w:szCs w:val="22"/>
          <w:lang w:eastAsia="en-GB"/>
        </w:rPr>
        <w:t>Serviceable and repairable parts recovered shall be</w:t>
      </w:r>
      <w:r w:rsidR="002169C9" w:rsidRPr="00C84736">
        <w:rPr>
          <w:rFonts w:cs="Arial"/>
          <w:bCs/>
          <w:szCs w:val="22"/>
          <w:lang w:eastAsia="en-GB"/>
        </w:rPr>
        <w:t xml:space="preserve"> used as far as possible in the </w:t>
      </w:r>
      <w:r w:rsidR="008A432F" w:rsidRPr="00C84736">
        <w:rPr>
          <w:rFonts w:cs="Arial"/>
          <w:bCs/>
          <w:szCs w:val="22"/>
          <w:lang w:eastAsia="en-GB"/>
        </w:rPr>
        <w:t>repair/remanufacture of other Contractor Deliverables issued under the Contract, subject to the prior approval of the Procurement Branch to a fair and reasonable price being agreed for the Contractor’s purchase of such parts.</w:t>
      </w:r>
    </w:p>
    <w:p w:rsidR="00046BAC" w:rsidRPr="00C84736" w:rsidRDefault="00046BAC" w:rsidP="00AD3AD0">
      <w:pPr>
        <w:pStyle w:val="NoSpacing"/>
        <w:jc w:val="both"/>
        <w:rPr>
          <w:rFonts w:cs="Arial"/>
          <w:bCs/>
          <w:szCs w:val="22"/>
          <w:lang w:eastAsia="en-GB"/>
        </w:rPr>
      </w:pPr>
    </w:p>
    <w:p w:rsidR="00CE455D" w:rsidRPr="00C84736" w:rsidRDefault="00CC0353" w:rsidP="00AD3AD0">
      <w:pPr>
        <w:pStyle w:val="NoSpacing"/>
        <w:jc w:val="both"/>
        <w:rPr>
          <w:rFonts w:cs="Arial"/>
          <w:bCs/>
          <w:szCs w:val="22"/>
          <w:lang w:eastAsia="en-GB"/>
        </w:rPr>
      </w:pPr>
      <w:r w:rsidRPr="00C84736">
        <w:rPr>
          <w:rFonts w:cs="Arial"/>
          <w:bCs/>
          <w:szCs w:val="22"/>
          <w:lang w:eastAsia="en-GB"/>
        </w:rPr>
        <w:t xml:space="preserve">g) </w:t>
      </w:r>
      <w:r w:rsidR="008A432F" w:rsidRPr="00C84736">
        <w:rPr>
          <w:rFonts w:cs="Arial"/>
          <w:bCs/>
          <w:szCs w:val="22"/>
          <w:lang w:eastAsia="en-GB"/>
        </w:rPr>
        <w:t xml:space="preserve">In the event that </w:t>
      </w:r>
      <w:r w:rsidR="001B5EE1" w:rsidRPr="00C84736">
        <w:rPr>
          <w:rFonts w:cs="Arial"/>
          <w:bCs/>
          <w:szCs w:val="22"/>
          <w:lang w:eastAsia="en-GB"/>
        </w:rPr>
        <w:t xml:space="preserve">a </w:t>
      </w:r>
      <w:r w:rsidR="008A432F" w:rsidRPr="00C84736">
        <w:rPr>
          <w:rFonts w:cs="Arial"/>
          <w:bCs/>
          <w:szCs w:val="22"/>
          <w:lang w:eastAsia="en-GB"/>
        </w:rPr>
        <w:t xml:space="preserve">Contractor Deliverable is considered BER and the Babcock DSG Repair Manager’s decision is to proceed with remanufacture/repair, the Contractor shall be paid a ‘fair and reasonable’ </w:t>
      </w:r>
      <w:r w:rsidR="00CE455D" w:rsidRPr="00C84736">
        <w:rPr>
          <w:rFonts w:cs="Arial"/>
          <w:bCs/>
          <w:szCs w:val="22"/>
          <w:lang w:eastAsia="en-GB"/>
        </w:rPr>
        <w:t>price agreed, with the Technical Manager, for</w:t>
      </w:r>
      <w:r w:rsidR="008A432F" w:rsidRPr="00C84736">
        <w:rPr>
          <w:rFonts w:cs="Arial"/>
          <w:bCs/>
          <w:szCs w:val="22"/>
          <w:lang w:eastAsia="en-GB"/>
        </w:rPr>
        <w:t xml:space="preserve"> all work properly undertaken.</w:t>
      </w:r>
    </w:p>
    <w:p w:rsidR="002E0536" w:rsidRPr="00C84736" w:rsidRDefault="002E0536" w:rsidP="00AD3AD0">
      <w:pPr>
        <w:pStyle w:val="NoSpacing"/>
        <w:jc w:val="both"/>
        <w:rPr>
          <w:rFonts w:cs="Arial"/>
          <w:bCs/>
          <w:szCs w:val="22"/>
          <w:lang w:eastAsia="en-GB"/>
        </w:rPr>
      </w:pPr>
    </w:p>
    <w:p w:rsidR="002E0536" w:rsidRPr="00C84736" w:rsidRDefault="002E0536" w:rsidP="00AD3AD0">
      <w:pPr>
        <w:pStyle w:val="NoSpacing"/>
        <w:jc w:val="both"/>
        <w:rPr>
          <w:rFonts w:cs="Arial"/>
          <w:bCs/>
          <w:szCs w:val="22"/>
          <w:lang w:eastAsia="en-GB"/>
        </w:rPr>
      </w:pPr>
    </w:p>
    <w:p w:rsidR="002E0536" w:rsidRPr="00C84736" w:rsidRDefault="00CC0353" w:rsidP="00AD3AD0">
      <w:pPr>
        <w:jc w:val="both"/>
        <w:rPr>
          <w:rFonts w:eastAsia="Calibri" w:cs="Arial"/>
          <w:b/>
          <w:szCs w:val="22"/>
          <w:u w:val="single"/>
        </w:rPr>
      </w:pPr>
      <w:r w:rsidRPr="00C84736">
        <w:rPr>
          <w:rFonts w:eastAsia="Calibri" w:cs="Arial"/>
          <w:b/>
          <w:szCs w:val="22"/>
        </w:rPr>
        <w:t>L10</w:t>
      </w:r>
      <w:r w:rsidR="002E0536" w:rsidRPr="00C84736">
        <w:rPr>
          <w:rFonts w:eastAsia="Calibri" w:cs="Arial"/>
          <w:b/>
          <w:szCs w:val="22"/>
        </w:rPr>
        <w:t xml:space="preserve">. </w:t>
      </w:r>
      <w:bookmarkStart w:id="437" w:name="L10"/>
      <w:r w:rsidR="002E0536" w:rsidRPr="00C84736">
        <w:rPr>
          <w:rFonts w:eastAsia="Calibri" w:cs="Arial"/>
          <w:b/>
          <w:szCs w:val="22"/>
        </w:rPr>
        <w:t>Disposal of Redundant Parts, Materials Etc.</w:t>
      </w:r>
    </w:p>
    <w:bookmarkEnd w:id="437"/>
    <w:p w:rsidR="002E0536" w:rsidRPr="00C84736" w:rsidRDefault="002E0536" w:rsidP="00AD3AD0">
      <w:pPr>
        <w:jc w:val="both"/>
        <w:rPr>
          <w:rFonts w:eastAsia="Calibri" w:cs="Arial"/>
          <w:b/>
          <w:szCs w:val="22"/>
        </w:rPr>
      </w:pPr>
    </w:p>
    <w:p w:rsidR="002E0536" w:rsidRPr="00C84736" w:rsidRDefault="002E0536" w:rsidP="00AD3AD0">
      <w:pPr>
        <w:jc w:val="both"/>
        <w:rPr>
          <w:rFonts w:eastAsia="Calibri" w:cs="Arial"/>
          <w:szCs w:val="22"/>
        </w:rPr>
      </w:pPr>
      <w:r w:rsidRPr="00C84736">
        <w:rPr>
          <w:rFonts w:eastAsia="Calibri" w:cs="Arial"/>
          <w:szCs w:val="22"/>
        </w:rPr>
        <w:t xml:space="preserve">a.  </w:t>
      </w:r>
      <w:r w:rsidRPr="00C84736">
        <w:rPr>
          <w:rFonts w:eastAsia="Calibri" w:cs="Arial"/>
          <w:szCs w:val="22"/>
        </w:rPr>
        <w:tab/>
        <w:t>All parts, materials etc. arising from the Contractor Deliverables issued to the Contractor for repair, whether serviceable or not, shall remain the property of the Authority, and any such parts, materials etc, not used in the repair of the Contractor Deliverables shall be disposed of as follows:</w:t>
      </w:r>
    </w:p>
    <w:p w:rsidR="002E0536" w:rsidRPr="00C84736" w:rsidRDefault="002E0536" w:rsidP="00AD3AD0">
      <w:pPr>
        <w:jc w:val="both"/>
        <w:rPr>
          <w:rFonts w:eastAsia="Calibri" w:cs="Arial"/>
          <w:szCs w:val="22"/>
        </w:rPr>
      </w:pPr>
    </w:p>
    <w:p w:rsidR="002E0536" w:rsidRPr="00C84736" w:rsidRDefault="002E0536" w:rsidP="00AD3AD0">
      <w:pPr>
        <w:spacing w:after="200" w:line="276" w:lineRule="auto"/>
        <w:contextualSpacing/>
        <w:jc w:val="both"/>
        <w:rPr>
          <w:rFonts w:eastAsia="Calibri" w:cs="Arial"/>
          <w:szCs w:val="22"/>
        </w:rPr>
      </w:pPr>
      <w:r w:rsidRPr="00C84736">
        <w:rPr>
          <w:rFonts w:eastAsia="Calibri" w:cs="Arial"/>
          <w:szCs w:val="22"/>
        </w:rPr>
        <w:t>(1) Serviceable and economically repairable parts shall be dealt with in accordance with the instructions of the Authority.</w:t>
      </w:r>
    </w:p>
    <w:p w:rsidR="002E0536" w:rsidRPr="00C84736" w:rsidRDefault="002E0536" w:rsidP="00AD3AD0">
      <w:pPr>
        <w:spacing w:after="200" w:line="276" w:lineRule="auto"/>
        <w:contextualSpacing/>
        <w:jc w:val="both"/>
        <w:rPr>
          <w:rFonts w:eastAsia="Calibri" w:cs="Arial"/>
          <w:szCs w:val="22"/>
        </w:rPr>
      </w:pPr>
    </w:p>
    <w:p w:rsidR="002E0536" w:rsidRPr="00C84736" w:rsidRDefault="002E0536" w:rsidP="00AD3AD0">
      <w:pPr>
        <w:spacing w:after="200" w:line="276" w:lineRule="auto"/>
        <w:contextualSpacing/>
        <w:jc w:val="both"/>
        <w:rPr>
          <w:rFonts w:eastAsia="Calibri" w:cs="Arial"/>
          <w:szCs w:val="22"/>
        </w:rPr>
      </w:pPr>
      <w:r w:rsidRPr="00C84736">
        <w:rPr>
          <w:rFonts w:eastAsia="Calibri" w:cs="Arial"/>
          <w:szCs w:val="22"/>
        </w:rPr>
        <w:t>(2) All unserviceable parts, materials etc. certified by the Repair Manager as workshop salvage shall be disposed of by the Contractor on the Authority’s behalf on fair and reasonable terms.  Where required by the Repair Manager, such parts, materials etc. shall be dismantled and disposed of under his supervision so as to preclude the possibility of re-sale in their existing form.</w:t>
      </w:r>
    </w:p>
    <w:p w:rsidR="002E0536" w:rsidRPr="00C84736" w:rsidRDefault="002E0536" w:rsidP="00AD3AD0">
      <w:pPr>
        <w:contextualSpacing/>
        <w:jc w:val="both"/>
        <w:rPr>
          <w:rFonts w:eastAsia="Calibri" w:cs="Arial"/>
          <w:szCs w:val="22"/>
        </w:rPr>
      </w:pPr>
    </w:p>
    <w:p w:rsidR="002E0536" w:rsidRPr="00C84736" w:rsidRDefault="002E0536" w:rsidP="00AD3AD0">
      <w:pPr>
        <w:spacing w:after="200" w:line="276" w:lineRule="auto"/>
        <w:contextualSpacing/>
        <w:jc w:val="both"/>
        <w:rPr>
          <w:rFonts w:eastAsia="Calibri" w:cs="Arial"/>
          <w:szCs w:val="22"/>
        </w:rPr>
      </w:pPr>
      <w:r w:rsidRPr="00C84736">
        <w:rPr>
          <w:rFonts w:eastAsia="Calibri" w:cs="Arial"/>
          <w:szCs w:val="22"/>
        </w:rPr>
        <w:t xml:space="preserve">(3) Unless other arrangements have been agreed with the Authority, a list of the unserviceable parts, materials etc. disposed of under </w:t>
      </w:r>
      <w:r w:rsidRPr="00C84736">
        <w:rPr>
          <w:rFonts w:eastAsia="Calibri" w:cs="Arial"/>
          <w:b/>
          <w:szCs w:val="22"/>
        </w:rPr>
        <w:t>sub-clause i</w:t>
      </w:r>
      <w:r w:rsidRPr="00C84736">
        <w:rPr>
          <w:rFonts w:eastAsia="Calibri" w:cs="Arial"/>
          <w:szCs w:val="22"/>
        </w:rPr>
        <w:t>. above countersigned by the Repair Manager, shall be furnished to the Procurement Branch together with a statement of the proceeds.</w:t>
      </w:r>
    </w:p>
    <w:p w:rsidR="002E0536" w:rsidRPr="00C84736" w:rsidRDefault="002E0536" w:rsidP="00AD3AD0">
      <w:pPr>
        <w:contextualSpacing/>
        <w:jc w:val="both"/>
        <w:rPr>
          <w:rFonts w:eastAsia="Calibri" w:cs="Arial"/>
          <w:szCs w:val="22"/>
        </w:rPr>
      </w:pPr>
    </w:p>
    <w:p w:rsidR="002E0536" w:rsidRPr="00C84736" w:rsidRDefault="002E0536" w:rsidP="00AD3AD0">
      <w:pPr>
        <w:jc w:val="both"/>
        <w:rPr>
          <w:rFonts w:eastAsia="Calibri" w:cs="Arial"/>
          <w:szCs w:val="22"/>
        </w:rPr>
      </w:pPr>
      <w:r w:rsidRPr="00C84736">
        <w:rPr>
          <w:rFonts w:eastAsia="Calibri" w:cs="Arial"/>
          <w:szCs w:val="22"/>
        </w:rPr>
        <w:t>b.  If there are no arising’s of unserviceable parts, materials etc, the Contractor shall, on the conclusion of the Contract furnish a certificate to that effect, countersigned by the Repair Manager, to the Procurement Branch.</w:t>
      </w:r>
    </w:p>
    <w:p w:rsidR="002E0536" w:rsidRPr="00C84736" w:rsidRDefault="002E0536" w:rsidP="00AD3AD0">
      <w:pPr>
        <w:pStyle w:val="NoSpacing"/>
        <w:jc w:val="both"/>
        <w:rPr>
          <w:rFonts w:cs="Arial"/>
          <w:bCs/>
          <w:szCs w:val="22"/>
          <w:lang w:eastAsia="en-GB"/>
        </w:rPr>
      </w:pPr>
    </w:p>
    <w:p w:rsidR="00B26637" w:rsidRPr="00C84736" w:rsidRDefault="00B26637" w:rsidP="00AD3AD0">
      <w:pPr>
        <w:pStyle w:val="NoSpacing"/>
        <w:jc w:val="both"/>
        <w:rPr>
          <w:rFonts w:cs="Arial"/>
          <w:bCs/>
          <w:szCs w:val="22"/>
          <w:lang w:eastAsia="en-GB"/>
        </w:rPr>
      </w:pPr>
    </w:p>
    <w:p w:rsidR="008A432F" w:rsidRPr="00C84736" w:rsidRDefault="008A432F" w:rsidP="00AD3AD0">
      <w:pPr>
        <w:pStyle w:val="NoSpacing"/>
        <w:jc w:val="both"/>
        <w:rPr>
          <w:rFonts w:cs="Arial"/>
          <w:b/>
          <w:bCs/>
          <w:szCs w:val="22"/>
          <w:lang w:eastAsia="en-GB"/>
        </w:rPr>
      </w:pPr>
      <w:r w:rsidRPr="00C84736">
        <w:rPr>
          <w:rFonts w:cs="Arial"/>
          <w:b/>
          <w:bCs/>
          <w:szCs w:val="22"/>
          <w:lang w:eastAsia="en-GB"/>
        </w:rPr>
        <w:t>L</w:t>
      </w:r>
      <w:r w:rsidR="002E0536" w:rsidRPr="00C84736">
        <w:rPr>
          <w:rFonts w:cs="Arial"/>
          <w:b/>
          <w:bCs/>
          <w:szCs w:val="22"/>
          <w:lang w:eastAsia="en-GB"/>
        </w:rPr>
        <w:t>1</w:t>
      </w:r>
      <w:r w:rsidR="00CC0353" w:rsidRPr="00C84736">
        <w:rPr>
          <w:rFonts w:cs="Arial"/>
          <w:b/>
          <w:bCs/>
          <w:szCs w:val="22"/>
          <w:lang w:eastAsia="en-GB"/>
        </w:rPr>
        <w:t>1</w:t>
      </w:r>
      <w:r w:rsidRPr="00C84736">
        <w:rPr>
          <w:rFonts w:cs="Arial"/>
          <w:b/>
          <w:bCs/>
          <w:szCs w:val="22"/>
          <w:lang w:eastAsia="en-GB"/>
        </w:rPr>
        <w:t xml:space="preserve">. </w:t>
      </w:r>
      <w:bookmarkStart w:id="438" w:name="L11"/>
      <w:r w:rsidRPr="00C84736">
        <w:rPr>
          <w:rFonts w:cs="Arial"/>
          <w:b/>
          <w:bCs/>
          <w:szCs w:val="22"/>
          <w:lang w:eastAsia="en-GB"/>
        </w:rPr>
        <w:t>Warranty</w:t>
      </w:r>
      <w:bookmarkEnd w:id="438"/>
    </w:p>
    <w:p w:rsidR="008A432F" w:rsidRPr="00C84736" w:rsidRDefault="008A432F" w:rsidP="00AD3AD0">
      <w:pPr>
        <w:pStyle w:val="NoSpacing"/>
        <w:jc w:val="both"/>
        <w:rPr>
          <w:rFonts w:cs="Arial"/>
          <w:bCs/>
          <w:szCs w:val="22"/>
          <w:lang w:eastAsia="en-GB"/>
        </w:rPr>
      </w:pPr>
    </w:p>
    <w:p w:rsidR="008A432F" w:rsidRPr="00C84736" w:rsidRDefault="008A432F" w:rsidP="00AD3AD0">
      <w:pPr>
        <w:pStyle w:val="NoSpacing"/>
        <w:numPr>
          <w:ilvl w:val="0"/>
          <w:numId w:val="53"/>
        </w:numPr>
        <w:jc w:val="both"/>
        <w:rPr>
          <w:rFonts w:cs="Arial"/>
          <w:bCs/>
          <w:szCs w:val="22"/>
          <w:lang w:eastAsia="en-GB"/>
        </w:rPr>
      </w:pPr>
      <w:r w:rsidRPr="00C84736">
        <w:rPr>
          <w:rFonts w:cs="Arial"/>
          <w:bCs/>
          <w:szCs w:val="22"/>
          <w:lang w:eastAsia="en-GB"/>
        </w:rPr>
        <w:t>The Contractor shall provide a warranty, which should be no less than 12 (twelve) months on any Repair work and from the date of fitting to the vehicle and/or equipment.</w:t>
      </w:r>
    </w:p>
    <w:p w:rsidR="008A432F" w:rsidRPr="00C84736" w:rsidRDefault="008A432F" w:rsidP="00AD3AD0">
      <w:pPr>
        <w:pStyle w:val="NoSpacing"/>
        <w:ind w:firstLine="720"/>
        <w:jc w:val="both"/>
        <w:rPr>
          <w:rFonts w:cs="Arial"/>
          <w:bCs/>
          <w:szCs w:val="22"/>
          <w:lang w:eastAsia="en-GB"/>
        </w:rPr>
      </w:pPr>
    </w:p>
    <w:p w:rsidR="008A432F" w:rsidRPr="00C84736" w:rsidRDefault="008A432F" w:rsidP="00AD3AD0">
      <w:pPr>
        <w:pStyle w:val="NoSpacing"/>
        <w:numPr>
          <w:ilvl w:val="0"/>
          <w:numId w:val="53"/>
        </w:numPr>
        <w:jc w:val="both"/>
        <w:rPr>
          <w:rFonts w:cs="Arial"/>
          <w:bCs/>
          <w:szCs w:val="22"/>
          <w:lang w:eastAsia="en-GB"/>
        </w:rPr>
      </w:pPr>
      <w:r w:rsidRPr="00C84736">
        <w:rPr>
          <w:rFonts w:cs="Arial"/>
          <w:bCs/>
          <w:szCs w:val="22"/>
          <w:lang w:eastAsia="en-GB"/>
        </w:rPr>
        <w:t>If, within 12 (twelve) months of the repair/remanufacture date, upon which a repaired/remanufactured Contractor Deliverable is deployed into service, it fails, develops any defect or is otherwise found to be unsatisfactory other than as a result of an act or omission of the Authority under this Contract, the cost of rectification, including all transport costs shall be borne by the Contractor.</w:t>
      </w:r>
    </w:p>
    <w:p w:rsidR="008A432F" w:rsidRPr="00C84736" w:rsidRDefault="008A432F" w:rsidP="00AD3AD0">
      <w:pPr>
        <w:pStyle w:val="NoSpacing"/>
        <w:jc w:val="both"/>
        <w:rPr>
          <w:rFonts w:cs="Arial"/>
          <w:bCs/>
          <w:szCs w:val="22"/>
          <w:lang w:eastAsia="en-GB"/>
        </w:rPr>
      </w:pPr>
    </w:p>
    <w:p w:rsidR="008A432F" w:rsidRPr="00C84736" w:rsidRDefault="008A432F" w:rsidP="00AD3AD0">
      <w:pPr>
        <w:pStyle w:val="NoSpacing"/>
        <w:numPr>
          <w:ilvl w:val="0"/>
          <w:numId w:val="53"/>
        </w:numPr>
        <w:jc w:val="both"/>
        <w:rPr>
          <w:rFonts w:cs="Arial"/>
          <w:bCs/>
          <w:szCs w:val="22"/>
          <w:lang w:eastAsia="en-GB"/>
        </w:rPr>
      </w:pPr>
      <w:r w:rsidRPr="00C84736">
        <w:rPr>
          <w:rFonts w:cs="Arial"/>
          <w:bCs/>
          <w:szCs w:val="22"/>
          <w:lang w:eastAsia="en-GB"/>
        </w:rPr>
        <w:t>Under no circumstances shall the Contractor or any Sub-Contractor’s proceed with repair/remanufacture or any other action which would invalidate the current warranty of the equipment.  If any such equipment is received which the Contractor recognises as being under warranty, the Contractor should inform the Authority immediately.</w:t>
      </w:r>
    </w:p>
    <w:p w:rsidR="008A432F" w:rsidRPr="00C84736" w:rsidRDefault="008A432F" w:rsidP="00AD3AD0">
      <w:pPr>
        <w:pStyle w:val="NoSpacing"/>
        <w:jc w:val="both"/>
        <w:rPr>
          <w:rFonts w:cs="Arial"/>
          <w:b/>
          <w:bCs/>
          <w:szCs w:val="22"/>
          <w:lang w:eastAsia="en-GB"/>
        </w:rPr>
      </w:pPr>
    </w:p>
    <w:p w:rsidR="008A432F" w:rsidRPr="00C84736" w:rsidRDefault="008A432F" w:rsidP="00AD3AD0">
      <w:pPr>
        <w:pStyle w:val="NoSpacing"/>
        <w:jc w:val="both"/>
        <w:rPr>
          <w:rFonts w:cs="Arial"/>
          <w:b/>
          <w:bCs/>
          <w:szCs w:val="22"/>
          <w:lang w:eastAsia="en-GB"/>
        </w:rPr>
      </w:pPr>
      <w:r w:rsidRPr="00C84736">
        <w:rPr>
          <w:rFonts w:cs="Arial"/>
          <w:b/>
          <w:bCs/>
          <w:szCs w:val="22"/>
          <w:lang w:eastAsia="en-GB"/>
        </w:rPr>
        <w:t>L</w:t>
      </w:r>
      <w:r w:rsidR="00981BEF" w:rsidRPr="00C84736">
        <w:rPr>
          <w:rFonts w:cs="Arial"/>
          <w:b/>
          <w:bCs/>
          <w:szCs w:val="22"/>
          <w:lang w:eastAsia="en-GB"/>
        </w:rPr>
        <w:t>1</w:t>
      </w:r>
      <w:r w:rsidR="00B51B41" w:rsidRPr="00C84736">
        <w:rPr>
          <w:rFonts w:cs="Arial"/>
          <w:b/>
          <w:bCs/>
          <w:szCs w:val="22"/>
          <w:lang w:eastAsia="en-GB"/>
        </w:rPr>
        <w:t>2</w:t>
      </w:r>
      <w:r w:rsidRPr="00C84736">
        <w:rPr>
          <w:rFonts w:cs="Arial"/>
          <w:b/>
          <w:bCs/>
          <w:szCs w:val="22"/>
          <w:lang w:eastAsia="en-GB"/>
        </w:rPr>
        <w:t>.</w:t>
      </w:r>
      <w:bookmarkStart w:id="439" w:name="L12"/>
      <w:r w:rsidRPr="00C84736">
        <w:rPr>
          <w:rFonts w:cs="Arial"/>
          <w:b/>
          <w:bCs/>
          <w:szCs w:val="22"/>
          <w:lang w:eastAsia="en-GB"/>
        </w:rPr>
        <w:t>Turnaround Times</w:t>
      </w:r>
      <w:bookmarkEnd w:id="439"/>
    </w:p>
    <w:p w:rsidR="008A432F" w:rsidRPr="00C84736" w:rsidRDefault="008A432F" w:rsidP="00AD3AD0">
      <w:pPr>
        <w:pStyle w:val="NoSpacing"/>
        <w:jc w:val="both"/>
        <w:rPr>
          <w:rFonts w:cs="Arial"/>
          <w:bCs/>
          <w:szCs w:val="22"/>
          <w:lang w:eastAsia="en-GB"/>
        </w:rPr>
      </w:pPr>
    </w:p>
    <w:p w:rsidR="00AA4C06" w:rsidRPr="00C84736" w:rsidRDefault="00AA4C06" w:rsidP="00AD3AD0">
      <w:pPr>
        <w:pStyle w:val="NoSpacing"/>
        <w:jc w:val="both"/>
        <w:rPr>
          <w:rFonts w:cs="Arial"/>
          <w:bCs/>
          <w:i/>
          <w:color w:val="FF0000"/>
          <w:szCs w:val="22"/>
          <w:lang w:eastAsia="en-GB"/>
        </w:rPr>
      </w:pPr>
    </w:p>
    <w:p w:rsidR="00AA4C06" w:rsidRPr="00C84736" w:rsidRDefault="00AA4C06" w:rsidP="00AD3AD0">
      <w:pPr>
        <w:pStyle w:val="ListParagraph"/>
        <w:numPr>
          <w:ilvl w:val="0"/>
          <w:numId w:val="47"/>
        </w:numPr>
        <w:jc w:val="both"/>
        <w:rPr>
          <w:rFonts w:ascii="Arial" w:eastAsia="Calibri" w:hAnsi="Arial" w:cs="Arial"/>
        </w:rPr>
      </w:pPr>
      <w:r w:rsidRPr="00C84736">
        <w:rPr>
          <w:rFonts w:ascii="Arial" w:eastAsia="Calibri" w:hAnsi="Arial" w:cs="Arial"/>
        </w:rPr>
        <w:lastRenderedPageBreak/>
        <w:t>All Contractor Deliverables shall be repaired within the agreed turnaround time detailed at Schedule 2 of this Contract. This is a figure in business days, which is the time from when a Contractor Deliverable and a Purchase Order (</w:t>
      </w:r>
      <w:r w:rsidR="00CC0353" w:rsidRPr="00C84736">
        <w:rPr>
          <w:rFonts w:ascii="Arial" w:eastAsia="Calibri" w:hAnsi="Arial" w:cs="Arial"/>
          <w:b/>
        </w:rPr>
        <w:t>S</w:t>
      </w:r>
      <w:r w:rsidRPr="00C84736">
        <w:rPr>
          <w:rFonts w:ascii="Arial" w:eastAsia="Calibri" w:hAnsi="Arial" w:cs="Arial"/>
          <w:b/>
        </w:rPr>
        <w:t xml:space="preserve">chedule </w:t>
      </w:r>
      <w:r w:rsidR="007B08C2">
        <w:rPr>
          <w:rFonts w:ascii="Arial" w:eastAsia="Calibri" w:hAnsi="Arial" w:cs="Arial"/>
          <w:b/>
        </w:rPr>
        <w:t>10</w:t>
      </w:r>
      <w:r w:rsidRPr="00C84736">
        <w:rPr>
          <w:rFonts w:ascii="Arial" w:eastAsia="Calibri" w:hAnsi="Arial" w:cs="Arial"/>
        </w:rPr>
        <w:t>) is received at the Contractor’s premises to when the Contractor Deliverables are packaged and Leidos has confirmed a delivery slot.</w:t>
      </w:r>
    </w:p>
    <w:p w:rsidR="00AA4C06" w:rsidRPr="00C84736" w:rsidRDefault="00AA4C06" w:rsidP="00AD3AD0">
      <w:pPr>
        <w:jc w:val="both"/>
        <w:rPr>
          <w:rFonts w:eastAsia="Calibri" w:cs="Arial"/>
          <w:szCs w:val="22"/>
        </w:rPr>
      </w:pPr>
    </w:p>
    <w:p w:rsidR="00AA4C06" w:rsidRPr="00C84736" w:rsidRDefault="00AA4C06" w:rsidP="00AD3AD0">
      <w:pPr>
        <w:pStyle w:val="ListParagraph"/>
        <w:numPr>
          <w:ilvl w:val="0"/>
          <w:numId w:val="47"/>
        </w:numPr>
        <w:jc w:val="both"/>
        <w:rPr>
          <w:rFonts w:ascii="Arial" w:eastAsia="Calibri" w:hAnsi="Arial" w:cs="Arial"/>
        </w:rPr>
      </w:pPr>
      <w:r w:rsidRPr="00C84736">
        <w:rPr>
          <w:rFonts w:ascii="Arial" w:eastAsia="Calibri" w:hAnsi="Arial" w:cs="Arial"/>
        </w:rPr>
        <w:t>If the Contractor is unable to undertake the required task within the turnaround time, the Contractor must notify the Authority within one week of receipt of the Contractor Deliverable with detailed reasons why the Contractor is unable to meet the turnaround time. The Authority shall have absolute discretion to extend the turnaround time.</w:t>
      </w:r>
    </w:p>
    <w:p w:rsidR="00AA4C06" w:rsidRPr="00C84736" w:rsidRDefault="00AA4C06" w:rsidP="00AD3AD0">
      <w:pPr>
        <w:jc w:val="both"/>
        <w:rPr>
          <w:rFonts w:eastAsia="Calibri" w:cs="Arial"/>
          <w:szCs w:val="22"/>
        </w:rPr>
      </w:pPr>
    </w:p>
    <w:p w:rsidR="00AA4C06" w:rsidRPr="00C84736" w:rsidRDefault="00AA4C06" w:rsidP="00AD3AD0">
      <w:pPr>
        <w:pStyle w:val="ListParagraph"/>
        <w:numPr>
          <w:ilvl w:val="0"/>
          <w:numId w:val="47"/>
        </w:numPr>
        <w:jc w:val="both"/>
        <w:rPr>
          <w:rFonts w:ascii="Arial" w:eastAsia="Calibri" w:hAnsi="Arial" w:cs="Arial"/>
        </w:rPr>
      </w:pPr>
      <w:r w:rsidRPr="00C84736">
        <w:rPr>
          <w:rFonts w:ascii="Arial" w:eastAsia="Calibri" w:hAnsi="Arial" w:cs="Arial"/>
        </w:rPr>
        <w:t>If the Authority agrees to extend the turnaround time they shall notify the Contractor of the varied turnaround time by updating the Contract Status Report as soon as possible. The varied turnaround time shall be no longer than 25% of the original turnaround time.</w:t>
      </w:r>
    </w:p>
    <w:p w:rsidR="00AA4C06" w:rsidRPr="00C84736" w:rsidRDefault="00AA4C06" w:rsidP="00AD3AD0">
      <w:pPr>
        <w:jc w:val="both"/>
        <w:rPr>
          <w:rFonts w:eastAsia="Calibri" w:cs="Arial"/>
          <w:szCs w:val="22"/>
        </w:rPr>
      </w:pPr>
    </w:p>
    <w:p w:rsidR="00AA4C06" w:rsidRPr="00C84736" w:rsidRDefault="00AA4C06" w:rsidP="00AD3AD0">
      <w:pPr>
        <w:pStyle w:val="ListParagraph"/>
        <w:numPr>
          <w:ilvl w:val="0"/>
          <w:numId w:val="47"/>
        </w:numPr>
        <w:jc w:val="both"/>
        <w:rPr>
          <w:rFonts w:ascii="Arial" w:eastAsia="Calibri" w:hAnsi="Arial" w:cs="Arial"/>
        </w:rPr>
      </w:pPr>
      <w:r w:rsidRPr="00C84736">
        <w:rPr>
          <w:rFonts w:ascii="Arial" w:eastAsia="Calibri" w:hAnsi="Arial" w:cs="Arial"/>
        </w:rPr>
        <w:t xml:space="preserve">For the purposes of this Contract, ‘business days’ shall refer to Monday – Friday, excluding all Weekends, Bank Holidays and the seven (7) day period encompassing Christmas Day and New Year’s Day (25th Dec and 1st Jan respectively). </w:t>
      </w:r>
    </w:p>
    <w:p w:rsidR="00AA4C06" w:rsidRPr="00C84736" w:rsidRDefault="00AA4C06" w:rsidP="00AD3AD0">
      <w:pPr>
        <w:jc w:val="both"/>
        <w:rPr>
          <w:rFonts w:eastAsia="Calibri" w:cs="Arial"/>
          <w:szCs w:val="22"/>
        </w:rPr>
      </w:pPr>
    </w:p>
    <w:p w:rsidR="00AA4C06" w:rsidRPr="00C84736" w:rsidRDefault="00AA4C06" w:rsidP="00AD3AD0">
      <w:pPr>
        <w:pStyle w:val="ListParagraph"/>
        <w:numPr>
          <w:ilvl w:val="0"/>
          <w:numId w:val="47"/>
        </w:numPr>
        <w:jc w:val="both"/>
        <w:rPr>
          <w:rFonts w:ascii="Arial" w:eastAsia="Calibri" w:hAnsi="Arial" w:cs="Arial"/>
        </w:rPr>
      </w:pPr>
      <w:r w:rsidRPr="00C84736">
        <w:rPr>
          <w:rFonts w:ascii="Arial" w:eastAsia="Calibri" w:hAnsi="Arial" w:cs="Arial"/>
        </w:rPr>
        <w:t xml:space="preserve">The Contractor shall monitor performance of each repair against the turnaround time and shall provide a Contract Status Report in accordance with Clause H1 and Schedule 3 to the Contract. This information is to be detailed on a monthly basis in accordance with the Contract Status Report at </w:t>
      </w:r>
      <w:r w:rsidRPr="00C84736">
        <w:rPr>
          <w:rFonts w:ascii="Arial" w:eastAsia="Calibri" w:hAnsi="Arial" w:cs="Arial"/>
          <w:b/>
        </w:rPr>
        <w:t xml:space="preserve">Schedule </w:t>
      </w:r>
      <w:r w:rsidR="0078687A" w:rsidRPr="00C84736">
        <w:rPr>
          <w:rFonts w:ascii="Arial" w:eastAsia="Calibri" w:hAnsi="Arial" w:cs="Arial"/>
          <w:b/>
        </w:rPr>
        <w:t>**</w:t>
      </w:r>
      <w:r w:rsidRPr="00C84736">
        <w:rPr>
          <w:rFonts w:ascii="Arial" w:eastAsia="Calibri" w:hAnsi="Arial" w:cs="Arial"/>
        </w:rPr>
        <w:t xml:space="preserve"> of the Contract. The report shall be sent to the Authority’s Procurement Manager and Repair Manager as identified at Box 1 and 2 of the DEFFORM 111.</w:t>
      </w:r>
    </w:p>
    <w:p w:rsidR="00AA4C06" w:rsidRDefault="00AA4C06" w:rsidP="00AD3AD0">
      <w:pPr>
        <w:pStyle w:val="NoSpacing"/>
        <w:jc w:val="both"/>
        <w:rPr>
          <w:rFonts w:cs="Arial"/>
          <w:bCs/>
          <w:szCs w:val="22"/>
          <w:lang w:eastAsia="en-GB"/>
        </w:rPr>
      </w:pPr>
    </w:p>
    <w:p w:rsidR="007B08C2" w:rsidRDefault="007B08C2" w:rsidP="00AD3AD0">
      <w:pPr>
        <w:pStyle w:val="NoSpacing"/>
        <w:jc w:val="both"/>
        <w:rPr>
          <w:rFonts w:cs="Arial"/>
          <w:bCs/>
          <w:szCs w:val="22"/>
          <w:lang w:eastAsia="en-GB"/>
        </w:rPr>
      </w:pPr>
    </w:p>
    <w:p w:rsidR="007B08C2" w:rsidRDefault="007B08C2" w:rsidP="00AD3AD0">
      <w:pPr>
        <w:pStyle w:val="NoSpacing"/>
        <w:jc w:val="both"/>
        <w:rPr>
          <w:rFonts w:cs="Arial"/>
          <w:bCs/>
          <w:szCs w:val="22"/>
          <w:lang w:eastAsia="en-GB"/>
        </w:rPr>
      </w:pPr>
    </w:p>
    <w:p w:rsidR="007B08C2" w:rsidRDefault="007B08C2" w:rsidP="00AD3AD0">
      <w:pPr>
        <w:pStyle w:val="NoSpacing"/>
        <w:jc w:val="both"/>
        <w:rPr>
          <w:rFonts w:cs="Arial"/>
          <w:bCs/>
          <w:szCs w:val="22"/>
          <w:lang w:eastAsia="en-GB"/>
        </w:rPr>
      </w:pPr>
    </w:p>
    <w:p w:rsidR="007B08C2" w:rsidRPr="00C84736" w:rsidRDefault="007B08C2" w:rsidP="00AD3AD0">
      <w:pPr>
        <w:pStyle w:val="NoSpacing"/>
        <w:jc w:val="both"/>
        <w:rPr>
          <w:rFonts w:cs="Arial"/>
          <w:bCs/>
          <w:szCs w:val="22"/>
          <w:lang w:eastAsia="en-GB"/>
        </w:rPr>
      </w:pPr>
    </w:p>
    <w:p w:rsidR="008A432F" w:rsidRDefault="008A432F" w:rsidP="00AD3AD0">
      <w:pPr>
        <w:pStyle w:val="NoSpacing"/>
        <w:jc w:val="both"/>
        <w:rPr>
          <w:rFonts w:cs="Arial"/>
          <w:b/>
          <w:bCs/>
          <w:szCs w:val="22"/>
          <w:lang w:eastAsia="en-GB"/>
        </w:rPr>
      </w:pPr>
      <w:r w:rsidRPr="00C84736">
        <w:rPr>
          <w:rFonts w:cs="Arial"/>
          <w:b/>
          <w:bCs/>
          <w:szCs w:val="22"/>
          <w:lang w:eastAsia="en-GB"/>
        </w:rPr>
        <w:t>L</w:t>
      </w:r>
      <w:r w:rsidR="00B51B41" w:rsidRPr="00C84736">
        <w:rPr>
          <w:rFonts w:cs="Arial"/>
          <w:b/>
          <w:bCs/>
          <w:szCs w:val="22"/>
          <w:lang w:eastAsia="en-GB"/>
        </w:rPr>
        <w:t>13</w:t>
      </w:r>
      <w:r w:rsidRPr="00C84736">
        <w:rPr>
          <w:rFonts w:cs="Arial"/>
          <w:b/>
          <w:bCs/>
          <w:szCs w:val="22"/>
          <w:lang w:eastAsia="en-GB"/>
        </w:rPr>
        <w:t xml:space="preserve">. </w:t>
      </w:r>
      <w:bookmarkStart w:id="440" w:name="L13"/>
      <w:r w:rsidRPr="00C84736">
        <w:rPr>
          <w:rFonts w:cs="Arial"/>
          <w:b/>
          <w:bCs/>
          <w:szCs w:val="22"/>
          <w:lang w:eastAsia="en-GB"/>
        </w:rPr>
        <w:t xml:space="preserve">Remedies </w:t>
      </w:r>
      <w:r w:rsidR="001B5EE1" w:rsidRPr="00C84736">
        <w:rPr>
          <w:rFonts w:cs="Arial"/>
          <w:b/>
          <w:bCs/>
          <w:szCs w:val="22"/>
          <w:lang w:eastAsia="en-GB"/>
        </w:rPr>
        <w:t>i</w:t>
      </w:r>
      <w:r w:rsidRPr="00C84736">
        <w:rPr>
          <w:rFonts w:cs="Arial"/>
          <w:b/>
          <w:bCs/>
          <w:szCs w:val="22"/>
          <w:lang w:eastAsia="en-GB"/>
        </w:rPr>
        <w:t xml:space="preserve">n </w:t>
      </w:r>
      <w:r w:rsidR="001B5EE1" w:rsidRPr="00C84736">
        <w:rPr>
          <w:rFonts w:cs="Arial"/>
          <w:b/>
          <w:bCs/>
          <w:szCs w:val="22"/>
          <w:lang w:eastAsia="en-GB"/>
        </w:rPr>
        <w:t>the event of Failure t</w:t>
      </w:r>
      <w:r w:rsidR="00B26637" w:rsidRPr="00C84736">
        <w:rPr>
          <w:rFonts w:cs="Arial"/>
          <w:b/>
          <w:bCs/>
          <w:szCs w:val="22"/>
          <w:lang w:eastAsia="en-GB"/>
        </w:rPr>
        <w:t>o a</w:t>
      </w:r>
      <w:r w:rsidRPr="00C84736">
        <w:rPr>
          <w:rFonts w:cs="Arial"/>
          <w:b/>
          <w:bCs/>
          <w:szCs w:val="22"/>
          <w:lang w:eastAsia="en-GB"/>
        </w:rPr>
        <w:t>chieve Repair Turnaround Times</w:t>
      </w:r>
      <w:bookmarkEnd w:id="440"/>
    </w:p>
    <w:p w:rsidR="007B08C2" w:rsidRPr="00C84736" w:rsidRDefault="007B08C2" w:rsidP="00AD3AD0">
      <w:pPr>
        <w:pStyle w:val="NoSpacing"/>
        <w:jc w:val="both"/>
        <w:rPr>
          <w:rFonts w:cs="Arial"/>
          <w:b/>
          <w:bCs/>
          <w:szCs w:val="22"/>
          <w:lang w:eastAsia="en-GB"/>
        </w:rPr>
      </w:pPr>
    </w:p>
    <w:p w:rsidR="008A432F" w:rsidRPr="00C84736" w:rsidRDefault="008A432F" w:rsidP="00AD3AD0">
      <w:pPr>
        <w:pStyle w:val="NoSpacing"/>
        <w:numPr>
          <w:ilvl w:val="0"/>
          <w:numId w:val="48"/>
        </w:numPr>
        <w:jc w:val="both"/>
        <w:rPr>
          <w:rFonts w:cs="Arial"/>
          <w:bCs/>
          <w:szCs w:val="22"/>
          <w:lang w:eastAsia="en-GB"/>
        </w:rPr>
      </w:pPr>
      <w:r w:rsidRPr="00C84736">
        <w:rPr>
          <w:rFonts w:cs="Arial"/>
          <w:bCs/>
          <w:szCs w:val="22"/>
          <w:lang w:eastAsia="en-GB"/>
        </w:rPr>
        <w:t xml:space="preserve">It is recognised by both parties that should delivery of Contractor Deliverables detailed at </w:t>
      </w:r>
      <w:r w:rsidR="000019DF" w:rsidRPr="00C84736">
        <w:rPr>
          <w:rFonts w:cs="Arial"/>
          <w:b/>
          <w:bCs/>
          <w:szCs w:val="22"/>
          <w:lang w:eastAsia="en-GB"/>
        </w:rPr>
        <w:t>Schedule</w:t>
      </w:r>
      <w:r w:rsidRPr="00C84736">
        <w:rPr>
          <w:rFonts w:cs="Arial"/>
          <w:b/>
          <w:bCs/>
          <w:szCs w:val="22"/>
          <w:lang w:eastAsia="en-GB"/>
        </w:rPr>
        <w:t xml:space="preserve"> 2</w:t>
      </w:r>
      <w:r w:rsidRPr="00C84736">
        <w:rPr>
          <w:rFonts w:cs="Arial"/>
          <w:bCs/>
          <w:szCs w:val="22"/>
          <w:lang w:eastAsia="en-GB"/>
        </w:rPr>
        <w:t xml:space="preserve"> repaired under the Contract be delayed beyond the agreed Repair turnaround time, the Authority will suffer loss and damage thereby.</w:t>
      </w:r>
    </w:p>
    <w:p w:rsidR="008A432F" w:rsidRPr="00C84736" w:rsidRDefault="008A432F" w:rsidP="00AD3AD0">
      <w:pPr>
        <w:pStyle w:val="NoSpacing"/>
        <w:jc w:val="both"/>
        <w:rPr>
          <w:rFonts w:cs="Arial"/>
          <w:bCs/>
          <w:szCs w:val="22"/>
          <w:lang w:eastAsia="en-GB"/>
        </w:rPr>
      </w:pPr>
    </w:p>
    <w:p w:rsidR="008A432F" w:rsidRPr="00C84736" w:rsidRDefault="008A432F" w:rsidP="00AD3AD0">
      <w:pPr>
        <w:pStyle w:val="NoSpacing"/>
        <w:numPr>
          <w:ilvl w:val="0"/>
          <w:numId w:val="48"/>
        </w:numPr>
        <w:jc w:val="both"/>
        <w:rPr>
          <w:rFonts w:cs="Arial"/>
          <w:bCs/>
          <w:szCs w:val="22"/>
          <w:lang w:eastAsia="en-GB"/>
        </w:rPr>
      </w:pPr>
      <w:r w:rsidRPr="00C84736">
        <w:rPr>
          <w:rFonts w:cs="Arial"/>
          <w:bCs/>
          <w:szCs w:val="22"/>
          <w:lang w:eastAsia="en-GB"/>
        </w:rPr>
        <w:t xml:space="preserve">Achievement of Repair turnaround time will be measured in accordance with the Key Performance Indicators at </w:t>
      </w:r>
      <w:r w:rsidRPr="00C84736">
        <w:rPr>
          <w:rFonts w:cs="Arial"/>
          <w:b/>
          <w:bCs/>
          <w:szCs w:val="22"/>
          <w:lang w:eastAsia="en-GB"/>
        </w:rPr>
        <w:t>Clause L</w:t>
      </w:r>
      <w:r w:rsidR="00132DA9" w:rsidRPr="00C84736">
        <w:rPr>
          <w:rFonts w:cs="Arial"/>
          <w:b/>
          <w:bCs/>
          <w:szCs w:val="22"/>
          <w:lang w:eastAsia="en-GB"/>
        </w:rPr>
        <w:t>15</w:t>
      </w:r>
      <w:r w:rsidRPr="00C84736">
        <w:rPr>
          <w:rFonts w:cs="Arial"/>
          <w:bCs/>
          <w:szCs w:val="22"/>
          <w:lang w:eastAsia="en-GB"/>
        </w:rPr>
        <w:t>.</w:t>
      </w:r>
    </w:p>
    <w:p w:rsidR="008A432F" w:rsidRPr="00C84736" w:rsidRDefault="008A432F" w:rsidP="00AD3AD0">
      <w:pPr>
        <w:pStyle w:val="NoSpacing"/>
        <w:jc w:val="both"/>
        <w:rPr>
          <w:rFonts w:cs="Arial"/>
          <w:bCs/>
          <w:szCs w:val="22"/>
          <w:lang w:eastAsia="en-GB"/>
        </w:rPr>
      </w:pPr>
    </w:p>
    <w:p w:rsidR="008A432F" w:rsidRPr="00C84736" w:rsidRDefault="008A432F" w:rsidP="00AD3AD0">
      <w:pPr>
        <w:pStyle w:val="ListParagraph"/>
        <w:numPr>
          <w:ilvl w:val="0"/>
          <w:numId w:val="48"/>
        </w:numPr>
        <w:jc w:val="both"/>
        <w:rPr>
          <w:rFonts w:ascii="Arial" w:hAnsi="Arial" w:cs="Arial"/>
          <w:bCs/>
          <w:lang w:eastAsia="en-GB"/>
        </w:rPr>
      </w:pPr>
      <w:r w:rsidRPr="00C84736">
        <w:rPr>
          <w:rFonts w:ascii="Arial" w:hAnsi="Arial" w:cs="Arial"/>
          <w:bCs/>
          <w:lang w:eastAsia="en-GB"/>
        </w:rPr>
        <w:t>In the event that a rebate becomes payable by the Contractor to the Authority, payments will be adjusted upon submission of invoice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3562"/>
        <w:gridCol w:w="3000"/>
      </w:tblGrid>
      <w:tr w:rsidR="008A432F" w:rsidRPr="00C84736" w:rsidTr="00496F0E">
        <w:trPr>
          <w:jc w:val="center"/>
        </w:trPr>
        <w:tc>
          <w:tcPr>
            <w:tcW w:w="1467" w:type="pct"/>
            <w:vMerge w:val="restart"/>
          </w:tcPr>
          <w:p w:rsidR="008A432F" w:rsidRPr="00C84736" w:rsidRDefault="008A432F" w:rsidP="00AD3AD0">
            <w:pPr>
              <w:jc w:val="both"/>
              <w:rPr>
                <w:rFonts w:cs="Arial"/>
                <w:bCs/>
                <w:szCs w:val="22"/>
                <w:lang w:eastAsia="en-GB"/>
              </w:rPr>
            </w:pPr>
          </w:p>
          <w:p w:rsidR="008A432F" w:rsidRPr="00C84736" w:rsidRDefault="008A432F" w:rsidP="00AD3AD0">
            <w:pPr>
              <w:jc w:val="both"/>
              <w:rPr>
                <w:rFonts w:cs="Arial"/>
                <w:bCs/>
                <w:szCs w:val="22"/>
                <w:lang w:eastAsia="en-GB"/>
              </w:rPr>
            </w:pPr>
          </w:p>
          <w:p w:rsidR="008A432F" w:rsidRPr="00C84736" w:rsidRDefault="000019DF" w:rsidP="00AD3AD0">
            <w:pPr>
              <w:jc w:val="both"/>
              <w:rPr>
                <w:rFonts w:cs="Arial"/>
                <w:bCs/>
                <w:szCs w:val="22"/>
                <w:lang w:eastAsia="en-GB"/>
              </w:rPr>
            </w:pPr>
            <w:r w:rsidRPr="00C84736">
              <w:rPr>
                <w:rFonts w:cs="Arial"/>
                <w:bCs/>
                <w:szCs w:val="22"/>
                <w:lang w:eastAsia="en-GB"/>
              </w:rPr>
              <w:t>Schedule</w:t>
            </w:r>
            <w:r w:rsidR="008A432F" w:rsidRPr="00C84736">
              <w:rPr>
                <w:rFonts w:cs="Arial"/>
                <w:bCs/>
                <w:szCs w:val="22"/>
                <w:lang w:eastAsia="en-GB"/>
              </w:rPr>
              <w:t xml:space="preserve"> 2</w:t>
            </w:r>
          </w:p>
          <w:p w:rsidR="008A432F" w:rsidRPr="00C84736" w:rsidRDefault="008A432F" w:rsidP="00AD3AD0">
            <w:pPr>
              <w:jc w:val="both"/>
              <w:rPr>
                <w:rFonts w:cs="Arial"/>
                <w:bCs/>
                <w:szCs w:val="22"/>
                <w:lang w:eastAsia="en-GB"/>
              </w:rPr>
            </w:pPr>
          </w:p>
        </w:tc>
        <w:tc>
          <w:tcPr>
            <w:tcW w:w="1918" w:type="pct"/>
          </w:tcPr>
          <w:p w:rsidR="008A432F" w:rsidRPr="00C84736" w:rsidRDefault="008A432F" w:rsidP="00AD3AD0">
            <w:pPr>
              <w:jc w:val="both"/>
              <w:rPr>
                <w:rFonts w:cs="Arial"/>
                <w:bCs/>
                <w:szCs w:val="22"/>
                <w:lang w:eastAsia="en-GB"/>
              </w:rPr>
            </w:pPr>
            <w:r w:rsidRPr="00C84736">
              <w:rPr>
                <w:rFonts w:cs="Arial"/>
                <w:bCs/>
                <w:szCs w:val="22"/>
                <w:lang w:eastAsia="en-GB"/>
              </w:rPr>
              <w:t>In the event of failure to meet a contracted turn round time</w:t>
            </w:r>
          </w:p>
        </w:tc>
        <w:tc>
          <w:tcPr>
            <w:tcW w:w="1616" w:type="pct"/>
          </w:tcPr>
          <w:p w:rsidR="008A432F" w:rsidRPr="00C84736" w:rsidRDefault="008A432F" w:rsidP="00AD3AD0">
            <w:pPr>
              <w:jc w:val="both"/>
              <w:rPr>
                <w:rFonts w:cs="Arial"/>
                <w:bCs/>
                <w:szCs w:val="22"/>
                <w:lang w:eastAsia="en-GB"/>
              </w:rPr>
            </w:pPr>
            <w:r w:rsidRPr="00C84736">
              <w:rPr>
                <w:rFonts w:cs="Arial"/>
                <w:bCs/>
                <w:szCs w:val="22"/>
                <w:lang w:eastAsia="en-GB"/>
              </w:rPr>
              <w:t>Reduction in Repair cost per Contractor Deliverable (%)</w:t>
            </w:r>
          </w:p>
        </w:tc>
      </w:tr>
      <w:tr w:rsidR="008A432F" w:rsidRPr="00C84736" w:rsidTr="00496F0E">
        <w:trPr>
          <w:jc w:val="center"/>
        </w:trPr>
        <w:tc>
          <w:tcPr>
            <w:tcW w:w="1467" w:type="pct"/>
            <w:vMerge/>
          </w:tcPr>
          <w:p w:rsidR="008A432F" w:rsidRPr="00C84736" w:rsidRDefault="008A432F" w:rsidP="00AD3AD0">
            <w:pPr>
              <w:jc w:val="both"/>
              <w:rPr>
                <w:rFonts w:cs="Arial"/>
                <w:bCs/>
                <w:szCs w:val="22"/>
                <w:lang w:eastAsia="en-GB"/>
              </w:rPr>
            </w:pPr>
          </w:p>
        </w:tc>
        <w:tc>
          <w:tcPr>
            <w:tcW w:w="1918" w:type="pct"/>
          </w:tcPr>
          <w:p w:rsidR="008A432F" w:rsidRPr="00C84736" w:rsidRDefault="008A432F" w:rsidP="00AD3AD0">
            <w:pPr>
              <w:jc w:val="both"/>
              <w:rPr>
                <w:rFonts w:cs="Arial"/>
                <w:bCs/>
                <w:szCs w:val="22"/>
                <w:lang w:eastAsia="en-GB"/>
              </w:rPr>
            </w:pPr>
            <w:r w:rsidRPr="00C84736">
              <w:rPr>
                <w:rFonts w:cs="Arial"/>
                <w:bCs/>
                <w:szCs w:val="22"/>
                <w:lang w:eastAsia="en-GB"/>
              </w:rPr>
              <w:t>Up to 30 days exceeded</w:t>
            </w:r>
          </w:p>
        </w:tc>
        <w:tc>
          <w:tcPr>
            <w:tcW w:w="1616" w:type="pct"/>
          </w:tcPr>
          <w:p w:rsidR="008A432F" w:rsidRPr="00C84736" w:rsidRDefault="008A432F" w:rsidP="00AD3AD0">
            <w:pPr>
              <w:jc w:val="both"/>
              <w:rPr>
                <w:rFonts w:cs="Arial"/>
                <w:bCs/>
                <w:szCs w:val="22"/>
                <w:lang w:eastAsia="en-GB"/>
              </w:rPr>
            </w:pPr>
            <w:r w:rsidRPr="00C84736">
              <w:rPr>
                <w:rFonts w:cs="Arial"/>
                <w:bCs/>
                <w:szCs w:val="22"/>
                <w:lang w:eastAsia="en-GB"/>
              </w:rPr>
              <w:t>2.5%</w:t>
            </w:r>
          </w:p>
        </w:tc>
      </w:tr>
      <w:tr w:rsidR="008A432F" w:rsidRPr="00C84736" w:rsidTr="00496F0E">
        <w:trPr>
          <w:jc w:val="center"/>
        </w:trPr>
        <w:tc>
          <w:tcPr>
            <w:tcW w:w="1467" w:type="pct"/>
            <w:vMerge/>
          </w:tcPr>
          <w:p w:rsidR="008A432F" w:rsidRPr="00C84736" w:rsidRDefault="008A432F" w:rsidP="00AD3AD0">
            <w:pPr>
              <w:jc w:val="both"/>
              <w:rPr>
                <w:rFonts w:cs="Arial"/>
                <w:bCs/>
                <w:szCs w:val="22"/>
                <w:lang w:eastAsia="en-GB"/>
              </w:rPr>
            </w:pPr>
          </w:p>
        </w:tc>
        <w:tc>
          <w:tcPr>
            <w:tcW w:w="1918" w:type="pct"/>
          </w:tcPr>
          <w:p w:rsidR="008A432F" w:rsidRPr="00C84736" w:rsidRDefault="008A432F" w:rsidP="00AD3AD0">
            <w:pPr>
              <w:jc w:val="both"/>
              <w:rPr>
                <w:rFonts w:cs="Arial"/>
                <w:bCs/>
                <w:szCs w:val="22"/>
                <w:lang w:eastAsia="en-GB"/>
              </w:rPr>
            </w:pPr>
            <w:r w:rsidRPr="00C84736">
              <w:rPr>
                <w:rFonts w:cs="Arial"/>
                <w:bCs/>
                <w:szCs w:val="22"/>
                <w:lang w:eastAsia="en-GB"/>
              </w:rPr>
              <w:t>31-60 days exceeded</w:t>
            </w:r>
          </w:p>
        </w:tc>
        <w:tc>
          <w:tcPr>
            <w:tcW w:w="1616" w:type="pct"/>
          </w:tcPr>
          <w:p w:rsidR="008A432F" w:rsidRPr="00C84736" w:rsidRDefault="008A432F" w:rsidP="00AD3AD0">
            <w:pPr>
              <w:jc w:val="both"/>
              <w:rPr>
                <w:rFonts w:cs="Arial"/>
                <w:bCs/>
                <w:szCs w:val="22"/>
                <w:lang w:eastAsia="en-GB"/>
              </w:rPr>
            </w:pPr>
            <w:r w:rsidRPr="00C84736">
              <w:rPr>
                <w:rFonts w:cs="Arial"/>
                <w:bCs/>
                <w:szCs w:val="22"/>
                <w:lang w:eastAsia="en-GB"/>
              </w:rPr>
              <w:t>5%</w:t>
            </w:r>
          </w:p>
        </w:tc>
      </w:tr>
      <w:tr w:rsidR="008A432F" w:rsidRPr="00C84736" w:rsidTr="00496F0E">
        <w:trPr>
          <w:jc w:val="center"/>
        </w:trPr>
        <w:tc>
          <w:tcPr>
            <w:tcW w:w="1467" w:type="pct"/>
            <w:vMerge/>
          </w:tcPr>
          <w:p w:rsidR="008A432F" w:rsidRPr="00C84736" w:rsidRDefault="008A432F" w:rsidP="00AD3AD0">
            <w:pPr>
              <w:jc w:val="both"/>
              <w:rPr>
                <w:rFonts w:cs="Arial"/>
                <w:bCs/>
                <w:szCs w:val="22"/>
                <w:lang w:eastAsia="en-GB"/>
              </w:rPr>
            </w:pPr>
          </w:p>
        </w:tc>
        <w:tc>
          <w:tcPr>
            <w:tcW w:w="1918" w:type="pct"/>
          </w:tcPr>
          <w:p w:rsidR="008A432F" w:rsidRPr="00C84736" w:rsidRDefault="008A432F" w:rsidP="00AD3AD0">
            <w:pPr>
              <w:jc w:val="both"/>
              <w:rPr>
                <w:rFonts w:cs="Arial"/>
                <w:bCs/>
                <w:szCs w:val="22"/>
                <w:lang w:eastAsia="en-GB"/>
              </w:rPr>
            </w:pPr>
            <w:r w:rsidRPr="00C84736">
              <w:rPr>
                <w:rFonts w:cs="Arial"/>
                <w:bCs/>
                <w:szCs w:val="22"/>
                <w:lang w:eastAsia="en-GB"/>
              </w:rPr>
              <w:t>60+ days exceeded</w:t>
            </w:r>
          </w:p>
        </w:tc>
        <w:tc>
          <w:tcPr>
            <w:tcW w:w="1616" w:type="pct"/>
          </w:tcPr>
          <w:p w:rsidR="008A432F" w:rsidRPr="00C84736" w:rsidRDefault="008A432F" w:rsidP="00AD3AD0">
            <w:pPr>
              <w:jc w:val="both"/>
              <w:rPr>
                <w:rFonts w:cs="Arial"/>
                <w:bCs/>
                <w:szCs w:val="22"/>
                <w:lang w:eastAsia="en-GB"/>
              </w:rPr>
            </w:pPr>
            <w:r w:rsidRPr="00C84736">
              <w:rPr>
                <w:rFonts w:cs="Arial"/>
                <w:bCs/>
                <w:szCs w:val="22"/>
                <w:lang w:eastAsia="en-GB"/>
              </w:rPr>
              <w:t>7%</w:t>
            </w:r>
          </w:p>
        </w:tc>
      </w:tr>
    </w:tbl>
    <w:p w:rsidR="008A432F" w:rsidRPr="00C84736" w:rsidRDefault="008A432F" w:rsidP="00AD3AD0">
      <w:pPr>
        <w:jc w:val="both"/>
        <w:rPr>
          <w:rFonts w:cs="Arial"/>
          <w:bCs/>
          <w:szCs w:val="22"/>
          <w:lang w:eastAsia="en-GB"/>
        </w:rPr>
      </w:pPr>
    </w:p>
    <w:p w:rsidR="007B08C2" w:rsidRDefault="007B08C2" w:rsidP="00AD3AD0">
      <w:pPr>
        <w:spacing w:after="200" w:line="276" w:lineRule="auto"/>
        <w:jc w:val="both"/>
        <w:rPr>
          <w:rFonts w:cs="Arial"/>
          <w:b/>
          <w:szCs w:val="22"/>
          <w:lang w:eastAsia="en-GB"/>
        </w:rPr>
      </w:pPr>
      <w:bookmarkStart w:id="441" w:name="_Toc367085102"/>
      <w:bookmarkStart w:id="442" w:name="_Toc367970742"/>
      <w:bookmarkStart w:id="443" w:name="_Toc371500817"/>
    </w:p>
    <w:p w:rsidR="008A432F" w:rsidRPr="00C84736" w:rsidRDefault="008A432F" w:rsidP="00AD3AD0">
      <w:pPr>
        <w:spacing w:after="200" w:line="276" w:lineRule="auto"/>
        <w:jc w:val="both"/>
        <w:rPr>
          <w:rFonts w:cs="Arial"/>
          <w:b/>
          <w:szCs w:val="22"/>
          <w:lang w:eastAsia="en-GB"/>
        </w:rPr>
      </w:pPr>
      <w:r w:rsidRPr="00C84736">
        <w:rPr>
          <w:rFonts w:cs="Arial"/>
          <w:b/>
          <w:szCs w:val="22"/>
          <w:lang w:eastAsia="en-GB"/>
        </w:rPr>
        <w:lastRenderedPageBreak/>
        <w:t>L</w:t>
      </w:r>
      <w:r w:rsidR="00D43611" w:rsidRPr="00C84736">
        <w:rPr>
          <w:rFonts w:cs="Arial"/>
          <w:b/>
          <w:szCs w:val="22"/>
          <w:lang w:eastAsia="en-GB"/>
        </w:rPr>
        <w:t>1</w:t>
      </w:r>
      <w:r w:rsidR="00B51B41" w:rsidRPr="00C84736">
        <w:rPr>
          <w:rFonts w:cs="Arial"/>
          <w:b/>
          <w:szCs w:val="22"/>
          <w:lang w:eastAsia="en-GB"/>
        </w:rPr>
        <w:t>4</w:t>
      </w:r>
      <w:r w:rsidRPr="00C84736">
        <w:rPr>
          <w:rFonts w:cs="Arial"/>
          <w:b/>
          <w:szCs w:val="22"/>
          <w:lang w:eastAsia="en-GB"/>
        </w:rPr>
        <w:t xml:space="preserve">. </w:t>
      </w:r>
      <w:bookmarkStart w:id="444" w:name="L14"/>
      <w:r w:rsidRPr="00C84736">
        <w:rPr>
          <w:rFonts w:cs="Arial"/>
          <w:b/>
          <w:szCs w:val="22"/>
          <w:lang w:eastAsia="en-GB"/>
        </w:rPr>
        <w:t>Delivery Instructions</w:t>
      </w:r>
      <w:bookmarkEnd w:id="444"/>
    </w:p>
    <w:p w:rsidR="008A432F" w:rsidRPr="00C84736" w:rsidRDefault="008A432F" w:rsidP="00AD3AD0">
      <w:pPr>
        <w:spacing w:after="100"/>
        <w:jc w:val="both"/>
        <w:rPr>
          <w:rFonts w:eastAsia="Calibri" w:cs="Arial"/>
          <w:szCs w:val="22"/>
        </w:rPr>
      </w:pPr>
      <w:r w:rsidRPr="00C84736">
        <w:rPr>
          <w:rFonts w:eastAsia="Calibri" w:cs="Arial"/>
          <w:szCs w:val="22"/>
        </w:rPr>
        <w:t xml:space="preserve">All Contract Deliverables shall be shipped in accordance with the requirements stated in the Contract </w:t>
      </w:r>
      <w:r w:rsidR="0078687A" w:rsidRPr="00C84736">
        <w:rPr>
          <w:rFonts w:eastAsia="Calibri" w:cs="Arial"/>
          <w:b/>
          <w:szCs w:val="22"/>
        </w:rPr>
        <w:t xml:space="preserve">(K6, K9 </w:t>
      </w:r>
      <w:r w:rsidRPr="00C84736">
        <w:rPr>
          <w:rFonts w:eastAsia="Calibri" w:cs="Arial"/>
          <w:b/>
          <w:szCs w:val="22"/>
        </w:rPr>
        <w:t xml:space="preserve">and </w:t>
      </w:r>
      <w:r w:rsidR="000019DF" w:rsidRPr="00C84736">
        <w:rPr>
          <w:rFonts w:eastAsia="Calibri" w:cs="Arial"/>
          <w:b/>
          <w:szCs w:val="22"/>
        </w:rPr>
        <w:t>Schedule</w:t>
      </w:r>
      <w:r w:rsidR="00DC42C4" w:rsidRPr="00C84736">
        <w:rPr>
          <w:rFonts w:eastAsia="Calibri" w:cs="Arial"/>
          <w:b/>
          <w:szCs w:val="22"/>
        </w:rPr>
        <w:t xml:space="preserve"> </w:t>
      </w:r>
      <w:r w:rsidRPr="00C84736">
        <w:rPr>
          <w:rFonts w:eastAsia="Calibri" w:cs="Arial"/>
          <w:b/>
          <w:szCs w:val="22"/>
        </w:rPr>
        <w:t>3)</w:t>
      </w:r>
      <w:r w:rsidRPr="00C84736">
        <w:rPr>
          <w:rFonts w:eastAsia="Calibri" w:cs="Arial"/>
          <w:szCs w:val="22"/>
        </w:rPr>
        <w:t xml:space="preserve"> and shall be accompanied by one delivery note per order / delivery. In addition, the delivery note shall be clearly marked with the following information in a human readable Barcode 39 font: </w:t>
      </w:r>
    </w:p>
    <w:p w:rsidR="008A432F" w:rsidRPr="00C84736" w:rsidRDefault="008A432F" w:rsidP="00AD3AD0">
      <w:pPr>
        <w:spacing w:after="100"/>
        <w:jc w:val="both"/>
        <w:rPr>
          <w:rFonts w:eastAsia="Calibri" w:cs="Arial"/>
          <w:b/>
          <w:szCs w:val="22"/>
        </w:rPr>
      </w:pPr>
      <w:r w:rsidRPr="00C84736">
        <w:rPr>
          <w:rFonts w:eastAsia="Calibri" w:cs="Arial"/>
          <w:b/>
          <w:szCs w:val="22"/>
        </w:rPr>
        <w:t xml:space="preserve">Order Number </w:t>
      </w:r>
    </w:p>
    <w:p w:rsidR="008A432F" w:rsidRPr="00C84736" w:rsidRDefault="008A432F" w:rsidP="00AD3AD0">
      <w:pPr>
        <w:spacing w:after="100"/>
        <w:jc w:val="both"/>
        <w:rPr>
          <w:rFonts w:eastAsia="Calibri" w:cs="Arial"/>
          <w:b/>
          <w:szCs w:val="22"/>
        </w:rPr>
      </w:pPr>
      <w:r w:rsidRPr="00C84736">
        <w:rPr>
          <w:rFonts w:eastAsia="Calibri" w:cs="Arial"/>
          <w:b/>
          <w:szCs w:val="22"/>
        </w:rPr>
        <w:t>NSN</w:t>
      </w:r>
    </w:p>
    <w:p w:rsidR="008A432F" w:rsidRPr="00C84736" w:rsidRDefault="008A432F" w:rsidP="00AD3AD0">
      <w:pPr>
        <w:spacing w:after="100"/>
        <w:jc w:val="both"/>
        <w:rPr>
          <w:rFonts w:eastAsia="Calibri" w:cs="Arial"/>
          <w:b/>
          <w:szCs w:val="22"/>
        </w:rPr>
      </w:pPr>
      <w:r w:rsidRPr="00C84736">
        <w:rPr>
          <w:rFonts w:eastAsia="Calibri" w:cs="Arial"/>
          <w:b/>
          <w:szCs w:val="22"/>
        </w:rPr>
        <w:t>PR Number</w:t>
      </w:r>
      <w:r w:rsidRPr="00C84736">
        <w:rPr>
          <w:rFonts w:eastAsia="Calibri" w:cs="Arial"/>
          <w:b/>
          <w:szCs w:val="22"/>
          <w:vertAlign w:val="superscript"/>
        </w:rPr>
        <w:t xml:space="preserve"> </w:t>
      </w:r>
      <w:r w:rsidRPr="00C84736">
        <w:rPr>
          <w:rFonts w:eastAsia="Calibri" w:cs="Arial"/>
          <w:b/>
          <w:szCs w:val="22"/>
        </w:rPr>
        <w:t xml:space="preserve">(where applicable)  </w:t>
      </w:r>
    </w:p>
    <w:p w:rsidR="008A432F" w:rsidRPr="00C84736" w:rsidRDefault="0078687A" w:rsidP="00AD3AD0">
      <w:pPr>
        <w:spacing w:after="100"/>
        <w:jc w:val="both"/>
        <w:rPr>
          <w:rFonts w:eastAsia="Calibri" w:cs="Arial"/>
          <w:b/>
          <w:szCs w:val="22"/>
        </w:rPr>
      </w:pPr>
      <w:r w:rsidRPr="00C84736">
        <w:rPr>
          <w:rFonts w:eastAsia="Calibri" w:cs="Arial"/>
          <w:b/>
          <w:szCs w:val="22"/>
        </w:rPr>
        <w:t>Qty</w:t>
      </w:r>
    </w:p>
    <w:p w:rsidR="008A432F" w:rsidRPr="00C84736" w:rsidRDefault="008A432F" w:rsidP="00AD3AD0">
      <w:pPr>
        <w:spacing w:after="100"/>
        <w:jc w:val="both"/>
        <w:rPr>
          <w:rFonts w:eastAsia="Calibri" w:cs="Arial"/>
          <w:szCs w:val="22"/>
        </w:rPr>
      </w:pPr>
      <w:r w:rsidRPr="00C84736">
        <w:rPr>
          <w:rFonts w:eastAsia="Calibri" w:cs="Arial"/>
          <w:szCs w:val="22"/>
        </w:rPr>
        <w:t xml:space="preserve">The delivery note shall make no reference to Terms and Conditions other that those stated in the Contract </w:t>
      </w:r>
    </w:p>
    <w:p w:rsidR="008A432F" w:rsidRPr="00C84736" w:rsidRDefault="008A432F" w:rsidP="00AD3AD0">
      <w:pPr>
        <w:spacing w:after="100"/>
        <w:jc w:val="both"/>
        <w:rPr>
          <w:rFonts w:eastAsia="Calibri" w:cs="Arial"/>
          <w:color w:val="000000"/>
          <w:szCs w:val="22"/>
        </w:rPr>
      </w:pPr>
    </w:p>
    <w:p w:rsidR="008A432F" w:rsidRPr="00C84736" w:rsidRDefault="008A432F" w:rsidP="00AD3AD0">
      <w:pPr>
        <w:spacing w:after="200" w:line="276" w:lineRule="auto"/>
        <w:jc w:val="both"/>
        <w:rPr>
          <w:rFonts w:cs="Arial"/>
          <w:b/>
          <w:szCs w:val="22"/>
          <w:lang w:eastAsia="en-GB"/>
        </w:rPr>
      </w:pPr>
      <w:r w:rsidRPr="00C84736">
        <w:rPr>
          <w:rFonts w:cs="Arial"/>
          <w:b/>
          <w:szCs w:val="22"/>
          <w:lang w:eastAsia="en-GB"/>
        </w:rPr>
        <w:t>L1</w:t>
      </w:r>
      <w:r w:rsidR="00B51B41" w:rsidRPr="00C84736">
        <w:rPr>
          <w:rFonts w:cs="Arial"/>
          <w:b/>
          <w:szCs w:val="22"/>
          <w:lang w:eastAsia="en-GB"/>
        </w:rPr>
        <w:t>5</w:t>
      </w:r>
      <w:r w:rsidRPr="00C84736">
        <w:rPr>
          <w:rFonts w:cs="Arial"/>
          <w:b/>
          <w:szCs w:val="22"/>
          <w:lang w:eastAsia="en-GB"/>
        </w:rPr>
        <w:t xml:space="preserve">. </w:t>
      </w:r>
      <w:bookmarkStart w:id="445" w:name="L15"/>
      <w:r w:rsidRPr="00C84736">
        <w:rPr>
          <w:rFonts w:cs="Arial"/>
          <w:b/>
          <w:szCs w:val="22"/>
          <w:lang w:eastAsia="en-GB"/>
        </w:rPr>
        <w:t>Non-Conforming Deliveries</w:t>
      </w:r>
    </w:p>
    <w:bookmarkEnd w:id="445"/>
    <w:p w:rsidR="008A432F" w:rsidRPr="00C84736" w:rsidRDefault="008A432F" w:rsidP="00AD3AD0">
      <w:pPr>
        <w:jc w:val="both"/>
        <w:rPr>
          <w:rFonts w:eastAsia="Calibri" w:cs="Arial"/>
          <w:szCs w:val="22"/>
        </w:rPr>
      </w:pPr>
      <w:r w:rsidRPr="00C84736">
        <w:rPr>
          <w:rFonts w:eastAsia="Calibri" w:cs="Arial"/>
          <w:szCs w:val="22"/>
        </w:rPr>
        <w:t xml:space="preserve">The Contractor is advised that is it now policy to quarantine and reject any consignments that do not conform to the requirements of the Contract.  Should any consignments be deemed as non-conforming, the Authority shall notify the Contractor as to the reason(s) for </w:t>
      </w:r>
      <w:r w:rsidR="001B5EE1" w:rsidRPr="00C84736">
        <w:rPr>
          <w:rFonts w:eastAsia="Calibri" w:cs="Arial"/>
          <w:szCs w:val="22"/>
        </w:rPr>
        <w:t>non-conformance</w:t>
      </w:r>
      <w:r w:rsidRPr="00C84736">
        <w:rPr>
          <w:rFonts w:eastAsia="Calibri" w:cs="Arial"/>
          <w:szCs w:val="22"/>
        </w:rPr>
        <w:t xml:space="preserve">.  </w:t>
      </w:r>
    </w:p>
    <w:p w:rsidR="008A432F" w:rsidRPr="00C84736" w:rsidRDefault="008A432F" w:rsidP="00AD3AD0">
      <w:pPr>
        <w:jc w:val="both"/>
        <w:rPr>
          <w:rFonts w:eastAsia="Calibri" w:cs="Arial"/>
          <w:szCs w:val="22"/>
        </w:rPr>
      </w:pPr>
      <w:r w:rsidRPr="00C84736">
        <w:rPr>
          <w:rFonts w:eastAsia="Calibri" w:cs="Arial"/>
          <w:szCs w:val="22"/>
        </w:rPr>
        <w:t xml:space="preserve">In accordance with </w:t>
      </w:r>
      <w:r w:rsidR="007B08C2">
        <w:rPr>
          <w:rFonts w:eastAsia="Calibri" w:cs="Arial"/>
          <w:b/>
          <w:szCs w:val="22"/>
        </w:rPr>
        <w:t>Clause K5</w:t>
      </w:r>
      <w:r w:rsidRPr="00C84736">
        <w:rPr>
          <w:rFonts w:eastAsia="Calibri" w:cs="Arial"/>
          <w:b/>
          <w:szCs w:val="22"/>
        </w:rPr>
        <w:t xml:space="preserve"> - Rejection</w:t>
      </w:r>
      <w:r w:rsidRPr="00C84736">
        <w:rPr>
          <w:rFonts w:eastAsia="Calibri" w:cs="Arial"/>
          <w:szCs w:val="22"/>
        </w:rPr>
        <w:t xml:space="preserve">, it shall be the responsibility of the Contractor to rectify the problem on site at </w:t>
      </w:r>
      <w:r w:rsidR="002846C4" w:rsidRPr="00C84736">
        <w:rPr>
          <w:rFonts w:eastAsia="Calibri" w:cs="Arial"/>
          <w:szCs w:val="22"/>
        </w:rPr>
        <w:t xml:space="preserve">Leidos </w:t>
      </w:r>
      <w:r w:rsidRPr="00C84736">
        <w:rPr>
          <w:rFonts w:eastAsia="Calibri" w:cs="Arial"/>
          <w:szCs w:val="22"/>
        </w:rPr>
        <w:t xml:space="preserve">or arrange for the items to be collected and rectified at the contractor's premises at no cost to the </w:t>
      </w:r>
      <w:r w:rsidR="002846C4" w:rsidRPr="00C84736">
        <w:rPr>
          <w:rFonts w:eastAsia="Calibri" w:cs="Arial"/>
          <w:szCs w:val="22"/>
        </w:rPr>
        <w:t>Authority</w:t>
      </w:r>
      <w:r w:rsidRPr="00C84736">
        <w:rPr>
          <w:rFonts w:eastAsia="Calibri" w:cs="Arial"/>
          <w:szCs w:val="22"/>
        </w:rPr>
        <w:t xml:space="preserve">. </w:t>
      </w:r>
    </w:p>
    <w:p w:rsidR="008A432F" w:rsidRPr="00C84736" w:rsidRDefault="008A432F" w:rsidP="00AD3AD0">
      <w:pPr>
        <w:jc w:val="both"/>
        <w:rPr>
          <w:rFonts w:eastAsia="Calibri" w:cs="Arial"/>
          <w:szCs w:val="22"/>
        </w:rPr>
      </w:pPr>
    </w:p>
    <w:p w:rsidR="008A432F" w:rsidRPr="00C84736" w:rsidRDefault="008A432F" w:rsidP="00AD3AD0">
      <w:pPr>
        <w:jc w:val="both"/>
        <w:rPr>
          <w:rFonts w:eastAsia="Calibri" w:cs="Arial"/>
          <w:szCs w:val="22"/>
        </w:rPr>
      </w:pPr>
      <w:r w:rsidRPr="00C84736">
        <w:rPr>
          <w:rFonts w:eastAsia="Calibri" w:cs="Arial"/>
          <w:szCs w:val="22"/>
        </w:rPr>
        <w:t>The list attached details the reasons upon which a consignment may be rejected.  It is advised however that in certain circumstances the Authority may consider it impractical for the Contractor to undertake any rectification due to geographical location, nature of the non-conformance and/or urgency of need, in these situations the Authority may request L</w:t>
      </w:r>
      <w:r w:rsidR="002846C4" w:rsidRPr="00C84736">
        <w:rPr>
          <w:rFonts w:eastAsia="Calibri" w:cs="Arial"/>
          <w:szCs w:val="22"/>
        </w:rPr>
        <w:t>eidos</w:t>
      </w:r>
      <w:r w:rsidRPr="00C84736">
        <w:rPr>
          <w:rFonts w:eastAsia="Calibri" w:cs="Arial"/>
          <w:szCs w:val="22"/>
        </w:rPr>
        <w:t xml:space="preserve"> to undertake the rectification action but will pass on any associated costs to the Contractor as necessary.</w:t>
      </w:r>
    </w:p>
    <w:p w:rsidR="008A432F" w:rsidRPr="00C84736" w:rsidRDefault="008A432F" w:rsidP="00AD3AD0">
      <w:pPr>
        <w:jc w:val="both"/>
        <w:rPr>
          <w:rFonts w:eastAsia="Calibri" w:cs="Arial"/>
          <w:szCs w:val="22"/>
        </w:rPr>
      </w:pPr>
    </w:p>
    <w:p w:rsidR="008A432F" w:rsidRPr="00C84736" w:rsidRDefault="008A432F" w:rsidP="00AD3AD0">
      <w:pPr>
        <w:jc w:val="both"/>
        <w:rPr>
          <w:rFonts w:eastAsia="Calibri" w:cs="Arial"/>
          <w:b/>
          <w:szCs w:val="22"/>
          <w:u w:val="single"/>
        </w:rPr>
      </w:pPr>
      <w:r w:rsidRPr="00C84736">
        <w:rPr>
          <w:rFonts w:eastAsia="Calibri" w:cs="Arial"/>
          <w:b/>
          <w:szCs w:val="22"/>
          <w:u w:val="single"/>
        </w:rPr>
        <w:t>Reasons for Non Conformance</w:t>
      </w:r>
    </w:p>
    <w:p w:rsidR="008A432F" w:rsidRPr="00C84736" w:rsidRDefault="008A432F" w:rsidP="00AD3AD0">
      <w:pPr>
        <w:jc w:val="both"/>
        <w:rPr>
          <w:rFonts w:eastAsia="Calibri" w:cs="Arial"/>
          <w:b/>
          <w:szCs w:val="22"/>
          <w:u w:val="single"/>
        </w:rPr>
      </w:pPr>
    </w:p>
    <w:p w:rsidR="008A432F" w:rsidRPr="00C84736" w:rsidRDefault="008A432F" w:rsidP="00AD3AD0">
      <w:pPr>
        <w:jc w:val="both"/>
        <w:rPr>
          <w:rFonts w:eastAsia="Calibri" w:cs="Arial"/>
          <w:szCs w:val="22"/>
        </w:rPr>
      </w:pPr>
      <w:r w:rsidRPr="00C84736">
        <w:rPr>
          <w:rFonts w:eastAsia="Calibri" w:cs="Arial"/>
          <w:szCs w:val="22"/>
        </w:rPr>
        <w:t xml:space="preserve">Incorrect DMC/NSN </w:t>
      </w:r>
    </w:p>
    <w:p w:rsidR="008A432F" w:rsidRPr="00C84736" w:rsidRDefault="008A432F" w:rsidP="00AD3AD0">
      <w:pPr>
        <w:jc w:val="both"/>
        <w:rPr>
          <w:rFonts w:eastAsia="Calibri" w:cs="Arial"/>
          <w:szCs w:val="22"/>
        </w:rPr>
      </w:pPr>
      <w:r w:rsidRPr="00C84736">
        <w:rPr>
          <w:rFonts w:eastAsia="Calibri" w:cs="Arial"/>
          <w:szCs w:val="22"/>
        </w:rPr>
        <w:t>Incorrect Description</w:t>
      </w:r>
    </w:p>
    <w:p w:rsidR="008A432F" w:rsidRPr="00C84736" w:rsidRDefault="008A432F" w:rsidP="00AD3AD0">
      <w:pPr>
        <w:jc w:val="both"/>
        <w:rPr>
          <w:rFonts w:eastAsia="Calibri" w:cs="Arial"/>
          <w:szCs w:val="22"/>
        </w:rPr>
      </w:pPr>
      <w:r w:rsidRPr="00C84736">
        <w:rPr>
          <w:rFonts w:eastAsia="Calibri" w:cs="Arial"/>
          <w:szCs w:val="22"/>
        </w:rPr>
        <w:t>Part/Batch Nos Incorrect</w:t>
      </w:r>
    </w:p>
    <w:p w:rsidR="008A432F" w:rsidRPr="00C84736" w:rsidRDefault="008A432F" w:rsidP="00AD3AD0">
      <w:pPr>
        <w:jc w:val="both"/>
        <w:rPr>
          <w:rFonts w:eastAsia="Calibri" w:cs="Arial"/>
          <w:szCs w:val="22"/>
        </w:rPr>
      </w:pPr>
      <w:r w:rsidRPr="00C84736">
        <w:rPr>
          <w:rFonts w:eastAsia="Calibri" w:cs="Arial"/>
          <w:szCs w:val="22"/>
        </w:rPr>
        <w:t>Incorrect PPQ</w:t>
      </w:r>
    </w:p>
    <w:p w:rsidR="008A432F" w:rsidRPr="00C84736" w:rsidRDefault="008A432F" w:rsidP="00AD3AD0">
      <w:pPr>
        <w:jc w:val="both"/>
        <w:rPr>
          <w:rFonts w:eastAsia="Calibri" w:cs="Arial"/>
          <w:szCs w:val="22"/>
        </w:rPr>
      </w:pPr>
      <w:r w:rsidRPr="00C84736">
        <w:rPr>
          <w:rFonts w:eastAsia="Calibri" w:cs="Arial"/>
          <w:szCs w:val="22"/>
        </w:rPr>
        <w:t>Incorrect D of Q</w:t>
      </w:r>
    </w:p>
    <w:p w:rsidR="008A432F" w:rsidRPr="00C84736" w:rsidRDefault="008A432F" w:rsidP="00AD3AD0">
      <w:pPr>
        <w:jc w:val="both"/>
        <w:rPr>
          <w:rFonts w:eastAsia="Calibri" w:cs="Arial"/>
          <w:szCs w:val="22"/>
        </w:rPr>
      </w:pPr>
      <w:r w:rsidRPr="00C84736">
        <w:rPr>
          <w:rFonts w:eastAsia="Calibri" w:cs="Arial"/>
          <w:szCs w:val="22"/>
        </w:rPr>
        <w:t>Packaging Level incorrect</w:t>
      </w:r>
    </w:p>
    <w:p w:rsidR="008A432F" w:rsidRPr="00C84736" w:rsidRDefault="008A432F" w:rsidP="00AD3AD0">
      <w:pPr>
        <w:jc w:val="both"/>
        <w:rPr>
          <w:rFonts w:eastAsia="Calibri" w:cs="Arial"/>
          <w:szCs w:val="22"/>
        </w:rPr>
      </w:pPr>
      <w:r w:rsidRPr="00C84736">
        <w:rPr>
          <w:rFonts w:eastAsia="Calibri" w:cs="Arial"/>
          <w:szCs w:val="22"/>
        </w:rPr>
        <w:t>No Bar Code Labelling</w:t>
      </w:r>
    </w:p>
    <w:p w:rsidR="008A432F" w:rsidRPr="00C84736" w:rsidRDefault="008A432F" w:rsidP="00AD3AD0">
      <w:pPr>
        <w:jc w:val="both"/>
        <w:rPr>
          <w:rFonts w:eastAsia="Calibri" w:cs="Arial"/>
          <w:szCs w:val="22"/>
        </w:rPr>
      </w:pPr>
      <w:r w:rsidRPr="00C84736">
        <w:rPr>
          <w:rFonts w:eastAsia="Calibri" w:cs="Arial"/>
          <w:szCs w:val="22"/>
        </w:rPr>
        <w:t>Insufficient/No Test Certificates</w:t>
      </w:r>
    </w:p>
    <w:p w:rsidR="008A432F" w:rsidRPr="00C84736" w:rsidRDefault="008A432F" w:rsidP="00AD3AD0">
      <w:pPr>
        <w:jc w:val="both"/>
        <w:rPr>
          <w:rFonts w:eastAsia="Calibri" w:cs="Arial"/>
          <w:szCs w:val="22"/>
        </w:rPr>
      </w:pPr>
      <w:r w:rsidRPr="00C84736">
        <w:rPr>
          <w:rFonts w:eastAsia="Calibri" w:cs="Arial"/>
          <w:szCs w:val="22"/>
        </w:rPr>
        <w:t>Damaged in Transit</w:t>
      </w:r>
    </w:p>
    <w:p w:rsidR="008A432F" w:rsidRPr="00C84736" w:rsidRDefault="008A432F" w:rsidP="00AD3AD0">
      <w:pPr>
        <w:jc w:val="both"/>
        <w:rPr>
          <w:rFonts w:eastAsia="Calibri" w:cs="Arial"/>
          <w:szCs w:val="22"/>
        </w:rPr>
      </w:pPr>
      <w:r w:rsidRPr="00C84736">
        <w:rPr>
          <w:rFonts w:eastAsia="Calibri" w:cs="Arial"/>
          <w:szCs w:val="22"/>
        </w:rPr>
        <w:t>Incorrectly Labelled</w:t>
      </w:r>
    </w:p>
    <w:p w:rsidR="008A432F" w:rsidRPr="00C84736" w:rsidRDefault="008A432F" w:rsidP="00AD3AD0">
      <w:pPr>
        <w:jc w:val="both"/>
        <w:rPr>
          <w:rFonts w:eastAsia="Calibri" w:cs="Arial"/>
          <w:szCs w:val="22"/>
        </w:rPr>
      </w:pPr>
      <w:r w:rsidRPr="00C84736">
        <w:rPr>
          <w:rFonts w:eastAsia="Calibri" w:cs="Arial"/>
          <w:szCs w:val="22"/>
        </w:rPr>
        <w:t>Incorrect Matcon</w:t>
      </w:r>
    </w:p>
    <w:p w:rsidR="008A432F" w:rsidRPr="00C84736" w:rsidRDefault="008A432F" w:rsidP="00AD3AD0">
      <w:pPr>
        <w:jc w:val="both"/>
        <w:rPr>
          <w:rFonts w:eastAsia="Calibri" w:cs="Arial"/>
          <w:szCs w:val="22"/>
        </w:rPr>
      </w:pPr>
      <w:r w:rsidRPr="00C84736">
        <w:rPr>
          <w:rFonts w:eastAsia="Calibri" w:cs="Arial"/>
          <w:szCs w:val="22"/>
        </w:rPr>
        <w:t>No Logo (ISPM 15) Fail</w:t>
      </w:r>
    </w:p>
    <w:p w:rsidR="008A432F" w:rsidRPr="00C84736" w:rsidRDefault="008A432F" w:rsidP="00AD3AD0">
      <w:pPr>
        <w:jc w:val="both"/>
        <w:rPr>
          <w:rFonts w:eastAsia="Calibri" w:cs="Arial"/>
          <w:szCs w:val="22"/>
        </w:rPr>
      </w:pPr>
      <w:r w:rsidRPr="00C84736">
        <w:rPr>
          <w:rFonts w:eastAsia="Calibri" w:cs="Arial"/>
          <w:szCs w:val="22"/>
        </w:rPr>
        <w:t>Mixed NSN</w:t>
      </w:r>
    </w:p>
    <w:p w:rsidR="008A432F" w:rsidRPr="00C84736" w:rsidRDefault="008A432F" w:rsidP="00AD3AD0">
      <w:pPr>
        <w:jc w:val="both"/>
        <w:rPr>
          <w:rFonts w:eastAsia="Calibri" w:cs="Arial"/>
          <w:szCs w:val="22"/>
        </w:rPr>
      </w:pPr>
      <w:r w:rsidRPr="00C84736">
        <w:rPr>
          <w:rFonts w:eastAsia="Calibri" w:cs="Arial"/>
          <w:szCs w:val="22"/>
        </w:rPr>
        <w:t>Non Codified Item</w:t>
      </w:r>
    </w:p>
    <w:p w:rsidR="008A432F" w:rsidRPr="00C84736" w:rsidRDefault="008A432F" w:rsidP="00AD3AD0">
      <w:pPr>
        <w:jc w:val="both"/>
        <w:rPr>
          <w:rFonts w:eastAsia="Calibri" w:cs="Arial"/>
          <w:szCs w:val="22"/>
        </w:rPr>
      </w:pPr>
      <w:r w:rsidRPr="00C84736">
        <w:rPr>
          <w:rFonts w:eastAsia="Calibri" w:cs="Arial"/>
          <w:szCs w:val="22"/>
        </w:rPr>
        <w:t>No Engineering Record Card</w:t>
      </w:r>
    </w:p>
    <w:p w:rsidR="008A432F" w:rsidRPr="00C84736" w:rsidRDefault="008A432F" w:rsidP="00AD3AD0">
      <w:pPr>
        <w:jc w:val="both"/>
        <w:rPr>
          <w:rFonts w:eastAsia="Calibri" w:cs="Arial"/>
          <w:szCs w:val="22"/>
        </w:rPr>
      </w:pPr>
      <w:r w:rsidRPr="00C84736">
        <w:rPr>
          <w:rFonts w:eastAsia="Calibri" w:cs="Arial"/>
          <w:szCs w:val="22"/>
        </w:rPr>
        <w:t>No Labelling</w:t>
      </w:r>
    </w:p>
    <w:p w:rsidR="008A432F" w:rsidRPr="00C84736" w:rsidRDefault="008A432F" w:rsidP="00AD3AD0">
      <w:pPr>
        <w:jc w:val="both"/>
        <w:rPr>
          <w:rFonts w:eastAsia="Calibri" w:cs="Arial"/>
          <w:szCs w:val="22"/>
        </w:rPr>
      </w:pPr>
      <w:r w:rsidRPr="00C84736">
        <w:rPr>
          <w:rFonts w:eastAsia="Calibri" w:cs="Arial"/>
          <w:szCs w:val="22"/>
        </w:rPr>
        <w:t>No Paperwork</w:t>
      </w:r>
    </w:p>
    <w:p w:rsidR="008A432F" w:rsidRPr="00C84736" w:rsidRDefault="008A432F" w:rsidP="00AD3AD0">
      <w:pPr>
        <w:jc w:val="both"/>
        <w:rPr>
          <w:rFonts w:eastAsia="Calibri" w:cs="Arial"/>
          <w:szCs w:val="22"/>
        </w:rPr>
      </w:pPr>
      <w:r w:rsidRPr="00C84736">
        <w:rPr>
          <w:rFonts w:eastAsia="Calibri" w:cs="Arial"/>
          <w:szCs w:val="22"/>
        </w:rPr>
        <w:t>No weight Label</w:t>
      </w:r>
    </w:p>
    <w:p w:rsidR="00046BAC" w:rsidRPr="00C84736" w:rsidRDefault="008A432F" w:rsidP="00AD3AD0">
      <w:pPr>
        <w:jc w:val="both"/>
        <w:rPr>
          <w:rFonts w:eastAsia="Calibri" w:cs="Arial"/>
          <w:szCs w:val="22"/>
        </w:rPr>
      </w:pPr>
      <w:r w:rsidRPr="00C84736">
        <w:rPr>
          <w:rFonts w:eastAsia="Calibri" w:cs="Arial"/>
          <w:szCs w:val="22"/>
        </w:rPr>
        <w:t>Inadequate Shelf Life / Date of Manufacture (DOM)</w:t>
      </w:r>
    </w:p>
    <w:p w:rsidR="00C7739D" w:rsidRPr="00C84736" w:rsidRDefault="00C7739D" w:rsidP="00AD3AD0">
      <w:pPr>
        <w:jc w:val="both"/>
        <w:rPr>
          <w:rFonts w:eastAsia="Calibri" w:cs="Arial"/>
          <w:szCs w:val="22"/>
        </w:rPr>
      </w:pPr>
    </w:p>
    <w:p w:rsidR="00155916" w:rsidRPr="00C84736" w:rsidRDefault="00155916" w:rsidP="00AD3AD0">
      <w:pPr>
        <w:jc w:val="both"/>
        <w:rPr>
          <w:rFonts w:eastAsia="Calibri" w:cs="Arial"/>
          <w:szCs w:val="22"/>
        </w:rPr>
      </w:pPr>
    </w:p>
    <w:p w:rsidR="00F07BC8" w:rsidRPr="00C84736" w:rsidRDefault="00F07BC8" w:rsidP="00AD3AD0">
      <w:pPr>
        <w:jc w:val="both"/>
        <w:rPr>
          <w:rFonts w:eastAsia="Calibri" w:cs="Arial"/>
          <w:b/>
          <w:szCs w:val="22"/>
        </w:rPr>
      </w:pPr>
      <w:r w:rsidRPr="00C84736">
        <w:rPr>
          <w:rFonts w:eastAsia="Calibri" w:cs="Arial"/>
          <w:b/>
          <w:szCs w:val="22"/>
        </w:rPr>
        <w:t>L1</w:t>
      </w:r>
      <w:r w:rsidR="00B51B41" w:rsidRPr="00C84736">
        <w:rPr>
          <w:rFonts w:eastAsia="Calibri" w:cs="Arial"/>
          <w:b/>
          <w:szCs w:val="22"/>
        </w:rPr>
        <w:t>6</w:t>
      </w:r>
      <w:r w:rsidRPr="00C84736">
        <w:rPr>
          <w:rFonts w:eastAsia="Calibri" w:cs="Arial"/>
          <w:b/>
          <w:szCs w:val="22"/>
        </w:rPr>
        <w:t xml:space="preserve">. </w:t>
      </w:r>
      <w:r w:rsidRPr="00C84736">
        <w:rPr>
          <w:rFonts w:eastAsia="Calibri" w:cs="Arial"/>
          <w:b/>
          <w:szCs w:val="22"/>
        </w:rPr>
        <w:tab/>
      </w:r>
      <w:bookmarkStart w:id="446" w:name="L16"/>
      <w:r w:rsidRPr="00C84736">
        <w:rPr>
          <w:rFonts w:eastAsia="Calibri" w:cs="Arial"/>
          <w:b/>
          <w:szCs w:val="22"/>
        </w:rPr>
        <w:t>Payment and Invoicing Procedure</w:t>
      </w:r>
      <w:bookmarkEnd w:id="446"/>
    </w:p>
    <w:p w:rsidR="00F07BC8" w:rsidRPr="00C84736" w:rsidRDefault="00F07BC8" w:rsidP="00AD3AD0">
      <w:pPr>
        <w:jc w:val="both"/>
        <w:rPr>
          <w:rFonts w:eastAsia="Calibri" w:cs="Arial"/>
          <w:b/>
          <w:szCs w:val="22"/>
        </w:rPr>
      </w:pPr>
    </w:p>
    <w:p w:rsidR="002846C4" w:rsidRPr="00C84736" w:rsidRDefault="002846C4" w:rsidP="00AD3AD0">
      <w:pPr>
        <w:widowControl w:val="0"/>
        <w:jc w:val="both"/>
        <w:rPr>
          <w:rFonts w:cs="Arial"/>
          <w:szCs w:val="22"/>
          <w:lang w:eastAsia="en-GB"/>
        </w:rPr>
      </w:pPr>
      <w:r w:rsidRPr="00C84736">
        <w:rPr>
          <w:rFonts w:cs="Arial"/>
          <w:szCs w:val="22"/>
          <w:lang w:eastAsia="en-GB"/>
        </w:rPr>
        <w:t xml:space="preserve">a) </w:t>
      </w:r>
      <w:r w:rsidR="00E54CBF" w:rsidRPr="00C84736">
        <w:rPr>
          <w:rFonts w:cs="Arial"/>
          <w:szCs w:val="22"/>
          <w:lang w:eastAsia="en-GB"/>
        </w:rPr>
        <w:t xml:space="preserve">The Contractor shall raise a commercial invoice per purchase order, except in the event that part delivery has been expressly permitted by the Authority when a commercial invoice </w:t>
      </w:r>
      <w:r w:rsidR="00E54CBF" w:rsidRPr="00C84736">
        <w:rPr>
          <w:rFonts w:cs="Arial"/>
          <w:szCs w:val="22"/>
          <w:lang w:eastAsia="en-GB"/>
        </w:rPr>
        <w:lastRenderedPageBreak/>
        <w:t>shall be raised per delivery.</w:t>
      </w:r>
    </w:p>
    <w:p w:rsidR="002846C4" w:rsidRPr="00C84736" w:rsidRDefault="002846C4" w:rsidP="00AD3AD0">
      <w:pPr>
        <w:widowControl w:val="0"/>
        <w:jc w:val="both"/>
        <w:rPr>
          <w:rFonts w:cs="Arial"/>
          <w:szCs w:val="22"/>
          <w:lang w:eastAsia="en-GB"/>
        </w:rPr>
      </w:pPr>
    </w:p>
    <w:p w:rsidR="00E54CBF" w:rsidRPr="00C84736" w:rsidRDefault="002846C4" w:rsidP="00AD3AD0">
      <w:pPr>
        <w:widowControl w:val="0"/>
        <w:jc w:val="both"/>
        <w:rPr>
          <w:rFonts w:cs="Arial"/>
          <w:szCs w:val="22"/>
          <w:lang w:eastAsia="en-GB"/>
        </w:rPr>
      </w:pPr>
      <w:r w:rsidRPr="00C84736">
        <w:rPr>
          <w:rFonts w:cs="Arial"/>
          <w:szCs w:val="22"/>
          <w:lang w:eastAsia="en-GB"/>
        </w:rPr>
        <w:t xml:space="preserve">b) </w:t>
      </w:r>
      <w:r w:rsidR="00E54CBF" w:rsidRPr="00C84736">
        <w:rPr>
          <w:rFonts w:cs="Arial"/>
          <w:szCs w:val="22"/>
          <w:lang w:eastAsia="en-GB"/>
        </w:rPr>
        <w:t>Each commercial invoice shall be in the name of Babcock DSG Limited (acting as agent for the Authority) and must include:</w:t>
      </w:r>
    </w:p>
    <w:p w:rsidR="00E54CBF" w:rsidRPr="00C84736" w:rsidRDefault="00E54CBF" w:rsidP="00AD3AD0">
      <w:pPr>
        <w:widowControl w:val="0"/>
        <w:ind w:left="567" w:firstLine="3"/>
        <w:jc w:val="both"/>
        <w:rPr>
          <w:rFonts w:cs="Arial"/>
          <w:szCs w:val="22"/>
          <w:lang w:eastAsia="en-GB"/>
        </w:rPr>
      </w:pPr>
    </w:p>
    <w:p w:rsidR="00E54CBF" w:rsidRPr="00C84736" w:rsidRDefault="00E54CBF" w:rsidP="00AD3AD0">
      <w:pPr>
        <w:pStyle w:val="NoSpacing"/>
        <w:numPr>
          <w:ilvl w:val="0"/>
          <w:numId w:val="42"/>
        </w:numPr>
        <w:jc w:val="both"/>
        <w:rPr>
          <w:rFonts w:eastAsiaTheme="minorHAnsi" w:cs="Arial"/>
          <w:szCs w:val="22"/>
        </w:rPr>
      </w:pPr>
      <w:r w:rsidRPr="00C84736">
        <w:rPr>
          <w:rFonts w:eastAsiaTheme="minorHAnsi" w:cs="Arial"/>
          <w:szCs w:val="22"/>
        </w:rPr>
        <w:t>Contractor’s name and contact details and registere</w:t>
      </w:r>
      <w:r w:rsidR="002846C4" w:rsidRPr="00C84736">
        <w:rPr>
          <w:rFonts w:eastAsiaTheme="minorHAnsi" w:cs="Arial"/>
          <w:szCs w:val="22"/>
        </w:rPr>
        <w:t>d number and registered address</w:t>
      </w:r>
    </w:p>
    <w:p w:rsidR="00E54CBF" w:rsidRPr="00C84736" w:rsidRDefault="002846C4" w:rsidP="00AD3AD0">
      <w:pPr>
        <w:pStyle w:val="NoSpacing"/>
        <w:numPr>
          <w:ilvl w:val="0"/>
          <w:numId w:val="42"/>
        </w:numPr>
        <w:jc w:val="both"/>
        <w:rPr>
          <w:rFonts w:eastAsiaTheme="minorHAnsi" w:cs="Arial"/>
          <w:szCs w:val="22"/>
        </w:rPr>
      </w:pPr>
      <w:r w:rsidRPr="00C84736">
        <w:rPr>
          <w:rFonts w:eastAsiaTheme="minorHAnsi" w:cs="Arial"/>
          <w:szCs w:val="22"/>
        </w:rPr>
        <w:t>VAT registration number</w:t>
      </w:r>
    </w:p>
    <w:p w:rsidR="00E54CBF" w:rsidRPr="00C84736" w:rsidRDefault="002846C4" w:rsidP="00AD3AD0">
      <w:pPr>
        <w:pStyle w:val="NoSpacing"/>
        <w:numPr>
          <w:ilvl w:val="0"/>
          <w:numId w:val="42"/>
        </w:numPr>
        <w:jc w:val="both"/>
        <w:rPr>
          <w:rFonts w:eastAsiaTheme="minorHAnsi" w:cs="Arial"/>
          <w:szCs w:val="22"/>
        </w:rPr>
      </w:pPr>
      <w:r w:rsidRPr="00C84736">
        <w:rPr>
          <w:rFonts w:eastAsiaTheme="minorHAnsi" w:cs="Arial"/>
          <w:szCs w:val="22"/>
        </w:rPr>
        <w:t>Date &amp; Tax point date</w:t>
      </w:r>
    </w:p>
    <w:p w:rsidR="00E54CBF" w:rsidRPr="00C84736" w:rsidRDefault="002846C4" w:rsidP="00AD3AD0">
      <w:pPr>
        <w:pStyle w:val="NoSpacing"/>
        <w:numPr>
          <w:ilvl w:val="0"/>
          <w:numId w:val="42"/>
        </w:numPr>
        <w:jc w:val="both"/>
        <w:rPr>
          <w:rFonts w:eastAsiaTheme="minorHAnsi" w:cs="Arial"/>
          <w:szCs w:val="22"/>
        </w:rPr>
      </w:pPr>
      <w:r w:rsidRPr="00C84736">
        <w:rPr>
          <w:rFonts w:eastAsiaTheme="minorHAnsi" w:cs="Arial"/>
          <w:szCs w:val="22"/>
        </w:rPr>
        <w:t>Invoice Number</w:t>
      </w:r>
    </w:p>
    <w:p w:rsidR="00E54CBF" w:rsidRPr="00C84736" w:rsidRDefault="002846C4" w:rsidP="00AD3AD0">
      <w:pPr>
        <w:pStyle w:val="NoSpacing"/>
        <w:numPr>
          <w:ilvl w:val="0"/>
          <w:numId w:val="42"/>
        </w:numPr>
        <w:jc w:val="both"/>
        <w:rPr>
          <w:rFonts w:eastAsiaTheme="minorHAnsi" w:cs="Arial"/>
          <w:szCs w:val="22"/>
        </w:rPr>
      </w:pPr>
      <w:r w:rsidRPr="00C84736">
        <w:rPr>
          <w:rFonts w:eastAsiaTheme="minorHAnsi" w:cs="Arial"/>
          <w:szCs w:val="22"/>
        </w:rPr>
        <w:t>Purchase order number</w:t>
      </w:r>
    </w:p>
    <w:p w:rsidR="00E54CBF" w:rsidRPr="00C84736" w:rsidRDefault="00E54CBF" w:rsidP="00AD3AD0">
      <w:pPr>
        <w:pStyle w:val="NoSpacing"/>
        <w:numPr>
          <w:ilvl w:val="0"/>
          <w:numId w:val="42"/>
        </w:numPr>
        <w:jc w:val="both"/>
        <w:rPr>
          <w:rFonts w:eastAsiaTheme="minorHAnsi" w:cs="Arial"/>
          <w:szCs w:val="22"/>
        </w:rPr>
      </w:pPr>
      <w:r w:rsidRPr="00C84736">
        <w:rPr>
          <w:rFonts w:eastAsiaTheme="minorHAnsi" w:cs="Arial"/>
          <w:szCs w:val="22"/>
        </w:rPr>
        <w:t>Description of</w:t>
      </w:r>
      <w:r w:rsidR="002846C4" w:rsidRPr="00C84736">
        <w:rPr>
          <w:rFonts w:eastAsiaTheme="minorHAnsi" w:cs="Arial"/>
          <w:szCs w:val="22"/>
        </w:rPr>
        <w:t xml:space="preserve"> the Goods and/or Services; and</w:t>
      </w:r>
    </w:p>
    <w:p w:rsidR="00E54CBF" w:rsidRPr="00C84736" w:rsidRDefault="00E54CBF" w:rsidP="00AD3AD0">
      <w:pPr>
        <w:pStyle w:val="NoSpacing"/>
        <w:numPr>
          <w:ilvl w:val="0"/>
          <w:numId w:val="42"/>
        </w:numPr>
        <w:jc w:val="both"/>
        <w:rPr>
          <w:rFonts w:eastAsiaTheme="minorHAnsi" w:cs="Arial"/>
          <w:szCs w:val="22"/>
        </w:rPr>
      </w:pPr>
      <w:r w:rsidRPr="00C84736">
        <w:rPr>
          <w:rFonts w:eastAsiaTheme="minorHAnsi" w:cs="Arial"/>
          <w:szCs w:val="22"/>
        </w:rPr>
        <w:t>Net and Gross VAT v</w:t>
      </w:r>
      <w:r w:rsidR="002846C4" w:rsidRPr="00C84736">
        <w:rPr>
          <w:rFonts w:eastAsiaTheme="minorHAnsi" w:cs="Arial"/>
          <w:szCs w:val="22"/>
        </w:rPr>
        <w:t>alues</w:t>
      </w:r>
    </w:p>
    <w:p w:rsidR="00E54CBF" w:rsidRPr="00C84736" w:rsidRDefault="00E54CBF" w:rsidP="00AD3AD0">
      <w:pPr>
        <w:pStyle w:val="NoSpacing"/>
        <w:numPr>
          <w:ilvl w:val="0"/>
          <w:numId w:val="42"/>
        </w:numPr>
        <w:jc w:val="both"/>
        <w:rPr>
          <w:rFonts w:cs="Arial"/>
          <w:szCs w:val="22"/>
          <w:lang w:eastAsia="en-GB"/>
        </w:rPr>
      </w:pPr>
      <w:r w:rsidRPr="00C84736">
        <w:rPr>
          <w:rFonts w:cs="Arial"/>
          <w:szCs w:val="22"/>
          <w:lang w:eastAsia="en-GB"/>
        </w:rPr>
        <w:t xml:space="preserve">all supporting documentation required under these Conditions and as reasonably requested by the Authority, </w:t>
      </w:r>
    </w:p>
    <w:p w:rsidR="00E54CBF" w:rsidRPr="00C84736" w:rsidRDefault="00E54CBF" w:rsidP="00AD3AD0">
      <w:pPr>
        <w:widowControl w:val="0"/>
        <w:ind w:left="570"/>
        <w:jc w:val="both"/>
        <w:rPr>
          <w:rFonts w:cs="Arial"/>
          <w:szCs w:val="22"/>
          <w:lang w:eastAsia="en-GB"/>
        </w:rPr>
      </w:pPr>
    </w:p>
    <w:p w:rsidR="00E54CBF" w:rsidRPr="00C84736" w:rsidRDefault="00E54CBF" w:rsidP="00AD3AD0">
      <w:pPr>
        <w:widowControl w:val="0"/>
        <w:jc w:val="both"/>
        <w:rPr>
          <w:rFonts w:cs="Arial"/>
          <w:szCs w:val="22"/>
          <w:u w:val="single"/>
          <w:lang w:eastAsia="en-GB"/>
        </w:rPr>
      </w:pPr>
      <w:r w:rsidRPr="00C84736">
        <w:rPr>
          <w:rFonts w:cs="Arial"/>
          <w:szCs w:val="22"/>
          <w:lang w:eastAsia="en-GB"/>
        </w:rPr>
        <w:t xml:space="preserve">and submit via Email to: </w:t>
      </w:r>
      <w:hyperlink r:id="rId14" w:history="1">
        <w:r w:rsidRPr="00C84736">
          <w:rPr>
            <w:rFonts w:cs="Arial"/>
            <w:szCs w:val="22"/>
            <w:u w:val="single"/>
            <w:lang w:eastAsia="en-GB"/>
          </w:rPr>
          <w:t>I&amp;RM-accountspayable@babcockinternational.com</w:t>
        </w:r>
      </w:hyperlink>
    </w:p>
    <w:p w:rsidR="00E54CBF" w:rsidRPr="00C84736" w:rsidRDefault="00E54CBF" w:rsidP="00AD3AD0">
      <w:pPr>
        <w:widowControl w:val="0"/>
        <w:ind w:left="570"/>
        <w:jc w:val="both"/>
        <w:rPr>
          <w:rFonts w:cs="Arial"/>
          <w:szCs w:val="22"/>
          <w:u w:val="single"/>
          <w:lang w:eastAsia="en-GB"/>
        </w:rPr>
      </w:pPr>
    </w:p>
    <w:p w:rsidR="00E54CBF" w:rsidRPr="00C84736" w:rsidRDefault="00E54CBF" w:rsidP="00AD3AD0">
      <w:pPr>
        <w:widowControl w:val="0"/>
        <w:jc w:val="both"/>
        <w:rPr>
          <w:rFonts w:cs="Arial"/>
          <w:szCs w:val="22"/>
          <w:lang w:eastAsia="en-GB"/>
        </w:rPr>
      </w:pPr>
      <w:r w:rsidRPr="00C84736">
        <w:rPr>
          <w:rFonts w:cs="Arial"/>
          <w:szCs w:val="22"/>
          <w:lang w:eastAsia="en-GB"/>
        </w:rPr>
        <w:t>The Authority is entitled to reject invoices which do not conform to these requirements</w:t>
      </w:r>
      <w:r w:rsidRPr="00C84736">
        <w:rPr>
          <w:rFonts w:cs="Arial"/>
          <w:szCs w:val="22"/>
          <w:u w:val="single"/>
          <w:lang w:eastAsia="en-GB"/>
        </w:rPr>
        <w:t>.</w:t>
      </w:r>
    </w:p>
    <w:p w:rsidR="00E54CBF" w:rsidRPr="00C84736" w:rsidRDefault="00E54CBF" w:rsidP="00AD3AD0">
      <w:pPr>
        <w:widowControl w:val="0"/>
        <w:ind w:left="567" w:firstLine="3"/>
        <w:jc w:val="both"/>
        <w:rPr>
          <w:rFonts w:cs="Arial"/>
          <w:szCs w:val="22"/>
          <w:lang w:eastAsia="en-GB"/>
        </w:rPr>
      </w:pPr>
    </w:p>
    <w:p w:rsidR="00E54CBF" w:rsidRPr="00C84736" w:rsidRDefault="002846C4" w:rsidP="00AD3AD0">
      <w:pPr>
        <w:widowControl w:val="0"/>
        <w:jc w:val="both"/>
        <w:rPr>
          <w:rFonts w:cs="Arial"/>
          <w:szCs w:val="22"/>
          <w:lang w:eastAsia="en-GB"/>
        </w:rPr>
      </w:pPr>
      <w:r w:rsidRPr="00C84736">
        <w:rPr>
          <w:rFonts w:cs="Arial"/>
          <w:szCs w:val="22"/>
          <w:lang w:eastAsia="en-GB"/>
        </w:rPr>
        <w:t xml:space="preserve">c) </w:t>
      </w:r>
      <w:r w:rsidR="00E54CBF" w:rsidRPr="00C84736">
        <w:rPr>
          <w:rFonts w:cs="Arial"/>
          <w:szCs w:val="22"/>
          <w:lang w:eastAsia="en-GB"/>
        </w:rPr>
        <w:t xml:space="preserve">The Authority (acting through its agent, Babcock DSG Limited) shall pay all valid and undisputed claims for payment submitted by the Contractor in accordance with clause </w:t>
      </w:r>
      <w:r w:rsidRPr="00C84736">
        <w:rPr>
          <w:rFonts w:cs="Arial"/>
          <w:b/>
          <w:szCs w:val="22"/>
          <w:lang w:eastAsia="en-GB"/>
        </w:rPr>
        <w:t>L</w:t>
      </w:r>
      <w:r w:rsidR="007B08C2">
        <w:rPr>
          <w:rFonts w:cs="Arial"/>
          <w:b/>
          <w:szCs w:val="22"/>
          <w:lang w:eastAsia="en-GB"/>
        </w:rPr>
        <w:t>16</w:t>
      </w:r>
      <w:r w:rsidR="00E54CBF" w:rsidRPr="00C84736">
        <w:rPr>
          <w:rFonts w:cs="Arial"/>
          <w:b/>
          <w:szCs w:val="22"/>
          <w:lang w:eastAsia="en-GB"/>
        </w:rPr>
        <w:t>.b</w:t>
      </w:r>
      <w:r w:rsidR="00E54CBF" w:rsidRPr="00C84736">
        <w:rPr>
          <w:rFonts w:cs="Arial"/>
          <w:szCs w:val="22"/>
          <w:lang w:eastAsia="en-GB"/>
        </w:rPr>
        <w:t xml:space="preserve"> on or before the day which is thirty (30) days after the later of:</w:t>
      </w:r>
    </w:p>
    <w:p w:rsidR="00E54CBF" w:rsidRPr="00C84736" w:rsidRDefault="00E54CBF" w:rsidP="00AD3AD0">
      <w:pPr>
        <w:widowControl w:val="0"/>
        <w:ind w:left="567" w:firstLine="3"/>
        <w:jc w:val="both"/>
        <w:rPr>
          <w:rFonts w:cs="Arial"/>
          <w:szCs w:val="22"/>
          <w:lang w:eastAsia="en-GB"/>
        </w:rPr>
      </w:pPr>
    </w:p>
    <w:p w:rsidR="00E54CBF" w:rsidRPr="00C84736" w:rsidRDefault="00E54CBF" w:rsidP="00AD3AD0">
      <w:pPr>
        <w:pStyle w:val="ListParagraph"/>
        <w:widowControl w:val="0"/>
        <w:numPr>
          <w:ilvl w:val="1"/>
          <w:numId w:val="43"/>
        </w:numPr>
        <w:ind w:left="709" w:hanging="425"/>
        <w:jc w:val="both"/>
        <w:rPr>
          <w:rFonts w:ascii="Arial" w:hAnsi="Arial" w:cs="Arial"/>
          <w:lang w:eastAsia="en-GB"/>
        </w:rPr>
      </w:pPr>
      <w:r w:rsidRPr="00C84736">
        <w:rPr>
          <w:rFonts w:ascii="Arial" w:hAnsi="Arial" w:cs="Arial"/>
          <w:lang w:eastAsia="en-GB"/>
        </w:rPr>
        <w:t>the day upon which a valid request for payment is</w:t>
      </w:r>
      <w:r w:rsidR="002846C4" w:rsidRPr="00C84736">
        <w:rPr>
          <w:rFonts w:ascii="Arial" w:hAnsi="Arial" w:cs="Arial"/>
          <w:lang w:eastAsia="en-GB"/>
        </w:rPr>
        <w:t xml:space="preserve"> received by the Authority; and</w:t>
      </w:r>
    </w:p>
    <w:p w:rsidR="00E54CBF" w:rsidRPr="00C84736" w:rsidRDefault="00E54CBF" w:rsidP="00AD3AD0">
      <w:pPr>
        <w:pStyle w:val="ListParagraph"/>
        <w:widowControl w:val="0"/>
        <w:numPr>
          <w:ilvl w:val="1"/>
          <w:numId w:val="43"/>
        </w:numPr>
        <w:ind w:left="709" w:hanging="425"/>
        <w:jc w:val="both"/>
        <w:rPr>
          <w:rFonts w:ascii="Arial" w:hAnsi="Arial" w:cs="Arial"/>
          <w:lang w:eastAsia="en-GB"/>
        </w:rPr>
      </w:pPr>
      <w:r w:rsidRPr="00C84736">
        <w:rPr>
          <w:rFonts w:ascii="Arial" w:hAnsi="Arial" w:cs="Arial"/>
          <w:lang w:eastAsia="en-GB"/>
        </w:rPr>
        <w:t>the date of completion of the part of the Contract to which the request for approval of payment relates.</w:t>
      </w:r>
    </w:p>
    <w:p w:rsidR="00E54CBF" w:rsidRPr="00C84736" w:rsidRDefault="002846C4" w:rsidP="00AD3AD0">
      <w:pPr>
        <w:widowControl w:val="0"/>
        <w:jc w:val="both"/>
        <w:rPr>
          <w:rFonts w:cs="Arial"/>
          <w:szCs w:val="22"/>
          <w:lang w:eastAsia="en-GB"/>
        </w:rPr>
      </w:pPr>
      <w:r w:rsidRPr="00C84736">
        <w:rPr>
          <w:rFonts w:cs="Arial"/>
          <w:szCs w:val="22"/>
          <w:lang w:eastAsia="en-GB"/>
        </w:rPr>
        <w:t xml:space="preserve">d) </w:t>
      </w:r>
      <w:r w:rsidR="00E54CBF" w:rsidRPr="00C84736">
        <w:rPr>
          <w:rFonts w:cs="Arial"/>
          <w:szCs w:val="22"/>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rsidR="00E54CBF" w:rsidRPr="00C84736" w:rsidRDefault="002846C4" w:rsidP="00AD3AD0">
      <w:pPr>
        <w:keepNext/>
        <w:widowControl w:val="0"/>
        <w:tabs>
          <w:tab w:val="left" w:pos="0"/>
        </w:tabs>
        <w:spacing w:before="120" w:after="120"/>
        <w:jc w:val="both"/>
        <w:outlineLvl w:val="0"/>
        <w:rPr>
          <w:rFonts w:cs="Arial"/>
          <w:bCs/>
          <w:szCs w:val="22"/>
          <w:lang w:eastAsia="en-GB"/>
        </w:rPr>
      </w:pPr>
      <w:r w:rsidRPr="00C84736">
        <w:rPr>
          <w:rFonts w:cs="Arial"/>
          <w:szCs w:val="22"/>
          <w:lang w:eastAsia="en-GB"/>
        </w:rPr>
        <w:t xml:space="preserve">e) </w:t>
      </w:r>
      <w:r w:rsidR="00E54CBF" w:rsidRPr="00C84736">
        <w:rPr>
          <w:rFonts w:cs="Arial"/>
          <w:szCs w:val="22"/>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r w:rsidR="00E54CBF" w:rsidRPr="00C84736">
        <w:rPr>
          <w:rFonts w:cs="Arial"/>
          <w:bCs/>
          <w:szCs w:val="22"/>
          <w:lang w:eastAsia="en-GB"/>
        </w:rPr>
        <w:t xml:space="preserve"> </w:t>
      </w:r>
    </w:p>
    <w:p w:rsidR="009052E3" w:rsidRDefault="009052E3" w:rsidP="00AD3AD0">
      <w:pPr>
        <w:jc w:val="both"/>
        <w:rPr>
          <w:rFonts w:cs="Arial"/>
          <w:b/>
          <w:bCs/>
          <w:color w:val="FF0000"/>
          <w:szCs w:val="22"/>
          <w:lang w:eastAsia="en-GB"/>
        </w:rPr>
      </w:pPr>
    </w:p>
    <w:p w:rsidR="007B08C2" w:rsidRDefault="007B08C2" w:rsidP="00AD3AD0">
      <w:pPr>
        <w:jc w:val="both"/>
        <w:rPr>
          <w:rFonts w:cs="Arial"/>
          <w:b/>
          <w:bCs/>
          <w:color w:val="FF0000"/>
          <w:szCs w:val="22"/>
          <w:lang w:eastAsia="en-GB"/>
        </w:rPr>
      </w:pPr>
    </w:p>
    <w:p w:rsidR="007B08C2" w:rsidRDefault="007B08C2" w:rsidP="00AD3AD0">
      <w:pPr>
        <w:jc w:val="both"/>
        <w:rPr>
          <w:rFonts w:cs="Arial"/>
          <w:b/>
          <w:bCs/>
          <w:color w:val="FF0000"/>
          <w:szCs w:val="22"/>
          <w:lang w:eastAsia="en-GB"/>
        </w:rPr>
      </w:pPr>
    </w:p>
    <w:p w:rsidR="007B08C2" w:rsidRPr="00C84736" w:rsidRDefault="007B08C2" w:rsidP="00AD3AD0">
      <w:pPr>
        <w:jc w:val="both"/>
        <w:rPr>
          <w:rFonts w:cs="Arial"/>
          <w:b/>
          <w:bCs/>
          <w:color w:val="FF0000"/>
          <w:szCs w:val="22"/>
          <w:lang w:eastAsia="en-GB"/>
        </w:rPr>
      </w:pPr>
    </w:p>
    <w:p w:rsidR="002F25F6" w:rsidRPr="00C84736" w:rsidRDefault="00D43611" w:rsidP="00AD3AD0">
      <w:pPr>
        <w:jc w:val="both"/>
        <w:rPr>
          <w:rFonts w:cs="Arial"/>
          <w:b/>
          <w:bCs/>
          <w:szCs w:val="22"/>
          <w:lang w:eastAsia="en-GB"/>
        </w:rPr>
      </w:pPr>
      <w:r w:rsidRPr="00C84736">
        <w:rPr>
          <w:rFonts w:cs="Arial"/>
          <w:b/>
          <w:bCs/>
          <w:szCs w:val="22"/>
          <w:lang w:eastAsia="en-GB"/>
        </w:rPr>
        <w:t>L1</w:t>
      </w:r>
      <w:r w:rsidR="00B51B41" w:rsidRPr="00C84736">
        <w:rPr>
          <w:rFonts w:cs="Arial"/>
          <w:b/>
          <w:bCs/>
          <w:szCs w:val="22"/>
          <w:lang w:eastAsia="en-GB"/>
        </w:rPr>
        <w:t>7</w:t>
      </w:r>
      <w:r w:rsidR="0061240C" w:rsidRPr="00C84736">
        <w:rPr>
          <w:rFonts w:cs="Arial"/>
          <w:b/>
          <w:bCs/>
          <w:szCs w:val="22"/>
          <w:lang w:eastAsia="en-GB"/>
        </w:rPr>
        <w:t xml:space="preserve">. </w:t>
      </w:r>
      <w:r w:rsidR="0061240C" w:rsidRPr="00C84736">
        <w:rPr>
          <w:rFonts w:cs="Arial"/>
          <w:b/>
          <w:bCs/>
          <w:szCs w:val="22"/>
          <w:lang w:eastAsia="en-GB"/>
        </w:rPr>
        <w:tab/>
      </w:r>
      <w:bookmarkStart w:id="447" w:name="L17"/>
      <w:r w:rsidR="0061240C" w:rsidRPr="00C84736">
        <w:rPr>
          <w:rFonts w:cs="Arial"/>
          <w:b/>
          <w:bCs/>
          <w:szCs w:val="22"/>
          <w:lang w:eastAsia="en-GB"/>
        </w:rPr>
        <w:t>Surge</w:t>
      </w:r>
      <w:bookmarkEnd w:id="447"/>
    </w:p>
    <w:p w:rsidR="0061240C" w:rsidRPr="00C84736" w:rsidRDefault="0061240C" w:rsidP="00AD3AD0">
      <w:pPr>
        <w:jc w:val="both"/>
        <w:rPr>
          <w:rFonts w:cs="Arial"/>
          <w:b/>
          <w:bCs/>
          <w:szCs w:val="22"/>
          <w:lang w:eastAsia="en-GB"/>
        </w:rPr>
      </w:pPr>
    </w:p>
    <w:p w:rsidR="0061240C" w:rsidRPr="00C84736" w:rsidRDefault="0061240C" w:rsidP="00AD3AD0">
      <w:pPr>
        <w:jc w:val="both"/>
        <w:rPr>
          <w:rFonts w:cs="Arial"/>
          <w:bCs/>
          <w:szCs w:val="22"/>
          <w:lang w:eastAsia="en-GB"/>
        </w:rPr>
      </w:pPr>
      <w:r w:rsidRPr="00C84736">
        <w:rPr>
          <w:rFonts w:cs="Arial"/>
          <w:bCs/>
          <w:szCs w:val="22"/>
          <w:lang w:eastAsia="en-GB"/>
        </w:rPr>
        <w:t>The Contractor shall have a surge capability to cope with times of tension, Transition to War (TTW), other operational needs and war.</w:t>
      </w:r>
    </w:p>
    <w:p w:rsidR="0061240C" w:rsidRPr="00C84736" w:rsidRDefault="0061240C" w:rsidP="00AD3AD0">
      <w:pPr>
        <w:jc w:val="both"/>
        <w:rPr>
          <w:rFonts w:cs="Arial"/>
          <w:bCs/>
          <w:szCs w:val="22"/>
          <w:lang w:eastAsia="en-GB"/>
        </w:rPr>
      </w:pPr>
    </w:p>
    <w:p w:rsidR="0061240C" w:rsidRPr="00C84736" w:rsidRDefault="0061240C" w:rsidP="00AD3AD0">
      <w:pPr>
        <w:jc w:val="both"/>
        <w:rPr>
          <w:rFonts w:cs="Arial"/>
          <w:bCs/>
          <w:szCs w:val="22"/>
          <w:lang w:eastAsia="en-GB"/>
        </w:rPr>
      </w:pPr>
      <w:r w:rsidRPr="00C84736">
        <w:rPr>
          <w:rFonts w:cs="Arial"/>
          <w:bCs/>
          <w:szCs w:val="22"/>
          <w:lang w:eastAsia="en-GB"/>
        </w:rPr>
        <w:t>The Authority will provide the Contractor with as much notice of surge requirements as possible. However, in particular circumstances, the notice period could be as little as 7 days. The Contractor shall maintain plans to meet future surge requirements.</w:t>
      </w:r>
    </w:p>
    <w:p w:rsidR="0061240C" w:rsidRPr="00C84736" w:rsidRDefault="0061240C" w:rsidP="00AD3AD0">
      <w:pPr>
        <w:jc w:val="both"/>
        <w:rPr>
          <w:rFonts w:cs="Arial"/>
          <w:bCs/>
          <w:szCs w:val="22"/>
          <w:lang w:eastAsia="en-GB"/>
        </w:rPr>
      </w:pPr>
    </w:p>
    <w:p w:rsidR="00E54CBF" w:rsidRPr="00C84736" w:rsidRDefault="00E54CBF" w:rsidP="00AD3AD0">
      <w:pPr>
        <w:jc w:val="both"/>
        <w:rPr>
          <w:rFonts w:cs="Arial"/>
          <w:bCs/>
          <w:szCs w:val="22"/>
          <w:lang w:eastAsia="en-GB"/>
        </w:rPr>
      </w:pPr>
    </w:p>
    <w:p w:rsidR="00263FFD" w:rsidRPr="00C84736" w:rsidRDefault="00B51B41" w:rsidP="00AD3AD0">
      <w:pPr>
        <w:jc w:val="both"/>
        <w:rPr>
          <w:rFonts w:cs="Arial"/>
          <w:b/>
          <w:bCs/>
          <w:szCs w:val="22"/>
          <w:lang w:eastAsia="en-GB"/>
        </w:rPr>
      </w:pPr>
      <w:r w:rsidRPr="00C84736">
        <w:rPr>
          <w:rFonts w:cs="Arial"/>
          <w:b/>
          <w:bCs/>
          <w:szCs w:val="22"/>
          <w:lang w:eastAsia="en-GB"/>
        </w:rPr>
        <w:t>L18</w:t>
      </w:r>
      <w:r w:rsidR="00263FFD" w:rsidRPr="00C84736">
        <w:rPr>
          <w:rFonts w:cs="Arial"/>
          <w:b/>
          <w:bCs/>
          <w:szCs w:val="22"/>
          <w:lang w:eastAsia="en-GB"/>
        </w:rPr>
        <w:t xml:space="preserve">. </w:t>
      </w:r>
      <w:bookmarkStart w:id="448" w:name="L18"/>
      <w:r w:rsidR="00263FFD" w:rsidRPr="00C84736">
        <w:rPr>
          <w:rFonts w:cs="Arial"/>
          <w:b/>
          <w:bCs/>
          <w:szCs w:val="22"/>
          <w:lang w:eastAsia="en-GB"/>
        </w:rPr>
        <w:t>Contract Novation</w:t>
      </w:r>
      <w:bookmarkEnd w:id="448"/>
    </w:p>
    <w:p w:rsidR="00F447AC" w:rsidRPr="00C84736" w:rsidRDefault="00F447AC" w:rsidP="00AD3AD0">
      <w:pPr>
        <w:jc w:val="both"/>
        <w:rPr>
          <w:rFonts w:cs="Arial"/>
          <w:b/>
          <w:bCs/>
          <w:szCs w:val="22"/>
          <w:lang w:eastAsia="en-GB"/>
        </w:rPr>
      </w:pPr>
    </w:p>
    <w:p w:rsidR="00034C2A" w:rsidRPr="00C84736" w:rsidRDefault="00263FFD" w:rsidP="00AD3AD0">
      <w:pPr>
        <w:pStyle w:val="NoSpacing"/>
        <w:jc w:val="both"/>
        <w:rPr>
          <w:rFonts w:eastAsiaTheme="minorHAnsi" w:cs="Arial"/>
          <w:szCs w:val="22"/>
        </w:rPr>
      </w:pPr>
      <w:r w:rsidRPr="00C84736">
        <w:rPr>
          <w:rFonts w:eastAsiaTheme="minorHAnsi" w:cs="Arial"/>
          <w:szCs w:val="22"/>
        </w:rPr>
        <w:t xml:space="preserve">a) </w:t>
      </w:r>
      <w:r w:rsidRPr="00C84736">
        <w:rPr>
          <w:rFonts w:eastAsiaTheme="minorHAnsi" w:cs="Arial"/>
          <w:szCs w:val="22"/>
        </w:rPr>
        <w:tab/>
        <w:t>The Authority and Babcock DSG Limited (Company Number 09329025) (</w:t>
      </w:r>
      <w:r w:rsidRPr="00C84736">
        <w:rPr>
          <w:rFonts w:eastAsiaTheme="minorHAnsi" w:cs="Arial"/>
          <w:b/>
          <w:szCs w:val="22"/>
        </w:rPr>
        <w:t>Babcock</w:t>
      </w:r>
      <w:r w:rsidRPr="00C84736">
        <w:rPr>
          <w:rFonts w:eastAsiaTheme="minorHAnsi" w:cs="Arial"/>
          <w:szCs w:val="22"/>
        </w:rPr>
        <w:t xml:space="preserve">) entered into a Land Equipment Service Provision and Transformation Contract dated 31 March 2015 (the </w:t>
      </w:r>
      <w:r w:rsidRPr="00C84736">
        <w:rPr>
          <w:rFonts w:eastAsiaTheme="minorHAnsi" w:cs="Arial"/>
          <w:b/>
          <w:szCs w:val="22"/>
        </w:rPr>
        <w:t>SPC</w:t>
      </w:r>
      <w:r w:rsidRPr="00C84736">
        <w:rPr>
          <w:rFonts w:eastAsiaTheme="minorHAnsi" w:cs="Arial"/>
          <w:szCs w:val="22"/>
        </w:rPr>
        <w:t>) in respect of which certain services transfer, on a phased basis, from the Authority to Babcock.</w:t>
      </w:r>
    </w:p>
    <w:p w:rsidR="00263FFD" w:rsidRPr="00C84736" w:rsidRDefault="00263FFD" w:rsidP="00AD3AD0">
      <w:pPr>
        <w:pStyle w:val="NoSpacing"/>
        <w:jc w:val="both"/>
        <w:rPr>
          <w:rFonts w:eastAsiaTheme="minorHAnsi" w:cs="Arial"/>
          <w:szCs w:val="22"/>
        </w:rPr>
      </w:pPr>
      <w:r w:rsidRPr="00C84736">
        <w:rPr>
          <w:rFonts w:eastAsiaTheme="minorHAnsi" w:cs="Arial"/>
          <w:szCs w:val="22"/>
        </w:rPr>
        <w:t xml:space="preserve">  </w:t>
      </w:r>
    </w:p>
    <w:p w:rsidR="00263FFD" w:rsidRPr="00C84736" w:rsidRDefault="00263FFD" w:rsidP="00AD3AD0">
      <w:pPr>
        <w:pStyle w:val="NoSpacing"/>
        <w:jc w:val="both"/>
        <w:rPr>
          <w:rFonts w:eastAsiaTheme="minorHAnsi" w:cs="Arial"/>
          <w:szCs w:val="22"/>
        </w:rPr>
      </w:pPr>
      <w:r w:rsidRPr="00C84736">
        <w:rPr>
          <w:rFonts w:eastAsiaTheme="minorHAnsi" w:cs="Arial"/>
          <w:szCs w:val="22"/>
        </w:rPr>
        <w:t xml:space="preserve">b) </w:t>
      </w:r>
      <w:r w:rsidRPr="00C84736">
        <w:rPr>
          <w:rFonts w:eastAsiaTheme="minorHAnsi" w:cs="Arial"/>
          <w:szCs w:val="22"/>
        </w:rPr>
        <w:tab/>
        <w:t>The Contractor acknowledges and agrees that the Authority (in its sole discretion) may transfer its rights and obligations under this Contract to Babcock as part of the transfer of services under the SPC.</w:t>
      </w:r>
    </w:p>
    <w:p w:rsidR="00034C2A" w:rsidRPr="00C84736" w:rsidRDefault="00034C2A" w:rsidP="00AD3AD0">
      <w:pPr>
        <w:pStyle w:val="NoSpacing"/>
        <w:jc w:val="both"/>
        <w:rPr>
          <w:rFonts w:eastAsiaTheme="minorHAnsi" w:cs="Arial"/>
          <w:szCs w:val="22"/>
        </w:rPr>
      </w:pPr>
    </w:p>
    <w:p w:rsidR="00263FFD" w:rsidRPr="00C84736" w:rsidRDefault="00263FFD" w:rsidP="00AD3AD0">
      <w:pPr>
        <w:pStyle w:val="NoSpacing"/>
        <w:jc w:val="both"/>
        <w:rPr>
          <w:rFonts w:eastAsiaTheme="minorHAnsi" w:cs="Arial"/>
          <w:szCs w:val="22"/>
        </w:rPr>
      </w:pPr>
      <w:r w:rsidRPr="00C84736">
        <w:rPr>
          <w:rFonts w:eastAsiaTheme="minorHAnsi" w:cs="Arial"/>
          <w:szCs w:val="22"/>
        </w:rPr>
        <w:t>c)</w:t>
      </w:r>
      <w:r w:rsidRPr="00C84736">
        <w:rPr>
          <w:rFonts w:eastAsiaTheme="minorHAnsi" w:cs="Arial"/>
          <w:szCs w:val="22"/>
        </w:rPr>
        <w:tab/>
        <w:t xml:space="preserve">Following the receipt of a written notice by the Authority to the Contractor, the Contractor shall enter into the novation agreement set out at </w:t>
      </w:r>
      <w:r w:rsidRPr="00C84736">
        <w:rPr>
          <w:rFonts w:eastAsiaTheme="minorHAnsi" w:cs="Arial"/>
          <w:b/>
          <w:szCs w:val="22"/>
        </w:rPr>
        <w:t>Schedule</w:t>
      </w:r>
      <w:r w:rsidR="007B08C2">
        <w:rPr>
          <w:rFonts w:eastAsiaTheme="minorHAnsi" w:cs="Arial"/>
          <w:b/>
          <w:szCs w:val="22"/>
        </w:rPr>
        <w:t xml:space="preserve"> 18</w:t>
      </w:r>
      <w:r w:rsidRPr="00C84736">
        <w:rPr>
          <w:rFonts w:eastAsiaTheme="minorHAnsi" w:cs="Arial"/>
          <w:szCs w:val="22"/>
        </w:rPr>
        <w:t xml:space="preserve">  (the </w:t>
      </w:r>
      <w:r w:rsidRPr="00C84736">
        <w:rPr>
          <w:rFonts w:eastAsiaTheme="minorHAnsi" w:cs="Arial"/>
          <w:b/>
          <w:szCs w:val="22"/>
        </w:rPr>
        <w:t>Novation Agreement</w:t>
      </w:r>
      <w:r w:rsidRPr="00C84736">
        <w:rPr>
          <w:rFonts w:eastAsiaTheme="minorHAnsi" w:cs="Arial"/>
          <w:szCs w:val="22"/>
        </w:rPr>
        <w:t>).</w:t>
      </w:r>
    </w:p>
    <w:p w:rsidR="00034C2A" w:rsidRPr="00C84736" w:rsidRDefault="00034C2A" w:rsidP="00AD3AD0">
      <w:pPr>
        <w:pStyle w:val="NoSpacing"/>
        <w:jc w:val="both"/>
        <w:rPr>
          <w:rFonts w:eastAsiaTheme="minorHAnsi" w:cs="Arial"/>
          <w:szCs w:val="22"/>
        </w:rPr>
      </w:pPr>
    </w:p>
    <w:p w:rsidR="00263FFD" w:rsidRPr="00C84736" w:rsidRDefault="00263FFD" w:rsidP="00AD3AD0">
      <w:pPr>
        <w:pStyle w:val="NoSpacing"/>
        <w:jc w:val="both"/>
        <w:rPr>
          <w:rFonts w:eastAsiaTheme="minorHAnsi" w:cs="Arial"/>
          <w:szCs w:val="22"/>
        </w:rPr>
      </w:pPr>
      <w:r w:rsidRPr="00C84736">
        <w:rPr>
          <w:rFonts w:eastAsiaTheme="minorHAnsi" w:cs="Arial"/>
          <w:szCs w:val="22"/>
        </w:rPr>
        <w:t xml:space="preserve">d) </w:t>
      </w:r>
      <w:r w:rsidRPr="00C84736">
        <w:rPr>
          <w:rFonts w:eastAsiaTheme="minorHAnsi" w:cs="Arial"/>
          <w:szCs w:val="22"/>
        </w:rPr>
        <w:tab/>
        <w:t xml:space="preserve">Notwithstanding Clause </w:t>
      </w:r>
      <w:r w:rsidR="002846C4" w:rsidRPr="00C84736">
        <w:rPr>
          <w:rFonts w:eastAsiaTheme="minorHAnsi" w:cs="Arial"/>
          <w:szCs w:val="22"/>
        </w:rPr>
        <w:t>a)</w:t>
      </w:r>
      <w:r w:rsidRPr="00C84736">
        <w:rPr>
          <w:rFonts w:eastAsiaTheme="minorHAnsi" w:cs="Arial"/>
          <w:szCs w:val="22"/>
        </w:rPr>
        <w:t xml:space="preserve"> above, the Contractor further agrees at the request of the Authority to enter into any further agreement or document and take any formal steps which are necessary or desirable at the time to give effect to these provisions and/or the Novation Agreement.</w:t>
      </w:r>
    </w:p>
    <w:p w:rsidR="00034C2A" w:rsidRPr="00C84736" w:rsidRDefault="00034C2A" w:rsidP="00AD3AD0">
      <w:pPr>
        <w:pStyle w:val="NoSpacing"/>
        <w:jc w:val="both"/>
        <w:rPr>
          <w:rFonts w:eastAsiaTheme="minorHAnsi" w:cs="Arial"/>
          <w:szCs w:val="22"/>
        </w:rPr>
      </w:pPr>
    </w:p>
    <w:p w:rsidR="00263FFD" w:rsidRPr="00C84736" w:rsidRDefault="00263FFD" w:rsidP="00AD3AD0">
      <w:pPr>
        <w:pStyle w:val="NoSpacing"/>
        <w:jc w:val="both"/>
        <w:rPr>
          <w:rFonts w:eastAsiaTheme="minorHAnsi" w:cs="Arial"/>
          <w:szCs w:val="22"/>
        </w:rPr>
      </w:pPr>
      <w:r w:rsidRPr="00C84736">
        <w:rPr>
          <w:rFonts w:eastAsiaTheme="minorHAnsi" w:cs="Arial"/>
          <w:szCs w:val="22"/>
        </w:rPr>
        <w:t xml:space="preserve">e) </w:t>
      </w:r>
      <w:r w:rsidRPr="00C84736">
        <w:rPr>
          <w:rFonts w:eastAsiaTheme="minorHAnsi" w:cs="Arial"/>
          <w:szCs w:val="22"/>
        </w:rPr>
        <w:tab/>
        <w:t>The Contractor shall disclose to Babcock such Confidential Information as may be required for the operation of the Contract.  Where third-party consent is required before such Confidential Information can be disclosed, the Contractor shall use all reasonable endeavours to obtain such consent.</w:t>
      </w:r>
    </w:p>
    <w:p w:rsidR="00263FFD" w:rsidRPr="00C84736" w:rsidRDefault="00263FFD" w:rsidP="00AD3AD0">
      <w:pPr>
        <w:pStyle w:val="NoSpacing"/>
        <w:jc w:val="both"/>
        <w:rPr>
          <w:rFonts w:eastAsiaTheme="minorHAnsi" w:cs="Arial"/>
          <w:szCs w:val="22"/>
        </w:rPr>
      </w:pPr>
      <w:r w:rsidRPr="00C84736">
        <w:rPr>
          <w:rFonts w:eastAsiaTheme="minorHAnsi" w:cs="Arial"/>
          <w:szCs w:val="22"/>
        </w:rPr>
        <w:br w:type="page"/>
      </w:r>
    </w:p>
    <w:p w:rsidR="00D43611" w:rsidRPr="00C84736" w:rsidRDefault="00D43611" w:rsidP="00AD3AD0">
      <w:pPr>
        <w:jc w:val="both"/>
        <w:rPr>
          <w:rFonts w:cs="Arial"/>
          <w:b/>
          <w:bCs/>
          <w:szCs w:val="22"/>
          <w:lang w:eastAsia="en-GB"/>
        </w:rPr>
        <w:sectPr w:rsidR="00D43611" w:rsidRPr="00C84736" w:rsidSect="00496F0E">
          <w:endnotePr>
            <w:numFmt w:val="decimal"/>
          </w:endnotePr>
          <w:pgSz w:w="11907" w:h="16840" w:code="9"/>
          <w:pgMar w:top="709" w:right="1418" w:bottom="567" w:left="1418" w:header="0" w:footer="0" w:gutter="0"/>
          <w:cols w:space="720"/>
          <w:docGrid w:linePitch="299"/>
        </w:sectPr>
      </w:pPr>
    </w:p>
    <w:p w:rsidR="00F447AC" w:rsidRPr="00C84736" w:rsidRDefault="00F447AC" w:rsidP="008A432F">
      <w:pPr>
        <w:rPr>
          <w:rFonts w:cs="Arial"/>
          <w:b/>
          <w:bCs/>
          <w:szCs w:val="22"/>
          <w:lang w:eastAsia="en-GB"/>
        </w:rPr>
      </w:pPr>
    </w:p>
    <w:p w:rsidR="00F447AC" w:rsidRPr="00C84736" w:rsidRDefault="00F447AC" w:rsidP="008A432F">
      <w:pPr>
        <w:rPr>
          <w:rFonts w:cs="Arial"/>
          <w:b/>
          <w:bCs/>
          <w:szCs w:val="22"/>
          <w:lang w:eastAsia="en-GB"/>
        </w:rPr>
      </w:pPr>
    </w:p>
    <w:p w:rsidR="008A432F" w:rsidRPr="00C84736" w:rsidRDefault="000019DF" w:rsidP="008A432F">
      <w:pPr>
        <w:rPr>
          <w:rFonts w:eastAsia="Calibri" w:cs="Arial"/>
          <w:szCs w:val="22"/>
          <w:u w:val="single"/>
        </w:rPr>
      </w:pPr>
      <w:r w:rsidRPr="00C84736">
        <w:rPr>
          <w:rFonts w:cs="Arial"/>
          <w:b/>
          <w:bCs/>
          <w:szCs w:val="22"/>
          <w:u w:val="single"/>
          <w:lang w:eastAsia="en-GB"/>
        </w:rPr>
        <w:t>Schedule</w:t>
      </w:r>
      <w:r w:rsidR="008A432F" w:rsidRPr="00C84736">
        <w:rPr>
          <w:rFonts w:cs="Arial"/>
          <w:b/>
          <w:bCs/>
          <w:szCs w:val="22"/>
          <w:u w:val="single"/>
          <w:lang w:eastAsia="en-GB"/>
        </w:rPr>
        <w:t xml:space="preserve"> 1 - Definitions of Contract</w:t>
      </w:r>
      <w:bookmarkEnd w:id="441"/>
      <w:bookmarkEnd w:id="442"/>
      <w:bookmarkEnd w:id="443"/>
    </w:p>
    <w:p w:rsidR="008A432F" w:rsidRPr="00C84736" w:rsidRDefault="008A432F" w:rsidP="008A432F">
      <w:pPr>
        <w:widowControl w:val="0"/>
        <w:spacing w:before="120" w:after="120"/>
        <w:ind w:left="3119" w:hanging="3119"/>
        <w:rPr>
          <w:rFonts w:cs="Arial"/>
          <w:b/>
          <w:szCs w:val="22"/>
          <w:lang w:eastAsia="en-GB"/>
        </w:rPr>
      </w:pPr>
      <w:r w:rsidRPr="00C84736">
        <w:rPr>
          <w:rFonts w:cs="Arial"/>
          <w:b/>
          <w:szCs w:val="22"/>
          <w:lang w:eastAsia="en-GB"/>
        </w:rPr>
        <w:t>Core Definitions</w:t>
      </w:r>
    </w:p>
    <w:p w:rsidR="008A432F" w:rsidRPr="00C84736" w:rsidRDefault="008A432F" w:rsidP="008A432F">
      <w:pPr>
        <w:widowControl w:val="0"/>
        <w:spacing w:before="120" w:after="120"/>
        <w:ind w:left="3119" w:hanging="3119"/>
        <w:rPr>
          <w:rFonts w:cs="Arial"/>
          <w:color w:val="000000"/>
          <w:szCs w:val="22"/>
          <w:lang w:eastAsia="en-GB"/>
        </w:rPr>
      </w:pPr>
      <w:r w:rsidRPr="00C84736">
        <w:rPr>
          <w:rFonts w:cs="Arial"/>
          <w:b/>
          <w:szCs w:val="22"/>
          <w:lang w:eastAsia="en-GB"/>
        </w:rPr>
        <w:t>Assets</w:t>
      </w:r>
      <w:r w:rsidRPr="00C84736">
        <w:rPr>
          <w:rFonts w:cs="Arial"/>
          <w:b/>
          <w:szCs w:val="22"/>
          <w:lang w:eastAsia="en-GB"/>
        </w:rPr>
        <w:tab/>
      </w:r>
      <w:r w:rsidRPr="00C84736">
        <w:rPr>
          <w:rFonts w:cs="Arial"/>
          <w:color w:val="000000"/>
          <w:szCs w:val="22"/>
          <w:lang w:eastAsia="en-GB"/>
        </w:rPr>
        <w:t>means items / materials which the Contractor has acquired for the purposes of performing their obligations under the Contract;</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Authority</w:t>
      </w:r>
      <w:r w:rsidRPr="00C84736">
        <w:rPr>
          <w:rFonts w:cs="Arial"/>
          <w:b/>
          <w:szCs w:val="22"/>
          <w:lang w:eastAsia="en-GB"/>
        </w:rPr>
        <w:tab/>
      </w:r>
      <w:r w:rsidRPr="00C84736">
        <w:rPr>
          <w:rFonts w:cs="Arial"/>
          <w:color w:val="000000"/>
          <w:szCs w:val="22"/>
          <w:lang w:eastAsia="en-GB"/>
        </w:rPr>
        <w:t>means the Secretary of State for Defence acting on behalf of the Crown</w:t>
      </w:r>
      <w:r w:rsidRPr="00C84736">
        <w:rPr>
          <w:rFonts w:cs="Arial"/>
          <w:szCs w:val="22"/>
          <w:lang w:eastAsia="en-GB"/>
        </w:rPr>
        <w:t>;</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Authority’s</w:t>
      </w:r>
      <w:r w:rsidRPr="00C84736">
        <w:rPr>
          <w:rFonts w:cs="Arial"/>
          <w:b/>
          <w:i/>
          <w:szCs w:val="22"/>
          <w:lang w:eastAsia="en-GB"/>
        </w:rPr>
        <w:t xml:space="preserve"> </w:t>
      </w:r>
      <w:r w:rsidRPr="00C84736">
        <w:rPr>
          <w:rFonts w:cs="Arial"/>
          <w:b/>
          <w:szCs w:val="22"/>
          <w:lang w:eastAsia="en-GB"/>
        </w:rPr>
        <w:t>Representative(s)</w:t>
      </w:r>
      <w:r w:rsidRPr="00C84736">
        <w:rPr>
          <w:rFonts w:cs="Arial"/>
          <w:b/>
          <w:i/>
          <w:szCs w:val="22"/>
          <w:lang w:eastAsia="en-GB"/>
        </w:rPr>
        <w:tab/>
      </w:r>
      <w:r w:rsidRPr="00C84736">
        <w:rPr>
          <w:rFonts w:cs="Arial"/>
          <w:szCs w:val="22"/>
          <w:lang w:eastAsia="en-GB"/>
        </w:rPr>
        <w:t xml:space="preserve">shall be those person(s) defined in </w:t>
      </w:r>
      <w:r w:rsidR="000019DF" w:rsidRPr="00C84736">
        <w:rPr>
          <w:rFonts w:cs="Arial"/>
          <w:b/>
          <w:szCs w:val="22"/>
          <w:lang w:eastAsia="en-GB"/>
        </w:rPr>
        <w:t>Schedule</w:t>
      </w:r>
      <w:r w:rsidRPr="00C84736">
        <w:rPr>
          <w:rFonts w:cs="Arial"/>
          <w:b/>
          <w:szCs w:val="22"/>
          <w:lang w:eastAsia="en-GB"/>
        </w:rPr>
        <w:t xml:space="preserve"> 3 (Contract Data Sheet)</w:t>
      </w:r>
      <w:r w:rsidRPr="00C84736">
        <w:rPr>
          <w:rFonts w:cs="Arial"/>
          <w:szCs w:val="22"/>
          <w:lang w:eastAsia="en-GB"/>
        </w:rPr>
        <w:t xml:space="preserve">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w:t>
      </w:r>
      <w:r w:rsidRPr="00C84736">
        <w:rPr>
          <w:rFonts w:cs="Arial"/>
          <w:b/>
          <w:szCs w:val="22"/>
          <w:lang w:eastAsia="en-GB"/>
        </w:rPr>
        <w:t>clause H2.b</w:t>
      </w:r>
      <w:r w:rsidRPr="00C84736">
        <w:rPr>
          <w:rFonts w:cs="Arial"/>
          <w:szCs w:val="22"/>
          <w:lang w:eastAsia="en-GB"/>
        </w:rPr>
        <w:t>;</w:t>
      </w:r>
    </w:p>
    <w:p w:rsidR="008A432F" w:rsidRPr="00C84736" w:rsidRDefault="008A432F" w:rsidP="008A432F">
      <w:pPr>
        <w:widowControl w:val="0"/>
        <w:spacing w:before="120" w:after="120"/>
        <w:ind w:left="3119" w:hanging="3119"/>
        <w:jc w:val="both"/>
        <w:rPr>
          <w:rFonts w:cs="Arial"/>
          <w:szCs w:val="22"/>
          <w:lang w:eastAsia="en-GB"/>
        </w:rPr>
      </w:pPr>
      <w:r w:rsidRPr="00C84736">
        <w:rPr>
          <w:rFonts w:cs="Arial"/>
          <w:b/>
          <w:szCs w:val="22"/>
          <w:lang w:eastAsia="en-GB"/>
        </w:rPr>
        <w:t>Business Day</w:t>
      </w:r>
      <w:r w:rsidRPr="00C84736">
        <w:rPr>
          <w:rFonts w:cs="Arial"/>
          <w:szCs w:val="22"/>
          <w:lang w:eastAsia="en-GB"/>
        </w:rPr>
        <w:tab/>
        <w:t>means any day excluding:</w:t>
      </w:r>
    </w:p>
    <w:p w:rsidR="008A432F" w:rsidRPr="00C84736" w:rsidRDefault="008A432F" w:rsidP="009E373B">
      <w:pPr>
        <w:widowControl w:val="0"/>
        <w:numPr>
          <w:ilvl w:val="0"/>
          <w:numId w:val="14"/>
        </w:numPr>
        <w:tabs>
          <w:tab w:val="left" w:pos="3686"/>
        </w:tabs>
        <w:spacing w:before="120" w:after="120"/>
        <w:ind w:left="3119" w:firstLine="0"/>
        <w:rPr>
          <w:rFonts w:cs="Arial"/>
          <w:szCs w:val="22"/>
          <w:lang w:eastAsia="en-GB"/>
        </w:rPr>
      </w:pPr>
      <w:r w:rsidRPr="00C84736">
        <w:rPr>
          <w:rFonts w:cs="Arial"/>
          <w:szCs w:val="22"/>
          <w:lang w:eastAsia="en-GB"/>
        </w:rPr>
        <w:t>Saturdays, Sundays and public and statutory holidays in the jurisdiction of either Party;</w:t>
      </w:r>
    </w:p>
    <w:p w:rsidR="008A432F" w:rsidRPr="00C84736" w:rsidRDefault="008A432F" w:rsidP="009E373B">
      <w:pPr>
        <w:widowControl w:val="0"/>
        <w:numPr>
          <w:ilvl w:val="0"/>
          <w:numId w:val="14"/>
        </w:numPr>
        <w:tabs>
          <w:tab w:val="left" w:pos="3686"/>
        </w:tabs>
        <w:spacing w:before="120" w:after="120"/>
        <w:ind w:left="3119" w:firstLine="0"/>
        <w:rPr>
          <w:rFonts w:cs="Arial"/>
          <w:szCs w:val="22"/>
          <w:lang w:eastAsia="en-GB"/>
        </w:rPr>
      </w:pPr>
      <w:r w:rsidRPr="00C84736">
        <w:rPr>
          <w:rFonts w:cs="Arial"/>
          <w:szCs w:val="22"/>
          <w:lang w:eastAsia="en-GB"/>
        </w:rPr>
        <w:t>privilege days notified in writing by the Authority to the Contractor at least ten (10) Business Days in advance; and</w:t>
      </w:r>
    </w:p>
    <w:p w:rsidR="008A432F" w:rsidRPr="00C84736" w:rsidRDefault="008A432F" w:rsidP="009E373B">
      <w:pPr>
        <w:widowControl w:val="0"/>
        <w:numPr>
          <w:ilvl w:val="0"/>
          <w:numId w:val="14"/>
        </w:numPr>
        <w:tabs>
          <w:tab w:val="left" w:pos="3686"/>
        </w:tabs>
        <w:spacing w:before="120" w:after="120"/>
        <w:ind w:left="3119" w:firstLine="0"/>
        <w:rPr>
          <w:rFonts w:cs="Arial"/>
          <w:szCs w:val="22"/>
          <w:lang w:eastAsia="en-GB"/>
        </w:rPr>
      </w:pPr>
      <w:r w:rsidRPr="00C84736">
        <w:rPr>
          <w:rFonts w:cs="Arial"/>
          <w:szCs w:val="22"/>
          <w:lang w:eastAsia="en-GB"/>
        </w:rPr>
        <w:t>such periods of holiday closure of the Contractor’s premises of which the Authority is given written Notice by the Contractor at least ten (10) Business Days in advance;</w:t>
      </w:r>
    </w:p>
    <w:p w:rsidR="008A432F" w:rsidRPr="00C84736" w:rsidRDefault="008A432F" w:rsidP="008A432F">
      <w:pPr>
        <w:autoSpaceDE w:val="0"/>
        <w:autoSpaceDN w:val="0"/>
        <w:adjustRightInd w:val="0"/>
        <w:spacing w:before="120" w:after="120"/>
        <w:ind w:left="3119" w:hanging="3119"/>
        <w:rPr>
          <w:rFonts w:cs="Arial"/>
          <w:szCs w:val="22"/>
          <w:lang w:eastAsia="en-GB"/>
        </w:rPr>
      </w:pPr>
      <w:r w:rsidRPr="00C84736">
        <w:rPr>
          <w:rFonts w:cs="Arial"/>
          <w:b/>
          <w:szCs w:val="22"/>
          <w:lang w:eastAsia="en-GB"/>
        </w:rPr>
        <w:t>Central Government Body</w:t>
      </w:r>
      <w:r w:rsidRPr="00C84736">
        <w:rPr>
          <w:rFonts w:cs="Arial"/>
          <w:b/>
          <w:szCs w:val="22"/>
          <w:lang w:eastAsia="en-GB"/>
        </w:rPr>
        <w:tab/>
      </w:r>
      <w:r w:rsidRPr="00C84736">
        <w:rPr>
          <w:rFonts w:cs="Arial"/>
          <w:szCs w:val="22"/>
          <w:lang w:eastAsia="en-GB"/>
        </w:rPr>
        <w:t>a body listed in one of the following sub-categories of the Central Government classification of the Public Sector Classification Guide, as published and amended from time to time by the Office for National Statistics:</w:t>
      </w:r>
    </w:p>
    <w:p w:rsidR="008A432F" w:rsidRPr="00C84736" w:rsidRDefault="008A432F" w:rsidP="00DB3058">
      <w:pPr>
        <w:widowControl w:val="0"/>
        <w:numPr>
          <w:ilvl w:val="0"/>
          <w:numId w:val="16"/>
        </w:numPr>
        <w:tabs>
          <w:tab w:val="clear" w:pos="4130"/>
          <w:tab w:val="num" w:pos="3686"/>
        </w:tabs>
        <w:spacing w:before="120" w:after="120"/>
        <w:ind w:left="3119" w:firstLine="0"/>
        <w:rPr>
          <w:rFonts w:cs="Arial"/>
          <w:szCs w:val="22"/>
          <w:lang w:eastAsia="en-GB"/>
        </w:rPr>
      </w:pPr>
      <w:r w:rsidRPr="00C84736">
        <w:rPr>
          <w:rFonts w:cs="Arial"/>
          <w:szCs w:val="22"/>
          <w:lang w:eastAsia="en-GB"/>
        </w:rPr>
        <w:t>Government Department;</w:t>
      </w:r>
    </w:p>
    <w:p w:rsidR="008A432F" w:rsidRPr="00C84736" w:rsidRDefault="008A432F" w:rsidP="00DB3058">
      <w:pPr>
        <w:widowControl w:val="0"/>
        <w:numPr>
          <w:ilvl w:val="0"/>
          <w:numId w:val="16"/>
        </w:numPr>
        <w:tabs>
          <w:tab w:val="clear" w:pos="4130"/>
          <w:tab w:val="num" w:pos="3686"/>
        </w:tabs>
        <w:spacing w:before="120" w:after="120"/>
        <w:ind w:left="3119" w:firstLine="0"/>
        <w:rPr>
          <w:rFonts w:cs="Arial"/>
          <w:szCs w:val="22"/>
          <w:lang w:eastAsia="en-GB"/>
        </w:rPr>
      </w:pPr>
      <w:r w:rsidRPr="00C84736">
        <w:rPr>
          <w:rFonts w:cs="Arial"/>
          <w:szCs w:val="22"/>
          <w:lang w:eastAsia="en-GB"/>
        </w:rPr>
        <w:t>Non-Departmental Public Body or Assembly Sponsored Public Body (advisory, executive, or tribunal);</w:t>
      </w:r>
    </w:p>
    <w:p w:rsidR="008A432F" w:rsidRPr="00C84736" w:rsidRDefault="008A432F" w:rsidP="00DB3058">
      <w:pPr>
        <w:widowControl w:val="0"/>
        <w:numPr>
          <w:ilvl w:val="0"/>
          <w:numId w:val="16"/>
        </w:numPr>
        <w:tabs>
          <w:tab w:val="clear" w:pos="4130"/>
          <w:tab w:val="num" w:pos="3686"/>
        </w:tabs>
        <w:spacing w:before="120" w:after="120"/>
        <w:ind w:left="3119" w:firstLine="0"/>
        <w:rPr>
          <w:rFonts w:cs="Arial"/>
          <w:b/>
          <w:szCs w:val="22"/>
          <w:lang w:eastAsia="en-GB"/>
        </w:rPr>
      </w:pPr>
      <w:r w:rsidRPr="00C84736">
        <w:rPr>
          <w:rFonts w:cs="Arial"/>
          <w:szCs w:val="22"/>
          <w:lang w:eastAsia="en-GB"/>
        </w:rPr>
        <w:t>Non-Ministerial Department; or Executive Agency.</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Child Labour Legislation</w:t>
      </w:r>
      <w:r w:rsidRPr="00C84736">
        <w:rPr>
          <w:rFonts w:cs="Arial"/>
          <w:b/>
          <w:szCs w:val="22"/>
          <w:lang w:eastAsia="en-GB"/>
        </w:rPr>
        <w:tab/>
      </w:r>
      <w:r w:rsidRPr="00C84736">
        <w:rPr>
          <w:rFonts w:cs="Arial"/>
          <w:color w:val="000000"/>
          <w:szCs w:val="22"/>
          <w:lang w:eastAsia="en-GB"/>
        </w:rPr>
        <w:t xml:space="preserve">means those International Labour Law Conventions concerning economic exploitation of children through the performance of work which is likely to be hazardous or to interfere with a child's health or development, including but not limited to slavery, trafficking, debt </w:t>
      </w:r>
      <w:r w:rsidR="00905B5E" w:rsidRPr="00C84736">
        <w:rPr>
          <w:rFonts w:cs="Arial"/>
          <w:color w:val="000000"/>
          <w:szCs w:val="22"/>
          <w:lang w:eastAsia="en-GB"/>
        </w:rPr>
        <w:t>burden</w:t>
      </w:r>
      <w:r w:rsidRPr="00C84736">
        <w:rPr>
          <w:rFonts w:cs="Arial"/>
          <w:color w:val="000000"/>
          <w:szCs w:val="22"/>
          <w:lang w:eastAsia="en-GB"/>
        </w:rPr>
        <w:t xml:space="preserve"> or forced labour, which are ratified and enacted into domestic law and directly applicable to the Contractor in the jurisdiction(s) in which it performs the Contract.</w:t>
      </w:r>
    </w:p>
    <w:p w:rsidR="008A432F" w:rsidRPr="00C84736" w:rsidRDefault="008A432F" w:rsidP="008A432F">
      <w:pPr>
        <w:widowControl w:val="0"/>
        <w:spacing w:before="120" w:after="120"/>
        <w:ind w:left="3119" w:hanging="3119"/>
        <w:jc w:val="both"/>
        <w:rPr>
          <w:rFonts w:cs="Arial"/>
          <w:szCs w:val="22"/>
          <w:lang w:eastAsia="en-GB"/>
        </w:rPr>
      </w:pPr>
      <w:r w:rsidRPr="00C84736">
        <w:rPr>
          <w:rFonts w:cs="Arial"/>
          <w:b/>
          <w:szCs w:val="22"/>
          <w:lang w:eastAsia="en-GB"/>
        </w:rPr>
        <w:t>Conditions</w:t>
      </w:r>
      <w:r w:rsidRPr="00C84736">
        <w:rPr>
          <w:rFonts w:cs="Arial"/>
          <w:b/>
          <w:szCs w:val="22"/>
          <w:lang w:eastAsia="en-GB"/>
        </w:rPr>
        <w:tab/>
      </w:r>
      <w:r w:rsidRPr="00C84736">
        <w:rPr>
          <w:rFonts w:cs="Arial"/>
          <w:szCs w:val="22"/>
          <w:lang w:eastAsia="en-GB"/>
        </w:rPr>
        <w:t>means the terms and conditions set out in this document;</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Consignee</w:t>
      </w:r>
      <w:r w:rsidRPr="00C84736">
        <w:rPr>
          <w:rFonts w:cs="Arial"/>
          <w:b/>
          <w:szCs w:val="22"/>
          <w:lang w:eastAsia="en-GB"/>
        </w:rPr>
        <w:tab/>
      </w:r>
      <w:r w:rsidRPr="00C84736">
        <w:rPr>
          <w:rFonts w:cs="Arial"/>
          <w:szCs w:val="22"/>
          <w:lang w:eastAsia="en-GB"/>
        </w:rPr>
        <w:t xml:space="preserve">means that part of the Authority identified in </w:t>
      </w:r>
      <w:r w:rsidR="000019DF" w:rsidRPr="00C84736">
        <w:rPr>
          <w:rFonts w:cs="Arial"/>
          <w:b/>
          <w:szCs w:val="22"/>
          <w:lang w:eastAsia="en-GB"/>
        </w:rPr>
        <w:t>Schedule</w:t>
      </w:r>
      <w:r w:rsidRPr="00C84736">
        <w:rPr>
          <w:rFonts w:cs="Arial"/>
          <w:b/>
          <w:szCs w:val="22"/>
          <w:lang w:eastAsia="en-GB"/>
        </w:rPr>
        <w:t xml:space="preserve"> 3 (Contract Data Sheet)</w:t>
      </w:r>
      <w:r w:rsidRPr="00C84736">
        <w:rPr>
          <w:rFonts w:cs="Arial"/>
          <w:szCs w:val="22"/>
          <w:lang w:eastAsia="en-GB"/>
        </w:rPr>
        <w:t xml:space="preserve"> to whom the Contractor Deliverables</w:t>
      </w:r>
      <w:r w:rsidRPr="00C84736">
        <w:rPr>
          <w:rFonts w:cs="Arial"/>
          <w:i/>
          <w:szCs w:val="22"/>
          <w:lang w:eastAsia="en-GB"/>
        </w:rPr>
        <w:t xml:space="preserve"> </w:t>
      </w:r>
      <w:r w:rsidRPr="00C84736">
        <w:rPr>
          <w:rFonts w:cs="Arial"/>
          <w:szCs w:val="22"/>
          <w:lang w:eastAsia="en-GB"/>
        </w:rPr>
        <w:t>are to be supplied;</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Contract</w:t>
      </w:r>
      <w:r w:rsidRPr="00C84736">
        <w:rPr>
          <w:rFonts w:cs="Arial"/>
          <w:b/>
          <w:szCs w:val="22"/>
          <w:lang w:eastAsia="en-GB"/>
        </w:rPr>
        <w:tab/>
      </w:r>
      <w:r w:rsidRPr="00C84736">
        <w:rPr>
          <w:rFonts w:cs="Arial"/>
          <w:szCs w:val="22"/>
          <w:lang w:eastAsia="en-GB"/>
        </w:rPr>
        <w:t xml:space="preserve">means the Contract including its </w:t>
      </w:r>
      <w:r w:rsidR="000019DF" w:rsidRPr="00C84736">
        <w:rPr>
          <w:rFonts w:cs="Arial"/>
          <w:szCs w:val="22"/>
          <w:lang w:eastAsia="en-GB"/>
        </w:rPr>
        <w:t>Schedule</w:t>
      </w:r>
      <w:r w:rsidRPr="00C84736">
        <w:rPr>
          <w:rFonts w:cs="Arial"/>
          <w:szCs w:val="22"/>
          <w:lang w:eastAsia="en-GB"/>
        </w:rPr>
        <w:t>s and any amendments agreed by the Partie</w:t>
      </w:r>
      <w:r w:rsidR="00034876" w:rsidRPr="00C84736">
        <w:rPr>
          <w:rFonts w:cs="Arial"/>
          <w:szCs w:val="22"/>
          <w:lang w:eastAsia="en-GB"/>
        </w:rPr>
        <w:t xml:space="preserve">s in accordance with </w:t>
      </w:r>
      <w:r w:rsidR="00034876" w:rsidRPr="00C84736">
        <w:rPr>
          <w:rFonts w:cs="Arial"/>
          <w:b/>
          <w:szCs w:val="22"/>
          <w:lang w:eastAsia="en-GB"/>
        </w:rPr>
        <w:t>clause</w:t>
      </w:r>
      <w:r w:rsidRPr="00C84736">
        <w:rPr>
          <w:rFonts w:cs="Arial"/>
          <w:b/>
          <w:szCs w:val="22"/>
          <w:lang w:eastAsia="en-GB"/>
        </w:rPr>
        <w:t xml:space="preserve"> A2 (Amendments);</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Contract Implementation Date</w:t>
      </w:r>
      <w:r w:rsidRPr="00C84736">
        <w:rPr>
          <w:rFonts w:cs="Arial"/>
          <w:b/>
          <w:szCs w:val="22"/>
          <w:lang w:eastAsia="en-GB"/>
        </w:rPr>
        <w:tab/>
      </w:r>
      <w:r w:rsidRPr="00C84736">
        <w:rPr>
          <w:rFonts w:cs="Arial"/>
          <w:szCs w:val="22"/>
          <w:lang w:eastAsia="en-GB"/>
        </w:rPr>
        <w:t>means the day upon which the Contractor is fully responsible for the provision of all of the Contractor Deliverables required;</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Contract Price</w:t>
      </w:r>
      <w:r w:rsidRPr="00C84736">
        <w:rPr>
          <w:rFonts w:cs="Arial"/>
          <w:b/>
          <w:szCs w:val="22"/>
          <w:lang w:eastAsia="en-GB"/>
        </w:rPr>
        <w:tab/>
      </w:r>
      <w:r w:rsidRPr="00C84736">
        <w:rPr>
          <w:rFonts w:cs="Arial"/>
          <w:szCs w:val="22"/>
          <w:lang w:eastAsia="en-GB"/>
        </w:rPr>
        <w:t xml:space="preserve">means the amount set out in </w:t>
      </w:r>
      <w:r w:rsidR="000019DF" w:rsidRPr="00C84736">
        <w:rPr>
          <w:rFonts w:cs="Arial"/>
          <w:b/>
          <w:szCs w:val="22"/>
          <w:lang w:eastAsia="en-GB"/>
        </w:rPr>
        <w:t>Schedule</w:t>
      </w:r>
      <w:r w:rsidRPr="00C84736">
        <w:rPr>
          <w:rFonts w:cs="Arial"/>
          <w:b/>
          <w:szCs w:val="22"/>
          <w:lang w:eastAsia="en-GB"/>
        </w:rPr>
        <w:t xml:space="preserve"> 2 (</w:t>
      </w:r>
      <w:r w:rsidR="000019DF" w:rsidRPr="00C84736">
        <w:rPr>
          <w:rFonts w:cs="Arial"/>
          <w:b/>
          <w:szCs w:val="22"/>
          <w:lang w:eastAsia="en-GB"/>
        </w:rPr>
        <w:t>Schedule</w:t>
      </w:r>
      <w:r w:rsidRPr="00C84736">
        <w:rPr>
          <w:rFonts w:cs="Arial"/>
          <w:b/>
          <w:szCs w:val="22"/>
          <w:lang w:eastAsia="en-GB"/>
        </w:rPr>
        <w:t xml:space="preserve"> of </w:t>
      </w:r>
      <w:r w:rsidRPr="00C84736">
        <w:rPr>
          <w:rFonts w:cs="Arial"/>
          <w:b/>
          <w:szCs w:val="22"/>
          <w:lang w:eastAsia="en-GB"/>
        </w:rPr>
        <w:lastRenderedPageBreak/>
        <w:t>Requirements)</w:t>
      </w:r>
      <w:r w:rsidRPr="00C84736">
        <w:rPr>
          <w:rFonts w:cs="Arial"/>
          <w:szCs w:val="22"/>
          <w:lang w:eastAsia="en-GB"/>
        </w:rPr>
        <w:t xml:space="preserve"> to be paid (inclusive of packaging and exclusive of any applicable VAT) by the Authority to the Contractor,</w:t>
      </w:r>
      <w:r w:rsidRPr="00C84736">
        <w:rPr>
          <w:rFonts w:cs="Arial"/>
          <w:i/>
          <w:szCs w:val="22"/>
          <w:lang w:eastAsia="en-GB"/>
        </w:rPr>
        <w:t xml:space="preserve"> </w:t>
      </w:r>
      <w:r w:rsidRPr="00C84736">
        <w:rPr>
          <w:rFonts w:cs="Arial"/>
          <w:szCs w:val="22"/>
          <w:lang w:eastAsia="en-GB"/>
        </w:rPr>
        <w:t>for the full and proper performance by the Contractor of its obligations under the Contract;</w:t>
      </w:r>
    </w:p>
    <w:p w:rsidR="008A432F" w:rsidRPr="00C84736" w:rsidRDefault="008A432F" w:rsidP="008A432F">
      <w:pPr>
        <w:keepLines/>
        <w:widowControl w:val="0"/>
        <w:spacing w:before="120" w:after="120"/>
        <w:ind w:left="3119" w:hanging="3119"/>
        <w:rPr>
          <w:rFonts w:cs="Arial"/>
          <w:szCs w:val="22"/>
          <w:lang w:eastAsia="en-GB"/>
        </w:rPr>
      </w:pPr>
      <w:r w:rsidRPr="00C84736">
        <w:rPr>
          <w:rFonts w:cs="Arial"/>
          <w:b/>
          <w:szCs w:val="22"/>
          <w:lang w:eastAsia="en-GB"/>
        </w:rPr>
        <w:t>Contractor</w:t>
      </w:r>
      <w:r w:rsidRPr="00C84736">
        <w:rPr>
          <w:rFonts w:cs="Arial"/>
          <w:b/>
          <w:szCs w:val="22"/>
          <w:lang w:eastAsia="en-GB"/>
        </w:rPr>
        <w:tab/>
      </w:r>
      <w:r w:rsidRPr="00C84736">
        <w:rPr>
          <w:rFonts w:cs="Arial"/>
          <w:szCs w:val="22"/>
          <w:lang w:eastAsia="en-GB"/>
        </w:rPr>
        <w:t>means the person who, by the Contract, undertakes to provide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942297" w:rsidRPr="00C84736" w:rsidRDefault="00942297" w:rsidP="008A432F">
      <w:pPr>
        <w:keepLines/>
        <w:widowControl w:val="0"/>
        <w:spacing w:before="120" w:after="120"/>
        <w:ind w:left="3119" w:hanging="3119"/>
        <w:rPr>
          <w:rFonts w:cs="Arial"/>
          <w:szCs w:val="22"/>
          <w:lang w:eastAsia="en-GB"/>
        </w:rPr>
      </w:pPr>
      <w:r w:rsidRPr="00C84736">
        <w:rPr>
          <w:rFonts w:cs="Arial"/>
          <w:b/>
          <w:szCs w:val="22"/>
          <w:lang w:eastAsia="en-GB"/>
        </w:rPr>
        <w:t>Contractor’s Personnel</w:t>
      </w:r>
      <w:r w:rsidRPr="00C84736">
        <w:rPr>
          <w:rFonts w:cs="Arial"/>
          <w:b/>
          <w:szCs w:val="22"/>
          <w:lang w:eastAsia="en-GB"/>
        </w:rPr>
        <w:tab/>
      </w:r>
      <w:r w:rsidRPr="00C84736">
        <w:rPr>
          <w:rFonts w:cs="Arial"/>
          <w:szCs w:val="22"/>
          <w:lang w:eastAsia="en-GB"/>
        </w:rPr>
        <w:t xml:space="preserve">means all employees of the Contractor and Sub-Contractors to the Contractor who are assigned to the Contract. The Contractor shall bear full responsibility for the actions of these personnel for the duration of the Contract. </w:t>
      </w:r>
    </w:p>
    <w:p w:rsidR="008A432F" w:rsidRPr="00C84736" w:rsidRDefault="008A432F" w:rsidP="008A432F">
      <w:pPr>
        <w:widowControl w:val="0"/>
        <w:ind w:left="3119" w:hanging="3119"/>
        <w:jc w:val="both"/>
        <w:rPr>
          <w:rFonts w:cs="Arial"/>
          <w:b/>
          <w:szCs w:val="22"/>
          <w:lang w:eastAsia="en-GB"/>
        </w:rPr>
      </w:pPr>
    </w:p>
    <w:p w:rsidR="008A432F" w:rsidRPr="00C84736" w:rsidRDefault="008A432F" w:rsidP="008A432F">
      <w:pPr>
        <w:widowControl w:val="0"/>
        <w:ind w:left="3119" w:hanging="3119"/>
        <w:rPr>
          <w:rFonts w:cs="Arial"/>
          <w:b/>
          <w:szCs w:val="22"/>
          <w:lang w:eastAsia="en-GB"/>
        </w:rPr>
      </w:pPr>
      <w:r w:rsidRPr="00C84736">
        <w:rPr>
          <w:rFonts w:cs="Arial"/>
          <w:b/>
          <w:szCs w:val="22"/>
          <w:lang w:eastAsia="en-GB"/>
        </w:rPr>
        <w:t xml:space="preserve">Contractor Commercially </w:t>
      </w:r>
      <w:r w:rsidRPr="00C84736">
        <w:rPr>
          <w:rFonts w:cs="Arial"/>
          <w:b/>
          <w:szCs w:val="22"/>
          <w:lang w:eastAsia="en-GB"/>
        </w:rPr>
        <w:tab/>
      </w:r>
      <w:r w:rsidRPr="00C84736">
        <w:rPr>
          <w:rFonts w:cs="Arial"/>
          <w:szCs w:val="22"/>
          <w:lang w:eastAsia="en-GB"/>
        </w:rPr>
        <w:t xml:space="preserve">means the Information listed in the completed </w:t>
      </w:r>
      <w:r w:rsidR="000019DF" w:rsidRPr="00C84736">
        <w:rPr>
          <w:rFonts w:cs="Arial"/>
          <w:b/>
          <w:szCs w:val="22"/>
          <w:lang w:eastAsia="en-GB"/>
        </w:rPr>
        <w:t>Schedule</w:t>
      </w:r>
      <w:r w:rsidR="00EB4037" w:rsidRPr="00C84736">
        <w:rPr>
          <w:rFonts w:cs="Arial"/>
          <w:b/>
          <w:szCs w:val="22"/>
          <w:lang w:eastAsia="en-GB"/>
        </w:rPr>
        <w:t xml:space="preserve"> </w:t>
      </w:r>
      <w:r w:rsidR="00436C70" w:rsidRPr="00C84736">
        <w:rPr>
          <w:rFonts w:cs="Arial"/>
          <w:b/>
          <w:szCs w:val="22"/>
          <w:lang w:eastAsia="en-GB"/>
        </w:rPr>
        <w:t>6</w:t>
      </w:r>
      <w:r w:rsidRPr="00C84736">
        <w:rPr>
          <w:rFonts w:cs="Arial"/>
          <w:szCs w:val="22"/>
          <w:lang w:eastAsia="en-GB"/>
        </w:rPr>
        <w:t xml:space="preserve"> - </w:t>
      </w:r>
    </w:p>
    <w:p w:rsidR="008A432F" w:rsidRPr="00C84736" w:rsidRDefault="008A432F" w:rsidP="008A432F">
      <w:pPr>
        <w:widowControl w:val="0"/>
        <w:spacing w:after="120"/>
        <w:ind w:left="3119" w:hanging="3119"/>
        <w:rPr>
          <w:rFonts w:cs="Arial"/>
          <w:szCs w:val="22"/>
          <w:lang w:eastAsia="en-GB"/>
        </w:rPr>
      </w:pPr>
      <w:r w:rsidRPr="00C84736">
        <w:rPr>
          <w:rFonts w:cs="Arial"/>
          <w:b/>
          <w:szCs w:val="22"/>
          <w:lang w:eastAsia="en-GB"/>
        </w:rPr>
        <w:t>Sensitive Information</w:t>
      </w:r>
      <w:r w:rsidRPr="00C84736">
        <w:rPr>
          <w:rFonts w:cs="Arial"/>
          <w:szCs w:val="22"/>
          <w:lang w:eastAsia="en-GB"/>
        </w:rPr>
        <w:tab/>
        <w:t>Contractor’s Commercially Sensitive Information Form, which is Information notified by the Contractor to the Authority, which is acknowledged by the Authority as being commercially sensitive;</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Contractor Deliverables</w:t>
      </w:r>
      <w:r w:rsidRPr="00C84736">
        <w:rPr>
          <w:rFonts w:cs="Arial"/>
          <w:b/>
          <w:szCs w:val="22"/>
          <w:lang w:eastAsia="en-GB"/>
        </w:rPr>
        <w:tab/>
      </w:r>
      <w:r w:rsidRPr="00C84736">
        <w:rPr>
          <w:rFonts w:cs="Arial"/>
          <w:szCs w:val="22"/>
          <w:lang w:eastAsia="en-GB"/>
        </w:rPr>
        <w:t xml:space="preserve">means the services and, where appropriate the documents, which the Contractor is required to provide under the Contract in accordance with the </w:t>
      </w:r>
      <w:r w:rsidR="000019DF" w:rsidRPr="00C84736">
        <w:rPr>
          <w:rFonts w:cs="Arial"/>
          <w:szCs w:val="22"/>
          <w:lang w:eastAsia="en-GB"/>
        </w:rPr>
        <w:t>Schedule</w:t>
      </w:r>
      <w:r w:rsidRPr="00C84736">
        <w:rPr>
          <w:rFonts w:cs="Arial"/>
          <w:szCs w:val="22"/>
          <w:lang w:eastAsia="en-GB"/>
        </w:rPr>
        <w:t xml:space="preserve"> of Requirements and the Specification;</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Contractor’s Representative</w:t>
      </w:r>
      <w:r w:rsidRPr="00C84736">
        <w:rPr>
          <w:rFonts w:cs="Arial"/>
          <w:b/>
          <w:szCs w:val="22"/>
          <w:lang w:eastAsia="en-GB"/>
        </w:rPr>
        <w:tab/>
      </w:r>
      <w:r w:rsidRPr="00C84736">
        <w:rPr>
          <w:rFonts w:cs="Arial"/>
          <w:szCs w:val="22"/>
          <w:lang w:eastAsia="en-GB"/>
        </w:rPr>
        <w:t>means a person or persons employed by the Contractor in connection with the provision of the Contractor Deliverables and in connection with this Contract;</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Contractor’s Team</w:t>
      </w:r>
      <w:r w:rsidRPr="00C84736">
        <w:rPr>
          <w:rFonts w:cs="Arial"/>
          <w:b/>
          <w:szCs w:val="22"/>
          <w:lang w:eastAsia="en-GB"/>
        </w:rPr>
        <w:tab/>
      </w:r>
      <w:r w:rsidRPr="00C84736">
        <w:rPr>
          <w:rFonts w:cs="Arial"/>
          <w:szCs w:val="22"/>
          <w:lang w:eastAsia="en-GB"/>
        </w:rPr>
        <w:t>means all employees, consultants, agents and Subcontractors which the Contractor engages in relation to the Contract;</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Control</w:t>
      </w:r>
      <w:r w:rsidRPr="00C84736">
        <w:rPr>
          <w:rFonts w:cs="Arial"/>
          <w:b/>
          <w:szCs w:val="22"/>
          <w:lang w:eastAsia="en-GB"/>
        </w:rPr>
        <w:tab/>
      </w:r>
      <w:r w:rsidRPr="00C84736">
        <w:rPr>
          <w:rFonts w:cs="Arial"/>
          <w:szCs w:val="22"/>
          <w:lang w:eastAsia="en-GB"/>
        </w:rPr>
        <w:t>means the power of a person to secure that the affairs of the Contractor are conducted in accordance with the wishes of that person:</w:t>
      </w:r>
    </w:p>
    <w:p w:rsidR="008A432F" w:rsidRPr="00C84736" w:rsidRDefault="008A432F" w:rsidP="008A432F">
      <w:pPr>
        <w:widowControl w:val="0"/>
        <w:tabs>
          <w:tab w:val="left" w:pos="3686"/>
        </w:tabs>
        <w:spacing w:before="120" w:after="120"/>
        <w:ind w:left="3119"/>
        <w:rPr>
          <w:rFonts w:cs="Arial"/>
          <w:szCs w:val="22"/>
          <w:lang w:eastAsia="en-GB"/>
        </w:rPr>
      </w:pPr>
      <w:r w:rsidRPr="00C84736">
        <w:rPr>
          <w:rFonts w:cs="Arial"/>
          <w:szCs w:val="22"/>
          <w:lang w:eastAsia="en-GB"/>
        </w:rPr>
        <w:t>a.</w:t>
      </w:r>
      <w:r w:rsidRPr="00C84736">
        <w:rPr>
          <w:rFonts w:cs="Arial"/>
          <w:szCs w:val="22"/>
          <w:lang w:eastAsia="en-GB"/>
        </w:rPr>
        <w:tab/>
        <w:t>by means of the holding of shares, or the possession of voting powers in, or in relation to, the Contractor; or</w:t>
      </w:r>
    </w:p>
    <w:p w:rsidR="008A432F" w:rsidRPr="00C84736" w:rsidRDefault="008A432F" w:rsidP="009E373B">
      <w:pPr>
        <w:widowControl w:val="0"/>
        <w:numPr>
          <w:ilvl w:val="0"/>
          <w:numId w:val="15"/>
        </w:numPr>
        <w:tabs>
          <w:tab w:val="left" w:pos="3686"/>
        </w:tabs>
        <w:spacing w:before="120" w:after="120"/>
        <w:ind w:left="3119" w:firstLine="0"/>
        <w:rPr>
          <w:rFonts w:cs="Arial"/>
          <w:szCs w:val="22"/>
          <w:lang w:eastAsia="en-GB"/>
        </w:rPr>
      </w:pPr>
      <w:r w:rsidRPr="00C84736">
        <w:rPr>
          <w:rFonts w:cs="Arial"/>
          <w:szCs w:val="22"/>
          <w:lang w:eastAsia="en-GB"/>
        </w:rPr>
        <w:t>by virtue of any powers conferred by the constitutional or corporate documents, or any other document, regulating the Contractor;</w:t>
      </w:r>
    </w:p>
    <w:p w:rsidR="008A432F" w:rsidRPr="00C84736" w:rsidRDefault="008A432F" w:rsidP="008A432F">
      <w:pPr>
        <w:widowControl w:val="0"/>
        <w:spacing w:before="120" w:after="120"/>
        <w:ind w:left="3119"/>
        <w:rPr>
          <w:rFonts w:cs="Arial"/>
          <w:szCs w:val="22"/>
          <w:lang w:eastAsia="en-GB"/>
        </w:rPr>
      </w:pPr>
      <w:r w:rsidRPr="00C84736">
        <w:rPr>
          <w:rFonts w:cs="Arial"/>
          <w:szCs w:val="22"/>
          <w:lang w:eastAsia="en-GB"/>
        </w:rPr>
        <w:t>and a change of Control occurs if a person who Controls the Contractor ceases to do so or if another person acquires Control of the Contractor;</w:t>
      </w:r>
    </w:p>
    <w:p w:rsidR="008A432F" w:rsidRPr="00C84736" w:rsidRDefault="008A432F" w:rsidP="008A432F">
      <w:pPr>
        <w:autoSpaceDE w:val="0"/>
        <w:autoSpaceDN w:val="0"/>
        <w:adjustRightInd w:val="0"/>
        <w:spacing w:before="120" w:after="120"/>
        <w:ind w:left="3119" w:hanging="3119"/>
        <w:rPr>
          <w:rFonts w:cs="Arial"/>
          <w:szCs w:val="22"/>
          <w:lang w:eastAsia="en-GB"/>
        </w:rPr>
      </w:pPr>
      <w:r w:rsidRPr="00C84736">
        <w:rPr>
          <w:rFonts w:cs="Arial"/>
          <w:b/>
          <w:color w:val="000000"/>
          <w:szCs w:val="22"/>
          <w:lang w:eastAsia="en-GB"/>
        </w:rPr>
        <w:t>Crown Use</w:t>
      </w:r>
      <w:r w:rsidRPr="00C84736">
        <w:rPr>
          <w:rFonts w:cs="Arial"/>
          <w:color w:val="000000"/>
          <w:szCs w:val="22"/>
          <w:lang w:eastAsia="en-GB"/>
        </w:rPr>
        <w:tab/>
      </w:r>
      <w:r w:rsidRPr="00C84736">
        <w:rPr>
          <w:rFonts w:cs="Arial"/>
          <w:szCs w:val="22"/>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w:t>
      </w:r>
      <w:r w:rsidR="000019DF" w:rsidRPr="00C84736">
        <w:rPr>
          <w:rFonts w:cs="Arial"/>
          <w:szCs w:val="22"/>
          <w:lang w:eastAsia="en-GB"/>
        </w:rPr>
        <w:t>Schedule</w:t>
      </w:r>
      <w:r w:rsidRPr="00C84736">
        <w:rPr>
          <w:rFonts w:cs="Arial"/>
          <w:szCs w:val="22"/>
          <w:lang w:eastAsia="en-GB"/>
        </w:rPr>
        <w:t xml:space="preserve"> to the Registered Designs Act 1949; </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DEFFORM</w:t>
      </w:r>
      <w:r w:rsidRPr="00C84736">
        <w:rPr>
          <w:rFonts w:cs="Arial"/>
          <w:b/>
          <w:szCs w:val="22"/>
          <w:lang w:eastAsia="en-GB"/>
        </w:rPr>
        <w:tab/>
      </w:r>
      <w:r w:rsidRPr="00C84736">
        <w:rPr>
          <w:rFonts w:cs="Arial"/>
          <w:szCs w:val="22"/>
          <w:lang w:eastAsia="en-GB"/>
        </w:rPr>
        <w:t xml:space="preserve">means the MOD DEFFORM series which can be found at </w:t>
      </w:r>
      <w:hyperlink r:id="rId15" w:history="1">
        <w:r w:rsidRPr="00C84736">
          <w:rPr>
            <w:rFonts w:cs="Arial"/>
            <w:color w:val="0000FF"/>
            <w:szCs w:val="22"/>
            <w:u w:val="single"/>
            <w:lang w:eastAsia="en-GB"/>
          </w:rPr>
          <w:t>https://www.gov.uk/acquisition-operating-framework</w:t>
        </w:r>
      </w:hyperlink>
      <w:r w:rsidRPr="00C84736">
        <w:rPr>
          <w:rFonts w:cs="Arial"/>
          <w:szCs w:val="22"/>
          <w:lang w:eastAsia="en-GB"/>
        </w:rPr>
        <w:t>;</w:t>
      </w:r>
      <w:r w:rsidRPr="00C84736">
        <w:rPr>
          <w:rFonts w:cs="Arial"/>
          <w:szCs w:val="22"/>
          <w:lang w:eastAsia="en-GB"/>
        </w:rPr>
        <w:tab/>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DEF STAN</w:t>
      </w:r>
      <w:r w:rsidRPr="00C84736">
        <w:rPr>
          <w:rFonts w:cs="Arial"/>
          <w:szCs w:val="22"/>
          <w:lang w:eastAsia="en-GB"/>
        </w:rPr>
        <w:tab/>
        <w:t xml:space="preserve">means Defence Standards which can be accessed at </w:t>
      </w:r>
      <w:hyperlink r:id="rId16" w:tooltip="https://www.dstan.mod.uk/" w:history="1">
        <w:r w:rsidR="00127502" w:rsidRPr="00C84736">
          <w:rPr>
            <w:rFonts w:cs="Arial"/>
            <w:color w:val="0000FF"/>
            <w:szCs w:val="22"/>
            <w:u w:val="single"/>
          </w:rPr>
          <w:t>https://www.dstan.mod.uk/</w:t>
        </w:r>
      </w:hyperlink>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lastRenderedPageBreak/>
        <w:t>Deliver</w:t>
      </w:r>
      <w:r w:rsidRPr="00C84736">
        <w:rPr>
          <w:rFonts w:cs="Arial"/>
          <w:b/>
          <w:szCs w:val="22"/>
          <w:lang w:eastAsia="en-GB"/>
        </w:rPr>
        <w:tab/>
      </w:r>
      <w:r w:rsidRPr="00C84736">
        <w:rPr>
          <w:rFonts w:cs="Arial"/>
          <w:szCs w:val="22"/>
          <w:lang w:eastAsia="en-GB"/>
        </w:rPr>
        <w:t>means hand over the Contractor Deliverables to the Consignee.  This shall include unloading, and any other specific arrangements, agreed in accordance with Contract  Condition “Delivery / Collection” and Delivered and Delivery shall be construed accordingly;</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Delivery</w:t>
      </w:r>
      <w:r w:rsidRPr="00C84736">
        <w:rPr>
          <w:rFonts w:cs="Arial"/>
          <w:b/>
          <w:i/>
          <w:szCs w:val="22"/>
          <w:lang w:eastAsia="en-GB"/>
        </w:rPr>
        <w:t xml:space="preserve"> </w:t>
      </w:r>
      <w:r w:rsidRPr="00C84736">
        <w:rPr>
          <w:rFonts w:cs="Arial"/>
          <w:b/>
          <w:szCs w:val="22"/>
          <w:lang w:eastAsia="en-GB"/>
        </w:rPr>
        <w:t>Date</w:t>
      </w:r>
      <w:r w:rsidRPr="00C84736">
        <w:rPr>
          <w:rFonts w:cs="Arial"/>
          <w:b/>
          <w:szCs w:val="22"/>
          <w:lang w:eastAsia="en-GB"/>
        </w:rPr>
        <w:tab/>
      </w:r>
      <w:r w:rsidRPr="00C84736">
        <w:rPr>
          <w:rFonts w:cs="Arial"/>
          <w:szCs w:val="22"/>
          <w:lang w:eastAsia="en-GB"/>
        </w:rPr>
        <w:t xml:space="preserve">means the date as specified in </w:t>
      </w:r>
      <w:r w:rsidR="000019DF" w:rsidRPr="00C84736">
        <w:rPr>
          <w:rFonts w:cs="Arial"/>
          <w:b/>
          <w:szCs w:val="22"/>
          <w:lang w:eastAsia="en-GB"/>
        </w:rPr>
        <w:t>Schedule</w:t>
      </w:r>
      <w:r w:rsidRPr="00C84736">
        <w:rPr>
          <w:rFonts w:cs="Arial"/>
          <w:b/>
          <w:szCs w:val="22"/>
          <w:lang w:eastAsia="en-GB"/>
        </w:rPr>
        <w:t xml:space="preserve"> 2 (</w:t>
      </w:r>
      <w:r w:rsidR="000019DF" w:rsidRPr="00C84736">
        <w:rPr>
          <w:rFonts w:cs="Arial"/>
          <w:b/>
          <w:szCs w:val="22"/>
          <w:lang w:eastAsia="en-GB"/>
        </w:rPr>
        <w:t>Schedule</w:t>
      </w:r>
      <w:r w:rsidRPr="00C84736">
        <w:rPr>
          <w:rFonts w:cs="Arial"/>
          <w:b/>
          <w:szCs w:val="22"/>
          <w:lang w:eastAsia="en-GB"/>
        </w:rPr>
        <w:t xml:space="preserve"> of Requirements)</w:t>
      </w:r>
      <w:r w:rsidRPr="00C84736">
        <w:rPr>
          <w:rFonts w:cs="Arial"/>
          <w:szCs w:val="22"/>
          <w:lang w:eastAsia="en-GB"/>
        </w:rPr>
        <w:t xml:space="preserve"> on which the Contractor Deliverables, or the relevant portion of them are to be Delivered or made available for Collection;</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Design Right(s)</w:t>
      </w:r>
      <w:r w:rsidRPr="00C84736">
        <w:rPr>
          <w:rFonts w:cs="Arial"/>
          <w:szCs w:val="22"/>
          <w:lang w:eastAsia="en-GB"/>
        </w:rPr>
        <w:tab/>
        <w:t>has the meaning ascribed to it by Section 213 of the Copyright, Designs and Patents Act 1988;</w:t>
      </w:r>
    </w:p>
    <w:p w:rsidR="00722887" w:rsidRPr="00C84736" w:rsidRDefault="00722887" w:rsidP="008A432F">
      <w:pPr>
        <w:widowControl w:val="0"/>
        <w:spacing w:before="120" w:after="120"/>
        <w:ind w:left="3119" w:hanging="3119"/>
        <w:rPr>
          <w:rFonts w:cs="Arial"/>
          <w:szCs w:val="22"/>
          <w:lang w:eastAsia="en-GB"/>
        </w:rPr>
      </w:pPr>
      <w:r w:rsidRPr="00C84736">
        <w:rPr>
          <w:rFonts w:cs="Arial"/>
          <w:b/>
          <w:szCs w:val="22"/>
          <w:lang w:eastAsia="en-GB"/>
        </w:rPr>
        <w:t>Diversion Order</w:t>
      </w:r>
      <w:r w:rsidRPr="00C84736">
        <w:rPr>
          <w:rFonts w:cs="Arial"/>
          <w:b/>
          <w:szCs w:val="22"/>
          <w:lang w:eastAsia="en-GB"/>
        </w:rPr>
        <w:tab/>
      </w:r>
      <w:r w:rsidRPr="00C84736">
        <w:rPr>
          <w:rFonts w:cs="Arial"/>
          <w:szCs w:val="22"/>
          <w:lang w:eastAsia="en-GB"/>
        </w:rPr>
        <w:t xml:space="preserve">means a set of procedures for urgent delivery of specified quantities of goods that are to be supplied under Contract to consignees other than those stated in the Contract. </w:t>
      </w:r>
    </w:p>
    <w:p w:rsidR="008A432F" w:rsidRPr="00C84736" w:rsidRDefault="008A432F" w:rsidP="008A432F">
      <w:pPr>
        <w:widowControl w:val="0"/>
        <w:spacing w:before="120" w:after="120"/>
        <w:ind w:left="3119" w:hanging="3119"/>
        <w:jc w:val="both"/>
        <w:rPr>
          <w:rFonts w:cs="Arial"/>
          <w:szCs w:val="22"/>
          <w:lang w:eastAsia="en-GB"/>
        </w:rPr>
      </w:pPr>
      <w:r w:rsidRPr="00C84736">
        <w:rPr>
          <w:rFonts w:cs="Arial"/>
          <w:b/>
          <w:szCs w:val="22"/>
          <w:lang w:eastAsia="en-GB"/>
        </w:rPr>
        <w:t>Effective</w:t>
      </w:r>
      <w:r w:rsidRPr="00C84736">
        <w:rPr>
          <w:rFonts w:cs="Arial"/>
          <w:b/>
          <w:i/>
          <w:szCs w:val="22"/>
          <w:lang w:eastAsia="en-GB"/>
        </w:rPr>
        <w:t xml:space="preserve"> </w:t>
      </w:r>
      <w:r w:rsidRPr="00C84736">
        <w:rPr>
          <w:rFonts w:cs="Arial"/>
          <w:b/>
          <w:szCs w:val="22"/>
          <w:lang w:eastAsia="en-GB"/>
        </w:rPr>
        <w:t>Date of Contract</w:t>
      </w:r>
      <w:r w:rsidRPr="00C84736">
        <w:rPr>
          <w:rFonts w:cs="Arial"/>
          <w:b/>
          <w:szCs w:val="22"/>
          <w:lang w:eastAsia="en-GB"/>
        </w:rPr>
        <w:tab/>
      </w:r>
      <w:r w:rsidRPr="00C84736">
        <w:rPr>
          <w:rFonts w:cs="Arial"/>
          <w:szCs w:val="22"/>
          <w:lang w:eastAsia="en-GB"/>
        </w:rPr>
        <w:t>means the date specified on the Authority’s acceptance letter.  For example the DEFFORM 159, or where the standstill period applies, the relevant Notice of Entry into Contract letter;</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Firm Price</w:t>
      </w:r>
      <w:r w:rsidRPr="00C84736">
        <w:rPr>
          <w:rFonts w:cs="Arial"/>
          <w:b/>
          <w:szCs w:val="22"/>
          <w:lang w:eastAsia="en-GB"/>
        </w:rPr>
        <w:tab/>
      </w:r>
      <w:r w:rsidRPr="00C84736">
        <w:rPr>
          <w:rFonts w:cs="Arial"/>
          <w:szCs w:val="22"/>
          <w:lang w:eastAsia="en-GB"/>
        </w:rPr>
        <w:t>means a price (Excl. VAT) which is not subject to variation;</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Full Service Provision</w:t>
      </w:r>
      <w:r w:rsidRPr="00C84736">
        <w:rPr>
          <w:rFonts w:cs="Arial"/>
          <w:b/>
          <w:szCs w:val="22"/>
          <w:lang w:eastAsia="en-GB"/>
        </w:rPr>
        <w:tab/>
      </w:r>
      <w:r w:rsidRPr="00C84736">
        <w:rPr>
          <w:rFonts w:cs="Arial"/>
          <w:szCs w:val="22"/>
          <w:lang w:eastAsia="en-GB"/>
        </w:rPr>
        <w:t>means the provision by the Contractor of all of the Contractor Deliverables in accordance with the Conditions of this Contract;</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Information</w:t>
      </w:r>
      <w:r w:rsidRPr="00C84736">
        <w:rPr>
          <w:rFonts w:cs="Arial"/>
          <w:b/>
          <w:szCs w:val="22"/>
          <w:lang w:eastAsia="en-GB"/>
        </w:rPr>
        <w:tab/>
      </w:r>
      <w:r w:rsidRPr="00C84736">
        <w:rPr>
          <w:rFonts w:cs="Arial"/>
          <w:szCs w:val="22"/>
          <w:lang w:eastAsia="en-GB"/>
        </w:rPr>
        <w:t>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8A432F" w:rsidRPr="00C84736" w:rsidRDefault="008A432F" w:rsidP="008A432F">
      <w:pPr>
        <w:widowControl w:val="0"/>
        <w:spacing w:before="120" w:after="120"/>
        <w:ind w:left="3119" w:hanging="3119"/>
        <w:rPr>
          <w:rFonts w:cs="Arial"/>
          <w:b/>
          <w:szCs w:val="22"/>
          <w:lang w:eastAsia="en-GB"/>
        </w:rPr>
      </w:pPr>
      <w:r w:rsidRPr="00C84736">
        <w:rPr>
          <w:rFonts w:cs="Arial"/>
          <w:b/>
          <w:szCs w:val="22"/>
          <w:lang w:eastAsia="en-GB"/>
        </w:rPr>
        <w:t>Key Performance Indicators</w:t>
      </w:r>
      <w:r w:rsidRPr="00C84736">
        <w:rPr>
          <w:rFonts w:cs="Arial"/>
          <w:b/>
          <w:szCs w:val="22"/>
          <w:lang w:eastAsia="en-GB"/>
        </w:rPr>
        <w:tab/>
      </w:r>
      <w:r w:rsidRPr="00C84736">
        <w:rPr>
          <w:rFonts w:cs="Arial"/>
          <w:szCs w:val="22"/>
          <w:lang w:eastAsia="en-GB"/>
        </w:rPr>
        <w:t xml:space="preserve">means the agreed method of monitoring and measuring the Contractor’s performance against the Contract as set out in </w:t>
      </w:r>
      <w:r w:rsidRPr="00C84736">
        <w:rPr>
          <w:rFonts w:cs="Arial"/>
          <w:b/>
          <w:szCs w:val="22"/>
          <w:lang w:eastAsia="en-GB"/>
        </w:rPr>
        <w:t>Section L (Processes)</w:t>
      </w:r>
      <w:r w:rsidRPr="00C84736">
        <w:rPr>
          <w:rFonts w:cs="Arial"/>
          <w:szCs w:val="22"/>
          <w:lang w:eastAsia="en-GB"/>
        </w:rPr>
        <w:t xml:space="preserve"> where this Contract </w:t>
      </w:r>
      <w:r w:rsidRPr="00C84736">
        <w:rPr>
          <w:rFonts w:cs="Arial"/>
          <w:b/>
          <w:szCs w:val="22"/>
          <w:lang w:eastAsia="en-GB"/>
        </w:rPr>
        <w:t>includes Core Plus condition “Key Performance Indicators and Performance Management”;</w:t>
      </w:r>
    </w:p>
    <w:p w:rsidR="008A432F" w:rsidRPr="00C84736" w:rsidRDefault="008A432F" w:rsidP="008A432F">
      <w:pPr>
        <w:widowControl w:val="0"/>
        <w:spacing w:before="120" w:after="120"/>
        <w:ind w:left="3119" w:hanging="3119"/>
        <w:jc w:val="both"/>
        <w:rPr>
          <w:rFonts w:cs="Arial"/>
          <w:szCs w:val="22"/>
          <w:lang w:eastAsia="en-GB"/>
        </w:rPr>
      </w:pPr>
      <w:r w:rsidRPr="00C84736">
        <w:rPr>
          <w:rFonts w:cs="Arial"/>
          <w:b/>
          <w:szCs w:val="22"/>
          <w:lang w:eastAsia="en-GB"/>
        </w:rPr>
        <w:t>Legislation</w:t>
      </w:r>
      <w:r w:rsidRPr="00C84736">
        <w:rPr>
          <w:rFonts w:cs="Arial"/>
          <w:b/>
          <w:szCs w:val="22"/>
          <w:lang w:eastAsia="en-GB"/>
        </w:rPr>
        <w:tab/>
      </w:r>
      <w:r w:rsidRPr="00C84736">
        <w:rPr>
          <w:rFonts w:cs="Arial"/>
          <w:szCs w:val="22"/>
          <w:lang w:eastAsia="en-GB"/>
        </w:rPr>
        <w:t>means in relation to the United Kingdom:</w:t>
      </w:r>
    </w:p>
    <w:p w:rsidR="008A432F" w:rsidRPr="00C84736" w:rsidRDefault="008A432F" w:rsidP="008A432F">
      <w:pPr>
        <w:widowControl w:val="0"/>
        <w:tabs>
          <w:tab w:val="left" w:pos="3686"/>
        </w:tabs>
        <w:spacing w:before="120" w:after="120"/>
        <w:ind w:left="3119"/>
        <w:rPr>
          <w:rFonts w:cs="Arial"/>
          <w:szCs w:val="22"/>
          <w:lang w:eastAsia="en-GB"/>
        </w:rPr>
      </w:pPr>
      <w:r w:rsidRPr="00C84736">
        <w:rPr>
          <w:rFonts w:cs="Arial"/>
          <w:szCs w:val="22"/>
          <w:lang w:eastAsia="en-GB"/>
        </w:rPr>
        <w:t xml:space="preserve">a.  </w:t>
      </w:r>
      <w:r w:rsidRPr="00C84736">
        <w:rPr>
          <w:rFonts w:cs="Arial"/>
          <w:szCs w:val="22"/>
          <w:lang w:eastAsia="en-GB"/>
        </w:rPr>
        <w:tab/>
        <w:t>any Act of Parliament;</w:t>
      </w:r>
    </w:p>
    <w:p w:rsidR="008A432F" w:rsidRPr="00C84736" w:rsidRDefault="008A432F" w:rsidP="008A432F">
      <w:pPr>
        <w:widowControl w:val="0"/>
        <w:tabs>
          <w:tab w:val="left" w:pos="3686"/>
        </w:tabs>
        <w:spacing w:before="120" w:after="120"/>
        <w:ind w:left="3119"/>
        <w:rPr>
          <w:rFonts w:cs="Arial"/>
          <w:szCs w:val="22"/>
          <w:lang w:eastAsia="en-GB"/>
        </w:rPr>
      </w:pPr>
      <w:r w:rsidRPr="00C84736">
        <w:rPr>
          <w:rFonts w:cs="Arial"/>
          <w:szCs w:val="22"/>
          <w:lang w:eastAsia="en-GB"/>
        </w:rPr>
        <w:t>b.</w:t>
      </w:r>
      <w:r w:rsidRPr="00C84736">
        <w:rPr>
          <w:rFonts w:cs="Arial"/>
          <w:szCs w:val="22"/>
          <w:lang w:eastAsia="en-GB"/>
        </w:rPr>
        <w:tab/>
        <w:t>any subordinate Legislation within the meaning of section 21 of the Interpretation Act 1978;</w:t>
      </w:r>
    </w:p>
    <w:p w:rsidR="008A432F" w:rsidRPr="00C84736" w:rsidRDefault="008A432F" w:rsidP="008A432F">
      <w:pPr>
        <w:widowControl w:val="0"/>
        <w:tabs>
          <w:tab w:val="left" w:pos="3686"/>
        </w:tabs>
        <w:spacing w:before="120" w:after="120"/>
        <w:ind w:left="3119"/>
        <w:rPr>
          <w:rFonts w:cs="Arial"/>
          <w:szCs w:val="22"/>
          <w:lang w:eastAsia="en-GB"/>
        </w:rPr>
      </w:pPr>
      <w:r w:rsidRPr="00C84736">
        <w:rPr>
          <w:rFonts w:cs="Arial"/>
          <w:szCs w:val="22"/>
          <w:lang w:eastAsia="en-GB"/>
        </w:rPr>
        <w:t>c.</w:t>
      </w:r>
      <w:r w:rsidRPr="00C84736">
        <w:rPr>
          <w:rFonts w:cs="Arial"/>
          <w:szCs w:val="22"/>
          <w:lang w:eastAsia="en-GB"/>
        </w:rPr>
        <w:tab/>
        <w:t>any exercise of the Royal Prerogative; or</w:t>
      </w:r>
    </w:p>
    <w:p w:rsidR="008A432F" w:rsidRPr="00C84736" w:rsidRDefault="008A432F" w:rsidP="008A432F">
      <w:pPr>
        <w:widowControl w:val="0"/>
        <w:tabs>
          <w:tab w:val="left" w:pos="3686"/>
        </w:tabs>
        <w:spacing w:before="120" w:after="120"/>
        <w:ind w:left="3119"/>
        <w:rPr>
          <w:rFonts w:cs="Arial"/>
          <w:szCs w:val="22"/>
          <w:lang w:eastAsia="en-GB"/>
        </w:rPr>
      </w:pPr>
      <w:r w:rsidRPr="00C84736">
        <w:rPr>
          <w:rFonts w:cs="Arial"/>
          <w:szCs w:val="22"/>
          <w:lang w:eastAsia="en-GB"/>
        </w:rPr>
        <w:t>d.</w:t>
      </w:r>
      <w:r w:rsidRPr="00C84736">
        <w:rPr>
          <w:rFonts w:cs="Arial"/>
          <w:szCs w:val="22"/>
          <w:lang w:eastAsia="en-GB"/>
        </w:rPr>
        <w:tab/>
        <w:t xml:space="preserve"> any enforceable community right within the meaning of section 2 of the European Communities Act 1972;</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Minor Change</w:t>
      </w:r>
      <w:r w:rsidRPr="00C84736">
        <w:rPr>
          <w:rFonts w:cs="Arial"/>
          <w:b/>
          <w:szCs w:val="22"/>
          <w:lang w:eastAsia="en-GB"/>
        </w:rPr>
        <w:tab/>
      </w:r>
      <w:r w:rsidRPr="00C84736">
        <w:rPr>
          <w:rFonts w:cs="Arial"/>
          <w:szCs w:val="22"/>
          <w:lang w:eastAsia="en-GB"/>
        </w:rPr>
        <w:t>means any change that does not significantly/materially affect the nature of the Contractor Deliverables;</w:t>
      </w:r>
    </w:p>
    <w:p w:rsidR="008A432F" w:rsidRPr="00C84736" w:rsidRDefault="008A432F" w:rsidP="008A432F">
      <w:pPr>
        <w:widowControl w:val="0"/>
        <w:spacing w:before="120" w:after="120"/>
        <w:ind w:left="3119" w:hanging="3119"/>
        <w:rPr>
          <w:rFonts w:cs="Arial"/>
          <w:szCs w:val="22"/>
          <w:lang w:eastAsia="ko-KR"/>
        </w:rPr>
      </w:pPr>
      <w:r w:rsidRPr="00C84736">
        <w:rPr>
          <w:rFonts w:cs="Arial"/>
          <w:b/>
          <w:szCs w:val="22"/>
          <w:lang w:eastAsia="en-GB"/>
        </w:rPr>
        <w:t>Notices</w:t>
      </w:r>
      <w:r w:rsidRPr="00C84736">
        <w:rPr>
          <w:rFonts w:cs="Arial"/>
          <w:b/>
          <w:szCs w:val="22"/>
          <w:lang w:eastAsia="en-GB"/>
        </w:rPr>
        <w:tab/>
      </w:r>
      <w:r w:rsidRPr="00C84736">
        <w:rPr>
          <w:rFonts w:cs="Arial"/>
          <w:szCs w:val="22"/>
          <w:lang w:eastAsia="ko-KR"/>
        </w:rPr>
        <w:t>shall mean all notices, orders, or other forms of communication required to be given in writing under or in connection with the Contract;</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Overseas Contractor</w:t>
      </w:r>
      <w:r w:rsidRPr="00C84736">
        <w:rPr>
          <w:rFonts w:cs="Arial"/>
          <w:b/>
          <w:szCs w:val="22"/>
          <w:lang w:eastAsia="en-GB"/>
        </w:rPr>
        <w:tab/>
      </w:r>
      <w:r w:rsidRPr="00C84736">
        <w:rPr>
          <w:rFonts w:cs="Arial"/>
          <w:szCs w:val="22"/>
          <w:lang w:eastAsia="en-GB"/>
        </w:rPr>
        <w:t>shall mean a Contractor that is registered and/or based outside of the UK;.</w:t>
      </w:r>
    </w:p>
    <w:p w:rsidR="008A432F" w:rsidRPr="00C84736" w:rsidRDefault="008A432F" w:rsidP="008A432F">
      <w:pPr>
        <w:widowControl w:val="0"/>
        <w:spacing w:before="120" w:after="120"/>
        <w:ind w:left="3119" w:hanging="3119"/>
        <w:rPr>
          <w:rFonts w:cs="Arial"/>
          <w:b/>
          <w:szCs w:val="22"/>
          <w:lang w:eastAsia="en-GB"/>
        </w:rPr>
      </w:pPr>
      <w:r w:rsidRPr="00C84736">
        <w:rPr>
          <w:rFonts w:cs="Arial"/>
          <w:b/>
          <w:szCs w:val="22"/>
          <w:lang w:eastAsia="ko-KR"/>
        </w:rPr>
        <w:t>Parties</w:t>
      </w:r>
      <w:r w:rsidRPr="00C84736">
        <w:rPr>
          <w:rFonts w:cs="Arial"/>
          <w:b/>
          <w:szCs w:val="22"/>
          <w:lang w:eastAsia="ko-KR"/>
        </w:rPr>
        <w:tab/>
      </w:r>
      <w:r w:rsidRPr="00C84736">
        <w:rPr>
          <w:rFonts w:cs="Arial"/>
          <w:szCs w:val="22"/>
          <w:lang w:eastAsia="ko-KR"/>
        </w:rPr>
        <w:t>means the Contractor and the Authority, and Party shall be construed accordingly;</w:t>
      </w:r>
    </w:p>
    <w:p w:rsidR="008A432F" w:rsidRPr="00C84736" w:rsidRDefault="000019DF" w:rsidP="008A432F">
      <w:pPr>
        <w:widowControl w:val="0"/>
        <w:spacing w:before="120" w:after="120"/>
        <w:ind w:left="3119" w:hanging="3119"/>
        <w:rPr>
          <w:rFonts w:cs="Arial"/>
          <w:b/>
          <w:szCs w:val="22"/>
          <w:lang w:eastAsia="en-GB"/>
        </w:rPr>
      </w:pPr>
      <w:r w:rsidRPr="00C84736">
        <w:rPr>
          <w:rFonts w:cs="Arial"/>
          <w:b/>
          <w:szCs w:val="22"/>
          <w:lang w:eastAsia="en-GB"/>
        </w:rPr>
        <w:t>Schedule</w:t>
      </w:r>
      <w:r w:rsidR="008A432F" w:rsidRPr="00C84736">
        <w:rPr>
          <w:rFonts w:cs="Arial"/>
          <w:b/>
          <w:szCs w:val="22"/>
          <w:lang w:eastAsia="en-GB"/>
        </w:rPr>
        <w:t xml:space="preserve"> of Requirements</w:t>
      </w:r>
      <w:r w:rsidR="008A432F" w:rsidRPr="00C84736">
        <w:rPr>
          <w:rFonts w:cs="Arial"/>
          <w:b/>
          <w:szCs w:val="22"/>
          <w:lang w:eastAsia="en-GB"/>
        </w:rPr>
        <w:tab/>
      </w:r>
      <w:r w:rsidR="008A432F" w:rsidRPr="00C84736">
        <w:rPr>
          <w:rFonts w:cs="Arial"/>
          <w:szCs w:val="22"/>
          <w:lang w:eastAsia="en-GB"/>
        </w:rPr>
        <w:t xml:space="preserve">means </w:t>
      </w:r>
      <w:r w:rsidRPr="00C84736">
        <w:rPr>
          <w:rFonts w:cs="Arial"/>
          <w:b/>
          <w:szCs w:val="22"/>
          <w:lang w:eastAsia="en-GB"/>
        </w:rPr>
        <w:t>Schedule</w:t>
      </w:r>
      <w:r w:rsidR="008A432F" w:rsidRPr="00C84736">
        <w:rPr>
          <w:rFonts w:cs="Arial"/>
          <w:b/>
          <w:szCs w:val="22"/>
          <w:lang w:eastAsia="en-GB"/>
        </w:rPr>
        <w:t xml:space="preserve"> 2 (</w:t>
      </w:r>
      <w:r w:rsidRPr="00C84736">
        <w:rPr>
          <w:rFonts w:cs="Arial"/>
          <w:b/>
          <w:szCs w:val="22"/>
          <w:lang w:eastAsia="en-GB"/>
        </w:rPr>
        <w:t>Schedule</w:t>
      </w:r>
      <w:r w:rsidR="008A432F" w:rsidRPr="00C84736">
        <w:rPr>
          <w:rFonts w:cs="Arial"/>
          <w:b/>
          <w:szCs w:val="22"/>
          <w:lang w:eastAsia="en-GB"/>
        </w:rPr>
        <w:t xml:space="preserve"> of Requirements)</w:t>
      </w:r>
      <w:r w:rsidR="008A432F" w:rsidRPr="00C84736">
        <w:rPr>
          <w:rFonts w:cs="Arial"/>
          <w:szCs w:val="22"/>
          <w:lang w:eastAsia="en-GB"/>
        </w:rPr>
        <w:t xml:space="preserve"> which identifies, either directly or by reference, Contractor Deliverables to be provided, the performance dates involved </w:t>
      </w:r>
      <w:r w:rsidR="008A432F" w:rsidRPr="00C84736">
        <w:rPr>
          <w:rFonts w:cs="Arial"/>
          <w:szCs w:val="22"/>
          <w:lang w:eastAsia="en-GB"/>
        </w:rPr>
        <w:lastRenderedPageBreak/>
        <w:t>and the price or pricing terms in relation to each Contractor Deliverable;</w:t>
      </w:r>
    </w:p>
    <w:p w:rsidR="008A432F" w:rsidRPr="00C84736" w:rsidRDefault="008A432F" w:rsidP="008A432F">
      <w:pPr>
        <w:widowControl w:val="0"/>
        <w:spacing w:before="120" w:after="120"/>
        <w:ind w:left="3119" w:hanging="3119"/>
        <w:rPr>
          <w:rFonts w:cs="Arial"/>
          <w:szCs w:val="22"/>
          <w:lang w:eastAsia="en-GB"/>
        </w:rPr>
      </w:pPr>
      <w:r w:rsidRPr="00C84736">
        <w:rPr>
          <w:rFonts w:cs="Arial"/>
          <w:b/>
          <w:szCs w:val="22"/>
          <w:lang w:eastAsia="en-GB"/>
        </w:rPr>
        <w:t>Specification</w:t>
      </w:r>
      <w:r w:rsidRPr="00C84736">
        <w:rPr>
          <w:rFonts w:cs="Arial"/>
          <w:b/>
          <w:szCs w:val="22"/>
          <w:lang w:eastAsia="en-GB"/>
        </w:rPr>
        <w:tab/>
      </w:r>
      <w:r w:rsidRPr="00C84736">
        <w:rPr>
          <w:rFonts w:cs="Arial"/>
          <w:szCs w:val="22"/>
          <w:lang w:eastAsia="en-GB"/>
        </w:rPr>
        <w:t xml:space="preserve">means </w:t>
      </w:r>
      <w:r w:rsidR="000019DF" w:rsidRPr="00C84736">
        <w:rPr>
          <w:rFonts w:cs="Arial"/>
          <w:b/>
          <w:szCs w:val="22"/>
          <w:lang w:eastAsia="en-GB"/>
        </w:rPr>
        <w:t>Schedule</w:t>
      </w:r>
      <w:r w:rsidRPr="00C84736">
        <w:rPr>
          <w:rFonts w:cs="Arial"/>
          <w:b/>
          <w:szCs w:val="22"/>
          <w:lang w:eastAsia="en-GB"/>
        </w:rPr>
        <w:t xml:space="preserve"> </w:t>
      </w:r>
      <w:r w:rsidR="00436C70" w:rsidRPr="00C84736">
        <w:rPr>
          <w:rFonts w:cs="Arial"/>
          <w:b/>
          <w:szCs w:val="22"/>
          <w:lang w:eastAsia="en-GB"/>
        </w:rPr>
        <w:t>5</w:t>
      </w:r>
      <w:r w:rsidR="00776046" w:rsidRPr="00C84736">
        <w:rPr>
          <w:rFonts w:cs="Arial"/>
          <w:b/>
          <w:szCs w:val="22"/>
          <w:lang w:eastAsia="en-GB"/>
        </w:rPr>
        <w:t xml:space="preserve"> (Statement of Work</w:t>
      </w:r>
      <w:r w:rsidRPr="00C84736">
        <w:rPr>
          <w:rFonts w:cs="Arial"/>
          <w:b/>
          <w:szCs w:val="22"/>
          <w:lang w:eastAsia="en-GB"/>
        </w:rPr>
        <w:t>)</w:t>
      </w:r>
      <w:r w:rsidRPr="00C84736">
        <w:rPr>
          <w:rFonts w:cs="Arial"/>
          <w:szCs w:val="22"/>
          <w:lang w:eastAsia="en-GB"/>
        </w:rPr>
        <w:t xml:space="preserve"> which provides the detailed description of the Contractor Deliverables and sets out any performance dates by which the Contractor shall provide such Contractor Deliverables;</w:t>
      </w:r>
    </w:p>
    <w:p w:rsidR="008A432F" w:rsidRPr="00C84736" w:rsidRDefault="008A432F" w:rsidP="008A432F">
      <w:pPr>
        <w:widowControl w:val="0"/>
        <w:spacing w:before="120" w:after="120"/>
        <w:ind w:left="3119" w:hanging="3119"/>
        <w:rPr>
          <w:rFonts w:cs="Arial"/>
          <w:szCs w:val="22"/>
          <w:lang w:eastAsia="ko-KR"/>
        </w:rPr>
      </w:pPr>
      <w:r w:rsidRPr="00C84736">
        <w:rPr>
          <w:rFonts w:cs="Arial"/>
          <w:b/>
          <w:szCs w:val="22"/>
          <w:lang w:eastAsia="en-GB"/>
        </w:rPr>
        <w:t xml:space="preserve">Subcontractor </w:t>
      </w:r>
      <w:r w:rsidRPr="00C84736">
        <w:rPr>
          <w:rFonts w:cs="Arial"/>
          <w:b/>
          <w:szCs w:val="22"/>
          <w:lang w:eastAsia="en-GB"/>
        </w:rPr>
        <w:tab/>
      </w:r>
      <w:r w:rsidRPr="00C84736">
        <w:rPr>
          <w:rFonts w:cs="Arial"/>
          <w:szCs w:val="22"/>
          <w:lang w:eastAsia="ko-KR"/>
        </w:rPr>
        <w:t>means any person engaged by the Contractor from time to time as may be permitted by the Contract to provide the Contractor Deliverables (or any part thereof);</w:t>
      </w:r>
    </w:p>
    <w:p w:rsidR="008A432F" w:rsidRPr="00C84736" w:rsidRDefault="008A432F" w:rsidP="008A432F">
      <w:pPr>
        <w:widowControl w:val="0"/>
        <w:spacing w:before="120" w:after="120"/>
        <w:ind w:left="3119" w:hanging="3119"/>
        <w:outlineLvl w:val="2"/>
        <w:rPr>
          <w:rFonts w:cs="Arial"/>
          <w:iCs/>
          <w:szCs w:val="22"/>
          <w:lang w:eastAsia="en-GB"/>
        </w:rPr>
      </w:pPr>
      <w:r w:rsidRPr="00C84736">
        <w:rPr>
          <w:rFonts w:cs="Arial"/>
          <w:b/>
          <w:szCs w:val="22"/>
          <w:lang w:eastAsia="en-GB"/>
        </w:rPr>
        <w:t>Supported Businesses</w:t>
      </w:r>
      <w:r w:rsidRPr="00C84736">
        <w:rPr>
          <w:rFonts w:cs="Arial"/>
          <w:szCs w:val="22"/>
          <w:lang w:eastAsia="en-GB"/>
        </w:rPr>
        <w:t xml:space="preserve"> </w:t>
      </w:r>
      <w:r w:rsidRPr="00C84736">
        <w:rPr>
          <w:rFonts w:cs="Arial"/>
          <w:szCs w:val="22"/>
          <w:lang w:eastAsia="en-GB"/>
        </w:rPr>
        <w:tab/>
        <w:t>means establishments or services where more than 50% of the workers are disabled persons who by reason</w:t>
      </w:r>
      <w:r w:rsidRPr="00C84736">
        <w:rPr>
          <w:rFonts w:cs="Arial"/>
          <w:iCs/>
          <w:szCs w:val="22"/>
          <w:lang w:eastAsia="en-GB"/>
        </w:rPr>
        <w:t xml:space="preserve"> of the nature or severity of their disability are unable to take up work in the open labour market;</w:t>
      </w:r>
    </w:p>
    <w:p w:rsidR="008A432F" w:rsidRPr="00C84736" w:rsidRDefault="008A432F" w:rsidP="008A432F">
      <w:pPr>
        <w:widowControl w:val="0"/>
        <w:spacing w:before="120" w:after="120"/>
        <w:ind w:left="3119" w:hanging="3119"/>
        <w:outlineLvl w:val="2"/>
        <w:rPr>
          <w:rFonts w:cs="Arial"/>
          <w:szCs w:val="22"/>
          <w:lang w:eastAsia="en-GB"/>
        </w:rPr>
      </w:pPr>
      <w:r w:rsidRPr="00C84736">
        <w:rPr>
          <w:rFonts w:cs="Arial"/>
          <w:b/>
          <w:szCs w:val="22"/>
          <w:lang w:eastAsia="en-GB"/>
        </w:rPr>
        <w:t>Transparency</w:t>
      </w:r>
      <w:r w:rsidRPr="00C84736">
        <w:rPr>
          <w:rFonts w:cs="Arial"/>
          <w:b/>
          <w:i/>
          <w:szCs w:val="22"/>
          <w:lang w:eastAsia="en-GB"/>
        </w:rPr>
        <w:t xml:space="preserve"> </w:t>
      </w:r>
      <w:r w:rsidRPr="00C84736">
        <w:rPr>
          <w:rFonts w:cs="Arial"/>
          <w:b/>
          <w:szCs w:val="22"/>
          <w:lang w:eastAsia="en-GB"/>
        </w:rPr>
        <w:t>Information</w:t>
      </w:r>
      <w:r w:rsidRPr="00C84736">
        <w:rPr>
          <w:rFonts w:cs="Arial"/>
          <w:b/>
          <w:szCs w:val="22"/>
          <w:lang w:eastAsia="en-GB"/>
        </w:rPr>
        <w:tab/>
      </w:r>
      <w:r w:rsidRPr="00C84736">
        <w:rPr>
          <w:rFonts w:cs="Arial"/>
          <w:szCs w:val="22"/>
          <w:lang w:eastAsia="en-GB"/>
        </w:rPr>
        <w:t>means the content of this Contract in its entirety, including from time to time agreed changes to the Contract, and details of any payments made by the Authority to the Contractor under the Contract.</w:t>
      </w:r>
    </w:p>
    <w:p w:rsidR="008A432F" w:rsidRPr="00C84736" w:rsidRDefault="008A432F" w:rsidP="00D43611">
      <w:pPr>
        <w:rPr>
          <w:rFonts w:cs="Arial"/>
          <w:b/>
          <w:szCs w:val="22"/>
          <w:u w:val="single"/>
          <w:lang w:eastAsia="en-GB"/>
        </w:rPr>
      </w:pPr>
      <w:bookmarkStart w:id="449" w:name="_DV_M72"/>
      <w:bookmarkStart w:id="450" w:name="_DV_M73"/>
      <w:bookmarkEnd w:id="449"/>
      <w:bookmarkEnd w:id="450"/>
      <w:r w:rsidRPr="00C84736">
        <w:rPr>
          <w:rFonts w:cs="Arial"/>
          <w:b/>
          <w:szCs w:val="22"/>
          <w:u w:val="single"/>
          <w:lang w:eastAsia="en-GB"/>
        </w:rPr>
        <w:br w:type="page"/>
      </w:r>
    </w:p>
    <w:p w:rsidR="00D43611" w:rsidRPr="00C84736" w:rsidRDefault="00D43611" w:rsidP="00722887">
      <w:pPr>
        <w:spacing w:after="200" w:line="276" w:lineRule="auto"/>
        <w:rPr>
          <w:rFonts w:cs="Arial"/>
          <w:b/>
          <w:bCs/>
          <w:szCs w:val="22"/>
          <w:lang w:eastAsia="en-GB"/>
        </w:rPr>
        <w:sectPr w:rsidR="00D43611" w:rsidRPr="00C84736" w:rsidSect="00496F0E">
          <w:endnotePr>
            <w:numFmt w:val="decimal"/>
          </w:endnotePr>
          <w:pgSz w:w="11907" w:h="16840" w:code="9"/>
          <w:pgMar w:top="709" w:right="1418" w:bottom="567" w:left="1418" w:header="0" w:footer="0" w:gutter="0"/>
          <w:cols w:space="720"/>
          <w:docGrid w:linePitch="299"/>
        </w:sectPr>
      </w:pPr>
    </w:p>
    <w:tbl>
      <w:tblPr>
        <w:tblpPr w:leftFromText="180" w:rightFromText="180" w:vertAnchor="page" w:horzAnchor="page" w:tblpX="647" w:tblpY="646"/>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
        <w:gridCol w:w="696"/>
        <w:gridCol w:w="2729"/>
        <w:gridCol w:w="298"/>
        <w:gridCol w:w="1487"/>
        <w:gridCol w:w="1014"/>
        <w:gridCol w:w="1073"/>
        <w:gridCol w:w="203"/>
        <w:gridCol w:w="94"/>
        <w:gridCol w:w="2830"/>
        <w:gridCol w:w="262"/>
      </w:tblGrid>
      <w:tr w:rsidR="00D43611" w:rsidRPr="00C84736" w:rsidTr="00AD3AD0">
        <w:trPr>
          <w:trHeight w:val="217"/>
        </w:trPr>
        <w:tc>
          <w:tcPr>
            <w:tcW w:w="10949" w:type="dxa"/>
            <w:gridSpan w:val="11"/>
            <w:tcBorders>
              <w:left w:val="single" w:sz="4" w:space="0" w:color="auto"/>
              <w:bottom w:val="nil"/>
              <w:right w:val="single" w:sz="4" w:space="0" w:color="auto"/>
            </w:tcBorders>
            <w:shd w:val="clear" w:color="auto" w:fill="CCCCCC"/>
          </w:tcPr>
          <w:p w:rsidR="00D43611" w:rsidRPr="00C84736" w:rsidRDefault="00D43611" w:rsidP="00AD3AD0">
            <w:pPr>
              <w:rPr>
                <w:rFonts w:cs="Arial"/>
                <w:szCs w:val="22"/>
              </w:rPr>
            </w:pPr>
          </w:p>
          <w:p w:rsidR="00D43611" w:rsidRPr="00C84736" w:rsidRDefault="00D43611" w:rsidP="00AD3AD0">
            <w:pPr>
              <w:jc w:val="center"/>
              <w:rPr>
                <w:rFonts w:cs="Arial"/>
                <w:szCs w:val="22"/>
              </w:rPr>
            </w:pPr>
            <w:r w:rsidRPr="00C84736">
              <w:rPr>
                <w:rFonts w:cs="Arial"/>
                <w:b/>
                <w:szCs w:val="22"/>
              </w:rPr>
              <w:t>Schedule 2 – Schedule of Requirements</w:t>
            </w:r>
          </w:p>
          <w:p w:rsidR="00D43611" w:rsidRPr="00C84736" w:rsidRDefault="00D43611" w:rsidP="00AD3AD0">
            <w:pPr>
              <w:rPr>
                <w:rFonts w:cs="Arial"/>
                <w:szCs w:val="22"/>
              </w:rPr>
            </w:pPr>
          </w:p>
        </w:tc>
      </w:tr>
      <w:tr w:rsidR="00D43611" w:rsidRPr="00C84736" w:rsidTr="00AD3AD0">
        <w:trPr>
          <w:trHeight w:val="1779"/>
        </w:trPr>
        <w:tc>
          <w:tcPr>
            <w:tcW w:w="263" w:type="dxa"/>
            <w:tcBorders>
              <w:top w:val="nil"/>
              <w:left w:val="single" w:sz="4" w:space="0" w:color="auto"/>
              <w:bottom w:val="nil"/>
            </w:tcBorders>
            <w:shd w:val="clear" w:color="auto" w:fill="CCCCCC"/>
          </w:tcPr>
          <w:p w:rsidR="00D43611" w:rsidRPr="00C84736" w:rsidRDefault="00D43611" w:rsidP="00AD3AD0">
            <w:pPr>
              <w:rPr>
                <w:rFonts w:cs="Arial"/>
                <w:szCs w:val="22"/>
              </w:rPr>
            </w:pPr>
          </w:p>
        </w:tc>
        <w:tc>
          <w:tcPr>
            <w:tcW w:w="3425" w:type="dxa"/>
            <w:gridSpan w:val="2"/>
            <w:tcBorders>
              <w:top w:val="single" w:sz="4" w:space="0" w:color="auto"/>
              <w:bottom w:val="single" w:sz="4" w:space="0" w:color="auto"/>
            </w:tcBorders>
          </w:tcPr>
          <w:p w:rsidR="00D43611" w:rsidRPr="00C84736" w:rsidRDefault="00D43611" w:rsidP="00AD3AD0">
            <w:pPr>
              <w:rPr>
                <w:rFonts w:cs="Arial"/>
                <w:szCs w:val="22"/>
              </w:rPr>
            </w:pPr>
            <w:r w:rsidRPr="00C84736">
              <w:rPr>
                <w:rFonts w:cs="Arial"/>
                <w:szCs w:val="22"/>
              </w:rPr>
              <w:t>Name and Address of Tenderer:</w:t>
            </w:r>
          </w:p>
          <w:p w:rsidR="00D43611" w:rsidRPr="00C84736" w:rsidRDefault="00D43611" w:rsidP="00AD3AD0">
            <w:pPr>
              <w:rPr>
                <w:rFonts w:cs="Arial"/>
                <w:szCs w:val="22"/>
              </w:rPr>
            </w:pPr>
          </w:p>
          <w:p w:rsidR="00D43611" w:rsidRPr="00C84736" w:rsidRDefault="00D43611" w:rsidP="00AD3AD0">
            <w:pPr>
              <w:rPr>
                <w:rFonts w:cs="Arial"/>
                <w:szCs w:val="22"/>
              </w:rPr>
            </w:pPr>
          </w:p>
        </w:tc>
        <w:tc>
          <w:tcPr>
            <w:tcW w:w="298" w:type="dxa"/>
            <w:tcBorders>
              <w:top w:val="nil"/>
              <w:bottom w:val="nil"/>
            </w:tcBorders>
            <w:shd w:val="clear" w:color="auto" w:fill="CCCCCC"/>
          </w:tcPr>
          <w:p w:rsidR="00D43611" w:rsidRPr="00C84736" w:rsidRDefault="00D43611" w:rsidP="00AD3AD0">
            <w:pPr>
              <w:pStyle w:val="Style1"/>
              <w:framePr w:hSpace="0" w:wrap="auto" w:vAnchor="margin" w:hAnchor="text" w:xAlign="left" w:yAlign="inline"/>
            </w:pPr>
          </w:p>
        </w:tc>
        <w:tc>
          <w:tcPr>
            <w:tcW w:w="3574" w:type="dxa"/>
            <w:gridSpan w:val="3"/>
            <w:tcBorders>
              <w:top w:val="single" w:sz="4" w:space="0" w:color="auto"/>
              <w:bottom w:val="single" w:sz="4" w:space="0" w:color="auto"/>
            </w:tcBorders>
          </w:tcPr>
          <w:p w:rsidR="00D43611" w:rsidRPr="00C84736" w:rsidRDefault="00D43611" w:rsidP="00AD3AD0">
            <w:pPr>
              <w:jc w:val="center"/>
              <w:rPr>
                <w:rFonts w:cs="Arial"/>
                <w:b/>
                <w:bCs/>
                <w:szCs w:val="22"/>
              </w:rPr>
            </w:pPr>
            <w:r w:rsidRPr="00C84736">
              <w:rPr>
                <w:rFonts w:cs="Arial"/>
                <w:b/>
                <w:bCs/>
                <w:szCs w:val="22"/>
              </w:rPr>
              <w:t>MINISTRY OF DEFENCE</w:t>
            </w:r>
          </w:p>
          <w:p w:rsidR="00D43611" w:rsidRPr="00C84736" w:rsidRDefault="00D43611" w:rsidP="00AD3AD0">
            <w:pPr>
              <w:jc w:val="center"/>
              <w:rPr>
                <w:rFonts w:cs="Arial"/>
                <w:bCs/>
                <w:szCs w:val="22"/>
              </w:rPr>
            </w:pPr>
            <w:r w:rsidRPr="00C84736">
              <w:rPr>
                <w:rFonts w:cs="Arial"/>
                <w:bCs/>
                <w:szCs w:val="22"/>
              </w:rPr>
              <w:t>Schedule of Requirements For</w:t>
            </w:r>
          </w:p>
          <w:p w:rsidR="00D43611" w:rsidRPr="00C84736" w:rsidRDefault="00D43611" w:rsidP="00AD3AD0">
            <w:pPr>
              <w:jc w:val="center"/>
              <w:rPr>
                <w:rFonts w:cs="Arial"/>
                <w:b/>
                <w:bCs/>
                <w:szCs w:val="22"/>
              </w:rPr>
            </w:pPr>
          </w:p>
          <w:p w:rsidR="00CF4432" w:rsidRPr="00C84736" w:rsidRDefault="00CF4432" w:rsidP="00AD3AD0">
            <w:pPr>
              <w:rPr>
                <w:rFonts w:cs="Arial"/>
                <w:szCs w:val="22"/>
              </w:rPr>
            </w:pPr>
            <w:r w:rsidRPr="00C84736">
              <w:rPr>
                <w:rFonts w:cs="Arial"/>
                <w:szCs w:val="22"/>
              </w:rPr>
              <w:t xml:space="preserve">Repair of Various Axles, Transfer Boxes and Prop Shafts   </w:t>
            </w:r>
          </w:p>
          <w:p w:rsidR="00D43611" w:rsidRPr="00C84736" w:rsidRDefault="00D43611" w:rsidP="00AD3AD0">
            <w:pPr>
              <w:jc w:val="center"/>
              <w:rPr>
                <w:rFonts w:cs="Arial"/>
                <w:b/>
                <w:szCs w:val="22"/>
              </w:rPr>
            </w:pPr>
          </w:p>
        </w:tc>
        <w:tc>
          <w:tcPr>
            <w:tcW w:w="297" w:type="dxa"/>
            <w:gridSpan w:val="2"/>
            <w:tcBorders>
              <w:top w:val="nil"/>
              <w:bottom w:val="nil"/>
            </w:tcBorders>
            <w:shd w:val="clear" w:color="auto" w:fill="CCCCCC"/>
          </w:tcPr>
          <w:p w:rsidR="00D43611" w:rsidRPr="00C84736" w:rsidRDefault="00D43611" w:rsidP="00AD3AD0">
            <w:pPr>
              <w:rPr>
                <w:rFonts w:cs="Arial"/>
                <w:szCs w:val="22"/>
              </w:rPr>
            </w:pPr>
          </w:p>
        </w:tc>
        <w:tc>
          <w:tcPr>
            <w:tcW w:w="2830" w:type="dxa"/>
            <w:tcBorders>
              <w:top w:val="single" w:sz="4" w:space="0" w:color="auto"/>
              <w:bottom w:val="single" w:sz="4" w:space="0" w:color="auto"/>
            </w:tcBorders>
          </w:tcPr>
          <w:p w:rsidR="00D43611" w:rsidRPr="00C84736" w:rsidRDefault="00D43611" w:rsidP="00AD3AD0">
            <w:pPr>
              <w:rPr>
                <w:rFonts w:cs="Arial"/>
                <w:szCs w:val="22"/>
              </w:rPr>
            </w:pPr>
            <w:r w:rsidRPr="00C84736">
              <w:rPr>
                <w:rFonts w:cs="Arial"/>
                <w:szCs w:val="22"/>
              </w:rPr>
              <w:t>Contract/Tender No:</w:t>
            </w:r>
          </w:p>
          <w:p w:rsidR="00D43611" w:rsidRPr="00C84736" w:rsidRDefault="00CF4432" w:rsidP="00AD3AD0">
            <w:pPr>
              <w:pStyle w:val="Heading8"/>
              <w:jc w:val="center"/>
              <w:rPr>
                <w:rFonts w:cs="Arial"/>
                <w:b/>
                <w:i w:val="0"/>
                <w:szCs w:val="22"/>
              </w:rPr>
            </w:pPr>
            <w:r w:rsidRPr="00C84736">
              <w:rPr>
                <w:rFonts w:cs="Arial"/>
                <w:b/>
                <w:i w:val="0"/>
                <w:szCs w:val="22"/>
              </w:rPr>
              <w:t>IRM16/1298</w:t>
            </w:r>
          </w:p>
          <w:p w:rsidR="00D43611" w:rsidRPr="00C84736" w:rsidRDefault="00D43611" w:rsidP="00AD3AD0">
            <w:pPr>
              <w:rPr>
                <w:rFonts w:cs="Arial"/>
                <w:b/>
                <w:bCs/>
                <w:szCs w:val="22"/>
              </w:rPr>
            </w:pPr>
          </w:p>
          <w:p w:rsidR="00D43611" w:rsidRPr="00C84736" w:rsidRDefault="00D43611" w:rsidP="00AD3AD0">
            <w:pPr>
              <w:rPr>
                <w:rFonts w:cs="Arial"/>
                <w:bCs/>
                <w:color w:val="FF0000"/>
                <w:szCs w:val="22"/>
              </w:rPr>
            </w:pPr>
            <w:r w:rsidRPr="00C84736">
              <w:rPr>
                <w:rFonts w:cs="Arial"/>
                <w:bCs/>
                <w:szCs w:val="22"/>
              </w:rPr>
              <w:t>Issued On:</w:t>
            </w:r>
            <w:r w:rsidRPr="00C84736">
              <w:rPr>
                <w:rFonts w:cs="Arial"/>
                <w:bCs/>
                <w:color w:val="FF0000"/>
                <w:szCs w:val="22"/>
              </w:rPr>
              <w:t xml:space="preserve"> </w:t>
            </w:r>
          </w:p>
          <w:p w:rsidR="00D43611" w:rsidRPr="00C84736" w:rsidRDefault="00D43611" w:rsidP="00AD3AD0">
            <w:pPr>
              <w:rPr>
                <w:rFonts w:cs="Arial"/>
                <w:bCs/>
                <w:color w:val="FF0000"/>
                <w:szCs w:val="22"/>
              </w:rPr>
            </w:pPr>
          </w:p>
          <w:p w:rsidR="00D43611" w:rsidRPr="00C84736" w:rsidRDefault="00D43611" w:rsidP="00AD3AD0">
            <w:pPr>
              <w:rPr>
                <w:rFonts w:cs="Arial"/>
                <w:b/>
                <w:bCs/>
                <w:color w:val="FF0000"/>
                <w:szCs w:val="22"/>
              </w:rPr>
            </w:pPr>
            <w:r w:rsidRPr="00C84736">
              <w:rPr>
                <w:rFonts w:cs="Arial"/>
                <w:bCs/>
                <w:color w:val="FF0000"/>
                <w:szCs w:val="22"/>
              </w:rPr>
              <w:t xml:space="preserve">[Insert Date] </w:t>
            </w:r>
          </w:p>
          <w:p w:rsidR="00D43611" w:rsidRPr="00C84736" w:rsidRDefault="00D43611" w:rsidP="00AD3AD0">
            <w:pPr>
              <w:jc w:val="center"/>
              <w:rPr>
                <w:rFonts w:cs="Arial"/>
                <w:szCs w:val="22"/>
              </w:rPr>
            </w:pPr>
          </w:p>
        </w:tc>
        <w:tc>
          <w:tcPr>
            <w:tcW w:w="262" w:type="dxa"/>
            <w:tcBorders>
              <w:top w:val="nil"/>
              <w:bottom w:val="nil"/>
              <w:right w:val="single" w:sz="4" w:space="0" w:color="auto"/>
            </w:tcBorders>
            <w:shd w:val="clear" w:color="auto" w:fill="CCCCCC"/>
          </w:tcPr>
          <w:p w:rsidR="00D43611" w:rsidRPr="00C84736" w:rsidRDefault="00D43611" w:rsidP="00AD3AD0">
            <w:pPr>
              <w:rPr>
                <w:rFonts w:cs="Arial"/>
                <w:szCs w:val="22"/>
              </w:rPr>
            </w:pPr>
          </w:p>
        </w:tc>
      </w:tr>
      <w:tr w:rsidR="00D43611" w:rsidRPr="00C84736" w:rsidTr="00AD3AD0">
        <w:trPr>
          <w:trHeight w:val="217"/>
        </w:trPr>
        <w:tc>
          <w:tcPr>
            <w:tcW w:w="263" w:type="dxa"/>
            <w:tcBorders>
              <w:top w:val="nil"/>
              <w:left w:val="single" w:sz="4" w:space="0" w:color="auto"/>
              <w:bottom w:val="nil"/>
              <w:right w:val="nil"/>
            </w:tcBorders>
            <w:shd w:val="clear" w:color="auto" w:fill="CCCCCC"/>
          </w:tcPr>
          <w:p w:rsidR="00D43611" w:rsidRPr="00C84736" w:rsidRDefault="00D43611" w:rsidP="00AD3AD0">
            <w:pPr>
              <w:rPr>
                <w:rFonts w:cs="Arial"/>
                <w:szCs w:val="22"/>
              </w:rPr>
            </w:pPr>
          </w:p>
        </w:tc>
        <w:tc>
          <w:tcPr>
            <w:tcW w:w="10424" w:type="dxa"/>
            <w:gridSpan w:val="9"/>
            <w:tcBorders>
              <w:top w:val="nil"/>
              <w:left w:val="nil"/>
              <w:right w:val="nil"/>
            </w:tcBorders>
            <w:shd w:val="clear" w:color="auto" w:fill="CCCCCC"/>
          </w:tcPr>
          <w:p w:rsidR="00D43611" w:rsidRPr="00C84736" w:rsidRDefault="00D43611" w:rsidP="00AD3AD0">
            <w:pPr>
              <w:pStyle w:val="Heading4"/>
              <w:rPr>
                <w:rFonts w:cs="Arial"/>
                <w:sz w:val="22"/>
                <w:szCs w:val="22"/>
              </w:rPr>
            </w:pPr>
            <w:r w:rsidRPr="00C84736">
              <w:rPr>
                <w:rFonts w:cs="Arial"/>
                <w:sz w:val="22"/>
                <w:szCs w:val="22"/>
              </w:rPr>
              <w:t>Table 1 – Articles Required</w:t>
            </w:r>
          </w:p>
        </w:tc>
        <w:tc>
          <w:tcPr>
            <w:tcW w:w="262" w:type="dxa"/>
            <w:tcBorders>
              <w:top w:val="nil"/>
              <w:left w:val="nil"/>
              <w:bottom w:val="nil"/>
              <w:right w:val="single" w:sz="4" w:space="0" w:color="auto"/>
            </w:tcBorders>
            <w:shd w:val="clear" w:color="auto" w:fill="CCCCCC"/>
          </w:tcPr>
          <w:p w:rsidR="00D43611" w:rsidRPr="00C84736" w:rsidRDefault="00D43611" w:rsidP="00AD3AD0">
            <w:pPr>
              <w:rPr>
                <w:rFonts w:cs="Arial"/>
                <w:szCs w:val="22"/>
              </w:rPr>
            </w:pPr>
          </w:p>
        </w:tc>
      </w:tr>
      <w:tr w:rsidR="00D43611" w:rsidRPr="00C84736" w:rsidTr="00AD3AD0">
        <w:trPr>
          <w:trHeight w:val="1108"/>
        </w:trPr>
        <w:tc>
          <w:tcPr>
            <w:tcW w:w="263" w:type="dxa"/>
            <w:tcBorders>
              <w:top w:val="nil"/>
              <w:left w:val="single" w:sz="4" w:space="0" w:color="auto"/>
              <w:bottom w:val="nil"/>
            </w:tcBorders>
            <w:shd w:val="clear" w:color="auto" w:fill="CCCCCC"/>
          </w:tcPr>
          <w:p w:rsidR="00D43611" w:rsidRPr="00C84736" w:rsidRDefault="00D43611" w:rsidP="00AD3AD0">
            <w:pPr>
              <w:rPr>
                <w:rFonts w:cs="Arial"/>
                <w:szCs w:val="22"/>
              </w:rPr>
            </w:pPr>
          </w:p>
        </w:tc>
        <w:tc>
          <w:tcPr>
            <w:tcW w:w="696" w:type="dxa"/>
          </w:tcPr>
          <w:p w:rsidR="00D43611" w:rsidRPr="00C84736" w:rsidRDefault="00D43611" w:rsidP="00AD3AD0">
            <w:pPr>
              <w:jc w:val="center"/>
              <w:rPr>
                <w:rFonts w:cs="Arial"/>
                <w:szCs w:val="22"/>
              </w:rPr>
            </w:pPr>
            <w:r w:rsidRPr="00C84736">
              <w:rPr>
                <w:rFonts w:cs="Arial"/>
                <w:szCs w:val="22"/>
              </w:rPr>
              <w:t>Item</w:t>
            </w:r>
          </w:p>
          <w:p w:rsidR="00D43611" w:rsidRPr="00C84736" w:rsidRDefault="00D43611" w:rsidP="00AD3AD0">
            <w:pPr>
              <w:jc w:val="center"/>
              <w:rPr>
                <w:rFonts w:cs="Arial"/>
                <w:szCs w:val="22"/>
              </w:rPr>
            </w:pPr>
            <w:r w:rsidRPr="00C84736">
              <w:rPr>
                <w:rFonts w:cs="Arial"/>
                <w:szCs w:val="22"/>
              </w:rPr>
              <w:t>No.</w:t>
            </w:r>
          </w:p>
        </w:tc>
        <w:tc>
          <w:tcPr>
            <w:tcW w:w="5528" w:type="dxa"/>
            <w:gridSpan w:val="4"/>
          </w:tcPr>
          <w:p w:rsidR="00D43611" w:rsidRPr="00C84736" w:rsidRDefault="00D43611" w:rsidP="00AD3AD0">
            <w:pPr>
              <w:jc w:val="center"/>
              <w:rPr>
                <w:rFonts w:cs="Arial"/>
                <w:szCs w:val="22"/>
              </w:rPr>
            </w:pPr>
            <w:r w:rsidRPr="00C84736">
              <w:rPr>
                <w:rFonts w:cs="Arial"/>
                <w:szCs w:val="22"/>
              </w:rPr>
              <w:t>Description</w:t>
            </w:r>
          </w:p>
        </w:tc>
        <w:tc>
          <w:tcPr>
            <w:tcW w:w="1276" w:type="dxa"/>
            <w:gridSpan w:val="2"/>
          </w:tcPr>
          <w:p w:rsidR="00D43611" w:rsidRPr="00C84736" w:rsidRDefault="00D43611" w:rsidP="00AD3AD0">
            <w:pPr>
              <w:jc w:val="center"/>
              <w:rPr>
                <w:rFonts w:cs="Arial"/>
                <w:szCs w:val="22"/>
              </w:rPr>
            </w:pPr>
            <w:r w:rsidRPr="00C84736">
              <w:rPr>
                <w:rFonts w:cs="Arial"/>
                <w:szCs w:val="22"/>
              </w:rPr>
              <w:t>Quantity (Each unless otherwise stated)</w:t>
            </w:r>
          </w:p>
        </w:tc>
        <w:tc>
          <w:tcPr>
            <w:tcW w:w="2924" w:type="dxa"/>
            <w:gridSpan w:val="2"/>
          </w:tcPr>
          <w:p w:rsidR="00D43611" w:rsidRPr="00C84736" w:rsidRDefault="00D43611" w:rsidP="00AD3AD0">
            <w:pPr>
              <w:jc w:val="center"/>
              <w:rPr>
                <w:rFonts w:cs="Arial"/>
                <w:szCs w:val="22"/>
              </w:rPr>
            </w:pPr>
            <w:r w:rsidRPr="00C84736">
              <w:rPr>
                <w:rFonts w:cs="Arial"/>
                <w:szCs w:val="22"/>
              </w:rPr>
              <w:t>Firm Price (£)</w:t>
            </w:r>
          </w:p>
          <w:p w:rsidR="00D43611" w:rsidRPr="00C84736" w:rsidRDefault="00D43611" w:rsidP="00AD3AD0">
            <w:pPr>
              <w:jc w:val="center"/>
              <w:rPr>
                <w:rFonts w:cs="Arial"/>
                <w:szCs w:val="22"/>
              </w:rPr>
            </w:pPr>
            <w:r w:rsidRPr="00C84736">
              <w:rPr>
                <w:rFonts w:cs="Arial"/>
                <w:szCs w:val="22"/>
              </w:rPr>
              <w:t>EX VAT</w:t>
            </w:r>
          </w:p>
        </w:tc>
        <w:tc>
          <w:tcPr>
            <w:tcW w:w="262" w:type="dxa"/>
            <w:tcBorders>
              <w:top w:val="nil"/>
              <w:bottom w:val="nil"/>
              <w:right w:val="single" w:sz="4" w:space="0" w:color="auto"/>
            </w:tcBorders>
            <w:shd w:val="clear" w:color="auto" w:fill="CCCCCC"/>
          </w:tcPr>
          <w:p w:rsidR="00D43611" w:rsidRPr="00C84736" w:rsidRDefault="00D43611" w:rsidP="00AD3AD0">
            <w:pPr>
              <w:rPr>
                <w:rFonts w:cs="Arial"/>
                <w:szCs w:val="22"/>
              </w:rPr>
            </w:pPr>
          </w:p>
        </w:tc>
      </w:tr>
      <w:tr w:rsidR="00D43611" w:rsidRPr="00C84736" w:rsidTr="00AD3AD0">
        <w:trPr>
          <w:trHeight w:val="274"/>
        </w:trPr>
        <w:tc>
          <w:tcPr>
            <w:tcW w:w="263" w:type="dxa"/>
            <w:tcBorders>
              <w:top w:val="nil"/>
              <w:left w:val="single" w:sz="4" w:space="0" w:color="auto"/>
              <w:bottom w:val="nil"/>
            </w:tcBorders>
            <w:shd w:val="clear" w:color="auto" w:fill="CCCCCC"/>
          </w:tcPr>
          <w:p w:rsidR="00D43611" w:rsidRPr="00C84736" w:rsidRDefault="00D43611" w:rsidP="00AD3AD0">
            <w:pPr>
              <w:rPr>
                <w:rFonts w:cs="Arial"/>
                <w:szCs w:val="22"/>
              </w:rPr>
            </w:pPr>
          </w:p>
        </w:tc>
        <w:tc>
          <w:tcPr>
            <w:tcW w:w="696" w:type="dxa"/>
            <w:tcBorders>
              <w:bottom w:val="single" w:sz="4" w:space="0" w:color="auto"/>
            </w:tcBorders>
          </w:tcPr>
          <w:p w:rsidR="00D43611" w:rsidRPr="00C84736" w:rsidRDefault="00D43611" w:rsidP="00AD3AD0">
            <w:pPr>
              <w:pStyle w:val="Style1"/>
              <w:framePr w:hSpace="0" w:wrap="auto" w:vAnchor="margin" w:hAnchor="text" w:xAlign="left" w:yAlign="inline"/>
            </w:pPr>
            <w:r w:rsidRPr="00C84736">
              <w:t xml:space="preserve">  1</w:t>
            </w: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r w:rsidRPr="00C84736">
              <w:t xml:space="preserve"> </w:t>
            </w: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tc>
        <w:tc>
          <w:tcPr>
            <w:tcW w:w="5528" w:type="dxa"/>
            <w:gridSpan w:val="4"/>
            <w:tcBorders>
              <w:bottom w:val="single" w:sz="4" w:space="0" w:color="auto"/>
            </w:tcBorders>
          </w:tcPr>
          <w:p w:rsidR="00D43611" w:rsidRPr="00C84736" w:rsidRDefault="00D43611" w:rsidP="00AD3AD0">
            <w:pPr>
              <w:pStyle w:val="BodyText"/>
              <w:jc w:val="left"/>
              <w:rPr>
                <w:rFonts w:ascii="Arial" w:hAnsi="Arial" w:cs="Arial"/>
                <w:color w:val="000000"/>
                <w:sz w:val="22"/>
                <w:szCs w:val="22"/>
              </w:rPr>
            </w:pPr>
          </w:p>
          <w:p w:rsidR="00C84736" w:rsidRPr="00C84736" w:rsidRDefault="00C84736" w:rsidP="00AD3AD0">
            <w:pPr>
              <w:pStyle w:val="BodyText"/>
              <w:jc w:val="left"/>
              <w:rPr>
                <w:rFonts w:ascii="Arial" w:hAnsi="Arial" w:cs="Arial"/>
                <w:color w:val="000000"/>
                <w:sz w:val="22"/>
                <w:szCs w:val="22"/>
              </w:rPr>
            </w:pPr>
            <w:r w:rsidRPr="00C84736">
              <w:rPr>
                <w:rFonts w:ascii="Arial" w:hAnsi="Arial" w:cs="Arial"/>
                <w:color w:val="000000"/>
                <w:sz w:val="22"/>
                <w:szCs w:val="22"/>
              </w:rPr>
              <w:t xml:space="preserve">The Repair/Re-Manufacture of various Axles, Transfer Boxes and Prop shafts including accessories to latest agreed Equipment Build Standard and in accordance with the Repair Specifications at Annexes A and B of the Contract.  </w:t>
            </w:r>
          </w:p>
          <w:p w:rsidR="00D43611" w:rsidRPr="00C84736" w:rsidRDefault="00D43611" w:rsidP="00AD3AD0">
            <w:pPr>
              <w:pStyle w:val="BodyText"/>
              <w:jc w:val="left"/>
              <w:rPr>
                <w:rFonts w:ascii="Arial" w:hAnsi="Arial" w:cs="Arial"/>
                <w:sz w:val="22"/>
                <w:szCs w:val="22"/>
              </w:rPr>
            </w:pPr>
          </w:p>
          <w:p w:rsidR="00D43611" w:rsidRPr="00C84736" w:rsidRDefault="00D43611" w:rsidP="00AD3AD0">
            <w:pPr>
              <w:pStyle w:val="BodyText"/>
              <w:jc w:val="left"/>
              <w:rPr>
                <w:rFonts w:ascii="Arial" w:hAnsi="Arial" w:cs="Arial"/>
                <w:sz w:val="22"/>
                <w:szCs w:val="22"/>
              </w:rPr>
            </w:pPr>
          </w:p>
          <w:p w:rsidR="00D43611" w:rsidRPr="00C84736" w:rsidRDefault="00D43611" w:rsidP="00AD3AD0">
            <w:pPr>
              <w:tabs>
                <w:tab w:val="left" w:pos="-720"/>
              </w:tabs>
              <w:suppressAutoHyphens/>
              <w:rPr>
                <w:rFonts w:cs="Arial"/>
                <w:color w:val="000000"/>
                <w:szCs w:val="22"/>
                <w:lang w:val="en-US" w:eastAsia="en-GB"/>
              </w:rPr>
            </w:pPr>
          </w:p>
          <w:p w:rsidR="00D43611" w:rsidRPr="00C84736" w:rsidRDefault="00D43611" w:rsidP="00AD3AD0">
            <w:pPr>
              <w:tabs>
                <w:tab w:val="left" w:pos="-720"/>
              </w:tabs>
              <w:suppressAutoHyphens/>
              <w:rPr>
                <w:rFonts w:cs="Arial"/>
                <w:color w:val="000000"/>
                <w:szCs w:val="22"/>
                <w:lang w:val="en-US" w:eastAsia="en-GB"/>
              </w:rPr>
            </w:pPr>
          </w:p>
          <w:p w:rsidR="00D43611" w:rsidRPr="00C84736" w:rsidRDefault="00D43611" w:rsidP="00AD3AD0">
            <w:pPr>
              <w:tabs>
                <w:tab w:val="left" w:pos="-720"/>
              </w:tabs>
              <w:suppressAutoHyphens/>
              <w:rPr>
                <w:rFonts w:cs="Arial"/>
                <w:szCs w:val="22"/>
                <w:lang w:val="en-US" w:eastAsia="en-GB"/>
              </w:rPr>
            </w:pPr>
          </w:p>
          <w:p w:rsidR="00D43611" w:rsidRPr="00C84736" w:rsidRDefault="00D43611" w:rsidP="00AD3AD0">
            <w:pPr>
              <w:tabs>
                <w:tab w:val="left" w:pos="-720"/>
              </w:tabs>
              <w:suppressAutoHyphens/>
              <w:rPr>
                <w:rFonts w:cs="Arial"/>
                <w:szCs w:val="22"/>
                <w:lang w:val="en-US" w:eastAsia="en-GB"/>
              </w:rPr>
            </w:pPr>
          </w:p>
          <w:p w:rsidR="00D43611" w:rsidRPr="00C84736" w:rsidRDefault="00D43611" w:rsidP="00AD3AD0">
            <w:pPr>
              <w:tabs>
                <w:tab w:val="left" w:pos="-720"/>
              </w:tabs>
              <w:suppressAutoHyphens/>
              <w:rPr>
                <w:rFonts w:cs="Arial"/>
                <w:szCs w:val="22"/>
                <w:lang w:val="en-US" w:eastAsia="en-GB"/>
              </w:rPr>
            </w:pPr>
          </w:p>
          <w:p w:rsidR="00D43611" w:rsidRPr="00C84736" w:rsidRDefault="00D43611" w:rsidP="00AD3AD0">
            <w:pPr>
              <w:tabs>
                <w:tab w:val="left" w:pos="-720"/>
              </w:tabs>
              <w:suppressAutoHyphens/>
              <w:rPr>
                <w:rFonts w:cs="Arial"/>
                <w:szCs w:val="22"/>
                <w:lang w:val="en-US" w:eastAsia="en-GB"/>
              </w:rPr>
            </w:pPr>
          </w:p>
        </w:tc>
        <w:tc>
          <w:tcPr>
            <w:tcW w:w="1276" w:type="dxa"/>
            <w:gridSpan w:val="2"/>
            <w:tcBorders>
              <w:bottom w:val="single" w:sz="4" w:space="0" w:color="auto"/>
            </w:tcBorders>
          </w:tcPr>
          <w:p w:rsidR="00C84736" w:rsidRDefault="00C84736"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r w:rsidRPr="00C84736">
              <w:t>As Required</w:t>
            </w: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p w:rsidR="00D43611" w:rsidRPr="00C84736" w:rsidRDefault="00D43611" w:rsidP="00AD3AD0">
            <w:pPr>
              <w:pStyle w:val="Style1"/>
              <w:framePr w:hSpace="0" w:wrap="auto" w:vAnchor="margin" w:hAnchor="text" w:xAlign="left" w:yAlign="inline"/>
            </w:pPr>
          </w:p>
        </w:tc>
        <w:tc>
          <w:tcPr>
            <w:tcW w:w="2924" w:type="dxa"/>
            <w:gridSpan w:val="2"/>
            <w:tcBorders>
              <w:bottom w:val="single" w:sz="4" w:space="0" w:color="auto"/>
            </w:tcBorders>
          </w:tcPr>
          <w:p w:rsidR="00C84736" w:rsidRDefault="00C84736" w:rsidP="00AD3AD0">
            <w:pPr>
              <w:rPr>
                <w:rFonts w:cs="Arial"/>
                <w:color w:val="000000"/>
              </w:rPr>
            </w:pPr>
          </w:p>
          <w:p w:rsidR="00D43611" w:rsidRPr="00C84736" w:rsidRDefault="00C84736" w:rsidP="00AD3AD0">
            <w:pPr>
              <w:rPr>
                <w:rFonts w:cs="Arial"/>
                <w:szCs w:val="22"/>
              </w:rPr>
            </w:pPr>
            <w:r>
              <w:rPr>
                <w:rFonts w:cs="Arial"/>
                <w:color w:val="000000"/>
              </w:rPr>
              <w:t xml:space="preserve">Pricing as per Annex A to the Contract </w:t>
            </w:r>
          </w:p>
          <w:p w:rsidR="00D43611" w:rsidRPr="00C84736" w:rsidRDefault="00D43611" w:rsidP="00AD3AD0">
            <w:pPr>
              <w:rPr>
                <w:rFonts w:cs="Arial"/>
                <w:szCs w:val="22"/>
              </w:rPr>
            </w:pPr>
          </w:p>
          <w:p w:rsidR="00D43611" w:rsidRPr="00C84736" w:rsidRDefault="00D43611" w:rsidP="00AD3AD0">
            <w:pPr>
              <w:rPr>
                <w:rFonts w:cs="Arial"/>
                <w:color w:val="FF0000"/>
                <w:szCs w:val="22"/>
              </w:rPr>
            </w:pPr>
          </w:p>
        </w:tc>
        <w:tc>
          <w:tcPr>
            <w:tcW w:w="262" w:type="dxa"/>
            <w:tcBorders>
              <w:top w:val="nil"/>
              <w:bottom w:val="nil"/>
              <w:right w:val="single" w:sz="4" w:space="0" w:color="auto"/>
            </w:tcBorders>
            <w:shd w:val="clear" w:color="auto" w:fill="CCCCCC"/>
          </w:tcPr>
          <w:p w:rsidR="00D43611" w:rsidRPr="00C84736" w:rsidRDefault="00D43611" w:rsidP="00AD3AD0">
            <w:pPr>
              <w:rPr>
                <w:rFonts w:cs="Arial"/>
                <w:szCs w:val="22"/>
              </w:rPr>
            </w:pPr>
          </w:p>
        </w:tc>
      </w:tr>
      <w:tr w:rsidR="00D43611" w:rsidRPr="00C84736" w:rsidTr="00AD3AD0">
        <w:trPr>
          <w:trHeight w:val="70"/>
        </w:trPr>
        <w:tc>
          <w:tcPr>
            <w:tcW w:w="263" w:type="dxa"/>
            <w:tcBorders>
              <w:top w:val="nil"/>
              <w:left w:val="single" w:sz="4" w:space="0" w:color="auto"/>
              <w:bottom w:val="nil"/>
              <w:right w:val="nil"/>
            </w:tcBorders>
            <w:shd w:val="clear" w:color="auto" w:fill="CCCCCC"/>
          </w:tcPr>
          <w:p w:rsidR="00D43611" w:rsidRPr="00C84736" w:rsidRDefault="00D43611" w:rsidP="00AD3AD0">
            <w:pPr>
              <w:rPr>
                <w:rFonts w:cs="Arial"/>
                <w:szCs w:val="22"/>
              </w:rPr>
            </w:pPr>
          </w:p>
        </w:tc>
        <w:tc>
          <w:tcPr>
            <w:tcW w:w="10424" w:type="dxa"/>
            <w:gridSpan w:val="9"/>
            <w:tcBorders>
              <w:left w:val="nil"/>
              <w:right w:val="nil"/>
            </w:tcBorders>
            <w:shd w:val="clear" w:color="auto" w:fill="CCCCCC"/>
          </w:tcPr>
          <w:p w:rsidR="00D43611" w:rsidRPr="00C84736" w:rsidRDefault="00D43611" w:rsidP="00AD3AD0">
            <w:pPr>
              <w:rPr>
                <w:rFonts w:cs="Arial"/>
                <w:b/>
                <w:bCs/>
                <w:szCs w:val="22"/>
              </w:rPr>
            </w:pPr>
          </w:p>
        </w:tc>
        <w:tc>
          <w:tcPr>
            <w:tcW w:w="262" w:type="dxa"/>
            <w:tcBorders>
              <w:top w:val="nil"/>
              <w:left w:val="nil"/>
              <w:bottom w:val="nil"/>
              <w:right w:val="single" w:sz="4" w:space="0" w:color="auto"/>
            </w:tcBorders>
            <w:shd w:val="clear" w:color="auto" w:fill="CCCCCC"/>
          </w:tcPr>
          <w:p w:rsidR="00D43611" w:rsidRPr="00C84736" w:rsidRDefault="00D43611" w:rsidP="00AD3AD0">
            <w:pPr>
              <w:rPr>
                <w:rFonts w:cs="Arial"/>
                <w:szCs w:val="22"/>
              </w:rPr>
            </w:pPr>
          </w:p>
        </w:tc>
      </w:tr>
      <w:tr w:rsidR="00D43611" w:rsidRPr="00C84736" w:rsidTr="00AD3AD0">
        <w:trPr>
          <w:trHeight w:val="436"/>
        </w:trPr>
        <w:tc>
          <w:tcPr>
            <w:tcW w:w="263" w:type="dxa"/>
            <w:tcBorders>
              <w:top w:val="nil"/>
              <w:left w:val="single" w:sz="4" w:space="0" w:color="auto"/>
              <w:bottom w:val="nil"/>
            </w:tcBorders>
            <w:shd w:val="clear" w:color="auto" w:fill="CCCCCC"/>
          </w:tcPr>
          <w:p w:rsidR="00D43611" w:rsidRPr="00C84736" w:rsidRDefault="00D43611" w:rsidP="00AD3AD0">
            <w:pPr>
              <w:rPr>
                <w:rFonts w:cs="Arial"/>
                <w:szCs w:val="22"/>
              </w:rPr>
            </w:pPr>
          </w:p>
        </w:tc>
        <w:tc>
          <w:tcPr>
            <w:tcW w:w="10424" w:type="dxa"/>
            <w:gridSpan w:val="9"/>
            <w:tcBorders>
              <w:bottom w:val="single" w:sz="4" w:space="0" w:color="auto"/>
            </w:tcBorders>
          </w:tcPr>
          <w:p w:rsidR="00D43611" w:rsidRPr="00C84736" w:rsidRDefault="00D43611" w:rsidP="00AD3AD0">
            <w:pPr>
              <w:jc w:val="both"/>
              <w:rPr>
                <w:rFonts w:cs="Arial"/>
                <w:b/>
                <w:bCs/>
                <w:szCs w:val="22"/>
              </w:rPr>
            </w:pPr>
          </w:p>
          <w:p w:rsidR="00D43611" w:rsidRPr="00C84736" w:rsidRDefault="00D43611" w:rsidP="00AD3AD0">
            <w:pPr>
              <w:jc w:val="both"/>
              <w:rPr>
                <w:rFonts w:cs="Arial"/>
                <w:bCs/>
                <w:szCs w:val="22"/>
              </w:rPr>
            </w:pPr>
            <w:r w:rsidRPr="00C84736">
              <w:rPr>
                <w:rFonts w:cs="Arial"/>
                <w:b/>
                <w:bCs/>
                <w:szCs w:val="22"/>
              </w:rPr>
              <w:t>Packaging Requirements:</w:t>
            </w:r>
            <w:r w:rsidRPr="00C84736">
              <w:rPr>
                <w:rFonts w:cs="Arial"/>
                <w:bCs/>
                <w:szCs w:val="22"/>
              </w:rPr>
              <w:t xml:space="preserve"> </w:t>
            </w:r>
          </w:p>
          <w:p w:rsidR="00D43611" w:rsidRPr="00C84736" w:rsidRDefault="00D43611" w:rsidP="00AD3AD0">
            <w:pPr>
              <w:jc w:val="both"/>
              <w:rPr>
                <w:rFonts w:cs="Arial"/>
                <w:bCs/>
                <w:color w:val="000000"/>
                <w:szCs w:val="22"/>
              </w:rPr>
            </w:pPr>
          </w:p>
          <w:p w:rsidR="00D43611" w:rsidRPr="00C84736" w:rsidRDefault="00D43611" w:rsidP="00AD3AD0">
            <w:pPr>
              <w:jc w:val="both"/>
              <w:rPr>
                <w:rFonts w:cs="Arial"/>
                <w:bCs/>
                <w:color w:val="000000"/>
                <w:szCs w:val="22"/>
              </w:rPr>
            </w:pPr>
            <w:r w:rsidRPr="00C84736">
              <w:rPr>
                <w:rFonts w:cs="Arial"/>
                <w:bCs/>
                <w:color w:val="000000"/>
                <w:szCs w:val="22"/>
              </w:rPr>
              <w:t xml:space="preserve">Commercial Packaging and Labelling in accordance with </w:t>
            </w:r>
            <w:r w:rsidRPr="00C84736">
              <w:rPr>
                <w:rFonts w:cs="Arial"/>
                <w:b/>
                <w:bCs/>
                <w:color w:val="000000"/>
                <w:szCs w:val="22"/>
              </w:rPr>
              <w:t>K3, K4 and K9</w:t>
            </w:r>
            <w:r w:rsidRPr="00C84736">
              <w:rPr>
                <w:rFonts w:cs="Arial"/>
                <w:bCs/>
                <w:color w:val="000000"/>
                <w:szCs w:val="22"/>
              </w:rPr>
              <w:t xml:space="preserve"> of any resultant Contract. Where applicable Articles requiring Military Level Packaging are to be packaged by a Contractor approved under the Military Packager Accreditation Scheme (MPAS) to the appropriate Packaging Levels (where required) As per individual Order in accordance with </w:t>
            </w:r>
            <w:r w:rsidRPr="00C84736">
              <w:rPr>
                <w:rFonts w:cs="Arial"/>
                <w:b/>
                <w:bCs/>
                <w:color w:val="000000"/>
                <w:szCs w:val="22"/>
              </w:rPr>
              <w:t>K3,K4 and K9</w:t>
            </w:r>
            <w:r w:rsidRPr="00C84736">
              <w:rPr>
                <w:rFonts w:cs="Arial"/>
                <w:bCs/>
                <w:color w:val="000000"/>
                <w:szCs w:val="22"/>
              </w:rPr>
              <w:t xml:space="preserve"> of any resultant Contract. </w:t>
            </w:r>
          </w:p>
          <w:p w:rsidR="00D43611" w:rsidRPr="00C84736" w:rsidRDefault="00D43611" w:rsidP="00AD3AD0">
            <w:pPr>
              <w:jc w:val="both"/>
              <w:rPr>
                <w:rFonts w:cs="Arial"/>
                <w:szCs w:val="22"/>
              </w:rPr>
            </w:pPr>
            <w:r w:rsidRPr="00C84736">
              <w:rPr>
                <w:rFonts w:cs="Arial"/>
                <w:bCs/>
                <w:color w:val="000000"/>
                <w:szCs w:val="22"/>
              </w:rPr>
              <w:t xml:space="preserve">   </w:t>
            </w:r>
          </w:p>
        </w:tc>
        <w:tc>
          <w:tcPr>
            <w:tcW w:w="262" w:type="dxa"/>
            <w:tcBorders>
              <w:top w:val="nil"/>
              <w:bottom w:val="nil"/>
              <w:right w:val="single" w:sz="4" w:space="0" w:color="auto"/>
            </w:tcBorders>
            <w:shd w:val="clear" w:color="auto" w:fill="CCCCCC"/>
          </w:tcPr>
          <w:p w:rsidR="00D43611" w:rsidRPr="00C84736" w:rsidRDefault="00D43611" w:rsidP="00AD3AD0">
            <w:pPr>
              <w:rPr>
                <w:rFonts w:cs="Arial"/>
                <w:szCs w:val="22"/>
              </w:rPr>
            </w:pPr>
          </w:p>
        </w:tc>
      </w:tr>
      <w:tr w:rsidR="00D43611" w:rsidRPr="00C84736" w:rsidTr="00AD3AD0">
        <w:trPr>
          <w:trHeight w:val="217"/>
        </w:trPr>
        <w:tc>
          <w:tcPr>
            <w:tcW w:w="263" w:type="dxa"/>
            <w:tcBorders>
              <w:top w:val="nil"/>
              <w:left w:val="single" w:sz="4" w:space="0" w:color="auto"/>
              <w:bottom w:val="nil"/>
              <w:right w:val="nil"/>
            </w:tcBorders>
            <w:shd w:val="clear" w:color="auto" w:fill="CCCCCC"/>
          </w:tcPr>
          <w:p w:rsidR="00D43611" w:rsidRPr="00C84736" w:rsidRDefault="00D43611" w:rsidP="00AD3AD0">
            <w:pPr>
              <w:rPr>
                <w:rFonts w:cs="Arial"/>
                <w:szCs w:val="22"/>
              </w:rPr>
            </w:pPr>
          </w:p>
        </w:tc>
        <w:tc>
          <w:tcPr>
            <w:tcW w:w="10424" w:type="dxa"/>
            <w:gridSpan w:val="9"/>
            <w:tcBorders>
              <w:top w:val="nil"/>
              <w:left w:val="nil"/>
              <w:bottom w:val="single" w:sz="4" w:space="0" w:color="auto"/>
              <w:right w:val="nil"/>
            </w:tcBorders>
            <w:shd w:val="clear" w:color="auto" w:fill="CCCCCC"/>
          </w:tcPr>
          <w:p w:rsidR="00D43611" w:rsidRPr="00C84736" w:rsidRDefault="00D43611" w:rsidP="00AD3AD0">
            <w:pPr>
              <w:pStyle w:val="Heading4"/>
              <w:rPr>
                <w:rFonts w:cs="Arial"/>
                <w:sz w:val="22"/>
                <w:szCs w:val="22"/>
              </w:rPr>
            </w:pPr>
            <w:r w:rsidRPr="00C84736">
              <w:rPr>
                <w:rFonts w:cs="Arial"/>
                <w:sz w:val="22"/>
                <w:szCs w:val="22"/>
              </w:rPr>
              <w:t>Table 2 – Delivery of Articles</w:t>
            </w:r>
          </w:p>
        </w:tc>
        <w:tc>
          <w:tcPr>
            <w:tcW w:w="262" w:type="dxa"/>
            <w:tcBorders>
              <w:top w:val="nil"/>
              <w:left w:val="nil"/>
              <w:bottom w:val="nil"/>
              <w:right w:val="single" w:sz="4" w:space="0" w:color="auto"/>
            </w:tcBorders>
            <w:shd w:val="clear" w:color="auto" w:fill="CCCCCC"/>
          </w:tcPr>
          <w:p w:rsidR="00D43611" w:rsidRPr="00C84736" w:rsidRDefault="00D43611" w:rsidP="00AD3AD0">
            <w:pPr>
              <w:rPr>
                <w:rFonts w:cs="Arial"/>
                <w:szCs w:val="22"/>
              </w:rPr>
            </w:pPr>
          </w:p>
        </w:tc>
      </w:tr>
      <w:tr w:rsidR="00D43611" w:rsidRPr="00C84736" w:rsidTr="00AD3AD0">
        <w:trPr>
          <w:trHeight w:val="1467"/>
        </w:trPr>
        <w:tc>
          <w:tcPr>
            <w:tcW w:w="263" w:type="dxa"/>
            <w:tcBorders>
              <w:top w:val="nil"/>
              <w:left w:val="single" w:sz="4" w:space="0" w:color="auto"/>
              <w:bottom w:val="nil"/>
            </w:tcBorders>
            <w:shd w:val="clear" w:color="auto" w:fill="CCCCCC"/>
          </w:tcPr>
          <w:p w:rsidR="00D43611" w:rsidRPr="00C84736" w:rsidRDefault="00D43611" w:rsidP="00AD3AD0">
            <w:pPr>
              <w:rPr>
                <w:rFonts w:cs="Arial"/>
                <w:color w:val="FF0000"/>
                <w:szCs w:val="22"/>
              </w:rPr>
            </w:pPr>
          </w:p>
        </w:tc>
        <w:tc>
          <w:tcPr>
            <w:tcW w:w="5210" w:type="dxa"/>
            <w:gridSpan w:val="4"/>
            <w:tcBorders>
              <w:bottom w:val="single" w:sz="4" w:space="0" w:color="auto"/>
            </w:tcBorders>
          </w:tcPr>
          <w:p w:rsidR="00D43611" w:rsidRPr="00C84736" w:rsidRDefault="00D43611" w:rsidP="00AD3AD0">
            <w:pPr>
              <w:rPr>
                <w:rFonts w:cs="Arial"/>
                <w:bCs/>
                <w:szCs w:val="22"/>
              </w:rPr>
            </w:pPr>
          </w:p>
          <w:p w:rsidR="00D43611" w:rsidRPr="00C84736" w:rsidRDefault="00D43611" w:rsidP="00AD3AD0">
            <w:pPr>
              <w:rPr>
                <w:rFonts w:cs="Arial"/>
                <w:bCs/>
                <w:szCs w:val="22"/>
              </w:rPr>
            </w:pPr>
            <w:r w:rsidRPr="00C84736">
              <w:rPr>
                <w:rFonts w:cs="Arial"/>
                <w:bCs/>
                <w:szCs w:val="22"/>
              </w:rPr>
              <w:t>To be completed in accordance with the</w:t>
            </w:r>
            <w:r w:rsidR="00660226" w:rsidRPr="00C84736">
              <w:rPr>
                <w:rFonts w:cs="Arial"/>
                <w:bCs/>
                <w:szCs w:val="22"/>
              </w:rPr>
              <w:t xml:space="preserve"> timescales and delivery agreed. </w:t>
            </w:r>
          </w:p>
        </w:tc>
        <w:tc>
          <w:tcPr>
            <w:tcW w:w="5214" w:type="dxa"/>
            <w:gridSpan w:val="5"/>
            <w:tcBorders>
              <w:bottom w:val="single" w:sz="4" w:space="0" w:color="auto"/>
            </w:tcBorders>
          </w:tcPr>
          <w:p w:rsidR="00D43611" w:rsidRPr="00C84736" w:rsidRDefault="00D43611" w:rsidP="00AD3AD0">
            <w:pPr>
              <w:pStyle w:val="Heading5"/>
              <w:rPr>
                <w:rFonts w:cs="Arial"/>
                <w:b w:val="0"/>
                <w:bCs/>
                <w:i w:val="0"/>
                <w:kern w:val="0"/>
                <w:sz w:val="22"/>
                <w:szCs w:val="22"/>
                <w:lang w:eastAsia="en-US"/>
              </w:rPr>
            </w:pPr>
            <w:r w:rsidRPr="00C84736">
              <w:rPr>
                <w:rFonts w:cs="Arial"/>
                <w:b w:val="0"/>
                <w:bCs/>
                <w:i w:val="0"/>
                <w:kern w:val="0"/>
                <w:sz w:val="22"/>
                <w:szCs w:val="22"/>
                <w:lang w:eastAsia="en-US"/>
              </w:rPr>
              <w:t>CONDITIONS OF CONTRACT</w:t>
            </w:r>
          </w:p>
          <w:p w:rsidR="00D43611" w:rsidRPr="00C84736" w:rsidRDefault="00D43611" w:rsidP="00AD3AD0">
            <w:pPr>
              <w:rPr>
                <w:rFonts w:cs="Arial"/>
                <w:bCs/>
                <w:szCs w:val="22"/>
              </w:rPr>
            </w:pPr>
            <w:r w:rsidRPr="00C84736">
              <w:rPr>
                <w:rFonts w:cs="Arial"/>
                <w:bCs/>
                <w:szCs w:val="22"/>
              </w:rPr>
              <w:t>This Contract is subject to:</w:t>
            </w:r>
          </w:p>
          <w:p w:rsidR="00D43611" w:rsidRPr="00C84736" w:rsidRDefault="00D43611" w:rsidP="00AD3AD0">
            <w:pPr>
              <w:rPr>
                <w:rFonts w:cs="Arial"/>
                <w:bCs/>
                <w:color w:val="FF0000"/>
                <w:szCs w:val="22"/>
              </w:rPr>
            </w:pPr>
            <w:r w:rsidRPr="00C84736">
              <w:rPr>
                <w:rFonts w:cs="Arial"/>
                <w:bCs/>
                <w:szCs w:val="22"/>
              </w:rPr>
              <w:t xml:space="preserve">Terms and Conditions of Contract </w:t>
            </w:r>
            <w:r w:rsidR="00CF4432" w:rsidRPr="00C84736">
              <w:rPr>
                <w:rFonts w:cs="Arial"/>
                <w:bCs/>
                <w:szCs w:val="22"/>
              </w:rPr>
              <w:t>IRM16/1298</w:t>
            </w:r>
          </w:p>
        </w:tc>
        <w:tc>
          <w:tcPr>
            <w:tcW w:w="262" w:type="dxa"/>
            <w:tcBorders>
              <w:top w:val="nil"/>
              <w:bottom w:val="nil"/>
              <w:right w:val="single" w:sz="4" w:space="0" w:color="auto"/>
            </w:tcBorders>
            <w:shd w:val="clear" w:color="auto" w:fill="CCCCCC"/>
          </w:tcPr>
          <w:p w:rsidR="00D43611" w:rsidRPr="00C84736" w:rsidRDefault="00D43611" w:rsidP="00AD3AD0">
            <w:pPr>
              <w:rPr>
                <w:rFonts w:cs="Arial"/>
                <w:szCs w:val="22"/>
              </w:rPr>
            </w:pPr>
          </w:p>
        </w:tc>
      </w:tr>
      <w:tr w:rsidR="00D43611" w:rsidRPr="00C84736" w:rsidTr="00AD3AD0">
        <w:trPr>
          <w:trHeight w:val="70"/>
        </w:trPr>
        <w:tc>
          <w:tcPr>
            <w:tcW w:w="10949" w:type="dxa"/>
            <w:gridSpan w:val="11"/>
            <w:tcBorders>
              <w:top w:val="nil"/>
              <w:left w:val="single" w:sz="4" w:space="0" w:color="auto"/>
              <w:right w:val="single" w:sz="4" w:space="0" w:color="auto"/>
            </w:tcBorders>
            <w:shd w:val="clear" w:color="auto" w:fill="CCCCCC"/>
          </w:tcPr>
          <w:p w:rsidR="00D43611" w:rsidRPr="00C84736" w:rsidRDefault="00D43611" w:rsidP="00AD3AD0">
            <w:pPr>
              <w:rPr>
                <w:rFonts w:cs="Arial"/>
                <w:szCs w:val="22"/>
              </w:rPr>
            </w:pPr>
          </w:p>
        </w:tc>
      </w:tr>
    </w:tbl>
    <w:p w:rsidR="00D43611" w:rsidRPr="00C84736" w:rsidRDefault="00D43611" w:rsidP="00722887">
      <w:pPr>
        <w:spacing w:after="200" w:line="276" w:lineRule="auto"/>
        <w:rPr>
          <w:rFonts w:cs="Arial"/>
          <w:b/>
          <w:bCs/>
          <w:szCs w:val="22"/>
          <w:lang w:eastAsia="en-GB"/>
        </w:rPr>
      </w:pPr>
    </w:p>
    <w:p w:rsidR="001E4419" w:rsidRPr="00C84736" w:rsidRDefault="001E4419" w:rsidP="00722887">
      <w:pPr>
        <w:spacing w:after="200" w:line="276" w:lineRule="auto"/>
        <w:rPr>
          <w:rFonts w:cs="Arial"/>
          <w:b/>
          <w:bCs/>
          <w:szCs w:val="22"/>
          <w:lang w:eastAsia="en-GB"/>
        </w:rPr>
        <w:sectPr w:rsidR="001E4419" w:rsidRPr="00C84736" w:rsidSect="001E4419">
          <w:endnotePr>
            <w:numFmt w:val="decimal"/>
          </w:endnotePr>
          <w:pgSz w:w="11907" w:h="16840" w:code="9"/>
          <w:pgMar w:top="720" w:right="720" w:bottom="720" w:left="720" w:header="0" w:footer="0" w:gutter="0"/>
          <w:cols w:space="720"/>
          <w:docGrid w:linePitch="299"/>
        </w:sectPr>
      </w:pPr>
    </w:p>
    <w:p w:rsidR="00422057" w:rsidRPr="00C84736" w:rsidRDefault="00CD3E31" w:rsidP="00722887">
      <w:pPr>
        <w:spacing w:after="200" w:line="276" w:lineRule="auto"/>
        <w:rPr>
          <w:rFonts w:cs="Arial"/>
          <w:bCs/>
          <w:szCs w:val="22"/>
          <w:lang w:eastAsia="en-GB"/>
        </w:rPr>
      </w:pPr>
      <w:r w:rsidRPr="00C84736">
        <w:rPr>
          <w:rFonts w:cs="Arial"/>
          <w:b/>
          <w:bCs/>
          <w:szCs w:val="22"/>
          <w:lang w:eastAsia="en-GB"/>
        </w:rPr>
        <w:lastRenderedPageBreak/>
        <w:t xml:space="preserve">Annex A to Schedule 2: </w:t>
      </w:r>
      <w:r w:rsidRPr="00C84736">
        <w:rPr>
          <w:rFonts w:cs="Arial"/>
          <w:bCs/>
          <w:szCs w:val="22"/>
          <w:lang w:eastAsia="en-GB"/>
        </w:rPr>
        <w:t>Price List</w:t>
      </w:r>
    </w:p>
    <w:tbl>
      <w:tblPr>
        <w:tblW w:w="5000" w:type="pct"/>
        <w:tblLook w:val="04A0" w:firstRow="1" w:lastRow="0" w:firstColumn="1" w:lastColumn="0" w:noHBand="0" w:noVBand="1"/>
      </w:tblPr>
      <w:tblGrid>
        <w:gridCol w:w="877"/>
        <w:gridCol w:w="816"/>
        <w:gridCol w:w="1662"/>
        <w:gridCol w:w="1430"/>
        <w:gridCol w:w="1966"/>
        <w:gridCol w:w="1866"/>
        <w:gridCol w:w="1317"/>
        <w:gridCol w:w="1317"/>
        <w:gridCol w:w="1317"/>
        <w:gridCol w:w="1537"/>
        <w:gridCol w:w="798"/>
        <w:gridCol w:w="877"/>
      </w:tblGrid>
      <w:tr w:rsidR="001E4419" w:rsidRPr="00AD3AD0" w:rsidTr="006A59D6">
        <w:trPr>
          <w:trHeight w:val="1275"/>
        </w:trPr>
        <w:tc>
          <w:tcPr>
            <w:tcW w:w="278" w:type="pct"/>
            <w:tcBorders>
              <w:top w:val="single" w:sz="4" w:space="0" w:color="auto"/>
              <w:left w:val="single" w:sz="4" w:space="0" w:color="auto"/>
              <w:bottom w:val="single" w:sz="4" w:space="0" w:color="auto"/>
              <w:right w:val="single" w:sz="4" w:space="0" w:color="auto"/>
            </w:tcBorders>
            <w:shd w:val="clear" w:color="000000" w:fill="008080"/>
            <w:hideMark/>
          </w:tcPr>
          <w:p w:rsidR="001E4419" w:rsidRPr="00AD3AD0" w:rsidRDefault="00CD3E31" w:rsidP="006D561D">
            <w:pPr>
              <w:jc w:val="center"/>
              <w:rPr>
                <w:rFonts w:cs="Arial"/>
                <w:b/>
                <w:bCs/>
                <w:color w:val="FFFFFF"/>
                <w:sz w:val="18"/>
                <w:szCs w:val="18"/>
                <w:u w:val="single"/>
                <w:lang w:eastAsia="en-GB"/>
              </w:rPr>
            </w:pPr>
            <w:r w:rsidRPr="00AD3AD0">
              <w:rPr>
                <w:rFonts w:cs="Arial"/>
                <w:b/>
                <w:bCs/>
                <w:color w:val="FFFFFF"/>
                <w:sz w:val="18"/>
                <w:szCs w:val="18"/>
                <w:u w:val="single"/>
                <w:lang w:eastAsia="en-GB"/>
              </w:rPr>
              <w:t>S</w:t>
            </w:r>
            <w:r w:rsidR="001E4419" w:rsidRPr="00AD3AD0">
              <w:rPr>
                <w:rFonts w:cs="Arial"/>
                <w:b/>
                <w:bCs/>
                <w:color w:val="FFFFFF"/>
                <w:sz w:val="18"/>
                <w:szCs w:val="18"/>
                <w:u w:val="single"/>
                <w:lang w:eastAsia="en-GB"/>
              </w:rPr>
              <w:t xml:space="preserve">ERIAL NO </w:t>
            </w:r>
          </w:p>
        </w:tc>
        <w:tc>
          <w:tcPr>
            <w:tcW w:w="259" w:type="pct"/>
            <w:tcBorders>
              <w:top w:val="single" w:sz="4" w:space="0" w:color="auto"/>
              <w:left w:val="nil"/>
              <w:bottom w:val="single" w:sz="4" w:space="0" w:color="auto"/>
              <w:right w:val="single" w:sz="4" w:space="0" w:color="auto"/>
            </w:tcBorders>
            <w:shd w:val="clear" w:color="000000" w:fill="008080"/>
            <w:hideMark/>
          </w:tcPr>
          <w:p w:rsidR="001E4419" w:rsidRPr="00AD3AD0" w:rsidRDefault="001E4419" w:rsidP="006D561D">
            <w:pPr>
              <w:jc w:val="center"/>
              <w:rPr>
                <w:rFonts w:cs="Arial"/>
                <w:b/>
                <w:bCs/>
                <w:color w:val="FFFFFF"/>
                <w:sz w:val="18"/>
                <w:szCs w:val="18"/>
                <w:u w:val="single"/>
                <w:lang w:eastAsia="en-GB"/>
              </w:rPr>
            </w:pPr>
            <w:r w:rsidRPr="00AD3AD0">
              <w:rPr>
                <w:rFonts w:cs="Arial"/>
                <w:b/>
                <w:bCs/>
                <w:color w:val="FFFFFF"/>
                <w:sz w:val="18"/>
                <w:szCs w:val="18"/>
                <w:u w:val="single"/>
                <w:lang w:eastAsia="en-GB"/>
              </w:rPr>
              <w:t>DMC</w:t>
            </w:r>
          </w:p>
        </w:tc>
        <w:tc>
          <w:tcPr>
            <w:tcW w:w="527" w:type="pct"/>
            <w:tcBorders>
              <w:top w:val="single" w:sz="4" w:space="0" w:color="auto"/>
              <w:left w:val="nil"/>
              <w:bottom w:val="single" w:sz="4" w:space="0" w:color="auto"/>
              <w:right w:val="single" w:sz="4" w:space="0" w:color="auto"/>
            </w:tcBorders>
            <w:shd w:val="clear" w:color="000000" w:fill="008080"/>
            <w:hideMark/>
          </w:tcPr>
          <w:p w:rsidR="001E4419" w:rsidRPr="00AD3AD0" w:rsidRDefault="001E4419" w:rsidP="006D561D">
            <w:pPr>
              <w:jc w:val="center"/>
              <w:rPr>
                <w:rFonts w:cs="Arial"/>
                <w:b/>
                <w:bCs/>
                <w:color w:val="FFFFFF"/>
                <w:sz w:val="18"/>
                <w:szCs w:val="18"/>
                <w:u w:val="single"/>
                <w:lang w:eastAsia="en-GB"/>
              </w:rPr>
            </w:pPr>
            <w:r w:rsidRPr="00AD3AD0">
              <w:rPr>
                <w:rFonts w:cs="Arial"/>
                <w:b/>
                <w:bCs/>
                <w:color w:val="FFFFFF"/>
                <w:sz w:val="18"/>
                <w:szCs w:val="18"/>
                <w:u w:val="single"/>
                <w:lang w:eastAsia="en-GB"/>
              </w:rPr>
              <w:t>NSN</w:t>
            </w:r>
          </w:p>
        </w:tc>
        <w:tc>
          <w:tcPr>
            <w:tcW w:w="453" w:type="pct"/>
            <w:tcBorders>
              <w:top w:val="single" w:sz="4" w:space="0" w:color="auto"/>
              <w:left w:val="nil"/>
              <w:bottom w:val="single" w:sz="4" w:space="0" w:color="auto"/>
              <w:right w:val="single" w:sz="4" w:space="0" w:color="auto"/>
            </w:tcBorders>
            <w:shd w:val="clear" w:color="000000" w:fill="008080"/>
            <w:hideMark/>
          </w:tcPr>
          <w:p w:rsidR="001E4419" w:rsidRPr="00AD3AD0" w:rsidRDefault="001E4419" w:rsidP="006D561D">
            <w:pPr>
              <w:rPr>
                <w:rFonts w:cs="Arial"/>
                <w:b/>
                <w:bCs/>
                <w:color w:val="FFFFFF"/>
                <w:sz w:val="18"/>
                <w:szCs w:val="18"/>
                <w:u w:val="single"/>
                <w:lang w:eastAsia="en-GB"/>
              </w:rPr>
            </w:pPr>
            <w:r w:rsidRPr="00AD3AD0">
              <w:rPr>
                <w:rFonts w:cs="Arial"/>
                <w:b/>
                <w:bCs/>
                <w:color w:val="FFFFFF"/>
                <w:sz w:val="18"/>
                <w:szCs w:val="18"/>
                <w:u w:val="single"/>
                <w:lang w:eastAsia="en-GB"/>
              </w:rPr>
              <w:t>PART NO</w:t>
            </w:r>
          </w:p>
        </w:tc>
        <w:tc>
          <w:tcPr>
            <w:tcW w:w="623" w:type="pct"/>
            <w:tcBorders>
              <w:top w:val="single" w:sz="4" w:space="0" w:color="auto"/>
              <w:left w:val="nil"/>
              <w:bottom w:val="single" w:sz="4" w:space="0" w:color="auto"/>
              <w:right w:val="single" w:sz="4" w:space="0" w:color="auto"/>
            </w:tcBorders>
            <w:shd w:val="clear" w:color="000000" w:fill="008080"/>
            <w:hideMark/>
          </w:tcPr>
          <w:p w:rsidR="001E4419" w:rsidRPr="00AD3AD0" w:rsidRDefault="001E4419" w:rsidP="006D561D">
            <w:pPr>
              <w:jc w:val="center"/>
              <w:rPr>
                <w:rFonts w:cs="Arial"/>
                <w:b/>
                <w:bCs/>
                <w:color w:val="FFFFFF"/>
                <w:sz w:val="18"/>
                <w:szCs w:val="18"/>
                <w:u w:val="single"/>
                <w:lang w:eastAsia="en-GB"/>
              </w:rPr>
            </w:pPr>
            <w:r w:rsidRPr="00AD3AD0">
              <w:rPr>
                <w:rFonts w:cs="Arial"/>
                <w:b/>
                <w:bCs/>
                <w:color w:val="FFFFFF"/>
                <w:sz w:val="18"/>
                <w:szCs w:val="18"/>
                <w:u w:val="single"/>
                <w:lang w:eastAsia="en-GB"/>
              </w:rPr>
              <w:t xml:space="preserve">ITEM </w:t>
            </w:r>
          </w:p>
        </w:tc>
        <w:tc>
          <w:tcPr>
            <w:tcW w:w="591" w:type="pct"/>
            <w:tcBorders>
              <w:top w:val="single" w:sz="4" w:space="0" w:color="auto"/>
              <w:left w:val="nil"/>
              <w:bottom w:val="single" w:sz="4" w:space="0" w:color="auto"/>
              <w:right w:val="single" w:sz="4" w:space="0" w:color="auto"/>
            </w:tcBorders>
            <w:shd w:val="clear" w:color="000000" w:fill="008080"/>
            <w:hideMark/>
          </w:tcPr>
          <w:p w:rsidR="001E4419" w:rsidRPr="00AD3AD0" w:rsidRDefault="001E4419" w:rsidP="006D561D">
            <w:pPr>
              <w:jc w:val="center"/>
              <w:rPr>
                <w:rFonts w:cs="Arial"/>
                <w:b/>
                <w:bCs/>
                <w:color w:val="FFFFFF"/>
                <w:sz w:val="18"/>
                <w:szCs w:val="18"/>
                <w:u w:val="single"/>
                <w:lang w:eastAsia="en-GB"/>
              </w:rPr>
            </w:pPr>
            <w:r w:rsidRPr="00AD3AD0">
              <w:rPr>
                <w:rFonts w:cs="Arial"/>
                <w:b/>
                <w:bCs/>
                <w:color w:val="FFFFFF"/>
                <w:sz w:val="18"/>
                <w:szCs w:val="18"/>
                <w:u w:val="single"/>
                <w:lang w:eastAsia="en-GB"/>
              </w:rPr>
              <w:t>FIRM PRICE FOR</w:t>
            </w:r>
            <w:r w:rsidRPr="00AD3AD0">
              <w:rPr>
                <w:rFonts w:cs="Arial"/>
                <w:b/>
                <w:bCs/>
                <w:color w:val="FFFFFF"/>
                <w:sz w:val="18"/>
                <w:szCs w:val="18"/>
                <w:u w:val="single"/>
                <w:lang w:eastAsia="en-GB"/>
              </w:rPr>
              <w:br/>
              <w:t>REMANUFACTURE</w:t>
            </w:r>
          </w:p>
        </w:tc>
        <w:tc>
          <w:tcPr>
            <w:tcW w:w="417" w:type="pct"/>
            <w:tcBorders>
              <w:top w:val="single" w:sz="4" w:space="0" w:color="auto"/>
              <w:left w:val="nil"/>
              <w:bottom w:val="single" w:sz="4" w:space="0" w:color="auto"/>
              <w:right w:val="single" w:sz="4" w:space="0" w:color="auto"/>
            </w:tcBorders>
            <w:shd w:val="clear" w:color="000000" w:fill="008080"/>
            <w:hideMark/>
          </w:tcPr>
          <w:p w:rsidR="001E4419" w:rsidRPr="00AD3AD0" w:rsidRDefault="001E4419" w:rsidP="006D561D">
            <w:pPr>
              <w:jc w:val="center"/>
              <w:rPr>
                <w:rFonts w:cs="Arial"/>
                <w:b/>
                <w:bCs/>
                <w:color w:val="FFFFFF"/>
                <w:sz w:val="18"/>
                <w:szCs w:val="18"/>
                <w:u w:val="single"/>
                <w:lang w:eastAsia="en-GB"/>
              </w:rPr>
            </w:pPr>
            <w:r w:rsidRPr="00AD3AD0">
              <w:rPr>
                <w:rFonts w:cs="Arial"/>
                <w:b/>
                <w:bCs/>
                <w:color w:val="FFFFFF"/>
                <w:sz w:val="18"/>
                <w:szCs w:val="18"/>
                <w:u w:val="single"/>
                <w:lang w:eastAsia="en-GB"/>
              </w:rPr>
              <w:t>FIRM PRICE FOR</w:t>
            </w:r>
            <w:r w:rsidRPr="00AD3AD0">
              <w:rPr>
                <w:rFonts w:cs="Arial"/>
                <w:b/>
                <w:bCs/>
                <w:color w:val="FFFFFF"/>
                <w:sz w:val="18"/>
                <w:szCs w:val="18"/>
                <w:u w:val="single"/>
                <w:lang w:eastAsia="en-GB"/>
              </w:rPr>
              <w:br/>
              <w:t>PACKAGING</w:t>
            </w:r>
            <w:r w:rsidRPr="00AD3AD0">
              <w:rPr>
                <w:rFonts w:cs="Arial"/>
                <w:b/>
                <w:bCs/>
                <w:color w:val="FFFFFF"/>
                <w:sz w:val="18"/>
                <w:szCs w:val="18"/>
                <w:u w:val="single"/>
                <w:lang w:eastAsia="en-GB"/>
              </w:rPr>
              <w:br/>
              <w:t>(RE-USE</w:t>
            </w:r>
            <w:r w:rsidRPr="00AD3AD0">
              <w:rPr>
                <w:rFonts w:cs="Arial"/>
                <w:b/>
                <w:bCs/>
                <w:color w:val="FFFFFF"/>
                <w:sz w:val="18"/>
                <w:szCs w:val="18"/>
                <w:u w:val="single"/>
                <w:lang w:eastAsia="en-GB"/>
              </w:rPr>
              <w:br/>
              <w:t>EXISTING CASE)</w:t>
            </w:r>
          </w:p>
        </w:tc>
        <w:tc>
          <w:tcPr>
            <w:tcW w:w="417" w:type="pct"/>
            <w:tcBorders>
              <w:top w:val="single" w:sz="4" w:space="0" w:color="auto"/>
              <w:left w:val="nil"/>
              <w:bottom w:val="single" w:sz="4" w:space="0" w:color="auto"/>
              <w:right w:val="single" w:sz="4" w:space="0" w:color="auto"/>
            </w:tcBorders>
            <w:shd w:val="clear" w:color="000000" w:fill="008080"/>
            <w:hideMark/>
          </w:tcPr>
          <w:p w:rsidR="001E4419" w:rsidRPr="00AD3AD0" w:rsidRDefault="001E4419" w:rsidP="006D561D">
            <w:pPr>
              <w:jc w:val="center"/>
              <w:rPr>
                <w:rFonts w:cs="Arial"/>
                <w:b/>
                <w:bCs/>
                <w:color w:val="FFFFFF"/>
                <w:sz w:val="18"/>
                <w:szCs w:val="18"/>
                <w:u w:val="single"/>
                <w:lang w:eastAsia="en-GB"/>
              </w:rPr>
            </w:pPr>
            <w:r w:rsidRPr="00AD3AD0">
              <w:rPr>
                <w:rFonts w:cs="Arial"/>
                <w:b/>
                <w:bCs/>
                <w:color w:val="FFFFFF"/>
                <w:sz w:val="18"/>
                <w:szCs w:val="18"/>
                <w:u w:val="single"/>
                <w:lang w:eastAsia="en-GB"/>
              </w:rPr>
              <w:t>FIRM PRICE FOR</w:t>
            </w:r>
            <w:r w:rsidRPr="00AD3AD0">
              <w:rPr>
                <w:rFonts w:cs="Arial"/>
                <w:b/>
                <w:bCs/>
                <w:color w:val="FFFFFF"/>
                <w:sz w:val="18"/>
                <w:szCs w:val="18"/>
                <w:u w:val="single"/>
                <w:lang w:eastAsia="en-GB"/>
              </w:rPr>
              <w:br/>
              <w:t>PACKAGING</w:t>
            </w:r>
            <w:r w:rsidRPr="00AD3AD0">
              <w:rPr>
                <w:rFonts w:cs="Arial"/>
                <w:b/>
                <w:bCs/>
                <w:color w:val="FFFFFF"/>
                <w:sz w:val="18"/>
                <w:szCs w:val="18"/>
                <w:u w:val="single"/>
                <w:lang w:eastAsia="en-GB"/>
              </w:rPr>
              <w:br/>
              <w:t>(REPAIR</w:t>
            </w:r>
            <w:r w:rsidRPr="00AD3AD0">
              <w:rPr>
                <w:rFonts w:cs="Arial"/>
                <w:b/>
                <w:bCs/>
                <w:color w:val="FFFFFF"/>
                <w:sz w:val="18"/>
                <w:szCs w:val="18"/>
                <w:u w:val="single"/>
                <w:lang w:eastAsia="en-GB"/>
              </w:rPr>
              <w:br/>
              <w:t>EXISTING CASE)</w:t>
            </w:r>
          </w:p>
        </w:tc>
        <w:tc>
          <w:tcPr>
            <w:tcW w:w="417" w:type="pct"/>
            <w:tcBorders>
              <w:top w:val="single" w:sz="4" w:space="0" w:color="auto"/>
              <w:left w:val="nil"/>
              <w:bottom w:val="single" w:sz="4" w:space="0" w:color="auto"/>
              <w:right w:val="single" w:sz="4" w:space="0" w:color="auto"/>
            </w:tcBorders>
            <w:shd w:val="clear" w:color="000000" w:fill="008080"/>
            <w:hideMark/>
          </w:tcPr>
          <w:p w:rsidR="001E4419" w:rsidRPr="00AD3AD0" w:rsidRDefault="001E4419" w:rsidP="006D561D">
            <w:pPr>
              <w:jc w:val="center"/>
              <w:rPr>
                <w:rFonts w:cs="Arial"/>
                <w:b/>
                <w:bCs/>
                <w:color w:val="FFFFFF"/>
                <w:sz w:val="18"/>
                <w:szCs w:val="18"/>
                <w:u w:val="single"/>
                <w:lang w:eastAsia="en-GB"/>
              </w:rPr>
            </w:pPr>
            <w:r w:rsidRPr="00AD3AD0">
              <w:rPr>
                <w:rFonts w:cs="Arial"/>
                <w:b/>
                <w:bCs/>
                <w:color w:val="FFFFFF"/>
                <w:sz w:val="18"/>
                <w:szCs w:val="18"/>
                <w:u w:val="single"/>
                <w:lang w:eastAsia="en-GB"/>
              </w:rPr>
              <w:t>FIRM PRICE FOR</w:t>
            </w:r>
            <w:r w:rsidRPr="00AD3AD0">
              <w:rPr>
                <w:rFonts w:cs="Arial"/>
                <w:b/>
                <w:bCs/>
                <w:color w:val="FFFFFF"/>
                <w:sz w:val="18"/>
                <w:szCs w:val="18"/>
                <w:u w:val="single"/>
                <w:lang w:eastAsia="en-GB"/>
              </w:rPr>
              <w:br/>
              <w:t>PACKAGING (NEW</w:t>
            </w:r>
            <w:r w:rsidRPr="00AD3AD0">
              <w:rPr>
                <w:rFonts w:cs="Arial"/>
                <w:b/>
                <w:bCs/>
                <w:color w:val="FFFFFF"/>
                <w:sz w:val="18"/>
                <w:szCs w:val="18"/>
                <w:u w:val="single"/>
                <w:lang w:eastAsia="en-GB"/>
              </w:rPr>
              <w:br/>
              <w:t>PACKING CASE)</w:t>
            </w:r>
          </w:p>
        </w:tc>
        <w:tc>
          <w:tcPr>
            <w:tcW w:w="487" w:type="pct"/>
            <w:tcBorders>
              <w:top w:val="single" w:sz="4" w:space="0" w:color="auto"/>
              <w:left w:val="nil"/>
              <w:bottom w:val="single" w:sz="4" w:space="0" w:color="auto"/>
              <w:right w:val="single" w:sz="4" w:space="0" w:color="auto"/>
            </w:tcBorders>
            <w:shd w:val="clear" w:color="000000" w:fill="008080"/>
            <w:hideMark/>
          </w:tcPr>
          <w:p w:rsidR="001E4419" w:rsidRPr="00AD3AD0" w:rsidRDefault="001E4419" w:rsidP="006D561D">
            <w:pPr>
              <w:jc w:val="center"/>
              <w:rPr>
                <w:rFonts w:cs="Arial"/>
                <w:b/>
                <w:bCs/>
                <w:color w:val="FFFFFF"/>
                <w:sz w:val="18"/>
                <w:szCs w:val="18"/>
                <w:u w:val="single"/>
                <w:lang w:eastAsia="en-GB"/>
              </w:rPr>
            </w:pPr>
            <w:r w:rsidRPr="00AD3AD0">
              <w:rPr>
                <w:rFonts w:cs="Arial"/>
                <w:b/>
                <w:bCs/>
                <w:color w:val="FFFFFF"/>
                <w:sz w:val="18"/>
                <w:szCs w:val="18"/>
                <w:u w:val="single"/>
                <w:lang w:eastAsia="en-GB"/>
              </w:rPr>
              <w:t>STRIP/SURVEY</w:t>
            </w:r>
            <w:r w:rsidRPr="00AD3AD0">
              <w:rPr>
                <w:rFonts w:cs="Arial"/>
                <w:b/>
                <w:bCs/>
                <w:color w:val="FFFFFF"/>
                <w:sz w:val="18"/>
                <w:szCs w:val="18"/>
                <w:u w:val="single"/>
                <w:lang w:eastAsia="en-GB"/>
              </w:rPr>
              <w:br/>
              <w:t>PRICE (WHERE</w:t>
            </w:r>
            <w:r w:rsidRPr="00AD3AD0">
              <w:rPr>
                <w:rFonts w:cs="Arial"/>
                <w:b/>
                <w:bCs/>
                <w:color w:val="FFFFFF"/>
                <w:sz w:val="18"/>
                <w:szCs w:val="18"/>
                <w:u w:val="single"/>
                <w:lang w:eastAsia="en-GB"/>
              </w:rPr>
              <w:br/>
              <w:t>ASSEMBLIES</w:t>
            </w:r>
            <w:r w:rsidRPr="00AD3AD0">
              <w:rPr>
                <w:rFonts w:cs="Arial"/>
                <w:b/>
                <w:bCs/>
                <w:color w:val="FFFFFF"/>
                <w:sz w:val="18"/>
                <w:szCs w:val="18"/>
                <w:u w:val="single"/>
                <w:lang w:eastAsia="en-GB"/>
              </w:rPr>
              <w:br/>
              <w:t>DECLARED</w:t>
            </w:r>
            <w:r w:rsidRPr="00AD3AD0">
              <w:rPr>
                <w:rFonts w:cs="Arial"/>
                <w:b/>
                <w:bCs/>
                <w:color w:val="FFFFFF"/>
                <w:sz w:val="18"/>
                <w:szCs w:val="18"/>
                <w:u w:val="single"/>
                <w:lang w:eastAsia="en-GB"/>
              </w:rPr>
              <w:br/>
              <w:t>BER)</w:t>
            </w:r>
          </w:p>
        </w:tc>
        <w:tc>
          <w:tcPr>
            <w:tcW w:w="253" w:type="pct"/>
            <w:tcBorders>
              <w:top w:val="single" w:sz="4" w:space="0" w:color="auto"/>
              <w:left w:val="nil"/>
              <w:bottom w:val="single" w:sz="4" w:space="0" w:color="auto"/>
              <w:right w:val="single" w:sz="4" w:space="0" w:color="auto"/>
            </w:tcBorders>
            <w:shd w:val="clear" w:color="000000" w:fill="008080"/>
            <w:hideMark/>
          </w:tcPr>
          <w:p w:rsidR="001E4419" w:rsidRPr="00AD3AD0" w:rsidRDefault="001E4419" w:rsidP="006D561D">
            <w:pPr>
              <w:jc w:val="center"/>
              <w:rPr>
                <w:rFonts w:cs="Arial"/>
                <w:b/>
                <w:bCs/>
                <w:color w:val="FFFFFF"/>
                <w:sz w:val="18"/>
                <w:szCs w:val="18"/>
                <w:u w:val="single"/>
                <w:lang w:eastAsia="en-GB"/>
              </w:rPr>
            </w:pPr>
            <w:r w:rsidRPr="00AD3AD0">
              <w:rPr>
                <w:rFonts w:cs="Arial"/>
                <w:b/>
                <w:bCs/>
                <w:color w:val="FFFFFF"/>
                <w:sz w:val="18"/>
                <w:szCs w:val="18"/>
                <w:u w:val="single"/>
                <w:lang w:eastAsia="en-GB"/>
              </w:rPr>
              <w:t xml:space="preserve">PACK LEVEL </w:t>
            </w:r>
          </w:p>
        </w:tc>
        <w:tc>
          <w:tcPr>
            <w:tcW w:w="278" w:type="pct"/>
            <w:tcBorders>
              <w:top w:val="single" w:sz="4" w:space="0" w:color="auto"/>
              <w:left w:val="nil"/>
              <w:bottom w:val="single" w:sz="4" w:space="0" w:color="auto"/>
              <w:right w:val="single" w:sz="4" w:space="0" w:color="auto"/>
            </w:tcBorders>
            <w:shd w:val="clear" w:color="000000" w:fill="008080"/>
            <w:hideMark/>
          </w:tcPr>
          <w:p w:rsidR="001E4419" w:rsidRPr="00AD3AD0" w:rsidRDefault="001E4419" w:rsidP="006D561D">
            <w:pPr>
              <w:jc w:val="center"/>
              <w:rPr>
                <w:rFonts w:cs="Arial"/>
                <w:b/>
                <w:bCs/>
                <w:color w:val="FFFFFF"/>
                <w:sz w:val="18"/>
                <w:szCs w:val="18"/>
                <w:u w:val="single"/>
                <w:lang w:eastAsia="en-GB"/>
              </w:rPr>
            </w:pPr>
            <w:r w:rsidRPr="00AD3AD0">
              <w:rPr>
                <w:rFonts w:cs="Arial"/>
                <w:b/>
                <w:bCs/>
                <w:color w:val="FFFFFF"/>
                <w:sz w:val="18"/>
                <w:szCs w:val="18"/>
                <w:u w:val="single"/>
                <w:lang w:eastAsia="en-GB"/>
              </w:rPr>
              <w:t xml:space="preserve">TURN ROUND TIME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1</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7XD</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2520990519908</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FTC4657</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 REAR 110</w:t>
            </w:r>
          </w:p>
        </w:tc>
        <w:tc>
          <w:tcPr>
            <w:tcW w:w="591"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2</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7XD</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2520991498459</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FTC4656</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 FRONT LH</w:t>
            </w:r>
          </w:p>
        </w:tc>
        <w:tc>
          <w:tcPr>
            <w:tcW w:w="591"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3</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7XD</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2520996083371</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FTC4655</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 FRONT RH</w:t>
            </w:r>
          </w:p>
        </w:tc>
        <w:tc>
          <w:tcPr>
            <w:tcW w:w="591"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4</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7XD</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2520999174032</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TAG500210</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 FRONT (SNATCH VEHICLE)</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5</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7XD</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2520999574399</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FTC5306</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 REAR 90</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6</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7XD</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2520152038647</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LR027943</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DIFFERENTIAL – REAR 90 + FRONT</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7</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7XD</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2520992128695</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TBB000270</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DIFFERENTIAL – REAR 110</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8</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7XD</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2520993267958</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TRC103180</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GEARBOX</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9</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7XD</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2520993508858</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FTC5436</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TRANSFER BOX</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10</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7XD</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2520999875445</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IAB100080</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TRANSFER BOX</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11</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7XDW</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2520991274809</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IAB100100</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TRANSFER BOX – WATERPROOF</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12</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7WMK</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2520997582529</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5300-913</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REAR, C/W DIFF LOCK</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57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13</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7WMK</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2520996672333</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5300-949</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 FRONT RWMIK C/W DIFF LOCK</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57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14</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7WMK</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2520992198279</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5300-2085</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 FRONT RWMIK+ C/W DIFF LOCK</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57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15</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7WMK</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2520994615237</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5300-1536</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ASSEMBLY, AUTOMOTIVE, DRIVING,</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lastRenderedPageBreak/>
              <w:t>16</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7WMK</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2520995516345</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5300-812</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REAR AXLE”</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N</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57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17</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7WMK</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2520998142155</w:t>
            </w: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5300-811</w:t>
            </w:r>
          </w:p>
        </w:tc>
        <w:tc>
          <w:tcPr>
            <w:tcW w:w="623" w:type="pct"/>
            <w:tcBorders>
              <w:top w:val="single" w:sz="4" w:space="0" w:color="auto"/>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DIFFERENTIAL FRONT RWMIK C/W DIFF LOCK</w:t>
            </w:r>
          </w:p>
        </w:tc>
        <w:tc>
          <w:tcPr>
            <w:tcW w:w="591" w:type="pct"/>
            <w:tcBorders>
              <w:top w:val="single" w:sz="4" w:space="0" w:color="auto"/>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single" w:sz="4" w:space="0" w:color="auto"/>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single" w:sz="4" w:space="0" w:color="auto"/>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single" w:sz="4" w:space="0" w:color="auto"/>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single" w:sz="4" w:space="0" w:color="auto"/>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single" w:sz="4" w:space="0" w:color="auto"/>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N</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30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18</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7WMK</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2520992300303</w:t>
            </w: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5300-1469</w:t>
            </w:r>
          </w:p>
        </w:tc>
        <w:tc>
          <w:tcPr>
            <w:tcW w:w="623" w:type="pct"/>
            <w:tcBorders>
              <w:top w:val="single" w:sz="4" w:space="0" w:color="auto"/>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GEARBOX AUTOMATIC – RWMIK+</w:t>
            </w:r>
          </w:p>
        </w:tc>
        <w:tc>
          <w:tcPr>
            <w:tcW w:w="591" w:type="pct"/>
            <w:tcBorders>
              <w:top w:val="single" w:sz="4" w:space="0" w:color="auto"/>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single" w:sz="4" w:space="0" w:color="auto"/>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single" w:sz="4" w:space="0" w:color="auto"/>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single" w:sz="4" w:space="0" w:color="auto"/>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single" w:sz="4" w:space="0" w:color="auto"/>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single" w:sz="4" w:space="0" w:color="auto"/>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single" w:sz="4" w:space="0" w:color="auto"/>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19</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7WMK</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2520991514424</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5300-1354</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TRANSFER BOX – RWMIK+</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57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20</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7WMK</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2520994746934</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5300-2086</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REAR – RWMIK+ C/W DIFF LOCK AND BRAKES</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21</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7FN</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2520996418037</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83 MFA A13</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ASSEMBLY</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22</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7FN</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2520999020092</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84 MRA A19</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ASSEMBLY</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30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23</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7FN</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2520992627093</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84 MRA A20</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ASSEMBLY AUTO DVG</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57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24</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7FW</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2520994988561</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1665 AG/A</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 15T REAR (REARMOST) ABS</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57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25</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7FW</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2530996032755</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1640 AG/A</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 15T FRONT (REARMOST) ABS</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57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26</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7FW</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2520992447172</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1666 AG/A</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 15T REAR (FOREMOST) ABS</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57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27</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7FW</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2520996419311</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1755 AG/A</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 15T FRONT (FRONTMOST) ABS</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57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28</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7ESC</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2520661508958</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BMA-H03-0005-01</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 FRONT</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57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29</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7ESC</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2520661594451</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BMU-H03-2000B01</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 FRONT ABS</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r w:rsidR="001E4419" w:rsidRPr="00AD3AD0" w:rsidTr="006A59D6">
        <w:trPr>
          <w:trHeight w:val="57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30</w:t>
            </w:r>
          </w:p>
        </w:tc>
        <w:tc>
          <w:tcPr>
            <w:tcW w:w="259"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7ESC</w:t>
            </w:r>
          </w:p>
        </w:tc>
        <w:tc>
          <w:tcPr>
            <w:tcW w:w="527"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2520661594452</w:t>
            </w:r>
          </w:p>
        </w:tc>
        <w:tc>
          <w:tcPr>
            <w:tcW w:w="45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BMU-H03-2001B01</w:t>
            </w:r>
          </w:p>
        </w:tc>
        <w:tc>
          <w:tcPr>
            <w:tcW w:w="623" w:type="pct"/>
            <w:tcBorders>
              <w:top w:val="nil"/>
              <w:left w:val="nil"/>
              <w:bottom w:val="single" w:sz="4" w:space="0" w:color="auto"/>
              <w:right w:val="single" w:sz="4" w:space="0" w:color="auto"/>
            </w:tcBorders>
            <w:shd w:val="clear" w:color="auto" w:fill="auto"/>
            <w:vAlign w:val="center"/>
            <w:hideMark/>
          </w:tcPr>
          <w:p w:rsidR="001E4419" w:rsidRPr="00AD3AD0" w:rsidRDefault="001E4419" w:rsidP="006D561D">
            <w:pPr>
              <w:rPr>
                <w:rFonts w:cs="Arial"/>
                <w:color w:val="000000"/>
                <w:sz w:val="20"/>
                <w:szCs w:val="20"/>
                <w:lang w:eastAsia="en-GB"/>
              </w:rPr>
            </w:pPr>
            <w:r w:rsidRPr="00AD3AD0">
              <w:rPr>
                <w:rFonts w:cs="Arial"/>
                <w:color w:val="000000"/>
                <w:sz w:val="20"/>
                <w:szCs w:val="20"/>
                <w:lang w:eastAsia="en-GB"/>
              </w:rPr>
              <w:t>AXLE – REAR ABS</w:t>
            </w:r>
          </w:p>
        </w:tc>
        <w:tc>
          <w:tcPr>
            <w:tcW w:w="591"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1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487"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c>
          <w:tcPr>
            <w:tcW w:w="253" w:type="pct"/>
            <w:tcBorders>
              <w:top w:val="nil"/>
              <w:left w:val="nil"/>
              <w:bottom w:val="single" w:sz="4" w:space="0" w:color="auto"/>
              <w:right w:val="single" w:sz="4" w:space="0" w:color="auto"/>
            </w:tcBorders>
            <w:shd w:val="clear" w:color="auto" w:fill="auto"/>
            <w:noWrap/>
            <w:vAlign w:val="center"/>
            <w:hideMark/>
          </w:tcPr>
          <w:p w:rsidR="001E4419" w:rsidRPr="00AD3AD0" w:rsidRDefault="001E4419" w:rsidP="006D561D">
            <w:pPr>
              <w:jc w:val="center"/>
              <w:rPr>
                <w:rFonts w:cs="Arial"/>
                <w:sz w:val="20"/>
                <w:szCs w:val="20"/>
                <w:lang w:eastAsia="en-GB"/>
              </w:rPr>
            </w:pPr>
            <w:r w:rsidRPr="00AD3AD0">
              <w:rPr>
                <w:rFonts w:cs="Arial"/>
                <w:sz w:val="20"/>
                <w:szCs w:val="20"/>
                <w:lang w:eastAsia="en-GB"/>
              </w:rPr>
              <w:t>J</w:t>
            </w:r>
          </w:p>
        </w:tc>
        <w:tc>
          <w:tcPr>
            <w:tcW w:w="278" w:type="pct"/>
            <w:tcBorders>
              <w:top w:val="nil"/>
              <w:left w:val="nil"/>
              <w:bottom w:val="single" w:sz="4" w:space="0" w:color="auto"/>
              <w:right w:val="single" w:sz="4" w:space="0" w:color="auto"/>
            </w:tcBorders>
            <w:shd w:val="clear" w:color="auto" w:fill="auto"/>
            <w:noWrap/>
            <w:vAlign w:val="bottom"/>
            <w:hideMark/>
          </w:tcPr>
          <w:p w:rsidR="001E4419" w:rsidRPr="00AD3AD0" w:rsidRDefault="001E4419" w:rsidP="006D561D">
            <w:pPr>
              <w:jc w:val="center"/>
              <w:rPr>
                <w:rFonts w:cs="Arial"/>
                <w:color w:val="000000"/>
                <w:sz w:val="20"/>
                <w:szCs w:val="20"/>
                <w:lang w:eastAsia="en-GB"/>
              </w:rPr>
            </w:pPr>
            <w:r w:rsidRPr="00AD3AD0">
              <w:rPr>
                <w:rFonts w:cs="Arial"/>
                <w:color w:val="000000"/>
                <w:sz w:val="20"/>
                <w:szCs w:val="20"/>
                <w:lang w:eastAsia="en-GB"/>
              </w:rPr>
              <w:t> </w:t>
            </w:r>
          </w:p>
        </w:tc>
      </w:tr>
    </w:tbl>
    <w:p w:rsidR="00D42111" w:rsidRDefault="00D42111" w:rsidP="00722887">
      <w:pPr>
        <w:spacing w:after="200" w:line="276" w:lineRule="auto"/>
        <w:rPr>
          <w:rFonts w:cs="Arial"/>
          <w:b/>
          <w:bCs/>
          <w:szCs w:val="22"/>
          <w:lang w:eastAsia="en-GB"/>
        </w:rPr>
        <w:sectPr w:rsidR="00D42111" w:rsidSect="006A59D6">
          <w:endnotePr>
            <w:numFmt w:val="decimal"/>
          </w:endnotePr>
          <w:pgSz w:w="16840" w:h="11907" w:orient="landscape" w:code="9"/>
          <w:pgMar w:top="1135" w:right="709" w:bottom="1418" w:left="567" w:header="0" w:footer="0" w:gutter="0"/>
          <w:cols w:space="720"/>
          <w:docGrid w:linePitch="299"/>
        </w:sectPr>
      </w:pPr>
    </w:p>
    <w:p w:rsidR="001E4419" w:rsidRPr="00C84736" w:rsidRDefault="001E4419" w:rsidP="00722887">
      <w:pPr>
        <w:spacing w:after="200" w:line="276" w:lineRule="auto"/>
        <w:rPr>
          <w:rFonts w:cs="Arial"/>
          <w:b/>
          <w:bCs/>
          <w:szCs w:val="22"/>
          <w:lang w:eastAsia="en-GB"/>
        </w:rPr>
      </w:pPr>
    </w:p>
    <w:p w:rsidR="008A432F" w:rsidRPr="00C84736" w:rsidRDefault="000019DF" w:rsidP="008A432F">
      <w:pPr>
        <w:rPr>
          <w:rFonts w:cs="Arial"/>
          <w:b/>
          <w:bCs/>
          <w:szCs w:val="22"/>
          <w:u w:val="single"/>
          <w:lang w:eastAsia="en-GB"/>
        </w:rPr>
      </w:pPr>
      <w:r w:rsidRPr="00C84736">
        <w:rPr>
          <w:rFonts w:cs="Arial"/>
          <w:b/>
          <w:bCs/>
          <w:szCs w:val="22"/>
          <w:u w:val="single"/>
          <w:lang w:eastAsia="en-GB"/>
        </w:rPr>
        <w:t>Schedule</w:t>
      </w:r>
      <w:r w:rsidR="008A432F" w:rsidRPr="00C84736">
        <w:rPr>
          <w:rFonts w:cs="Arial"/>
          <w:b/>
          <w:bCs/>
          <w:szCs w:val="22"/>
          <w:u w:val="single"/>
          <w:lang w:eastAsia="en-GB"/>
        </w:rPr>
        <w:t xml:space="preserve"> 3 - Contract Data Sheet for Contract No: </w:t>
      </w:r>
      <w:r w:rsidR="00CF4432" w:rsidRPr="00C84736">
        <w:rPr>
          <w:rFonts w:cs="Arial"/>
          <w:b/>
          <w:bCs/>
          <w:szCs w:val="22"/>
          <w:u w:val="single"/>
          <w:lang w:eastAsia="en-GB"/>
        </w:rPr>
        <w:t>IRM16/1298</w:t>
      </w:r>
    </w:p>
    <w:p w:rsidR="008A432F" w:rsidRPr="00C84736" w:rsidRDefault="008A432F" w:rsidP="008A432F">
      <w:pPr>
        <w:widowControl w:val="0"/>
        <w:rPr>
          <w:rFonts w:cs="Arial"/>
          <w:b/>
          <w:szCs w:val="22"/>
          <w:lang w:eastAsia="en-GB"/>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7265"/>
      </w:tblGrid>
      <w:tr w:rsidR="008A432F" w:rsidRPr="00C84736" w:rsidTr="005D6101">
        <w:tc>
          <w:tcPr>
            <w:tcW w:w="3225" w:type="dxa"/>
          </w:tcPr>
          <w:p w:rsidR="008A432F" w:rsidRPr="00C84736" w:rsidRDefault="008A432F" w:rsidP="00496F0E">
            <w:pPr>
              <w:widowControl w:val="0"/>
              <w:rPr>
                <w:rFonts w:cs="Arial"/>
                <w:b/>
                <w:szCs w:val="22"/>
                <w:lang w:eastAsia="en-GB"/>
              </w:rPr>
            </w:pPr>
          </w:p>
          <w:p w:rsidR="008A432F" w:rsidRPr="00C84736" w:rsidRDefault="00FD5F46" w:rsidP="00496F0E">
            <w:pPr>
              <w:widowControl w:val="0"/>
              <w:rPr>
                <w:rFonts w:cs="Arial"/>
                <w:b/>
                <w:szCs w:val="22"/>
                <w:lang w:eastAsia="en-GB"/>
              </w:rPr>
            </w:pPr>
            <w:r w:rsidRPr="00C84736">
              <w:rPr>
                <w:rFonts w:cs="Arial"/>
                <w:b/>
                <w:szCs w:val="22"/>
                <w:lang w:eastAsia="en-GB"/>
              </w:rPr>
              <w:t>Clause</w:t>
            </w:r>
            <w:r w:rsidR="008A432F" w:rsidRPr="00C84736">
              <w:rPr>
                <w:rFonts w:cs="Arial"/>
                <w:b/>
                <w:szCs w:val="22"/>
                <w:lang w:eastAsia="en-GB"/>
              </w:rPr>
              <w:t xml:space="preserve"> A9  Governing Law </w:t>
            </w:r>
          </w:p>
        </w:tc>
        <w:tc>
          <w:tcPr>
            <w:tcW w:w="7265" w:type="dxa"/>
          </w:tcPr>
          <w:p w:rsidR="008A432F" w:rsidRPr="00C84736" w:rsidRDefault="008A432F" w:rsidP="00496F0E">
            <w:pPr>
              <w:widowControl w:val="0"/>
              <w:rPr>
                <w:rFonts w:cs="Arial"/>
                <w:b/>
                <w:szCs w:val="22"/>
                <w:lang w:eastAsia="en-GB"/>
              </w:rPr>
            </w:pPr>
          </w:p>
          <w:p w:rsidR="008A432F" w:rsidRPr="00C84736" w:rsidRDefault="008A432F" w:rsidP="00496F0E">
            <w:pPr>
              <w:widowControl w:val="0"/>
              <w:rPr>
                <w:rFonts w:cs="Arial"/>
                <w:szCs w:val="22"/>
                <w:lang w:eastAsia="en-GB"/>
              </w:rPr>
            </w:pPr>
            <w:r w:rsidRPr="00C84736">
              <w:rPr>
                <w:rFonts w:cs="Arial"/>
                <w:szCs w:val="22"/>
                <w:lang w:eastAsia="en-GB"/>
              </w:rPr>
              <w:t xml:space="preserve">Contract to be governed and construed in accordance with: </w:t>
            </w:r>
          </w:p>
          <w:p w:rsidR="008A432F" w:rsidRPr="00C84736" w:rsidRDefault="008A432F" w:rsidP="00496F0E">
            <w:pPr>
              <w:widowControl w:val="0"/>
              <w:rPr>
                <w:rFonts w:cs="Arial"/>
                <w:szCs w:val="22"/>
                <w:lang w:eastAsia="en-GB"/>
              </w:rPr>
            </w:pPr>
            <w:r w:rsidRPr="00C84736">
              <w:rPr>
                <w:rFonts w:cs="Arial"/>
                <w:szCs w:val="22"/>
                <w:lang w:eastAsia="en-GB"/>
              </w:rPr>
              <w:t>(one must be chosen)</w:t>
            </w:r>
          </w:p>
          <w:p w:rsidR="008A432F" w:rsidRPr="00C84736" w:rsidRDefault="008A432F" w:rsidP="00496F0E">
            <w:pPr>
              <w:widowControl w:val="0"/>
              <w:rPr>
                <w:rFonts w:cs="Arial"/>
                <w:szCs w:val="22"/>
                <w:lang w:eastAsia="en-GB"/>
              </w:rPr>
            </w:pPr>
          </w:p>
          <w:p w:rsidR="008A432F" w:rsidRPr="00C84736" w:rsidRDefault="008A432F" w:rsidP="00496F0E">
            <w:pPr>
              <w:widowControl w:val="0"/>
              <w:rPr>
                <w:rFonts w:cs="Arial"/>
                <w:szCs w:val="22"/>
                <w:lang w:eastAsia="en-GB"/>
              </w:rPr>
            </w:pPr>
            <w:r w:rsidRPr="00C84736">
              <w:rPr>
                <w:rFonts w:cs="Arial"/>
                <w:szCs w:val="22"/>
                <w:lang w:eastAsia="en-GB"/>
              </w:rPr>
              <w:t xml:space="preserve">  English Law </w:t>
            </w:r>
            <w:r w:rsidRPr="00C84736">
              <w:rPr>
                <w:rFonts w:cs="Arial"/>
                <w:szCs w:val="22"/>
                <w:lang w:eastAsia="en-GB"/>
              </w:rPr>
              <w:tab/>
            </w:r>
            <w:r w:rsidRPr="00C84736">
              <w:rPr>
                <w:rFonts w:cs="Arial"/>
                <w:szCs w:val="22"/>
                <w:lang w:eastAsia="en-GB"/>
              </w:rPr>
              <w:fldChar w:fldCharType="begin">
                <w:ffData>
                  <w:name w:val="Check1"/>
                  <w:enabled/>
                  <w:calcOnExit w:val="0"/>
                  <w:checkBox>
                    <w:sizeAuto/>
                    <w:default w:val="1"/>
                  </w:checkBox>
                </w:ffData>
              </w:fldChar>
            </w:r>
            <w:r w:rsidRPr="00C84736">
              <w:rPr>
                <w:rFonts w:cs="Arial"/>
                <w:szCs w:val="22"/>
                <w:lang w:eastAsia="en-GB"/>
              </w:rPr>
              <w:instrText xml:space="preserve"> FORMCHECKBOX </w:instrText>
            </w:r>
            <w:r w:rsidR="00F80582">
              <w:rPr>
                <w:rFonts w:cs="Arial"/>
                <w:szCs w:val="22"/>
                <w:lang w:eastAsia="en-GB"/>
              </w:rPr>
            </w:r>
            <w:r w:rsidR="00F80582">
              <w:rPr>
                <w:rFonts w:cs="Arial"/>
                <w:szCs w:val="22"/>
                <w:lang w:eastAsia="en-GB"/>
              </w:rPr>
              <w:fldChar w:fldCharType="separate"/>
            </w:r>
            <w:r w:rsidRPr="00C84736">
              <w:rPr>
                <w:rFonts w:cs="Arial"/>
                <w:szCs w:val="22"/>
                <w:lang w:eastAsia="en-GB"/>
              </w:rPr>
              <w:fldChar w:fldCharType="end"/>
            </w:r>
          </w:p>
          <w:p w:rsidR="008A432F" w:rsidRPr="00C84736" w:rsidRDefault="008A432F" w:rsidP="00496F0E">
            <w:pPr>
              <w:widowControl w:val="0"/>
              <w:rPr>
                <w:rFonts w:cs="Arial"/>
                <w:szCs w:val="22"/>
                <w:lang w:eastAsia="en-GB"/>
              </w:rPr>
            </w:pPr>
          </w:p>
          <w:p w:rsidR="008A432F" w:rsidRPr="00C84736" w:rsidRDefault="008A432F" w:rsidP="00496F0E">
            <w:pPr>
              <w:widowControl w:val="0"/>
              <w:rPr>
                <w:rFonts w:cs="Arial"/>
                <w:szCs w:val="22"/>
                <w:lang w:eastAsia="en-GB"/>
              </w:rPr>
            </w:pPr>
            <w:r w:rsidRPr="00C84736">
              <w:rPr>
                <w:rFonts w:cs="Arial"/>
                <w:szCs w:val="22"/>
                <w:lang w:eastAsia="en-GB"/>
              </w:rPr>
              <w:t xml:space="preserve">  Scots Law   </w:t>
            </w:r>
            <w:r w:rsidRPr="00C84736">
              <w:rPr>
                <w:rFonts w:cs="Arial"/>
                <w:szCs w:val="22"/>
                <w:lang w:eastAsia="en-GB"/>
              </w:rPr>
              <w:tab/>
            </w:r>
            <w:r w:rsidRPr="00C84736">
              <w:rPr>
                <w:rFonts w:cs="Arial"/>
                <w:szCs w:val="22"/>
                <w:lang w:eastAsia="en-GB"/>
              </w:rPr>
              <w:fldChar w:fldCharType="begin">
                <w:ffData>
                  <w:name w:val="Check2"/>
                  <w:enabled/>
                  <w:calcOnExit w:val="0"/>
                  <w:checkBox>
                    <w:sizeAuto/>
                    <w:default w:val="0"/>
                  </w:checkBox>
                </w:ffData>
              </w:fldChar>
            </w:r>
            <w:r w:rsidRPr="00C84736">
              <w:rPr>
                <w:rFonts w:cs="Arial"/>
                <w:szCs w:val="22"/>
                <w:lang w:eastAsia="en-GB"/>
              </w:rPr>
              <w:instrText xml:space="preserve"> FORMCHECKBOX </w:instrText>
            </w:r>
            <w:r w:rsidR="00F80582">
              <w:rPr>
                <w:rFonts w:cs="Arial"/>
                <w:szCs w:val="22"/>
                <w:lang w:eastAsia="en-GB"/>
              </w:rPr>
            </w:r>
            <w:r w:rsidR="00F80582">
              <w:rPr>
                <w:rFonts w:cs="Arial"/>
                <w:szCs w:val="22"/>
                <w:lang w:eastAsia="en-GB"/>
              </w:rPr>
              <w:fldChar w:fldCharType="separate"/>
            </w:r>
            <w:r w:rsidRPr="00C84736">
              <w:rPr>
                <w:rFonts w:cs="Arial"/>
                <w:szCs w:val="22"/>
                <w:lang w:eastAsia="en-GB"/>
              </w:rPr>
              <w:fldChar w:fldCharType="end"/>
            </w:r>
            <w:r w:rsidRPr="00C84736">
              <w:rPr>
                <w:rFonts w:cs="Arial"/>
                <w:szCs w:val="22"/>
                <w:lang w:eastAsia="en-GB"/>
              </w:rPr>
              <w:t xml:space="preserve">  </w:t>
            </w:r>
            <w:r w:rsidRPr="00C84736">
              <w:rPr>
                <w:rFonts w:cs="Arial"/>
                <w:b/>
                <w:szCs w:val="22"/>
                <w:lang w:eastAsia="en-GB"/>
              </w:rPr>
              <w:t>clause A9.b</w:t>
            </w:r>
            <w:r w:rsidRPr="00C84736">
              <w:rPr>
                <w:rFonts w:cs="Arial"/>
                <w:szCs w:val="22"/>
                <w:lang w:eastAsia="en-GB"/>
              </w:rPr>
              <w:t xml:space="preserve"> shall apply</w:t>
            </w:r>
          </w:p>
          <w:p w:rsidR="008A432F" w:rsidRPr="00C84736" w:rsidRDefault="008A432F" w:rsidP="00496F0E">
            <w:pPr>
              <w:widowControl w:val="0"/>
              <w:rPr>
                <w:rFonts w:cs="Arial"/>
                <w:szCs w:val="22"/>
                <w:lang w:eastAsia="en-GB"/>
              </w:rPr>
            </w:pPr>
          </w:p>
          <w:p w:rsidR="008A432F" w:rsidRPr="00C84736" w:rsidRDefault="008A432F" w:rsidP="00496F0E">
            <w:pPr>
              <w:widowControl w:val="0"/>
              <w:rPr>
                <w:rFonts w:cs="Arial"/>
                <w:szCs w:val="22"/>
                <w:lang w:eastAsia="en-GB"/>
              </w:rPr>
            </w:pPr>
          </w:p>
          <w:p w:rsidR="008A432F" w:rsidRPr="00C84736" w:rsidRDefault="008A432F" w:rsidP="00496F0E">
            <w:pPr>
              <w:widowControl w:val="0"/>
              <w:rPr>
                <w:rFonts w:cs="Arial"/>
                <w:kern w:val="22"/>
                <w:szCs w:val="22"/>
              </w:rPr>
            </w:pPr>
            <w:r w:rsidRPr="00C84736">
              <w:rPr>
                <w:rFonts w:cs="Arial"/>
                <w:szCs w:val="22"/>
                <w:lang w:eastAsia="en-GB"/>
              </w:rPr>
              <w:t xml:space="preserve">Solicitors or other persons based in England and Wales (or Scotland if Scots Law applies) irrevocably appointed for Overseas Contractors in accordance with </w:t>
            </w:r>
            <w:r w:rsidRPr="00C84736">
              <w:rPr>
                <w:rFonts w:cs="Arial"/>
                <w:b/>
                <w:szCs w:val="22"/>
                <w:lang w:eastAsia="en-GB"/>
              </w:rPr>
              <w:t xml:space="preserve">clause A9.f </w:t>
            </w:r>
            <w:r w:rsidRPr="00C84736">
              <w:rPr>
                <w:rFonts w:cs="Arial"/>
                <w:szCs w:val="22"/>
                <w:lang w:eastAsia="en-GB"/>
              </w:rPr>
              <w:t>(if applicable) are as follows:</w:t>
            </w:r>
          </w:p>
          <w:p w:rsidR="008A432F" w:rsidRPr="00C84736" w:rsidRDefault="008A432F" w:rsidP="00496F0E">
            <w:pPr>
              <w:widowControl w:val="0"/>
              <w:rPr>
                <w:rFonts w:cs="Arial"/>
                <w:b/>
                <w:szCs w:val="22"/>
                <w:lang w:eastAsia="en-GB"/>
              </w:rPr>
            </w:pPr>
            <w:r w:rsidRPr="00C84736">
              <w:rPr>
                <w:rFonts w:cs="Arial"/>
                <w:szCs w:val="22"/>
                <w:lang w:eastAsia="en-GB"/>
              </w:rPr>
              <w:t xml:space="preserve">   </w:t>
            </w:r>
          </w:p>
        </w:tc>
      </w:tr>
      <w:tr w:rsidR="008A432F" w:rsidRPr="00C84736" w:rsidTr="005D6101">
        <w:tc>
          <w:tcPr>
            <w:tcW w:w="3225" w:type="dxa"/>
          </w:tcPr>
          <w:p w:rsidR="008A432F" w:rsidRPr="00C84736" w:rsidRDefault="008A432F" w:rsidP="00496F0E">
            <w:pPr>
              <w:widowControl w:val="0"/>
              <w:rPr>
                <w:rFonts w:cs="Arial"/>
                <w:b/>
                <w:szCs w:val="22"/>
                <w:lang w:eastAsia="en-GB"/>
              </w:rPr>
            </w:pPr>
          </w:p>
          <w:p w:rsidR="008A432F" w:rsidRPr="00C84736" w:rsidRDefault="00FD5F46" w:rsidP="00496F0E">
            <w:pPr>
              <w:widowControl w:val="0"/>
              <w:rPr>
                <w:rFonts w:cs="Arial"/>
                <w:b/>
                <w:szCs w:val="22"/>
                <w:lang w:eastAsia="en-GB"/>
              </w:rPr>
            </w:pPr>
            <w:r w:rsidRPr="00C84736">
              <w:rPr>
                <w:rFonts w:cs="Arial"/>
                <w:b/>
                <w:szCs w:val="22"/>
                <w:lang w:eastAsia="en-GB"/>
              </w:rPr>
              <w:t>Clause</w:t>
            </w:r>
            <w:r w:rsidR="008A432F" w:rsidRPr="00C84736">
              <w:rPr>
                <w:rFonts w:cs="Arial"/>
                <w:b/>
                <w:szCs w:val="22"/>
                <w:lang w:eastAsia="en-GB"/>
              </w:rPr>
              <w:t xml:space="preserve"> A22  Termination for Convenience</w:t>
            </w:r>
          </w:p>
        </w:tc>
        <w:tc>
          <w:tcPr>
            <w:tcW w:w="7265" w:type="dxa"/>
          </w:tcPr>
          <w:p w:rsidR="008A432F" w:rsidRPr="00C84736" w:rsidRDefault="008A432F" w:rsidP="00496F0E">
            <w:pPr>
              <w:widowControl w:val="0"/>
              <w:rPr>
                <w:rFonts w:cs="Arial"/>
                <w:szCs w:val="22"/>
                <w:lang w:eastAsia="en-GB"/>
              </w:rPr>
            </w:pPr>
          </w:p>
          <w:p w:rsidR="008A432F" w:rsidRPr="00C84736" w:rsidRDefault="008A432F" w:rsidP="00496F0E">
            <w:pPr>
              <w:widowControl w:val="0"/>
              <w:rPr>
                <w:rFonts w:cs="Arial"/>
                <w:b/>
                <w:szCs w:val="22"/>
                <w:lang w:eastAsia="en-GB"/>
              </w:rPr>
            </w:pPr>
            <w:r w:rsidRPr="00C84736">
              <w:rPr>
                <w:rFonts w:cs="Arial"/>
                <w:szCs w:val="22"/>
                <w:lang w:eastAsia="en-GB"/>
              </w:rPr>
              <w:t xml:space="preserve">The Notice period for terminating the Contract shall be </w:t>
            </w:r>
            <w:r w:rsidR="000B1D62" w:rsidRPr="00C84736">
              <w:rPr>
                <w:rFonts w:cs="Arial"/>
                <w:szCs w:val="22"/>
                <w:lang w:eastAsia="en-GB"/>
              </w:rPr>
              <w:t>20 Business</w:t>
            </w:r>
            <w:r w:rsidRPr="00C84736">
              <w:rPr>
                <w:rFonts w:cs="Arial"/>
                <w:szCs w:val="22"/>
                <w:lang w:eastAsia="en-GB"/>
              </w:rPr>
              <w:t xml:space="preserve"> Days.</w:t>
            </w:r>
          </w:p>
        </w:tc>
      </w:tr>
      <w:tr w:rsidR="008A432F" w:rsidRPr="00C84736" w:rsidTr="005D6101">
        <w:tc>
          <w:tcPr>
            <w:tcW w:w="3225" w:type="dxa"/>
          </w:tcPr>
          <w:p w:rsidR="008A432F" w:rsidRPr="00C84736" w:rsidRDefault="008A432F" w:rsidP="00496F0E">
            <w:pPr>
              <w:widowControl w:val="0"/>
              <w:rPr>
                <w:rFonts w:cs="Arial"/>
                <w:b/>
                <w:szCs w:val="22"/>
                <w:lang w:eastAsia="en-GB"/>
              </w:rPr>
            </w:pPr>
          </w:p>
          <w:p w:rsidR="008A432F" w:rsidRPr="00C84736" w:rsidRDefault="00FD5F46" w:rsidP="00496F0E">
            <w:pPr>
              <w:widowControl w:val="0"/>
              <w:rPr>
                <w:rFonts w:cs="Arial"/>
                <w:b/>
                <w:szCs w:val="22"/>
                <w:lang w:eastAsia="en-GB"/>
              </w:rPr>
            </w:pPr>
            <w:r w:rsidRPr="00C84736">
              <w:rPr>
                <w:rFonts w:cs="Arial"/>
                <w:b/>
                <w:szCs w:val="22"/>
                <w:lang w:eastAsia="en-GB"/>
              </w:rPr>
              <w:t>Clause</w:t>
            </w:r>
            <w:r w:rsidR="008A432F" w:rsidRPr="00C84736">
              <w:rPr>
                <w:rFonts w:cs="Arial"/>
                <w:b/>
                <w:szCs w:val="22"/>
                <w:lang w:eastAsia="en-GB"/>
              </w:rPr>
              <w:t xml:space="preserve"> A24  Contract Period</w:t>
            </w:r>
          </w:p>
        </w:tc>
        <w:tc>
          <w:tcPr>
            <w:tcW w:w="7265" w:type="dxa"/>
            <w:shd w:val="clear" w:color="auto" w:fill="FFFFFF"/>
          </w:tcPr>
          <w:p w:rsidR="000B1D62" w:rsidRPr="00C84736" w:rsidRDefault="000B1D62" w:rsidP="00496F0E">
            <w:pPr>
              <w:shd w:val="clear" w:color="auto" w:fill="FFFFFF"/>
              <w:rPr>
                <w:rFonts w:cs="Arial"/>
                <w:szCs w:val="22"/>
                <w:lang w:eastAsia="en-GB"/>
              </w:rPr>
            </w:pPr>
          </w:p>
          <w:p w:rsidR="008A432F" w:rsidRPr="00C84736" w:rsidRDefault="008A432F" w:rsidP="00496F0E">
            <w:pPr>
              <w:shd w:val="clear" w:color="auto" w:fill="FFFFFF"/>
              <w:rPr>
                <w:rFonts w:cs="Arial"/>
                <w:szCs w:val="22"/>
                <w:lang w:eastAsia="en-GB"/>
              </w:rPr>
            </w:pPr>
            <w:r w:rsidRPr="00C84736">
              <w:rPr>
                <w:rFonts w:cs="Arial"/>
                <w:szCs w:val="22"/>
                <w:lang w:eastAsia="en-GB"/>
              </w:rPr>
              <w:t xml:space="preserve">Estimated Dates </w:t>
            </w:r>
          </w:p>
          <w:p w:rsidR="000B1D62" w:rsidRPr="00C84736" w:rsidRDefault="000B1D62" w:rsidP="00496F0E">
            <w:pPr>
              <w:shd w:val="clear" w:color="auto" w:fill="FFFFFF"/>
              <w:rPr>
                <w:rFonts w:cs="Arial"/>
                <w:szCs w:val="22"/>
                <w:lang w:eastAsia="en-GB"/>
              </w:rPr>
            </w:pPr>
          </w:p>
          <w:p w:rsidR="008A432F" w:rsidRPr="00C84736" w:rsidRDefault="00A111DD" w:rsidP="00496F0E">
            <w:pPr>
              <w:shd w:val="clear" w:color="auto" w:fill="FFFFFF"/>
              <w:rPr>
                <w:rFonts w:cs="Arial"/>
                <w:szCs w:val="22"/>
                <w:lang w:eastAsia="en-GB"/>
              </w:rPr>
            </w:pPr>
            <w:r w:rsidRPr="00C84736">
              <w:rPr>
                <w:rFonts w:cs="Arial"/>
                <w:szCs w:val="22"/>
                <w:lang w:eastAsia="en-GB"/>
              </w:rPr>
              <w:t xml:space="preserve">Year 1: </w:t>
            </w:r>
            <w:r w:rsidR="008A432F" w:rsidRPr="00C84736">
              <w:rPr>
                <w:rFonts w:cs="Arial"/>
                <w:szCs w:val="22"/>
                <w:lang w:eastAsia="en-GB"/>
              </w:rPr>
              <w:t xml:space="preserve">from </w:t>
            </w:r>
            <w:r w:rsidRPr="00C84736">
              <w:rPr>
                <w:rFonts w:cs="Arial"/>
                <w:szCs w:val="22"/>
                <w:lang w:eastAsia="en-GB"/>
              </w:rPr>
              <w:t>12/03/2018</w:t>
            </w:r>
            <w:r w:rsidR="000B1D62" w:rsidRPr="00C84736">
              <w:rPr>
                <w:rFonts w:cs="Arial"/>
                <w:szCs w:val="22"/>
                <w:lang w:eastAsia="en-GB"/>
              </w:rPr>
              <w:t xml:space="preserve"> – </w:t>
            </w:r>
            <w:r w:rsidRPr="00C84736">
              <w:rPr>
                <w:rFonts w:cs="Arial"/>
                <w:szCs w:val="22"/>
                <w:lang w:eastAsia="en-GB"/>
              </w:rPr>
              <w:t>12/03/2019</w:t>
            </w:r>
          </w:p>
          <w:p w:rsidR="007B6468" w:rsidRPr="00C84736" w:rsidRDefault="008A432F" w:rsidP="00A111DD">
            <w:pPr>
              <w:shd w:val="clear" w:color="auto" w:fill="FFFFFF"/>
              <w:rPr>
                <w:rFonts w:cs="Arial"/>
                <w:szCs w:val="22"/>
                <w:lang w:eastAsia="en-GB"/>
              </w:rPr>
            </w:pPr>
            <w:r w:rsidRPr="00C84736">
              <w:rPr>
                <w:rFonts w:cs="Arial"/>
                <w:szCs w:val="22"/>
                <w:lang w:eastAsia="en-GB"/>
              </w:rPr>
              <w:t>Ye</w:t>
            </w:r>
            <w:r w:rsidR="000B1D62" w:rsidRPr="00C84736">
              <w:rPr>
                <w:rFonts w:cs="Arial"/>
                <w:szCs w:val="22"/>
                <w:lang w:eastAsia="en-GB"/>
              </w:rPr>
              <w:t>ar 2</w:t>
            </w:r>
            <w:r w:rsidR="00A111DD" w:rsidRPr="00C84736">
              <w:rPr>
                <w:rFonts w:cs="Arial"/>
                <w:szCs w:val="22"/>
                <w:lang w:eastAsia="en-GB"/>
              </w:rPr>
              <w:t>:</w:t>
            </w:r>
            <w:r w:rsidR="000B1D62" w:rsidRPr="00C84736">
              <w:rPr>
                <w:rFonts w:cs="Arial"/>
                <w:szCs w:val="22"/>
                <w:lang w:eastAsia="en-GB"/>
              </w:rPr>
              <w:t xml:space="preserve"> </w:t>
            </w:r>
            <w:r w:rsidR="007B6468" w:rsidRPr="00C84736">
              <w:rPr>
                <w:rFonts w:cs="Arial"/>
                <w:szCs w:val="22"/>
                <w:lang w:eastAsia="en-GB"/>
              </w:rPr>
              <w:t xml:space="preserve">from </w:t>
            </w:r>
            <w:r w:rsidR="00A111DD" w:rsidRPr="00C84736">
              <w:rPr>
                <w:rFonts w:cs="Arial"/>
                <w:szCs w:val="22"/>
                <w:lang w:eastAsia="en-GB"/>
              </w:rPr>
              <w:t>12/03/2019</w:t>
            </w:r>
            <w:r w:rsidR="007B6468" w:rsidRPr="00C84736">
              <w:rPr>
                <w:rFonts w:cs="Arial"/>
                <w:szCs w:val="22"/>
                <w:lang w:eastAsia="en-GB"/>
              </w:rPr>
              <w:t xml:space="preserve"> – </w:t>
            </w:r>
            <w:r w:rsidR="00A111DD" w:rsidRPr="00C84736">
              <w:rPr>
                <w:rFonts w:cs="Arial"/>
                <w:szCs w:val="22"/>
                <w:lang w:eastAsia="en-GB"/>
              </w:rPr>
              <w:t>12/03/2020</w:t>
            </w:r>
            <w:r w:rsidR="007B6468" w:rsidRPr="00C84736">
              <w:rPr>
                <w:rFonts w:cs="Arial"/>
                <w:szCs w:val="22"/>
                <w:lang w:eastAsia="en-GB"/>
              </w:rPr>
              <w:t xml:space="preserve"> </w:t>
            </w:r>
          </w:p>
          <w:p w:rsidR="008A432F" w:rsidRPr="00C84736" w:rsidRDefault="008A432F" w:rsidP="00A111DD">
            <w:pPr>
              <w:shd w:val="clear" w:color="auto" w:fill="FFFFFF"/>
              <w:rPr>
                <w:rFonts w:cs="Arial"/>
                <w:szCs w:val="22"/>
                <w:lang w:eastAsia="en-GB"/>
              </w:rPr>
            </w:pPr>
            <w:r w:rsidRPr="00C84736">
              <w:rPr>
                <w:rFonts w:cs="Arial"/>
                <w:szCs w:val="22"/>
                <w:lang w:eastAsia="en-GB"/>
              </w:rPr>
              <w:t>Year 3</w:t>
            </w:r>
            <w:r w:rsidR="00A111DD" w:rsidRPr="00C84736">
              <w:rPr>
                <w:rFonts w:cs="Arial"/>
                <w:szCs w:val="22"/>
                <w:lang w:eastAsia="en-GB"/>
              </w:rPr>
              <w:t>:</w:t>
            </w:r>
            <w:r w:rsidRPr="00C84736">
              <w:rPr>
                <w:rFonts w:cs="Arial"/>
                <w:szCs w:val="22"/>
                <w:lang w:eastAsia="en-GB"/>
              </w:rPr>
              <w:t> </w:t>
            </w:r>
            <w:r w:rsidR="007B6468" w:rsidRPr="00C84736">
              <w:rPr>
                <w:rFonts w:cs="Arial"/>
                <w:szCs w:val="22"/>
                <w:lang w:eastAsia="en-GB"/>
              </w:rPr>
              <w:t xml:space="preserve">from </w:t>
            </w:r>
            <w:r w:rsidR="00A111DD" w:rsidRPr="00C84736">
              <w:rPr>
                <w:rFonts w:cs="Arial"/>
                <w:szCs w:val="22"/>
                <w:lang w:eastAsia="en-GB"/>
              </w:rPr>
              <w:t xml:space="preserve">12/03/2020 – 12/03/2021 </w:t>
            </w:r>
          </w:p>
          <w:p w:rsidR="00A111DD" w:rsidRPr="00C84736" w:rsidRDefault="008A432F" w:rsidP="00A111DD">
            <w:pPr>
              <w:shd w:val="clear" w:color="auto" w:fill="FFFFFF"/>
              <w:rPr>
                <w:rFonts w:cs="Arial"/>
                <w:szCs w:val="22"/>
                <w:lang w:eastAsia="en-GB"/>
              </w:rPr>
            </w:pPr>
            <w:r w:rsidRPr="00C84736">
              <w:rPr>
                <w:rFonts w:cs="Arial"/>
                <w:szCs w:val="22"/>
                <w:lang w:eastAsia="en-GB"/>
              </w:rPr>
              <w:t>Year 4</w:t>
            </w:r>
            <w:r w:rsidR="00A111DD" w:rsidRPr="00C84736">
              <w:rPr>
                <w:rFonts w:cs="Arial"/>
                <w:szCs w:val="22"/>
                <w:lang w:eastAsia="en-GB"/>
              </w:rPr>
              <w:t xml:space="preserve">: </w:t>
            </w:r>
            <w:r w:rsidR="007B6468" w:rsidRPr="00C84736">
              <w:rPr>
                <w:rFonts w:cs="Arial"/>
                <w:szCs w:val="22"/>
                <w:lang w:eastAsia="en-GB"/>
              </w:rPr>
              <w:t xml:space="preserve">from </w:t>
            </w:r>
            <w:r w:rsidR="00A111DD" w:rsidRPr="00C84736">
              <w:rPr>
                <w:rFonts w:cs="Arial"/>
                <w:szCs w:val="22"/>
                <w:lang w:eastAsia="en-GB"/>
              </w:rPr>
              <w:t xml:space="preserve">12/03/2021 </w:t>
            </w:r>
            <w:r w:rsidR="007B6468" w:rsidRPr="00C84736">
              <w:rPr>
                <w:rFonts w:cs="Arial"/>
                <w:szCs w:val="22"/>
                <w:lang w:eastAsia="en-GB"/>
              </w:rPr>
              <w:t xml:space="preserve">– </w:t>
            </w:r>
            <w:r w:rsidR="00A111DD" w:rsidRPr="00C84736">
              <w:rPr>
                <w:rFonts w:cs="Arial"/>
                <w:szCs w:val="22"/>
                <w:lang w:eastAsia="en-GB"/>
              </w:rPr>
              <w:t>12/03/2022</w:t>
            </w:r>
          </w:p>
          <w:p w:rsidR="007B6468" w:rsidRPr="00C84736" w:rsidRDefault="00A111DD" w:rsidP="00A111DD">
            <w:pPr>
              <w:shd w:val="clear" w:color="auto" w:fill="FFFFFF"/>
              <w:rPr>
                <w:rFonts w:cs="Arial"/>
                <w:szCs w:val="22"/>
                <w:lang w:eastAsia="en-GB"/>
              </w:rPr>
            </w:pPr>
            <w:r w:rsidRPr="00C84736">
              <w:rPr>
                <w:rFonts w:cs="Arial"/>
                <w:szCs w:val="22"/>
                <w:lang w:eastAsia="en-GB"/>
              </w:rPr>
              <w:t>Year 5: from 12/03/2022 – 12/03/2023</w:t>
            </w:r>
            <w:r w:rsidR="007B6468" w:rsidRPr="00C84736">
              <w:rPr>
                <w:rFonts w:cs="Arial"/>
                <w:szCs w:val="22"/>
                <w:lang w:eastAsia="en-GB"/>
              </w:rPr>
              <w:t xml:space="preserve"> </w:t>
            </w:r>
          </w:p>
          <w:p w:rsidR="007B6468" w:rsidRPr="00C84736" w:rsidRDefault="007B6468" w:rsidP="007B6468">
            <w:pPr>
              <w:shd w:val="clear" w:color="auto" w:fill="FFFFFF"/>
              <w:rPr>
                <w:rFonts w:cs="Arial"/>
                <w:szCs w:val="22"/>
                <w:lang w:eastAsia="en-GB"/>
              </w:rPr>
            </w:pPr>
          </w:p>
          <w:p w:rsidR="007B6468" w:rsidRPr="00C84736" w:rsidRDefault="007B6468" w:rsidP="007B6468">
            <w:pPr>
              <w:shd w:val="clear" w:color="auto" w:fill="FFFFFF"/>
              <w:rPr>
                <w:rFonts w:cs="Arial"/>
                <w:b/>
                <w:color w:val="FF0000"/>
                <w:szCs w:val="22"/>
                <w:lang w:eastAsia="en-GB"/>
              </w:rPr>
            </w:pPr>
            <w:r w:rsidRPr="00C84736">
              <w:rPr>
                <w:rFonts w:cs="Arial"/>
                <w:szCs w:val="22"/>
                <w:lang w:eastAsia="en-GB"/>
              </w:rPr>
              <w:t xml:space="preserve">Option Years </w:t>
            </w:r>
          </w:p>
          <w:p w:rsidR="00A111DD" w:rsidRPr="00C84736" w:rsidRDefault="00A111DD" w:rsidP="007B6468">
            <w:pPr>
              <w:shd w:val="clear" w:color="auto" w:fill="FFFFFF"/>
              <w:rPr>
                <w:rFonts w:cs="Arial"/>
                <w:b/>
                <w:color w:val="FF0000"/>
                <w:szCs w:val="22"/>
                <w:lang w:eastAsia="en-GB"/>
              </w:rPr>
            </w:pPr>
          </w:p>
          <w:p w:rsidR="00A111DD" w:rsidRPr="00C84736" w:rsidRDefault="00A111DD" w:rsidP="00A111DD">
            <w:pPr>
              <w:shd w:val="clear" w:color="auto" w:fill="FFFFFF"/>
              <w:rPr>
                <w:rFonts w:cs="Arial"/>
                <w:szCs w:val="22"/>
                <w:lang w:eastAsia="en-GB"/>
              </w:rPr>
            </w:pPr>
            <w:r w:rsidRPr="00C84736">
              <w:rPr>
                <w:rFonts w:cs="Arial"/>
                <w:szCs w:val="22"/>
                <w:lang w:eastAsia="en-GB"/>
              </w:rPr>
              <w:t>Year 1: from 12/03/2023 – 12/03/2024</w:t>
            </w:r>
          </w:p>
          <w:p w:rsidR="00A111DD" w:rsidRPr="00C84736" w:rsidRDefault="00A111DD" w:rsidP="00A111DD">
            <w:pPr>
              <w:shd w:val="clear" w:color="auto" w:fill="FFFFFF"/>
              <w:rPr>
                <w:rFonts w:cs="Arial"/>
                <w:szCs w:val="22"/>
                <w:lang w:eastAsia="en-GB"/>
              </w:rPr>
            </w:pPr>
            <w:r w:rsidRPr="00C84736">
              <w:rPr>
                <w:rFonts w:cs="Arial"/>
                <w:szCs w:val="22"/>
                <w:lang w:eastAsia="en-GB"/>
              </w:rPr>
              <w:t>Year 2: from 12/03/2024 – 12/03/2025</w:t>
            </w:r>
          </w:p>
          <w:p w:rsidR="00A111DD" w:rsidRPr="00C84736" w:rsidRDefault="00A111DD" w:rsidP="007B6468">
            <w:pPr>
              <w:shd w:val="clear" w:color="auto" w:fill="FFFFFF"/>
              <w:rPr>
                <w:rFonts w:cs="Arial"/>
                <w:b/>
                <w:color w:val="FF0000"/>
                <w:szCs w:val="22"/>
                <w:lang w:eastAsia="en-GB"/>
              </w:rPr>
            </w:pPr>
          </w:p>
          <w:p w:rsidR="008A432F" w:rsidRPr="00C84736" w:rsidRDefault="008A432F" w:rsidP="00496F0E">
            <w:pPr>
              <w:widowControl w:val="0"/>
              <w:rPr>
                <w:rFonts w:cs="Arial"/>
                <w:b/>
                <w:szCs w:val="22"/>
                <w:lang w:eastAsia="en-GB"/>
              </w:rPr>
            </w:pPr>
          </w:p>
          <w:p w:rsidR="008A432F" w:rsidRPr="00C84736" w:rsidRDefault="008A432F" w:rsidP="00496F0E">
            <w:pPr>
              <w:widowControl w:val="0"/>
              <w:rPr>
                <w:rFonts w:cs="Arial"/>
                <w:b/>
                <w:szCs w:val="22"/>
                <w:lang w:eastAsia="en-GB"/>
              </w:rPr>
            </w:pPr>
          </w:p>
        </w:tc>
      </w:tr>
      <w:tr w:rsidR="008A432F" w:rsidRPr="00C84736" w:rsidTr="005D6101">
        <w:tc>
          <w:tcPr>
            <w:tcW w:w="3225" w:type="dxa"/>
            <w:shd w:val="clear" w:color="auto" w:fill="auto"/>
          </w:tcPr>
          <w:p w:rsidR="008A432F" w:rsidRPr="00C84736" w:rsidRDefault="008A432F" w:rsidP="00496F0E">
            <w:pPr>
              <w:widowControl w:val="0"/>
              <w:rPr>
                <w:rFonts w:cs="Arial"/>
                <w:b/>
                <w:szCs w:val="22"/>
                <w:lang w:eastAsia="en-GB"/>
              </w:rPr>
            </w:pPr>
          </w:p>
          <w:p w:rsidR="008A432F" w:rsidRPr="00C84736" w:rsidRDefault="008A432F" w:rsidP="00496F0E">
            <w:pPr>
              <w:widowControl w:val="0"/>
              <w:rPr>
                <w:rFonts w:cs="Arial"/>
                <w:b/>
                <w:szCs w:val="22"/>
                <w:lang w:eastAsia="en-GB"/>
              </w:rPr>
            </w:pPr>
            <w:r w:rsidRPr="00C84736">
              <w:rPr>
                <w:rFonts w:cs="Arial"/>
                <w:b/>
                <w:szCs w:val="22"/>
                <w:lang w:eastAsia="en-GB"/>
              </w:rPr>
              <w:t>Clause B1.b.(1)  Contractor’s Obligations – Quality Assurance</w:t>
            </w:r>
          </w:p>
        </w:tc>
        <w:tc>
          <w:tcPr>
            <w:tcW w:w="7265" w:type="dxa"/>
          </w:tcPr>
          <w:p w:rsidR="008A432F" w:rsidRPr="00C84736" w:rsidRDefault="008A432F" w:rsidP="00496F0E">
            <w:pPr>
              <w:widowControl w:val="0"/>
              <w:rPr>
                <w:rFonts w:cs="Arial"/>
                <w:szCs w:val="22"/>
                <w:lang w:eastAsia="en-GB"/>
              </w:rPr>
            </w:pPr>
          </w:p>
          <w:p w:rsidR="008A432F" w:rsidRPr="00C84736" w:rsidRDefault="008A432F" w:rsidP="00496F0E">
            <w:pPr>
              <w:widowControl w:val="0"/>
              <w:rPr>
                <w:rFonts w:cs="Arial"/>
                <w:szCs w:val="22"/>
                <w:lang w:eastAsia="en-GB"/>
              </w:rPr>
            </w:pPr>
            <w:r w:rsidRPr="00C84736">
              <w:rPr>
                <w:rFonts w:cs="Arial"/>
                <w:szCs w:val="22"/>
                <w:lang w:eastAsia="en-GB"/>
              </w:rPr>
              <w:t xml:space="preserve">Is a Deliverable Quality Plan required for this Contract? </w:t>
            </w:r>
          </w:p>
          <w:p w:rsidR="008A432F" w:rsidRPr="00C84736" w:rsidRDefault="008A432F" w:rsidP="00496F0E">
            <w:pPr>
              <w:widowControl w:val="0"/>
              <w:rPr>
                <w:rFonts w:cs="Arial"/>
                <w:szCs w:val="22"/>
                <w:lang w:eastAsia="en-GB"/>
              </w:rPr>
            </w:pPr>
          </w:p>
          <w:p w:rsidR="008A432F" w:rsidRPr="00C84736" w:rsidRDefault="008A432F" w:rsidP="00496F0E">
            <w:pPr>
              <w:widowControl w:val="0"/>
              <w:rPr>
                <w:rFonts w:cs="Arial"/>
                <w:szCs w:val="22"/>
                <w:lang w:eastAsia="en-GB"/>
              </w:rPr>
            </w:pPr>
            <w:r w:rsidRPr="00C84736">
              <w:rPr>
                <w:rFonts w:cs="Arial"/>
                <w:szCs w:val="22"/>
                <w:lang w:eastAsia="en-GB"/>
              </w:rPr>
              <w:t xml:space="preserve">Yes </w:t>
            </w:r>
            <w:r w:rsidRPr="00C84736">
              <w:rPr>
                <w:rFonts w:cs="Arial"/>
                <w:szCs w:val="22"/>
                <w:lang w:eastAsia="en-GB"/>
              </w:rPr>
              <w:tab/>
              <w:t xml:space="preserve">  </w:t>
            </w:r>
            <w:r w:rsidR="005A31F9" w:rsidRPr="00C84736">
              <w:rPr>
                <w:rFonts w:cs="Arial"/>
                <w:szCs w:val="22"/>
                <w:lang w:eastAsia="en-GB"/>
              </w:rPr>
              <w:fldChar w:fldCharType="begin">
                <w:ffData>
                  <w:name w:val="Check3"/>
                  <w:enabled/>
                  <w:calcOnExit w:val="0"/>
                  <w:checkBox>
                    <w:sizeAuto/>
                    <w:default w:val="1"/>
                  </w:checkBox>
                </w:ffData>
              </w:fldChar>
            </w:r>
            <w:r w:rsidR="005A31F9" w:rsidRPr="00C84736">
              <w:rPr>
                <w:rFonts w:cs="Arial"/>
                <w:szCs w:val="22"/>
                <w:lang w:eastAsia="en-GB"/>
              </w:rPr>
              <w:instrText xml:space="preserve"> FORMCHECKBOX </w:instrText>
            </w:r>
            <w:r w:rsidR="00F80582">
              <w:rPr>
                <w:rFonts w:cs="Arial"/>
                <w:szCs w:val="22"/>
                <w:lang w:eastAsia="en-GB"/>
              </w:rPr>
            </w:r>
            <w:r w:rsidR="00F80582">
              <w:rPr>
                <w:rFonts w:cs="Arial"/>
                <w:szCs w:val="22"/>
                <w:lang w:eastAsia="en-GB"/>
              </w:rPr>
              <w:fldChar w:fldCharType="separate"/>
            </w:r>
            <w:r w:rsidR="005A31F9" w:rsidRPr="00C84736">
              <w:rPr>
                <w:rFonts w:cs="Arial"/>
                <w:szCs w:val="22"/>
                <w:lang w:eastAsia="en-GB"/>
              </w:rPr>
              <w:fldChar w:fldCharType="end"/>
            </w:r>
          </w:p>
          <w:p w:rsidR="008A432F" w:rsidRPr="00C84736" w:rsidRDefault="008A432F" w:rsidP="00496F0E">
            <w:pPr>
              <w:widowControl w:val="0"/>
              <w:rPr>
                <w:rFonts w:cs="Arial"/>
                <w:szCs w:val="22"/>
                <w:lang w:eastAsia="en-GB"/>
              </w:rPr>
            </w:pPr>
          </w:p>
          <w:p w:rsidR="008A432F" w:rsidRPr="00C84736" w:rsidRDefault="008A432F" w:rsidP="00496F0E">
            <w:pPr>
              <w:widowControl w:val="0"/>
              <w:rPr>
                <w:rFonts w:cs="Arial"/>
                <w:kern w:val="22"/>
                <w:szCs w:val="22"/>
              </w:rPr>
            </w:pPr>
            <w:r w:rsidRPr="00C84736">
              <w:rPr>
                <w:rFonts w:cs="Arial"/>
                <w:szCs w:val="22"/>
                <w:lang w:eastAsia="en-GB"/>
              </w:rPr>
              <w:t xml:space="preserve">No  </w:t>
            </w:r>
            <w:r w:rsidRPr="00C84736">
              <w:rPr>
                <w:rFonts w:cs="Arial"/>
                <w:szCs w:val="22"/>
                <w:lang w:eastAsia="en-GB"/>
              </w:rPr>
              <w:tab/>
              <w:t xml:space="preserve">  </w:t>
            </w:r>
            <w:r w:rsidR="005A31F9" w:rsidRPr="00C84736">
              <w:rPr>
                <w:rFonts w:cs="Arial"/>
                <w:szCs w:val="22"/>
                <w:lang w:eastAsia="en-GB"/>
              </w:rPr>
              <w:fldChar w:fldCharType="begin">
                <w:ffData>
                  <w:name w:val="Check4"/>
                  <w:enabled/>
                  <w:calcOnExit w:val="0"/>
                  <w:checkBox>
                    <w:sizeAuto/>
                    <w:default w:val="0"/>
                  </w:checkBox>
                </w:ffData>
              </w:fldChar>
            </w:r>
            <w:r w:rsidR="005A31F9" w:rsidRPr="00C84736">
              <w:rPr>
                <w:rFonts w:cs="Arial"/>
                <w:szCs w:val="22"/>
                <w:lang w:eastAsia="en-GB"/>
              </w:rPr>
              <w:instrText xml:space="preserve"> FORMCHECKBOX </w:instrText>
            </w:r>
            <w:r w:rsidR="00F80582">
              <w:rPr>
                <w:rFonts w:cs="Arial"/>
                <w:szCs w:val="22"/>
                <w:lang w:eastAsia="en-GB"/>
              </w:rPr>
            </w:r>
            <w:r w:rsidR="00F80582">
              <w:rPr>
                <w:rFonts w:cs="Arial"/>
                <w:szCs w:val="22"/>
                <w:lang w:eastAsia="en-GB"/>
              </w:rPr>
              <w:fldChar w:fldCharType="separate"/>
            </w:r>
            <w:r w:rsidR="005A31F9" w:rsidRPr="00C84736">
              <w:rPr>
                <w:rFonts w:cs="Arial"/>
                <w:szCs w:val="22"/>
                <w:lang w:eastAsia="en-GB"/>
              </w:rPr>
              <w:fldChar w:fldCharType="end"/>
            </w:r>
          </w:p>
          <w:p w:rsidR="008A432F" w:rsidRPr="00C84736" w:rsidRDefault="008A432F" w:rsidP="00496F0E">
            <w:pPr>
              <w:widowControl w:val="0"/>
              <w:rPr>
                <w:rFonts w:cs="Arial"/>
                <w:szCs w:val="22"/>
                <w:lang w:eastAsia="en-GB"/>
              </w:rPr>
            </w:pPr>
          </w:p>
          <w:p w:rsidR="008A432F" w:rsidRPr="00C84736" w:rsidRDefault="008A432F" w:rsidP="00496F0E">
            <w:pPr>
              <w:widowControl w:val="0"/>
              <w:rPr>
                <w:rFonts w:cs="Arial"/>
                <w:szCs w:val="22"/>
                <w:lang w:eastAsia="en-GB"/>
              </w:rPr>
            </w:pPr>
          </w:p>
          <w:p w:rsidR="008A432F" w:rsidRPr="00C84736" w:rsidRDefault="008A432F" w:rsidP="00496F0E">
            <w:pPr>
              <w:widowControl w:val="0"/>
              <w:rPr>
                <w:rFonts w:cs="Arial"/>
                <w:szCs w:val="22"/>
                <w:lang w:eastAsia="en-GB"/>
              </w:rPr>
            </w:pPr>
            <w:r w:rsidRPr="00C84736">
              <w:rPr>
                <w:rFonts w:cs="Arial"/>
                <w:color w:val="0070C0"/>
                <w:szCs w:val="22"/>
                <w:lang w:eastAsia="en-GB"/>
              </w:rPr>
              <w:t xml:space="preserve">A draft version of the deliverable quality plan must be set out as defined in AQAP 2105 and delivered to the Authority with your tender submission. </w:t>
            </w:r>
            <w:r w:rsidRPr="00C84736">
              <w:rPr>
                <w:rFonts w:cs="Arial"/>
                <w:szCs w:val="22"/>
                <w:lang w:eastAsia="en-GB"/>
              </w:rPr>
              <w:t xml:space="preserve">The Agreed Quality Plan will be submitted within </w:t>
            </w:r>
            <w:r w:rsidR="00136C00" w:rsidRPr="00C84736">
              <w:rPr>
                <w:rFonts w:cs="Arial"/>
                <w:szCs w:val="22"/>
                <w:lang w:eastAsia="en-GB"/>
              </w:rPr>
              <w:t>12 weeks</w:t>
            </w:r>
            <w:r w:rsidRPr="00C84736">
              <w:rPr>
                <w:rFonts w:cs="Arial"/>
                <w:szCs w:val="22"/>
                <w:lang w:eastAsia="en-GB"/>
              </w:rPr>
              <w:t xml:space="preserve"> of Contract Award and shall be incorporated into the contract</w:t>
            </w:r>
            <w:r w:rsidR="00136C00" w:rsidRPr="00C84736">
              <w:rPr>
                <w:rFonts w:cs="Arial"/>
                <w:szCs w:val="22"/>
                <w:lang w:eastAsia="en-GB"/>
              </w:rPr>
              <w:t xml:space="preserve"> (see </w:t>
            </w:r>
            <w:r w:rsidR="00254DE4">
              <w:rPr>
                <w:rFonts w:cs="Arial"/>
                <w:b/>
                <w:szCs w:val="22"/>
                <w:lang w:eastAsia="en-GB"/>
              </w:rPr>
              <w:t>K13</w:t>
            </w:r>
            <w:r w:rsidR="00136C00" w:rsidRPr="00C84736">
              <w:rPr>
                <w:rFonts w:cs="Arial"/>
                <w:b/>
                <w:szCs w:val="22"/>
                <w:lang w:eastAsia="en-GB"/>
              </w:rPr>
              <w:t xml:space="preserve"> – Key Performance Indicators</w:t>
            </w:r>
            <w:r w:rsidR="00136C00" w:rsidRPr="00C84736">
              <w:rPr>
                <w:rFonts w:cs="Arial"/>
                <w:szCs w:val="22"/>
                <w:lang w:eastAsia="en-GB"/>
              </w:rPr>
              <w:t>)</w:t>
            </w:r>
            <w:r w:rsidRPr="00C84736">
              <w:rPr>
                <w:rFonts w:cs="Arial"/>
                <w:szCs w:val="22"/>
                <w:lang w:eastAsia="en-GB"/>
              </w:rPr>
              <w:t xml:space="preserve">. The Contractor at all times shall </w:t>
            </w:r>
            <w:r w:rsidR="005A31F9" w:rsidRPr="00C84736">
              <w:rPr>
                <w:rFonts w:cs="Arial"/>
                <w:szCs w:val="22"/>
                <w:lang w:eastAsia="en-GB"/>
              </w:rPr>
              <w:t>be the sole responsibility</w:t>
            </w:r>
            <w:r w:rsidRPr="00C84736">
              <w:rPr>
                <w:rFonts w:cs="Arial"/>
                <w:szCs w:val="22"/>
                <w:lang w:eastAsia="en-GB"/>
              </w:rPr>
              <w:t xml:space="preserve"> for the accuracy, suitability and applicability of the deliverable quality plan.</w:t>
            </w:r>
          </w:p>
          <w:p w:rsidR="008A432F" w:rsidRPr="00C84736" w:rsidRDefault="008A432F" w:rsidP="00496F0E">
            <w:pPr>
              <w:widowControl w:val="0"/>
              <w:rPr>
                <w:rFonts w:cs="Arial"/>
                <w:szCs w:val="22"/>
                <w:lang w:eastAsia="en-GB"/>
              </w:rPr>
            </w:pPr>
          </w:p>
          <w:p w:rsidR="008A432F" w:rsidRPr="00C84736" w:rsidRDefault="008A432F" w:rsidP="00496F0E">
            <w:pPr>
              <w:widowControl w:val="0"/>
              <w:overflowPunct w:val="0"/>
              <w:autoSpaceDE w:val="0"/>
              <w:autoSpaceDN w:val="0"/>
              <w:adjustRightInd w:val="0"/>
              <w:rPr>
                <w:rFonts w:cs="Arial"/>
                <w:b/>
                <w:kern w:val="22"/>
                <w:szCs w:val="22"/>
              </w:rPr>
            </w:pPr>
            <w:r w:rsidRPr="00C84736">
              <w:rPr>
                <w:rFonts w:cs="Arial"/>
                <w:b/>
                <w:kern w:val="22"/>
                <w:szCs w:val="22"/>
              </w:rPr>
              <w:t>Other Quality Assurance Requirements:</w:t>
            </w:r>
          </w:p>
          <w:p w:rsidR="008A432F" w:rsidRDefault="008A432F" w:rsidP="00660226">
            <w:pPr>
              <w:tabs>
                <w:tab w:val="num" w:pos="426"/>
              </w:tabs>
              <w:ind w:left="851" w:hanging="851"/>
              <w:jc w:val="both"/>
              <w:rPr>
                <w:rFonts w:cs="Arial"/>
                <w:b/>
                <w:color w:val="FF0000"/>
                <w:kern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4888"/>
            </w:tblGrid>
            <w:tr w:rsidR="00267E29" w:rsidRPr="00267E29" w:rsidTr="00267E29">
              <w:tc>
                <w:tcPr>
                  <w:tcW w:w="2646" w:type="dxa"/>
                  <w:vAlign w:val="center"/>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AQAP 2105</w:t>
                  </w:r>
                </w:p>
              </w:tc>
              <w:tc>
                <w:tcPr>
                  <w:tcW w:w="6641" w:type="dxa"/>
                  <w:vAlign w:val="center"/>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NATO Requirements for Deliverable Quality Plans</w:t>
                  </w:r>
                </w:p>
              </w:tc>
            </w:tr>
            <w:tr w:rsidR="00267E29" w:rsidRPr="00267E29" w:rsidTr="00267E29">
              <w:tc>
                <w:tcPr>
                  <w:tcW w:w="2646" w:type="dxa"/>
                  <w:vAlign w:val="center"/>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AESP 2320-D-128</w:t>
                  </w:r>
                </w:p>
              </w:tc>
              <w:tc>
                <w:tcPr>
                  <w:tcW w:w="6641" w:type="dxa"/>
                  <w:vAlign w:val="center"/>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Land Rover Wolf AESP series</w:t>
                  </w:r>
                </w:p>
              </w:tc>
            </w:tr>
            <w:tr w:rsidR="00267E29" w:rsidRPr="00267E29" w:rsidTr="00267E29">
              <w:tc>
                <w:tcPr>
                  <w:tcW w:w="2646" w:type="dxa"/>
                  <w:vAlign w:val="center"/>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AESP 2320-D-133</w:t>
                  </w:r>
                </w:p>
              </w:tc>
              <w:tc>
                <w:tcPr>
                  <w:tcW w:w="6641" w:type="dxa"/>
                  <w:vAlign w:val="center"/>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Land Rover WMIK AESP series</w:t>
                  </w:r>
                </w:p>
              </w:tc>
            </w:tr>
            <w:tr w:rsidR="00267E29" w:rsidRPr="00267E29" w:rsidTr="00267E29">
              <w:tc>
                <w:tcPr>
                  <w:tcW w:w="2646" w:type="dxa"/>
                  <w:vAlign w:val="center"/>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AESP 2320-R-301</w:t>
                  </w:r>
                </w:p>
              </w:tc>
              <w:tc>
                <w:tcPr>
                  <w:tcW w:w="6641" w:type="dxa"/>
                  <w:vAlign w:val="center"/>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Leyland Daf Drops MMLC series</w:t>
                  </w:r>
                </w:p>
              </w:tc>
            </w:tr>
            <w:tr w:rsidR="00267E29" w:rsidRPr="00267E29" w:rsidTr="00267E29">
              <w:tc>
                <w:tcPr>
                  <w:tcW w:w="2646" w:type="dxa"/>
                  <w:vAlign w:val="center"/>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AESP 2320-R-302</w:t>
                  </w:r>
                </w:p>
              </w:tc>
              <w:tc>
                <w:tcPr>
                  <w:tcW w:w="6641" w:type="dxa"/>
                  <w:vAlign w:val="center"/>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Foden Drops IMMLC series</w:t>
                  </w:r>
                </w:p>
              </w:tc>
            </w:tr>
            <w:tr w:rsidR="00267E29" w:rsidRPr="00267E29" w:rsidTr="00267E29">
              <w:tc>
                <w:tcPr>
                  <w:tcW w:w="2646" w:type="dxa"/>
                  <w:vAlign w:val="center"/>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lastRenderedPageBreak/>
                    <w:t>EMER T&amp;M A028</w:t>
                  </w:r>
                </w:p>
              </w:tc>
              <w:tc>
                <w:tcPr>
                  <w:tcW w:w="6641" w:type="dxa"/>
                  <w:vAlign w:val="center"/>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Non Destructive Testing (NDT) Techniques</w:t>
                  </w:r>
                </w:p>
              </w:tc>
            </w:tr>
            <w:tr w:rsidR="00267E29" w:rsidRPr="00267E29" w:rsidTr="00267E29">
              <w:trPr>
                <w:trHeight w:val="677"/>
              </w:trPr>
              <w:tc>
                <w:tcPr>
                  <w:tcW w:w="2646" w:type="dxa"/>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DEF STAN 03-032</w:t>
                  </w:r>
                </w:p>
              </w:tc>
              <w:tc>
                <w:tcPr>
                  <w:tcW w:w="6641" w:type="dxa"/>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Part 1 – Pre-treatment and Painting of Vehicles, Engineer Equipment and Components</w:t>
                  </w:r>
                </w:p>
              </w:tc>
            </w:tr>
            <w:tr w:rsidR="00267E29" w:rsidRPr="00267E29" w:rsidTr="00267E29">
              <w:tc>
                <w:tcPr>
                  <w:tcW w:w="2646" w:type="dxa"/>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DEF STAN 03-030</w:t>
                  </w:r>
                </w:p>
              </w:tc>
              <w:tc>
                <w:tcPr>
                  <w:tcW w:w="6641" w:type="dxa"/>
                </w:tcPr>
                <w:p w:rsidR="00267E29" w:rsidRPr="00267E29" w:rsidRDefault="00267E29" w:rsidP="00254DE4">
                  <w:pPr>
                    <w:rPr>
                      <w:rFonts w:asciiTheme="minorHAnsi" w:hAnsiTheme="minorHAnsi" w:cstheme="minorHAnsi"/>
                    </w:rPr>
                  </w:pPr>
                  <w:r w:rsidRPr="00267E29">
                    <w:rPr>
                      <w:rFonts w:asciiTheme="minorHAnsi" w:hAnsiTheme="minorHAnsi" w:cstheme="minorHAnsi"/>
                    </w:rPr>
                    <w:t>Treatments for the Protection for Metal Parts of Service Stores and Equipment against Corrosion</w:t>
                  </w:r>
                </w:p>
              </w:tc>
            </w:tr>
            <w:tr w:rsidR="00267E29" w:rsidRPr="00267E29" w:rsidTr="00267E29">
              <w:tc>
                <w:tcPr>
                  <w:tcW w:w="2646" w:type="dxa"/>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DEF STAN 00-056</w:t>
                  </w:r>
                </w:p>
              </w:tc>
              <w:tc>
                <w:tcPr>
                  <w:tcW w:w="6641" w:type="dxa"/>
                </w:tcPr>
                <w:p w:rsidR="00267E29" w:rsidRPr="00267E29" w:rsidRDefault="00267E29" w:rsidP="00254DE4">
                  <w:pPr>
                    <w:rPr>
                      <w:rFonts w:asciiTheme="minorHAnsi" w:hAnsiTheme="minorHAnsi" w:cstheme="minorHAnsi"/>
                    </w:rPr>
                  </w:pPr>
                  <w:r w:rsidRPr="00267E29">
                    <w:rPr>
                      <w:rFonts w:asciiTheme="minorHAnsi" w:hAnsiTheme="minorHAnsi" w:cstheme="minorHAnsi"/>
                    </w:rPr>
                    <w:t>Part 1&amp; 2 Issue 4 Safety Management Requirements for Defence Material</w:t>
                  </w:r>
                </w:p>
              </w:tc>
            </w:tr>
            <w:tr w:rsidR="00267E29" w:rsidRPr="00267E29" w:rsidTr="00267E29">
              <w:tc>
                <w:tcPr>
                  <w:tcW w:w="2646" w:type="dxa"/>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DEF STAN 05-057</w:t>
                  </w:r>
                </w:p>
              </w:tc>
              <w:tc>
                <w:tcPr>
                  <w:tcW w:w="6641" w:type="dxa"/>
                </w:tcPr>
                <w:p w:rsidR="00267E29" w:rsidRPr="00267E29" w:rsidRDefault="00267E29" w:rsidP="00254DE4">
                  <w:pPr>
                    <w:rPr>
                      <w:rFonts w:asciiTheme="minorHAnsi" w:hAnsiTheme="minorHAnsi" w:cstheme="minorHAnsi"/>
                    </w:rPr>
                  </w:pPr>
                  <w:r w:rsidRPr="00267E29">
                    <w:rPr>
                      <w:rFonts w:asciiTheme="minorHAnsi" w:hAnsiTheme="minorHAnsi" w:cstheme="minorHAnsi"/>
                    </w:rPr>
                    <w:t>Configuration Management of Defence Material</w:t>
                  </w:r>
                </w:p>
              </w:tc>
            </w:tr>
            <w:tr w:rsidR="00267E29" w:rsidRPr="00267E29" w:rsidTr="00267E29">
              <w:tc>
                <w:tcPr>
                  <w:tcW w:w="2646" w:type="dxa"/>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DEF STAN 05-061</w:t>
                  </w:r>
                </w:p>
              </w:tc>
              <w:tc>
                <w:tcPr>
                  <w:tcW w:w="6641" w:type="dxa"/>
                </w:tcPr>
                <w:p w:rsidR="00267E29" w:rsidRPr="00267E29" w:rsidRDefault="00267E29" w:rsidP="00254DE4">
                  <w:pPr>
                    <w:rPr>
                      <w:rFonts w:asciiTheme="minorHAnsi" w:hAnsiTheme="minorHAnsi" w:cstheme="minorHAnsi"/>
                    </w:rPr>
                  </w:pPr>
                  <w:r w:rsidRPr="00267E29">
                    <w:rPr>
                      <w:rFonts w:asciiTheme="minorHAnsi" w:hAnsiTheme="minorHAnsi" w:cstheme="minorHAnsi"/>
                    </w:rPr>
                    <w:t>Part 1 - Quality Assurance Procedural Requirements “Concessions”</w:t>
                  </w:r>
                </w:p>
              </w:tc>
            </w:tr>
            <w:tr w:rsidR="00267E29" w:rsidRPr="00267E29" w:rsidTr="00267E29">
              <w:tc>
                <w:tcPr>
                  <w:tcW w:w="2646" w:type="dxa"/>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DEF STAN 05-061</w:t>
                  </w:r>
                </w:p>
              </w:tc>
              <w:tc>
                <w:tcPr>
                  <w:tcW w:w="6641" w:type="dxa"/>
                </w:tcPr>
                <w:p w:rsidR="00267E29" w:rsidRPr="00267E29" w:rsidRDefault="00267E29" w:rsidP="00254DE4">
                  <w:pPr>
                    <w:rPr>
                      <w:rFonts w:asciiTheme="minorHAnsi" w:hAnsiTheme="minorHAnsi" w:cstheme="minorHAnsi"/>
                    </w:rPr>
                  </w:pPr>
                  <w:r w:rsidRPr="00267E29">
                    <w:rPr>
                      <w:rFonts w:asciiTheme="minorHAnsi" w:hAnsiTheme="minorHAnsi" w:cstheme="minorHAnsi"/>
                    </w:rPr>
                    <w:t>Part 4 – Quality Assurance Procedural Requirements “Contractor Working Parties”</w:t>
                  </w:r>
                </w:p>
              </w:tc>
            </w:tr>
            <w:tr w:rsidR="00267E29" w:rsidRPr="00267E29" w:rsidTr="00267E29">
              <w:tc>
                <w:tcPr>
                  <w:tcW w:w="2646" w:type="dxa"/>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DEF STAN 05-061</w:t>
                  </w:r>
                </w:p>
              </w:tc>
              <w:tc>
                <w:tcPr>
                  <w:tcW w:w="6641" w:type="dxa"/>
                </w:tcPr>
                <w:p w:rsidR="00267E29" w:rsidRPr="00267E29" w:rsidRDefault="00267E29" w:rsidP="00254DE4">
                  <w:pPr>
                    <w:rPr>
                      <w:rFonts w:asciiTheme="minorHAnsi" w:hAnsiTheme="minorHAnsi" w:cstheme="minorHAnsi"/>
                    </w:rPr>
                  </w:pPr>
                  <w:r w:rsidRPr="00267E29">
                    <w:rPr>
                      <w:rFonts w:asciiTheme="minorHAnsi" w:hAnsiTheme="minorHAnsi" w:cstheme="minorHAnsi"/>
                    </w:rPr>
                    <w:t>Part 9 – Quality Assurance Procedural Requirements “Independent Inspection Requirements for Safety Critical Items”</w:t>
                  </w:r>
                </w:p>
              </w:tc>
            </w:tr>
            <w:tr w:rsidR="00267E29" w:rsidRPr="00267E29" w:rsidTr="00267E29">
              <w:tc>
                <w:tcPr>
                  <w:tcW w:w="2646" w:type="dxa"/>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DEF STAN 05-099</w:t>
                  </w:r>
                </w:p>
              </w:tc>
              <w:tc>
                <w:tcPr>
                  <w:tcW w:w="6641" w:type="dxa"/>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Managing Government Furnished Equipment</w:t>
                  </w:r>
                </w:p>
              </w:tc>
            </w:tr>
            <w:tr w:rsidR="00267E29" w:rsidRPr="00267E29" w:rsidTr="00267E29">
              <w:tc>
                <w:tcPr>
                  <w:tcW w:w="2646" w:type="dxa"/>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DEF STAN 05-135</w:t>
                  </w:r>
                </w:p>
              </w:tc>
              <w:tc>
                <w:tcPr>
                  <w:tcW w:w="6641" w:type="dxa"/>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Avoidance of Counterfeit Material</w:t>
                  </w:r>
                </w:p>
              </w:tc>
            </w:tr>
            <w:tr w:rsidR="00267E29" w:rsidRPr="00267E29" w:rsidTr="00267E29">
              <w:tc>
                <w:tcPr>
                  <w:tcW w:w="2646" w:type="dxa"/>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DEF STAN 80-041</w:t>
                  </w:r>
                </w:p>
              </w:tc>
              <w:tc>
                <w:tcPr>
                  <w:tcW w:w="6641" w:type="dxa"/>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Packaging of Defence Material</w:t>
                  </w:r>
                </w:p>
              </w:tc>
            </w:tr>
            <w:tr w:rsidR="00267E29" w:rsidRPr="00267E29" w:rsidTr="00267E29">
              <w:tc>
                <w:tcPr>
                  <w:tcW w:w="2646" w:type="dxa"/>
                </w:tcPr>
                <w:p w:rsidR="00267E29" w:rsidRP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ISO 9001:2008</w:t>
                  </w:r>
                </w:p>
              </w:tc>
              <w:tc>
                <w:tcPr>
                  <w:tcW w:w="6641" w:type="dxa"/>
                </w:tcPr>
                <w:p w:rsidR="00267E29" w:rsidRDefault="00267E29" w:rsidP="00254DE4">
                  <w:pPr>
                    <w:pStyle w:val="BodyText"/>
                    <w:rPr>
                      <w:rFonts w:asciiTheme="minorHAnsi" w:hAnsiTheme="minorHAnsi" w:cstheme="minorHAnsi"/>
                      <w:sz w:val="22"/>
                    </w:rPr>
                  </w:pPr>
                  <w:r w:rsidRPr="00267E29">
                    <w:rPr>
                      <w:rFonts w:asciiTheme="minorHAnsi" w:hAnsiTheme="minorHAnsi" w:cstheme="minorHAnsi"/>
                      <w:sz w:val="22"/>
                    </w:rPr>
                    <w:t>Certification is mandatory</w:t>
                  </w:r>
                </w:p>
                <w:p w:rsidR="00254DE4" w:rsidRPr="00267E29" w:rsidRDefault="00254DE4" w:rsidP="00254DE4">
                  <w:pPr>
                    <w:pStyle w:val="BodyText"/>
                    <w:rPr>
                      <w:rFonts w:asciiTheme="minorHAnsi" w:hAnsiTheme="minorHAnsi" w:cstheme="minorHAnsi"/>
                      <w:sz w:val="22"/>
                    </w:rPr>
                  </w:pPr>
                </w:p>
              </w:tc>
            </w:tr>
          </w:tbl>
          <w:p w:rsidR="00267E29" w:rsidRPr="00C84736" w:rsidRDefault="00267E29" w:rsidP="00660226">
            <w:pPr>
              <w:tabs>
                <w:tab w:val="num" w:pos="426"/>
              </w:tabs>
              <w:ind w:left="851" w:hanging="851"/>
              <w:jc w:val="both"/>
              <w:rPr>
                <w:rFonts w:cs="Arial"/>
                <w:b/>
                <w:spacing w:val="-3"/>
                <w:szCs w:val="22"/>
                <w:lang w:eastAsia="en-GB"/>
              </w:rPr>
            </w:pPr>
          </w:p>
        </w:tc>
      </w:tr>
      <w:tr w:rsidR="008A432F" w:rsidRPr="00C84736" w:rsidTr="005D6101">
        <w:tc>
          <w:tcPr>
            <w:tcW w:w="3225" w:type="dxa"/>
          </w:tcPr>
          <w:p w:rsidR="008A432F" w:rsidRPr="00C84736" w:rsidRDefault="008A432F" w:rsidP="00496F0E">
            <w:pPr>
              <w:widowControl w:val="0"/>
              <w:rPr>
                <w:rFonts w:cs="Arial"/>
                <w:b/>
                <w:szCs w:val="22"/>
                <w:lang w:eastAsia="en-GB"/>
              </w:rPr>
            </w:pPr>
          </w:p>
          <w:p w:rsidR="008A432F" w:rsidRPr="00C84736" w:rsidRDefault="008A432F" w:rsidP="00496F0E">
            <w:pPr>
              <w:widowControl w:val="0"/>
              <w:rPr>
                <w:rFonts w:cs="Arial"/>
                <w:b/>
                <w:szCs w:val="22"/>
                <w:lang w:eastAsia="en-GB"/>
              </w:rPr>
            </w:pPr>
            <w:r w:rsidRPr="00C84736">
              <w:rPr>
                <w:rFonts w:cs="Arial"/>
                <w:b/>
                <w:szCs w:val="22"/>
                <w:lang w:eastAsia="en-GB"/>
              </w:rPr>
              <w:t>Condition C1  Contract Price (Excl. Vat)</w:t>
            </w:r>
          </w:p>
        </w:tc>
        <w:tc>
          <w:tcPr>
            <w:tcW w:w="7265" w:type="dxa"/>
          </w:tcPr>
          <w:p w:rsidR="008A432F" w:rsidRPr="00C84736" w:rsidRDefault="008A432F" w:rsidP="00496F0E">
            <w:pPr>
              <w:widowControl w:val="0"/>
              <w:rPr>
                <w:rFonts w:cs="Arial"/>
                <w:szCs w:val="22"/>
                <w:lang w:eastAsia="en-GB"/>
              </w:rPr>
            </w:pPr>
          </w:p>
          <w:p w:rsidR="008A432F" w:rsidRPr="00C84736" w:rsidRDefault="008A432F" w:rsidP="00496F0E">
            <w:pPr>
              <w:widowControl w:val="0"/>
              <w:rPr>
                <w:rFonts w:cs="Arial"/>
                <w:szCs w:val="22"/>
                <w:lang w:eastAsia="en-GB"/>
              </w:rPr>
            </w:pPr>
            <w:r w:rsidRPr="00C84736">
              <w:rPr>
                <w:rFonts w:cs="Arial"/>
                <w:szCs w:val="22"/>
                <w:lang w:eastAsia="en-GB"/>
              </w:rPr>
              <w:t xml:space="preserve">All </w:t>
            </w:r>
            <w:r w:rsidR="000019DF" w:rsidRPr="00C84736">
              <w:rPr>
                <w:rFonts w:cs="Arial"/>
                <w:b/>
                <w:szCs w:val="22"/>
                <w:lang w:eastAsia="en-GB"/>
              </w:rPr>
              <w:t>Schedule</w:t>
            </w:r>
            <w:r w:rsidRPr="00C84736">
              <w:rPr>
                <w:rFonts w:cs="Arial"/>
                <w:b/>
                <w:szCs w:val="22"/>
                <w:lang w:eastAsia="en-GB"/>
              </w:rPr>
              <w:t xml:space="preserve"> 2</w:t>
            </w:r>
            <w:r w:rsidRPr="00C84736">
              <w:rPr>
                <w:rFonts w:cs="Arial"/>
                <w:szCs w:val="22"/>
                <w:lang w:eastAsia="en-GB"/>
              </w:rPr>
              <w:t xml:space="preserve"> line items shall be Firm Price:</w:t>
            </w:r>
          </w:p>
          <w:p w:rsidR="008A432F" w:rsidRPr="00C84736" w:rsidRDefault="008A432F" w:rsidP="00496F0E">
            <w:pPr>
              <w:widowControl w:val="0"/>
              <w:rPr>
                <w:rFonts w:cs="Arial"/>
                <w:szCs w:val="22"/>
                <w:lang w:eastAsia="en-GB"/>
              </w:rPr>
            </w:pPr>
          </w:p>
        </w:tc>
      </w:tr>
      <w:tr w:rsidR="008A432F" w:rsidRPr="00C84736" w:rsidTr="005D6101">
        <w:tc>
          <w:tcPr>
            <w:tcW w:w="3225" w:type="dxa"/>
          </w:tcPr>
          <w:p w:rsidR="008A432F" w:rsidRPr="00C84736" w:rsidRDefault="008A432F" w:rsidP="00496F0E">
            <w:pPr>
              <w:widowControl w:val="0"/>
              <w:rPr>
                <w:rFonts w:cs="Arial"/>
                <w:b/>
                <w:szCs w:val="22"/>
                <w:lang w:eastAsia="en-GB"/>
              </w:rPr>
            </w:pPr>
            <w:r w:rsidRPr="00C84736">
              <w:rPr>
                <w:rFonts w:cs="Arial"/>
                <w:b/>
                <w:szCs w:val="22"/>
                <w:lang w:eastAsia="en-GB"/>
              </w:rPr>
              <w:t xml:space="preserve"> </w:t>
            </w:r>
          </w:p>
          <w:p w:rsidR="008A432F" w:rsidRPr="00C84736" w:rsidRDefault="008A432F" w:rsidP="002F29E5">
            <w:pPr>
              <w:widowControl w:val="0"/>
              <w:rPr>
                <w:rFonts w:cs="Arial"/>
                <w:b/>
                <w:szCs w:val="22"/>
                <w:lang w:eastAsia="en-GB"/>
              </w:rPr>
            </w:pPr>
            <w:r w:rsidRPr="00C84736">
              <w:rPr>
                <w:rFonts w:cs="Arial"/>
                <w:b/>
                <w:szCs w:val="22"/>
                <w:lang w:eastAsia="en-GB"/>
              </w:rPr>
              <w:t xml:space="preserve">Clause </w:t>
            </w:r>
            <w:r w:rsidR="00254DE4">
              <w:rPr>
                <w:rFonts w:cs="Arial"/>
                <w:b/>
                <w:szCs w:val="22"/>
                <w:lang w:eastAsia="en-GB"/>
              </w:rPr>
              <w:t>L16</w:t>
            </w:r>
            <w:r w:rsidRPr="00C84736">
              <w:rPr>
                <w:rFonts w:cs="Arial"/>
                <w:b/>
                <w:szCs w:val="22"/>
                <w:lang w:eastAsia="en-GB"/>
              </w:rPr>
              <w:t xml:space="preserve">  Payment</w:t>
            </w:r>
            <w:r w:rsidR="00E14B57" w:rsidRPr="00C84736">
              <w:rPr>
                <w:rFonts w:cs="Arial"/>
                <w:b/>
                <w:szCs w:val="22"/>
                <w:lang w:eastAsia="en-GB"/>
              </w:rPr>
              <w:t xml:space="preserve"> Process</w:t>
            </w:r>
          </w:p>
        </w:tc>
        <w:tc>
          <w:tcPr>
            <w:tcW w:w="7265" w:type="dxa"/>
          </w:tcPr>
          <w:p w:rsidR="008A432F" w:rsidRPr="00C84736" w:rsidRDefault="008A432F" w:rsidP="00496F0E">
            <w:pPr>
              <w:widowControl w:val="0"/>
              <w:rPr>
                <w:rFonts w:cs="Arial"/>
                <w:szCs w:val="22"/>
                <w:lang w:eastAsia="en-GB"/>
              </w:rPr>
            </w:pPr>
          </w:p>
          <w:p w:rsidR="008A432F" w:rsidRPr="00C84736" w:rsidRDefault="008A432F" w:rsidP="00496F0E">
            <w:pPr>
              <w:widowControl w:val="0"/>
              <w:rPr>
                <w:rFonts w:cs="Arial"/>
                <w:b/>
                <w:color w:val="FF0000"/>
                <w:szCs w:val="22"/>
                <w:lang w:eastAsia="en-GB"/>
              </w:rPr>
            </w:pPr>
            <w:r w:rsidRPr="00C84736">
              <w:rPr>
                <w:rFonts w:cs="Arial"/>
                <w:szCs w:val="22"/>
                <w:lang w:eastAsia="en-GB"/>
              </w:rPr>
              <w:t>Reference</w:t>
            </w:r>
            <w:r w:rsidRPr="00C84736">
              <w:rPr>
                <w:rFonts w:cs="Arial"/>
                <w:b/>
                <w:color w:val="FF0000"/>
                <w:szCs w:val="22"/>
                <w:lang w:eastAsia="en-GB"/>
              </w:rPr>
              <w:t xml:space="preserve">:   </w:t>
            </w:r>
            <w:r w:rsidR="00A111DD" w:rsidRPr="00C84736">
              <w:rPr>
                <w:rFonts w:cs="Arial"/>
                <w:b/>
                <w:szCs w:val="22"/>
                <w:lang w:eastAsia="en-GB"/>
              </w:rPr>
              <w:t>IRM16/1298</w:t>
            </w:r>
          </w:p>
          <w:p w:rsidR="008A432F" w:rsidRPr="00C84736" w:rsidRDefault="008A432F" w:rsidP="00496F0E">
            <w:pPr>
              <w:widowControl w:val="0"/>
              <w:rPr>
                <w:rFonts w:cs="Arial"/>
                <w:szCs w:val="22"/>
                <w:lang w:eastAsia="en-GB"/>
              </w:rPr>
            </w:pPr>
          </w:p>
          <w:p w:rsidR="008A432F" w:rsidRPr="00C84736" w:rsidRDefault="008A432F" w:rsidP="00496F0E">
            <w:pPr>
              <w:widowControl w:val="0"/>
              <w:rPr>
                <w:rFonts w:cs="Arial"/>
                <w:szCs w:val="22"/>
                <w:lang w:eastAsia="en-GB"/>
              </w:rPr>
            </w:pPr>
            <w:r w:rsidRPr="00C84736">
              <w:rPr>
                <w:rFonts w:cs="Arial"/>
                <w:szCs w:val="22"/>
                <w:lang w:eastAsia="en-GB"/>
              </w:rPr>
              <w:t xml:space="preserve">Date:   </w:t>
            </w:r>
            <w:r w:rsidRPr="00C84736">
              <w:rPr>
                <w:rFonts w:cs="Arial"/>
                <w:szCs w:val="22"/>
                <w:lang w:eastAsia="en-GB"/>
              </w:rPr>
              <w:fldChar w:fldCharType="begin">
                <w:ffData>
                  <w:name w:val="Text136"/>
                  <w:enabled/>
                  <w:calcOnExit w:val="0"/>
                  <w:textInput/>
                </w:ffData>
              </w:fldChar>
            </w:r>
            <w:r w:rsidRPr="00C84736">
              <w:rPr>
                <w:rFonts w:cs="Arial"/>
                <w:szCs w:val="22"/>
                <w:lang w:eastAsia="en-GB"/>
              </w:rPr>
              <w:instrText xml:space="preserve"> FORMTEXT </w:instrText>
            </w:r>
            <w:r w:rsidRPr="00C84736">
              <w:rPr>
                <w:rFonts w:cs="Arial"/>
                <w:szCs w:val="22"/>
                <w:lang w:eastAsia="en-GB"/>
              </w:rPr>
            </w:r>
            <w:r w:rsidRPr="00C84736">
              <w:rPr>
                <w:rFonts w:cs="Arial"/>
                <w:szCs w:val="22"/>
                <w:lang w:eastAsia="en-GB"/>
              </w:rPr>
              <w:fldChar w:fldCharType="separate"/>
            </w:r>
            <w:r w:rsidR="00944983" w:rsidRPr="00C84736">
              <w:rPr>
                <w:rFonts w:cs="Arial"/>
                <w:noProof/>
                <w:szCs w:val="22"/>
                <w:lang w:eastAsia="en-GB"/>
              </w:rPr>
              <w:t> </w:t>
            </w:r>
            <w:r w:rsidR="00944983" w:rsidRPr="00C84736">
              <w:rPr>
                <w:rFonts w:cs="Arial"/>
                <w:noProof/>
                <w:szCs w:val="22"/>
                <w:lang w:eastAsia="en-GB"/>
              </w:rPr>
              <w:t> </w:t>
            </w:r>
            <w:r w:rsidR="00944983" w:rsidRPr="00C84736">
              <w:rPr>
                <w:rFonts w:cs="Arial"/>
                <w:noProof/>
                <w:szCs w:val="22"/>
                <w:lang w:eastAsia="en-GB"/>
              </w:rPr>
              <w:t> </w:t>
            </w:r>
            <w:r w:rsidR="00944983" w:rsidRPr="00C84736">
              <w:rPr>
                <w:rFonts w:cs="Arial"/>
                <w:noProof/>
                <w:szCs w:val="22"/>
                <w:lang w:eastAsia="en-GB"/>
              </w:rPr>
              <w:t> </w:t>
            </w:r>
            <w:r w:rsidR="00944983" w:rsidRPr="00C84736">
              <w:rPr>
                <w:rFonts w:cs="Arial"/>
                <w:noProof/>
                <w:szCs w:val="22"/>
                <w:lang w:eastAsia="en-GB"/>
              </w:rPr>
              <w:t> </w:t>
            </w:r>
            <w:r w:rsidRPr="00C84736">
              <w:rPr>
                <w:rFonts w:cs="Arial"/>
                <w:szCs w:val="22"/>
                <w:lang w:eastAsia="en-GB"/>
              </w:rPr>
              <w:fldChar w:fldCharType="end"/>
            </w:r>
            <w:r w:rsidRPr="00C84736">
              <w:rPr>
                <w:rFonts w:cs="Arial"/>
                <w:szCs w:val="22"/>
                <w:lang w:eastAsia="en-GB"/>
              </w:rPr>
              <w:t xml:space="preserve"> </w:t>
            </w:r>
          </w:p>
          <w:p w:rsidR="00E14B57" w:rsidRPr="00C84736" w:rsidRDefault="00E14B57" w:rsidP="00496F0E">
            <w:pPr>
              <w:widowControl w:val="0"/>
              <w:rPr>
                <w:rFonts w:cs="Arial"/>
                <w:szCs w:val="22"/>
                <w:lang w:eastAsia="en-GB"/>
              </w:rPr>
            </w:pPr>
          </w:p>
          <w:p w:rsidR="00E14B57" w:rsidRPr="00C84736" w:rsidRDefault="00E14B57" w:rsidP="00E14B57">
            <w:pPr>
              <w:widowControl w:val="0"/>
              <w:rPr>
                <w:rFonts w:cs="Arial"/>
                <w:szCs w:val="22"/>
                <w:lang w:eastAsia="en-GB"/>
              </w:rPr>
            </w:pPr>
            <w:r w:rsidRPr="00C84736">
              <w:rPr>
                <w:rFonts w:cs="Arial"/>
                <w:szCs w:val="22"/>
                <w:lang w:eastAsia="en-GB"/>
              </w:rPr>
              <w:t>a) The Contractor shall raise a commercial invoice per purchase order, except in the event that part delivery has been expressly permitted by the Authority when a commercial invoice shall be raised per delivery.</w:t>
            </w:r>
          </w:p>
          <w:p w:rsidR="00E14B57" w:rsidRPr="00C84736" w:rsidRDefault="00E14B57" w:rsidP="00E14B57">
            <w:pPr>
              <w:widowControl w:val="0"/>
              <w:ind w:left="567" w:firstLine="3"/>
              <w:rPr>
                <w:rFonts w:cs="Arial"/>
                <w:szCs w:val="22"/>
                <w:lang w:eastAsia="en-GB"/>
              </w:rPr>
            </w:pPr>
          </w:p>
          <w:p w:rsidR="00E14B57" w:rsidRPr="00C84736" w:rsidRDefault="00E14B57" w:rsidP="00E14B57">
            <w:pPr>
              <w:widowControl w:val="0"/>
              <w:rPr>
                <w:rFonts w:cs="Arial"/>
                <w:szCs w:val="22"/>
                <w:lang w:eastAsia="en-GB"/>
              </w:rPr>
            </w:pPr>
            <w:r w:rsidRPr="00C84736">
              <w:rPr>
                <w:rFonts w:cs="Arial"/>
                <w:szCs w:val="22"/>
                <w:lang w:eastAsia="en-GB"/>
              </w:rPr>
              <w:t>b) Each commercial invoice shall be in the name of Babcock DSG Limited (acting as agent for the Authority) and must include:</w:t>
            </w:r>
          </w:p>
          <w:p w:rsidR="00E14B57" w:rsidRPr="00C84736" w:rsidRDefault="00E14B57" w:rsidP="00E14B57">
            <w:pPr>
              <w:widowControl w:val="0"/>
              <w:ind w:left="567" w:firstLine="3"/>
              <w:rPr>
                <w:rFonts w:cs="Arial"/>
                <w:szCs w:val="22"/>
                <w:lang w:eastAsia="en-GB"/>
              </w:rPr>
            </w:pPr>
          </w:p>
          <w:p w:rsidR="00E14B57" w:rsidRPr="00C84736" w:rsidRDefault="00E14B57" w:rsidP="00D2443F">
            <w:pPr>
              <w:widowControl w:val="0"/>
              <w:numPr>
                <w:ilvl w:val="0"/>
                <w:numId w:val="44"/>
              </w:numPr>
              <w:spacing w:after="200" w:line="276" w:lineRule="auto"/>
              <w:ind w:left="1062" w:hanging="425"/>
              <w:contextualSpacing/>
              <w:rPr>
                <w:rFonts w:eastAsiaTheme="minorHAnsi" w:cs="Arial"/>
                <w:szCs w:val="22"/>
              </w:rPr>
            </w:pPr>
            <w:r w:rsidRPr="00C84736">
              <w:rPr>
                <w:rFonts w:eastAsiaTheme="minorHAnsi" w:cs="Arial"/>
                <w:szCs w:val="22"/>
              </w:rPr>
              <w:t>Contractor’s name and contact details and registered number and registered address</w:t>
            </w:r>
          </w:p>
          <w:p w:rsidR="00E14B57" w:rsidRPr="00C84736" w:rsidRDefault="00E14B57" w:rsidP="00D2443F">
            <w:pPr>
              <w:numPr>
                <w:ilvl w:val="0"/>
                <w:numId w:val="44"/>
              </w:numPr>
              <w:spacing w:after="200" w:line="276" w:lineRule="auto"/>
              <w:ind w:left="1062" w:hanging="425"/>
              <w:contextualSpacing/>
              <w:rPr>
                <w:rFonts w:eastAsiaTheme="minorHAnsi" w:cs="Arial"/>
                <w:szCs w:val="22"/>
              </w:rPr>
            </w:pPr>
            <w:r w:rsidRPr="00C84736">
              <w:rPr>
                <w:rFonts w:eastAsiaTheme="minorHAnsi" w:cs="Arial"/>
                <w:szCs w:val="22"/>
              </w:rPr>
              <w:t>VAT registration number</w:t>
            </w:r>
          </w:p>
          <w:p w:rsidR="00E14B57" w:rsidRPr="00C84736" w:rsidRDefault="00E14B57" w:rsidP="00D2443F">
            <w:pPr>
              <w:numPr>
                <w:ilvl w:val="0"/>
                <w:numId w:val="44"/>
              </w:numPr>
              <w:spacing w:after="200" w:line="276" w:lineRule="auto"/>
              <w:ind w:left="1062" w:hanging="425"/>
              <w:contextualSpacing/>
              <w:rPr>
                <w:rFonts w:eastAsiaTheme="minorHAnsi" w:cs="Arial"/>
                <w:szCs w:val="22"/>
              </w:rPr>
            </w:pPr>
            <w:r w:rsidRPr="00C84736">
              <w:rPr>
                <w:rFonts w:eastAsiaTheme="minorHAnsi" w:cs="Arial"/>
                <w:szCs w:val="22"/>
              </w:rPr>
              <w:t>Date &amp; Tax point date</w:t>
            </w:r>
          </w:p>
          <w:p w:rsidR="00E14B57" w:rsidRPr="00C84736" w:rsidRDefault="00E14B57" w:rsidP="00D2443F">
            <w:pPr>
              <w:numPr>
                <w:ilvl w:val="0"/>
                <w:numId w:val="44"/>
              </w:numPr>
              <w:spacing w:after="200" w:line="276" w:lineRule="auto"/>
              <w:ind w:left="1062" w:hanging="425"/>
              <w:contextualSpacing/>
              <w:rPr>
                <w:rFonts w:eastAsiaTheme="minorHAnsi" w:cs="Arial"/>
                <w:szCs w:val="22"/>
              </w:rPr>
            </w:pPr>
            <w:r w:rsidRPr="00C84736">
              <w:rPr>
                <w:rFonts w:eastAsiaTheme="minorHAnsi" w:cs="Arial"/>
                <w:szCs w:val="22"/>
              </w:rPr>
              <w:t>Invoice Number</w:t>
            </w:r>
          </w:p>
          <w:p w:rsidR="00E14B57" w:rsidRPr="00C84736" w:rsidRDefault="00E14B57" w:rsidP="00D2443F">
            <w:pPr>
              <w:numPr>
                <w:ilvl w:val="0"/>
                <w:numId w:val="44"/>
              </w:numPr>
              <w:spacing w:after="200" w:line="276" w:lineRule="auto"/>
              <w:ind w:left="1062" w:hanging="425"/>
              <w:contextualSpacing/>
              <w:rPr>
                <w:rFonts w:eastAsiaTheme="minorHAnsi" w:cs="Arial"/>
                <w:szCs w:val="22"/>
              </w:rPr>
            </w:pPr>
            <w:r w:rsidRPr="00C84736">
              <w:rPr>
                <w:rFonts w:eastAsiaTheme="minorHAnsi" w:cs="Arial"/>
                <w:szCs w:val="22"/>
              </w:rPr>
              <w:t>Purchase order number</w:t>
            </w:r>
          </w:p>
          <w:p w:rsidR="00E14B57" w:rsidRPr="00C84736" w:rsidRDefault="00E14B57" w:rsidP="00D2443F">
            <w:pPr>
              <w:numPr>
                <w:ilvl w:val="0"/>
                <w:numId w:val="44"/>
              </w:numPr>
              <w:spacing w:after="200" w:line="276" w:lineRule="auto"/>
              <w:ind w:left="1062" w:hanging="425"/>
              <w:contextualSpacing/>
              <w:rPr>
                <w:rFonts w:eastAsiaTheme="minorHAnsi" w:cs="Arial"/>
                <w:szCs w:val="22"/>
              </w:rPr>
            </w:pPr>
            <w:r w:rsidRPr="00C84736">
              <w:rPr>
                <w:rFonts w:eastAsiaTheme="minorHAnsi" w:cs="Arial"/>
                <w:szCs w:val="22"/>
              </w:rPr>
              <w:t>Description of the Goods and/or Services; and</w:t>
            </w:r>
          </w:p>
          <w:p w:rsidR="00E14B57" w:rsidRPr="00C84736" w:rsidRDefault="00E14B57" w:rsidP="00D2443F">
            <w:pPr>
              <w:numPr>
                <w:ilvl w:val="0"/>
                <w:numId w:val="44"/>
              </w:numPr>
              <w:spacing w:after="200" w:line="276" w:lineRule="auto"/>
              <w:ind w:left="1062" w:hanging="425"/>
              <w:contextualSpacing/>
              <w:rPr>
                <w:rFonts w:eastAsiaTheme="minorHAnsi" w:cs="Arial"/>
                <w:szCs w:val="22"/>
              </w:rPr>
            </w:pPr>
            <w:r w:rsidRPr="00C84736">
              <w:rPr>
                <w:rFonts w:eastAsiaTheme="minorHAnsi" w:cs="Arial"/>
                <w:szCs w:val="22"/>
              </w:rPr>
              <w:t>Net and Gross VAT values</w:t>
            </w:r>
          </w:p>
          <w:p w:rsidR="00E14B57" w:rsidRPr="00C84736" w:rsidRDefault="00E14B57" w:rsidP="00D2443F">
            <w:pPr>
              <w:widowControl w:val="0"/>
              <w:numPr>
                <w:ilvl w:val="0"/>
                <w:numId w:val="44"/>
              </w:numPr>
              <w:spacing w:after="200" w:line="276" w:lineRule="auto"/>
              <w:ind w:left="1062" w:hanging="425"/>
              <w:contextualSpacing/>
              <w:rPr>
                <w:rFonts w:cs="Arial"/>
                <w:szCs w:val="22"/>
                <w:lang w:eastAsia="en-GB"/>
              </w:rPr>
            </w:pPr>
            <w:r w:rsidRPr="00C84736">
              <w:rPr>
                <w:rFonts w:cs="Arial"/>
                <w:szCs w:val="22"/>
                <w:lang w:eastAsia="en-GB"/>
              </w:rPr>
              <w:t xml:space="preserve">all supporting documentation required under these Conditions and as reasonably requested by the Authority, </w:t>
            </w:r>
          </w:p>
          <w:p w:rsidR="00E14B57" w:rsidRPr="00C84736" w:rsidRDefault="00E14B57" w:rsidP="00E14B57">
            <w:pPr>
              <w:widowControl w:val="0"/>
              <w:ind w:left="570"/>
              <w:rPr>
                <w:rFonts w:cs="Arial"/>
                <w:szCs w:val="22"/>
                <w:lang w:eastAsia="en-GB"/>
              </w:rPr>
            </w:pPr>
          </w:p>
          <w:p w:rsidR="00E14B57" w:rsidRPr="00C84736" w:rsidRDefault="00E14B57" w:rsidP="00CC38AB">
            <w:pPr>
              <w:widowControl w:val="0"/>
              <w:rPr>
                <w:rFonts w:cs="Arial"/>
                <w:szCs w:val="22"/>
                <w:u w:val="single"/>
                <w:lang w:eastAsia="en-GB"/>
              </w:rPr>
            </w:pPr>
            <w:r w:rsidRPr="00C84736">
              <w:rPr>
                <w:rFonts w:cs="Arial"/>
                <w:szCs w:val="22"/>
                <w:lang w:eastAsia="en-GB"/>
              </w:rPr>
              <w:t xml:space="preserve">and submit via Email to: </w:t>
            </w:r>
            <w:hyperlink r:id="rId17" w:history="1">
              <w:r w:rsidRPr="00C84736">
                <w:rPr>
                  <w:rFonts w:cs="Arial"/>
                  <w:szCs w:val="22"/>
                  <w:u w:val="single"/>
                  <w:lang w:eastAsia="en-GB"/>
                </w:rPr>
                <w:t>I&amp;RM-accountspayable@babcockinternational.com</w:t>
              </w:r>
            </w:hyperlink>
          </w:p>
          <w:p w:rsidR="00CC38AB" w:rsidRPr="00C84736" w:rsidRDefault="00CC38AB" w:rsidP="00CC38AB">
            <w:pPr>
              <w:widowControl w:val="0"/>
              <w:rPr>
                <w:rFonts w:cs="Arial"/>
                <w:szCs w:val="22"/>
                <w:u w:val="single"/>
                <w:lang w:eastAsia="en-GB"/>
              </w:rPr>
            </w:pPr>
          </w:p>
          <w:p w:rsidR="00E14B57" w:rsidRPr="00C84736" w:rsidRDefault="00E14B57" w:rsidP="00E14B57">
            <w:pPr>
              <w:widowControl w:val="0"/>
              <w:ind w:left="570"/>
              <w:rPr>
                <w:rFonts w:cs="Arial"/>
                <w:szCs w:val="22"/>
                <w:u w:val="single"/>
                <w:lang w:eastAsia="en-GB"/>
              </w:rPr>
            </w:pPr>
          </w:p>
          <w:p w:rsidR="00E14B57" w:rsidRPr="00C84736" w:rsidRDefault="00E14B57" w:rsidP="00CC38AB">
            <w:pPr>
              <w:widowControl w:val="0"/>
              <w:rPr>
                <w:rFonts w:cs="Arial"/>
                <w:szCs w:val="22"/>
                <w:lang w:eastAsia="en-GB"/>
              </w:rPr>
            </w:pPr>
            <w:r w:rsidRPr="00C84736">
              <w:rPr>
                <w:rFonts w:cs="Arial"/>
                <w:szCs w:val="22"/>
                <w:lang w:eastAsia="en-GB"/>
              </w:rPr>
              <w:t>The Authority is entitled to reject invoices which do not conform to these requirements</w:t>
            </w:r>
            <w:r w:rsidRPr="00C84736">
              <w:rPr>
                <w:rFonts w:cs="Arial"/>
                <w:szCs w:val="22"/>
                <w:u w:val="single"/>
                <w:lang w:eastAsia="en-GB"/>
              </w:rPr>
              <w:t>.</w:t>
            </w:r>
          </w:p>
          <w:p w:rsidR="00E14B57" w:rsidRPr="00C84736" w:rsidRDefault="00E14B57" w:rsidP="00E14B57">
            <w:pPr>
              <w:widowControl w:val="0"/>
              <w:ind w:left="567" w:firstLine="3"/>
              <w:rPr>
                <w:rFonts w:cs="Arial"/>
                <w:szCs w:val="22"/>
                <w:lang w:eastAsia="en-GB"/>
              </w:rPr>
            </w:pPr>
          </w:p>
          <w:p w:rsidR="00E14B57" w:rsidRPr="00C84736" w:rsidRDefault="00CC38AB" w:rsidP="00CC38AB">
            <w:pPr>
              <w:widowControl w:val="0"/>
              <w:rPr>
                <w:rFonts w:cs="Arial"/>
                <w:szCs w:val="22"/>
                <w:lang w:eastAsia="en-GB"/>
              </w:rPr>
            </w:pPr>
            <w:r w:rsidRPr="00C84736">
              <w:rPr>
                <w:rFonts w:cs="Arial"/>
                <w:szCs w:val="22"/>
                <w:lang w:eastAsia="en-GB"/>
              </w:rPr>
              <w:t xml:space="preserve">c. </w:t>
            </w:r>
            <w:r w:rsidR="00E14B57" w:rsidRPr="00C84736">
              <w:rPr>
                <w:rFonts w:cs="Arial"/>
                <w:szCs w:val="22"/>
                <w:lang w:eastAsia="en-GB"/>
              </w:rPr>
              <w:t>The Authority (acting through its agent, Babcock DSG Limited) shall pay all valid and undisputed claims for payment submitted by the Contractor in accordance with clause</w:t>
            </w:r>
            <w:r w:rsidR="00E14B57" w:rsidRPr="00254DE4">
              <w:rPr>
                <w:rFonts w:cs="Arial"/>
                <w:b/>
                <w:szCs w:val="22"/>
                <w:lang w:eastAsia="en-GB"/>
              </w:rPr>
              <w:t xml:space="preserve"> </w:t>
            </w:r>
            <w:r w:rsidR="00254DE4" w:rsidRPr="00254DE4">
              <w:rPr>
                <w:rFonts w:cs="Arial"/>
                <w:b/>
                <w:szCs w:val="22"/>
                <w:lang w:eastAsia="en-GB"/>
              </w:rPr>
              <w:t>L16</w:t>
            </w:r>
            <w:r w:rsidR="00E14B57" w:rsidRPr="00C84736">
              <w:rPr>
                <w:rFonts w:cs="Arial"/>
                <w:szCs w:val="22"/>
                <w:lang w:eastAsia="en-GB"/>
              </w:rPr>
              <w:t xml:space="preserve"> on or before the day which is </w:t>
            </w:r>
            <w:r w:rsidR="00E14B57" w:rsidRPr="00C84736">
              <w:rPr>
                <w:rFonts w:cs="Arial"/>
                <w:szCs w:val="22"/>
                <w:lang w:eastAsia="en-GB"/>
              </w:rPr>
              <w:lastRenderedPageBreak/>
              <w:t>thirty (30) days after the later of:</w:t>
            </w:r>
          </w:p>
          <w:p w:rsidR="00E14B57" w:rsidRPr="00C84736" w:rsidRDefault="00E14B57" w:rsidP="00E14B57">
            <w:pPr>
              <w:widowControl w:val="0"/>
              <w:ind w:left="567" w:firstLine="3"/>
              <w:rPr>
                <w:rFonts w:cs="Arial"/>
                <w:szCs w:val="22"/>
                <w:lang w:eastAsia="en-GB"/>
              </w:rPr>
            </w:pPr>
          </w:p>
          <w:p w:rsidR="00E14B57" w:rsidRPr="00C84736" w:rsidRDefault="00E14B57" w:rsidP="00D2443F">
            <w:pPr>
              <w:pStyle w:val="ListParagraph"/>
              <w:widowControl w:val="0"/>
              <w:numPr>
                <w:ilvl w:val="1"/>
                <w:numId w:val="45"/>
              </w:numPr>
              <w:ind w:left="1062" w:hanging="542"/>
              <w:rPr>
                <w:rFonts w:ascii="Arial" w:hAnsi="Arial" w:cs="Arial"/>
                <w:lang w:eastAsia="en-GB"/>
              </w:rPr>
            </w:pPr>
            <w:r w:rsidRPr="00C84736">
              <w:rPr>
                <w:rFonts w:ascii="Arial" w:hAnsi="Arial" w:cs="Arial"/>
                <w:lang w:eastAsia="en-GB"/>
              </w:rPr>
              <w:t>the day upon which a valid request for payment is received by the Authority; and</w:t>
            </w:r>
          </w:p>
          <w:p w:rsidR="00E14B57" w:rsidRPr="00C84736" w:rsidRDefault="00E14B57" w:rsidP="00D2443F">
            <w:pPr>
              <w:pStyle w:val="ListParagraph"/>
              <w:widowControl w:val="0"/>
              <w:numPr>
                <w:ilvl w:val="1"/>
                <w:numId w:val="45"/>
              </w:numPr>
              <w:ind w:left="1062" w:hanging="542"/>
              <w:rPr>
                <w:rFonts w:ascii="Arial" w:hAnsi="Arial" w:cs="Arial"/>
                <w:lang w:eastAsia="en-GB"/>
              </w:rPr>
            </w:pPr>
            <w:r w:rsidRPr="00C84736">
              <w:rPr>
                <w:rFonts w:ascii="Arial" w:hAnsi="Arial" w:cs="Arial"/>
                <w:lang w:eastAsia="en-GB"/>
              </w:rPr>
              <w:t>the date of completion of the part of the Contract to which the request for approval of payment relates.</w:t>
            </w:r>
          </w:p>
          <w:p w:rsidR="00E14B57" w:rsidRPr="00C84736" w:rsidRDefault="00E14B57" w:rsidP="00E14B57">
            <w:pPr>
              <w:widowControl w:val="0"/>
              <w:ind w:left="567" w:firstLine="3"/>
              <w:rPr>
                <w:rFonts w:cs="Arial"/>
                <w:szCs w:val="22"/>
                <w:lang w:eastAsia="en-GB"/>
              </w:rPr>
            </w:pPr>
          </w:p>
          <w:p w:rsidR="00E14B57" w:rsidRPr="00C84736" w:rsidRDefault="00E14B57" w:rsidP="00321E75">
            <w:pPr>
              <w:widowControl w:val="0"/>
              <w:ind w:left="70"/>
              <w:rPr>
                <w:rFonts w:cs="Arial"/>
                <w:szCs w:val="22"/>
                <w:lang w:eastAsia="en-GB"/>
              </w:rPr>
            </w:pPr>
            <w:r w:rsidRPr="00C84736">
              <w:rPr>
                <w:rFonts w:cs="Arial"/>
                <w:szCs w:val="22"/>
                <w:lang w:eastAsia="en-GB"/>
              </w:rPr>
              <w:t>d.</w:t>
            </w:r>
            <w:r w:rsidRPr="00C84736">
              <w:rPr>
                <w:rFonts w:cs="Arial"/>
                <w:szCs w:val="22"/>
                <w:lang w:eastAsia="en-GB"/>
              </w:rPr>
              <w:tab/>
              <w:t>The approval for payment of a valid and undisputed invoice by the Authority shall not be construed as acceptance by the Authority of the performance of the Contractor’s obligations nor as a waiver of its rights and remedies under this Contract.</w:t>
            </w:r>
          </w:p>
          <w:p w:rsidR="00E14B57" w:rsidRPr="00C84736" w:rsidRDefault="00E14B57" w:rsidP="00321E75">
            <w:pPr>
              <w:keepNext/>
              <w:widowControl w:val="0"/>
              <w:tabs>
                <w:tab w:val="left" w:pos="567"/>
              </w:tabs>
              <w:spacing w:before="120" w:after="120"/>
              <w:ind w:left="70" w:hanging="70"/>
              <w:outlineLvl w:val="0"/>
              <w:rPr>
                <w:rFonts w:cs="Arial"/>
                <w:bCs/>
                <w:szCs w:val="22"/>
                <w:lang w:eastAsia="en-GB"/>
              </w:rPr>
            </w:pPr>
            <w:r w:rsidRPr="00C84736">
              <w:rPr>
                <w:rFonts w:cs="Arial"/>
                <w:szCs w:val="22"/>
                <w:lang w:eastAsia="en-GB"/>
              </w:rPr>
              <w:tab/>
              <w:t>e.</w:t>
            </w:r>
            <w:r w:rsidRPr="00C84736">
              <w:rPr>
                <w:rFonts w:cs="Arial"/>
                <w:szCs w:val="22"/>
                <w:lang w:eastAsia="en-GB"/>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r w:rsidRPr="00C84736">
              <w:rPr>
                <w:rFonts w:cs="Arial"/>
                <w:bCs/>
                <w:szCs w:val="22"/>
                <w:lang w:eastAsia="en-GB"/>
              </w:rPr>
              <w:t xml:space="preserve"> </w:t>
            </w:r>
          </w:p>
          <w:p w:rsidR="008A432F" w:rsidRPr="00C84736" w:rsidRDefault="008A432F" w:rsidP="00496F0E">
            <w:pPr>
              <w:widowControl w:val="0"/>
              <w:rPr>
                <w:rFonts w:cs="Arial"/>
                <w:b/>
                <w:szCs w:val="22"/>
                <w:lang w:eastAsia="en-GB"/>
              </w:rPr>
            </w:pPr>
          </w:p>
        </w:tc>
      </w:tr>
      <w:tr w:rsidR="008A432F" w:rsidRPr="0062476B" w:rsidTr="005D6101">
        <w:tc>
          <w:tcPr>
            <w:tcW w:w="3225" w:type="dxa"/>
          </w:tcPr>
          <w:p w:rsidR="008A432F" w:rsidRPr="0062476B" w:rsidRDefault="008A432F" w:rsidP="00496F0E">
            <w:pPr>
              <w:widowControl w:val="0"/>
              <w:rPr>
                <w:sz w:val="20"/>
                <w:szCs w:val="20"/>
                <w:lang w:eastAsia="en-GB"/>
              </w:rPr>
            </w:pPr>
          </w:p>
          <w:p w:rsidR="008A432F" w:rsidRPr="0062476B" w:rsidRDefault="008A432F" w:rsidP="00496F0E">
            <w:pPr>
              <w:widowControl w:val="0"/>
              <w:rPr>
                <w:b/>
                <w:sz w:val="20"/>
                <w:szCs w:val="20"/>
                <w:lang w:eastAsia="en-GB"/>
              </w:rPr>
            </w:pPr>
            <w:r w:rsidRPr="0062476B">
              <w:rPr>
                <w:b/>
                <w:sz w:val="20"/>
                <w:szCs w:val="20"/>
                <w:lang w:eastAsia="en-GB"/>
              </w:rPr>
              <w:t>Clause H1.a  Progress Monitoring</w:t>
            </w:r>
          </w:p>
        </w:tc>
        <w:tc>
          <w:tcPr>
            <w:tcW w:w="7265" w:type="dxa"/>
          </w:tcPr>
          <w:p w:rsidR="008A432F" w:rsidRPr="0062476B" w:rsidRDefault="008A432F" w:rsidP="00496F0E">
            <w:pPr>
              <w:widowControl w:val="0"/>
              <w:rPr>
                <w:sz w:val="20"/>
                <w:szCs w:val="20"/>
                <w:lang w:eastAsia="en-GB"/>
              </w:rPr>
            </w:pPr>
          </w:p>
          <w:p w:rsidR="00321E75" w:rsidRPr="00DC235E" w:rsidRDefault="00321E75" w:rsidP="00321E75">
            <w:pPr>
              <w:widowControl w:val="0"/>
              <w:jc w:val="both"/>
              <w:rPr>
                <w:rFonts w:cs="Arial"/>
                <w:szCs w:val="22"/>
                <w:lang w:eastAsia="en-GB"/>
              </w:rPr>
            </w:pPr>
            <w:r w:rsidRPr="00DC235E">
              <w:rPr>
                <w:rFonts w:cs="Arial"/>
                <w:szCs w:val="22"/>
                <w:lang w:eastAsia="en-GB"/>
              </w:rPr>
              <w:t>The Contractor shall be required to attend the following meetings:</w:t>
            </w:r>
          </w:p>
          <w:p w:rsidR="00321E75" w:rsidRPr="00DC235E" w:rsidRDefault="00321E75" w:rsidP="00321E75">
            <w:pPr>
              <w:widowControl w:val="0"/>
              <w:jc w:val="both"/>
              <w:rPr>
                <w:rFonts w:cs="Arial"/>
                <w:szCs w:val="22"/>
                <w:lang w:eastAsia="en-GB"/>
              </w:rPr>
            </w:pPr>
          </w:p>
          <w:p w:rsidR="00321E75" w:rsidRPr="00DC235E" w:rsidRDefault="00321E75" w:rsidP="00321E75">
            <w:pPr>
              <w:widowControl w:val="0"/>
              <w:jc w:val="both"/>
              <w:rPr>
                <w:rFonts w:cs="Arial"/>
                <w:b/>
                <w:szCs w:val="22"/>
                <w:lang w:eastAsia="en-GB"/>
              </w:rPr>
            </w:pPr>
            <w:r w:rsidRPr="00DC235E">
              <w:rPr>
                <w:rFonts w:cs="Arial"/>
                <w:b/>
                <w:szCs w:val="22"/>
                <w:lang w:eastAsia="en-GB"/>
              </w:rPr>
              <w:t>Type: Local Equipment Repair Committee</w:t>
            </w:r>
          </w:p>
          <w:p w:rsidR="00321E75" w:rsidRPr="00DC235E" w:rsidRDefault="00321E75" w:rsidP="00321E75">
            <w:pPr>
              <w:widowControl w:val="0"/>
              <w:jc w:val="both"/>
              <w:rPr>
                <w:rFonts w:cs="Arial"/>
                <w:b/>
                <w:szCs w:val="22"/>
                <w:lang w:eastAsia="en-GB"/>
              </w:rPr>
            </w:pPr>
            <w:r w:rsidRPr="00DC235E">
              <w:rPr>
                <w:rFonts w:cs="Arial"/>
                <w:b/>
                <w:szCs w:val="22"/>
                <w:lang w:eastAsia="en-GB"/>
              </w:rPr>
              <w:t>Frequency: Quarterly</w:t>
            </w:r>
          </w:p>
          <w:p w:rsidR="00321E75" w:rsidRPr="00DC235E" w:rsidRDefault="00321E75" w:rsidP="00321E75">
            <w:pPr>
              <w:widowControl w:val="0"/>
              <w:jc w:val="both"/>
              <w:rPr>
                <w:rFonts w:cs="Arial"/>
                <w:b/>
                <w:color w:val="FF0000"/>
                <w:szCs w:val="22"/>
                <w:lang w:eastAsia="en-GB"/>
              </w:rPr>
            </w:pPr>
            <w:r w:rsidRPr="00DC235E">
              <w:rPr>
                <w:rFonts w:cs="Arial"/>
                <w:b/>
                <w:szCs w:val="22"/>
                <w:lang w:eastAsia="en-GB"/>
              </w:rPr>
              <w:t>Location:  TBC</w:t>
            </w:r>
          </w:p>
          <w:p w:rsidR="00321E75" w:rsidRPr="00DC235E" w:rsidRDefault="00321E75" w:rsidP="00321E75">
            <w:pPr>
              <w:widowControl w:val="0"/>
              <w:jc w:val="both"/>
              <w:rPr>
                <w:rFonts w:cs="Arial"/>
                <w:szCs w:val="22"/>
                <w:lang w:eastAsia="en-GB"/>
              </w:rPr>
            </w:pPr>
          </w:p>
          <w:p w:rsidR="00321E75" w:rsidRPr="00DC235E" w:rsidRDefault="00321E75" w:rsidP="00321E75">
            <w:pPr>
              <w:widowControl w:val="0"/>
              <w:jc w:val="both"/>
              <w:rPr>
                <w:rFonts w:cs="Arial"/>
                <w:szCs w:val="22"/>
                <w:lang w:eastAsia="en-GB"/>
              </w:rPr>
            </w:pPr>
            <w:r w:rsidRPr="00DC235E">
              <w:rPr>
                <w:rFonts w:cs="Arial"/>
                <w:szCs w:val="22"/>
                <w:lang w:eastAsia="en-GB"/>
              </w:rPr>
              <w:t>The Contractor shall be responsible for the production and distribution of the agreed meeting minutes.</w:t>
            </w:r>
          </w:p>
          <w:p w:rsidR="00321E75" w:rsidRPr="00DC235E" w:rsidRDefault="00321E75" w:rsidP="00321E75">
            <w:pPr>
              <w:widowControl w:val="0"/>
              <w:jc w:val="both"/>
              <w:rPr>
                <w:rFonts w:cs="Arial"/>
                <w:szCs w:val="22"/>
                <w:lang w:eastAsia="en-GB"/>
              </w:rPr>
            </w:pPr>
          </w:p>
          <w:p w:rsidR="00321E75" w:rsidRPr="00DC235E" w:rsidRDefault="00321E75" w:rsidP="00321E75">
            <w:pPr>
              <w:widowControl w:val="0"/>
              <w:jc w:val="both"/>
              <w:rPr>
                <w:rFonts w:cs="Arial"/>
                <w:szCs w:val="22"/>
                <w:lang w:eastAsia="en-GB"/>
              </w:rPr>
            </w:pPr>
            <w:r w:rsidRPr="00DC235E">
              <w:rPr>
                <w:rFonts w:cs="Arial"/>
                <w:szCs w:val="22"/>
                <w:lang w:eastAsia="en-GB"/>
              </w:rPr>
              <w:t>No charges shall be attributed to the Authority for the attendance of Contractor Personnel.</w:t>
            </w:r>
          </w:p>
          <w:p w:rsidR="00321E75" w:rsidRPr="00DC235E" w:rsidRDefault="00321E75" w:rsidP="00321E75">
            <w:pPr>
              <w:widowControl w:val="0"/>
              <w:jc w:val="both"/>
              <w:rPr>
                <w:rFonts w:cs="Arial"/>
                <w:szCs w:val="22"/>
                <w:lang w:eastAsia="en-GB"/>
              </w:rPr>
            </w:pPr>
          </w:p>
          <w:p w:rsidR="00321E75" w:rsidRPr="00DC235E" w:rsidRDefault="00321E75" w:rsidP="00321E75">
            <w:pPr>
              <w:widowControl w:val="0"/>
              <w:jc w:val="both"/>
              <w:rPr>
                <w:rFonts w:cs="Arial"/>
                <w:szCs w:val="22"/>
                <w:lang w:eastAsia="en-GB"/>
              </w:rPr>
            </w:pPr>
            <w:r w:rsidRPr="00DC235E">
              <w:rPr>
                <w:rFonts w:cs="Arial"/>
                <w:szCs w:val="22"/>
                <w:lang w:eastAsia="en-GB"/>
              </w:rPr>
              <w:t xml:space="preserve">Meetings will evaluate and discuss (but not be limited to) the following: </w:t>
            </w:r>
          </w:p>
          <w:p w:rsidR="00321E75" w:rsidRPr="00DC235E" w:rsidRDefault="00321E75" w:rsidP="00321E75">
            <w:pPr>
              <w:widowControl w:val="0"/>
              <w:jc w:val="both"/>
              <w:rPr>
                <w:rFonts w:cs="Arial"/>
                <w:szCs w:val="22"/>
                <w:lang w:eastAsia="en-GB"/>
              </w:rPr>
            </w:pPr>
          </w:p>
          <w:p w:rsidR="00321E75" w:rsidRPr="00DC235E" w:rsidRDefault="00321E75" w:rsidP="00D2443F">
            <w:pPr>
              <w:pStyle w:val="ListParagraph"/>
              <w:widowControl w:val="0"/>
              <w:numPr>
                <w:ilvl w:val="0"/>
                <w:numId w:val="39"/>
              </w:numPr>
              <w:jc w:val="both"/>
              <w:rPr>
                <w:rFonts w:ascii="Arial" w:hAnsi="Arial" w:cs="Arial"/>
                <w:lang w:eastAsia="en-GB"/>
              </w:rPr>
            </w:pPr>
            <w:r w:rsidRPr="00DC235E">
              <w:rPr>
                <w:rFonts w:ascii="Arial" w:hAnsi="Arial" w:cs="Arial"/>
                <w:lang w:eastAsia="en-GB"/>
              </w:rPr>
              <w:t xml:space="preserve">Contractor achievement of delivery times </w:t>
            </w:r>
          </w:p>
          <w:p w:rsidR="00321E75" w:rsidRPr="00DC235E" w:rsidRDefault="00321E75" w:rsidP="00D2443F">
            <w:pPr>
              <w:pStyle w:val="ListParagraph"/>
              <w:widowControl w:val="0"/>
              <w:numPr>
                <w:ilvl w:val="0"/>
                <w:numId w:val="39"/>
              </w:numPr>
              <w:jc w:val="both"/>
              <w:rPr>
                <w:rFonts w:ascii="Arial" w:hAnsi="Arial" w:cs="Arial"/>
                <w:lang w:eastAsia="en-GB"/>
              </w:rPr>
            </w:pPr>
            <w:r w:rsidRPr="00DC235E">
              <w:rPr>
                <w:rFonts w:ascii="Arial" w:hAnsi="Arial" w:cs="Arial"/>
                <w:lang w:eastAsia="en-GB"/>
              </w:rPr>
              <w:t>Compliance with stated Key Performance Indicators</w:t>
            </w:r>
          </w:p>
          <w:p w:rsidR="008A432F" w:rsidRPr="0062476B" w:rsidRDefault="008A432F" w:rsidP="00496F0E">
            <w:pPr>
              <w:widowControl w:val="0"/>
              <w:rPr>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b/>
                <w:sz w:val="20"/>
                <w:szCs w:val="20"/>
                <w:lang w:eastAsia="en-GB"/>
              </w:rPr>
            </w:pPr>
            <w:r w:rsidRPr="0062476B">
              <w:rPr>
                <w:rFonts w:cs="Arial"/>
                <w:b/>
                <w:sz w:val="20"/>
                <w:szCs w:val="20"/>
                <w:lang w:eastAsia="en-GB"/>
              </w:rPr>
              <w:t>Clause H1.b  Progress Reports</w:t>
            </w:r>
          </w:p>
        </w:tc>
        <w:tc>
          <w:tcPr>
            <w:tcW w:w="7265" w:type="dxa"/>
          </w:tcPr>
          <w:p w:rsidR="008A432F" w:rsidRPr="0062476B" w:rsidRDefault="008A432F" w:rsidP="00496F0E">
            <w:pPr>
              <w:widowControl w:val="0"/>
              <w:tabs>
                <w:tab w:val="left" w:pos="-426"/>
              </w:tabs>
              <w:suppressAutoHyphens/>
              <w:outlineLvl w:val="0"/>
              <w:rPr>
                <w:rFonts w:cs="Arial"/>
                <w:sz w:val="20"/>
                <w:szCs w:val="20"/>
                <w:lang w:eastAsia="en-GB"/>
              </w:rPr>
            </w:pPr>
          </w:p>
          <w:p w:rsidR="00321E75" w:rsidRPr="00DC235E" w:rsidRDefault="00321E75" w:rsidP="00321E75">
            <w:pPr>
              <w:widowControl w:val="0"/>
              <w:jc w:val="both"/>
              <w:rPr>
                <w:rFonts w:cs="Arial"/>
                <w:szCs w:val="22"/>
                <w:lang w:eastAsia="en-GB"/>
              </w:rPr>
            </w:pPr>
            <w:r w:rsidRPr="00DC235E">
              <w:rPr>
                <w:rFonts w:cs="Arial"/>
                <w:szCs w:val="22"/>
                <w:lang w:eastAsia="en-GB"/>
              </w:rPr>
              <w:t>The Contractor shall be required to submit the following Reports:</w:t>
            </w:r>
          </w:p>
          <w:p w:rsidR="00321E75" w:rsidRPr="00DC235E" w:rsidRDefault="00321E75" w:rsidP="00321E75">
            <w:pPr>
              <w:widowControl w:val="0"/>
              <w:jc w:val="both"/>
              <w:rPr>
                <w:rFonts w:cs="Arial"/>
                <w:szCs w:val="22"/>
                <w:lang w:eastAsia="en-GB"/>
              </w:rPr>
            </w:pPr>
          </w:p>
          <w:p w:rsidR="00321E75" w:rsidRPr="00DC235E" w:rsidRDefault="00321E75" w:rsidP="00321E75">
            <w:pPr>
              <w:widowControl w:val="0"/>
              <w:jc w:val="both"/>
              <w:rPr>
                <w:rFonts w:cs="Arial"/>
                <w:szCs w:val="22"/>
                <w:lang w:eastAsia="en-GB"/>
              </w:rPr>
            </w:pPr>
            <w:r w:rsidRPr="00DC235E">
              <w:rPr>
                <w:rFonts w:cs="Arial"/>
                <w:szCs w:val="22"/>
                <w:lang w:eastAsia="en-GB"/>
              </w:rPr>
              <w:t>Type: Contract Status Report</w:t>
            </w:r>
          </w:p>
          <w:p w:rsidR="00321E75" w:rsidRPr="00684A7E" w:rsidRDefault="00321E75" w:rsidP="00321E75">
            <w:pPr>
              <w:widowControl w:val="0"/>
              <w:jc w:val="both"/>
              <w:rPr>
                <w:rFonts w:cs="Arial"/>
                <w:szCs w:val="22"/>
                <w:lang w:eastAsia="en-GB"/>
              </w:rPr>
            </w:pPr>
            <w:r w:rsidRPr="00DC235E">
              <w:rPr>
                <w:rFonts w:cs="Arial"/>
                <w:szCs w:val="22"/>
                <w:lang w:eastAsia="en-GB"/>
              </w:rPr>
              <w:t xml:space="preserve">Frequency:  </w:t>
            </w:r>
            <w:r>
              <w:rPr>
                <w:rFonts w:cs="Arial"/>
                <w:szCs w:val="22"/>
                <w:lang w:eastAsia="en-GB"/>
              </w:rPr>
              <w:t>on the 23</w:t>
            </w:r>
            <w:r w:rsidRPr="00684A7E">
              <w:rPr>
                <w:rFonts w:cs="Arial"/>
                <w:szCs w:val="22"/>
                <w:vertAlign w:val="superscript"/>
                <w:lang w:eastAsia="en-GB"/>
              </w:rPr>
              <w:t>rd</w:t>
            </w:r>
            <w:r>
              <w:rPr>
                <w:rFonts w:cs="Arial"/>
                <w:szCs w:val="22"/>
                <w:lang w:eastAsia="en-GB"/>
              </w:rPr>
              <w:t xml:space="preserve"> of each month</w:t>
            </w:r>
          </w:p>
          <w:p w:rsidR="00321E75" w:rsidRPr="00DC235E" w:rsidRDefault="00321E75" w:rsidP="00321E75">
            <w:pPr>
              <w:widowControl w:val="0"/>
              <w:jc w:val="both"/>
              <w:rPr>
                <w:rFonts w:cs="Arial"/>
                <w:szCs w:val="22"/>
                <w:lang w:eastAsia="en-GB"/>
              </w:rPr>
            </w:pPr>
            <w:r w:rsidRPr="00DC235E">
              <w:rPr>
                <w:rFonts w:cs="Arial"/>
                <w:szCs w:val="22"/>
                <w:lang w:eastAsia="en-GB"/>
              </w:rPr>
              <w:t>Content: In accordance with Schedule 17</w:t>
            </w:r>
          </w:p>
          <w:p w:rsidR="00321E75" w:rsidRPr="00DC235E" w:rsidRDefault="00321E75" w:rsidP="00321E75">
            <w:pPr>
              <w:widowControl w:val="0"/>
              <w:jc w:val="both"/>
              <w:rPr>
                <w:rFonts w:cs="Arial"/>
                <w:szCs w:val="22"/>
                <w:lang w:eastAsia="en-GB"/>
              </w:rPr>
            </w:pPr>
            <w:r w:rsidRPr="00DC235E">
              <w:rPr>
                <w:rFonts w:cs="Arial"/>
                <w:szCs w:val="22"/>
                <w:lang w:eastAsia="en-GB"/>
              </w:rPr>
              <w:t>Method of Delivery: Email</w:t>
            </w:r>
          </w:p>
          <w:p w:rsidR="00321E75" w:rsidRDefault="00321E75" w:rsidP="00321E75">
            <w:pPr>
              <w:widowControl w:val="0"/>
              <w:jc w:val="both"/>
              <w:rPr>
                <w:rFonts w:cs="Arial"/>
                <w:szCs w:val="22"/>
                <w:lang w:eastAsia="en-GB"/>
              </w:rPr>
            </w:pPr>
            <w:r w:rsidRPr="00DC235E">
              <w:rPr>
                <w:rFonts w:cs="Arial"/>
                <w:szCs w:val="22"/>
                <w:lang w:eastAsia="en-GB"/>
              </w:rPr>
              <w:t>Delivery Address: As detailed at Box 1 and 2 of the most recently issued DEFFORM 111.</w:t>
            </w:r>
          </w:p>
          <w:p w:rsidR="008A432F" w:rsidRPr="0062476B" w:rsidRDefault="008A432F" w:rsidP="00496F0E">
            <w:pPr>
              <w:widowControl w:val="0"/>
              <w:rPr>
                <w:sz w:val="20"/>
                <w:szCs w:val="20"/>
                <w:lang w:eastAsia="en-GB"/>
              </w:rPr>
            </w:pPr>
            <w:r w:rsidRPr="0062476B">
              <w:rPr>
                <w:sz w:val="20"/>
                <w:szCs w:val="20"/>
                <w:lang w:eastAsia="en-GB"/>
              </w:rPr>
              <w:t xml:space="preserve">  </w:t>
            </w:r>
          </w:p>
          <w:p w:rsidR="008A432F" w:rsidRPr="0062476B" w:rsidRDefault="008A432F" w:rsidP="00496F0E">
            <w:pPr>
              <w:widowControl w:val="0"/>
              <w:rPr>
                <w:rFonts w:cs="Arial"/>
                <w:b/>
                <w:sz w:val="20"/>
                <w:szCs w:val="20"/>
                <w:lang w:eastAsia="en-GB"/>
              </w:rPr>
            </w:pPr>
          </w:p>
        </w:tc>
      </w:tr>
      <w:tr w:rsidR="008A432F" w:rsidRPr="00254DE4" w:rsidTr="005D6101">
        <w:trPr>
          <w:trHeight w:val="474"/>
        </w:trPr>
        <w:tc>
          <w:tcPr>
            <w:tcW w:w="3225" w:type="dxa"/>
          </w:tcPr>
          <w:p w:rsidR="008A432F" w:rsidRPr="00254DE4" w:rsidRDefault="008A432F" w:rsidP="00496F0E">
            <w:pPr>
              <w:widowControl w:val="0"/>
              <w:rPr>
                <w:rFonts w:cs="Arial"/>
                <w:b/>
                <w:szCs w:val="22"/>
                <w:lang w:eastAsia="en-GB"/>
              </w:rPr>
            </w:pPr>
          </w:p>
          <w:p w:rsidR="008A432F" w:rsidRPr="00254DE4" w:rsidRDefault="008A432F" w:rsidP="00496F0E">
            <w:pPr>
              <w:widowControl w:val="0"/>
              <w:rPr>
                <w:rFonts w:cs="Arial"/>
                <w:b/>
                <w:szCs w:val="22"/>
                <w:lang w:eastAsia="en-GB"/>
              </w:rPr>
            </w:pPr>
            <w:r w:rsidRPr="00254DE4">
              <w:rPr>
                <w:rFonts w:cs="Arial"/>
                <w:b/>
                <w:szCs w:val="22"/>
                <w:lang w:eastAsia="en-GB"/>
              </w:rPr>
              <w:t>Clause H2.b Authority’s Representatives</w:t>
            </w:r>
          </w:p>
        </w:tc>
        <w:tc>
          <w:tcPr>
            <w:tcW w:w="7265" w:type="dxa"/>
          </w:tcPr>
          <w:p w:rsidR="008A432F" w:rsidRPr="00254DE4" w:rsidRDefault="008A432F" w:rsidP="00496F0E">
            <w:pPr>
              <w:widowControl w:val="0"/>
              <w:tabs>
                <w:tab w:val="left" w:pos="-426"/>
              </w:tabs>
              <w:suppressAutoHyphens/>
              <w:outlineLv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The Authority’s Representatives for the Contract are as follows:</w:t>
            </w:r>
          </w:p>
          <w:p w:rsidR="008A432F" w:rsidRPr="00254DE4" w:rsidRDefault="008A432F" w:rsidP="00496F0E">
            <w:pPr>
              <w:widowContro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 xml:space="preserve">Commercial:   </w:t>
            </w:r>
            <w:r w:rsidR="0030788A" w:rsidRPr="00254DE4">
              <w:rPr>
                <w:rFonts w:cs="Arial"/>
                <w:szCs w:val="22"/>
                <w:lang w:eastAsia="en-GB"/>
              </w:rPr>
              <w:t>A</w:t>
            </w:r>
            <w:r w:rsidR="004E0CEB" w:rsidRPr="00254DE4">
              <w:rPr>
                <w:rFonts w:cs="Arial"/>
                <w:szCs w:val="22"/>
                <w:lang w:eastAsia="en-GB"/>
              </w:rPr>
              <w:t>s detailed at Box 1 of the</w:t>
            </w:r>
            <w:r w:rsidR="002B6D49" w:rsidRPr="00254DE4">
              <w:rPr>
                <w:rFonts w:cs="Arial"/>
                <w:szCs w:val="22"/>
                <w:lang w:eastAsia="en-GB"/>
              </w:rPr>
              <w:t xml:space="preserve"> most recently issued</w:t>
            </w:r>
            <w:r w:rsidR="004E0CEB" w:rsidRPr="00254DE4">
              <w:rPr>
                <w:rFonts w:cs="Arial"/>
                <w:szCs w:val="22"/>
                <w:lang w:eastAsia="en-GB"/>
              </w:rPr>
              <w:t xml:space="preserve"> DEFFORM 111.</w:t>
            </w:r>
          </w:p>
          <w:p w:rsidR="008A432F" w:rsidRPr="00254DE4" w:rsidRDefault="002B6D49" w:rsidP="00496F0E">
            <w:pPr>
              <w:widowControl w:val="0"/>
              <w:rPr>
                <w:rFonts w:cs="Arial"/>
                <w:szCs w:val="22"/>
                <w:lang w:eastAsia="en-GB"/>
              </w:rPr>
            </w:pPr>
            <w:r w:rsidRPr="00254DE4">
              <w:rPr>
                <w:rFonts w:cs="Arial"/>
                <w:szCs w:val="22"/>
                <w:lang w:eastAsia="en-GB"/>
              </w:rPr>
              <w:t xml:space="preserve">Project Manager: </w:t>
            </w:r>
            <w:r w:rsidR="004E0CEB" w:rsidRPr="00254DE4">
              <w:rPr>
                <w:rFonts w:cs="Arial"/>
                <w:szCs w:val="22"/>
                <w:lang w:eastAsia="en-GB"/>
              </w:rPr>
              <w:t>as detailed at Box 2 of the</w:t>
            </w:r>
            <w:r w:rsidRPr="00254DE4">
              <w:rPr>
                <w:rFonts w:cs="Arial"/>
                <w:szCs w:val="22"/>
                <w:lang w:eastAsia="en-GB"/>
              </w:rPr>
              <w:t xml:space="preserve"> most recently issued</w:t>
            </w:r>
            <w:r w:rsidR="004E0CEB" w:rsidRPr="00254DE4">
              <w:rPr>
                <w:rFonts w:cs="Arial"/>
                <w:szCs w:val="22"/>
                <w:lang w:eastAsia="en-GB"/>
              </w:rPr>
              <w:t xml:space="preserve"> DEFFORM 111</w:t>
            </w:r>
          </w:p>
          <w:p w:rsidR="008A432F" w:rsidRPr="00254DE4" w:rsidRDefault="008A432F" w:rsidP="00496F0E">
            <w:pPr>
              <w:widowControl w:val="0"/>
              <w:rPr>
                <w:rFonts w:cs="Arial"/>
                <w:szCs w:val="22"/>
                <w:lang w:eastAsia="en-GB"/>
              </w:rPr>
            </w:pPr>
            <w:r w:rsidRPr="00254DE4">
              <w:rPr>
                <w:rFonts w:cs="Arial"/>
                <w:szCs w:val="22"/>
                <w:lang w:eastAsia="en-GB"/>
              </w:rPr>
              <w:t xml:space="preserve">Payment:  </w:t>
            </w:r>
            <w:r w:rsidRPr="00254DE4">
              <w:rPr>
                <w:rFonts w:cs="Arial"/>
                <w:szCs w:val="22"/>
              </w:rPr>
              <w:t>I&amp;RM Accounts Payable</w:t>
            </w:r>
          </w:p>
          <w:p w:rsidR="008A432F" w:rsidRPr="00254DE4" w:rsidRDefault="008A432F" w:rsidP="00496F0E">
            <w:pPr>
              <w:widowControl w:val="0"/>
              <w:rPr>
                <w:rFonts w:cs="Arial"/>
                <w:b/>
                <w:szCs w:val="22"/>
                <w:lang w:eastAsia="en-GB"/>
              </w:rPr>
            </w:pPr>
          </w:p>
          <w:p w:rsidR="00942297" w:rsidRPr="00254DE4" w:rsidRDefault="00942297" w:rsidP="00496F0E">
            <w:pPr>
              <w:widowControl w:val="0"/>
              <w:rPr>
                <w:rFonts w:cs="Arial"/>
                <w:b/>
                <w:szCs w:val="22"/>
                <w:lang w:eastAsia="en-GB"/>
              </w:rPr>
            </w:pPr>
          </w:p>
        </w:tc>
      </w:tr>
      <w:tr w:rsidR="008A432F" w:rsidRPr="00254DE4" w:rsidTr="005D6101">
        <w:trPr>
          <w:trHeight w:val="728"/>
        </w:trPr>
        <w:tc>
          <w:tcPr>
            <w:tcW w:w="3225" w:type="dxa"/>
          </w:tcPr>
          <w:p w:rsidR="008A432F" w:rsidRPr="00254DE4" w:rsidRDefault="008A432F" w:rsidP="00496F0E">
            <w:pPr>
              <w:widowControl w:val="0"/>
              <w:rPr>
                <w:rFonts w:cs="Arial"/>
                <w:b/>
                <w:szCs w:val="22"/>
                <w:lang w:eastAsia="en-GB"/>
              </w:rPr>
            </w:pPr>
          </w:p>
          <w:p w:rsidR="008A432F" w:rsidRPr="00254DE4" w:rsidRDefault="008A432F" w:rsidP="00496F0E">
            <w:pPr>
              <w:widowControl w:val="0"/>
              <w:rPr>
                <w:rFonts w:cs="Arial"/>
                <w:b/>
                <w:szCs w:val="22"/>
                <w:lang w:eastAsia="en-GB"/>
              </w:rPr>
            </w:pPr>
            <w:r w:rsidRPr="00254DE4">
              <w:rPr>
                <w:rFonts w:cs="Arial"/>
                <w:b/>
                <w:szCs w:val="22"/>
                <w:lang w:eastAsia="en-GB"/>
              </w:rPr>
              <w:t>Clause H3.a.(5) Notices</w:t>
            </w:r>
          </w:p>
        </w:tc>
        <w:tc>
          <w:tcPr>
            <w:tcW w:w="7265" w:type="dxa"/>
          </w:tcPr>
          <w:p w:rsidR="008A432F" w:rsidRPr="00254DE4" w:rsidRDefault="008A432F" w:rsidP="00496F0E">
            <w:pPr>
              <w:widowControl w:val="0"/>
              <w:tabs>
                <w:tab w:val="left" w:pos="-426"/>
              </w:tabs>
              <w:suppressAutoHyphens/>
              <w:outlineLv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Notices served under the Contract can be transmitted by electronic mail:</w:t>
            </w:r>
          </w:p>
          <w:p w:rsidR="008A432F" w:rsidRPr="00254DE4" w:rsidRDefault="008A432F" w:rsidP="00496F0E">
            <w:pPr>
              <w:widowContro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Yes</w:t>
            </w:r>
            <w:r w:rsidRPr="00254DE4">
              <w:rPr>
                <w:rFonts w:cs="Arial"/>
                <w:szCs w:val="22"/>
                <w:lang w:eastAsia="en-GB"/>
              </w:rPr>
              <w:tab/>
            </w:r>
            <w:r w:rsidRPr="00254DE4">
              <w:rPr>
                <w:rFonts w:cs="Arial"/>
                <w:szCs w:val="22"/>
                <w:lang w:eastAsia="en-GB"/>
              </w:rPr>
              <w:fldChar w:fldCharType="begin">
                <w:ffData>
                  <w:name w:val="Check9"/>
                  <w:enabled/>
                  <w:calcOnExit w:val="0"/>
                  <w:checkBox>
                    <w:sizeAuto/>
                    <w:default w:val="1"/>
                  </w:checkBox>
                </w:ffData>
              </w:fldChar>
            </w:r>
            <w:r w:rsidRPr="00254DE4">
              <w:rPr>
                <w:rFonts w:cs="Arial"/>
                <w:szCs w:val="22"/>
                <w:lang w:eastAsia="en-GB"/>
              </w:rPr>
              <w:instrText xml:space="preserve"> FORMCHECKBOX </w:instrText>
            </w:r>
            <w:r w:rsidR="00F80582">
              <w:rPr>
                <w:rFonts w:cs="Arial"/>
                <w:szCs w:val="22"/>
                <w:lang w:eastAsia="en-GB"/>
              </w:rPr>
            </w:r>
            <w:r w:rsidR="00F80582">
              <w:rPr>
                <w:rFonts w:cs="Arial"/>
                <w:szCs w:val="22"/>
                <w:lang w:eastAsia="en-GB"/>
              </w:rPr>
              <w:fldChar w:fldCharType="separate"/>
            </w:r>
            <w:r w:rsidRPr="00254DE4">
              <w:rPr>
                <w:rFonts w:cs="Arial"/>
                <w:szCs w:val="22"/>
                <w:lang w:eastAsia="en-GB"/>
              </w:rPr>
              <w:fldChar w:fldCharType="end"/>
            </w:r>
          </w:p>
          <w:p w:rsidR="008A432F" w:rsidRPr="00254DE4" w:rsidRDefault="008A432F" w:rsidP="00496F0E">
            <w:pPr>
              <w:widowContro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 xml:space="preserve">No   </w:t>
            </w:r>
            <w:r w:rsidRPr="00254DE4">
              <w:rPr>
                <w:rFonts w:cs="Arial"/>
                <w:szCs w:val="22"/>
                <w:lang w:eastAsia="en-GB"/>
              </w:rPr>
              <w:tab/>
            </w:r>
            <w:r w:rsidRPr="00254DE4">
              <w:rPr>
                <w:rFonts w:cs="Arial"/>
                <w:szCs w:val="22"/>
                <w:lang w:eastAsia="en-GB"/>
              </w:rPr>
              <w:fldChar w:fldCharType="begin">
                <w:ffData>
                  <w:name w:val="Check10"/>
                  <w:enabled/>
                  <w:calcOnExit w:val="0"/>
                  <w:checkBox>
                    <w:sizeAuto/>
                    <w:default w:val="0"/>
                  </w:checkBox>
                </w:ffData>
              </w:fldChar>
            </w:r>
            <w:r w:rsidRPr="00254DE4">
              <w:rPr>
                <w:rFonts w:cs="Arial"/>
                <w:szCs w:val="22"/>
                <w:lang w:eastAsia="en-GB"/>
              </w:rPr>
              <w:instrText xml:space="preserve"> FORMCHECKBOX </w:instrText>
            </w:r>
            <w:r w:rsidR="00F80582">
              <w:rPr>
                <w:rFonts w:cs="Arial"/>
                <w:szCs w:val="22"/>
                <w:lang w:eastAsia="en-GB"/>
              </w:rPr>
            </w:r>
            <w:r w:rsidR="00F80582">
              <w:rPr>
                <w:rFonts w:cs="Arial"/>
                <w:szCs w:val="22"/>
                <w:lang w:eastAsia="en-GB"/>
              </w:rPr>
              <w:fldChar w:fldCharType="separate"/>
            </w:r>
            <w:r w:rsidRPr="00254DE4">
              <w:rPr>
                <w:rFonts w:cs="Arial"/>
                <w:szCs w:val="22"/>
                <w:lang w:eastAsia="en-GB"/>
              </w:rPr>
              <w:fldChar w:fldCharType="end"/>
            </w:r>
          </w:p>
          <w:p w:rsidR="008A432F" w:rsidRPr="00254DE4" w:rsidRDefault="008A432F" w:rsidP="00496F0E">
            <w:pPr>
              <w:widowControl w:val="0"/>
              <w:rPr>
                <w:rFonts w:cs="Arial"/>
                <w:b/>
                <w:szCs w:val="22"/>
                <w:lang w:eastAsia="en-GB"/>
              </w:rPr>
            </w:pPr>
          </w:p>
        </w:tc>
      </w:tr>
      <w:tr w:rsidR="008A432F" w:rsidRPr="00254DE4" w:rsidTr="005D6101">
        <w:tc>
          <w:tcPr>
            <w:tcW w:w="3225" w:type="dxa"/>
          </w:tcPr>
          <w:p w:rsidR="008A432F" w:rsidRPr="00254DE4" w:rsidRDefault="008A432F" w:rsidP="00496F0E">
            <w:pPr>
              <w:widowControl w:val="0"/>
              <w:rPr>
                <w:rFonts w:cs="Arial"/>
                <w:b/>
                <w:szCs w:val="22"/>
                <w:lang w:eastAsia="en-GB"/>
              </w:rPr>
            </w:pPr>
          </w:p>
          <w:p w:rsidR="008A432F" w:rsidRPr="00254DE4" w:rsidRDefault="008A432F" w:rsidP="00496F0E">
            <w:pPr>
              <w:widowControl w:val="0"/>
              <w:rPr>
                <w:rFonts w:cs="Arial"/>
                <w:b/>
                <w:szCs w:val="22"/>
                <w:lang w:eastAsia="en-GB"/>
              </w:rPr>
            </w:pPr>
            <w:r w:rsidRPr="00254DE4">
              <w:rPr>
                <w:rFonts w:cs="Arial"/>
                <w:b/>
                <w:szCs w:val="22"/>
                <w:lang w:eastAsia="en-GB"/>
              </w:rPr>
              <w:t>Condition K1 Certificate of Conformity (Core+ Only)</w:t>
            </w:r>
          </w:p>
        </w:tc>
        <w:tc>
          <w:tcPr>
            <w:tcW w:w="7265" w:type="dxa"/>
          </w:tcPr>
          <w:p w:rsidR="008A432F" w:rsidRPr="00254DE4" w:rsidRDefault="008A432F" w:rsidP="00496F0E">
            <w:pPr>
              <w:widowContro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 xml:space="preserve">Is a Certificate of Conformity Required for this Contract? </w:t>
            </w:r>
          </w:p>
          <w:p w:rsidR="008A432F" w:rsidRPr="00254DE4" w:rsidRDefault="008A432F" w:rsidP="00496F0E">
            <w:pPr>
              <w:widowContro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 xml:space="preserve">Yes  </w:t>
            </w:r>
            <w:r w:rsidRPr="00254DE4">
              <w:rPr>
                <w:rFonts w:cs="Arial"/>
                <w:szCs w:val="22"/>
                <w:lang w:eastAsia="en-GB"/>
              </w:rPr>
              <w:tab/>
            </w:r>
            <w:r w:rsidRPr="00254DE4">
              <w:rPr>
                <w:rFonts w:cs="Arial"/>
                <w:szCs w:val="22"/>
                <w:lang w:eastAsia="en-GB"/>
              </w:rPr>
              <w:fldChar w:fldCharType="begin">
                <w:ffData>
                  <w:name w:val="Check5"/>
                  <w:enabled/>
                  <w:calcOnExit w:val="0"/>
                  <w:checkBox>
                    <w:sizeAuto/>
                    <w:default w:val="1"/>
                  </w:checkBox>
                </w:ffData>
              </w:fldChar>
            </w:r>
            <w:r w:rsidRPr="00254DE4">
              <w:rPr>
                <w:rFonts w:cs="Arial"/>
                <w:szCs w:val="22"/>
                <w:lang w:eastAsia="en-GB"/>
              </w:rPr>
              <w:instrText xml:space="preserve"> FORMCHECKBOX </w:instrText>
            </w:r>
            <w:r w:rsidR="00F80582">
              <w:rPr>
                <w:rFonts w:cs="Arial"/>
                <w:szCs w:val="22"/>
                <w:lang w:eastAsia="en-GB"/>
              </w:rPr>
            </w:r>
            <w:r w:rsidR="00F80582">
              <w:rPr>
                <w:rFonts w:cs="Arial"/>
                <w:szCs w:val="22"/>
                <w:lang w:eastAsia="en-GB"/>
              </w:rPr>
              <w:fldChar w:fldCharType="separate"/>
            </w:r>
            <w:r w:rsidRPr="00254DE4">
              <w:rPr>
                <w:rFonts w:cs="Arial"/>
                <w:szCs w:val="22"/>
                <w:lang w:eastAsia="en-GB"/>
              </w:rPr>
              <w:fldChar w:fldCharType="end"/>
            </w:r>
          </w:p>
          <w:p w:rsidR="008A432F" w:rsidRPr="00254DE4" w:rsidRDefault="008A432F" w:rsidP="00496F0E">
            <w:pPr>
              <w:widowControl w:val="0"/>
              <w:rPr>
                <w:rFonts w:cs="Arial"/>
                <w:szCs w:val="22"/>
                <w:lang w:eastAsia="en-GB"/>
              </w:rPr>
            </w:pPr>
            <w:r w:rsidRPr="00254DE4">
              <w:rPr>
                <w:rFonts w:cs="Arial"/>
                <w:szCs w:val="22"/>
                <w:lang w:eastAsia="en-GB"/>
              </w:rPr>
              <w:t xml:space="preserve">No    </w:t>
            </w:r>
            <w:r w:rsidRPr="00254DE4">
              <w:rPr>
                <w:rFonts w:cs="Arial"/>
                <w:szCs w:val="22"/>
                <w:lang w:eastAsia="en-GB"/>
              </w:rPr>
              <w:tab/>
            </w:r>
            <w:r w:rsidRPr="00254DE4">
              <w:rPr>
                <w:rFonts w:cs="Arial"/>
                <w:szCs w:val="22"/>
                <w:lang w:eastAsia="en-GB"/>
              </w:rPr>
              <w:fldChar w:fldCharType="begin">
                <w:ffData>
                  <w:name w:val="Check6"/>
                  <w:enabled/>
                  <w:calcOnExit w:val="0"/>
                  <w:checkBox>
                    <w:sizeAuto/>
                    <w:default w:val="0"/>
                  </w:checkBox>
                </w:ffData>
              </w:fldChar>
            </w:r>
            <w:r w:rsidRPr="00254DE4">
              <w:rPr>
                <w:rFonts w:cs="Arial"/>
                <w:szCs w:val="22"/>
                <w:lang w:eastAsia="en-GB"/>
              </w:rPr>
              <w:instrText xml:space="preserve"> FORMCHECKBOX </w:instrText>
            </w:r>
            <w:r w:rsidR="00F80582">
              <w:rPr>
                <w:rFonts w:cs="Arial"/>
                <w:szCs w:val="22"/>
                <w:lang w:eastAsia="en-GB"/>
              </w:rPr>
            </w:r>
            <w:r w:rsidR="00F80582">
              <w:rPr>
                <w:rFonts w:cs="Arial"/>
                <w:szCs w:val="22"/>
                <w:lang w:eastAsia="en-GB"/>
              </w:rPr>
              <w:fldChar w:fldCharType="separate"/>
            </w:r>
            <w:r w:rsidRPr="00254DE4">
              <w:rPr>
                <w:rFonts w:cs="Arial"/>
                <w:szCs w:val="22"/>
                <w:lang w:eastAsia="en-GB"/>
              </w:rPr>
              <w:fldChar w:fldCharType="end"/>
            </w:r>
          </w:p>
          <w:p w:rsidR="00534E46" w:rsidRPr="00254DE4" w:rsidRDefault="00534E46" w:rsidP="00496F0E">
            <w:pPr>
              <w:widowControl w:val="0"/>
              <w:rPr>
                <w:rFonts w:cs="Arial"/>
                <w:szCs w:val="22"/>
                <w:lang w:eastAsia="en-GB"/>
              </w:rPr>
            </w:pPr>
          </w:p>
          <w:p w:rsidR="00534E46" w:rsidRPr="006A59D6" w:rsidRDefault="00534E46" w:rsidP="00496F0E">
            <w:pPr>
              <w:widowControl w:val="0"/>
              <w:rPr>
                <w:rFonts w:cs="Arial"/>
                <w:szCs w:val="22"/>
                <w:lang w:eastAsia="en-GB"/>
              </w:rPr>
            </w:pPr>
            <w:r w:rsidRPr="006A59D6">
              <w:rPr>
                <w:rFonts w:cs="Arial"/>
                <w:szCs w:val="22"/>
                <w:lang w:eastAsia="en-GB"/>
              </w:rPr>
              <w:t>A blank example of this certificate is to be submitted</w:t>
            </w:r>
            <w:r w:rsidR="00D13F0B" w:rsidRPr="006A59D6">
              <w:rPr>
                <w:rFonts w:cs="Arial"/>
                <w:szCs w:val="22"/>
                <w:lang w:eastAsia="en-GB"/>
              </w:rPr>
              <w:t>, from the supplier,</w:t>
            </w:r>
            <w:r w:rsidRPr="006A59D6">
              <w:rPr>
                <w:rFonts w:cs="Arial"/>
                <w:szCs w:val="22"/>
                <w:lang w:eastAsia="en-GB"/>
              </w:rPr>
              <w:t xml:space="preserve"> with this Tender Submission.</w:t>
            </w:r>
          </w:p>
          <w:p w:rsidR="008A432F" w:rsidRPr="00254DE4" w:rsidRDefault="008A432F" w:rsidP="00496F0E">
            <w:pPr>
              <w:widowContro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Line Items: all</w:t>
            </w:r>
            <w:r w:rsidR="0039736A" w:rsidRPr="00254DE4">
              <w:rPr>
                <w:rFonts w:cs="Arial"/>
                <w:szCs w:val="22"/>
                <w:lang w:eastAsia="en-GB"/>
              </w:rPr>
              <w:t xml:space="preserve"> or detail individual NSNs if not applicable to all</w:t>
            </w:r>
            <w:r w:rsidRPr="00254DE4">
              <w:rPr>
                <w:rFonts w:cs="Arial"/>
                <w:szCs w:val="22"/>
                <w:lang w:eastAsia="en-GB"/>
              </w:rPr>
              <w:tab/>
            </w:r>
          </w:p>
          <w:p w:rsidR="008A432F" w:rsidRPr="00254DE4" w:rsidRDefault="008A432F" w:rsidP="00496F0E">
            <w:pPr>
              <w:widowControl w:val="0"/>
              <w:rPr>
                <w:rFonts w:cs="Arial"/>
                <w:szCs w:val="22"/>
                <w:lang w:eastAsia="en-GB"/>
              </w:rPr>
            </w:pPr>
          </w:p>
          <w:p w:rsidR="008A432F" w:rsidRDefault="008A432F" w:rsidP="00496F0E">
            <w:pPr>
              <w:widowControl w:val="0"/>
              <w:rPr>
                <w:rFonts w:cs="Arial"/>
                <w:szCs w:val="22"/>
                <w:lang w:eastAsia="en-GB"/>
              </w:rPr>
            </w:pPr>
            <w:r w:rsidRPr="00254DE4">
              <w:rPr>
                <w:rFonts w:cs="Arial"/>
                <w:szCs w:val="22"/>
                <w:lang w:eastAsia="en-GB"/>
              </w:rPr>
              <w:t>If Yes does the Contractor Deliverables require Traceability throughout the supply chain?</w:t>
            </w:r>
          </w:p>
          <w:p w:rsidR="006A59D6" w:rsidRPr="00254DE4" w:rsidRDefault="006A59D6" w:rsidP="00496F0E">
            <w:pPr>
              <w:widowContro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 xml:space="preserve">Yes  </w:t>
            </w:r>
            <w:r w:rsidRPr="00254DE4">
              <w:rPr>
                <w:rFonts w:cs="Arial"/>
                <w:szCs w:val="22"/>
                <w:lang w:eastAsia="en-GB"/>
              </w:rPr>
              <w:tab/>
            </w:r>
            <w:r w:rsidRPr="00254DE4">
              <w:rPr>
                <w:rFonts w:cs="Arial"/>
                <w:szCs w:val="22"/>
                <w:lang w:eastAsia="en-GB"/>
              </w:rPr>
              <w:fldChar w:fldCharType="begin">
                <w:ffData>
                  <w:name w:val=""/>
                  <w:enabled/>
                  <w:calcOnExit w:val="0"/>
                  <w:checkBox>
                    <w:sizeAuto/>
                    <w:default w:val="1"/>
                  </w:checkBox>
                </w:ffData>
              </w:fldChar>
            </w:r>
            <w:r w:rsidRPr="00254DE4">
              <w:rPr>
                <w:rFonts w:cs="Arial"/>
                <w:szCs w:val="22"/>
                <w:lang w:eastAsia="en-GB"/>
              </w:rPr>
              <w:instrText xml:space="preserve"> FORMCHECKBOX </w:instrText>
            </w:r>
            <w:r w:rsidR="00F80582">
              <w:rPr>
                <w:rFonts w:cs="Arial"/>
                <w:szCs w:val="22"/>
                <w:lang w:eastAsia="en-GB"/>
              </w:rPr>
            </w:r>
            <w:r w:rsidR="00F80582">
              <w:rPr>
                <w:rFonts w:cs="Arial"/>
                <w:szCs w:val="22"/>
                <w:lang w:eastAsia="en-GB"/>
              </w:rPr>
              <w:fldChar w:fldCharType="separate"/>
            </w:r>
            <w:r w:rsidRPr="00254DE4">
              <w:rPr>
                <w:rFonts w:cs="Arial"/>
                <w:szCs w:val="22"/>
                <w:lang w:eastAsia="en-GB"/>
              </w:rPr>
              <w:fldChar w:fldCharType="end"/>
            </w:r>
          </w:p>
          <w:p w:rsidR="008A432F" w:rsidRPr="00254DE4" w:rsidRDefault="008A432F" w:rsidP="00496F0E">
            <w:pPr>
              <w:widowControl w:val="0"/>
              <w:rPr>
                <w:rFonts w:cs="Arial"/>
                <w:szCs w:val="22"/>
                <w:lang w:eastAsia="en-GB"/>
              </w:rPr>
            </w:pPr>
            <w:r w:rsidRPr="00254DE4">
              <w:rPr>
                <w:rFonts w:cs="Arial"/>
                <w:szCs w:val="22"/>
                <w:lang w:eastAsia="en-GB"/>
              </w:rPr>
              <w:t xml:space="preserve">No    </w:t>
            </w:r>
            <w:r w:rsidRPr="00254DE4">
              <w:rPr>
                <w:rFonts w:cs="Arial"/>
                <w:szCs w:val="22"/>
                <w:lang w:eastAsia="en-GB"/>
              </w:rPr>
              <w:tab/>
            </w:r>
            <w:r w:rsidRPr="00254DE4">
              <w:rPr>
                <w:rFonts w:cs="Arial"/>
                <w:szCs w:val="22"/>
                <w:lang w:eastAsia="en-GB"/>
              </w:rPr>
              <w:fldChar w:fldCharType="begin">
                <w:ffData>
                  <w:name w:val="Check6"/>
                  <w:enabled/>
                  <w:calcOnExit w:val="0"/>
                  <w:checkBox>
                    <w:sizeAuto/>
                    <w:default w:val="0"/>
                  </w:checkBox>
                </w:ffData>
              </w:fldChar>
            </w:r>
            <w:r w:rsidRPr="00254DE4">
              <w:rPr>
                <w:rFonts w:cs="Arial"/>
                <w:szCs w:val="22"/>
                <w:lang w:eastAsia="en-GB"/>
              </w:rPr>
              <w:instrText xml:space="preserve"> FORMCHECKBOX </w:instrText>
            </w:r>
            <w:r w:rsidR="00F80582">
              <w:rPr>
                <w:rFonts w:cs="Arial"/>
                <w:szCs w:val="22"/>
                <w:lang w:eastAsia="en-GB"/>
              </w:rPr>
            </w:r>
            <w:r w:rsidR="00F80582">
              <w:rPr>
                <w:rFonts w:cs="Arial"/>
                <w:szCs w:val="22"/>
                <w:lang w:eastAsia="en-GB"/>
              </w:rPr>
              <w:fldChar w:fldCharType="separate"/>
            </w:r>
            <w:r w:rsidRPr="00254DE4">
              <w:rPr>
                <w:rFonts w:cs="Arial"/>
                <w:szCs w:val="22"/>
                <w:lang w:eastAsia="en-GB"/>
              </w:rPr>
              <w:fldChar w:fldCharType="end"/>
            </w:r>
          </w:p>
          <w:p w:rsidR="008A432F" w:rsidRPr="00254DE4" w:rsidRDefault="008A432F" w:rsidP="00496F0E">
            <w:pPr>
              <w:widowContro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Line Items: all</w:t>
            </w:r>
            <w:r w:rsidRPr="00254DE4">
              <w:rPr>
                <w:rFonts w:cs="Arial"/>
                <w:szCs w:val="22"/>
                <w:lang w:eastAsia="en-GB"/>
              </w:rPr>
              <w:tab/>
            </w:r>
          </w:p>
          <w:p w:rsidR="008A432F" w:rsidRPr="00254DE4" w:rsidRDefault="008A432F" w:rsidP="00496F0E">
            <w:pPr>
              <w:widowControl w:val="0"/>
              <w:rPr>
                <w:rFonts w:cs="Arial"/>
                <w:szCs w:val="22"/>
                <w:lang w:eastAsia="en-GB"/>
              </w:rPr>
            </w:pPr>
          </w:p>
        </w:tc>
      </w:tr>
      <w:tr w:rsidR="008A432F" w:rsidRPr="00254DE4" w:rsidTr="005D6101">
        <w:tc>
          <w:tcPr>
            <w:tcW w:w="3225" w:type="dxa"/>
          </w:tcPr>
          <w:p w:rsidR="008A432F" w:rsidRPr="00254DE4" w:rsidRDefault="008A432F" w:rsidP="00496F0E">
            <w:pPr>
              <w:widowControl w:val="0"/>
              <w:rPr>
                <w:rFonts w:cs="Arial"/>
                <w:b/>
                <w:szCs w:val="22"/>
                <w:lang w:eastAsia="en-GB"/>
              </w:rPr>
            </w:pPr>
          </w:p>
          <w:p w:rsidR="008A432F" w:rsidRPr="00254DE4" w:rsidRDefault="008A432F" w:rsidP="00496F0E">
            <w:pPr>
              <w:widowControl w:val="0"/>
              <w:rPr>
                <w:rFonts w:cs="Arial"/>
                <w:b/>
                <w:szCs w:val="22"/>
                <w:lang w:eastAsia="en-GB"/>
              </w:rPr>
            </w:pPr>
            <w:r w:rsidRPr="00254DE4">
              <w:rPr>
                <w:rFonts w:cs="Arial"/>
                <w:b/>
                <w:szCs w:val="22"/>
                <w:lang w:eastAsia="en-GB"/>
              </w:rPr>
              <w:t>Condition K2 Marking of Contractor Deliverables (Core+ Only)</w:t>
            </w:r>
          </w:p>
        </w:tc>
        <w:tc>
          <w:tcPr>
            <w:tcW w:w="7265" w:type="dxa"/>
          </w:tcPr>
          <w:p w:rsidR="008A432F" w:rsidRPr="00254DE4" w:rsidRDefault="008A432F" w:rsidP="00496F0E">
            <w:pPr>
              <w:widowContro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 xml:space="preserve">      Special Marking Requirements:</w:t>
            </w:r>
          </w:p>
          <w:p w:rsidR="008A432F" w:rsidRPr="00254DE4" w:rsidRDefault="008A432F" w:rsidP="00496F0E">
            <w:pPr>
              <w:widowControl w:val="0"/>
              <w:rPr>
                <w:rFonts w:cs="Arial"/>
                <w:szCs w:val="22"/>
                <w:lang w:eastAsia="en-GB"/>
              </w:rPr>
            </w:pPr>
          </w:p>
          <w:p w:rsidR="008A432F" w:rsidRPr="00254DE4" w:rsidRDefault="008A432F" w:rsidP="00436C70">
            <w:pPr>
              <w:tabs>
                <w:tab w:val="left" w:pos="567"/>
                <w:tab w:val="num" w:pos="1080"/>
                <w:tab w:val="left" w:pos="1134"/>
                <w:tab w:val="left" w:pos="1701"/>
              </w:tabs>
              <w:suppressAutoHyphens/>
              <w:ind w:left="360" w:hanging="360"/>
              <w:jc w:val="both"/>
              <w:rPr>
                <w:rFonts w:cs="Arial"/>
                <w:b/>
                <w:spacing w:val="-3"/>
                <w:szCs w:val="22"/>
                <w:lang w:eastAsia="en-GB"/>
              </w:rPr>
            </w:pPr>
            <w:r w:rsidRPr="00254DE4">
              <w:rPr>
                <w:rFonts w:cs="Arial"/>
                <w:spacing w:val="-3"/>
                <w:szCs w:val="22"/>
                <w:lang w:eastAsia="en-GB"/>
              </w:rPr>
              <w:t xml:space="preserve">      See </w:t>
            </w:r>
            <w:r w:rsidR="000019DF" w:rsidRPr="00254DE4">
              <w:rPr>
                <w:rFonts w:cs="Arial"/>
                <w:b/>
                <w:spacing w:val="-3"/>
                <w:szCs w:val="22"/>
                <w:lang w:eastAsia="en-GB"/>
              </w:rPr>
              <w:t>Schedule</w:t>
            </w:r>
            <w:r w:rsidR="00D8067B" w:rsidRPr="00254DE4">
              <w:rPr>
                <w:rFonts w:cs="Arial"/>
                <w:b/>
                <w:spacing w:val="-3"/>
                <w:szCs w:val="22"/>
                <w:lang w:eastAsia="en-GB"/>
              </w:rPr>
              <w:t xml:space="preserve"> </w:t>
            </w:r>
            <w:r w:rsidR="00436C70" w:rsidRPr="00254DE4">
              <w:rPr>
                <w:rFonts w:cs="Arial"/>
                <w:b/>
                <w:spacing w:val="-3"/>
                <w:szCs w:val="22"/>
                <w:lang w:eastAsia="en-GB"/>
              </w:rPr>
              <w:t>5</w:t>
            </w:r>
            <w:r w:rsidRPr="00254DE4">
              <w:rPr>
                <w:rFonts w:cs="Arial"/>
                <w:spacing w:val="-3"/>
                <w:szCs w:val="22"/>
                <w:lang w:eastAsia="en-GB"/>
              </w:rPr>
              <w:t xml:space="preserve"> </w:t>
            </w:r>
            <w:r w:rsidR="0039736A" w:rsidRPr="00254DE4">
              <w:rPr>
                <w:rFonts w:cs="Arial"/>
                <w:spacing w:val="-3"/>
                <w:szCs w:val="22"/>
                <w:lang w:eastAsia="en-GB"/>
              </w:rPr>
              <w:t xml:space="preserve">– </w:t>
            </w:r>
            <w:r w:rsidR="0039736A" w:rsidRPr="00254DE4">
              <w:rPr>
                <w:rFonts w:cs="Arial"/>
                <w:b/>
                <w:spacing w:val="-3"/>
                <w:szCs w:val="22"/>
                <w:lang w:eastAsia="en-GB"/>
              </w:rPr>
              <w:t>Statement of Work</w:t>
            </w:r>
          </w:p>
          <w:p w:rsidR="00712EAE" w:rsidRPr="00254DE4" w:rsidRDefault="00712EAE" w:rsidP="00436C70">
            <w:pPr>
              <w:tabs>
                <w:tab w:val="left" w:pos="567"/>
                <w:tab w:val="num" w:pos="1080"/>
                <w:tab w:val="left" w:pos="1134"/>
                <w:tab w:val="left" w:pos="1701"/>
              </w:tabs>
              <w:suppressAutoHyphens/>
              <w:ind w:left="360" w:hanging="360"/>
              <w:jc w:val="both"/>
              <w:rPr>
                <w:rFonts w:cs="Arial"/>
                <w:szCs w:val="22"/>
                <w:lang w:eastAsia="en-GB"/>
              </w:rPr>
            </w:pPr>
          </w:p>
        </w:tc>
      </w:tr>
      <w:tr w:rsidR="008A432F" w:rsidRPr="00254DE4" w:rsidTr="005D6101">
        <w:trPr>
          <w:trHeight w:val="1198"/>
        </w:trPr>
        <w:tc>
          <w:tcPr>
            <w:tcW w:w="3225" w:type="dxa"/>
          </w:tcPr>
          <w:p w:rsidR="008A432F" w:rsidRPr="00254DE4" w:rsidRDefault="008A432F" w:rsidP="00496F0E">
            <w:pPr>
              <w:widowControl w:val="0"/>
              <w:rPr>
                <w:rFonts w:cs="Arial"/>
                <w:b/>
                <w:szCs w:val="22"/>
                <w:lang w:eastAsia="en-GB"/>
              </w:rPr>
            </w:pPr>
          </w:p>
          <w:p w:rsidR="008A432F" w:rsidRPr="00254DE4" w:rsidRDefault="008A432F" w:rsidP="008244FE">
            <w:pPr>
              <w:widowControl w:val="0"/>
              <w:rPr>
                <w:rFonts w:cs="Arial"/>
                <w:b/>
                <w:szCs w:val="22"/>
                <w:lang w:eastAsia="en-GB"/>
              </w:rPr>
            </w:pPr>
            <w:r w:rsidRPr="00254DE4">
              <w:rPr>
                <w:rFonts w:cs="Arial"/>
                <w:b/>
                <w:szCs w:val="22"/>
                <w:lang w:eastAsia="en-GB"/>
              </w:rPr>
              <w:t>Clause K</w:t>
            </w:r>
            <w:r w:rsidR="008244FE" w:rsidRPr="00254DE4">
              <w:rPr>
                <w:rFonts w:cs="Arial"/>
                <w:b/>
                <w:szCs w:val="22"/>
                <w:lang w:eastAsia="en-GB"/>
              </w:rPr>
              <w:t>5</w:t>
            </w:r>
            <w:r w:rsidRPr="00254DE4">
              <w:rPr>
                <w:rFonts w:cs="Arial"/>
                <w:b/>
                <w:szCs w:val="22"/>
                <w:lang w:eastAsia="en-GB"/>
              </w:rPr>
              <w:t xml:space="preserve">  Rejection  (Core+ Only)</w:t>
            </w:r>
          </w:p>
        </w:tc>
        <w:tc>
          <w:tcPr>
            <w:tcW w:w="7265" w:type="dxa"/>
          </w:tcPr>
          <w:p w:rsidR="008A432F" w:rsidRPr="00254DE4" w:rsidRDefault="008A432F" w:rsidP="00496F0E">
            <w:pPr>
              <w:widowContro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 xml:space="preserve">Time limit for rejection of the Contractor Deliverables shall be 20 Business Days.  </w:t>
            </w:r>
          </w:p>
          <w:p w:rsidR="008A432F" w:rsidRPr="00254DE4" w:rsidRDefault="008A432F" w:rsidP="00496F0E">
            <w:pPr>
              <w:widowControl w:val="0"/>
              <w:rPr>
                <w:rFonts w:cs="Arial"/>
                <w:szCs w:val="22"/>
                <w:lang w:eastAsia="en-GB"/>
              </w:rPr>
            </w:pPr>
          </w:p>
          <w:p w:rsidR="006D561D" w:rsidRPr="00254DE4" w:rsidRDefault="006D561D" w:rsidP="00496F0E">
            <w:pPr>
              <w:widowControl w:val="0"/>
              <w:rPr>
                <w:rFonts w:cs="Arial"/>
                <w:szCs w:val="22"/>
                <w:lang w:eastAsia="en-GB"/>
              </w:rPr>
            </w:pPr>
          </w:p>
        </w:tc>
      </w:tr>
      <w:tr w:rsidR="008A432F" w:rsidRPr="00254DE4" w:rsidTr="005D6101">
        <w:tc>
          <w:tcPr>
            <w:tcW w:w="3225" w:type="dxa"/>
          </w:tcPr>
          <w:p w:rsidR="008A432F" w:rsidRPr="00254DE4" w:rsidRDefault="008A432F" w:rsidP="00496F0E">
            <w:pPr>
              <w:widowControl w:val="0"/>
              <w:rPr>
                <w:rFonts w:cs="Arial"/>
                <w:b/>
                <w:szCs w:val="22"/>
                <w:lang w:eastAsia="en-GB"/>
              </w:rPr>
            </w:pPr>
          </w:p>
          <w:p w:rsidR="008A432F" w:rsidRPr="00254DE4" w:rsidRDefault="008A432F" w:rsidP="008244FE">
            <w:pPr>
              <w:widowControl w:val="0"/>
              <w:rPr>
                <w:rFonts w:cs="Arial"/>
                <w:b/>
                <w:szCs w:val="22"/>
                <w:lang w:eastAsia="en-GB"/>
              </w:rPr>
            </w:pPr>
            <w:r w:rsidRPr="00254DE4">
              <w:rPr>
                <w:rFonts w:cs="Arial"/>
                <w:b/>
                <w:szCs w:val="22"/>
                <w:lang w:eastAsia="en-GB"/>
              </w:rPr>
              <w:t>Clause K</w:t>
            </w:r>
            <w:r w:rsidR="008244FE" w:rsidRPr="00254DE4">
              <w:rPr>
                <w:rFonts w:cs="Arial"/>
                <w:b/>
                <w:szCs w:val="22"/>
                <w:lang w:eastAsia="en-GB"/>
              </w:rPr>
              <w:t>6</w:t>
            </w:r>
            <w:r w:rsidRPr="00254DE4">
              <w:rPr>
                <w:rFonts w:cs="Arial"/>
                <w:b/>
                <w:szCs w:val="22"/>
                <w:lang w:eastAsia="en-GB"/>
              </w:rPr>
              <w:t xml:space="preserve">.a Delivery </w:t>
            </w:r>
            <w:r w:rsidRPr="00254DE4">
              <w:rPr>
                <w:rFonts w:cs="Arial"/>
                <w:szCs w:val="22"/>
                <w:lang w:eastAsia="en-GB"/>
              </w:rPr>
              <w:t xml:space="preserve">(for </w:t>
            </w:r>
            <w:r w:rsidR="000019DF" w:rsidRPr="00254DE4">
              <w:rPr>
                <w:rFonts w:cs="Arial"/>
                <w:szCs w:val="22"/>
                <w:lang w:eastAsia="en-GB"/>
              </w:rPr>
              <w:t>Schedule</w:t>
            </w:r>
            <w:r w:rsidR="00535E80" w:rsidRPr="00254DE4">
              <w:rPr>
                <w:rFonts w:cs="Arial"/>
                <w:szCs w:val="22"/>
                <w:lang w:eastAsia="en-GB"/>
              </w:rPr>
              <w:t xml:space="preserve"> 2</w:t>
            </w:r>
            <w:r w:rsidRPr="00254DE4">
              <w:rPr>
                <w:rFonts w:cs="Arial"/>
                <w:szCs w:val="22"/>
                <w:lang w:eastAsia="en-GB"/>
              </w:rPr>
              <w:t xml:space="preserve">) </w:t>
            </w:r>
            <w:r w:rsidRPr="00254DE4">
              <w:rPr>
                <w:rFonts w:cs="Arial"/>
                <w:b/>
                <w:szCs w:val="22"/>
                <w:lang w:eastAsia="en-GB"/>
              </w:rPr>
              <w:t>(Core+ Only)</w:t>
            </w:r>
          </w:p>
        </w:tc>
        <w:tc>
          <w:tcPr>
            <w:tcW w:w="7265" w:type="dxa"/>
          </w:tcPr>
          <w:p w:rsidR="008A432F" w:rsidRPr="00254DE4" w:rsidRDefault="008A432F" w:rsidP="00496F0E">
            <w:pPr>
              <w:widowContro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The transport requirements shown below are applicable:</w:t>
            </w:r>
          </w:p>
          <w:p w:rsidR="008A432F" w:rsidRPr="00254DE4" w:rsidRDefault="008A432F" w:rsidP="00496F0E">
            <w:pPr>
              <w:widowContro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Line Items  ALL</w:t>
            </w:r>
          </w:p>
          <w:p w:rsidR="008A432F" w:rsidRPr="00254DE4" w:rsidRDefault="008A432F" w:rsidP="00496F0E">
            <w:pPr>
              <w:widowContro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 xml:space="preserve">To be Delivered by the Contractor (See </w:t>
            </w:r>
            <w:r w:rsidRPr="00254DE4">
              <w:rPr>
                <w:rFonts w:cs="Arial"/>
                <w:b/>
                <w:szCs w:val="22"/>
                <w:lang w:eastAsia="en-GB"/>
              </w:rPr>
              <w:t>box</w:t>
            </w:r>
            <w:r w:rsidRPr="00254DE4">
              <w:rPr>
                <w:rFonts w:cs="Arial"/>
                <w:szCs w:val="22"/>
                <w:lang w:eastAsia="en-GB"/>
              </w:rPr>
              <w:t xml:space="preserve"> </w:t>
            </w:r>
            <w:r w:rsidRPr="00254DE4">
              <w:rPr>
                <w:rFonts w:cs="Arial"/>
                <w:b/>
                <w:szCs w:val="22"/>
                <w:lang w:eastAsia="en-GB"/>
              </w:rPr>
              <w:t>K</w:t>
            </w:r>
            <w:r w:rsidR="008244FE" w:rsidRPr="00254DE4">
              <w:rPr>
                <w:rFonts w:cs="Arial"/>
                <w:b/>
                <w:szCs w:val="22"/>
                <w:lang w:eastAsia="en-GB"/>
              </w:rPr>
              <w:t>6</w:t>
            </w:r>
            <w:r w:rsidRPr="00254DE4">
              <w:rPr>
                <w:rFonts w:cs="Arial"/>
                <w:b/>
                <w:szCs w:val="22"/>
                <w:lang w:eastAsia="en-GB"/>
              </w:rPr>
              <w:t>.b and L9</w:t>
            </w:r>
            <w:r w:rsidRPr="00254DE4">
              <w:rPr>
                <w:rFonts w:cs="Arial"/>
                <w:szCs w:val="22"/>
                <w:lang w:eastAsia="en-GB"/>
              </w:rPr>
              <w:t>)</w:t>
            </w:r>
          </w:p>
          <w:p w:rsidR="008A432F" w:rsidRPr="00254DE4" w:rsidRDefault="008A432F" w:rsidP="00496F0E">
            <w:pPr>
              <w:widowControl w:val="0"/>
              <w:rPr>
                <w:rFonts w:cs="Arial"/>
                <w:szCs w:val="22"/>
                <w:lang w:eastAsia="en-GB"/>
              </w:rPr>
            </w:pPr>
          </w:p>
          <w:p w:rsidR="008A432F" w:rsidRPr="00254DE4" w:rsidRDefault="008A432F" w:rsidP="00496F0E">
            <w:pPr>
              <w:widowControl w:val="0"/>
              <w:rPr>
                <w:rFonts w:cs="Arial"/>
                <w:szCs w:val="22"/>
                <w:lang w:eastAsia="en-GB"/>
              </w:rPr>
            </w:pPr>
          </w:p>
        </w:tc>
      </w:tr>
      <w:tr w:rsidR="008A432F" w:rsidRPr="00254DE4" w:rsidTr="005D6101">
        <w:tc>
          <w:tcPr>
            <w:tcW w:w="3225" w:type="dxa"/>
          </w:tcPr>
          <w:p w:rsidR="008A432F" w:rsidRPr="00254DE4" w:rsidRDefault="008A432F" w:rsidP="00496F0E">
            <w:pPr>
              <w:widowControl w:val="0"/>
              <w:rPr>
                <w:rFonts w:cs="Arial"/>
                <w:b/>
                <w:szCs w:val="22"/>
                <w:lang w:eastAsia="en-GB"/>
              </w:rPr>
            </w:pPr>
          </w:p>
          <w:p w:rsidR="008A432F" w:rsidRPr="00254DE4" w:rsidRDefault="008A432F" w:rsidP="00496F0E">
            <w:pPr>
              <w:widowControl w:val="0"/>
              <w:rPr>
                <w:rFonts w:cs="Arial"/>
                <w:b/>
                <w:szCs w:val="22"/>
                <w:lang w:eastAsia="en-GB"/>
              </w:rPr>
            </w:pPr>
            <w:r w:rsidRPr="00254DE4">
              <w:rPr>
                <w:rFonts w:cs="Arial"/>
                <w:b/>
                <w:szCs w:val="22"/>
                <w:lang w:eastAsia="en-GB"/>
              </w:rPr>
              <w:t>Clause K</w:t>
            </w:r>
            <w:r w:rsidR="008244FE" w:rsidRPr="00254DE4">
              <w:rPr>
                <w:rFonts w:cs="Arial"/>
                <w:b/>
                <w:szCs w:val="22"/>
                <w:lang w:eastAsia="en-GB"/>
              </w:rPr>
              <w:t>6</w:t>
            </w:r>
            <w:r w:rsidRPr="00254DE4">
              <w:rPr>
                <w:rFonts w:cs="Arial"/>
                <w:b/>
                <w:szCs w:val="22"/>
                <w:lang w:eastAsia="en-GB"/>
              </w:rPr>
              <w:t xml:space="preserve">.b Delivery by the Contractor </w:t>
            </w:r>
            <w:r w:rsidRPr="00254DE4">
              <w:rPr>
                <w:rFonts w:cs="Arial"/>
                <w:bCs/>
                <w:szCs w:val="22"/>
                <w:lang w:eastAsia="en-GB"/>
              </w:rPr>
              <w:t>(</w:t>
            </w:r>
            <w:r w:rsidRPr="00254DE4">
              <w:rPr>
                <w:rFonts w:cs="Arial"/>
                <w:szCs w:val="22"/>
                <w:lang w:eastAsia="en-GB"/>
              </w:rPr>
              <w:t xml:space="preserve">for </w:t>
            </w:r>
            <w:r w:rsidR="000019DF" w:rsidRPr="00254DE4">
              <w:rPr>
                <w:rFonts w:cs="Arial"/>
                <w:szCs w:val="22"/>
                <w:lang w:eastAsia="en-GB"/>
              </w:rPr>
              <w:t>Schedule</w:t>
            </w:r>
            <w:r w:rsidR="00535E80" w:rsidRPr="00254DE4">
              <w:rPr>
                <w:rFonts w:cs="Arial"/>
                <w:szCs w:val="22"/>
                <w:lang w:eastAsia="en-GB"/>
              </w:rPr>
              <w:t xml:space="preserve"> 2</w:t>
            </w:r>
            <w:r w:rsidRPr="00254DE4">
              <w:rPr>
                <w:rFonts w:cs="Arial"/>
                <w:szCs w:val="22"/>
                <w:lang w:eastAsia="en-GB"/>
              </w:rPr>
              <w:t xml:space="preserve">) </w:t>
            </w:r>
            <w:r w:rsidRPr="00254DE4">
              <w:rPr>
                <w:rFonts w:cs="Arial"/>
                <w:b/>
                <w:szCs w:val="22"/>
                <w:lang w:eastAsia="en-GB"/>
              </w:rPr>
              <w:t>(Core+ Only)</w:t>
            </w:r>
          </w:p>
          <w:p w:rsidR="008A432F" w:rsidRPr="00254DE4" w:rsidRDefault="008A432F" w:rsidP="00496F0E">
            <w:pPr>
              <w:rPr>
                <w:rFonts w:cs="Arial"/>
                <w:szCs w:val="22"/>
                <w:lang w:eastAsia="en-GB"/>
              </w:rPr>
            </w:pPr>
          </w:p>
          <w:p w:rsidR="008A432F" w:rsidRPr="00254DE4" w:rsidRDefault="008A432F" w:rsidP="00496F0E">
            <w:pPr>
              <w:rPr>
                <w:rFonts w:cs="Arial"/>
                <w:szCs w:val="22"/>
                <w:lang w:eastAsia="en-GB"/>
              </w:rPr>
            </w:pPr>
          </w:p>
          <w:p w:rsidR="008A432F" w:rsidRPr="00254DE4" w:rsidRDefault="008A432F" w:rsidP="00496F0E">
            <w:pPr>
              <w:rPr>
                <w:rFonts w:cs="Arial"/>
                <w:szCs w:val="22"/>
                <w:lang w:eastAsia="en-GB"/>
              </w:rPr>
            </w:pPr>
          </w:p>
          <w:p w:rsidR="008A432F" w:rsidRPr="00254DE4" w:rsidRDefault="008A432F" w:rsidP="00496F0E">
            <w:pPr>
              <w:rPr>
                <w:rFonts w:cs="Arial"/>
                <w:szCs w:val="22"/>
                <w:lang w:eastAsia="en-GB"/>
              </w:rPr>
            </w:pPr>
          </w:p>
          <w:p w:rsidR="008A432F" w:rsidRPr="00254DE4" w:rsidRDefault="008A432F" w:rsidP="00496F0E">
            <w:pPr>
              <w:rPr>
                <w:rFonts w:cs="Arial"/>
                <w:szCs w:val="22"/>
                <w:lang w:eastAsia="en-GB"/>
              </w:rPr>
            </w:pPr>
          </w:p>
          <w:p w:rsidR="008A432F" w:rsidRPr="00254DE4" w:rsidRDefault="008A432F" w:rsidP="00496F0E">
            <w:pPr>
              <w:rPr>
                <w:rFonts w:cs="Arial"/>
                <w:szCs w:val="22"/>
                <w:lang w:eastAsia="en-GB"/>
              </w:rPr>
            </w:pPr>
          </w:p>
          <w:p w:rsidR="008A432F" w:rsidRPr="00254DE4" w:rsidRDefault="008A432F" w:rsidP="00496F0E">
            <w:pPr>
              <w:rPr>
                <w:rFonts w:cs="Arial"/>
                <w:szCs w:val="22"/>
                <w:lang w:eastAsia="en-GB"/>
              </w:rPr>
            </w:pPr>
          </w:p>
          <w:p w:rsidR="008A432F" w:rsidRPr="00254DE4" w:rsidRDefault="008A432F" w:rsidP="00496F0E">
            <w:pPr>
              <w:rPr>
                <w:rFonts w:cs="Arial"/>
                <w:szCs w:val="22"/>
                <w:lang w:eastAsia="en-GB"/>
              </w:rPr>
            </w:pPr>
          </w:p>
          <w:p w:rsidR="008A432F" w:rsidRPr="00254DE4" w:rsidRDefault="008A432F" w:rsidP="00496F0E">
            <w:pPr>
              <w:rPr>
                <w:rFonts w:cs="Arial"/>
                <w:szCs w:val="22"/>
                <w:lang w:eastAsia="en-GB"/>
              </w:rPr>
            </w:pPr>
          </w:p>
          <w:p w:rsidR="008A432F" w:rsidRPr="00254DE4" w:rsidRDefault="008A432F" w:rsidP="00496F0E">
            <w:pPr>
              <w:jc w:val="center"/>
              <w:rPr>
                <w:rFonts w:cs="Arial"/>
                <w:szCs w:val="22"/>
                <w:lang w:eastAsia="en-GB"/>
              </w:rPr>
            </w:pPr>
          </w:p>
        </w:tc>
        <w:tc>
          <w:tcPr>
            <w:tcW w:w="7265" w:type="dxa"/>
          </w:tcPr>
          <w:p w:rsidR="008A432F" w:rsidRPr="00254DE4" w:rsidRDefault="008A432F" w:rsidP="00496F0E">
            <w:pPr>
              <w:widowControl w:val="0"/>
              <w:rPr>
                <w:rFonts w:cs="Arial"/>
                <w:szCs w:val="22"/>
                <w:lang w:eastAsia="en-GB"/>
              </w:rPr>
            </w:pPr>
          </w:p>
          <w:p w:rsidR="008A432F" w:rsidRPr="00254DE4" w:rsidRDefault="008A432F" w:rsidP="00496F0E">
            <w:pPr>
              <w:widowControl w:val="0"/>
              <w:rPr>
                <w:rFonts w:cs="Arial"/>
                <w:szCs w:val="22"/>
                <w:lang w:eastAsia="en-GB"/>
              </w:rPr>
            </w:pPr>
            <w:r w:rsidRPr="00254DE4">
              <w:rPr>
                <w:rFonts w:cs="Arial"/>
                <w:szCs w:val="22"/>
                <w:lang w:eastAsia="en-GB"/>
              </w:rPr>
              <w:t xml:space="preserve">(Where applicable, see </w:t>
            </w:r>
            <w:r w:rsidRPr="00254DE4">
              <w:rPr>
                <w:rFonts w:cs="Arial"/>
                <w:b/>
                <w:szCs w:val="22"/>
                <w:lang w:eastAsia="en-GB"/>
              </w:rPr>
              <w:t>box K</w:t>
            </w:r>
            <w:r w:rsidR="008244FE" w:rsidRPr="00254DE4">
              <w:rPr>
                <w:rFonts w:cs="Arial"/>
                <w:b/>
                <w:szCs w:val="22"/>
                <w:lang w:eastAsia="en-GB"/>
              </w:rPr>
              <w:t>6</w:t>
            </w:r>
            <w:r w:rsidRPr="00254DE4">
              <w:rPr>
                <w:rFonts w:cs="Arial"/>
                <w:b/>
                <w:szCs w:val="22"/>
                <w:lang w:eastAsia="en-GB"/>
              </w:rPr>
              <w:t>.a</w:t>
            </w:r>
            <w:r w:rsidRPr="00254DE4">
              <w:rPr>
                <w:rFonts w:cs="Arial"/>
                <w:szCs w:val="22"/>
                <w:lang w:eastAsia="en-GB"/>
              </w:rPr>
              <w:t>.)</w:t>
            </w:r>
          </w:p>
          <w:p w:rsidR="00254DE4" w:rsidRPr="00DC235E" w:rsidRDefault="00254DE4" w:rsidP="00254DE4">
            <w:pPr>
              <w:widowControl w:val="0"/>
              <w:jc w:val="both"/>
              <w:rPr>
                <w:rFonts w:cs="Arial"/>
                <w:szCs w:val="22"/>
                <w:lang w:eastAsia="en-GB"/>
              </w:rPr>
            </w:pPr>
            <w:r w:rsidRPr="00DC235E">
              <w:rPr>
                <w:rFonts w:cs="Arial"/>
                <w:szCs w:val="22"/>
                <w:lang w:eastAsia="en-GB"/>
              </w:rPr>
              <w:t xml:space="preserve">(Where applicable, see </w:t>
            </w:r>
            <w:r w:rsidRPr="00DC235E">
              <w:rPr>
                <w:rFonts w:cs="Arial"/>
                <w:b/>
                <w:szCs w:val="22"/>
                <w:lang w:eastAsia="en-GB"/>
              </w:rPr>
              <w:t>box K6.a</w:t>
            </w:r>
            <w:r w:rsidRPr="00DC235E">
              <w:rPr>
                <w:rFonts w:cs="Arial"/>
                <w:szCs w:val="22"/>
                <w:lang w:eastAsia="en-GB"/>
              </w:rPr>
              <w:t>.)</w:t>
            </w:r>
          </w:p>
          <w:p w:rsidR="00254DE4" w:rsidRPr="00DC235E" w:rsidRDefault="00254DE4" w:rsidP="00254DE4">
            <w:pPr>
              <w:widowControl w:val="0"/>
              <w:jc w:val="both"/>
              <w:rPr>
                <w:rFonts w:cs="Arial"/>
                <w:szCs w:val="22"/>
                <w:lang w:eastAsia="en-GB"/>
              </w:rPr>
            </w:pPr>
          </w:p>
          <w:p w:rsidR="00254DE4" w:rsidRPr="00DC235E" w:rsidRDefault="00254DE4" w:rsidP="00254DE4">
            <w:pPr>
              <w:widowControl w:val="0"/>
              <w:jc w:val="both"/>
              <w:rPr>
                <w:rFonts w:cs="Arial"/>
                <w:szCs w:val="22"/>
                <w:lang w:eastAsia="en-GB"/>
              </w:rPr>
            </w:pPr>
            <w:r w:rsidRPr="00DC235E">
              <w:rPr>
                <w:rFonts w:cs="Arial"/>
                <w:szCs w:val="22"/>
                <w:lang w:eastAsia="en-GB"/>
              </w:rPr>
              <w:t xml:space="preserve">(Where applicable, see </w:t>
            </w:r>
            <w:r w:rsidRPr="00DC235E">
              <w:rPr>
                <w:rFonts w:cs="Arial"/>
                <w:b/>
                <w:szCs w:val="22"/>
                <w:lang w:eastAsia="en-GB"/>
              </w:rPr>
              <w:t>box K6.a</w:t>
            </w:r>
            <w:r w:rsidRPr="00DC235E">
              <w:rPr>
                <w:rFonts w:cs="Arial"/>
                <w:szCs w:val="22"/>
                <w:lang w:eastAsia="en-GB"/>
              </w:rPr>
              <w:t>.)</w:t>
            </w:r>
          </w:p>
          <w:p w:rsidR="00254DE4" w:rsidRPr="00DC235E" w:rsidRDefault="00254DE4" w:rsidP="00254DE4">
            <w:pPr>
              <w:widowControl w:val="0"/>
              <w:jc w:val="both"/>
              <w:rPr>
                <w:rFonts w:cs="Arial"/>
                <w:b/>
                <w:color w:val="FF0000"/>
                <w:szCs w:val="22"/>
                <w:lang w:eastAsia="en-GB"/>
              </w:rPr>
            </w:pPr>
          </w:p>
          <w:p w:rsidR="00254DE4" w:rsidRPr="00DC235E" w:rsidRDefault="00254DE4" w:rsidP="00254DE4">
            <w:pPr>
              <w:widowControl w:val="0"/>
              <w:jc w:val="both"/>
              <w:rPr>
                <w:rFonts w:cs="Arial"/>
                <w:szCs w:val="22"/>
                <w:lang w:eastAsia="en-GB"/>
              </w:rPr>
            </w:pPr>
            <w:r w:rsidRPr="00DC235E">
              <w:rPr>
                <w:rFonts w:cs="Arial"/>
                <w:szCs w:val="22"/>
              </w:rPr>
              <w:t>The transport requirements shown below are applicable</w:t>
            </w:r>
          </w:p>
          <w:p w:rsidR="00254DE4" w:rsidRPr="00DC235E" w:rsidRDefault="00254DE4" w:rsidP="00254DE4">
            <w:pPr>
              <w:widowControl w:val="0"/>
              <w:jc w:val="both"/>
              <w:rPr>
                <w:rFonts w:cs="Arial"/>
                <w:szCs w:val="22"/>
                <w:lang w:eastAsia="en-GB"/>
              </w:rPr>
            </w:pPr>
          </w:p>
          <w:p w:rsidR="00254DE4" w:rsidRPr="00DC235E" w:rsidRDefault="00254DE4" w:rsidP="00254DE4">
            <w:pPr>
              <w:widowControl w:val="0"/>
              <w:jc w:val="both"/>
              <w:rPr>
                <w:rFonts w:cs="Arial"/>
                <w:szCs w:val="22"/>
                <w:lang w:eastAsia="en-GB"/>
              </w:rPr>
            </w:pPr>
            <w:r w:rsidRPr="00DC235E">
              <w:rPr>
                <w:rFonts w:cs="Arial"/>
                <w:szCs w:val="22"/>
                <w:lang w:eastAsia="en-GB"/>
              </w:rPr>
              <w:t>Special Delivery Instructions (</w:t>
            </w:r>
            <w:r w:rsidRPr="00DC235E">
              <w:rPr>
                <w:rFonts w:cs="Arial"/>
                <w:b/>
                <w:szCs w:val="22"/>
                <w:lang w:eastAsia="en-GB"/>
              </w:rPr>
              <w:t>clause K6.b.(2)</w:t>
            </w:r>
            <w:r w:rsidRPr="00DC235E">
              <w:rPr>
                <w:rFonts w:cs="Arial"/>
                <w:szCs w:val="22"/>
                <w:lang w:eastAsia="en-GB"/>
              </w:rPr>
              <w:t xml:space="preserve"> :   </w:t>
            </w:r>
          </w:p>
          <w:p w:rsidR="00254DE4" w:rsidRPr="00DC235E" w:rsidRDefault="00254DE4" w:rsidP="00254DE4">
            <w:pPr>
              <w:widowControl w:val="0"/>
              <w:jc w:val="both"/>
              <w:rPr>
                <w:rFonts w:cs="Arial"/>
                <w:szCs w:val="22"/>
                <w:lang w:eastAsia="en-GB"/>
              </w:rPr>
            </w:pPr>
          </w:p>
          <w:p w:rsidR="00254DE4" w:rsidRPr="00DC235E" w:rsidRDefault="00254DE4" w:rsidP="00254DE4">
            <w:pPr>
              <w:jc w:val="both"/>
              <w:rPr>
                <w:rFonts w:cs="Arial"/>
                <w:b/>
                <w:szCs w:val="22"/>
              </w:rPr>
            </w:pPr>
            <w:r w:rsidRPr="00DC235E">
              <w:rPr>
                <w:rFonts w:cs="Arial"/>
                <w:b/>
                <w:szCs w:val="22"/>
                <w:u w:val="single"/>
              </w:rPr>
              <w:t xml:space="preserve">DELIVERY– K+N DONNINGTON </w:t>
            </w:r>
          </w:p>
          <w:p w:rsidR="00254DE4" w:rsidRPr="00DC235E" w:rsidRDefault="00254DE4" w:rsidP="00254DE4">
            <w:pPr>
              <w:jc w:val="both"/>
              <w:rPr>
                <w:rFonts w:cs="Arial"/>
                <w:szCs w:val="22"/>
              </w:rPr>
            </w:pPr>
          </w:p>
          <w:p w:rsidR="00254DE4" w:rsidRPr="00DC235E" w:rsidRDefault="00254DE4" w:rsidP="00254DE4">
            <w:pPr>
              <w:jc w:val="both"/>
              <w:rPr>
                <w:rFonts w:cs="Arial"/>
                <w:b/>
                <w:szCs w:val="22"/>
                <w:u w:val="single"/>
              </w:rPr>
            </w:pPr>
            <w:r w:rsidRPr="00DC235E">
              <w:rPr>
                <w:rFonts w:cs="Arial"/>
                <w:b/>
                <w:szCs w:val="22"/>
                <w:u w:val="single"/>
              </w:rPr>
              <w:t>PARCEL DELIVERIES</w:t>
            </w:r>
          </w:p>
          <w:p w:rsidR="00254DE4" w:rsidRPr="00DC235E" w:rsidRDefault="00254DE4" w:rsidP="00254DE4">
            <w:pPr>
              <w:tabs>
                <w:tab w:val="left" w:pos="1276"/>
                <w:tab w:val="left" w:pos="1418"/>
              </w:tabs>
              <w:ind w:left="567"/>
              <w:jc w:val="both"/>
              <w:rPr>
                <w:rFonts w:cs="Arial"/>
                <w:szCs w:val="22"/>
              </w:rPr>
            </w:pPr>
          </w:p>
          <w:p w:rsidR="00254DE4" w:rsidRPr="00DC235E" w:rsidRDefault="00254DE4" w:rsidP="00254DE4">
            <w:pPr>
              <w:tabs>
                <w:tab w:val="left" w:pos="720"/>
              </w:tabs>
              <w:jc w:val="both"/>
              <w:rPr>
                <w:rFonts w:cs="Arial"/>
                <w:szCs w:val="22"/>
              </w:rPr>
            </w:pPr>
            <w:r w:rsidRPr="00DC235E">
              <w:rPr>
                <w:rFonts w:cs="Arial"/>
                <w:szCs w:val="22"/>
              </w:rPr>
              <w:t>In the event that the Contractor intends to deliver the repaired articles using Parcel Deliveries, the following criteria will apply:</w:t>
            </w:r>
          </w:p>
          <w:p w:rsidR="00254DE4" w:rsidRPr="00DC235E" w:rsidRDefault="00254DE4" w:rsidP="00254DE4">
            <w:pPr>
              <w:tabs>
                <w:tab w:val="left" w:pos="742"/>
              </w:tabs>
              <w:jc w:val="both"/>
              <w:rPr>
                <w:rFonts w:cs="Arial"/>
                <w:szCs w:val="22"/>
              </w:rPr>
            </w:pPr>
          </w:p>
          <w:p w:rsidR="00254DE4" w:rsidRPr="00DC235E" w:rsidRDefault="00254DE4" w:rsidP="00254DE4">
            <w:pPr>
              <w:tabs>
                <w:tab w:val="left" w:pos="742"/>
              </w:tabs>
              <w:jc w:val="both"/>
              <w:rPr>
                <w:rFonts w:cs="Arial"/>
                <w:szCs w:val="22"/>
              </w:rPr>
            </w:pPr>
            <w:r w:rsidRPr="00DC235E">
              <w:rPr>
                <w:rFonts w:cs="Arial"/>
                <w:szCs w:val="22"/>
              </w:rPr>
              <w:t xml:space="preserve">Maximum weight per article:  </w:t>
            </w:r>
            <w:r w:rsidRPr="00DC235E">
              <w:rPr>
                <w:rFonts w:cs="Arial"/>
                <w:szCs w:val="22"/>
              </w:rPr>
              <w:tab/>
              <w:t>25KG</w:t>
            </w:r>
          </w:p>
          <w:p w:rsidR="00254DE4" w:rsidRPr="00DC235E" w:rsidRDefault="00254DE4" w:rsidP="00254DE4">
            <w:pPr>
              <w:tabs>
                <w:tab w:val="left" w:pos="742"/>
              </w:tabs>
              <w:jc w:val="both"/>
              <w:rPr>
                <w:rFonts w:cs="Arial"/>
                <w:szCs w:val="22"/>
              </w:rPr>
            </w:pPr>
            <w:r w:rsidRPr="00DC235E">
              <w:rPr>
                <w:rFonts w:cs="Arial"/>
                <w:szCs w:val="22"/>
              </w:rPr>
              <w:t>Maximum length per item:</w:t>
            </w:r>
            <w:r w:rsidRPr="00DC235E">
              <w:rPr>
                <w:rFonts w:cs="Arial"/>
                <w:szCs w:val="22"/>
              </w:rPr>
              <w:tab/>
              <w:t>80CM</w:t>
            </w:r>
          </w:p>
          <w:p w:rsidR="00254DE4" w:rsidRPr="00DC235E" w:rsidRDefault="00254DE4" w:rsidP="00254DE4">
            <w:pPr>
              <w:tabs>
                <w:tab w:val="left" w:pos="742"/>
              </w:tabs>
              <w:jc w:val="both"/>
              <w:rPr>
                <w:rFonts w:cs="Arial"/>
                <w:szCs w:val="22"/>
              </w:rPr>
            </w:pPr>
            <w:r w:rsidRPr="00DC235E">
              <w:rPr>
                <w:rFonts w:cs="Arial"/>
                <w:szCs w:val="22"/>
              </w:rPr>
              <w:t xml:space="preserve">Maximum Width per item: </w:t>
            </w:r>
            <w:r w:rsidRPr="00DC235E">
              <w:rPr>
                <w:rFonts w:cs="Arial"/>
                <w:szCs w:val="22"/>
              </w:rPr>
              <w:tab/>
              <w:t>80CM</w:t>
            </w:r>
          </w:p>
          <w:p w:rsidR="00254DE4" w:rsidRPr="00DC235E" w:rsidRDefault="00254DE4" w:rsidP="00254DE4">
            <w:pPr>
              <w:tabs>
                <w:tab w:val="left" w:pos="600"/>
              </w:tabs>
              <w:jc w:val="both"/>
              <w:rPr>
                <w:rFonts w:cs="Arial"/>
                <w:szCs w:val="22"/>
              </w:rPr>
            </w:pPr>
            <w:r w:rsidRPr="00DC235E">
              <w:rPr>
                <w:rFonts w:cs="Arial"/>
                <w:szCs w:val="22"/>
              </w:rPr>
              <w:t>Maximum Height per item:</w:t>
            </w:r>
            <w:r w:rsidRPr="00DC235E">
              <w:rPr>
                <w:rFonts w:cs="Arial"/>
                <w:szCs w:val="22"/>
              </w:rPr>
              <w:tab/>
              <w:t>40CM</w:t>
            </w:r>
          </w:p>
          <w:p w:rsidR="00254DE4" w:rsidRPr="00DC235E" w:rsidRDefault="00254DE4" w:rsidP="00254DE4">
            <w:pPr>
              <w:ind w:left="567"/>
              <w:jc w:val="both"/>
              <w:rPr>
                <w:rFonts w:cs="Arial"/>
                <w:szCs w:val="22"/>
              </w:rPr>
            </w:pPr>
          </w:p>
          <w:p w:rsidR="00254DE4" w:rsidRPr="00DC235E" w:rsidRDefault="00254DE4" w:rsidP="00254DE4">
            <w:pPr>
              <w:jc w:val="both"/>
              <w:rPr>
                <w:rFonts w:cs="Arial"/>
                <w:szCs w:val="22"/>
              </w:rPr>
            </w:pPr>
            <w:r w:rsidRPr="00DC235E">
              <w:rPr>
                <w:rFonts w:cs="Arial"/>
                <w:b/>
                <w:szCs w:val="22"/>
              </w:rPr>
              <w:t>Note:</w:t>
            </w:r>
            <w:r w:rsidRPr="00DC235E">
              <w:rPr>
                <w:rFonts w:cs="Arial"/>
                <w:szCs w:val="22"/>
              </w:rPr>
              <w:t xml:space="preserve"> The maximum quantity of Parcels in any one delivery should not exceed Qty 5.</w:t>
            </w:r>
          </w:p>
          <w:p w:rsidR="00254DE4" w:rsidRPr="00DC235E" w:rsidRDefault="00254DE4" w:rsidP="00254DE4">
            <w:pPr>
              <w:ind w:left="567"/>
              <w:jc w:val="both"/>
              <w:rPr>
                <w:rFonts w:cs="Arial"/>
                <w:szCs w:val="22"/>
              </w:rPr>
            </w:pPr>
          </w:p>
          <w:p w:rsidR="00254DE4" w:rsidRPr="00DC235E" w:rsidRDefault="00254DE4" w:rsidP="00254DE4">
            <w:pPr>
              <w:tabs>
                <w:tab w:val="left" w:pos="720"/>
              </w:tabs>
              <w:jc w:val="both"/>
              <w:rPr>
                <w:rFonts w:cs="Arial"/>
                <w:szCs w:val="22"/>
              </w:rPr>
            </w:pPr>
            <w:r w:rsidRPr="00DC235E">
              <w:rPr>
                <w:rFonts w:cs="Arial"/>
                <w:szCs w:val="22"/>
              </w:rPr>
              <w:t>At the point of Parcel Delivery, the B5 K+N Donnington reserves the right to:</w:t>
            </w:r>
          </w:p>
          <w:p w:rsidR="00254DE4" w:rsidRPr="00DC235E" w:rsidRDefault="00254DE4" w:rsidP="00254DE4">
            <w:pPr>
              <w:ind w:left="567"/>
              <w:jc w:val="both"/>
              <w:rPr>
                <w:rFonts w:cs="Arial"/>
                <w:szCs w:val="22"/>
              </w:rPr>
            </w:pPr>
          </w:p>
          <w:p w:rsidR="00254DE4" w:rsidRPr="00DC235E" w:rsidRDefault="00254DE4" w:rsidP="00D2443F">
            <w:pPr>
              <w:numPr>
                <w:ilvl w:val="0"/>
                <w:numId w:val="56"/>
              </w:numPr>
              <w:jc w:val="both"/>
              <w:rPr>
                <w:rFonts w:cs="Arial"/>
                <w:szCs w:val="22"/>
              </w:rPr>
            </w:pPr>
            <w:r w:rsidRPr="00DC235E">
              <w:rPr>
                <w:rFonts w:cs="Arial"/>
                <w:szCs w:val="22"/>
              </w:rPr>
              <w:t>Not accept a delivery/collection outside of the hours 08:00 to 16:00 (Monday to Thursday) and 08:00 to 15:30 (Friday)</w:t>
            </w:r>
          </w:p>
          <w:p w:rsidR="00254DE4" w:rsidRPr="00DC235E" w:rsidRDefault="00254DE4" w:rsidP="00D2443F">
            <w:pPr>
              <w:numPr>
                <w:ilvl w:val="0"/>
                <w:numId w:val="56"/>
              </w:numPr>
              <w:jc w:val="both"/>
              <w:rPr>
                <w:rFonts w:cs="Arial"/>
                <w:szCs w:val="22"/>
              </w:rPr>
            </w:pPr>
            <w:r w:rsidRPr="00DC235E">
              <w:rPr>
                <w:rFonts w:cs="Arial"/>
                <w:szCs w:val="22"/>
              </w:rPr>
              <w:t>Allow up to 5 parcels per supplier per day</w:t>
            </w:r>
          </w:p>
          <w:p w:rsidR="00254DE4" w:rsidRPr="00DC235E" w:rsidRDefault="00254DE4" w:rsidP="00D2443F">
            <w:pPr>
              <w:numPr>
                <w:ilvl w:val="0"/>
                <w:numId w:val="56"/>
              </w:numPr>
              <w:jc w:val="both"/>
              <w:rPr>
                <w:rFonts w:cs="Arial"/>
                <w:szCs w:val="22"/>
              </w:rPr>
            </w:pPr>
            <w:r w:rsidRPr="00DC235E">
              <w:rPr>
                <w:rFonts w:cs="Arial"/>
                <w:szCs w:val="22"/>
              </w:rPr>
              <w:t>Defer a delivery to the Authority Docks Area if there is a Health and Safety Concern</w:t>
            </w:r>
          </w:p>
          <w:p w:rsidR="00254DE4" w:rsidRPr="00DC235E" w:rsidRDefault="00254DE4" w:rsidP="00D2443F">
            <w:pPr>
              <w:numPr>
                <w:ilvl w:val="0"/>
                <w:numId w:val="56"/>
              </w:numPr>
              <w:tabs>
                <w:tab w:val="left" w:pos="720"/>
                <w:tab w:val="left" w:pos="1708"/>
              </w:tabs>
              <w:jc w:val="both"/>
              <w:rPr>
                <w:rFonts w:cs="Arial"/>
                <w:szCs w:val="22"/>
              </w:rPr>
            </w:pPr>
            <w:r w:rsidRPr="00DC235E">
              <w:rPr>
                <w:rFonts w:cs="Arial"/>
                <w:szCs w:val="22"/>
              </w:rPr>
              <w:t xml:space="preserve">    Redirect the driver to an approved area/ alternative building for Offloading.</w:t>
            </w:r>
          </w:p>
          <w:p w:rsidR="00254DE4" w:rsidRPr="00DC235E" w:rsidRDefault="00254DE4" w:rsidP="00D2443F">
            <w:pPr>
              <w:numPr>
                <w:ilvl w:val="0"/>
                <w:numId w:val="56"/>
              </w:numPr>
              <w:jc w:val="both"/>
              <w:rPr>
                <w:rFonts w:cs="Arial"/>
                <w:szCs w:val="22"/>
              </w:rPr>
            </w:pPr>
            <w:r w:rsidRPr="00DC235E">
              <w:rPr>
                <w:rFonts w:cs="Arial"/>
                <w:szCs w:val="22"/>
              </w:rPr>
              <w:t>Offer the next available space within the Vehicle Delivery Service if the delivery does not meet the criteria detailed above.</w:t>
            </w:r>
          </w:p>
          <w:p w:rsidR="00254DE4" w:rsidRPr="00DC235E" w:rsidRDefault="00254DE4" w:rsidP="00254DE4">
            <w:pPr>
              <w:ind w:left="567"/>
              <w:jc w:val="both"/>
              <w:rPr>
                <w:rFonts w:cs="Arial"/>
                <w:szCs w:val="22"/>
              </w:rPr>
            </w:pPr>
          </w:p>
          <w:p w:rsidR="00254DE4" w:rsidRPr="00DC235E" w:rsidRDefault="00254DE4" w:rsidP="00254DE4">
            <w:pPr>
              <w:jc w:val="both"/>
              <w:rPr>
                <w:rFonts w:cs="Arial"/>
                <w:szCs w:val="22"/>
              </w:rPr>
            </w:pPr>
            <w:r w:rsidRPr="00DC235E">
              <w:rPr>
                <w:rFonts w:cs="Arial"/>
                <w:szCs w:val="22"/>
              </w:rPr>
              <w:t>K+N Donnington will not take responsibility for undelivered goods in the event that the Contractor chooses not to be re-directed.</w:t>
            </w:r>
          </w:p>
          <w:p w:rsidR="00254DE4" w:rsidRPr="00DC235E" w:rsidRDefault="00254DE4" w:rsidP="00254DE4">
            <w:pPr>
              <w:ind w:left="567"/>
              <w:jc w:val="both"/>
              <w:rPr>
                <w:rFonts w:cs="Arial"/>
                <w:szCs w:val="22"/>
              </w:rPr>
            </w:pPr>
          </w:p>
          <w:p w:rsidR="00254DE4" w:rsidRPr="00DC235E" w:rsidRDefault="00254DE4" w:rsidP="00254DE4">
            <w:pPr>
              <w:jc w:val="both"/>
              <w:rPr>
                <w:rFonts w:cs="Arial"/>
                <w:szCs w:val="22"/>
                <w:u w:val="single"/>
              </w:rPr>
            </w:pPr>
            <w:r w:rsidRPr="00DC235E">
              <w:rPr>
                <w:rFonts w:cs="Arial"/>
                <w:b/>
                <w:szCs w:val="22"/>
                <w:u w:val="single"/>
              </w:rPr>
              <w:t>PALLET DELIVERIES – K+N Donnington</w:t>
            </w:r>
          </w:p>
          <w:p w:rsidR="00254DE4" w:rsidRPr="00DC235E" w:rsidRDefault="00254DE4" w:rsidP="00254DE4">
            <w:pPr>
              <w:ind w:left="567"/>
              <w:jc w:val="both"/>
              <w:rPr>
                <w:rFonts w:cs="Arial"/>
                <w:szCs w:val="22"/>
              </w:rPr>
            </w:pPr>
          </w:p>
          <w:p w:rsidR="00254DE4" w:rsidRPr="00DC235E" w:rsidRDefault="00254DE4" w:rsidP="00254DE4">
            <w:pPr>
              <w:tabs>
                <w:tab w:val="left" w:pos="720"/>
              </w:tabs>
              <w:jc w:val="both"/>
              <w:rPr>
                <w:rFonts w:cs="Arial"/>
                <w:szCs w:val="22"/>
              </w:rPr>
            </w:pPr>
            <w:r w:rsidRPr="00DC235E">
              <w:rPr>
                <w:rFonts w:cs="Arial"/>
                <w:szCs w:val="22"/>
              </w:rPr>
              <w:t xml:space="preserve">Articles requiring delivery to K+N Donnington that fall outside the scope of Parcel Deliveries, should be declared through the Logistics Commodities and Services Vehicle Booking Service (Booking slots) situated in Building B5 FMW Donnington using the following e-mail address: </w:t>
            </w:r>
            <w:hyperlink r:id="rId18" w:history="1">
              <w:r w:rsidRPr="00DC235E">
                <w:rPr>
                  <w:rStyle w:val="Hyperlink"/>
                  <w:rFonts w:cs="Arial"/>
                  <w:b/>
                  <w:szCs w:val="22"/>
                </w:rPr>
                <w:t>DESDSDA-FMWSLOTS@mod.uk</w:t>
              </w:r>
            </w:hyperlink>
            <w:r w:rsidRPr="00DC235E">
              <w:rPr>
                <w:rFonts w:cs="Arial"/>
                <w:b/>
                <w:szCs w:val="22"/>
              </w:rPr>
              <w:t xml:space="preserve">  </w:t>
            </w:r>
            <w:r w:rsidRPr="00DC235E">
              <w:rPr>
                <w:rFonts w:cs="Arial"/>
                <w:szCs w:val="22"/>
              </w:rPr>
              <w:t>Should the email communication links be unavailable please contact Booking Slots – Mobile 07500 123710 CIV 01952 673322. Receipts Manager 01952 673305 Receipts supervisor 01952 673389</w:t>
            </w:r>
          </w:p>
          <w:p w:rsidR="00254DE4" w:rsidRPr="00DC235E" w:rsidRDefault="00254DE4" w:rsidP="00254DE4">
            <w:pPr>
              <w:jc w:val="both"/>
              <w:rPr>
                <w:rFonts w:cs="Arial"/>
                <w:szCs w:val="22"/>
              </w:rPr>
            </w:pPr>
          </w:p>
          <w:p w:rsidR="00254DE4" w:rsidRPr="00DC235E" w:rsidRDefault="00254DE4" w:rsidP="00254DE4">
            <w:pPr>
              <w:autoSpaceDE w:val="0"/>
              <w:autoSpaceDN w:val="0"/>
              <w:adjustRightInd w:val="0"/>
              <w:jc w:val="both"/>
              <w:rPr>
                <w:rFonts w:cs="Arial"/>
                <w:szCs w:val="22"/>
              </w:rPr>
            </w:pPr>
            <w:r w:rsidRPr="00DC235E">
              <w:rPr>
                <w:rFonts w:cs="Arial"/>
                <w:szCs w:val="22"/>
              </w:rPr>
              <w:t>The following information must be supplied:</w:t>
            </w:r>
          </w:p>
          <w:p w:rsidR="00254DE4" w:rsidRPr="00DC235E" w:rsidRDefault="00254DE4" w:rsidP="00254DE4">
            <w:pPr>
              <w:autoSpaceDE w:val="0"/>
              <w:autoSpaceDN w:val="0"/>
              <w:adjustRightInd w:val="0"/>
              <w:ind w:left="567"/>
              <w:jc w:val="both"/>
              <w:rPr>
                <w:rFonts w:cs="Arial"/>
                <w:szCs w:val="22"/>
              </w:rPr>
            </w:pPr>
          </w:p>
          <w:p w:rsidR="00254DE4" w:rsidRPr="00DC235E" w:rsidRDefault="00254DE4" w:rsidP="00D2443F">
            <w:pPr>
              <w:numPr>
                <w:ilvl w:val="0"/>
                <w:numId w:val="54"/>
              </w:numPr>
              <w:autoSpaceDE w:val="0"/>
              <w:autoSpaceDN w:val="0"/>
              <w:adjustRightInd w:val="0"/>
              <w:jc w:val="both"/>
              <w:rPr>
                <w:rFonts w:cs="Arial"/>
                <w:szCs w:val="22"/>
              </w:rPr>
            </w:pPr>
            <w:r w:rsidRPr="00DC235E">
              <w:rPr>
                <w:rFonts w:cs="Arial"/>
                <w:szCs w:val="22"/>
              </w:rPr>
              <w:t>13 Digit NATO Stock Number (NSN) for deliveries of 10 NSN’s or under (Multiple pallet deliveries of a single NSN will not be accepted without it).</w:t>
            </w:r>
          </w:p>
          <w:p w:rsidR="00254DE4" w:rsidRPr="00DC235E" w:rsidRDefault="00254DE4" w:rsidP="00D2443F">
            <w:pPr>
              <w:numPr>
                <w:ilvl w:val="0"/>
                <w:numId w:val="54"/>
              </w:numPr>
              <w:tabs>
                <w:tab w:val="left" w:pos="1440"/>
              </w:tabs>
              <w:autoSpaceDE w:val="0"/>
              <w:autoSpaceDN w:val="0"/>
              <w:adjustRightInd w:val="0"/>
              <w:jc w:val="both"/>
              <w:rPr>
                <w:rFonts w:cs="Arial"/>
                <w:szCs w:val="22"/>
              </w:rPr>
            </w:pPr>
            <w:r w:rsidRPr="00DC235E">
              <w:rPr>
                <w:rFonts w:cs="Arial"/>
                <w:szCs w:val="22"/>
              </w:rPr>
              <w:t>Type of Item (Description).</w:t>
            </w:r>
          </w:p>
          <w:p w:rsidR="00254DE4" w:rsidRPr="00DC235E" w:rsidRDefault="00254DE4" w:rsidP="00D2443F">
            <w:pPr>
              <w:numPr>
                <w:ilvl w:val="0"/>
                <w:numId w:val="54"/>
              </w:numPr>
              <w:tabs>
                <w:tab w:val="left" w:pos="1440"/>
              </w:tabs>
              <w:autoSpaceDE w:val="0"/>
              <w:autoSpaceDN w:val="0"/>
              <w:adjustRightInd w:val="0"/>
              <w:jc w:val="both"/>
              <w:rPr>
                <w:rFonts w:cs="Arial"/>
                <w:szCs w:val="22"/>
              </w:rPr>
            </w:pPr>
            <w:r w:rsidRPr="00DC235E">
              <w:rPr>
                <w:rFonts w:cs="Arial"/>
                <w:szCs w:val="22"/>
              </w:rPr>
              <w:t>Requirement Change Form (RFC) Number as advised by Project Team.</w:t>
            </w:r>
          </w:p>
          <w:p w:rsidR="00254DE4" w:rsidRPr="00DC235E" w:rsidRDefault="00254DE4" w:rsidP="00D2443F">
            <w:pPr>
              <w:numPr>
                <w:ilvl w:val="0"/>
                <w:numId w:val="54"/>
              </w:numPr>
              <w:autoSpaceDE w:val="0"/>
              <w:autoSpaceDN w:val="0"/>
              <w:adjustRightInd w:val="0"/>
              <w:jc w:val="both"/>
              <w:rPr>
                <w:rFonts w:cs="Arial"/>
                <w:szCs w:val="22"/>
              </w:rPr>
            </w:pPr>
            <w:r w:rsidRPr="00DC235E">
              <w:rPr>
                <w:rFonts w:cs="Arial"/>
                <w:szCs w:val="22"/>
              </w:rPr>
              <w:t>Number of packages/pallets to be delivered.</w:t>
            </w:r>
          </w:p>
          <w:p w:rsidR="00254DE4" w:rsidRPr="00DC235E" w:rsidRDefault="00254DE4" w:rsidP="00D2443F">
            <w:pPr>
              <w:numPr>
                <w:ilvl w:val="0"/>
                <w:numId w:val="54"/>
              </w:numPr>
              <w:autoSpaceDE w:val="0"/>
              <w:autoSpaceDN w:val="0"/>
              <w:adjustRightInd w:val="0"/>
              <w:jc w:val="both"/>
              <w:rPr>
                <w:rFonts w:cs="Arial"/>
                <w:szCs w:val="22"/>
              </w:rPr>
            </w:pPr>
            <w:r w:rsidRPr="00DC235E">
              <w:rPr>
                <w:rFonts w:cs="Arial"/>
                <w:szCs w:val="22"/>
              </w:rPr>
              <w:t>Any Specialist MHE aids required.</w:t>
            </w:r>
          </w:p>
          <w:p w:rsidR="00254DE4" w:rsidRPr="00DC235E" w:rsidRDefault="00254DE4" w:rsidP="00D2443F">
            <w:pPr>
              <w:numPr>
                <w:ilvl w:val="0"/>
                <w:numId w:val="54"/>
              </w:numPr>
              <w:autoSpaceDE w:val="0"/>
              <w:autoSpaceDN w:val="0"/>
              <w:adjustRightInd w:val="0"/>
              <w:jc w:val="both"/>
              <w:rPr>
                <w:rFonts w:cs="Arial"/>
                <w:szCs w:val="22"/>
              </w:rPr>
            </w:pPr>
            <w:r w:rsidRPr="00DC235E">
              <w:rPr>
                <w:rFonts w:cs="Arial"/>
                <w:szCs w:val="22"/>
              </w:rPr>
              <w:t>Any specific information e.g. Urgent Operational Requirement or Valuable and Attractive/Oversized Articles</w:t>
            </w:r>
          </w:p>
          <w:p w:rsidR="00254DE4" w:rsidRPr="00DC235E" w:rsidRDefault="00254DE4" w:rsidP="00D2443F">
            <w:pPr>
              <w:numPr>
                <w:ilvl w:val="0"/>
                <w:numId w:val="54"/>
              </w:numPr>
              <w:autoSpaceDE w:val="0"/>
              <w:autoSpaceDN w:val="0"/>
              <w:adjustRightInd w:val="0"/>
              <w:jc w:val="both"/>
              <w:rPr>
                <w:rFonts w:cs="Arial"/>
                <w:szCs w:val="22"/>
              </w:rPr>
            </w:pPr>
            <w:r w:rsidRPr="00DC235E">
              <w:rPr>
                <w:rFonts w:cs="Arial"/>
                <w:szCs w:val="22"/>
              </w:rPr>
              <w:t>Supplier/Carrier Details</w:t>
            </w:r>
          </w:p>
          <w:p w:rsidR="00254DE4" w:rsidRPr="00DC235E" w:rsidRDefault="00254DE4" w:rsidP="00D2443F">
            <w:pPr>
              <w:numPr>
                <w:ilvl w:val="0"/>
                <w:numId w:val="54"/>
              </w:numPr>
              <w:autoSpaceDE w:val="0"/>
              <w:autoSpaceDN w:val="0"/>
              <w:adjustRightInd w:val="0"/>
              <w:jc w:val="both"/>
              <w:rPr>
                <w:rFonts w:cs="Arial"/>
                <w:szCs w:val="22"/>
              </w:rPr>
            </w:pPr>
            <w:r w:rsidRPr="00DC235E">
              <w:rPr>
                <w:rFonts w:cs="Arial"/>
                <w:szCs w:val="22"/>
              </w:rPr>
              <w:t>A contact number for use in the event of communication failure.</w:t>
            </w:r>
          </w:p>
          <w:p w:rsidR="00254DE4" w:rsidRPr="00DC235E" w:rsidRDefault="00254DE4" w:rsidP="00D2443F">
            <w:pPr>
              <w:numPr>
                <w:ilvl w:val="0"/>
                <w:numId w:val="54"/>
              </w:numPr>
              <w:autoSpaceDE w:val="0"/>
              <w:autoSpaceDN w:val="0"/>
              <w:adjustRightInd w:val="0"/>
              <w:jc w:val="both"/>
              <w:rPr>
                <w:rFonts w:cs="Arial"/>
                <w:szCs w:val="22"/>
              </w:rPr>
            </w:pPr>
            <w:r w:rsidRPr="00DC235E">
              <w:rPr>
                <w:rFonts w:cs="Arial"/>
                <w:szCs w:val="22"/>
              </w:rPr>
              <w:t>Preferable Date and Time for delivery.</w:t>
            </w:r>
          </w:p>
          <w:p w:rsidR="00254DE4" w:rsidRPr="00DC235E" w:rsidRDefault="00254DE4" w:rsidP="00D2443F">
            <w:pPr>
              <w:numPr>
                <w:ilvl w:val="0"/>
                <w:numId w:val="54"/>
              </w:numPr>
              <w:autoSpaceDE w:val="0"/>
              <w:autoSpaceDN w:val="0"/>
              <w:adjustRightInd w:val="0"/>
              <w:jc w:val="both"/>
              <w:rPr>
                <w:rFonts w:cs="Arial"/>
                <w:szCs w:val="22"/>
              </w:rPr>
            </w:pPr>
            <w:r w:rsidRPr="00DC235E">
              <w:rPr>
                <w:rFonts w:cs="Arial"/>
                <w:szCs w:val="22"/>
              </w:rPr>
              <w:t>A Safety Data Sheet is needed for hazardous items.</w:t>
            </w:r>
          </w:p>
          <w:p w:rsidR="00254DE4" w:rsidRPr="00DC235E" w:rsidRDefault="00254DE4" w:rsidP="00254DE4">
            <w:pPr>
              <w:autoSpaceDE w:val="0"/>
              <w:autoSpaceDN w:val="0"/>
              <w:adjustRightInd w:val="0"/>
              <w:ind w:left="567"/>
              <w:jc w:val="both"/>
              <w:rPr>
                <w:rFonts w:cs="Arial"/>
                <w:szCs w:val="22"/>
              </w:rPr>
            </w:pPr>
          </w:p>
          <w:p w:rsidR="00254DE4" w:rsidRPr="00DC235E" w:rsidRDefault="00254DE4" w:rsidP="00254DE4">
            <w:pPr>
              <w:tabs>
                <w:tab w:val="left" w:pos="851"/>
                <w:tab w:val="left" w:pos="1418"/>
              </w:tabs>
              <w:autoSpaceDE w:val="0"/>
              <w:autoSpaceDN w:val="0"/>
              <w:adjustRightInd w:val="0"/>
              <w:jc w:val="both"/>
              <w:rPr>
                <w:rFonts w:cs="Arial"/>
                <w:szCs w:val="22"/>
              </w:rPr>
            </w:pPr>
            <w:r w:rsidRPr="00DC235E">
              <w:rPr>
                <w:rFonts w:cs="Arial"/>
                <w:szCs w:val="22"/>
              </w:rPr>
              <w:t>At the point of pallet delivery K+N Donnington reserve the right to:</w:t>
            </w:r>
          </w:p>
          <w:p w:rsidR="00254DE4" w:rsidRPr="00DC235E" w:rsidRDefault="00254DE4" w:rsidP="00254DE4">
            <w:pPr>
              <w:autoSpaceDE w:val="0"/>
              <w:autoSpaceDN w:val="0"/>
              <w:adjustRightInd w:val="0"/>
              <w:ind w:left="567"/>
              <w:jc w:val="both"/>
              <w:rPr>
                <w:rFonts w:cs="Arial"/>
                <w:szCs w:val="22"/>
              </w:rPr>
            </w:pPr>
          </w:p>
          <w:p w:rsidR="00254DE4" w:rsidRPr="00DC235E" w:rsidRDefault="00254DE4" w:rsidP="00D2443F">
            <w:pPr>
              <w:numPr>
                <w:ilvl w:val="0"/>
                <w:numId w:val="55"/>
              </w:numPr>
              <w:autoSpaceDE w:val="0"/>
              <w:autoSpaceDN w:val="0"/>
              <w:adjustRightInd w:val="0"/>
              <w:jc w:val="both"/>
              <w:rPr>
                <w:rFonts w:cs="Arial"/>
                <w:szCs w:val="22"/>
              </w:rPr>
            </w:pPr>
            <w:r w:rsidRPr="00DC235E">
              <w:rPr>
                <w:rFonts w:cs="Arial"/>
                <w:szCs w:val="22"/>
              </w:rPr>
              <w:t>Refuse delivery of the goods should there be evidence of damage or missing packages.</w:t>
            </w:r>
          </w:p>
          <w:p w:rsidR="00254DE4" w:rsidRPr="00DC235E" w:rsidRDefault="00254DE4" w:rsidP="00D2443F">
            <w:pPr>
              <w:numPr>
                <w:ilvl w:val="0"/>
                <w:numId w:val="55"/>
              </w:numPr>
              <w:autoSpaceDE w:val="0"/>
              <w:autoSpaceDN w:val="0"/>
              <w:adjustRightInd w:val="0"/>
              <w:jc w:val="both"/>
              <w:rPr>
                <w:rFonts w:cs="Arial"/>
                <w:szCs w:val="22"/>
              </w:rPr>
            </w:pPr>
            <w:r w:rsidRPr="00DC235E">
              <w:rPr>
                <w:rFonts w:cs="Arial"/>
                <w:szCs w:val="22"/>
              </w:rPr>
              <w:lastRenderedPageBreak/>
              <w:t>Refuse access to the site, if after investigation the Company is identified as not having a Booking Reference.</w:t>
            </w:r>
          </w:p>
          <w:p w:rsidR="00254DE4" w:rsidRPr="00DC235E" w:rsidRDefault="00254DE4" w:rsidP="00D2443F">
            <w:pPr>
              <w:numPr>
                <w:ilvl w:val="0"/>
                <w:numId w:val="55"/>
              </w:numPr>
              <w:autoSpaceDE w:val="0"/>
              <w:autoSpaceDN w:val="0"/>
              <w:adjustRightInd w:val="0"/>
              <w:jc w:val="both"/>
              <w:rPr>
                <w:rFonts w:cs="Arial"/>
                <w:szCs w:val="22"/>
              </w:rPr>
            </w:pPr>
            <w:r w:rsidRPr="00DC235E">
              <w:rPr>
                <w:rFonts w:cs="Arial"/>
                <w:szCs w:val="22"/>
              </w:rPr>
              <w:t>Refuse delivery of the goods if after investigation the driver is not in possession of, or has knowledge of the Booking reference.</w:t>
            </w:r>
          </w:p>
          <w:p w:rsidR="00254DE4" w:rsidRPr="00DC235E" w:rsidRDefault="00254DE4" w:rsidP="00D2443F">
            <w:pPr>
              <w:numPr>
                <w:ilvl w:val="0"/>
                <w:numId w:val="55"/>
              </w:numPr>
              <w:autoSpaceDE w:val="0"/>
              <w:autoSpaceDN w:val="0"/>
              <w:adjustRightInd w:val="0"/>
              <w:jc w:val="both"/>
              <w:rPr>
                <w:rFonts w:cs="Arial"/>
                <w:szCs w:val="22"/>
              </w:rPr>
            </w:pPr>
            <w:r w:rsidRPr="00DC235E">
              <w:rPr>
                <w:rFonts w:cs="Arial"/>
                <w:szCs w:val="22"/>
              </w:rPr>
              <w:t>Refuse delivery is there is a Health and Safety concern.</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b/>
                <w:szCs w:val="22"/>
                <w:u w:val="single"/>
              </w:rPr>
            </w:pPr>
            <w:r w:rsidRPr="00DC235E">
              <w:rPr>
                <w:rFonts w:cs="Arial"/>
                <w:b/>
                <w:szCs w:val="22"/>
                <w:u w:val="single"/>
              </w:rPr>
              <w:t>ALL DELIVERIES – K+N BICESTER</w:t>
            </w:r>
          </w:p>
          <w:p w:rsidR="00254DE4" w:rsidRPr="00DC235E" w:rsidRDefault="00254DE4" w:rsidP="00254DE4">
            <w:pPr>
              <w:autoSpaceDE w:val="0"/>
              <w:autoSpaceDN w:val="0"/>
              <w:adjustRightInd w:val="0"/>
              <w:jc w:val="both"/>
              <w:rPr>
                <w:rFonts w:cs="Arial"/>
                <w:szCs w:val="22"/>
                <w:u w:val="single"/>
              </w:rPr>
            </w:pPr>
          </w:p>
          <w:p w:rsidR="00254DE4" w:rsidRPr="00DC235E" w:rsidRDefault="00254DE4" w:rsidP="00254DE4">
            <w:pPr>
              <w:autoSpaceDE w:val="0"/>
              <w:autoSpaceDN w:val="0"/>
              <w:adjustRightInd w:val="0"/>
              <w:jc w:val="both"/>
              <w:rPr>
                <w:rFonts w:cs="Arial"/>
                <w:szCs w:val="22"/>
              </w:rPr>
            </w:pPr>
            <w:r w:rsidRPr="00DC235E">
              <w:rPr>
                <w:rFonts w:cs="Arial"/>
                <w:szCs w:val="22"/>
              </w:rPr>
              <w:t xml:space="preserve">All hauliers delivering products to K+N Bicester must initially contact the Receipt Clerk to obtain a booking reference.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rPr>
            </w:pPr>
            <w:r w:rsidRPr="00DC235E">
              <w:rPr>
                <w:rFonts w:cs="Arial"/>
                <w:szCs w:val="22"/>
              </w:rPr>
              <w:t xml:space="preserve">Hauliers should be aware that a minimum of 48 hours’ notice should be given for the delivery of 40-foot trailer loads. This will ensure that resources are available to complete the offloading of packages on the agreed day and time.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rPr>
            </w:pPr>
            <w:r w:rsidRPr="00DC235E">
              <w:rPr>
                <w:rFonts w:cs="Arial"/>
                <w:szCs w:val="22"/>
              </w:rPr>
              <w:t>The Receipt Clerk can be contacted on 01869 257039.</w:t>
            </w:r>
          </w:p>
          <w:p w:rsidR="00254DE4" w:rsidRPr="00DC235E" w:rsidRDefault="00254DE4" w:rsidP="00254DE4">
            <w:pPr>
              <w:autoSpaceDE w:val="0"/>
              <w:autoSpaceDN w:val="0"/>
              <w:adjustRightInd w:val="0"/>
              <w:jc w:val="both"/>
              <w:rPr>
                <w:rFonts w:cs="Arial"/>
                <w:szCs w:val="22"/>
              </w:rPr>
            </w:pPr>
            <w:r w:rsidRPr="00DC235E">
              <w:rPr>
                <w:rFonts w:cs="Arial"/>
                <w:szCs w:val="22"/>
              </w:rPr>
              <w:t xml:space="preserve">This service is available between 07:30-16:00 Monday to Thursday and 08:00-13:00 on Friday.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rPr>
            </w:pPr>
            <w:r w:rsidRPr="00DC235E">
              <w:rPr>
                <w:rFonts w:cs="Arial"/>
                <w:szCs w:val="22"/>
              </w:rPr>
              <w:t xml:space="preserve">Outside these hours, hauliers should leave a message and the Receipt Clerk will action the next working day.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rPr>
            </w:pPr>
            <w:r w:rsidRPr="00DC235E">
              <w:rPr>
                <w:rFonts w:cs="Arial"/>
                <w:szCs w:val="22"/>
              </w:rPr>
              <w:t xml:space="preserve">The Receipt Clerk will require the following pieces of information: </w:t>
            </w:r>
          </w:p>
          <w:p w:rsidR="00254DE4" w:rsidRPr="00DC235E" w:rsidRDefault="00254DE4" w:rsidP="00254DE4">
            <w:pPr>
              <w:autoSpaceDE w:val="0"/>
              <w:autoSpaceDN w:val="0"/>
              <w:adjustRightInd w:val="0"/>
              <w:jc w:val="both"/>
              <w:rPr>
                <w:rFonts w:cs="Arial"/>
                <w:szCs w:val="22"/>
              </w:rPr>
            </w:pPr>
          </w:p>
          <w:p w:rsidR="00254DE4" w:rsidRPr="00DC235E" w:rsidRDefault="00254DE4" w:rsidP="00D2443F">
            <w:pPr>
              <w:numPr>
                <w:ilvl w:val="0"/>
                <w:numId w:val="57"/>
              </w:numPr>
              <w:autoSpaceDE w:val="0"/>
              <w:autoSpaceDN w:val="0"/>
              <w:adjustRightInd w:val="0"/>
              <w:jc w:val="both"/>
              <w:rPr>
                <w:rFonts w:cs="Arial"/>
                <w:szCs w:val="22"/>
              </w:rPr>
            </w:pPr>
            <w:r w:rsidRPr="00DC235E">
              <w:rPr>
                <w:rFonts w:cs="Arial"/>
                <w:szCs w:val="22"/>
              </w:rPr>
              <w:t>13-digit NATO Stock number (NSN).</w:t>
            </w:r>
          </w:p>
          <w:p w:rsidR="00254DE4" w:rsidRPr="00DC235E" w:rsidRDefault="00254DE4" w:rsidP="00D2443F">
            <w:pPr>
              <w:numPr>
                <w:ilvl w:val="0"/>
                <w:numId w:val="57"/>
              </w:numPr>
              <w:autoSpaceDE w:val="0"/>
              <w:autoSpaceDN w:val="0"/>
              <w:adjustRightInd w:val="0"/>
              <w:jc w:val="both"/>
              <w:rPr>
                <w:rFonts w:cs="Arial"/>
                <w:szCs w:val="22"/>
              </w:rPr>
            </w:pPr>
            <w:r w:rsidRPr="00DC235E">
              <w:rPr>
                <w:rFonts w:cs="Arial"/>
                <w:szCs w:val="22"/>
              </w:rPr>
              <w:t xml:space="preserve">Type of item (Description). </w:t>
            </w:r>
          </w:p>
          <w:p w:rsidR="00254DE4" w:rsidRPr="00DC235E" w:rsidRDefault="00254DE4" w:rsidP="00D2443F">
            <w:pPr>
              <w:numPr>
                <w:ilvl w:val="0"/>
                <w:numId w:val="57"/>
              </w:numPr>
              <w:autoSpaceDE w:val="0"/>
              <w:autoSpaceDN w:val="0"/>
              <w:adjustRightInd w:val="0"/>
              <w:jc w:val="both"/>
              <w:rPr>
                <w:rFonts w:cs="Arial"/>
                <w:szCs w:val="22"/>
              </w:rPr>
            </w:pPr>
            <w:r w:rsidRPr="00DC235E">
              <w:rPr>
                <w:rFonts w:cs="Arial"/>
                <w:szCs w:val="22"/>
              </w:rPr>
              <w:t>Requirement Change Form (RCF) Number as advised by Project Team.</w:t>
            </w:r>
          </w:p>
          <w:p w:rsidR="00254DE4" w:rsidRPr="00DC235E" w:rsidRDefault="00254DE4" w:rsidP="00D2443F">
            <w:pPr>
              <w:numPr>
                <w:ilvl w:val="0"/>
                <w:numId w:val="57"/>
              </w:numPr>
              <w:autoSpaceDE w:val="0"/>
              <w:autoSpaceDN w:val="0"/>
              <w:adjustRightInd w:val="0"/>
              <w:jc w:val="both"/>
              <w:rPr>
                <w:rFonts w:cs="Arial"/>
                <w:szCs w:val="22"/>
              </w:rPr>
            </w:pPr>
            <w:r w:rsidRPr="00DC235E">
              <w:rPr>
                <w:rFonts w:cs="Arial"/>
                <w:szCs w:val="22"/>
              </w:rPr>
              <w:t xml:space="preserve">Number of packages / pallets. </w:t>
            </w:r>
          </w:p>
          <w:p w:rsidR="00254DE4" w:rsidRPr="00DC235E" w:rsidRDefault="00254DE4" w:rsidP="00D2443F">
            <w:pPr>
              <w:numPr>
                <w:ilvl w:val="0"/>
                <w:numId w:val="57"/>
              </w:numPr>
              <w:autoSpaceDE w:val="0"/>
              <w:autoSpaceDN w:val="0"/>
              <w:adjustRightInd w:val="0"/>
              <w:jc w:val="both"/>
              <w:rPr>
                <w:rFonts w:cs="Arial"/>
                <w:szCs w:val="22"/>
              </w:rPr>
            </w:pPr>
            <w:r w:rsidRPr="00DC235E">
              <w:rPr>
                <w:rFonts w:cs="Arial"/>
                <w:szCs w:val="22"/>
              </w:rPr>
              <w:t xml:space="preserve">Priority of the packages being delivered. </w:t>
            </w:r>
          </w:p>
          <w:p w:rsidR="00254DE4" w:rsidRPr="00DC235E" w:rsidRDefault="00254DE4" w:rsidP="00D2443F">
            <w:pPr>
              <w:numPr>
                <w:ilvl w:val="0"/>
                <w:numId w:val="57"/>
              </w:numPr>
              <w:autoSpaceDE w:val="0"/>
              <w:autoSpaceDN w:val="0"/>
              <w:adjustRightInd w:val="0"/>
              <w:jc w:val="both"/>
              <w:rPr>
                <w:rFonts w:cs="Arial"/>
                <w:szCs w:val="22"/>
              </w:rPr>
            </w:pPr>
            <w:r w:rsidRPr="00DC235E">
              <w:rPr>
                <w:rFonts w:cs="Arial"/>
                <w:szCs w:val="22"/>
              </w:rPr>
              <w:t>Ultimate consignee address for packages going overseas. This would also include the Unit Identification Number (UIN) and British Forces Post Office (BFPO) number.</w:t>
            </w:r>
          </w:p>
          <w:p w:rsidR="00254DE4" w:rsidRPr="00DC235E" w:rsidRDefault="00254DE4" w:rsidP="00D2443F">
            <w:pPr>
              <w:numPr>
                <w:ilvl w:val="0"/>
                <w:numId w:val="57"/>
              </w:numPr>
              <w:autoSpaceDE w:val="0"/>
              <w:autoSpaceDN w:val="0"/>
              <w:adjustRightInd w:val="0"/>
              <w:jc w:val="both"/>
              <w:rPr>
                <w:rFonts w:cs="Arial"/>
                <w:szCs w:val="22"/>
              </w:rPr>
            </w:pPr>
            <w:r w:rsidRPr="00DC235E">
              <w:rPr>
                <w:rFonts w:cs="Arial"/>
                <w:szCs w:val="22"/>
              </w:rPr>
              <w:t>Whether the consignment contains Dangerous Goods.</w:t>
            </w:r>
          </w:p>
          <w:p w:rsidR="00254DE4" w:rsidRPr="00DC235E" w:rsidRDefault="00254DE4" w:rsidP="00D2443F">
            <w:pPr>
              <w:numPr>
                <w:ilvl w:val="0"/>
                <w:numId w:val="57"/>
              </w:numPr>
              <w:autoSpaceDE w:val="0"/>
              <w:autoSpaceDN w:val="0"/>
              <w:adjustRightInd w:val="0"/>
              <w:jc w:val="both"/>
              <w:rPr>
                <w:rFonts w:cs="Arial"/>
                <w:szCs w:val="22"/>
              </w:rPr>
            </w:pPr>
            <w:r w:rsidRPr="00DC235E">
              <w:rPr>
                <w:rFonts w:cs="Arial"/>
                <w:szCs w:val="22"/>
              </w:rPr>
              <w:t xml:space="preserve">Supplier / haulier details. </w:t>
            </w:r>
          </w:p>
          <w:p w:rsidR="00254DE4" w:rsidRPr="00DC235E" w:rsidRDefault="00254DE4" w:rsidP="00D2443F">
            <w:pPr>
              <w:numPr>
                <w:ilvl w:val="0"/>
                <w:numId w:val="57"/>
              </w:numPr>
              <w:autoSpaceDE w:val="0"/>
              <w:autoSpaceDN w:val="0"/>
              <w:adjustRightInd w:val="0"/>
              <w:jc w:val="both"/>
              <w:rPr>
                <w:rFonts w:cs="Arial"/>
                <w:szCs w:val="22"/>
              </w:rPr>
            </w:pPr>
            <w:r w:rsidRPr="00DC235E">
              <w:rPr>
                <w:rFonts w:cs="Arial"/>
                <w:szCs w:val="22"/>
              </w:rPr>
              <w:t xml:space="preserve">Contact telephone number and name. </w:t>
            </w:r>
          </w:p>
          <w:p w:rsidR="00254DE4" w:rsidRPr="00DC235E" w:rsidRDefault="00254DE4" w:rsidP="00D2443F">
            <w:pPr>
              <w:numPr>
                <w:ilvl w:val="0"/>
                <w:numId w:val="57"/>
              </w:numPr>
              <w:autoSpaceDE w:val="0"/>
              <w:autoSpaceDN w:val="0"/>
              <w:adjustRightInd w:val="0"/>
              <w:jc w:val="both"/>
              <w:rPr>
                <w:rFonts w:cs="Arial"/>
                <w:szCs w:val="22"/>
              </w:rPr>
            </w:pPr>
            <w:r w:rsidRPr="00DC235E">
              <w:rPr>
                <w:rFonts w:cs="Arial"/>
                <w:szCs w:val="22"/>
              </w:rPr>
              <w:t xml:space="preserve">Preferable date and time for delivery. </w:t>
            </w:r>
          </w:p>
          <w:p w:rsidR="00254DE4" w:rsidRPr="00DC235E" w:rsidRDefault="00254DE4" w:rsidP="00D2443F">
            <w:pPr>
              <w:numPr>
                <w:ilvl w:val="0"/>
                <w:numId w:val="57"/>
              </w:numPr>
              <w:autoSpaceDE w:val="0"/>
              <w:autoSpaceDN w:val="0"/>
              <w:adjustRightInd w:val="0"/>
              <w:jc w:val="both"/>
              <w:rPr>
                <w:rFonts w:cs="Arial"/>
                <w:szCs w:val="22"/>
              </w:rPr>
            </w:pPr>
            <w:r w:rsidRPr="00DC235E">
              <w:rPr>
                <w:rFonts w:cs="Arial"/>
                <w:szCs w:val="22"/>
              </w:rPr>
              <w:t xml:space="preserve">Any special type of mechanical handling aids that may be required. </w:t>
            </w:r>
          </w:p>
          <w:p w:rsidR="00254DE4" w:rsidRPr="00DC235E" w:rsidRDefault="00254DE4" w:rsidP="00D2443F">
            <w:pPr>
              <w:numPr>
                <w:ilvl w:val="0"/>
                <w:numId w:val="57"/>
              </w:numPr>
              <w:autoSpaceDE w:val="0"/>
              <w:autoSpaceDN w:val="0"/>
              <w:adjustRightInd w:val="0"/>
              <w:jc w:val="both"/>
              <w:rPr>
                <w:rFonts w:cs="Arial"/>
                <w:szCs w:val="22"/>
              </w:rPr>
            </w:pPr>
            <w:r w:rsidRPr="00DC235E">
              <w:rPr>
                <w:rFonts w:cs="Arial"/>
                <w:szCs w:val="22"/>
              </w:rPr>
              <w:t xml:space="preserve">Any specialist information e.g. Urgent Operational Requirement / Valuable &amp; Attractive. </w:t>
            </w:r>
          </w:p>
          <w:p w:rsidR="00254DE4" w:rsidRPr="00DC235E" w:rsidRDefault="00254DE4" w:rsidP="00D2443F">
            <w:pPr>
              <w:numPr>
                <w:ilvl w:val="0"/>
                <w:numId w:val="57"/>
              </w:numPr>
              <w:autoSpaceDE w:val="0"/>
              <w:autoSpaceDN w:val="0"/>
              <w:adjustRightInd w:val="0"/>
              <w:jc w:val="both"/>
              <w:rPr>
                <w:rFonts w:cs="Arial"/>
                <w:szCs w:val="22"/>
              </w:rPr>
            </w:pPr>
            <w:r w:rsidRPr="00DC235E">
              <w:rPr>
                <w:rFonts w:cs="Arial"/>
                <w:szCs w:val="22"/>
              </w:rPr>
              <w:t xml:space="preserve">A safety data sheet is needed for hazardous items.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b/>
                <w:bCs/>
                <w:szCs w:val="22"/>
              </w:rPr>
            </w:pPr>
            <w:r w:rsidRPr="00DC235E">
              <w:rPr>
                <w:rFonts w:cs="Arial"/>
                <w:b/>
                <w:bCs/>
                <w:szCs w:val="22"/>
              </w:rPr>
              <w:t xml:space="preserve">At the point of delivery, K+N Bicester reserves the right to: </w:t>
            </w:r>
          </w:p>
          <w:p w:rsidR="00254DE4" w:rsidRPr="00DC235E" w:rsidRDefault="00254DE4" w:rsidP="00254DE4">
            <w:pPr>
              <w:autoSpaceDE w:val="0"/>
              <w:autoSpaceDN w:val="0"/>
              <w:adjustRightInd w:val="0"/>
              <w:jc w:val="both"/>
              <w:rPr>
                <w:rFonts w:cs="Arial"/>
                <w:szCs w:val="22"/>
              </w:rPr>
            </w:pPr>
          </w:p>
          <w:p w:rsidR="00254DE4" w:rsidRPr="00DC235E" w:rsidRDefault="00254DE4" w:rsidP="00D2443F">
            <w:pPr>
              <w:numPr>
                <w:ilvl w:val="0"/>
                <w:numId w:val="58"/>
              </w:numPr>
              <w:autoSpaceDE w:val="0"/>
              <w:autoSpaceDN w:val="0"/>
              <w:adjustRightInd w:val="0"/>
              <w:jc w:val="both"/>
              <w:rPr>
                <w:rFonts w:cs="Arial"/>
                <w:szCs w:val="22"/>
              </w:rPr>
            </w:pPr>
            <w:r w:rsidRPr="00DC235E">
              <w:rPr>
                <w:rFonts w:cs="Arial"/>
                <w:szCs w:val="22"/>
              </w:rPr>
              <w:t>Not accept a delivery outside the hours:</w:t>
            </w:r>
          </w:p>
          <w:p w:rsidR="00254DE4" w:rsidRPr="00DC235E" w:rsidRDefault="00254DE4" w:rsidP="00254DE4">
            <w:pPr>
              <w:autoSpaceDE w:val="0"/>
              <w:autoSpaceDN w:val="0"/>
              <w:adjustRightInd w:val="0"/>
              <w:ind w:left="778"/>
              <w:jc w:val="both"/>
              <w:rPr>
                <w:rFonts w:cs="Arial"/>
                <w:szCs w:val="22"/>
              </w:rPr>
            </w:pPr>
            <w:r w:rsidRPr="00DC235E">
              <w:rPr>
                <w:rFonts w:cs="Arial"/>
                <w:szCs w:val="22"/>
              </w:rPr>
              <w:t xml:space="preserve">Monday – Thursday: 08.00 – 15.30 </w:t>
            </w:r>
          </w:p>
          <w:p w:rsidR="00254DE4" w:rsidRPr="00DC235E" w:rsidRDefault="00254DE4" w:rsidP="00254DE4">
            <w:pPr>
              <w:autoSpaceDE w:val="0"/>
              <w:autoSpaceDN w:val="0"/>
              <w:adjustRightInd w:val="0"/>
              <w:ind w:left="778"/>
              <w:jc w:val="both"/>
              <w:rPr>
                <w:rFonts w:cs="Arial"/>
                <w:szCs w:val="22"/>
              </w:rPr>
            </w:pPr>
            <w:r w:rsidRPr="00DC235E">
              <w:rPr>
                <w:rFonts w:cs="Arial"/>
                <w:szCs w:val="22"/>
              </w:rPr>
              <w:t>Friday:                      08.00 – 12.30</w:t>
            </w:r>
          </w:p>
          <w:p w:rsidR="00254DE4" w:rsidRPr="00DC235E" w:rsidRDefault="00254DE4" w:rsidP="00254DE4">
            <w:pPr>
              <w:autoSpaceDE w:val="0"/>
              <w:autoSpaceDN w:val="0"/>
              <w:adjustRightInd w:val="0"/>
              <w:jc w:val="both"/>
              <w:rPr>
                <w:rFonts w:cs="Arial"/>
                <w:szCs w:val="22"/>
              </w:rPr>
            </w:pPr>
          </w:p>
          <w:p w:rsidR="00254DE4" w:rsidRPr="00DC235E" w:rsidRDefault="00254DE4" w:rsidP="00D2443F">
            <w:pPr>
              <w:numPr>
                <w:ilvl w:val="0"/>
                <w:numId w:val="58"/>
              </w:numPr>
              <w:autoSpaceDE w:val="0"/>
              <w:autoSpaceDN w:val="0"/>
              <w:adjustRightInd w:val="0"/>
              <w:jc w:val="both"/>
              <w:rPr>
                <w:rFonts w:cs="Arial"/>
                <w:szCs w:val="22"/>
              </w:rPr>
            </w:pPr>
            <w:r w:rsidRPr="00DC235E">
              <w:rPr>
                <w:rFonts w:cs="Arial"/>
                <w:szCs w:val="22"/>
              </w:rPr>
              <w:t>Reject loosely loaded products that should have been palletised.</w:t>
            </w:r>
          </w:p>
          <w:p w:rsidR="00254DE4" w:rsidRPr="00DC235E" w:rsidRDefault="00254DE4" w:rsidP="00D2443F">
            <w:pPr>
              <w:numPr>
                <w:ilvl w:val="0"/>
                <w:numId w:val="58"/>
              </w:numPr>
              <w:autoSpaceDE w:val="0"/>
              <w:autoSpaceDN w:val="0"/>
              <w:adjustRightInd w:val="0"/>
              <w:rPr>
                <w:rFonts w:cs="Arial"/>
                <w:szCs w:val="22"/>
              </w:rPr>
            </w:pPr>
            <w:r w:rsidRPr="00DC235E">
              <w:rPr>
                <w:rFonts w:cs="Arial"/>
                <w:szCs w:val="22"/>
              </w:rPr>
              <w:t>Reject Dangerous Goods consignments that are not documented/labelled/packaged correctly, in line with the modal regulations.</w:t>
            </w:r>
          </w:p>
          <w:p w:rsidR="00254DE4" w:rsidRPr="00DC235E" w:rsidRDefault="00254DE4" w:rsidP="00D2443F">
            <w:pPr>
              <w:numPr>
                <w:ilvl w:val="0"/>
                <w:numId w:val="58"/>
              </w:numPr>
              <w:autoSpaceDE w:val="0"/>
              <w:autoSpaceDN w:val="0"/>
              <w:adjustRightInd w:val="0"/>
              <w:jc w:val="both"/>
              <w:rPr>
                <w:rFonts w:cs="Arial"/>
                <w:szCs w:val="22"/>
              </w:rPr>
            </w:pPr>
            <w:r w:rsidRPr="00DC235E">
              <w:rPr>
                <w:rFonts w:cs="Arial"/>
                <w:szCs w:val="22"/>
              </w:rPr>
              <w:t xml:space="preserve">Re-direct the driver to the building that the package is addressed for delivery. </w:t>
            </w:r>
          </w:p>
          <w:p w:rsidR="00254DE4" w:rsidRPr="00DC235E" w:rsidRDefault="00254DE4" w:rsidP="00D2443F">
            <w:pPr>
              <w:numPr>
                <w:ilvl w:val="0"/>
                <w:numId w:val="58"/>
              </w:numPr>
              <w:autoSpaceDE w:val="0"/>
              <w:autoSpaceDN w:val="0"/>
              <w:adjustRightInd w:val="0"/>
              <w:jc w:val="both"/>
              <w:rPr>
                <w:rFonts w:cs="Arial"/>
                <w:szCs w:val="22"/>
              </w:rPr>
            </w:pPr>
            <w:r w:rsidRPr="00DC235E">
              <w:rPr>
                <w:rFonts w:cs="Arial"/>
                <w:szCs w:val="22"/>
              </w:rPr>
              <w:t xml:space="preserve">Re-direct the driver to an approved offloading area. </w:t>
            </w:r>
          </w:p>
          <w:p w:rsidR="00254DE4" w:rsidRPr="00DC235E" w:rsidRDefault="00254DE4" w:rsidP="00D2443F">
            <w:pPr>
              <w:numPr>
                <w:ilvl w:val="0"/>
                <w:numId w:val="58"/>
              </w:numPr>
              <w:autoSpaceDE w:val="0"/>
              <w:autoSpaceDN w:val="0"/>
              <w:adjustRightInd w:val="0"/>
              <w:jc w:val="both"/>
              <w:rPr>
                <w:rFonts w:cs="Arial"/>
                <w:szCs w:val="22"/>
              </w:rPr>
            </w:pPr>
            <w:r w:rsidRPr="00DC235E">
              <w:rPr>
                <w:rFonts w:cs="Arial"/>
                <w:szCs w:val="22"/>
              </w:rPr>
              <w:t xml:space="preserve">Reject any unsafe loads. </w:t>
            </w:r>
          </w:p>
          <w:p w:rsidR="00254DE4" w:rsidRPr="00DC235E" w:rsidRDefault="00254DE4" w:rsidP="00D2443F">
            <w:pPr>
              <w:numPr>
                <w:ilvl w:val="0"/>
                <w:numId w:val="58"/>
              </w:numPr>
              <w:autoSpaceDE w:val="0"/>
              <w:autoSpaceDN w:val="0"/>
              <w:adjustRightInd w:val="0"/>
              <w:jc w:val="both"/>
              <w:rPr>
                <w:rFonts w:cs="Arial"/>
                <w:szCs w:val="22"/>
              </w:rPr>
            </w:pPr>
            <w:r w:rsidRPr="00DC235E">
              <w:rPr>
                <w:rFonts w:cs="Arial"/>
                <w:szCs w:val="22"/>
              </w:rPr>
              <w:lastRenderedPageBreak/>
              <w:t>Refuse delivery of products should there be evidence of damage or missing packages.</w:t>
            </w:r>
          </w:p>
          <w:p w:rsidR="00254DE4" w:rsidRPr="00DC235E" w:rsidRDefault="00254DE4" w:rsidP="00D2443F">
            <w:pPr>
              <w:numPr>
                <w:ilvl w:val="0"/>
                <w:numId w:val="58"/>
              </w:numPr>
              <w:autoSpaceDE w:val="0"/>
              <w:autoSpaceDN w:val="0"/>
              <w:adjustRightInd w:val="0"/>
              <w:jc w:val="both"/>
              <w:rPr>
                <w:rFonts w:cs="Arial"/>
                <w:szCs w:val="22"/>
              </w:rPr>
            </w:pPr>
            <w:r w:rsidRPr="00DC235E">
              <w:rPr>
                <w:rFonts w:cs="Arial"/>
                <w:szCs w:val="22"/>
              </w:rPr>
              <w:t xml:space="preserve">Refuse access to the site if, after investigation, the haulier is identified as not having a booking reference. </w:t>
            </w:r>
          </w:p>
          <w:p w:rsidR="00254DE4" w:rsidRPr="00DC235E" w:rsidRDefault="00254DE4" w:rsidP="00D2443F">
            <w:pPr>
              <w:numPr>
                <w:ilvl w:val="0"/>
                <w:numId w:val="58"/>
              </w:numPr>
              <w:autoSpaceDE w:val="0"/>
              <w:autoSpaceDN w:val="0"/>
              <w:adjustRightInd w:val="0"/>
              <w:jc w:val="both"/>
              <w:rPr>
                <w:rFonts w:cs="Arial"/>
                <w:szCs w:val="22"/>
              </w:rPr>
            </w:pPr>
            <w:r w:rsidRPr="00DC235E">
              <w:rPr>
                <w:rFonts w:cs="Arial"/>
                <w:szCs w:val="22"/>
              </w:rPr>
              <w:t xml:space="preserve">Refuse the delivery of the product, if after investigation the driver is not in possession of or has knowledge of the booking reference.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b/>
                <w:bCs/>
                <w:szCs w:val="22"/>
              </w:rPr>
            </w:pPr>
            <w:r w:rsidRPr="00DC235E">
              <w:rPr>
                <w:rFonts w:cs="Arial"/>
                <w:b/>
                <w:bCs/>
                <w:szCs w:val="22"/>
              </w:rPr>
              <w:t xml:space="preserve">K+N will not take responsibility for undelivered products should the company choose not to be re-directed.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b/>
                <w:bCs/>
                <w:szCs w:val="22"/>
                <w:u w:val="single"/>
              </w:rPr>
            </w:pPr>
            <w:r w:rsidRPr="00DC235E">
              <w:rPr>
                <w:rFonts w:cs="Arial"/>
                <w:b/>
                <w:bCs/>
                <w:szCs w:val="22"/>
                <w:u w:val="single"/>
              </w:rPr>
              <w:t xml:space="preserve">ALL DELIVERIES – K+N  ST ATHAN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rPr>
            </w:pPr>
            <w:r w:rsidRPr="00DC235E">
              <w:rPr>
                <w:rFonts w:cs="Arial"/>
                <w:szCs w:val="22"/>
              </w:rPr>
              <w:t xml:space="preserve">Deliveries are accepted into K+N St Athan Super Hanger within the following hours: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rPr>
            </w:pPr>
            <w:r w:rsidRPr="00DC235E">
              <w:rPr>
                <w:rFonts w:cs="Arial"/>
                <w:szCs w:val="22"/>
              </w:rPr>
              <w:t xml:space="preserve">Monday –Thursday: 08:30 – 16:00 </w:t>
            </w:r>
          </w:p>
          <w:p w:rsidR="00254DE4" w:rsidRPr="00DC235E" w:rsidRDefault="00254DE4" w:rsidP="00254DE4">
            <w:pPr>
              <w:autoSpaceDE w:val="0"/>
              <w:autoSpaceDN w:val="0"/>
              <w:adjustRightInd w:val="0"/>
              <w:jc w:val="both"/>
              <w:rPr>
                <w:rFonts w:cs="Arial"/>
                <w:szCs w:val="22"/>
              </w:rPr>
            </w:pPr>
            <w:r w:rsidRPr="00DC235E">
              <w:rPr>
                <w:rFonts w:cs="Arial"/>
                <w:szCs w:val="22"/>
              </w:rPr>
              <w:t xml:space="preserve">Friday:                      08:30 – 10:30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rPr>
            </w:pPr>
            <w:r w:rsidRPr="00DC235E">
              <w:rPr>
                <w:rFonts w:cs="Arial"/>
                <w:szCs w:val="22"/>
              </w:rPr>
              <w:t xml:space="preserve">Requests for delivery slots must be received a minimum of 24 hours in advance, except where PT authority has been granted for urgent requirements.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rPr>
            </w:pPr>
            <w:r w:rsidRPr="00DC235E">
              <w:rPr>
                <w:rFonts w:cs="Arial"/>
                <w:szCs w:val="22"/>
              </w:rPr>
              <w:t xml:space="preserve">Contact Number - 01446 751633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u w:val="single"/>
              </w:rPr>
            </w:pPr>
            <w:r w:rsidRPr="00DC235E">
              <w:rPr>
                <w:rFonts w:cs="Arial"/>
                <w:szCs w:val="22"/>
              </w:rPr>
              <w:t xml:space="preserve">Email - </w:t>
            </w:r>
            <w:hyperlink r:id="rId19" w:history="1">
              <w:r w:rsidRPr="00DC235E">
                <w:rPr>
                  <w:rStyle w:val="Hyperlink"/>
                  <w:rFonts w:cs="Arial"/>
                  <w:szCs w:val="22"/>
                </w:rPr>
                <w:t>DESLCSLS-StAthanSHanger@mod.uk</w:t>
              </w:r>
            </w:hyperlink>
            <w:r w:rsidRPr="00DC235E">
              <w:rPr>
                <w:rFonts w:cs="Arial"/>
                <w:szCs w:val="22"/>
                <w:u w:val="single"/>
              </w:rPr>
              <w:t xml:space="preserve">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b/>
                <w:bCs/>
                <w:szCs w:val="22"/>
              </w:rPr>
            </w:pPr>
            <w:r w:rsidRPr="00DC235E">
              <w:rPr>
                <w:rFonts w:cs="Arial"/>
                <w:b/>
                <w:bCs/>
                <w:szCs w:val="22"/>
              </w:rPr>
              <w:t xml:space="preserve">At the point of delivery, St Athan reserves the right to: </w:t>
            </w:r>
          </w:p>
          <w:p w:rsidR="00254DE4" w:rsidRPr="00DC235E" w:rsidRDefault="00254DE4" w:rsidP="00254DE4">
            <w:pPr>
              <w:autoSpaceDE w:val="0"/>
              <w:autoSpaceDN w:val="0"/>
              <w:adjustRightInd w:val="0"/>
              <w:jc w:val="both"/>
              <w:rPr>
                <w:rFonts w:cs="Arial"/>
                <w:szCs w:val="22"/>
              </w:rPr>
            </w:pPr>
          </w:p>
          <w:p w:rsidR="00254DE4" w:rsidRPr="00DC235E" w:rsidRDefault="00254DE4" w:rsidP="00D2443F">
            <w:pPr>
              <w:numPr>
                <w:ilvl w:val="0"/>
                <w:numId w:val="59"/>
              </w:numPr>
              <w:autoSpaceDE w:val="0"/>
              <w:autoSpaceDN w:val="0"/>
              <w:adjustRightInd w:val="0"/>
              <w:jc w:val="both"/>
              <w:rPr>
                <w:rFonts w:cs="Arial"/>
                <w:szCs w:val="22"/>
              </w:rPr>
            </w:pPr>
            <w:r w:rsidRPr="00DC235E">
              <w:rPr>
                <w:rFonts w:cs="Arial"/>
                <w:szCs w:val="22"/>
              </w:rPr>
              <w:t xml:space="preserve">Not accept a delivery outside the hours Monday – Thursday: 08:30 – 16:00, Friday: 08:30 –10:30. </w:t>
            </w:r>
          </w:p>
          <w:p w:rsidR="00254DE4" w:rsidRPr="00DC235E" w:rsidRDefault="00254DE4" w:rsidP="00D2443F">
            <w:pPr>
              <w:numPr>
                <w:ilvl w:val="0"/>
                <w:numId w:val="59"/>
              </w:numPr>
              <w:autoSpaceDE w:val="0"/>
              <w:autoSpaceDN w:val="0"/>
              <w:adjustRightInd w:val="0"/>
              <w:jc w:val="both"/>
              <w:rPr>
                <w:rFonts w:cs="Arial"/>
                <w:szCs w:val="22"/>
              </w:rPr>
            </w:pPr>
            <w:r w:rsidRPr="00DC235E">
              <w:rPr>
                <w:rFonts w:cs="Arial"/>
                <w:szCs w:val="22"/>
              </w:rPr>
              <w:t>All drivers are required to provide Photographic ID to gain access to the MOD St Athan site.</w:t>
            </w:r>
          </w:p>
          <w:p w:rsidR="00254DE4" w:rsidRPr="00DC235E" w:rsidRDefault="00254DE4" w:rsidP="00D2443F">
            <w:pPr>
              <w:numPr>
                <w:ilvl w:val="0"/>
                <w:numId w:val="59"/>
              </w:numPr>
              <w:autoSpaceDE w:val="0"/>
              <w:autoSpaceDN w:val="0"/>
              <w:adjustRightInd w:val="0"/>
              <w:jc w:val="both"/>
              <w:rPr>
                <w:rFonts w:cs="Arial"/>
                <w:szCs w:val="22"/>
              </w:rPr>
            </w:pPr>
            <w:r w:rsidRPr="00DC235E">
              <w:rPr>
                <w:rFonts w:cs="Arial"/>
                <w:szCs w:val="22"/>
              </w:rPr>
              <w:t>Reject loosely loaded products that should have been palletised.</w:t>
            </w:r>
          </w:p>
          <w:p w:rsidR="00254DE4" w:rsidRPr="00DC235E" w:rsidRDefault="00254DE4" w:rsidP="00D2443F">
            <w:pPr>
              <w:numPr>
                <w:ilvl w:val="0"/>
                <w:numId w:val="59"/>
              </w:numPr>
              <w:autoSpaceDE w:val="0"/>
              <w:autoSpaceDN w:val="0"/>
              <w:adjustRightInd w:val="0"/>
              <w:jc w:val="both"/>
              <w:rPr>
                <w:rFonts w:cs="Arial"/>
                <w:szCs w:val="22"/>
              </w:rPr>
            </w:pPr>
            <w:r w:rsidRPr="00DC235E">
              <w:rPr>
                <w:rFonts w:cs="Arial"/>
                <w:szCs w:val="22"/>
              </w:rPr>
              <w:t xml:space="preserve">Reject Dangerous Goods consignments that are not documented/labelled/packaged correctly, in line with the modal regulations. </w:t>
            </w:r>
          </w:p>
          <w:p w:rsidR="00254DE4" w:rsidRPr="00DC235E" w:rsidRDefault="00254DE4" w:rsidP="00D2443F">
            <w:pPr>
              <w:numPr>
                <w:ilvl w:val="0"/>
                <w:numId w:val="59"/>
              </w:numPr>
              <w:autoSpaceDE w:val="0"/>
              <w:autoSpaceDN w:val="0"/>
              <w:adjustRightInd w:val="0"/>
              <w:jc w:val="both"/>
              <w:rPr>
                <w:rFonts w:cs="Arial"/>
                <w:szCs w:val="22"/>
              </w:rPr>
            </w:pPr>
            <w:r w:rsidRPr="00DC235E">
              <w:rPr>
                <w:rFonts w:cs="Arial"/>
                <w:szCs w:val="22"/>
              </w:rPr>
              <w:t>Re-direct the driver to the building that the package is addressed for delivery.</w:t>
            </w:r>
          </w:p>
          <w:p w:rsidR="00254DE4" w:rsidRPr="00DC235E" w:rsidRDefault="00254DE4" w:rsidP="00D2443F">
            <w:pPr>
              <w:numPr>
                <w:ilvl w:val="0"/>
                <w:numId w:val="59"/>
              </w:numPr>
              <w:autoSpaceDE w:val="0"/>
              <w:autoSpaceDN w:val="0"/>
              <w:adjustRightInd w:val="0"/>
              <w:jc w:val="both"/>
              <w:rPr>
                <w:rFonts w:cs="Arial"/>
                <w:szCs w:val="22"/>
              </w:rPr>
            </w:pPr>
            <w:r w:rsidRPr="00DC235E">
              <w:rPr>
                <w:rFonts w:cs="Arial"/>
                <w:szCs w:val="22"/>
              </w:rPr>
              <w:t xml:space="preserve">Re-direct the driver to an approved offloading area. </w:t>
            </w:r>
          </w:p>
          <w:p w:rsidR="00254DE4" w:rsidRPr="00DC235E" w:rsidRDefault="00254DE4" w:rsidP="00D2443F">
            <w:pPr>
              <w:numPr>
                <w:ilvl w:val="0"/>
                <w:numId w:val="59"/>
              </w:numPr>
              <w:autoSpaceDE w:val="0"/>
              <w:autoSpaceDN w:val="0"/>
              <w:adjustRightInd w:val="0"/>
              <w:jc w:val="both"/>
              <w:rPr>
                <w:rFonts w:cs="Arial"/>
                <w:szCs w:val="22"/>
              </w:rPr>
            </w:pPr>
            <w:r w:rsidRPr="00DC235E">
              <w:rPr>
                <w:rFonts w:cs="Arial"/>
                <w:szCs w:val="22"/>
              </w:rPr>
              <w:t>Reject any unsafe loads.</w:t>
            </w:r>
          </w:p>
          <w:p w:rsidR="00254DE4" w:rsidRPr="00DC235E" w:rsidRDefault="00254DE4" w:rsidP="00D2443F">
            <w:pPr>
              <w:numPr>
                <w:ilvl w:val="0"/>
                <w:numId w:val="59"/>
              </w:numPr>
              <w:autoSpaceDE w:val="0"/>
              <w:autoSpaceDN w:val="0"/>
              <w:adjustRightInd w:val="0"/>
              <w:jc w:val="both"/>
              <w:rPr>
                <w:rFonts w:cs="Arial"/>
                <w:szCs w:val="22"/>
              </w:rPr>
            </w:pPr>
            <w:r w:rsidRPr="00DC235E">
              <w:rPr>
                <w:rFonts w:cs="Arial"/>
                <w:szCs w:val="22"/>
              </w:rPr>
              <w:t>Refuse delivery of products should there be evidence of damage or missing packages.</w:t>
            </w:r>
          </w:p>
          <w:p w:rsidR="00254DE4" w:rsidRPr="00DC235E" w:rsidRDefault="00254DE4" w:rsidP="00D2443F">
            <w:pPr>
              <w:numPr>
                <w:ilvl w:val="0"/>
                <w:numId w:val="59"/>
              </w:numPr>
              <w:autoSpaceDE w:val="0"/>
              <w:autoSpaceDN w:val="0"/>
              <w:adjustRightInd w:val="0"/>
              <w:jc w:val="both"/>
              <w:rPr>
                <w:rFonts w:cs="Arial"/>
                <w:szCs w:val="22"/>
              </w:rPr>
            </w:pPr>
            <w:r w:rsidRPr="00DC235E">
              <w:rPr>
                <w:rFonts w:cs="Arial"/>
                <w:szCs w:val="22"/>
              </w:rPr>
              <w:t xml:space="preserve">Refuse access to the site if, after investigation, the haulier is identified as not having a booking reference. </w:t>
            </w:r>
          </w:p>
          <w:p w:rsidR="00254DE4" w:rsidRPr="00DC235E" w:rsidRDefault="00254DE4" w:rsidP="00D2443F">
            <w:pPr>
              <w:numPr>
                <w:ilvl w:val="0"/>
                <w:numId w:val="59"/>
              </w:numPr>
              <w:autoSpaceDE w:val="0"/>
              <w:autoSpaceDN w:val="0"/>
              <w:adjustRightInd w:val="0"/>
              <w:jc w:val="both"/>
              <w:rPr>
                <w:rFonts w:cs="Arial"/>
                <w:szCs w:val="22"/>
              </w:rPr>
            </w:pPr>
            <w:r w:rsidRPr="00DC235E">
              <w:rPr>
                <w:rFonts w:cs="Arial"/>
                <w:szCs w:val="22"/>
              </w:rPr>
              <w:t xml:space="preserve">Refuse the delivery of the product, if after investigation the driver is not in possession of or has knowledge of the booking reference.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b/>
                <w:bCs/>
                <w:szCs w:val="22"/>
              </w:rPr>
            </w:pPr>
            <w:r w:rsidRPr="00DC235E">
              <w:rPr>
                <w:rFonts w:cs="Arial"/>
                <w:b/>
                <w:bCs/>
                <w:szCs w:val="22"/>
              </w:rPr>
              <w:t xml:space="preserve">K+N will not take responsibility for undelivered products should the company choose not to be re-directed. </w:t>
            </w:r>
          </w:p>
          <w:p w:rsidR="006B1D8D" w:rsidRDefault="006B1D8D"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b/>
                <w:bCs/>
                <w:szCs w:val="22"/>
                <w:u w:val="single"/>
              </w:rPr>
            </w:pPr>
            <w:r w:rsidRPr="00DC235E">
              <w:rPr>
                <w:rFonts w:cs="Arial"/>
                <w:b/>
                <w:bCs/>
                <w:szCs w:val="22"/>
                <w:u w:val="single"/>
              </w:rPr>
              <w:t xml:space="preserve">PURPLE GATE / ONWARDS TRANSMISSION DELIVERIES INTO BICESTER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rPr>
            </w:pPr>
            <w:r w:rsidRPr="00DC235E">
              <w:rPr>
                <w:rFonts w:cs="Arial"/>
                <w:szCs w:val="22"/>
              </w:rPr>
              <w:t xml:space="preserve">It is important where Project Teams, Operating Centres and organisations use the Purple Gate Bicester as a point of entry into the Joint Supply Chain (JSC) for materiel consignments not held or satisfied </w:t>
            </w:r>
            <w:r w:rsidRPr="00DC235E">
              <w:rPr>
                <w:rFonts w:cs="Arial"/>
                <w:szCs w:val="22"/>
              </w:rPr>
              <w:lastRenderedPageBreak/>
              <w:t xml:space="preserve">from within Kuehne + Nagel sites utilise what is known as a Consignment Information Sheet in accordance with JSP 886, Volume 3, Part 7.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rPr>
            </w:pPr>
            <w:r w:rsidRPr="00DC235E">
              <w:rPr>
                <w:rFonts w:cs="Arial"/>
                <w:szCs w:val="22"/>
              </w:rPr>
              <w:t>Its use and accuracy is key to enable Logistic Service staff to extract the information onto the MOD recognised consignment tracking system, known as VITAL (Visibility in Transit Logging).</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rPr>
            </w:pPr>
            <w:r w:rsidRPr="00DC235E">
              <w:rPr>
                <w:rFonts w:cs="Arial"/>
                <w:szCs w:val="22"/>
              </w:rPr>
              <w:t xml:space="preserve"> Enclosed is the link taken from the DES Logistic Services Help Desk (DOCS) web page </w:t>
            </w:r>
            <w:r w:rsidRPr="00DC235E">
              <w:rPr>
                <w:rFonts w:cs="Arial"/>
                <w:szCs w:val="22"/>
                <w:u w:val="single"/>
              </w:rPr>
              <w:t>Consignment_Information_Sheet.doc</w:t>
            </w:r>
            <w:r w:rsidRPr="00DC235E">
              <w:rPr>
                <w:rFonts w:cs="Arial"/>
                <w:szCs w:val="22"/>
              </w:rPr>
              <w:t>.</w:t>
            </w:r>
          </w:p>
          <w:p w:rsidR="00254DE4" w:rsidRPr="00DC235E" w:rsidRDefault="00254DE4" w:rsidP="00254DE4">
            <w:pPr>
              <w:autoSpaceDE w:val="0"/>
              <w:autoSpaceDN w:val="0"/>
              <w:adjustRightInd w:val="0"/>
              <w:jc w:val="both"/>
              <w:rPr>
                <w:rFonts w:cs="Arial"/>
                <w:szCs w:val="22"/>
              </w:rPr>
            </w:pPr>
            <w:r w:rsidRPr="00DC235E">
              <w:rPr>
                <w:rFonts w:cs="Arial"/>
                <w:szCs w:val="22"/>
              </w:rPr>
              <w:t xml:space="preserve">Further direction and clarity can be provided by contacting the following: </w:t>
            </w:r>
          </w:p>
          <w:p w:rsidR="00254DE4" w:rsidRPr="00DC235E" w:rsidRDefault="00254DE4" w:rsidP="00254DE4">
            <w:pPr>
              <w:autoSpaceDE w:val="0"/>
              <w:autoSpaceDN w:val="0"/>
              <w:adjustRightInd w:val="0"/>
              <w:jc w:val="both"/>
              <w:rPr>
                <w:rFonts w:cs="Arial"/>
                <w:szCs w:val="22"/>
              </w:rPr>
            </w:pPr>
          </w:p>
          <w:p w:rsidR="00254DE4" w:rsidRPr="00DC235E" w:rsidRDefault="00254DE4" w:rsidP="00D2443F">
            <w:pPr>
              <w:numPr>
                <w:ilvl w:val="0"/>
                <w:numId w:val="60"/>
              </w:numPr>
              <w:autoSpaceDE w:val="0"/>
              <w:autoSpaceDN w:val="0"/>
              <w:adjustRightInd w:val="0"/>
              <w:jc w:val="both"/>
              <w:rPr>
                <w:rFonts w:cs="Arial"/>
                <w:szCs w:val="22"/>
              </w:rPr>
            </w:pPr>
            <w:r w:rsidRPr="00DC235E">
              <w:rPr>
                <w:rFonts w:cs="Arial"/>
                <w:szCs w:val="22"/>
              </w:rPr>
              <w:t>Bicester Receipt Co-ord Clerk</w:t>
            </w:r>
          </w:p>
          <w:p w:rsidR="00254DE4" w:rsidRPr="00DC235E" w:rsidRDefault="00254DE4" w:rsidP="00254DE4">
            <w:pPr>
              <w:autoSpaceDE w:val="0"/>
              <w:autoSpaceDN w:val="0"/>
              <w:adjustRightInd w:val="0"/>
              <w:jc w:val="both"/>
              <w:rPr>
                <w:rFonts w:cs="Arial"/>
                <w:szCs w:val="22"/>
              </w:rPr>
            </w:pPr>
            <w:r w:rsidRPr="00DC235E">
              <w:rPr>
                <w:rFonts w:cs="Arial"/>
                <w:szCs w:val="22"/>
              </w:rPr>
              <w:t xml:space="preserve">          Civ Tel: 01869 257039</w:t>
            </w:r>
          </w:p>
          <w:p w:rsidR="00254DE4" w:rsidRPr="00DC235E" w:rsidRDefault="00254DE4" w:rsidP="00254DE4">
            <w:pPr>
              <w:autoSpaceDE w:val="0"/>
              <w:autoSpaceDN w:val="0"/>
              <w:adjustRightInd w:val="0"/>
              <w:jc w:val="both"/>
              <w:rPr>
                <w:rFonts w:cs="Arial"/>
                <w:szCs w:val="22"/>
              </w:rPr>
            </w:pPr>
            <w:r w:rsidRPr="00DC235E">
              <w:rPr>
                <w:rFonts w:cs="Arial"/>
                <w:szCs w:val="22"/>
              </w:rPr>
              <w:t xml:space="preserve">          Mil Tel: 94240 3039</w:t>
            </w:r>
          </w:p>
          <w:p w:rsidR="00254DE4" w:rsidRPr="00DC235E" w:rsidRDefault="00254DE4" w:rsidP="00254DE4">
            <w:pPr>
              <w:autoSpaceDE w:val="0"/>
              <w:autoSpaceDN w:val="0"/>
              <w:adjustRightInd w:val="0"/>
              <w:jc w:val="both"/>
              <w:rPr>
                <w:rFonts w:cs="Arial"/>
                <w:szCs w:val="22"/>
              </w:rPr>
            </w:pPr>
          </w:p>
          <w:p w:rsidR="00254DE4" w:rsidRPr="00DC235E" w:rsidRDefault="00254DE4" w:rsidP="00D2443F">
            <w:pPr>
              <w:numPr>
                <w:ilvl w:val="0"/>
                <w:numId w:val="60"/>
              </w:numPr>
              <w:autoSpaceDE w:val="0"/>
              <w:autoSpaceDN w:val="0"/>
              <w:adjustRightInd w:val="0"/>
              <w:jc w:val="both"/>
              <w:rPr>
                <w:rFonts w:cs="Arial"/>
                <w:szCs w:val="22"/>
              </w:rPr>
            </w:pPr>
            <w:r w:rsidRPr="00DC235E">
              <w:rPr>
                <w:rFonts w:cs="Arial"/>
                <w:szCs w:val="22"/>
              </w:rPr>
              <w:t>Bicester Military Ops Cell (Distribution Hub/Purple Gate)</w:t>
            </w:r>
          </w:p>
          <w:p w:rsidR="00254DE4" w:rsidRPr="00DC235E" w:rsidRDefault="00254DE4" w:rsidP="00254DE4">
            <w:pPr>
              <w:autoSpaceDE w:val="0"/>
              <w:autoSpaceDN w:val="0"/>
              <w:adjustRightInd w:val="0"/>
              <w:jc w:val="both"/>
              <w:rPr>
                <w:rFonts w:cs="Arial"/>
                <w:szCs w:val="22"/>
              </w:rPr>
            </w:pPr>
            <w:r w:rsidRPr="00DC235E">
              <w:rPr>
                <w:rFonts w:cs="Arial"/>
                <w:szCs w:val="22"/>
              </w:rPr>
              <w:t xml:space="preserve">          Civ Tel: 01869 257211/258432</w:t>
            </w:r>
          </w:p>
          <w:p w:rsidR="00254DE4" w:rsidRPr="00DC235E" w:rsidRDefault="00254DE4" w:rsidP="00254DE4">
            <w:pPr>
              <w:autoSpaceDE w:val="0"/>
              <w:autoSpaceDN w:val="0"/>
              <w:adjustRightInd w:val="0"/>
              <w:jc w:val="both"/>
              <w:rPr>
                <w:rFonts w:cs="Arial"/>
                <w:szCs w:val="22"/>
              </w:rPr>
            </w:pPr>
            <w:r w:rsidRPr="00DC235E">
              <w:rPr>
                <w:rFonts w:cs="Arial"/>
                <w:szCs w:val="22"/>
              </w:rPr>
              <w:t xml:space="preserve">          Mil Tel: 94240 3211/8432</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b/>
                <w:szCs w:val="22"/>
              </w:rPr>
            </w:pPr>
            <w:r w:rsidRPr="00DC235E">
              <w:rPr>
                <w:rFonts w:cs="Arial"/>
                <w:b/>
                <w:szCs w:val="22"/>
              </w:rPr>
              <w:t xml:space="preserve">Due to the secure nature of the K+N Depots, all delivery drivers must have the appropriate identification and documentation relating to the load or risk being turned away. It is important to adhere to the above identified criterion.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b/>
                <w:szCs w:val="22"/>
                <w:u w:val="single"/>
              </w:rPr>
            </w:pPr>
            <w:r w:rsidRPr="00DC235E">
              <w:rPr>
                <w:rFonts w:cs="Arial"/>
                <w:b/>
                <w:szCs w:val="22"/>
                <w:u w:val="single"/>
              </w:rPr>
              <w:t xml:space="preserve">NCR Collection: </w:t>
            </w:r>
          </w:p>
          <w:p w:rsidR="00254DE4" w:rsidRPr="00DC235E" w:rsidRDefault="00254DE4" w:rsidP="00254DE4">
            <w:pPr>
              <w:autoSpaceDE w:val="0"/>
              <w:autoSpaceDN w:val="0"/>
              <w:adjustRightInd w:val="0"/>
              <w:jc w:val="both"/>
              <w:rPr>
                <w:rFonts w:cs="Arial"/>
                <w:b/>
                <w:szCs w:val="22"/>
                <w:u w:val="single"/>
              </w:rPr>
            </w:pPr>
          </w:p>
          <w:p w:rsidR="00254DE4" w:rsidRPr="00DC235E" w:rsidRDefault="00254DE4" w:rsidP="00254DE4">
            <w:pPr>
              <w:autoSpaceDE w:val="0"/>
              <w:autoSpaceDN w:val="0"/>
              <w:adjustRightInd w:val="0"/>
              <w:jc w:val="both"/>
              <w:rPr>
                <w:rFonts w:cs="Arial"/>
                <w:b/>
                <w:bCs/>
                <w:szCs w:val="22"/>
              </w:rPr>
            </w:pPr>
            <w:r w:rsidRPr="00DC235E">
              <w:rPr>
                <w:rFonts w:cs="Arial"/>
                <w:b/>
                <w:szCs w:val="22"/>
              </w:rPr>
              <w:t xml:space="preserve">If the booking </w:t>
            </w:r>
            <w:r w:rsidRPr="00DC235E">
              <w:rPr>
                <w:rFonts w:cs="Arial"/>
                <w:b/>
                <w:bCs/>
                <w:szCs w:val="22"/>
              </w:rPr>
              <w:t xml:space="preserve">request is for a Non-Compliant Trade Receipt requiring </w:t>
            </w:r>
            <w:r w:rsidRPr="00DC235E">
              <w:rPr>
                <w:rFonts w:cs="Arial"/>
                <w:b/>
                <w:bCs/>
                <w:szCs w:val="22"/>
                <w:u w:val="single"/>
              </w:rPr>
              <w:t xml:space="preserve">collection </w:t>
            </w:r>
            <w:r w:rsidRPr="00DC235E">
              <w:rPr>
                <w:rFonts w:cs="Arial"/>
                <w:b/>
                <w:bCs/>
                <w:szCs w:val="22"/>
              </w:rPr>
              <w:t xml:space="preserve">from the Donnington site, the NCR number (NCR 0*****), NSN and any covering Documentation is required at the email stage. </w:t>
            </w:r>
          </w:p>
          <w:p w:rsidR="00254DE4" w:rsidRPr="00DC235E" w:rsidRDefault="00254DE4" w:rsidP="00254DE4">
            <w:pPr>
              <w:autoSpaceDE w:val="0"/>
              <w:autoSpaceDN w:val="0"/>
              <w:adjustRightInd w:val="0"/>
              <w:jc w:val="both"/>
              <w:rPr>
                <w:rFonts w:cs="Arial"/>
                <w:szCs w:val="22"/>
              </w:rPr>
            </w:pPr>
          </w:p>
          <w:p w:rsidR="00254DE4" w:rsidRPr="00DC235E" w:rsidRDefault="00F80582" w:rsidP="00254DE4">
            <w:pPr>
              <w:autoSpaceDE w:val="0"/>
              <w:autoSpaceDN w:val="0"/>
              <w:adjustRightInd w:val="0"/>
              <w:jc w:val="both"/>
              <w:rPr>
                <w:rFonts w:cs="Arial"/>
                <w:szCs w:val="22"/>
                <w:u w:val="single"/>
              </w:rPr>
            </w:pPr>
            <w:hyperlink r:id="rId20" w:history="1">
              <w:r w:rsidR="00254DE4" w:rsidRPr="00DC235E">
                <w:rPr>
                  <w:rStyle w:val="Hyperlink"/>
                  <w:rFonts w:cs="Arial"/>
                  <w:szCs w:val="22"/>
                </w:rPr>
                <w:t>DESDSDA-FMWSLOTS@mod.uk</w:t>
              </w:r>
            </w:hyperlink>
          </w:p>
          <w:p w:rsidR="00254DE4" w:rsidRPr="00DC235E" w:rsidRDefault="00254DE4" w:rsidP="00254DE4">
            <w:pPr>
              <w:autoSpaceDE w:val="0"/>
              <w:autoSpaceDN w:val="0"/>
              <w:adjustRightInd w:val="0"/>
              <w:jc w:val="both"/>
              <w:rPr>
                <w:rFonts w:cs="Arial"/>
                <w:szCs w:val="22"/>
              </w:rPr>
            </w:pPr>
            <w:r w:rsidRPr="00DC235E">
              <w:rPr>
                <w:rFonts w:cs="Arial"/>
                <w:szCs w:val="22"/>
                <w:u w:val="single"/>
              </w:rPr>
              <w:t xml:space="preserve"> </w:t>
            </w:r>
          </w:p>
          <w:p w:rsidR="00254DE4" w:rsidRPr="00DC235E" w:rsidRDefault="00254DE4" w:rsidP="00254DE4">
            <w:pPr>
              <w:autoSpaceDE w:val="0"/>
              <w:autoSpaceDN w:val="0"/>
              <w:adjustRightInd w:val="0"/>
              <w:jc w:val="both"/>
              <w:rPr>
                <w:rFonts w:cs="Arial"/>
                <w:szCs w:val="22"/>
              </w:rPr>
            </w:pPr>
            <w:r w:rsidRPr="00DC235E">
              <w:rPr>
                <w:rFonts w:cs="Arial"/>
                <w:szCs w:val="22"/>
              </w:rPr>
              <w:t>Should the email communication links be unavailable please contact:</w:t>
            </w:r>
          </w:p>
          <w:p w:rsidR="00254DE4" w:rsidRPr="00DC235E" w:rsidRDefault="00254DE4" w:rsidP="00254DE4">
            <w:pPr>
              <w:autoSpaceDE w:val="0"/>
              <w:autoSpaceDN w:val="0"/>
              <w:adjustRightInd w:val="0"/>
              <w:jc w:val="both"/>
              <w:rPr>
                <w:rFonts w:cs="Arial"/>
                <w:szCs w:val="22"/>
              </w:rPr>
            </w:pPr>
            <w:r w:rsidRPr="00DC235E">
              <w:rPr>
                <w:rFonts w:cs="Arial"/>
                <w:szCs w:val="22"/>
              </w:rPr>
              <w:t xml:space="preserve"> </w:t>
            </w:r>
          </w:p>
          <w:p w:rsidR="00254DE4" w:rsidRPr="00DC235E" w:rsidRDefault="00254DE4" w:rsidP="00254DE4">
            <w:pPr>
              <w:autoSpaceDE w:val="0"/>
              <w:autoSpaceDN w:val="0"/>
              <w:adjustRightInd w:val="0"/>
              <w:jc w:val="both"/>
              <w:rPr>
                <w:rFonts w:cs="Arial"/>
                <w:szCs w:val="22"/>
                <w:u w:val="single"/>
              </w:rPr>
            </w:pPr>
            <w:r w:rsidRPr="00DC235E">
              <w:rPr>
                <w:rFonts w:cs="Arial"/>
                <w:szCs w:val="22"/>
                <w:u w:val="single"/>
              </w:rPr>
              <w:t xml:space="preserve">Booking Slots </w:t>
            </w:r>
          </w:p>
          <w:p w:rsidR="00254DE4" w:rsidRPr="00DC235E" w:rsidRDefault="00254DE4" w:rsidP="00254DE4">
            <w:pPr>
              <w:autoSpaceDE w:val="0"/>
              <w:autoSpaceDN w:val="0"/>
              <w:adjustRightInd w:val="0"/>
              <w:jc w:val="both"/>
              <w:rPr>
                <w:rFonts w:cs="Arial"/>
                <w:szCs w:val="22"/>
              </w:rPr>
            </w:pPr>
            <w:r w:rsidRPr="00DC235E">
              <w:rPr>
                <w:rFonts w:cs="Arial"/>
                <w:szCs w:val="22"/>
              </w:rPr>
              <w:t xml:space="preserve">Mobile – 07500 123710 </w:t>
            </w:r>
          </w:p>
          <w:p w:rsidR="00254DE4" w:rsidRPr="00DC235E" w:rsidRDefault="00254DE4" w:rsidP="00254DE4">
            <w:pPr>
              <w:autoSpaceDE w:val="0"/>
              <w:autoSpaceDN w:val="0"/>
              <w:adjustRightInd w:val="0"/>
              <w:jc w:val="both"/>
              <w:rPr>
                <w:rFonts w:cs="Arial"/>
                <w:szCs w:val="22"/>
              </w:rPr>
            </w:pPr>
            <w:r w:rsidRPr="00DC235E">
              <w:rPr>
                <w:rFonts w:cs="Arial"/>
                <w:szCs w:val="22"/>
              </w:rPr>
              <w:t xml:space="preserve">Civ – 01952 673322 </w:t>
            </w:r>
          </w:p>
          <w:p w:rsidR="00254DE4" w:rsidRPr="00DC235E" w:rsidRDefault="00254DE4" w:rsidP="00254DE4">
            <w:pPr>
              <w:autoSpaceDE w:val="0"/>
              <w:autoSpaceDN w:val="0"/>
              <w:adjustRightInd w:val="0"/>
              <w:jc w:val="both"/>
              <w:rPr>
                <w:rFonts w:cs="Arial"/>
                <w:szCs w:val="22"/>
              </w:rPr>
            </w:pPr>
            <w:r w:rsidRPr="00DC235E">
              <w:rPr>
                <w:rFonts w:cs="Arial"/>
                <w:szCs w:val="22"/>
                <w:u w:val="single"/>
              </w:rPr>
              <w:t>Receipts Manager</w:t>
            </w:r>
            <w:r w:rsidRPr="00DC235E">
              <w:rPr>
                <w:rFonts w:cs="Arial"/>
                <w:szCs w:val="22"/>
              </w:rPr>
              <w:t xml:space="preserve">  - 01952 673305 </w:t>
            </w:r>
          </w:p>
          <w:p w:rsidR="00254DE4" w:rsidRPr="00DC235E" w:rsidRDefault="00254DE4" w:rsidP="00254DE4">
            <w:pPr>
              <w:autoSpaceDE w:val="0"/>
              <w:autoSpaceDN w:val="0"/>
              <w:adjustRightInd w:val="0"/>
              <w:jc w:val="both"/>
              <w:rPr>
                <w:rFonts w:cs="Arial"/>
                <w:b/>
                <w:szCs w:val="22"/>
              </w:rPr>
            </w:pPr>
            <w:r w:rsidRPr="00DC235E">
              <w:rPr>
                <w:rFonts w:cs="Arial"/>
                <w:szCs w:val="22"/>
                <w:u w:val="single"/>
              </w:rPr>
              <w:t>Receipts Supervisor</w:t>
            </w:r>
            <w:r w:rsidRPr="00DC235E">
              <w:rPr>
                <w:rFonts w:cs="Arial"/>
                <w:szCs w:val="22"/>
              </w:rPr>
              <w:t xml:space="preserve"> - 01952 673389</w:t>
            </w:r>
          </w:p>
          <w:p w:rsidR="00254DE4" w:rsidRPr="00DC235E" w:rsidRDefault="00254DE4" w:rsidP="00254DE4">
            <w:pPr>
              <w:autoSpaceDE w:val="0"/>
              <w:autoSpaceDN w:val="0"/>
              <w:adjustRightInd w:val="0"/>
              <w:jc w:val="both"/>
              <w:rPr>
                <w:rFonts w:cs="Arial"/>
                <w:szCs w:val="22"/>
                <w:u w:val="single"/>
              </w:rPr>
            </w:pPr>
          </w:p>
          <w:p w:rsidR="00254DE4" w:rsidRPr="00DC235E" w:rsidRDefault="00254DE4" w:rsidP="00254DE4">
            <w:pPr>
              <w:autoSpaceDE w:val="0"/>
              <w:autoSpaceDN w:val="0"/>
              <w:adjustRightInd w:val="0"/>
              <w:jc w:val="both"/>
              <w:rPr>
                <w:rFonts w:cs="Arial"/>
                <w:szCs w:val="22"/>
                <w:u w:val="single"/>
              </w:rPr>
            </w:pPr>
          </w:p>
          <w:p w:rsidR="00254DE4" w:rsidRPr="00DC235E" w:rsidRDefault="00254DE4" w:rsidP="00254DE4">
            <w:pPr>
              <w:autoSpaceDE w:val="0"/>
              <w:autoSpaceDN w:val="0"/>
              <w:adjustRightInd w:val="0"/>
              <w:jc w:val="both"/>
              <w:rPr>
                <w:rFonts w:cs="Arial"/>
                <w:szCs w:val="22"/>
              </w:rPr>
            </w:pPr>
            <w:r w:rsidRPr="00DC235E">
              <w:rPr>
                <w:rFonts w:cs="Arial"/>
                <w:b/>
                <w:bCs/>
                <w:szCs w:val="22"/>
                <w:u w:val="single"/>
              </w:rPr>
              <w:t xml:space="preserve">Trade Deliveries to B47 Donnington </w:t>
            </w:r>
          </w:p>
          <w:p w:rsidR="00254DE4" w:rsidRPr="00DC235E" w:rsidRDefault="00254DE4" w:rsidP="00254DE4">
            <w:pPr>
              <w:autoSpaceDE w:val="0"/>
              <w:autoSpaceDN w:val="0"/>
              <w:adjustRightInd w:val="0"/>
              <w:jc w:val="both"/>
              <w:rPr>
                <w:rFonts w:cs="Arial"/>
                <w:szCs w:val="22"/>
              </w:rPr>
            </w:pPr>
            <w:r w:rsidRPr="00DC235E">
              <w:rPr>
                <w:rFonts w:cs="Arial"/>
                <w:szCs w:val="22"/>
              </w:rPr>
              <w:t xml:space="preserve">All deliveries irrespective of size, weight, etc.; are to be booked in by telephoning: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rPr>
            </w:pPr>
            <w:r w:rsidRPr="00DC235E">
              <w:rPr>
                <w:rFonts w:cs="Arial"/>
                <w:szCs w:val="22"/>
              </w:rPr>
              <w:t>Civ Tel:                      Mil Tel:</w:t>
            </w:r>
          </w:p>
          <w:p w:rsidR="00254DE4" w:rsidRPr="00DC235E" w:rsidRDefault="00254DE4" w:rsidP="00254DE4">
            <w:pPr>
              <w:autoSpaceDE w:val="0"/>
              <w:autoSpaceDN w:val="0"/>
              <w:adjustRightInd w:val="0"/>
              <w:jc w:val="both"/>
              <w:rPr>
                <w:rFonts w:cs="Arial"/>
                <w:szCs w:val="22"/>
              </w:rPr>
            </w:pPr>
            <w:r w:rsidRPr="00DC235E">
              <w:rPr>
                <w:rFonts w:cs="Arial"/>
                <w:szCs w:val="22"/>
              </w:rPr>
              <w:t>01952 672112           94480 2112</w:t>
            </w:r>
          </w:p>
          <w:p w:rsidR="00254DE4" w:rsidRPr="00DC235E" w:rsidRDefault="00254DE4" w:rsidP="00254DE4">
            <w:pPr>
              <w:autoSpaceDE w:val="0"/>
              <w:autoSpaceDN w:val="0"/>
              <w:adjustRightInd w:val="0"/>
              <w:jc w:val="both"/>
              <w:rPr>
                <w:rFonts w:cs="Arial"/>
                <w:szCs w:val="22"/>
              </w:rPr>
            </w:pPr>
            <w:r w:rsidRPr="00DC235E">
              <w:rPr>
                <w:rFonts w:cs="Arial"/>
                <w:szCs w:val="22"/>
              </w:rPr>
              <w:t>01952 672110           94480 2110</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rPr>
            </w:pPr>
            <w:r w:rsidRPr="00DC235E">
              <w:rPr>
                <w:rFonts w:cs="Arial"/>
                <w:b/>
                <w:bCs/>
                <w:szCs w:val="22"/>
                <w:u w:val="single"/>
              </w:rPr>
              <w:t xml:space="preserve">Trade Deliveries to B54 Donnington </w:t>
            </w:r>
          </w:p>
          <w:p w:rsidR="00254DE4" w:rsidRPr="00DC235E" w:rsidRDefault="00254DE4" w:rsidP="00254DE4">
            <w:pPr>
              <w:autoSpaceDE w:val="0"/>
              <w:autoSpaceDN w:val="0"/>
              <w:adjustRightInd w:val="0"/>
              <w:jc w:val="both"/>
              <w:rPr>
                <w:rFonts w:cs="Arial"/>
                <w:szCs w:val="22"/>
              </w:rPr>
            </w:pPr>
            <w:r w:rsidRPr="00DC235E">
              <w:rPr>
                <w:rFonts w:cs="Arial"/>
                <w:szCs w:val="22"/>
              </w:rPr>
              <w:t xml:space="preserve">All deliveries irrespective of size, weight, etc.; are to be booked in by telephoning: </w:t>
            </w:r>
          </w:p>
          <w:p w:rsidR="00254DE4" w:rsidRPr="00DC235E" w:rsidRDefault="00254DE4" w:rsidP="00254DE4">
            <w:pPr>
              <w:autoSpaceDE w:val="0"/>
              <w:autoSpaceDN w:val="0"/>
              <w:adjustRightInd w:val="0"/>
              <w:jc w:val="both"/>
              <w:rPr>
                <w:rFonts w:cs="Arial"/>
                <w:szCs w:val="22"/>
              </w:rPr>
            </w:pPr>
            <w:r w:rsidRPr="00DC235E">
              <w:rPr>
                <w:rFonts w:cs="Arial"/>
                <w:szCs w:val="22"/>
              </w:rPr>
              <w:t xml:space="preserve">Civ Tel:                      Mil Tel: </w:t>
            </w:r>
          </w:p>
          <w:p w:rsidR="00254DE4" w:rsidRPr="00DC235E" w:rsidRDefault="00254DE4" w:rsidP="00254DE4">
            <w:pPr>
              <w:autoSpaceDE w:val="0"/>
              <w:autoSpaceDN w:val="0"/>
              <w:adjustRightInd w:val="0"/>
              <w:jc w:val="both"/>
              <w:rPr>
                <w:rFonts w:cs="Arial"/>
                <w:szCs w:val="22"/>
              </w:rPr>
            </w:pPr>
            <w:r w:rsidRPr="00DC235E">
              <w:rPr>
                <w:rFonts w:cs="Arial"/>
                <w:szCs w:val="22"/>
              </w:rPr>
              <w:t xml:space="preserve">01952 672236           94480 2236 </w:t>
            </w:r>
          </w:p>
          <w:p w:rsidR="00254DE4" w:rsidRPr="00DC235E" w:rsidRDefault="00254DE4" w:rsidP="00254DE4">
            <w:pPr>
              <w:autoSpaceDE w:val="0"/>
              <w:autoSpaceDN w:val="0"/>
              <w:adjustRightInd w:val="0"/>
              <w:jc w:val="both"/>
              <w:rPr>
                <w:rFonts w:cs="Arial"/>
                <w:szCs w:val="22"/>
              </w:rPr>
            </w:pPr>
            <w:r w:rsidRPr="00DC235E">
              <w:rPr>
                <w:rFonts w:cs="Arial"/>
                <w:szCs w:val="22"/>
              </w:rPr>
              <w:t xml:space="preserve">01952 672231           94480 2231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tabs>
                <w:tab w:val="left" w:pos="0"/>
                <w:tab w:val="left" w:pos="567"/>
                <w:tab w:val="left" w:pos="1134"/>
              </w:tabs>
              <w:suppressAutoHyphens/>
              <w:jc w:val="both"/>
              <w:rPr>
                <w:rFonts w:cs="Arial"/>
                <w:b/>
                <w:szCs w:val="22"/>
                <w:u w:val="single"/>
              </w:rPr>
            </w:pPr>
            <w:r w:rsidRPr="00DC235E">
              <w:rPr>
                <w:rFonts w:cs="Arial"/>
                <w:b/>
                <w:szCs w:val="22"/>
                <w:u w:val="single"/>
              </w:rPr>
              <w:t>NCR Collection</w:t>
            </w:r>
          </w:p>
          <w:p w:rsidR="00254DE4" w:rsidRPr="00DC235E" w:rsidRDefault="00254DE4" w:rsidP="00254DE4">
            <w:pPr>
              <w:tabs>
                <w:tab w:val="left" w:pos="0"/>
                <w:tab w:val="left" w:pos="567"/>
                <w:tab w:val="left" w:pos="1134"/>
              </w:tabs>
              <w:suppressAutoHyphens/>
              <w:jc w:val="both"/>
              <w:rPr>
                <w:rFonts w:cs="Arial"/>
                <w:b/>
                <w:szCs w:val="22"/>
                <w:u w:val="single"/>
              </w:rPr>
            </w:pPr>
          </w:p>
          <w:p w:rsidR="00254DE4" w:rsidRPr="00DC235E" w:rsidRDefault="00254DE4" w:rsidP="00254DE4">
            <w:pPr>
              <w:tabs>
                <w:tab w:val="left" w:pos="0"/>
                <w:tab w:val="left" w:pos="567"/>
                <w:tab w:val="left" w:pos="1134"/>
              </w:tabs>
              <w:suppressAutoHyphens/>
              <w:jc w:val="both"/>
              <w:rPr>
                <w:rFonts w:cs="Arial"/>
                <w:szCs w:val="22"/>
              </w:rPr>
            </w:pPr>
            <w:r w:rsidRPr="00DC235E">
              <w:rPr>
                <w:rFonts w:cs="Arial"/>
                <w:szCs w:val="22"/>
              </w:rPr>
              <w:t xml:space="preserve">If the booking request is for Non Compliant Trade Receipt requiring </w:t>
            </w:r>
            <w:r w:rsidRPr="00DC235E">
              <w:rPr>
                <w:rFonts w:cs="Arial"/>
                <w:szCs w:val="22"/>
                <w:u w:val="single"/>
              </w:rPr>
              <w:t>collection</w:t>
            </w:r>
            <w:r w:rsidRPr="00DC235E">
              <w:rPr>
                <w:rFonts w:cs="Arial"/>
                <w:szCs w:val="22"/>
              </w:rPr>
              <w:t xml:space="preserve"> from the Donnington site, the NCR Number (NCR 0*****), NSN and any covering documentation is required at email stage. </w:t>
            </w:r>
          </w:p>
          <w:p w:rsidR="00254DE4" w:rsidRPr="00DC235E" w:rsidRDefault="00254DE4" w:rsidP="00254DE4">
            <w:pPr>
              <w:autoSpaceDE w:val="0"/>
              <w:autoSpaceDN w:val="0"/>
              <w:adjustRightInd w:val="0"/>
              <w:jc w:val="both"/>
              <w:rPr>
                <w:rFonts w:cs="Arial"/>
                <w:szCs w:val="22"/>
              </w:rPr>
            </w:pPr>
          </w:p>
          <w:p w:rsidR="00254DE4" w:rsidRPr="00DC235E" w:rsidRDefault="00254DE4" w:rsidP="00254DE4">
            <w:pPr>
              <w:tabs>
                <w:tab w:val="left" w:pos="720"/>
              </w:tabs>
              <w:autoSpaceDE w:val="0"/>
              <w:autoSpaceDN w:val="0"/>
              <w:adjustRightInd w:val="0"/>
              <w:jc w:val="both"/>
              <w:rPr>
                <w:rFonts w:cs="Arial"/>
                <w:szCs w:val="22"/>
              </w:rPr>
            </w:pPr>
            <w:r w:rsidRPr="00DC235E">
              <w:rPr>
                <w:rFonts w:cs="Arial"/>
                <w:szCs w:val="22"/>
              </w:rPr>
              <w:t>It is a Condition of this Contract that in the event the Contractor does not adhere to the time of delivery notified by the Authority, the Authority will not consider itself responsible for any subsequent claim by the Contractor, nor be held liable to meet any additional charges incurred by the Contractor through failure to deliver/collect on the due date at the appointed time.</w:t>
            </w:r>
          </w:p>
          <w:p w:rsidR="00254DE4" w:rsidRPr="00DC235E" w:rsidRDefault="00254DE4" w:rsidP="00254DE4">
            <w:pPr>
              <w:jc w:val="both"/>
              <w:rPr>
                <w:rFonts w:cs="Arial"/>
                <w:szCs w:val="22"/>
              </w:rPr>
            </w:pPr>
          </w:p>
          <w:p w:rsidR="00254DE4" w:rsidRPr="00DC235E" w:rsidRDefault="00254DE4" w:rsidP="00254DE4">
            <w:pPr>
              <w:jc w:val="both"/>
              <w:rPr>
                <w:rFonts w:cs="Arial"/>
                <w:szCs w:val="22"/>
              </w:rPr>
            </w:pPr>
            <w:r w:rsidRPr="00DC235E">
              <w:rPr>
                <w:rFonts w:cs="Arial"/>
                <w:szCs w:val="22"/>
              </w:rPr>
              <w:t xml:space="preserve">Each consignment of the Contractor Deliverables </w:t>
            </w:r>
            <w:r>
              <w:rPr>
                <w:rFonts w:cs="Arial"/>
                <w:szCs w:val="22"/>
              </w:rPr>
              <w:t xml:space="preserve"> to be accompanied by (clause K6</w:t>
            </w:r>
            <w:r w:rsidRPr="00DC235E">
              <w:rPr>
                <w:rFonts w:cs="Arial"/>
                <w:szCs w:val="22"/>
              </w:rPr>
              <w:t xml:space="preserve">.b.3): </w:t>
            </w:r>
          </w:p>
          <w:p w:rsidR="00254DE4" w:rsidRPr="00DC235E" w:rsidRDefault="00254DE4" w:rsidP="00254DE4">
            <w:pPr>
              <w:jc w:val="both"/>
              <w:rPr>
                <w:rFonts w:cs="Arial"/>
                <w:szCs w:val="22"/>
              </w:rPr>
            </w:pPr>
          </w:p>
          <w:p w:rsidR="00254DE4" w:rsidRPr="00DC235E" w:rsidRDefault="00254DE4" w:rsidP="00254DE4">
            <w:pPr>
              <w:jc w:val="both"/>
              <w:rPr>
                <w:rFonts w:eastAsia="Calibri" w:cs="Arial"/>
                <w:b/>
                <w:color w:val="000000"/>
                <w:szCs w:val="22"/>
              </w:rPr>
            </w:pPr>
            <w:r w:rsidRPr="00DC235E">
              <w:rPr>
                <w:rFonts w:cs="Arial"/>
                <w:b/>
                <w:szCs w:val="22"/>
              </w:rPr>
              <w:t>Line Item 1</w:t>
            </w:r>
            <w:r>
              <w:rPr>
                <w:rFonts w:cs="Arial"/>
                <w:b/>
                <w:szCs w:val="22"/>
              </w:rPr>
              <w:t xml:space="preserve"> </w:t>
            </w:r>
            <w:r w:rsidRPr="00DC235E">
              <w:rPr>
                <w:rFonts w:cs="Arial"/>
                <w:b/>
                <w:szCs w:val="22"/>
              </w:rPr>
              <w:t xml:space="preserve">- </w:t>
            </w:r>
            <w:r w:rsidRPr="00DC235E">
              <w:rPr>
                <w:rFonts w:eastAsia="Calibri" w:cs="Arial"/>
                <w:b/>
                <w:color w:val="000000"/>
                <w:szCs w:val="22"/>
              </w:rPr>
              <w:t xml:space="preserve">All Contract Deliverables shall be shipped in accordance with the requirements stated in the Contract and shall be accompanied by </w:t>
            </w:r>
            <w:r w:rsidRPr="00DC235E">
              <w:rPr>
                <w:rFonts w:eastAsia="Calibri" w:cs="Arial"/>
                <w:b/>
                <w:szCs w:val="22"/>
              </w:rPr>
              <w:t>one delivery note</w:t>
            </w:r>
            <w:r w:rsidRPr="00DC235E">
              <w:rPr>
                <w:rFonts w:eastAsia="Calibri" w:cs="Arial"/>
                <w:b/>
                <w:color w:val="000000"/>
                <w:szCs w:val="22"/>
              </w:rPr>
              <w:t xml:space="preserve"> per order / delivery. In addition, to assist with the processing of the receipt and subsequent payment, the delivery note shall be clearly marked with the following information in a human readable Barcode 39 font: </w:t>
            </w:r>
          </w:p>
          <w:p w:rsidR="00254DE4" w:rsidRDefault="00254DE4" w:rsidP="00254DE4">
            <w:pPr>
              <w:jc w:val="both"/>
              <w:rPr>
                <w:rFonts w:eastAsia="Calibri" w:cs="Arial"/>
                <w:b/>
                <w:color w:val="000000"/>
                <w:szCs w:val="22"/>
              </w:rPr>
            </w:pPr>
          </w:p>
          <w:p w:rsidR="00254DE4" w:rsidRPr="00DC235E" w:rsidRDefault="00254DE4" w:rsidP="00254DE4">
            <w:pPr>
              <w:jc w:val="both"/>
              <w:rPr>
                <w:rFonts w:eastAsia="Calibri" w:cs="Arial"/>
                <w:b/>
                <w:color w:val="000000"/>
                <w:szCs w:val="22"/>
              </w:rPr>
            </w:pPr>
          </w:p>
          <w:p w:rsidR="00254DE4" w:rsidRPr="00DC235E" w:rsidRDefault="00254DE4" w:rsidP="00254DE4">
            <w:pPr>
              <w:spacing w:after="100"/>
              <w:jc w:val="both"/>
              <w:rPr>
                <w:rFonts w:eastAsia="Calibri" w:cs="Arial"/>
                <w:b/>
                <w:color w:val="000000"/>
                <w:szCs w:val="22"/>
              </w:rPr>
            </w:pPr>
            <w:r w:rsidRPr="00DC235E">
              <w:rPr>
                <w:rFonts w:eastAsia="Calibri" w:cs="Arial"/>
                <w:b/>
                <w:color w:val="000000"/>
                <w:szCs w:val="22"/>
              </w:rPr>
              <w:t xml:space="preserve">Order Number </w:t>
            </w:r>
          </w:p>
          <w:p w:rsidR="00254DE4" w:rsidRPr="00DC235E" w:rsidRDefault="00254DE4" w:rsidP="00254DE4">
            <w:pPr>
              <w:spacing w:after="100"/>
              <w:jc w:val="both"/>
              <w:rPr>
                <w:rFonts w:eastAsia="Calibri" w:cs="Arial"/>
                <w:b/>
                <w:color w:val="000000"/>
                <w:szCs w:val="22"/>
              </w:rPr>
            </w:pPr>
            <w:r w:rsidRPr="00DC235E">
              <w:rPr>
                <w:rFonts w:eastAsia="Calibri" w:cs="Arial"/>
                <w:b/>
                <w:color w:val="000000"/>
                <w:szCs w:val="22"/>
              </w:rPr>
              <w:t>NSN</w:t>
            </w:r>
          </w:p>
          <w:p w:rsidR="00254DE4" w:rsidRPr="00DC235E" w:rsidRDefault="00254DE4" w:rsidP="00254DE4">
            <w:pPr>
              <w:spacing w:after="100"/>
              <w:jc w:val="both"/>
              <w:rPr>
                <w:rFonts w:eastAsia="Calibri" w:cs="Arial"/>
                <w:b/>
                <w:color w:val="000000"/>
                <w:szCs w:val="22"/>
              </w:rPr>
            </w:pPr>
            <w:r w:rsidRPr="00DC235E">
              <w:rPr>
                <w:rFonts w:eastAsia="Calibri" w:cs="Arial"/>
                <w:b/>
                <w:color w:val="000000"/>
                <w:szCs w:val="22"/>
              </w:rPr>
              <w:t>PR Number</w:t>
            </w:r>
            <w:r w:rsidRPr="00DC235E">
              <w:rPr>
                <w:rFonts w:eastAsia="Calibri" w:cs="Arial"/>
                <w:b/>
                <w:color w:val="000000"/>
                <w:szCs w:val="22"/>
                <w:vertAlign w:val="superscript"/>
              </w:rPr>
              <w:t xml:space="preserve"> </w:t>
            </w:r>
            <w:r w:rsidRPr="00DC235E">
              <w:rPr>
                <w:rFonts w:eastAsia="Calibri" w:cs="Arial"/>
                <w:b/>
                <w:color w:val="000000"/>
                <w:szCs w:val="22"/>
              </w:rPr>
              <w:t xml:space="preserve">(where applicable)  </w:t>
            </w:r>
          </w:p>
          <w:p w:rsidR="00254DE4" w:rsidRDefault="00254DE4" w:rsidP="00254DE4">
            <w:pPr>
              <w:spacing w:after="100"/>
              <w:jc w:val="both"/>
              <w:rPr>
                <w:rFonts w:eastAsia="Calibri" w:cs="Arial"/>
                <w:b/>
                <w:color w:val="000000"/>
                <w:szCs w:val="22"/>
              </w:rPr>
            </w:pPr>
            <w:r w:rsidRPr="00DC235E">
              <w:rPr>
                <w:rFonts w:eastAsia="Calibri" w:cs="Arial"/>
                <w:b/>
                <w:color w:val="000000"/>
                <w:szCs w:val="22"/>
              </w:rPr>
              <w:t>Qty</w:t>
            </w:r>
          </w:p>
          <w:p w:rsidR="00254DE4" w:rsidRPr="00DC235E" w:rsidRDefault="00254DE4" w:rsidP="00254DE4">
            <w:pPr>
              <w:spacing w:after="100"/>
              <w:jc w:val="both"/>
              <w:rPr>
                <w:rFonts w:eastAsia="Calibri" w:cs="Arial"/>
                <w:b/>
                <w:color w:val="000000"/>
                <w:szCs w:val="22"/>
              </w:rPr>
            </w:pPr>
          </w:p>
          <w:p w:rsidR="008A432F" w:rsidRPr="00254DE4" w:rsidRDefault="00254DE4" w:rsidP="00254DE4">
            <w:pPr>
              <w:widowControl w:val="0"/>
              <w:rPr>
                <w:rFonts w:cs="Arial"/>
                <w:szCs w:val="22"/>
                <w:lang w:eastAsia="en-GB"/>
              </w:rPr>
            </w:pPr>
            <w:r w:rsidRPr="00DC235E">
              <w:rPr>
                <w:rFonts w:eastAsia="Calibri" w:cs="Arial"/>
                <w:b/>
                <w:color w:val="000000"/>
                <w:szCs w:val="22"/>
              </w:rPr>
              <w:t>The delivery note shall make no reference to Terms and Conditions other that those stated in the Contract</w:t>
            </w:r>
            <w:r w:rsidRPr="00254DE4">
              <w:rPr>
                <w:rFonts w:cs="Arial"/>
                <w:szCs w:val="22"/>
                <w:lang w:eastAsia="en-GB"/>
              </w:rPr>
              <w:t xml:space="preserve"> </w:t>
            </w:r>
          </w:p>
          <w:p w:rsidR="008A432F" w:rsidRPr="00254DE4" w:rsidRDefault="008A432F" w:rsidP="001E3292">
            <w:pPr>
              <w:spacing w:after="100"/>
              <w:rPr>
                <w:rFonts w:cs="Arial"/>
                <w:szCs w:val="22"/>
                <w:lang w:eastAsia="en-GB"/>
              </w:rPr>
            </w:pPr>
          </w:p>
        </w:tc>
      </w:tr>
      <w:tr w:rsidR="008A432F" w:rsidRPr="00254DE4" w:rsidTr="005D6101">
        <w:tc>
          <w:tcPr>
            <w:tcW w:w="3225" w:type="dxa"/>
          </w:tcPr>
          <w:p w:rsidR="008A432F" w:rsidRPr="00254DE4" w:rsidRDefault="008A432F" w:rsidP="00496F0E">
            <w:pPr>
              <w:widowControl w:val="0"/>
              <w:rPr>
                <w:rFonts w:cs="Arial"/>
                <w:b/>
                <w:szCs w:val="22"/>
                <w:lang w:eastAsia="en-GB"/>
              </w:rPr>
            </w:pPr>
          </w:p>
          <w:p w:rsidR="008A432F" w:rsidRPr="00254DE4" w:rsidRDefault="008A432F" w:rsidP="00496F0E">
            <w:pPr>
              <w:widowControl w:val="0"/>
              <w:rPr>
                <w:rFonts w:cs="Arial"/>
                <w:b/>
                <w:szCs w:val="22"/>
                <w:lang w:eastAsia="en-GB"/>
              </w:rPr>
            </w:pPr>
            <w:r w:rsidRPr="00254DE4">
              <w:rPr>
                <w:rFonts w:cs="Arial"/>
                <w:b/>
                <w:szCs w:val="22"/>
                <w:lang w:eastAsia="en-GB"/>
              </w:rPr>
              <w:t>Other Addresses and Other Information</w:t>
            </w:r>
          </w:p>
          <w:p w:rsidR="008A432F" w:rsidRPr="00254DE4" w:rsidRDefault="008A432F" w:rsidP="00496F0E">
            <w:pPr>
              <w:widowControl w:val="0"/>
              <w:rPr>
                <w:rFonts w:cs="Arial"/>
                <w:b/>
                <w:szCs w:val="22"/>
                <w:lang w:eastAsia="en-GB"/>
              </w:rPr>
            </w:pPr>
            <w:r w:rsidRPr="00254DE4">
              <w:rPr>
                <w:rFonts w:cs="Arial"/>
                <w:szCs w:val="22"/>
                <w:lang w:eastAsia="en-GB"/>
              </w:rPr>
              <w:t>(Covers forms and publications addresses and official use information)</w:t>
            </w:r>
            <w:r w:rsidRPr="00254DE4">
              <w:rPr>
                <w:rFonts w:cs="Arial"/>
                <w:b/>
                <w:szCs w:val="22"/>
                <w:lang w:eastAsia="en-GB"/>
              </w:rPr>
              <w:t xml:space="preserve"> </w:t>
            </w:r>
          </w:p>
        </w:tc>
        <w:tc>
          <w:tcPr>
            <w:tcW w:w="7265" w:type="dxa"/>
          </w:tcPr>
          <w:p w:rsidR="008A432F" w:rsidRPr="00254DE4" w:rsidRDefault="008A432F" w:rsidP="00496F0E">
            <w:pPr>
              <w:widowControl w:val="0"/>
              <w:rPr>
                <w:rFonts w:cs="Arial"/>
                <w:b/>
                <w:szCs w:val="22"/>
                <w:lang w:eastAsia="en-GB"/>
              </w:rPr>
            </w:pPr>
          </w:p>
          <w:p w:rsidR="008A432F" w:rsidRPr="00254DE4" w:rsidRDefault="008A432F" w:rsidP="00EE4D42">
            <w:pPr>
              <w:widowControl w:val="0"/>
              <w:rPr>
                <w:rFonts w:cs="Arial"/>
                <w:b/>
                <w:szCs w:val="22"/>
                <w:lang w:eastAsia="en-GB"/>
              </w:rPr>
            </w:pPr>
            <w:r w:rsidRPr="00254DE4">
              <w:rPr>
                <w:rFonts w:cs="Arial"/>
                <w:b/>
                <w:szCs w:val="22"/>
                <w:lang w:eastAsia="en-GB"/>
              </w:rPr>
              <w:t xml:space="preserve">See </w:t>
            </w:r>
            <w:r w:rsidR="0039736A" w:rsidRPr="00254DE4">
              <w:rPr>
                <w:rFonts w:cs="Arial"/>
                <w:b/>
                <w:szCs w:val="22"/>
                <w:lang w:eastAsia="en-GB"/>
              </w:rPr>
              <w:t>Annex A to Schedule 3</w:t>
            </w:r>
            <w:r w:rsidRPr="00254DE4">
              <w:rPr>
                <w:rFonts w:cs="Arial"/>
                <w:b/>
                <w:szCs w:val="22"/>
                <w:lang w:eastAsia="en-GB"/>
              </w:rPr>
              <w:t xml:space="preserve"> (DEFFORM 111)</w:t>
            </w:r>
          </w:p>
        </w:tc>
      </w:tr>
    </w:tbl>
    <w:p w:rsidR="008A432F" w:rsidRPr="00254DE4" w:rsidRDefault="008A432F" w:rsidP="008A432F">
      <w:pPr>
        <w:rPr>
          <w:rFonts w:cs="Arial"/>
          <w:vanish/>
          <w:szCs w:val="22"/>
        </w:rPr>
      </w:pPr>
    </w:p>
    <w:p w:rsidR="008A432F" w:rsidRPr="00254DE4" w:rsidRDefault="008A432F" w:rsidP="008A432F">
      <w:pPr>
        <w:widowControl w:val="0"/>
        <w:rPr>
          <w:rFonts w:cs="Arial"/>
          <w:vanish/>
          <w:szCs w:val="22"/>
        </w:rPr>
      </w:pPr>
    </w:p>
    <w:p w:rsidR="008A432F" w:rsidRPr="00254DE4" w:rsidRDefault="008A432F" w:rsidP="008A432F">
      <w:pPr>
        <w:widowControl w:val="0"/>
        <w:rPr>
          <w:rFonts w:cs="Arial"/>
          <w:szCs w:val="22"/>
        </w:rPr>
      </w:pPr>
    </w:p>
    <w:p w:rsidR="008A432F" w:rsidRPr="00254DE4" w:rsidRDefault="008A432F" w:rsidP="008A432F">
      <w:pPr>
        <w:widowControl w:val="0"/>
        <w:rPr>
          <w:rFonts w:cs="Arial"/>
          <w:szCs w:val="22"/>
        </w:rPr>
      </w:pPr>
    </w:p>
    <w:p w:rsidR="008A432F" w:rsidRDefault="008A432F" w:rsidP="008A432F">
      <w:pPr>
        <w:widowControl w:val="0"/>
      </w:pPr>
    </w:p>
    <w:p w:rsidR="008A432F" w:rsidRDefault="008A432F" w:rsidP="008A432F">
      <w:pPr>
        <w:widowControl w:val="0"/>
      </w:pPr>
    </w:p>
    <w:p w:rsidR="002B6D49" w:rsidRDefault="002B6D49" w:rsidP="008A432F">
      <w:pPr>
        <w:widowControl w:val="0"/>
      </w:pPr>
    </w:p>
    <w:p w:rsidR="002B6D49" w:rsidRDefault="002B6D49" w:rsidP="008A432F">
      <w:pPr>
        <w:widowControl w:val="0"/>
      </w:pPr>
    </w:p>
    <w:p w:rsidR="002B6D49" w:rsidRDefault="002B6D49" w:rsidP="008A432F">
      <w:pPr>
        <w:widowControl w:val="0"/>
      </w:pPr>
    </w:p>
    <w:p w:rsidR="002B6D49" w:rsidRDefault="002B6D49" w:rsidP="008A432F">
      <w:pPr>
        <w:widowControl w:val="0"/>
      </w:pPr>
    </w:p>
    <w:p w:rsidR="002B6D49" w:rsidRDefault="002B6D49" w:rsidP="008A432F">
      <w:pPr>
        <w:widowControl w:val="0"/>
      </w:pPr>
    </w:p>
    <w:p w:rsidR="002B6D49" w:rsidRDefault="002B6D49" w:rsidP="008A432F">
      <w:pPr>
        <w:widowControl w:val="0"/>
      </w:pPr>
    </w:p>
    <w:p w:rsidR="002B6D49" w:rsidRDefault="002B6D49" w:rsidP="008A432F">
      <w:pPr>
        <w:widowControl w:val="0"/>
      </w:pPr>
    </w:p>
    <w:p w:rsidR="002B6D49" w:rsidRDefault="002B6D49" w:rsidP="008A432F">
      <w:pPr>
        <w:widowControl w:val="0"/>
      </w:pPr>
    </w:p>
    <w:p w:rsidR="002B6D49" w:rsidRDefault="002B6D49" w:rsidP="008A432F">
      <w:pPr>
        <w:widowControl w:val="0"/>
      </w:pPr>
    </w:p>
    <w:p w:rsidR="002B6D49" w:rsidRDefault="002B6D49" w:rsidP="008A432F">
      <w:pPr>
        <w:widowControl w:val="0"/>
      </w:pPr>
    </w:p>
    <w:p w:rsidR="004028EC" w:rsidRDefault="004028EC" w:rsidP="008A432F">
      <w:pPr>
        <w:widowControl w:val="0"/>
      </w:pPr>
    </w:p>
    <w:p w:rsidR="004028EC" w:rsidRDefault="004028EC" w:rsidP="008A432F">
      <w:pPr>
        <w:widowControl w:val="0"/>
      </w:pPr>
    </w:p>
    <w:p w:rsidR="008A432F" w:rsidRDefault="008A432F" w:rsidP="008A432F">
      <w:pPr>
        <w:widowControl w:val="0"/>
      </w:pPr>
    </w:p>
    <w:tbl>
      <w:tblPr>
        <w:tblW w:w="11343" w:type="dxa"/>
        <w:tblInd w:w="-1058" w:type="dxa"/>
        <w:tblLayout w:type="fixed"/>
        <w:tblLook w:val="0000" w:firstRow="0" w:lastRow="0" w:firstColumn="0" w:lastColumn="0" w:noHBand="0" w:noVBand="0"/>
      </w:tblPr>
      <w:tblGrid>
        <w:gridCol w:w="389"/>
        <w:gridCol w:w="5262"/>
        <w:gridCol w:w="306"/>
        <w:gridCol w:w="5101"/>
        <w:gridCol w:w="285"/>
      </w:tblGrid>
      <w:tr w:rsidR="00261572" w:rsidRPr="00676CBB" w:rsidTr="00664958">
        <w:trPr>
          <w:trHeight w:val="836"/>
        </w:trPr>
        <w:tc>
          <w:tcPr>
            <w:tcW w:w="11343" w:type="dxa"/>
            <w:gridSpan w:val="5"/>
            <w:tcBorders>
              <w:top w:val="single" w:sz="6" w:space="0" w:color="auto"/>
              <w:left w:val="single" w:sz="6" w:space="0" w:color="auto"/>
              <w:right w:val="single" w:sz="6" w:space="0" w:color="auto"/>
            </w:tcBorders>
            <w:shd w:val="pct12" w:color="auto" w:fill="auto"/>
          </w:tcPr>
          <w:p w:rsidR="00261572" w:rsidRPr="00676CBB" w:rsidRDefault="00261572" w:rsidP="00496F0E">
            <w:pPr>
              <w:jc w:val="right"/>
              <w:rPr>
                <w:rFonts w:cs="Arial"/>
                <w:b/>
              </w:rPr>
            </w:pPr>
            <w:r w:rsidRPr="00676CBB">
              <w:rPr>
                <w:rFonts w:cs="Arial"/>
                <w:b/>
              </w:rPr>
              <w:lastRenderedPageBreak/>
              <w:t>DEFFORM 111</w:t>
            </w:r>
          </w:p>
          <w:p w:rsidR="00261572" w:rsidRDefault="00261572" w:rsidP="00496F0E">
            <w:pPr>
              <w:jc w:val="right"/>
            </w:pPr>
            <w:r w:rsidRPr="00676CBB">
              <w:rPr>
                <w:rFonts w:cs="Arial"/>
                <w:b/>
              </w:rPr>
              <w:t xml:space="preserve">(Edn </w:t>
            </w:r>
            <w:r w:rsidR="00BA69AF">
              <w:rPr>
                <w:rFonts w:cs="Arial"/>
                <w:b/>
              </w:rPr>
              <w:t>18/11</w:t>
            </w:r>
            <w:r w:rsidRPr="00D20335">
              <w:rPr>
                <w:rFonts w:cs="Arial"/>
                <w:b/>
              </w:rPr>
              <w:t>/16</w:t>
            </w:r>
            <w:r w:rsidRPr="00676CBB">
              <w:rPr>
                <w:rFonts w:cs="Arial"/>
                <w:b/>
              </w:rPr>
              <w:t>)</w:t>
            </w:r>
          </w:p>
          <w:p w:rsidR="00261572" w:rsidRPr="00420291" w:rsidRDefault="0039736A" w:rsidP="00496F0E">
            <w:pPr>
              <w:jc w:val="center"/>
              <w:rPr>
                <w:rFonts w:cs="Arial"/>
                <w:b/>
                <w:sz w:val="24"/>
              </w:rPr>
            </w:pPr>
            <w:r>
              <w:rPr>
                <w:rFonts w:cs="Arial"/>
                <w:b/>
                <w:sz w:val="24"/>
              </w:rPr>
              <w:t>Annex A to Schedule 3</w:t>
            </w:r>
          </w:p>
        </w:tc>
      </w:tr>
      <w:tr w:rsidR="00261572" w:rsidRPr="006B1D8D" w:rsidTr="00664958">
        <w:trPr>
          <w:trHeight w:val="1094"/>
        </w:trPr>
        <w:tc>
          <w:tcPr>
            <w:tcW w:w="389" w:type="dxa"/>
            <w:tcBorders>
              <w:left w:val="single" w:sz="6" w:space="0" w:color="auto"/>
            </w:tcBorders>
            <w:shd w:val="pct12" w:color="auto" w:fill="auto"/>
          </w:tcPr>
          <w:p w:rsidR="00261572" w:rsidRDefault="00261572" w:rsidP="00496F0E"/>
        </w:tc>
        <w:tc>
          <w:tcPr>
            <w:tcW w:w="5262" w:type="dxa"/>
            <w:tcBorders>
              <w:top w:val="single" w:sz="6" w:space="0" w:color="auto"/>
              <w:left w:val="single" w:sz="6" w:space="0" w:color="auto"/>
              <w:bottom w:val="single" w:sz="6" w:space="0" w:color="auto"/>
              <w:right w:val="single" w:sz="6" w:space="0" w:color="auto"/>
            </w:tcBorders>
          </w:tcPr>
          <w:p w:rsidR="00261572" w:rsidRPr="006B1D8D" w:rsidRDefault="00261572" w:rsidP="00496F0E">
            <w:pPr>
              <w:rPr>
                <w:rFonts w:cs="Arial"/>
                <w:b/>
                <w:sz w:val="18"/>
                <w:szCs w:val="18"/>
              </w:rPr>
            </w:pPr>
            <w:r w:rsidRPr="006B1D8D">
              <w:rPr>
                <w:rFonts w:cs="Arial"/>
                <w:b/>
                <w:sz w:val="18"/>
                <w:szCs w:val="18"/>
              </w:rPr>
              <w:t>1. Commercial Officer</w:t>
            </w:r>
          </w:p>
          <w:p w:rsidR="00261572" w:rsidRPr="006B1D8D" w:rsidRDefault="00261572" w:rsidP="00496F0E">
            <w:pPr>
              <w:rPr>
                <w:rFonts w:cs="Arial"/>
                <w:b/>
                <w:sz w:val="18"/>
                <w:szCs w:val="18"/>
              </w:rPr>
            </w:pPr>
          </w:p>
          <w:p w:rsidR="00825106" w:rsidRPr="006B1D8D" w:rsidRDefault="00825106" w:rsidP="00825106">
            <w:pPr>
              <w:rPr>
                <w:rFonts w:cs="Arial"/>
                <w:sz w:val="18"/>
                <w:szCs w:val="18"/>
              </w:rPr>
            </w:pPr>
            <w:r w:rsidRPr="006B1D8D">
              <w:rPr>
                <w:rFonts w:cs="Arial"/>
                <w:sz w:val="18"/>
                <w:szCs w:val="18"/>
              </w:rPr>
              <w:t xml:space="preserve">Caroline Dunn, </w:t>
            </w:r>
          </w:p>
          <w:p w:rsidR="00825106" w:rsidRPr="006B1D8D" w:rsidRDefault="00825106" w:rsidP="00825106">
            <w:pPr>
              <w:rPr>
                <w:rFonts w:cs="Arial"/>
                <w:sz w:val="18"/>
                <w:szCs w:val="18"/>
              </w:rPr>
            </w:pPr>
            <w:r w:rsidRPr="006B1D8D">
              <w:rPr>
                <w:rFonts w:cs="Arial"/>
                <w:sz w:val="18"/>
                <w:szCs w:val="18"/>
              </w:rPr>
              <w:t>Bldg B15, MoD Donnington</w:t>
            </w:r>
          </w:p>
          <w:p w:rsidR="00825106" w:rsidRPr="006B1D8D" w:rsidRDefault="00825106" w:rsidP="00825106">
            <w:pPr>
              <w:rPr>
                <w:rFonts w:cs="Arial"/>
                <w:sz w:val="18"/>
                <w:szCs w:val="18"/>
              </w:rPr>
            </w:pPr>
            <w:r w:rsidRPr="006B1D8D">
              <w:rPr>
                <w:rFonts w:cs="Arial"/>
                <w:sz w:val="18"/>
                <w:szCs w:val="18"/>
              </w:rPr>
              <w:t>Telford, Shropshire TF2 8JT</w:t>
            </w:r>
          </w:p>
          <w:p w:rsidR="00825106" w:rsidRPr="006B1D8D" w:rsidRDefault="00825106" w:rsidP="00825106">
            <w:pPr>
              <w:rPr>
                <w:rFonts w:cs="Arial"/>
                <w:sz w:val="18"/>
                <w:szCs w:val="18"/>
              </w:rPr>
            </w:pPr>
          </w:p>
          <w:p w:rsidR="00261572" w:rsidRPr="006B1D8D" w:rsidRDefault="00825106" w:rsidP="00825106">
            <w:pPr>
              <w:rPr>
                <w:rFonts w:cs="Arial"/>
                <w:sz w:val="18"/>
                <w:szCs w:val="18"/>
              </w:rPr>
            </w:pPr>
            <w:r w:rsidRPr="006B1D8D">
              <w:rPr>
                <w:rFonts w:cs="Arial"/>
                <w:sz w:val="18"/>
                <w:szCs w:val="18"/>
              </w:rPr>
              <w:t xml:space="preserve">Email:  caroline.dunn@babcockinternational.com </w:t>
            </w:r>
          </w:p>
          <w:p w:rsidR="00261572" w:rsidRPr="006B1D8D" w:rsidRDefault="00261572" w:rsidP="00496F0E">
            <w:pPr>
              <w:rPr>
                <w:rFonts w:cs="Arial"/>
                <w:sz w:val="18"/>
                <w:szCs w:val="18"/>
              </w:rPr>
            </w:pPr>
          </w:p>
        </w:tc>
        <w:tc>
          <w:tcPr>
            <w:tcW w:w="306" w:type="dxa"/>
            <w:shd w:val="pct12" w:color="auto" w:fill="auto"/>
          </w:tcPr>
          <w:p w:rsidR="00261572" w:rsidRPr="006B1D8D" w:rsidRDefault="00261572" w:rsidP="00496F0E">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rsidR="00261572" w:rsidRPr="006B1D8D" w:rsidRDefault="00261572" w:rsidP="00496F0E">
            <w:pPr>
              <w:rPr>
                <w:rFonts w:cs="Arial"/>
                <w:sz w:val="18"/>
                <w:szCs w:val="18"/>
              </w:rPr>
            </w:pPr>
            <w:r w:rsidRPr="006B1D8D">
              <w:rPr>
                <w:rFonts w:cs="Arial"/>
                <w:b/>
                <w:sz w:val="18"/>
                <w:szCs w:val="18"/>
              </w:rPr>
              <w:t>8. Public Accounting Authority</w:t>
            </w:r>
          </w:p>
          <w:p w:rsidR="00261572" w:rsidRPr="006B1D8D" w:rsidRDefault="00261572" w:rsidP="00496F0E">
            <w:pPr>
              <w:rPr>
                <w:rFonts w:cs="Arial"/>
                <w:sz w:val="18"/>
                <w:szCs w:val="18"/>
              </w:rPr>
            </w:pPr>
          </w:p>
          <w:p w:rsidR="00261572" w:rsidRPr="006B1D8D" w:rsidRDefault="00261572" w:rsidP="00496F0E">
            <w:pPr>
              <w:rPr>
                <w:rFonts w:cs="Arial"/>
                <w:sz w:val="18"/>
                <w:szCs w:val="18"/>
              </w:rPr>
            </w:pPr>
            <w:r w:rsidRPr="006B1D8D">
              <w:rPr>
                <w:rFonts w:cs="Arial"/>
                <w:sz w:val="18"/>
                <w:szCs w:val="18"/>
              </w:rPr>
              <w:t>1.  Returns under DEFCON 694 (or SC equivalent) should be sent to DBS Finance ADMT – Assets In Industry 1, Level 4 Piccadilly Gate, Store Street,  Manchester, M1 2WD</w:t>
            </w:r>
            <w:r w:rsidRPr="006B1D8D">
              <w:rPr>
                <w:rFonts w:cs="Arial"/>
                <w:sz w:val="18"/>
                <w:szCs w:val="18"/>
              </w:rPr>
              <w:tab/>
            </w:r>
          </w:p>
          <w:p w:rsidR="00261572" w:rsidRPr="006B1D8D" w:rsidRDefault="00261572" w:rsidP="00496F0E">
            <w:pPr>
              <w:rPr>
                <w:rFonts w:cs="Arial"/>
                <w:sz w:val="18"/>
                <w:szCs w:val="18"/>
              </w:rPr>
            </w:pPr>
            <w:r w:rsidRPr="006B1D8D">
              <w:rPr>
                <w:rFonts w:cs="Arial"/>
                <w:sz w:val="18"/>
                <w:szCs w:val="18"/>
              </w:rPr>
              <w:sym w:font="Wingdings" w:char="F028"/>
            </w:r>
            <w:r w:rsidRPr="006B1D8D">
              <w:rPr>
                <w:rFonts w:cs="Arial"/>
                <w:sz w:val="18"/>
                <w:szCs w:val="18"/>
              </w:rPr>
              <w:t xml:space="preserve"> 44 (0) 161 233 5397</w:t>
            </w:r>
          </w:p>
          <w:p w:rsidR="00261572" w:rsidRPr="006B1D8D" w:rsidRDefault="00261572" w:rsidP="00496F0E">
            <w:pPr>
              <w:rPr>
                <w:rFonts w:cs="Arial"/>
                <w:sz w:val="18"/>
                <w:szCs w:val="18"/>
              </w:rPr>
            </w:pPr>
          </w:p>
          <w:p w:rsidR="00261572" w:rsidRPr="006B1D8D" w:rsidRDefault="00261572" w:rsidP="00496F0E">
            <w:pPr>
              <w:rPr>
                <w:rFonts w:cs="Arial"/>
                <w:sz w:val="18"/>
                <w:szCs w:val="18"/>
              </w:rPr>
            </w:pPr>
            <w:r w:rsidRPr="006B1D8D">
              <w:rPr>
                <w:rFonts w:cs="Arial"/>
                <w:sz w:val="18"/>
                <w:szCs w:val="18"/>
              </w:rPr>
              <w:t xml:space="preserve">2.  For all other enquiries contact DES Fin FA-AMET Policy, Level 4 Piccadilly Gate, Store Street, Manchester, M1 2WD  </w:t>
            </w:r>
          </w:p>
          <w:p w:rsidR="00261572" w:rsidRPr="006B1D8D" w:rsidRDefault="00261572" w:rsidP="00496F0E">
            <w:pPr>
              <w:rPr>
                <w:sz w:val="18"/>
                <w:szCs w:val="18"/>
              </w:rPr>
            </w:pPr>
            <w:r w:rsidRPr="006B1D8D">
              <w:rPr>
                <w:rFonts w:cs="Arial"/>
                <w:sz w:val="18"/>
                <w:szCs w:val="18"/>
              </w:rPr>
              <w:sym w:font="Wingdings" w:char="F028"/>
            </w:r>
            <w:r w:rsidRPr="006B1D8D">
              <w:rPr>
                <w:rFonts w:cs="Arial"/>
                <w:sz w:val="18"/>
                <w:szCs w:val="18"/>
              </w:rPr>
              <w:t xml:space="preserve"> 44 (0) 161 233 5394</w:t>
            </w:r>
          </w:p>
        </w:tc>
        <w:tc>
          <w:tcPr>
            <w:tcW w:w="285" w:type="dxa"/>
            <w:tcBorders>
              <w:right w:val="single" w:sz="6" w:space="0" w:color="auto"/>
            </w:tcBorders>
            <w:shd w:val="pct12" w:color="auto" w:fill="auto"/>
          </w:tcPr>
          <w:p w:rsidR="00261572" w:rsidRPr="006B1D8D" w:rsidRDefault="00261572" w:rsidP="00496F0E">
            <w:pPr>
              <w:rPr>
                <w:sz w:val="18"/>
                <w:szCs w:val="18"/>
              </w:rPr>
            </w:pPr>
          </w:p>
        </w:tc>
      </w:tr>
      <w:tr w:rsidR="00261572" w:rsidRPr="006B1D8D" w:rsidTr="00664958">
        <w:trPr>
          <w:trHeight w:val="129"/>
        </w:trPr>
        <w:tc>
          <w:tcPr>
            <w:tcW w:w="11343" w:type="dxa"/>
            <w:gridSpan w:val="5"/>
            <w:tcBorders>
              <w:left w:val="single" w:sz="6" w:space="0" w:color="auto"/>
              <w:right w:val="single" w:sz="6" w:space="0" w:color="auto"/>
            </w:tcBorders>
            <w:shd w:val="pct12" w:color="auto" w:fill="auto"/>
          </w:tcPr>
          <w:p w:rsidR="00261572" w:rsidRPr="006B1D8D" w:rsidRDefault="00261572" w:rsidP="00496F0E">
            <w:pPr>
              <w:rPr>
                <w:sz w:val="18"/>
                <w:szCs w:val="18"/>
              </w:rPr>
            </w:pPr>
          </w:p>
        </w:tc>
      </w:tr>
      <w:tr w:rsidR="00261572" w:rsidRPr="006B1D8D" w:rsidTr="00664958">
        <w:trPr>
          <w:trHeight w:val="1650"/>
        </w:trPr>
        <w:tc>
          <w:tcPr>
            <w:tcW w:w="389" w:type="dxa"/>
            <w:tcBorders>
              <w:left w:val="single" w:sz="6" w:space="0" w:color="auto"/>
            </w:tcBorders>
            <w:shd w:val="pct12" w:color="auto" w:fill="auto"/>
          </w:tcPr>
          <w:p w:rsidR="00261572" w:rsidRDefault="00261572" w:rsidP="00496F0E"/>
        </w:tc>
        <w:tc>
          <w:tcPr>
            <w:tcW w:w="5262" w:type="dxa"/>
            <w:tcBorders>
              <w:top w:val="single" w:sz="6" w:space="0" w:color="auto"/>
              <w:left w:val="single" w:sz="6" w:space="0" w:color="auto"/>
              <w:bottom w:val="single" w:sz="6" w:space="0" w:color="auto"/>
              <w:right w:val="single" w:sz="6" w:space="0" w:color="auto"/>
            </w:tcBorders>
          </w:tcPr>
          <w:p w:rsidR="00261572" w:rsidRPr="006B1D8D" w:rsidRDefault="00261572" w:rsidP="00496F0E">
            <w:pPr>
              <w:rPr>
                <w:rFonts w:cs="Arial"/>
                <w:sz w:val="18"/>
                <w:szCs w:val="18"/>
              </w:rPr>
            </w:pPr>
            <w:r w:rsidRPr="006B1D8D">
              <w:rPr>
                <w:rFonts w:cs="Arial"/>
                <w:b/>
                <w:sz w:val="18"/>
                <w:szCs w:val="18"/>
              </w:rPr>
              <w:t>2. Project Manager, Equipment Support Manager or PT Leader</w:t>
            </w:r>
            <w:r w:rsidRPr="006B1D8D">
              <w:rPr>
                <w:rFonts w:cs="Arial"/>
                <w:sz w:val="18"/>
                <w:szCs w:val="18"/>
              </w:rPr>
              <w:t xml:space="preserve"> </w:t>
            </w:r>
          </w:p>
          <w:p w:rsidR="00C14F5F" w:rsidRPr="006B1D8D" w:rsidRDefault="00C14F5F" w:rsidP="00496F0E">
            <w:pPr>
              <w:rPr>
                <w:rFonts w:cs="Arial"/>
                <w:sz w:val="18"/>
                <w:szCs w:val="18"/>
              </w:rPr>
            </w:pPr>
          </w:p>
          <w:p w:rsidR="00C14F5F" w:rsidRPr="006B1D8D" w:rsidRDefault="00C14F5F" w:rsidP="00C14F5F">
            <w:pPr>
              <w:rPr>
                <w:rFonts w:cs="Arial"/>
                <w:sz w:val="18"/>
                <w:szCs w:val="18"/>
              </w:rPr>
            </w:pPr>
            <w:r w:rsidRPr="006B1D8D">
              <w:rPr>
                <w:rFonts w:cs="Arial"/>
                <w:sz w:val="18"/>
                <w:szCs w:val="18"/>
              </w:rPr>
              <w:t>Paul Fletcher - Repair, Bldg B15, MoD Donnington, Telford, Shropshire TF2 8JT</w:t>
            </w:r>
          </w:p>
          <w:p w:rsidR="00C14F5F" w:rsidRPr="006B1D8D" w:rsidRDefault="00C14F5F" w:rsidP="00C14F5F">
            <w:pPr>
              <w:rPr>
                <w:rFonts w:cs="Arial"/>
                <w:sz w:val="18"/>
                <w:szCs w:val="18"/>
              </w:rPr>
            </w:pPr>
          </w:p>
          <w:p w:rsidR="00E63989" w:rsidRPr="006B1D8D" w:rsidRDefault="00C14F5F" w:rsidP="00C14F5F">
            <w:pPr>
              <w:rPr>
                <w:rFonts w:cs="Arial"/>
                <w:b/>
                <w:color w:val="FF0000"/>
                <w:sz w:val="18"/>
                <w:szCs w:val="18"/>
              </w:rPr>
            </w:pPr>
            <w:r w:rsidRPr="006B1D8D">
              <w:rPr>
                <w:rFonts w:cs="Arial"/>
                <w:sz w:val="18"/>
                <w:szCs w:val="18"/>
              </w:rPr>
              <w:t xml:space="preserve">Email:  </w:t>
            </w:r>
            <w:hyperlink r:id="rId21" w:history="1">
              <w:r w:rsidRPr="006B1D8D">
                <w:rPr>
                  <w:rStyle w:val="Hyperlink"/>
                  <w:rFonts w:cs="Arial"/>
                  <w:sz w:val="18"/>
                  <w:szCs w:val="18"/>
                </w:rPr>
                <w:t>paul.fletcher@babcockinternational.com</w:t>
              </w:r>
            </w:hyperlink>
          </w:p>
        </w:tc>
        <w:tc>
          <w:tcPr>
            <w:tcW w:w="306" w:type="dxa"/>
            <w:shd w:val="pct12" w:color="auto" w:fill="auto"/>
          </w:tcPr>
          <w:p w:rsidR="00261572" w:rsidRPr="006B1D8D" w:rsidRDefault="00261572" w:rsidP="00496F0E">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rsidR="00261572" w:rsidRPr="006B1D8D" w:rsidRDefault="00261572" w:rsidP="00496F0E">
            <w:pPr>
              <w:rPr>
                <w:rFonts w:cs="Arial"/>
                <w:sz w:val="18"/>
                <w:szCs w:val="18"/>
              </w:rPr>
            </w:pPr>
            <w:r w:rsidRPr="006B1D8D">
              <w:rPr>
                <w:rFonts w:cs="Arial"/>
                <w:b/>
                <w:sz w:val="18"/>
                <w:szCs w:val="18"/>
              </w:rPr>
              <w:t>9.  Consignment Instructions</w:t>
            </w:r>
          </w:p>
          <w:p w:rsidR="00261572" w:rsidRPr="006B1D8D" w:rsidRDefault="00261572" w:rsidP="00496F0E">
            <w:pPr>
              <w:rPr>
                <w:rFonts w:cs="Arial"/>
                <w:sz w:val="18"/>
                <w:szCs w:val="18"/>
              </w:rPr>
            </w:pPr>
            <w:r w:rsidRPr="006B1D8D">
              <w:rPr>
                <w:rFonts w:cs="Arial"/>
                <w:sz w:val="18"/>
                <w:szCs w:val="18"/>
              </w:rPr>
              <w:t>The items are to be consigned as follows:</w:t>
            </w:r>
          </w:p>
          <w:p w:rsidR="00261572" w:rsidRPr="006B1D8D" w:rsidRDefault="00261572" w:rsidP="00496F0E">
            <w:pPr>
              <w:rPr>
                <w:rFonts w:cs="Arial"/>
                <w:sz w:val="18"/>
                <w:szCs w:val="18"/>
              </w:rPr>
            </w:pPr>
          </w:p>
          <w:p w:rsidR="00C14F5F" w:rsidRPr="006B1D8D" w:rsidRDefault="00C14F5F" w:rsidP="00C14F5F">
            <w:pPr>
              <w:rPr>
                <w:rFonts w:cs="Arial"/>
                <w:sz w:val="18"/>
                <w:szCs w:val="18"/>
              </w:rPr>
            </w:pPr>
            <w:r w:rsidRPr="006B1D8D">
              <w:rPr>
                <w:rFonts w:cs="Arial"/>
                <w:sz w:val="18"/>
                <w:szCs w:val="18"/>
              </w:rPr>
              <w:t xml:space="preserve">As per individual orders in accordance with the terms and conditions </w:t>
            </w:r>
          </w:p>
          <w:p w:rsidR="00261572" w:rsidRPr="006B1D8D" w:rsidRDefault="00261572" w:rsidP="00496F0E">
            <w:pPr>
              <w:rPr>
                <w:rFonts w:cs="Arial"/>
                <w:sz w:val="18"/>
                <w:szCs w:val="18"/>
              </w:rPr>
            </w:pPr>
          </w:p>
        </w:tc>
        <w:tc>
          <w:tcPr>
            <w:tcW w:w="285" w:type="dxa"/>
            <w:tcBorders>
              <w:right w:val="single" w:sz="6" w:space="0" w:color="auto"/>
            </w:tcBorders>
            <w:shd w:val="pct12" w:color="auto" w:fill="auto"/>
          </w:tcPr>
          <w:p w:rsidR="00261572" w:rsidRPr="006B1D8D" w:rsidRDefault="00261572" w:rsidP="00496F0E">
            <w:pPr>
              <w:rPr>
                <w:sz w:val="18"/>
                <w:szCs w:val="18"/>
              </w:rPr>
            </w:pPr>
          </w:p>
        </w:tc>
      </w:tr>
      <w:tr w:rsidR="00261572" w:rsidRPr="006B1D8D" w:rsidTr="00664958">
        <w:trPr>
          <w:trHeight w:val="128"/>
        </w:trPr>
        <w:tc>
          <w:tcPr>
            <w:tcW w:w="11343" w:type="dxa"/>
            <w:gridSpan w:val="5"/>
            <w:tcBorders>
              <w:left w:val="single" w:sz="6" w:space="0" w:color="auto"/>
              <w:right w:val="single" w:sz="6" w:space="0" w:color="auto"/>
            </w:tcBorders>
            <w:shd w:val="pct12" w:color="auto" w:fill="auto"/>
          </w:tcPr>
          <w:p w:rsidR="00261572" w:rsidRPr="006B1D8D" w:rsidRDefault="00261572" w:rsidP="00496F0E">
            <w:pPr>
              <w:rPr>
                <w:sz w:val="18"/>
                <w:szCs w:val="18"/>
              </w:rPr>
            </w:pPr>
          </w:p>
        </w:tc>
      </w:tr>
      <w:tr w:rsidR="00261572" w:rsidRPr="006B1D8D" w:rsidTr="00664958">
        <w:trPr>
          <w:trHeight w:val="2190"/>
        </w:trPr>
        <w:tc>
          <w:tcPr>
            <w:tcW w:w="389" w:type="dxa"/>
            <w:tcBorders>
              <w:left w:val="single" w:sz="6" w:space="0" w:color="auto"/>
            </w:tcBorders>
            <w:shd w:val="pct12" w:color="auto" w:fill="auto"/>
          </w:tcPr>
          <w:p w:rsidR="00261572" w:rsidRDefault="00261572" w:rsidP="00496F0E"/>
        </w:tc>
        <w:tc>
          <w:tcPr>
            <w:tcW w:w="5262" w:type="dxa"/>
            <w:tcBorders>
              <w:top w:val="single" w:sz="6" w:space="0" w:color="auto"/>
              <w:left w:val="single" w:sz="6" w:space="0" w:color="auto"/>
              <w:bottom w:val="single" w:sz="6" w:space="0" w:color="auto"/>
              <w:right w:val="single" w:sz="6" w:space="0" w:color="auto"/>
            </w:tcBorders>
          </w:tcPr>
          <w:p w:rsidR="00261572" w:rsidRPr="006B1D8D" w:rsidRDefault="00261572" w:rsidP="00496F0E">
            <w:pPr>
              <w:rPr>
                <w:rFonts w:cs="Arial"/>
                <w:b/>
                <w:sz w:val="18"/>
                <w:szCs w:val="18"/>
              </w:rPr>
            </w:pPr>
            <w:r w:rsidRPr="006B1D8D">
              <w:rPr>
                <w:rFonts w:cs="Arial"/>
                <w:b/>
                <w:sz w:val="18"/>
                <w:szCs w:val="18"/>
              </w:rPr>
              <w:t>3. Packaging Design Authority</w:t>
            </w:r>
          </w:p>
          <w:p w:rsidR="00261572" w:rsidRPr="006B1D8D" w:rsidRDefault="00261572" w:rsidP="00496F0E">
            <w:pPr>
              <w:rPr>
                <w:rFonts w:cs="Arial"/>
                <w:sz w:val="18"/>
                <w:szCs w:val="18"/>
                <w:shd w:val="clear" w:color="auto" w:fill="FFFF99"/>
              </w:rPr>
            </w:pPr>
            <w:r w:rsidRPr="006B1D8D">
              <w:rPr>
                <w:rFonts w:cs="Arial"/>
                <w:sz w:val="18"/>
                <w:szCs w:val="18"/>
              </w:rPr>
              <w:t>Organisation &amp; point of contact:</w:t>
            </w:r>
          </w:p>
          <w:p w:rsidR="00261572" w:rsidRPr="006B1D8D" w:rsidRDefault="00261572" w:rsidP="00496F0E">
            <w:pPr>
              <w:rPr>
                <w:rFonts w:cs="Arial"/>
                <w:sz w:val="18"/>
                <w:szCs w:val="18"/>
              </w:rPr>
            </w:pPr>
          </w:p>
          <w:p w:rsidR="00261572" w:rsidRPr="006B1D8D" w:rsidRDefault="00261572" w:rsidP="00496F0E">
            <w:pPr>
              <w:rPr>
                <w:rFonts w:cs="Arial"/>
                <w:sz w:val="18"/>
                <w:szCs w:val="18"/>
              </w:rPr>
            </w:pPr>
            <w:r w:rsidRPr="006B1D8D">
              <w:rPr>
                <w:rFonts w:cs="Arial"/>
                <w:sz w:val="18"/>
                <w:szCs w:val="18"/>
              </w:rPr>
              <w:t>N/A</w:t>
            </w:r>
          </w:p>
          <w:p w:rsidR="00261572" w:rsidRPr="006B1D8D" w:rsidRDefault="00261572" w:rsidP="00496F0E">
            <w:pPr>
              <w:rPr>
                <w:rFonts w:cs="Arial"/>
                <w:sz w:val="18"/>
                <w:szCs w:val="18"/>
              </w:rPr>
            </w:pPr>
          </w:p>
          <w:p w:rsidR="00261572" w:rsidRPr="006B1D8D" w:rsidRDefault="00261572" w:rsidP="00496F0E">
            <w:pPr>
              <w:rPr>
                <w:rFonts w:cs="Arial"/>
                <w:sz w:val="18"/>
                <w:szCs w:val="18"/>
              </w:rPr>
            </w:pPr>
            <w:r w:rsidRPr="006B1D8D">
              <w:rPr>
                <w:rFonts w:cs="Arial"/>
                <w:sz w:val="18"/>
                <w:szCs w:val="18"/>
              </w:rPr>
              <w:t xml:space="preserve">(Where no address is shown please contact the Project Team in Box 2) </w:t>
            </w:r>
          </w:p>
          <w:p w:rsidR="00261572" w:rsidRPr="006B1D8D" w:rsidRDefault="00261572" w:rsidP="00496F0E">
            <w:pPr>
              <w:rPr>
                <w:rFonts w:cs="Arial"/>
                <w:sz w:val="18"/>
                <w:szCs w:val="18"/>
              </w:rPr>
            </w:pPr>
          </w:p>
          <w:p w:rsidR="00261572" w:rsidRPr="006B1D8D" w:rsidRDefault="00261572" w:rsidP="00496F0E">
            <w:pPr>
              <w:rPr>
                <w:rFonts w:cs="Arial"/>
                <w:sz w:val="18"/>
                <w:szCs w:val="18"/>
              </w:rPr>
            </w:pPr>
            <w:r w:rsidRPr="006B1D8D">
              <w:rPr>
                <w:rFonts w:cs="Arial"/>
                <w:sz w:val="18"/>
                <w:szCs w:val="18"/>
              </w:rPr>
              <w:sym w:font="Wingdings" w:char="F028"/>
            </w:r>
          </w:p>
        </w:tc>
        <w:tc>
          <w:tcPr>
            <w:tcW w:w="306" w:type="dxa"/>
            <w:shd w:val="pct12" w:color="auto" w:fill="auto"/>
          </w:tcPr>
          <w:p w:rsidR="00261572" w:rsidRPr="006B1D8D" w:rsidRDefault="00261572" w:rsidP="00496F0E">
            <w:pPr>
              <w:rPr>
                <w:sz w:val="18"/>
                <w:szCs w:val="18"/>
              </w:rPr>
            </w:pPr>
          </w:p>
        </w:tc>
        <w:tc>
          <w:tcPr>
            <w:tcW w:w="5101" w:type="dxa"/>
            <w:vMerge w:val="restart"/>
            <w:tcBorders>
              <w:top w:val="single" w:sz="6" w:space="0" w:color="auto"/>
              <w:left w:val="single" w:sz="6" w:space="0" w:color="auto"/>
              <w:right w:val="single" w:sz="6" w:space="0" w:color="auto"/>
            </w:tcBorders>
          </w:tcPr>
          <w:p w:rsidR="00261572" w:rsidRPr="006B1D8D" w:rsidRDefault="00261572" w:rsidP="00496F0E">
            <w:pPr>
              <w:rPr>
                <w:rFonts w:cs="Arial"/>
                <w:sz w:val="18"/>
                <w:szCs w:val="18"/>
              </w:rPr>
            </w:pPr>
            <w:r w:rsidRPr="006B1D8D">
              <w:rPr>
                <w:rFonts w:cs="Arial"/>
                <w:b/>
                <w:sz w:val="18"/>
                <w:szCs w:val="18"/>
              </w:rPr>
              <w:t>10.  Transport.</w:t>
            </w:r>
            <w:r w:rsidRPr="006B1D8D">
              <w:rPr>
                <w:rFonts w:cs="Arial"/>
                <w:sz w:val="18"/>
                <w:szCs w:val="18"/>
              </w:rPr>
              <w:t xml:space="preserve"> The appropriate Ministry of Defence Transport Offices are:</w:t>
            </w:r>
          </w:p>
          <w:p w:rsidR="00261572" w:rsidRPr="006B1D8D" w:rsidRDefault="00261572" w:rsidP="00496F0E">
            <w:pPr>
              <w:rPr>
                <w:rFonts w:cs="Arial"/>
                <w:sz w:val="18"/>
                <w:szCs w:val="18"/>
              </w:rPr>
            </w:pPr>
            <w:r w:rsidRPr="006B1D8D">
              <w:rPr>
                <w:rFonts w:cs="Arial"/>
                <w:b/>
                <w:sz w:val="18"/>
                <w:szCs w:val="18"/>
              </w:rPr>
              <w:t xml:space="preserve">A. </w:t>
            </w:r>
            <w:r w:rsidRPr="006B1D8D">
              <w:rPr>
                <w:rFonts w:cs="Arial"/>
                <w:b/>
                <w:sz w:val="18"/>
                <w:szCs w:val="18"/>
                <w:u w:val="single"/>
              </w:rPr>
              <w:t>DSCOM</w:t>
            </w:r>
            <w:r w:rsidRPr="006B1D8D">
              <w:rPr>
                <w:rFonts w:cs="Arial"/>
                <w:sz w:val="18"/>
                <w:szCs w:val="18"/>
              </w:rPr>
              <w:t xml:space="preserve">, DE&amp;S, DSCOM, MoD Abbey Wood, Cedar 3c, Mail Point 3351, BRISTOL BS34 8JH                      </w:t>
            </w:r>
          </w:p>
          <w:p w:rsidR="00261572" w:rsidRPr="006B1D8D" w:rsidRDefault="00261572" w:rsidP="00496F0E">
            <w:pPr>
              <w:rPr>
                <w:rFonts w:cs="Arial"/>
                <w:sz w:val="18"/>
                <w:szCs w:val="18"/>
                <w:u w:val="single"/>
              </w:rPr>
            </w:pPr>
            <w:r w:rsidRPr="006B1D8D">
              <w:rPr>
                <w:rFonts w:cs="Arial"/>
                <w:sz w:val="18"/>
                <w:szCs w:val="18"/>
                <w:u w:val="single"/>
              </w:rPr>
              <w:t>Air Freight Centre</w:t>
            </w:r>
          </w:p>
          <w:p w:rsidR="00261572" w:rsidRPr="006B1D8D" w:rsidRDefault="00261572" w:rsidP="00496F0E">
            <w:pPr>
              <w:rPr>
                <w:rFonts w:cs="Arial"/>
                <w:sz w:val="18"/>
                <w:szCs w:val="18"/>
              </w:rPr>
            </w:pPr>
            <w:r w:rsidRPr="006B1D8D">
              <w:rPr>
                <w:rFonts w:cs="Arial"/>
                <w:sz w:val="18"/>
                <w:szCs w:val="18"/>
              </w:rPr>
              <w:t xml:space="preserve">IMPORTS </w:t>
            </w:r>
            <w:r w:rsidRPr="006B1D8D">
              <w:rPr>
                <w:rFonts w:cs="Arial"/>
                <w:sz w:val="18"/>
                <w:szCs w:val="18"/>
              </w:rPr>
              <w:sym w:font="Wingdings" w:char="F028"/>
            </w:r>
            <w:r w:rsidRPr="006B1D8D">
              <w:rPr>
                <w:rFonts w:cs="Arial"/>
                <w:sz w:val="18"/>
                <w:szCs w:val="18"/>
              </w:rPr>
              <w:t xml:space="preserve"> 030 679 81113 / 81114   Fax 0117 913 8943</w:t>
            </w:r>
          </w:p>
          <w:p w:rsidR="00261572" w:rsidRPr="006B1D8D" w:rsidRDefault="00261572" w:rsidP="00496F0E">
            <w:pPr>
              <w:rPr>
                <w:rFonts w:cs="Arial"/>
                <w:sz w:val="18"/>
                <w:szCs w:val="18"/>
              </w:rPr>
            </w:pPr>
            <w:r w:rsidRPr="006B1D8D">
              <w:rPr>
                <w:rFonts w:cs="Arial"/>
                <w:sz w:val="18"/>
                <w:szCs w:val="18"/>
              </w:rPr>
              <w:t xml:space="preserve">EXPORTS </w:t>
            </w:r>
            <w:r w:rsidRPr="006B1D8D">
              <w:rPr>
                <w:rFonts w:cs="Arial"/>
                <w:sz w:val="18"/>
                <w:szCs w:val="18"/>
              </w:rPr>
              <w:sym w:font="Wingdings" w:char="F028"/>
            </w:r>
            <w:r w:rsidRPr="006B1D8D">
              <w:rPr>
                <w:rFonts w:cs="Arial"/>
                <w:sz w:val="18"/>
                <w:szCs w:val="18"/>
              </w:rPr>
              <w:t xml:space="preserve"> 030 679 81113 / 81114   Fax 0117 913 8943</w:t>
            </w:r>
          </w:p>
          <w:p w:rsidR="00261572" w:rsidRPr="006B1D8D" w:rsidRDefault="00261572" w:rsidP="00496F0E">
            <w:pPr>
              <w:rPr>
                <w:rFonts w:cs="Arial"/>
                <w:sz w:val="18"/>
                <w:szCs w:val="18"/>
                <w:u w:val="single"/>
              </w:rPr>
            </w:pPr>
            <w:r w:rsidRPr="006B1D8D">
              <w:rPr>
                <w:rFonts w:cs="Arial"/>
                <w:sz w:val="18"/>
                <w:szCs w:val="18"/>
                <w:u w:val="single"/>
              </w:rPr>
              <w:t>Surface Freight Centre</w:t>
            </w:r>
          </w:p>
          <w:p w:rsidR="00261572" w:rsidRPr="006B1D8D" w:rsidRDefault="00261572" w:rsidP="00496F0E">
            <w:pPr>
              <w:pStyle w:val="Default"/>
              <w:rPr>
                <w:sz w:val="18"/>
                <w:szCs w:val="18"/>
              </w:rPr>
            </w:pPr>
            <w:r w:rsidRPr="006B1D8D">
              <w:rPr>
                <w:sz w:val="18"/>
                <w:szCs w:val="18"/>
              </w:rPr>
              <w:t xml:space="preserve">IMPORTS </w:t>
            </w:r>
            <w:r w:rsidRPr="006B1D8D">
              <w:rPr>
                <w:sz w:val="18"/>
                <w:szCs w:val="18"/>
              </w:rPr>
              <w:sym w:font="Wingdings" w:char="F028"/>
            </w:r>
            <w:r w:rsidRPr="006B1D8D">
              <w:rPr>
                <w:sz w:val="18"/>
                <w:szCs w:val="18"/>
              </w:rPr>
              <w:t xml:space="preserve"> 030 679 81129 / 81133 / 81138   Fax 0117 913 8946</w:t>
            </w:r>
          </w:p>
          <w:p w:rsidR="00261572" w:rsidRPr="006B1D8D" w:rsidRDefault="00261572" w:rsidP="00496F0E">
            <w:pPr>
              <w:rPr>
                <w:rFonts w:cs="Arial"/>
                <w:sz w:val="18"/>
                <w:szCs w:val="18"/>
              </w:rPr>
            </w:pPr>
            <w:r w:rsidRPr="006B1D8D">
              <w:rPr>
                <w:rFonts w:cs="Arial"/>
                <w:sz w:val="18"/>
                <w:szCs w:val="18"/>
              </w:rPr>
              <w:t xml:space="preserve">EXPORTS </w:t>
            </w:r>
            <w:r w:rsidRPr="006B1D8D">
              <w:rPr>
                <w:rFonts w:cs="Arial"/>
                <w:sz w:val="18"/>
                <w:szCs w:val="18"/>
              </w:rPr>
              <w:sym w:font="Wingdings" w:char="F028"/>
            </w:r>
            <w:r w:rsidRPr="006B1D8D">
              <w:rPr>
                <w:rFonts w:cs="Arial"/>
                <w:sz w:val="18"/>
                <w:szCs w:val="18"/>
              </w:rPr>
              <w:t xml:space="preserve"> 030 679 81129 / 81133 / 81138   Fax 0117 913 8946</w:t>
            </w:r>
          </w:p>
        </w:tc>
        <w:tc>
          <w:tcPr>
            <w:tcW w:w="285" w:type="dxa"/>
            <w:tcBorders>
              <w:right w:val="single" w:sz="6" w:space="0" w:color="auto"/>
            </w:tcBorders>
            <w:shd w:val="pct12" w:color="auto" w:fill="auto"/>
          </w:tcPr>
          <w:p w:rsidR="00261572" w:rsidRPr="006B1D8D" w:rsidRDefault="00261572" w:rsidP="00496F0E">
            <w:pPr>
              <w:rPr>
                <w:sz w:val="18"/>
                <w:szCs w:val="18"/>
              </w:rPr>
            </w:pPr>
          </w:p>
        </w:tc>
      </w:tr>
      <w:tr w:rsidR="00261572" w:rsidRPr="006B1D8D" w:rsidTr="00664958">
        <w:trPr>
          <w:trHeight w:val="268"/>
        </w:trPr>
        <w:tc>
          <w:tcPr>
            <w:tcW w:w="5957" w:type="dxa"/>
            <w:gridSpan w:val="3"/>
            <w:tcBorders>
              <w:left w:val="single" w:sz="6" w:space="0" w:color="auto"/>
            </w:tcBorders>
            <w:shd w:val="pct12" w:color="auto" w:fill="auto"/>
          </w:tcPr>
          <w:p w:rsidR="00261572" w:rsidRPr="006B1D8D" w:rsidRDefault="00261572" w:rsidP="00496F0E">
            <w:pPr>
              <w:rPr>
                <w:sz w:val="18"/>
                <w:szCs w:val="18"/>
              </w:rPr>
            </w:pPr>
          </w:p>
        </w:tc>
        <w:tc>
          <w:tcPr>
            <w:tcW w:w="5101" w:type="dxa"/>
            <w:vMerge/>
            <w:tcBorders>
              <w:left w:val="single" w:sz="6" w:space="0" w:color="auto"/>
              <w:right w:val="single" w:sz="6" w:space="0" w:color="auto"/>
            </w:tcBorders>
          </w:tcPr>
          <w:p w:rsidR="00261572" w:rsidRPr="006B1D8D" w:rsidRDefault="00261572" w:rsidP="00496F0E">
            <w:pPr>
              <w:rPr>
                <w:sz w:val="18"/>
                <w:szCs w:val="18"/>
              </w:rPr>
            </w:pPr>
          </w:p>
        </w:tc>
        <w:tc>
          <w:tcPr>
            <w:tcW w:w="285" w:type="dxa"/>
            <w:tcBorders>
              <w:right w:val="single" w:sz="6" w:space="0" w:color="auto"/>
            </w:tcBorders>
            <w:shd w:val="pct12" w:color="auto" w:fill="auto"/>
          </w:tcPr>
          <w:p w:rsidR="00261572" w:rsidRPr="006B1D8D" w:rsidRDefault="00261572" w:rsidP="00496F0E">
            <w:pPr>
              <w:rPr>
                <w:sz w:val="18"/>
                <w:szCs w:val="18"/>
              </w:rPr>
            </w:pPr>
          </w:p>
        </w:tc>
      </w:tr>
      <w:tr w:rsidR="00261572" w:rsidRPr="006B1D8D" w:rsidTr="00664958">
        <w:tc>
          <w:tcPr>
            <w:tcW w:w="389" w:type="dxa"/>
            <w:tcBorders>
              <w:left w:val="single" w:sz="6" w:space="0" w:color="auto"/>
            </w:tcBorders>
            <w:shd w:val="pct12" w:color="auto" w:fill="auto"/>
          </w:tcPr>
          <w:p w:rsidR="00261572" w:rsidRDefault="00261572" w:rsidP="00496F0E">
            <w:pPr>
              <w:rPr>
                <w:sz w:val="16"/>
              </w:rPr>
            </w:pPr>
          </w:p>
        </w:tc>
        <w:tc>
          <w:tcPr>
            <w:tcW w:w="5262" w:type="dxa"/>
            <w:tcBorders>
              <w:top w:val="single" w:sz="6" w:space="0" w:color="auto"/>
              <w:left w:val="single" w:sz="6" w:space="0" w:color="auto"/>
              <w:bottom w:val="single" w:sz="6" w:space="0" w:color="auto"/>
              <w:right w:val="single" w:sz="6" w:space="0" w:color="auto"/>
            </w:tcBorders>
          </w:tcPr>
          <w:p w:rsidR="00261572" w:rsidRPr="006B1D8D" w:rsidRDefault="00261572" w:rsidP="00496F0E">
            <w:pPr>
              <w:rPr>
                <w:rFonts w:cs="Arial"/>
                <w:b/>
                <w:sz w:val="18"/>
                <w:szCs w:val="18"/>
              </w:rPr>
            </w:pPr>
            <w:r w:rsidRPr="006B1D8D">
              <w:rPr>
                <w:rFonts w:cs="Arial"/>
                <w:b/>
                <w:sz w:val="18"/>
                <w:szCs w:val="18"/>
              </w:rPr>
              <w:t>4. (a) Supply / Support Management Branch or Order Manager:</w:t>
            </w:r>
          </w:p>
          <w:p w:rsidR="00261572" w:rsidRPr="006B1D8D" w:rsidRDefault="00261572" w:rsidP="00496F0E">
            <w:pPr>
              <w:rPr>
                <w:rFonts w:cs="Arial"/>
                <w:b/>
                <w:sz w:val="18"/>
                <w:szCs w:val="18"/>
              </w:rPr>
            </w:pPr>
            <w:r w:rsidRPr="006B1D8D">
              <w:rPr>
                <w:rFonts w:cs="Arial"/>
                <w:b/>
                <w:sz w:val="18"/>
                <w:szCs w:val="18"/>
              </w:rPr>
              <w:t xml:space="preserve">Branch/Name: </w:t>
            </w:r>
            <w:r w:rsidRPr="006B1D8D">
              <w:rPr>
                <w:rFonts w:cs="Arial"/>
                <w:b/>
                <w:sz w:val="18"/>
                <w:szCs w:val="18"/>
              </w:rPr>
              <w:fldChar w:fldCharType="begin">
                <w:ffData>
                  <w:name w:val="Text7"/>
                  <w:enabled/>
                  <w:calcOnExit w:val="0"/>
                  <w:textInput/>
                </w:ffData>
              </w:fldChar>
            </w:r>
            <w:r w:rsidRPr="006B1D8D">
              <w:rPr>
                <w:rFonts w:cs="Arial"/>
                <w:b/>
                <w:sz w:val="18"/>
                <w:szCs w:val="18"/>
              </w:rPr>
              <w:instrText xml:space="preserve"> FORMTEXT </w:instrText>
            </w:r>
            <w:r w:rsidRPr="006B1D8D">
              <w:rPr>
                <w:rFonts w:cs="Arial"/>
                <w:b/>
                <w:sz w:val="18"/>
                <w:szCs w:val="18"/>
              </w:rPr>
            </w:r>
            <w:r w:rsidRPr="006B1D8D">
              <w:rPr>
                <w:rFonts w:cs="Arial"/>
                <w:b/>
                <w:sz w:val="18"/>
                <w:szCs w:val="18"/>
              </w:rPr>
              <w:fldChar w:fldCharType="separate"/>
            </w:r>
            <w:r w:rsidR="00944983" w:rsidRPr="006B1D8D">
              <w:rPr>
                <w:rFonts w:cs="Arial"/>
                <w:b/>
                <w:noProof/>
                <w:sz w:val="18"/>
                <w:szCs w:val="18"/>
              </w:rPr>
              <w:t> </w:t>
            </w:r>
            <w:r w:rsidR="00944983" w:rsidRPr="006B1D8D">
              <w:rPr>
                <w:rFonts w:cs="Arial"/>
                <w:b/>
                <w:noProof/>
                <w:sz w:val="18"/>
                <w:szCs w:val="18"/>
              </w:rPr>
              <w:t> </w:t>
            </w:r>
            <w:r w:rsidR="00944983" w:rsidRPr="006B1D8D">
              <w:rPr>
                <w:rFonts w:cs="Arial"/>
                <w:b/>
                <w:noProof/>
                <w:sz w:val="18"/>
                <w:szCs w:val="18"/>
              </w:rPr>
              <w:t> </w:t>
            </w:r>
            <w:r w:rsidR="00944983" w:rsidRPr="006B1D8D">
              <w:rPr>
                <w:rFonts w:cs="Arial"/>
                <w:b/>
                <w:noProof/>
                <w:sz w:val="18"/>
                <w:szCs w:val="18"/>
              </w:rPr>
              <w:t> </w:t>
            </w:r>
            <w:r w:rsidR="00944983" w:rsidRPr="006B1D8D">
              <w:rPr>
                <w:rFonts w:cs="Arial"/>
                <w:b/>
                <w:noProof/>
                <w:sz w:val="18"/>
                <w:szCs w:val="18"/>
              </w:rPr>
              <w:t> </w:t>
            </w:r>
            <w:r w:rsidRPr="006B1D8D">
              <w:rPr>
                <w:rFonts w:cs="Arial"/>
                <w:b/>
                <w:sz w:val="18"/>
                <w:szCs w:val="18"/>
              </w:rPr>
              <w:fldChar w:fldCharType="end"/>
            </w:r>
          </w:p>
          <w:p w:rsidR="00261572" w:rsidRPr="006B1D8D" w:rsidRDefault="00261572" w:rsidP="00496F0E">
            <w:pPr>
              <w:rPr>
                <w:rFonts w:cs="Arial"/>
                <w:b/>
                <w:sz w:val="18"/>
                <w:szCs w:val="18"/>
              </w:rPr>
            </w:pPr>
          </w:p>
          <w:p w:rsidR="00261572" w:rsidRPr="006B1D8D" w:rsidRDefault="00261572" w:rsidP="00496F0E">
            <w:pPr>
              <w:rPr>
                <w:rFonts w:cs="Arial"/>
                <w:b/>
                <w:sz w:val="18"/>
                <w:szCs w:val="18"/>
              </w:rPr>
            </w:pPr>
          </w:p>
          <w:p w:rsidR="00261572" w:rsidRPr="006B1D8D" w:rsidRDefault="00261572" w:rsidP="00496F0E">
            <w:pPr>
              <w:rPr>
                <w:rFonts w:cs="Arial"/>
                <w:sz w:val="18"/>
                <w:szCs w:val="18"/>
              </w:rPr>
            </w:pPr>
            <w:r w:rsidRPr="006B1D8D">
              <w:rPr>
                <w:rFonts w:cs="Arial"/>
                <w:b/>
                <w:sz w:val="18"/>
                <w:szCs w:val="18"/>
              </w:rPr>
              <w:t xml:space="preserve">   (b) U.I.N.   </w:t>
            </w:r>
            <w:r w:rsidRPr="006B1D8D">
              <w:rPr>
                <w:rFonts w:cs="Arial"/>
                <w:b/>
                <w:sz w:val="18"/>
                <w:szCs w:val="18"/>
              </w:rPr>
              <w:fldChar w:fldCharType="begin">
                <w:ffData>
                  <w:name w:val="Text9"/>
                  <w:enabled/>
                  <w:calcOnExit w:val="0"/>
                  <w:textInput/>
                </w:ffData>
              </w:fldChar>
            </w:r>
            <w:r w:rsidRPr="006B1D8D">
              <w:rPr>
                <w:rFonts w:cs="Arial"/>
                <w:b/>
                <w:sz w:val="18"/>
                <w:szCs w:val="18"/>
              </w:rPr>
              <w:instrText xml:space="preserve"> FORMTEXT </w:instrText>
            </w:r>
            <w:r w:rsidRPr="006B1D8D">
              <w:rPr>
                <w:rFonts w:cs="Arial"/>
                <w:b/>
                <w:sz w:val="18"/>
                <w:szCs w:val="18"/>
              </w:rPr>
            </w:r>
            <w:r w:rsidRPr="006B1D8D">
              <w:rPr>
                <w:rFonts w:cs="Arial"/>
                <w:b/>
                <w:sz w:val="18"/>
                <w:szCs w:val="18"/>
              </w:rPr>
              <w:fldChar w:fldCharType="separate"/>
            </w:r>
            <w:r w:rsidR="00944983" w:rsidRPr="006B1D8D">
              <w:rPr>
                <w:rFonts w:cs="Arial"/>
                <w:b/>
                <w:noProof/>
                <w:sz w:val="18"/>
                <w:szCs w:val="18"/>
              </w:rPr>
              <w:t> </w:t>
            </w:r>
            <w:r w:rsidR="00944983" w:rsidRPr="006B1D8D">
              <w:rPr>
                <w:rFonts w:cs="Arial"/>
                <w:b/>
                <w:noProof/>
                <w:sz w:val="18"/>
                <w:szCs w:val="18"/>
              </w:rPr>
              <w:t> </w:t>
            </w:r>
            <w:r w:rsidR="00944983" w:rsidRPr="006B1D8D">
              <w:rPr>
                <w:rFonts w:cs="Arial"/>
                <w:b/>
                <w:noProof/>
                <w:sz w:val="18"/>
                <w:szCs w:val="18"/>
              </w:rPr>
              <w:t> </w:t>
            </w:r>
            <w:r w:rsidR="00944983" w:rsidRPr="006B1D8D">
              <w:rPr>
                <w:rFonts w:cs="Arial"/>
                <w:b/>
                <w:noProof/>
                <w:sz w:val="18"/>
                <w:szCs w:val="18"/>
              </w:rPr>
              <w:t> </w:t>
            </w:r>
            <w:r w:rsidR="00944983" w:rsidRPr="006B1D8D">
              <w:rPr>
                <w:rFonts w:cs="Arial"/>
                <w:b/>
                <w:noProof/>
                <w:sz w:val="18"/>
                <w:szCs w:val="18"/>
              </w:rPr>
              <w:t> </w:t>
            </w:r>
            <w:r w:rsidRPr="006B1D8D">
              <w:rPr>
                <w:rFonts w:cs="Arial"/>
                <w:b/>
                <w:sz w:val="18"/>
                <w:szCs w:val="18"/>
              </w:rPr>
              <w:fldChar w:fldCharType="end"/>
            </w:r>
          </w:p>
        </w:tc>
        <w:tc>
          <w:tcPr>
            <w:tcW w:w="306" w:type="dxa"/>
            <w:shd w:val="pct12" w:color="auto" w:fill="auto"/>
          </w:tcPr>
          <w:p w:rsidR="00261572" w:rsidRPr="006B1D8D" w:rsidRDefault="00261572" w:rsidP="00496F0E">
            <w:pPr>
              <w:rPr>
                <w:sz w:val="18"/>
                <w:szCs w:val="18"/>
              </w:rPr>
            </w:pPr>
          </w:p>
        </w:tc>
        <w:tc>
          <w:tcPr>
            <w:tcW w:w="5101" w:type="dxa"/>
            <w:tcBorders>
              <w:left w:val="single" w:sz="6" w:space="0" w:color="auto"/>
              <w:bottom w:val="single" w:sz="6" w:space="0" w:color="auto"/>
              <w:right w:val="single" w:sz="6" w:space="0" w:color="auto"/>
            </w:tcBorders>
          </w:tcPr>
          <w:p w:rsidR="00261572" w:rsidRPr="006B1D8D" w:rsidRDefault="00261572" w:rsidP="00496F0E">
            <w:pPr>
              <w:rPr>
                <w:rFonts w:cs="Arial"/>
                <w:sz w:val="18"/>
                <w:szCs w:val="18"/>
              </w:rPr>
            </w:pPr>
            <w:r w:rsidRPr="006B1D8D">
              <w:rPr>
                <w:rFonts w:cs="Arial"/>
                <w:b/>
                <w:sz w:val="18"/>
                <w:szCs w:val="18"/>
              </w:rPr>
              <w:t>B.</w:t>
            </w:r>
            <w:r w:rsidRPr="006B1D8D">
              <w:rPr>
                <w:rFonts w:cs="Arial"/>
                <w:sz w:val="18"/>
                <w:szCs w:val="18"/>
              </w:rPr>
              <w:t xml:space="preserve"> </w:t>
            </w:r>
            <w:r w:rsidRPr="006B1D8D">
              <w:rPr>
                <w:rFonts w:cs="Arial"/>
                <w:b/>
                <w:bCs/>
                <w:sz w:val="18"/>
                <w:szCs w:val="18"/>
                <w:u w:val="single"/>
              </w:rPr>
              <w:t>JSCS</w:t>
            </w:r>
          </w:p>
          <w:p w:rsidR="00261572" w:rsidRPr="006B1D8D" w:rsidRDefault="00261572" w:rsidP="00496F0E">
            <w:pPr>
              <w:rPr>
                <w:rFonts w:cs="Arial"/>
                <w:sz w:val="18"/>
                <w:szCs w:val="18"/>
              </w:rPr>
            </w:pPr>
          </w:p>
          <w:p w:rsidR="00261572" w:rsidRPr="006B1D8D" w:rsidRDefault="00261572" w:rsidP="00496F0E">
            <w:pPr>
              <w:rPr>
                <w:rFonts w:cs="Arial"/>
                <w:sz w:val="18"/>
                <w:szCs w:val="18"/>
              </w:rPr>
            </w:pPr>
            <w:r w:rsidRPr="006B1D8D">
              <w:rPr>
                <w:rFonts w:cs="Arial"/>
                <w:sz w:val="18"/>
                <w:szCs w:val="18"/>
              </w:rPr>
              <w:t>JSCS Helpdesk No. 01869 256052 (select option 2, then option 3)</w:t>
            </w:r>
          </w:p>
          <w:p w:rsidR="00261572" w:rsidRPr="006B1D8D" w:rsidRDefault="00261572" w:rsidP="00496F0E">
            <w:pPr>
              <w:rPr>
                <w:rFonts w:cs="Arial"/>
                <w:sz w:val="18"/>
                <w:szCs w:val="18"/>
              </w:rPr>
            </w:pPr>
            <w:r w:rsidRPr="006B1D8D">
              <w:rPr>
                <w:rFonts w:cs="Arial"/>
                <w:sz w:val="18"/>
                <w:szCs w:val="18"/>
              </w:rPr>
              <w:t>JSCS Fax No. 01869 256837</w:t>
            </w:r>
          </w:p>
          <w:p w:rsidR="00261572" w:rsidRPr="006B1D8D" w:rsidRDefault="00F80582" w:rsidP="00496F0E">
            <w:pPr>
              <w:spacing w:after="60"/>
              <w:rPr>
                <w:rFonts w:cs="Arial"/>
                <w:sz w:val="18"/>
                <w:szCs w:val="18"/>
              </w:rPr>
            </w:pPr>
            <w:hyperlink r:id="rId22" w:tooltip="http://www.freightcollection.com/" w:history="1">
              <w:r w:rsidR="00261572" w:rsidRPr="006B1D8D">
                <w:rPr>
                  <w:rStyle w:val="Hyperlink"/>
                  <w:rFonts w:cs="Arial"/>
                  <w:sz w:val="18"/>
                  <w:szCs w:val="18"/>
                </w:rPr>
                <w:t>www.freightcollection.com</w:t>
              </w:r>
            </w:hyperlink>
            <w:r w:rsidR="00261572" w:rsidRPr="006B1D8D">
              <w:rPr>
                <w:rFonts w:cs="Arial"/>
                <w:sz w:val="18"/>
                <w:szCs w:val="18"/>
              </w:rPr>
              <w:t xml:space="preserve"> </w:t>
            </w:r>
          </w:p>
        </w:tc>
        <w:tc>
          <w:tcPr>
            <w:tcW w:w="285" w:type="dxa"/>
            <w:tcBorders>
              <w:right w:val="single" w:sz="6" w:space="0" w:color="auto"/>
            </w:tcBorders>
            <w:shd w:val="pct12" w:color="auto" w:fill="auto"/>
          </w:tcPr>
          <w:p w:rsidR="00261572" w:rsidRPr="006B1D8D" w:rsidRDefault="00261572" w:rsidP="00496F0E">
            <w:pPr>
              <w:rPr>
                <w:sz w:val="18"/>
                <w:szCs w:val="18"/>
              </w:rPr>
            </w:pPr>
          </w:p>
        </w:tc>
      </w:tr>
      <w:tr w:rsidR="00261572" w:rsidRPr="006B1D8D" w:rsidTr="00664958">
        <w:tc>
          <w:tcPr>
            <w:tcW w:w="11343" w:type="dxa"/>
            <w:gridSpan w:val="5"/>
            <w:tcBorders>
              <w:left w:val="single" w:sz="6" w:space="0" w:color="auto"/>
              <w:right w:val="single" w:sz="6" w:space="0" w:color="auto"/>
            </w:tcBorders>
            <w:shd w:val="pct12" w:color="auto" w:fill="auto"/>
          </w:tcPr>
          <w:p w:rsidR="00261572" w:rsidRPr="006B1D8D" w:rsidRDefault="00261572" w:rsidP="00496F0E">
            <w:pPr>
              <w:rPr>
                <w:sz w:val="18"/>
                <w:szCs w:val="18"/>
              </w:rPr>
            </w:pPr>
          </w:p>
        </w:tc>
      </w:tr>
      <w:tr w:rsidR="00261572" w:rsidRPr="006B1D8D" w:rsidTr="00664958">
        <w:tc>
          <w:tcPr>
            <w:tcW w:w="389" w:type="dxa"/>
            <w:tcBorders>
              <w:left w:val="single" w:sz="6" w:space="0" w:color="auto"/>
            </w:tcBorders>
            <w:shd w:val="pct12" w:color="auto" w:fill="auto"/>
          </w:tcPr>
          <w:p w:rsidR="00261572" w:rsidRDefault="00261572" w:rsidP="00496F0E">
            <w:pPr>
              <w:rPr>
                <w:sz w:val="16"/>
              </w:rPr>
            </w:pPr>
          </w:p>
        </w:tc>
        <w:tc>
          <w:tcPr>
            <w:tcW w:w="5262" w:type="dxa"/>
            <w:tcBorders>
              <w:top w:val="single" w:sz="6" w:space="0" w:color="auto"/>
              <w:left w:val="single" w:sz="6" w:space="0" w:color="auto"/>
              <w:bottom w:val="single" w:sz="6" w:space="0" w:color="auto"/>
              <w:right w:val="single" w:sz="6" w:space="0" w:color="auto"/>
            </w:tcBorders>
          </w:tcPr>
          <w:p w:rsidR="00261572" w:rsidRPr="006B1D8D" w:rsidRDefault="00261572" w:rsidP="00496F0E">
            <w:pPr>
              <w:rPr>
                <w:rFonts w:cs="Arial"/>
                <w:sz w:val="18"/>
                <w:szCs w:val="18"/>
              </w:rPr>
            </w:pPr>
            <w:r w:rsidRPr="006B1D8D">
              <w:rPr>
                <w:rFonts w:cs="Arial"/>
                <w:b/>
                <w:sz w:val="18"/>
                <w:szCs w:val="18"/>
              </w:rPr>
              <w:t>5. Drawings/Specifications are available from</w:t>
            </w:r>
          </w:p>
          <w:p w:rsidR="00261572" w:rsidRPr="006B1D8D" w:rsidRDefault="00261572" w:rsidP="00496F0E">
            <w:pPr>
              <w:rPr>
                <w:rFonts w:cs="Arial"/>
                <w:sz w:val="18"/>
                <w:szCs w:val="18"/>
              </w:rPr>
            </w:pPr>
          </w:p>
          <w:p w:rsidR="00261572" w:rsidRPr="006B1D8D" w:rsidRDefault="00261572" w:rsidP="00496F0E">
            <w:pPr>
              <w:rPr>
                <w:rFonts w:cs="Arial"/>
                <w:sz w:val="18"/>
                <w:szCs w:val="18"/>
              </w:rPr>
            </w:pPr>
            <w:r w:rsidRPr="006B1D8D">
              <w:rPr>
                <w:rFonts w:cs="Arial"/>
                <w:sz w:val="18"/>
                <w:szCs w:val="18"/>
              </w:rPr>
              <w:t>See Box 2</w:t>
            </w:r>
          </w:p>
        </w:tc>
        <w:tc>
          <w:tcPr>
            <w:tcW w:w="306" w:type="dxa"/>
            <w:shd w:val="pct12" w:color="auto" w:fill="auto"/>
          </w:tcPr>
          <w:p w:rsidR="00261572" w:rsidRPr="006B1D8D" w:rsidRDefault="00261572" w:rsidP="00496F0E">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rsidR="00261572" w:rsidRPr="006B1D8D" w:rsidRDefault="00261572" w:rsidP="00496F0E">
            <w:pPr>
              <w:rPr>
                <w:rFonts w:cs="Arial"/>
                <w:sz w:val="18"/>
                <w:szCs w:val="18"/>
              </w:rPr>
            </w:pPr>
            <w:r w:rsidRPr="006B1D8D">
              <w:rPr>
                <w:rFonts w:cs="Arial"/>
                <w:b/>
                <w:sz w:val="18"/>
                <w:szCs w:val="18"/>
              </w:rPr>
              <w:t>11. The Invoice Paying Authority (see Note 1)</w:t>
            </w:r>
          </w:p>
          <w:p w:rsidR="00261572" w:rsidRPr="006B1D8D" w:rsidRDefault="00261572" w:rsidP="00496F0E">
            <w:pPr>
              <w:rPr>
                <w:rFonts w:cs="Arial"/>
                <w:sz w:val="18"/>
                <w:szCs w:val="18"/>
              </w:rPr>
            </w:pPr>
            <w:r w:rsidRPr="006B1D8D">
              <w:rPr>
                <w:rFonts w:cs="Arial"/>
                <w:sz w:val="18"/>
                <w:szCs w:val="18"/>
              </w:rPr>
              <w:t>I&amp;RM Accounts Payable Manager</w:t>
            </w:r>
          </w:p>
          <w:p w:rsidR="00261572" w:rsidRPr="006B1D8D" w:rsidRDefault="00261572" w:rsidP="00496F0E">
            <w:pPr>
              <w:rPr>
                <w:rFonts w:cs="Arial"/>
                <w:sz w:val="18"/>
                <w:szCs w:val="18"/>
              </w:rPr>
            </w:pPr>
            <w:r w:rsidRPr="006B1D8D">
              <w:rPr>
                <w:rFonts w:cs="Arial"/>
                <w:sz w:val="18"/>
                <w:szCs w:val="18"/>
              </w:rPr>
              <w:t>Babcock Ltd, Building B15, Donnington,</w:t>
            </w:r>
          </w:p>
          <w:p w:rsidR="00261572" w:rsidRPr="006B1D8D" w:rsidRDefault="00261572" w:rsidP="00496F0E">
            <w:pPr>
              <w:rPr>
                <w:rFonts w:cs="Arial"/>
                <w:sz w:val="18"/>
                <w:szCs w:val="18"/>
              </w:rPr>
            </w:pPr>
            <w:r w:rsidRPr="006B1D8D">
              <w:rPr>
                <w:rFonts w:cs="Arial"/>
                <w:sz w:val="18"/>
                <w:szCs w:val="18"/>
              </w:rPr>
              <w:t>Telford, Shropshire TF2 8JT</w:t>
            </w:r>
          </w:p>
          <w:p w:rsidR="00261572" w:rsidRPr="006B1D8D" w:rsidRDefault="00261572" w:rsidP="00496F0E">
            <w:pPr>
              <w:rPr>
                <w:rFonts w:cs="Arial"/>
                <w:sz w:val="18"/>
                <w:szCs w:val="18"/>
              </w:rPr>
            </w:pPr>
          </w:p>
          <w:p w:rsidR="00261572" w:rsidRPr="006B1D8D" w:rsidRDefault="00261572" w:rsidP="00496F0E">
            <w:pPr>
              <w:rPr>
                <w:rFonts w:cs="Arial"/>
                <w:sz w:val="18"/>
                <w:szCs w:val="18"/>
              </w:rPr>
            </w:pPr>
            <w:r w:rsidRPr="006B1D8D">
              <w:rPr>
                <w:rFonts w:cs="Arial"/>
                <w:sz w:val="18"/>
                <w:szCs w:val="18"/>
              </w:rPr>
              <w:t>E-mail: I&amp;RM-accountspayable@babcockinternational.com</w:t>
            </w:r>
          </w:p>
        </w:tc>
        <w:tc>
          <w:tcPr>
            <w:tcW w:w="285" w:type="dxa"/>
            <w:tcBorders>
              <w:right w:val="single" w:sz="6" w:space="0" w:color="auto"/>
            </w:tcBorders>
            <w:shd w:val="pct12" w:color="auto" w:fill="auto"/>
          </w:tcPr>
          <w:p w:rsidR="00261572" w:rsidRPr="006B1D8D" w:rsidRDefault="00261572" w:rsidP="00496F0E">
            <w:pPr>
              <w:rPr>
                <w:sz w:val="18"/>
                <w:szCs w:val="18"/>
              </w:rPr>
            </w:pPr>
          </w:p>
        </w:tc>
      </w:tr>
      <w:tr w:rsidR="00261572" w:rsidRPr="006B1D8D" w:rsidTr="00664958">
        <w:tc>
          <w:tcPr>
            <w:tcW w:w="11343" w:type="dxa"/>
            <w:gridSpan w:val="5"/>
            <w:tcBorders>
              <w:left w:val="single" w:sz="6" w:space="0" w:color="auto"/>
              <w:right w:val="single" w:sz="6" w:space="0" w:color="auto"/>
            </w:tcBorders>
            <w:shd w:val="pct12" w:color="auto" w:fill="auto"/>
          </w:tcPr>
          <w:p w:rsidR="00261572" w:rsidRPr="006B1D8D" w:rsidRDefault="00261572" w:rsidP="00496F0E">
            <w:pPr>
              <w:rPr>
                <w:sz w:val="18"/>
                <w:szCs w:val="18"/>
              </w:rPr>
            </w:pPr>
          </w:p>
        </w:tc>
      </w:tr>
      <w:tr w:rsidR="00261572" w:rsidRPr="006B1D8D" w:rsidTr="00664958">
        <w:tc>
          <w:tcPr>
            <w:tcW w:w="389" w:type="dxa"/>
            <w:tcBorders>
              <w:left w:val="single" w:sz="6" w:space="0" w:color="auto"/>
            </w:tcBorders>
            <w:shd w:val="pct12" w:color="auto" w:fill="auto"/>
          </w:tcPr>
          <w:p w:rsidR="00261572" w:rsidRDefault="00261572" w:rsidP="00496F0E">
            <w:pPr>
              <w:rPr>
                <w:sz w:val="16"/>
              </w:rPr>
            </w:pPr>
          </w:p>
        </w:tc>
        <w:tc>
          <w:tcPr>
            <w:tcW w:w="5262" w:type="dxa"/>
            <w:tcBorders>
              <w:top w:val="single" w:sz="6" w:space="0" w:color="auto"/>
              <w:left w:val="single" w:sz="6" w:space="0" w:color="auto"/>
              <w:bottom w:val="single" w:sz="6" w:space="0" w:color="auto"/>
              <w:right w:val="single" w:sz="6" w:space="0" w:color="auto"/>
            </w:tcBorders>
          </w:tcPr>
          <w:p w:rsidR="00261572" w:rsidRPr="006B1D8D" w:rsidRDefault="00261572" w:rsidP="00B91F25">
            <w:pPr>
              <w:rPr>
                <w:rFonts w:cs="Arial"/>
                <w:sz w:val="18"/>
                <w:szCs w:val="18"/>
              </w:rPr>
            </w:pPr>
            <w:r w:rsidRPr="006B1D8D">
              <w:rPr>
                <w:rFonts w:cs="Arial"/>
                <w:b/>
                <w:sz w:val="18"/>
                <w:szCs w:val="18"/>
              </w:rPr>
              <w:t xml:space="preserve">6.  </w:t>
            </w:r>
            <w:r w:rsidR="00B91F25" w:rsidRPr="006B1D8D">
              <w:rPr>
                <w:rFonts w:cs="Arial"/>
                <w:b/>
                <w:sz w:val="18"/>
                <w:szCs w:val="18"/>
              </w:rPr>
              <w:t>Intentionally blank.</w:t>
            </w:r>
          </w:p>
        </w:tc>
        <w:tc>
          <w:tcPr>
            <w:tcW w:w="306" w:type="dxa"/>
            <w:shd w:val="pct12" w:color="auto" w:fill="auto"/>
          </w:tcPr>
          <w:p w:rsidR="00261572" w:rsidRPr="006B1D8D" w:rsidRDefault="00261572" w:rsidP="00496F0E">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rsidR="00261572" w:rsidRPr="006B1D8D" w:rsidRDefault="00261572" w:rsidP="00496F0E">
            <w:pPr>
              <w:rPr>
                <w:rFonts w:cs="Arial"/>
                <w:sz w:val="18"/>
                <w:szCs w:val="18"/>
              </w:rPr>
            </w:pPr>
            <w:r w:rsidRPr="006B1D8D">
              <w:rPr>
                <w:rFonts w:cs="Arial"/>
                <w:b/>
                <w:sz w:val="18"/>
                <w:szCs w:val="18"/>
              </w:rPr>
              <w:t>12.  Forms and Documentation are available through *:</w:t>
            </w:r>
          </w:p>
          <w:p w:rsidR="00261572" w:rsidRPr="006B1D8D" w:rsidRDefault="00261572" w:rsidP="00496F0E">
            <w:pPr>
              <w:rPr>
                <w:rFonts w:cs="Arial"/>
                <w:sz w:val="18"/>
                <w:szCs w:val="18"/>
              </w:rPr>
            </w:pPr>
            <w:r w:rsidRPr="006B1D8D">
              <w:rPr>
                <w:rFonts w:cs="Arial"/>
                <w:sz w:val="18"/>
                <w:szCs w:val="18"/>
              </w:rPr>
              <w:t xml:space="preserve">Ministry of Defence, Forms and Pubs Commodity Management </w:t>
            </w:r>
          </w:p>
          <w:p w:rsidR="00261572" w:rsidRPr="006B1D8D" w:rsidRDefault="00261572" w:rsidP="00496F0E">
            <w:pPr>
              <w:rPr>
                <w:rFonts w:cs="Arial"/>
                <w:sz w:val="18"/>
                <w:szCs w:val="18"/>
              </w:rPr>
            </w:pPr>
            <w:r w:rsidRPr="006B1D8D">
              <w:rPr>
                <w:rFonts w:cs="Arial"/>
                <w:sz w:val="18"/>
                <w:szCs w:val="18"/>
              </w:rPr>
              <w:t>PO Box 2, Building C16, C Site</w:t>
            </w:r>
          </w:p>
          <w:p w:rsidR="00261572" w:rsidRPr="006B1D8D" w:rsidRDefault="00261572" w:rsidP="00496F0E">
            <w:pPr>
              <w:rPr>
                <w:rFonts w:cs="Arial"/>
                <w:sz w:val="18"/>
                <w:szCs w:val="18"/>
              </w:rPr>
            </w:pPr>
            <w:r w:rsidRPr="006B1D8D">
              <w:rPr>
                <w:rFonts w:cs="Arial"/>
                <w:sz w:val="18"/>
                <w:szCs w:val="18"/>
              </w:rPr>
              <w:t>Lower Arncott</w:t>
            </w:r>
          </w:p>
          <w:p w:rsidR="00261572" w:rsidRPr="006B1D8D" w:rsidRDefault="00261572" w:rsidP="00496F0E">
            <w:pPr>
              <w:rPr>
                <w:rFonts w:cs="Arial"/>
                <w:sz w:val="18"/>
                <w:szCs w:val="18"/>
              </w:rPr>
            </w:pPr>
            <w:r w:rsidRPr="006B1D8D">
              <w:rPr>
                <w:rFonts w:cs="Arial"/>
                <w:sz w:val="18"/>
                <w:szCs w:val="18"/>
              </w:rPr>
              <w:t>Bicester, OX25 1LP  (Tel. 01869 256197  Fax: 01869 256824)</w:t>
            </w:r>
          </w:p>
          <w:p w:rsidR="00261572" w:rsidRPr="006B1D8D" w:rsidRDefault="00261572" w:rsidP="00496F0E">
            <w:pPr>
              <w:rPr>
                <w:rFonts w:cs="Arial"/>
                <w:b/>
                <w:sz w:val="18"/>
                <w:szCs w:val="18"/>
              </w:rPr>
            </w:pPr>
            <w:r w:rsidRPr="006B1D8D">
              <w:rPr>
                <w:rFonts w:cs="Arial"/>
                <w:b/>
                <w:sz w:val="18"/>
                <w:szCs w:val="18"/>
              </w:rPr>
              <w:t xml:space="preserve">Applications via fax or email: </w:t>
            </w:r>
            <w:hyperlink r:id="rId23" w:tooltip="mailto:DESLCSLS-OpsFormsandPubs@mod.uk" w:history="1">
              <w:r w:rsidRPr="006B1D8D">
                <w:rPr>
                  <w:rFonts w:cs="Arial"/>
                  <w:color w:val="0000FF"/>
                  <w:sz w:val="18"/>
                  <w:szCs w:val="18"/>
                  <w:u w:val="single"/>
                </w:rPr>
                <w:t>DESLCSLS-OpsFormsandPubs@mod.uk</w:t>
              </w:r>
            </w:hyperlink>
          </w:p>
        </w:tc>
        <w:tc>
          <w:tcPr>
            <w:tcW w:w="285" w:type="dxa"/>
            <w:tcBorders>
              <w:right w:val="single" w:sz="6" w:space="0" w:color="auto"/>
            </w:tcBorders>
            <w:shd w:val="pct12" w:color="auto" w:fill="auto"/>
          </w:tcPr>
          <w:p w:rsidR="00261572" w:rsidRPr="006B1D8D" w:rsidRDefault="00261572" w:rsidP="00496F0E">
            <w:pPr>
              <w:rPr>
                <w:sz w:val="18"/>
                <w:szCs w:val="18"/>
              </w:rPr>
            </w:pPr>
          </w:p>
        </w:tc>
      </w:tr>
      <w:tr w:rsidR="00261572" w:rsidRPr="006B1D8D" w:rsidTr="00664958">
        <w:tc>
          <w:tcPr>
            <w:tcW w:w="11343" w:type="dxa"/>
            <w:gridSpan w:val="5"/>
            <w:tcBorders>
              <w:left w:val="single" w:sz="6" w:space="0" w:color="auto"/>
              <w:right w:val="single" w:sz="6" w:space="0" w:color="auto"/>
            </w:tcBorders>
            <w:shd w:val="pct12" w:color="auto" w:fill="auto"/>
          </w:tcPr>
          <w:p w:rsidR="00261572" w:rsidRPr="006B1D8D" w:rsidRDefault="00261572" w:rsidP="00496F0E">
            <w:pPr>
              <w:rPr>
                <w:sz w:val="18"/>
                <w:szCs w:val="18"/>
              </w:rPr>
            </w:pPr>
          </w:p>
        </w:tc>
      </w:tr>
      <w:tr w:rsidR="00261572" w:rsidRPr="006B1D8D" w:rsidTr="00664958">
        <w:tc>
          <w:tcPr>
            <w:tcW w:w="389" w:type="dxa"/>
            <w:tcBorders>
              <w:left w:val="single" w:sz="6" w:space="0" w:color="auto"/>
            </w:tcBorders>
            <w:shd w:val="pct12" w:color="auto" w:fill="auto"/>
          </w:tcPr>
          <w:p w:rsidR="00261572" w:rsidRDefault="00261572" w:rsidP="00496F0E">
            <w:pPr>
              <w:rPr>
                <w:sz w:val="16"/>
              </w:rPr>
            </w:pPr>
          </w:p>
        </w:tc>
        <w:tc>
          <w:tcPr>
            <w:tcW w:w="5262" w:type="dxa"/>
            <w:tcBorders>
              <w:top w:val="single" w:sz="6" w:space="0" w:color="auto"/>
              <w:left w:val="single" w:sz="6" w:space="0" w:color="auto"/>
              <w:bottom w:val="single" w:sz="6" w:space="0" w:color="auto"/>
              <w:right w:val="single" w:sz="6" w:space="0" w:color="auto"/>
            </w:tcBorders>
          </w:tcPr>
          <w:p w:rsidR="00261572" w:rsidRPr="006B1D8D" w:rsidRDefault="00261572" w:rsidP="009E373B">
            <w:pPr>
              <w:numPr>
                <w:ilvl w:val="0"/>
                <w:numId w:val="26"/>
              </w:numPr>
              <w:rPr>
                <w:rFonts w:cs="Arial"/>
                <w:b/>
                <w:sz w:val="18"/>
                <w:szCs w:val="18"/>
              </w:rPr>
            </w:pPr>
            <w:r w:rsidRPr="006B1D8D">
              <w:rPr>
                <w:rFonts w:cs="Arial"/>
                <w:b/>
                <w:sz w:val="18"/>
                <w:szCs w:val="18"/>
              </w:rPr>
              <w:t>Quality Assurance Representative:</w:t>
            </w:r>
          </w:p>
          <w:p w:rsidR="00261572" w:rsidRPr="006B1D8D" w:rsidRDefault="00261572" w:rsidP="00496F0E">
            <w:pPr>
              <w:rPr>
                <w:rFonts w:cs="Arial"/>
                <w:sz w:val="18"/>
                <w:szCs w:val="18"/>
              </w:rPr>
            </w:pPr>
            <w:r w:rsidRPr="006B1D8D">
              <w:rPr>
                <w:rFonts w:cs="Arial"/>
                <w:sz w:val="18"/>
                <w:szCs w:val="18"/>
              </w:rPr>
              <w:fldChar w:fldCharType="begin">
                <w:ffData>
                  <w:name w:val="Text12"/>
                  <w:enabled/>
                  <w:calcOnExit w:val="0"/>
                  <w:textInput/>
                </w:ffData>
              </w:fldChar>
            </w:r>
            <w:r w:rsidRPr="006B1D8D">
              <w:rPr>
                <w:rFonts w:cs="Arial"/>
                <w:sz w:val="18"/>
                <w:szCs w:val="18"/>
              </w:rPr>
              <w:instrText xml:space="preserve"> FORMTEXT </w:instrText>
            </w:r>
            <w:r w:rsidRPr="006B1D8D">
              <w:rPr>
                <w:rFonts w:cs="Arial"/>
                <w:sz w:val="18"/>
                <w:szCs w:val="18"/>
              </w:rPr>
            </w:r>
            <w:r w:rsidRPr="006B1D8D">
              <w:rPr>
                <w:rFonts w:cs="Arial"/>
                <w:sz w:val="18"/>
                <w:szCs w:val="18"/>
              </w:rPr>
              <w:fldChar w:fldCharType="separate"/>
            </w:r>
            <w:r w:rsidR="00944983" w:rsidRPr="006B1D8D">
              <w:rPr>
                <w:rFonts w:cs="Arial"/>
                <w:noProof/>
                <w:sz w:val="18"/>
                <w:szCs w:val="18"/>
              </w:rPr>
              <w:t> </w:t>
            </w:r>
            <w:r w:rsidR="00944983" w:rsidRPr="006B1D8D">
              <w:rPr>
                <w:rFonts w:cs="Arial"/>
                <w:noProof/>
                <w:sz w:val="18"/>
                <w:szCs w:val="18"/>
              </w:rPr>
              <w:t> </w:t>
            </w:r>
            <w:r w:rsidR="00944983" w:rsidRPr="006B1D8D">
              <w:rPr>
                <w:rFonts w:cs="Arial"/>
                <w:noProof/>
                <w:sz w:val="18"/>
                <w:szCs w:val="18"/>
              </w:rPr>
              <w:t> </w:t>
            </w:r>
            <w:r w:rsidR="00944983" w:rsidRPr="006B1D8D">
              <w:rPr>
                <w:rFonts w:cs="Arial"/>
                <w:noProof/>
                <w:sz w:val="18"/>
                <w:szCs w:val="18"/>
              </w:rPr>
              <w:t> </w:t>
            </w:r>
            <w:r w:rsidR="00944983" w:rsidRPr="006B1D8D">
              <w:rPr>
                <w:rFonts w:cs="Arial"/>
                <w:noProof/>
                <w:sz w:val="18"/>
                <w:szCs w:val="18"/>
              </w:rPr>
              <w:t> </w:t>
            </w:r>
            <w:r w:rsidRPr="006B1D8D">
              <w:rPr>
                <w:rFonts w:cs="Arial"/>
                <w:sz w:val="18"/>
                <w:szCs w:val="18"/>
              </w:rPr>
              <w:fldChar w:fldCharType="end"/>
            </w:r>
          </w:p>
          <w:p w:rsidR="00261572" w:rsidRPr="006B1D8D" w:rsidRDefault="00261572" w:rsidP="00496F0E">
            <w:pPr>
              <w:rPr>
                <w:rFonts w:cs="Arial"/>
                <w:sz w:val="18"/>
                <w:szCs w:val="18"/>
              </w:rPr>
            </w:pPr>
            <w:r w:rsidRPr="006B1D8D">
              <w:rPr>
                <w:rFonts w:cs="Arial"/>
                <w:sz w:val="18"/>
                <w:szCs w:val="18"/>
              </w:rPr>
              <w:t xml:space="preserve">Commercial staff are reminded that all Quality Assurance requirements should be listed under the General Contract Conditions. </w:t>
            </w:r>
          </w:p>
          <w:p w:rsidR="00261572" w:rsidRPr="006B1D8D" w:rsidRDefault="00261572" w:rsidP="00496F0E">
            <w:pPr>
              <w:rPr>
                <w:rFonts w:cs="Arial"/>
                <w:sz w:val="18"/>
                <w:szCs w:val="18"/>
              </w:rPr>
            </w:pPr>
          </w:p>
          <w:p w:rsidR="00261572" w:rsidRPr="006B1D8D" w:rsidRDefault="00261572" w:rsidP="00496F0E">
            <w:pPr>
              <w:rPr>
                <w:rFonts w:cs="Arial"/>
                <w:sz w:val="18"/>
                <w:szCs w:val="18"/>
              </w:rPr>
            </w:pPr>
            <w:r w:rsidRPr="006B1D8D">
              <w:rPr>
                <w:rFonts w:cs="Arial"/>
                <w:b/>
                <w:sz w:val="18"/>
                <w:szCs w:val="18"/>
              </w:rPr>
              <w:t>AQAPS</w:t>
            </w:r>
            <w:r w:rsidRPr="006B1D8D">
              <w:rPr>
                <w:rFonts w:cs="Arial"/>
                <w:sz w:val="18"/>
                <w:szCs w:val="18"/>
              </w:rPr>
              <w:t xml:space="preserve"> and </w:t>
            </w:r>
            <w:r w:rsidRPr="006B1D8D">
              <w:rPr>
                <w:rFonts w:cs="Arial"/>
                <w:b/>
                <w:sz w:val="18"/>
                <w:szCs w:val="18"/>
              </w:rPr>
              <w:t>DEF STANs</w:t>
            </w:r>
            <w:r w:rsidRPr="006B1D8D">
              <w:rPr>
                <w:rFonts w:cs="Arial"/>
                <w:sz w:val="18"/>
                <w:szCs w:val="18"/>
              </w:rPr>
              <w:t xml:space="preserve"> are available from UK Defence Standardization, for access to the documents and details of the helpdesk visit </w:t>
            </w:r>
            <w:hyperlink r:id="rId24" w:tooltip="http://dstan.uwh.diif.r.mil.uk/" w:history="1">
              <w:r w:rsidRPr="006B1D8D">
                <w:rPr>
                  <w:rFonts w:cs="Arial"/>
                  <w:color w:val="0000FF"/>
                  <w:sz w:val="18"/>
                  <w:szCs w:val="18"/>
                  <w:u w:val="single"/>
                </w:rPr>
                <w:t>http://dstan.uwh.diif.r.mil.uk</w:t>
              </w:r>
            </w:hyperlink>
            <w:hyperlink r:id="rId25" w:tooltip="http://www.dstan.dii.r.mil.uk/" w:history="1">
              <w:r w:rsidRPr="006B1D8D">
                <w:rPr>
                  <w:rFonts w:cs="Arial"/>
                  <w:color w:val="0000FF"/>
                  <w:sz w:val="18"/>
                  <w:szCs w:val="18"/>
                  <w:u w:val="single"/>
                </w:rPr>
                <w:t>/ </w:t>
              </w:r>
            </w:hyperlink>
            <w:r w:rsidRPr="006B1D8D">
              <w:rPr>
                <w:rFonts w:cs="Arial"/>
                <w:sz w:val="18"/>
                <w:szCs w:val="18"/>
              </w:rPr>
              <w:t xml:space="preserve"> [intranet] or </w:t>
            </w:r>
            <w:hyperlink r:id="rId26" w:tooltip="https://www.dstan.mod.uk/" w:history="1">
              <w:r w:rsidRPr="006B1D8D">
                <w:rPr>
                  <w:rFonts w:cs="Arial"/>
                  <w:color w:val="0000FF"/>
                  <w:sz w:val="18"/>
                  <w:szCs w:val="18"/>
                  <w:u w:val="single"/>
                </w:rPr>
                <w:t>https://www.dstan.mod.uk/</w:t>
              </w:r>
            </w:hyperlink>
            <w:r w:rsidRPr="006B1D8D">
              <w:rPr>
                <w:rFonts w:cs="Arial"/>
                <w:sz w:val="18"/>
                <w:szCs w:val="18"/>
              </w:rPr>
              <w:t xml:space="preserve"> [extranet, registration needed]. </w:t>
            </w:r>
          </w:p>
        </w:tc>
        <w:tc>
          <w:tcPr>
            <w:tcW w:w="306" w:type="dxa"/>
            <w:shd w:val="pct12" w:color="auto" w:fill="auto"/>
          </w:tcPr>
          <w:p w:rsidR="00261572" w:rsidRPr="006B1D8D" w:rsidRDefault="00261572" w:rsidP="00496F0E">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rsidR="00261572" w:rsidRPr="006B1D8D" w:rsidRDefault="00261572" w:rsidP="00496F0E">
            <w:pPr>
              <w:rPr>
                <w:rFonts w:cs="Arial"/>
                <w:sz w:val="18"/>
                <w:szCs w:val="18"/>
              </w:rPr>
            </w:pPr>
            <w:r w:rsidRPr="006B1D8D">
              <w:rPr>
                <w:rFonts w:cs="Arial"/>
                <w:b/>
                <w:sz w:val="18"/>
                <w:szCs w:val="18"/>
              </w:rPr>
              <w:t>NOTES</w:t>
            </w:r>
          </w:p>
          <w:p w:rsidR="00261572" w:rsidRPr="006B1D8D" w:rsidRDefault="00261572" w:rsidP="00496F0E">
            <w:pPr>
              <w:rPr>
                <w:rFonts w:cs="Arial"/>
                <w:b/>
                <w:sz w:val="18"/>
                <w:szCs w:val="18"/>
              </w:rPr>
            </w:pPr>
            <w:r w:rsidRPr="006B1D8D">
              <w:rPr>
                <w:rFonts w:cs="Arial"/>
                <w:b/>
                <w:sz w:val="18"/>
                <w:szCs w:val="18"/>
              </w:rPr>
              <w:t xml:space="preserve">1. </w:t>
            </w:r>
            <w:r w:rsidRPr="006B1D8D">
              <w:rPr>
                <w:rFonts w:cs="Arial"/>
                <w:sz w:val="18"/>
                <w:szCs w:val="18"/>
              </w:rPr>
              <w:t xml:space="preserve"> Many </w:t>
            </w:r>
            <w:r w:rsidRPr="006B1D8D">
              <w:rPr>
                <w:rFonts w:cs="Arial"/>
                <w:b/>
                <w:sz w:val="18"/>
                <w:szCs w:val="18"/>
              </w:rPr>
              <w:t xml:space="preserve">DEFCONs </w:t>
            </w:r>
            <w:r w:rsidRPr="006B1D8D">
              <w:rPr>
                <w:rFonts w:cs="Arial"/>
                <w:sz w:val="18"/>
                <w:szCs w:val="18"/>
              </w:rPr>
              <w:t xml:space="preserve">and </w:t>
            </w:r>
            <w:r w:rsidRPr="006B1D8D">
              <w:rPr>
                <w:rFonts w:cs="Arial"/>
                <w:b/>
                <w:sz w:val="18"/>
                <w:szCs w:val="18"/>
              </w:rPr>
              <w:t>DEFFORMs</w:t>
            </w:r>
            <w:r w:rsidRPr="006B1D8D">
              <w:rPr>
                <w:rFonts w:cs="Arial"/>
                <w:sz w:val="18"/>
                <w:szCs w:val="18"/>
              </w:rPr>
              <w:t xml:space="preserve"> can be obtained from the MOD Internet Site:  </w:t>
            </w:r>
            <w:hyperlink r:id="rId27" w:history="1">
              <w:r w:rsidRPr="006B1D8D">
                <w:rPr>
                  <w:rStyle w:val="Hyperlink"/>
                  <w:rFonts w:cs="Arial"/>
                  <w:sz w:val="18"/>
                  <w:szCs w:val="18"/>
                </w:rPr>
                <w:t>https://www.aof.mod.uk/aofcontent/tactical/toolkit/index.htm</w:t>
              </w:r>
            </w:hyperlink>
          </w:p>
        </w:tc>
        <w:tc>
          <w:tcPr>
            <w:tcW w:w="285" w:type="dxa"/>
            <w:tcBorders>
              <w:right w:val="single" w:sz="6" w:space="0" w:color="auto"/>
            </w:tcBorders>
            <w:shd w:val="pct12" w:color="auto" w:fill="auto"/>
          </w:tcPr>
          <w:p w:rsidR="00261572" w:rsidRPr="006B1D8D" w:rsidRDefault="00261572" w:rsidP="00496F0E">
            <w:pPr>
              <w:rPr>
                <w:sz w:val="18"/>
                <w:szCs w:val="18"/>
              </w:rPr>
            </w:pPr>
          </w:p>
        </w:tc>
      </w:tr>
      <w:tr w:rsidR="00261572" w:rsidTr="00664958">
        <w:tc>
          <w:tcPr>
            <w:tcW w:w="11343" w:type="dxa"/>
            <w:gridSpan w:val="5"/>
            <w:tcBorders>
              <w:left w:val="single" w:sz="6" w:space="0" w:color="auto"/>
              <w:right w:val="single" w:sz="6" w:space="0" w:color="auto"/>
            </w:tcBorders>
            <w:shd w:val="pct12" w:color="auto" w:fill="auto"/>
          </w:tcPr>
          <w:p w:rsidR="00261572" w:rsidRDefault="00261572" w:rsidP="00496F0E">
            <w:pPr>
              <w:rPr>
                <w:sz w:val="16"/>
              </w:rPr>
            </w:pPr>
          </w:p>
        </w:tc>
      </w:tr>
    </w:tbl>
    <w:p w:rsidR="00D43611" w:rsidRDefault="00D43611" w:rsidP="008A432F">
      <w:pPr>
        <w:rPr>
          <w:rFonts w:cs="Arial"/>
          <w:b/>
          <w:bCs/>
          <w:szCs w:val="32"/>
          <w:lang w:eastAsia="en-GB"/>
        </w:rPr>
        <w:sectPr w:rsidR="00D43611" w:rsidSect="006B1D8D">
          <w:endnotePr>
            <w:numFmt w:val="decimal"/>
          </w:endnotePr>
          <w:pgSz w:w="11907" w:h="16840" w:code="9"/>
          <w:pgMar w:top="567" w:right="1418" w:bottom="567" w:left="1418" w:header="0" w:footer="0" w:gutter="0"/>
          <w:cols w:space="720"/>
          <w:docGrid w:linePitch="299"/>
        </w:sectPr>
      </w:pPr>
    </w:p>
    <w:p w:rsidR="008A432F" w:rsidRDefault="008A432F" w:rsidP="008A432F">
      <w:pPr>
        <w:rPr>
          <w:rFonts w:cs="Arial"/>
          <w:b/>
          <w:bCs/>
          <w:szCs w:val="32"/>
          <w:lang w:eastAsia="en-GB"/>
        </w:rPr>
      </w:pPr>
    </w:p>
    <w:p w:rsidR="008A432F" w:rsidRPr="00254DE4" w:rsidRDefault="000019DF" w:rsidP="006B1D8D">
      <w:pPr>
        <w:jc w:val="both"/>
        <w:rPr>
          <w:rFonts w:cs="Arial"/>
          <w:b/>
          <w:bCs/>
          <w:szCs w:val="22"/>
          <w:lang w:eastAsia="en-GB"/>
        </w:rPr>
      </w:pPr>
      <w:r w:rsidRPr="00254DE4">
        <w:rPr>
          <w:rFonts w:cs="Arial"/>
          <w:b/>
          <w:bCs/>
          <w:szCs w:val="22"/>
          <w:u w:val="single"/>
          <w:lang w:eastAsia="en-GB"/>
        </w:rPr>
        <w:lastRenderedPageBreak/>
        <w:t>Schedule</w:t>
      </w:r>
      <w:r w:rsidR="00480071" w:rsidRPr="00254DE4">
        <w:rPr>
          <w:rFonts w:cs="Arial"/>
          <w:b/>
          <w:bCs/>
          <w:szCs w:val="22"/>
          <w:u w:val="single"/>
          <w:lang w:eastAsia="en-GB"/>
        </w:rPr>
        <w:t xml:space="preserve"> 4</w:t>
      </w:r>
      <w:r w:rsidR="008A432F" w:rsidRPr="00254DE4">
        <w:rPr>
          <w:rFonts w:cs="Arial"/>
          <w:b/>
          <w:bCs/>
          <w:szCs w:val="22"/>
          <w:u w:val="single"/>
          <w:lang w:eastAsia="en-GB"/>
        </w:rPr>
        <w:t xml:space="preserve"> - Contract Change Process (i.a.w. clause A2.b) for Contract No</w:t>
      </w:r>
      <w:r w:rsidR="008A432F" w:rsidRPr="00254DE4">
        <w:rPr>
          <w:rFonts w:cs="Arial"/>
          <w:b/>
          <w:bCs/>
          <w:szCs w:val="22"/>
          <w:lang w:eastAsia="en-GB"/>
        </w:rPr>
        <w:t xml:space="preserve">: </w:t>
      </w:r>
      <w:r w:rsidR="00C14F5F" w:rsidRPr="00254DE4">
        <w:rPr>
          <w:rFonts w:cs="Arial"/>
          <w:b/>
          <w:bCs/>
          <w:szCs w:val="22"/>
          <w:lang w:eastAsia="en-GB"/>
        </w:rPr>
        <w:t>IRM16/1298</w:t>
      </w:r>
    </w:p>
    <w:p w:rsidR="008A432F" w:rsidRPr="00254DE4" w:rsidRDefault="008A432F" w:rsidP="006B1D8D">
      <w:pPr>
        <w:widowControl w:val="0"/>
        <w:spacing w:before="120" w:after="120"/>
        <w:jc w:val="both"/>
        <w:rPr>
          <w:rFonts w:cs="Arial"/>
          <w:b/>
          <w:szCs w:val="22"/>
          <w:lang w:eastAsia="en-GB"/>
        </w:rPr>
      </w:pPr>
      <w:r w:rsidRPr="00254DE4">
        <w:rPr>
          <w:rFonts w:cs="Arial"/>
          <w:b/>
          <w:szCs w:val="22"/>
          <w:lang w:eastAsia="en-GB"/>
        </w:rPr>
        <w:t>1.</w:t>
      </w:r>
      <w:r w:rsidRPr="00254DE4">
        <w:rPr>
          <w:rFonts w:cs="Arial"/>
          <w:b/>
          <w:szCs w:val="22"/>
          <w:lang w:eastAsia="en-GB"/>
        </w:rPr>
        <w:tab/>
        <w:t>Authority Changes</w:t>
      </w:r>
    </w:p>
    <w:p w:rsidR="008A432F" w:rsidRPr="00254DE4" w:rsidRDefault="00FD5F46" w:rsidP="006B1D8D">
      <w:pPr>
        <w:widowControl w:val="0"/>
        <w:spacing w:before="120" w:after="120"/>
        <w:ind w:left="567"/>
        <w:jc w:val="both"/>
        <w:rPr>
          <w:rFonts w:cs="Arial"/>
          <w:szCs w:val="22"/>
          <w:lang w:eastAsia="en-GB"/>
        </w:rPr>
      </w:pPr>
      <w:r w:rsidRPr="00254DE4">
        <w:rPr>
          <w:rFonts w:cs="Arial"/>
          <w:szCs w:val="22"/>
          <w:lang w:eastAsia="en-GB"/>
        </w:rPr>
        <w:t>a.</w:t>
      </w:r>
      <w:r w:rsidRPr="00254DE4">
        <w:rPr>
          <w:rFonts w:cs="Arial"/>
          <w:szCs w:val="22"/>
          <w:lang w:eastAsia="en-GB"/>
        </w:rPr>
        <w:tab/>
        <w:t xml:space="preserve">Subject always to </w:t>
      </w:r>
      <w:r w:rsidRPr="00254DE4">
        <w:rPr>
          <w:rFonts w:cs="Arial"/>
          <w:b/>
          <w:szCs w:val="22"/>
          <w:lang w:eastAsia="en-GB"/>
        </w:rPr>
        <w:t>clause</w:t>
      </w:r>
      <w:r w:rsidR="008A432F" w:rsidRPr="00254DE4">
        <w:rPr>
          <w:rFonts w:cs="Arial"/>
          <w:b/>
          <w:szCs w:val="22"/>
          <w:lang w:eastAsia="en-GB"/>
        </w:rPr>
        <w:t xml:space="preserve"> A2 (Amendments to Contract),</w:t>
      </w:r>
      <w:r w:rsidR="008A432F" w:rsidRPr="00254DE4">
        <w:rPr>
          <w:rFonts w:cs="Arial"/>
          <w:szCs w:val="22"/>
          <w:lang w:eastAsia="en-GB"/>
        </w:rPr>
        <w:t xml:space="preserve"> the Authority shall be entitled, acting reasonably, to require changes to the Contractor Deliverables (a "Change") in accordance with this </w:t>
      </w:r>
      <w:r w:rsidR="000019DF" w:rsidRPr="00254DE4">
        <w:rPr>
          <w:rFonts w:cs="Arial"/>
          <w:b/>
          <w:szCs w:val="22"/>
          <w:lang w:eastAsia="en-GB"/>
        </w:rPr>
        <w:t>Schedule</w:t>
      </w:r>
      <w:r w:rsidR="00ED081B" w:rsidRPr="00254DE4">
        <w:rPr>
          <w:rFonts w:cs="Arial"/>
          <w:b/>
          <w:szCs w:val="22"/>
          <w:lang w:eastAsia="en-GB"/>
        </w:rPr>
        <w:t xml:space="preserve"> </w:t>
      </w:r>
      <w:r w:rsidR="00254DE4" w:rsidRPr="00254DE4">
        <w:rPr>
          <w:rFonts w:cs="Arial"/>
          <w:b/>
          <w:szCs w:val="22"/>
          <w:lang w:eastAsia="en-GB"/>
        </w:rPr>
        <w:t>4</w:t>
      </w:r>
      <w:r w:rsidR="008A432F" w:rsidRPr="00254DE4">
        <w:rPr>
          <w:rFonts w:cs="Arial"/>
          <w:b/>
          <w:szCs w:val="22"/>
          <w:lang w:eastAsia="en-GB"/>
        </w:rPr>
        <w:t xml:space="preserve">. </w:t>
      </w:r>
      <w:r w:rsidR="008A432F" w:rsidRPr="00254DE4">
        <w:rPr>
          <w:rFonts w:cs="Arial"/>
          <w:szCs w:val="22"/>
          <w:lang w:eastAsia="en-GB"/>
        </w:rPr>
        <w:t xml:space="preserve"> </w:t>
      </w:r>
    </w:p>
    <w:p w:rsidR="008A432F" w:rsidRPr="00254DE4" w:rsidRDefault="008A432F" w:rsidP="006B1D8D">
      <w:pPr>
        <w:widowControl w:val="0"/>
        <w:spacing w:before="120" w:after="120"/>
        <w:jc w:val="both"/>
        <w:rPr>
          <w:rFonts w:cs="Arial"/>
          <w:b/>
          <w:szCs w:val="22"/>
          <w:lang w:eastAsia="en-GB"/>
        </w:rPr>
      </w:pPr>
      <w:r w:rsidRPr="00254DE4">
        <w:rPr>
          <w:rFonts w:cs="Arial"/>
          <w:b/>
          <w:szCs w:val="22"/>
          <w:lang w:eastAsia="en-GB"/>
        </w:rPr>
        <w:t>2.</w:t>
      </w:r>
      <w:r w:rsidRPr="00254DE4">
        <w:rPr>
          <w:rFonts w:cs="Arial"/>
          <w:b/>
          <w:szCs w:val="22"/>
          <w:lang w:eastAsia="en-GB"/>
        </w:rPr>
        <w:tab/>
        <w:t>Notice of Change</w:t>
      </w:r>
    </w:p>
    <w:p w:rsidR="008A432F" w:rsidRPr="00254DE4" w:rsidRDefault="008A432F" w:rsidP="006B1D8D">
      <w:pPr>
        <w:widowControl w:val="0"/>
        <w:spacing w:before="120" w:after="120"/>
        <w:ind w:left="567"/>
        <w:jc w:val="both"/>
        <w:rPr>
          <w:rFonts w:cs="Arial"/>
          <w:szCs w:val="22"/>
          <w:lang w:eastAsia="en-GB"/>
        </w:rPr>
      </w:pPr>
      <w:r w:rsidRPr="00254DE4">
        <w:rPr>
          <w:rFonts w:cs="Arial"/>
          <w:szCs w:val="22"/>
          <w:lang w:eastAsia="en-GB"/>
        </w:rPr>
        <w:t>a.</w:t>
      </w:r>
      <w:r w:rsidRPr="00254DE4">
        <w:rPr>
          <w:rFonts w:cs="Arial"/>
          <w:szCs w:val="22"/>
          <w:lang w:eastAsia="en-GB"/>
        </w:rPr>
        <w:tab/>
        <w:t>If the Authority requires a Change, it shall serve a Notice (an "Authority Notice of Change") on the Contractor.</w:t>
      </w:r>
    </w:p>
    <w:p w:rsidR="008A432F" w:rsidRPr="00254DE4" w:rsidRDefault="008A432F" w:rsidP="006B1D8D">
      <w:pPr>
        <w:overflowPunct w:val="0"/>
        <w:autoSpaceDE w:val="0"/>
        <w:autoSpaceDN w:val="0"/>
        <w:adjustRightInd w:val="0"/>
        <w:spacing w:before="120" w:after="120"/>
        <w:ind w:left="567"/>
        <w:jc w:val="both"/>
        <w:textAlignment w:val="baseline"/>
        <w:rPr>
          <w:rFonts w:cs="Arial"/>
          <w:szCs w:val="22"/>
          <w:lang w:eastAsia="en-GB"/>
        </w:rPr>
      </w:pPr>
      <w:r w:rsidRPr="00254DE4">
        <w:rPr>
          <w:rFonts w:cs="Arial"/>
          <w:szCs w:val="22"/>
          <w:lang w:eastAsia="en-GB"/>
        </w:rPr>
        <w:t>b.</w:t>
      </w:r>
      <w:r w:rsidRPr="00254DE4">
        <w:rPr>
          <w:rFonts w:cs="Arial"/>
          <w:szCs w:val="22"/>
          <w:lang w:eastAsia="en-GB"/>
        </w:rPr>
        <w:tab/>
        <w:t>The Authority Notice of Change shall set out the change required to the Contractor Deliverables in sufficient detail to enable the Contractor to provide a written proposal (a "Contractor Change Proposa</w:t>
      </w:r>
      <w:r w:rsidR="00FD5F46" w:rsidRPr="00254DE4">
        <w:rPr>
          <w:rFonts w:cs="Arial"/>
          <w:szCs w:val="22"/>
          <w:lang w:eastAsia="en-GB"/>
        </w:rPr>
        <w:t xml:space="preserve">l") in accordance with </w:t>
      </w:r>
      <w:r w:rsidR="00FD5F46" w:rsidRPr="00254DE4">
        <w:rPr>
          <w:rFonts w:cs="Arial"/>
          <w:b/>
          <w:szCs w:val="22"/>
          <w:lang w:eastAsia="en-GB"/>
        </w:rPr>
        <w:t>clause</w:t>
      </w:r>
      <w:r w:rsidRPr="00254DE4">
        <w:rPr>
          <w:rFonts w:cs="Arial"/>
          <w:b/>
          <w:szCs w:val="22"/>
          <w:lang w:eastAsia="en-GB"/>
        </w:rPr>
        <w:t xml:space="preserve"> 3</w:t>
      </w:r>
      <w:r w:rsidRPr="00254DE4">
        <w:rPr>
          <w:rFonts w:cs="Arial"/>
          <w:szCs w:val="22"/>
          <w:lang w:eastAsia="en-GB"/>
        </w:rPr>
        <w:t xml:space="preserve"> below. </w:t>
      </w:r>
    </w:p>
    <w:p w:rsidR="008A432F" w:rsidRPr="00254DE4" w:rsidRDefault="008A432F" w:rsidP="006B1D8D">
      <w:pPr>
        <w:widowControl w:val="0"/>
        <w:spacing w:before="120" w:after="120"/>
        <w:ind w:left="567" w:hanging="567"/>
        <w:jc w:val="both"/>
        <w:rPr>
          <w:rFonts w:cs="Arial"/>
          <w:b/>
          <w:szCs w:val="22"/>
          <w:lang w:eastAsia="en-GB"/>
        </w:rPr>
      </w:pPr>
      <w:r w:rsidRPr="00254DE4">
        <w:rPr>
          <w:rFonts w:cs="Arial"/>
          <w:b/>
          <w:szCs w:val="22"/>
          <w:lang w:eastAsia="en-GB"/>
        </w:rPr>
        <w:t>3.</w:t>
      </w:r>
      <w:r w:rsidRPr="00254DE4">
        <w:rPr>
          <w:rFonts w:cs="Arial"/>
          <w:b/>
          <w:szCs w:val="22"/>
          <w:lang w:eastAsia="en-GB"/>
        </w:rPr>
        <w:tab/>
        <w:t>Contractor Change Proposal</w:t>
      </w:r>
    </w:p>
    <w:p w:rsidR="008A432F" w:rsidRPr="00254DE4" w:rsidRDefault="008A432F" w:rsidP="006B1D8D">
      <w:pPr>
        <w:overflowPunct w:val="0"/>
        <w:autoSpaceDE w:val="0"/>
        <w:autoSpaceDN w:val="0"/>
        <w:adjustRightInd w:val="0"/>
        <w:spacing w:before="120" w:after="120"/>
        <w:ind w:left="567"/>
        <w:jc w:val="both"/>
        <w:textAlignment w:val="baseline"/>
        <w:rPr>
          <w:rFonts w:cs="Arial"/>
          <w:szCs w:val="22"/>
          <w:lang w:eastAsia="en-GB"/>
        </w:rPr>
      </w:pPr>
      <w:r w:rsidRPr="00254DE4">
        <w:rPr>
          <w:rFonts w:cs="Arial"/>
          <w:szCs w:val="22"/>
          <w:lang w:eastAsia="en-GB"/>
        </w:rPr>
        <w:t>a.</w:t>
      </w:r>
      <w:r w:rsidRPr="00254DE4">
        <w:rPr>
          <w:rFonts w:cs="Arial"/>
          <w:szCs w:val="22"/>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rsidR="008A432F" w:rsidRPr="00254DE4" w:rsidRDefault="008A432F" w:rsidP="006B1D8D">
      <w:pPr>
        <w:overflowPunct w:val="0"/>
        <w:autoSpaceDE w:val="0"/>
        <w:autoSpaceDN w:val="0"/>
        <w:adjustRightInd w:val="0"/>
        <w:spacing w:before="120" w:after="120"/>
        <w:ind w:left="567"/>
        <w:jc w:val="both"/>
        <w:textAlignment w:val="baseline"/>
        <w:rPr>
          <w:rFonts w:cs="Arial"/>
          <w:szCs w:val="22"/>
          <w:lang w:eastAsia="en-GB"/>
        </w:rPr>
      </w:pPr>
      <w:r w:rsidRPr="00254DE4">
        <w:rPr>
          <w:rFonts w:cs="Arial"/>
          <w:szCs w:val="22"/>
          <w:lang w:eastAsia="en-GB"/>
        </w:rPr>
        <w:t>b.</w:t>
      </w:r>
      <w:r w:rsidRPr="00254DE4">
        <w:rPr>
          <w:rFonts w:cs="Arial"/>
          <w:szCs w:val="22"/>
          <w:lang w:eastAsia="en-GB"/>
        </w:rPr>
        <w:tab/>
        <w:t>The Contractor Change Proposal shall include:</w:t>
      </w:r>
    </w:p>
    <w:p w:rsidR="008A432F" w:rsidRPr="00254DE4" w:rsidRDefault="008A432F" w:rsidP="006B1D8D">
      <w:pPr>
        <w:widowControl w:val="0"/>
        <w:numPr>
          <w:ilvl w:val="4"/>
          <w:numId w:val="27"/>
        </w:numPr>
        <w:overflowPunct w:val="0"/>
        <w:autoSpaceDE w:val="0"/>
        <w:autoSpaceDN w:val="0"/>
        <w:adjustRightInd w:val="0"/>
        <w:spacing w:before="120" w:after="120"/>
        <w:jc w:val="both"/>
        <w:textAlignment w:val="baseline"/>
        <w:rPr>
          <w:rFonts w:cs="Arial"/>
          <w:szCs w:val="22"/>
          <w:lang w:eastAsia="en-GB"/>
        </w:rPr>
      </w:pPr>
      <w:r w:rsidRPr="00254DE4">
        <w:rPr>
          <w:rFonts w:cs="Arial"/>
          <w:szCs w:val="22"/>
          <w:lang w:eastAsia="en-GB"/>
        </w:rPr>
        <w:t>the effect of the Change on the Contractor’s obligations under the Contract;</w:t>
      </w:r>
    </w:p>
    <w:p w:rsidR="008A432F" w:rsidRPr="00254DE4" w:rsidRDefault="008A432F" w:rsidP="006B1D8D">
      <w:pPr>
        <w:widowControl w:val="0"/>
        <w:numPr>
          <w:ilvl w:val="4"/>
          <w:numId w:val="27"/>
        </w:numPr>
        <w:overflowPunct w:val="0"/>
        <w:autoSpaceDE w:val="0"/>
        <w:autoSpaceDN w:val="0"/>
        <w:adjustRightInd w:val="0"/>
        <w:spacing w:before="120" w:after="120"/>
        <w:jc w:val="both"/>
        <w:textAlignment w:val="baseline"/>
        <w:rPr>
          <w:rFonts w:cs="Arial"/>
          <w:szCs w:val="22"/>
          <w:lang w:eastAsia="en-GB"/>
        </w:rPr>
      </w:pPr>
      <w:r w:rsidRPr="00254DE4">
        <w:rPr>
          <w:rFonts w:cs="Arial"/>
          <w:szCs w:val="22"/>
          <w:lang w:eastAsia="en-GB"/>
        </w:rPr>
        <w:t>a detailed breakdown of any costs which result from the Change;</w:t>
      </w:r>
    </w:p>
    <w:p w:rsidR="008A432F" w:rsidRPr="00254DE4" w:rsidRDefault="008A432F" w:rsidP="006B1D8D">
      <w:pPr>
        <w:widowControl w:val="0"/>
        <w:numPr>
          <w:ilvl w:val="4"/>
          <w:numId w:val="27"/>
        </w:numPr>
        <w:overflowPunct w:val="0"/>
        <w:autoSpaceDE w:val="0"/>
        <w:autoSpaceDN w:val="0"/>
        <w:adjustRightInd w:val="0"/>
        <w:spacing w:before="120" w:after="120"/>
        <w:jc w:val="both"/>
        <w:textAlignment w:val="baseline"/>
        <w:rPr>
          <w:rFonts w:cs="Arial"/>
          <w:szCs w:val="22"/>
          <w:lang w:eastAsia="en-GB"/>
        </w:rPr>
      </w:pPr>
      <w:r w:rsidRPr="00254DE4">
        <w:rPr>
          <w:rFonts w:cs="Arial"/>
          <w:szCs w:val="22"/>
          <w:lang w:eastAsia="en-GB"/>
        </w:rPr>
        <w:t>the programme for implementing the Change;</w:t>
      </w:r>
    </w:p>
    <w:p w:rsidR="008A432F" w:rsidRPr="00254DE4" w:rsidRDefault="008A432F" w:rsidP="006B1D8D">
      <w:pPr>
        <w:widowControl w:val="0"/>
        <w:numPr>
          <w:ilvl w:val="4"/>
          <w:numId w:val="27"/>
        </w:numPr>
        <w:overflowPunct w:val="0"/>
        <w:autoSpaceDE w:val="0"/>
        <w:autoSpaceDN w:val="0"/>
        <w:adjustRightInd w:val="0"/>
        <w:spacing w:before="120" w:after="120"/>
        <w:ind w:left="1134" w:firstLine="3"/>
        <w:jc w:val="both"/>
        <w:textAlignment w:val="baseline"/>
        <w:rPr>
          <w:rFonts w:cs="Arial"/>
          <w:szCs w:val="22"/>
          <w:lang w:eastAsia="en-GB"/>
        </w:rPr>
      </w:pPr>
      <w:r w:rsidRPr="00254DE4">
        <w:rPr>
          <w:rFonts w:cs="Arial"/>
          <w:szCs w:val="22"/>
          <w:lang w:eastAsia="en-GB"/>
        </w:rPr>
        <w:t>any amendment required to this Contract as a result of the Change, including, where appropriate, to the Contract Price; and</w:t>
      </w:r>
      <w:r w:rsidRPr="00254DE4" w:rsidDel="00D05894">
        <w:rPr>
          <w:rFonts w:cs="Arial"/>
          <w:szCs w:val="22"/>
          <w:lang w:eastAsia="en-GB"/>
        </w:rPr>
        <w:t xml:space="preserve"> </w:t>
      </w:r>
    </w:p>
    <w:p w:rsidR="008A432F" w:rsidRPr="00254DE4" w:rsidRDefault="008A432F" w:rsidP="006B1D8D">
      <w:pPr>
        <w:widowControl w:val="0"/>
        <w:numPr>
          <w:ilvl w:val="4"/>
          <w:numId w:val="27"/>
        </w:numPr>
        <w:overflowPunct w:val="0"/>
        <w:autoSpaceDE w:val="0"/>
        <w:autoSpaceDN w:val="0"/>
        <w:adjustRightInd w:val="0"/>
        <w:spacing w:before="120" w:after="120"/>
        <w:jc w:val="both"/>
        <w:textAlignment w:val="baseline"/>
        <w:rPr>
          <w:rFonts w:cs="Arial"/>
          <w:szCs w:val="22"/>
          <w:lang w:eastAsia="en-GB"/>
        </w:rPr>
      </w:pPr>
      <w:r w:rsidRPr="00254DE4">
        <w:rPr>
          <w:rFonts w:cs="Arial"/>
          <w:szCs w:val="22"/>
          <w:lang w:eastAsia="en-GB"/>
        </w:rPr>
        <w:t>such other information as the Authority may reasonably require.</w:t>
      </w:r>
    </w:p>
    <w:p w:rsidR="008A432F" w:rsidRPr="00254DE4" w:rsidRDefault="008A432F" w:rsidP="006B1D8D">
      <w:pPr>
        <w:overflowPunct w:val="0"/>
        <w:autoSpaceDE w:val="0"/>
        <w:autoSpaceDN w:val="0"/>
        <w:adjustRightInd w:val="0"/>
        <w:spacing w:before="120" w:after="120"/>
        <w:ind w:left="567"/>
        <w:jc w:val="both"/>
        <w:textAlignment w:val="baseline"/>
        <w:rPr>
          <w:rFonts w:cs="Arial"/>
          <w:szCs w:val="22"/>
          <w:lang w:eastAsia="en-GB"/>
        </w:rPr>
      </w:pPr>
      <w:r w:rsidRPr="00254DE4">
        <w:rPr>
          <w:rFonts w:cs="Arial"/>
          <w:szCs w:val="22"/>
          <w:lang w:eastAsia="en-GB"/>
        </w:rPr>
        <w:t>c.</w:t>
      </w:r>
      <w:r w:rsidRPr="00254DE4">
        <w:rPr>
          <w:rFonts w:cs="Arial"/>
          <w:szCs w:val="22"/>
          <w:lang w:eastAsia="en-GB"/>
        </w:rPr>
        <w:tab/>
        <w:t>The price for any Change shall be based on the prices (including all rates) already agreed for the Contract and shall include, without double recovery, only such charges that are fairly and properly attributable to the Change.</w:t>
      </w:r>
    </w:p>
    <w:p w:rsidR="008A432F" w:rsidRPr="00254DE4" w:rsidRDefault="008A432F" w:rsidP="006B1D8D">
      <w:pPr>
        <w:widowControl w:val="0"/>
        <w:spacing w:before="120" w:after="120"/>
        <w:ind w:left="567" w:hanging="567"/>
        <w:jc w:val="both"/>
        <w:rPr>
          <w:rFonts w:cs="Arial"/>
          <w:b/>
          <w:szCs w:val="22"/>
          <w:lang w:eastAsia="en-GB"/>
        </w:rPr>
      </w:pPr>
      <w:r w:rsidRPr="00254DE4">
        <w:rPr>
          <w:rFonts w:cs="Arial"/>
          <w:b/>
          <w:szCs w:val="22"/>
          <w:lang w:eastAsia="en-GB"/>
        </w:rPr>
        <w:t>4.</w:t>
      </w:r>
      <w:r w:rsidRPr="00254DE4">
        <w:rPr>
          <w:rFonts w:cs="Arial"/>
          <w:b/>
          <w:szCs w:val="22"/>
          <w:lang w:eastAsia="en-GB"/>
        </w:rPr>
        <w:tab/>
        <w:t>Contractor Change Proposal – Process and Implementation</w:t>
      </w:r>
    </w:p>
    <w:p w:rsidR="008A432F" w:rsidRPr="00254DE4" w:rsidRDefault="008A432F" w:rsidP="006B1D8D">
      <w:pPr>
        <w:widowControl w:val="0"/>
        <w:numPr>
          <w:ilvl w:val="0"/>
          <w:numId w:val="28"/>
        </w:numPr>
        <w:overflowPunct w:val="0"/>
        <w:autoSpaceDE w:val="0"/>
        <w:autoSpaceDN w:val="0"/>
        <w:adjustRightInd w:val="0"/>
        <w:spacing w:before="120" w:after="120"/>
        <w:ind w:left="567" w:firstLine="0"/>
        <w:jc w:val="both"/>
        <w:textAlignment w:val="baseline"/>
        <w:rPr>
          <w:rFonts w:cs="Arial"/>
          <w:szCs w:val="22"/>
          <w:lang w:eastAsia="en-GB"/>
        </w:rPr>
      </w:pPr>
      <w:r w:rsidRPr="00254DE4">
        <w:rPr>
          <w:rFonts w:cs="Arial"/>
          <w:szCs w:val="22"/>
          <w:lang w:eastAsia="en-GB"/>
        </w:rPr>
        <w:t xml:space="preserve">As soon as practicable after the Authority receives a Contractor Change Proposal, the Authority shall: </w:t>
      </w:r>
    </w:p>
    <w:p w:rsidR="008A432F" w:rsidRPr="00254DE4" w:rsidRDefault="008A432F" w:rsidP="006B1D8D">
      <w:pPr>
        <w:widowControl w:val="0"/>
        <w:numPr>
          <w:ilvl w:val="0"/>
          <w:numId w:val="30"/>
        </w:numPr>
        <w:overflowPunct w:val="0"/>
        <w:autoSpaceDE w:val="0"/>
        <w:autoSpaceDN w:val="0"/>
        <w:adjustRightInd w:val="0"/>
        <w:spacing w:before="120" w:after="120"/>
        <w:ind w:left="1134" w:firstLine="3"/>
        <w:jc w:val="both"/>
        <w:textAlignment w:val="baseline"/>
        <w:rPr>
          <w:rFonts w:cs="Arial"/>
          <w:szCs w:val="22"/>
          <w:lang w:eastAsia="en-GB"/>
        </w:rPr>
      </w:pPr>
      <w:r w:rsidRPr="00254DE4">
        <w:rPr>
          <w:rFonts w:cs="Arial"/>
          <w:szCs w:val="22"/>
          <w:lang w:eastAsia="en-GB"/>
        </w:rPr>
        <w:t>evaluate the Contractor Change Proposal;</w:t>
      </w:r>
    </w:p>
    <w:p w:rsidR="008A432F" w:rsidRPr="00254DE4" w:rsidRDefault="008A432F" w:rsidP="006B1D8D">
      <w:pPr>
        <w:widowControl w:val="0"/>
        <w:numPr>
          <w:ilvl w:val="0"/>
          <w:numId w:val="30"/>
        </w:numPr>
        <w:overflowPunct w:val="0"/>
        <w:autoSpaceDE w:val="0"/>
        <w:autoSpaceDN w:val="0"/>
        <w:adjustRightInd w:val="0"/>
        <w:spacing w:before="120" w:after="120"/>
        <w:ind w:left="1134" w:firstLine="3"/>
        <w:jc w:val="both"/>
        <w:textAlignment w:val="baseline"/>
        <w:rPr>
          <w:rFonts w:cs="Arial"/>
          <w:szCs w:val="22"/>
          <w:lang w:eastAsia="en-GB"/>
        </w:rPr>
      </w:pPr>
      <w:r w:rsidRPr="00254DE4">
        <w:rPr>
          <w:rFonts w:cs="Arial"/>
          <w:szCs w:val="22"/>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8A432F" w:rsidRPr="00254DE4" w:rsidRDefault="00C64E62" w:rsidP="006B1D8D">
      <w:pPr>
        <w:widowControl w:val="0"/>
        <w:numPr>
          <w:ilvl w:val="3"/>
          <w:numId w:val="27"/>
        </w:numPr>
        <w:overflowPunct w:val="0"/>
        <w:autoSpaceDE w:val="0"/>
        <w:autoSpaceDN w:val="0"/>
        <w:adjustRightInd w:val="0"/>
        <w:spacing w:before="120" w:after="120"/>
        <w:ind w:left="567" w:firstLine="0"/>
        <w:jc w:val="both"/>
        <w:textAlignment w:val="baseline"/>
        <w:rPr>
          <w:rFonts w:cs="Arial"/>
          <w:szCs w:val="22"/>
          <w:lang w:eastAsia="en-GB"/>
        </w:rPr>
      </w:pPr>
      <w:r w:rsidRPr="00254DE4">
        <w:rPr>
          <w:rFonts w:cs="Arial"/>
          <w:szCs w:val="22"/>
          <w:lang w:eastAsia="en-GB"/>
        </w:rPr>
        <w:t xml:space="preserve"> </w:t>
      </w:r>
      <w:r w:rsidRPr="00254DE4">
        <w:rPr>
          <w:rFonts w:cs="Arial"/>
          <w:szCs w:val="22"/>
          <w:lang w:eastAsia="en-GB"/>
        </w:rPr>
        <w:tab/>
      </w:r>
      <w:r w:rsidR="008A432F" w:rsidRPr="00254DE4">
        <w:rPr>
          <w:rFonts w:cs="Arial"/>
          <w:szCs w:val="22"/>
          <w:lang w:eastAsia="en-GB"/>
        </w:rPr>
        <w:t>As soon as practicable after the Authority has evaluated the Contractor Change Proposal (amended as necessary) the Authority shall:</w:t>
      </w:r>
    </w:p>
    <w:p w:rsidR="008A432F" w:rsidRPr="00254DE4" w:rsidRDefault="008A432F" w:rsidP="006B1D8D">
      <w:pPr>
        <w:widowControl w:val="0"/>
        <w:numPr>
          <w:ilvl w:val="4"/>
          <w:numId w:val="27"/>
        </w:numPr>
        <w:overflowPunct w:val="0"/>
        <w:autoSpaceDE w:val="0"/>
        <w:autoSpaceDN w:val="0"/>
        <w:adjustRightInd w:val="0"/>
        <w:spacing w:before="120" w:after="120"/>
        <w:ind w:left="1134" w:firstLine="0"/>
        <w:jc w:val="both"/>
        <w:textAlignment w:val="baseline"/>
        <w:rPr>
          <w:rFonts w:cs="Arial"/>
          <w:szCs w:val="22"/>
          <w:lang w:eastAsia="en-GB"/>
        </w:rPr>
      </w:pPr>
      <w:r w:rsidRPr="00254DE4">
        <w:rPr>
          <w:rFonts w:cs="Arial"/>
          <w:szCs w:val="22"/>
          <w:lang w:eastAsia="en-GB"/>
        </w:rPr>
        <w:t>indicate its acceptance of the Change Proposal by issuing an amendment to the Contr</w:t>
      </w:r>
      <w:r w:rsidR="00FD5F46" w:rsidRPr="00254DE4">
        <w:rPr>
          <w:rFonts w:cs="Arial"/>
          <w:szCs w:val="22"/>
          <w:lang w:eastAsia="en-GB"/>
        </w:rPr>
        <w:t xml:space="preserve">act in accordance with </w:t>
      </w:r>
      <w:r w:rsidR="00FD5F46" w:rsidRPr="00254DE4">
        <w:rPr>
          <w:rFonts w:cs="Arial"/>
          <w:b/>
          <w:szCs w:val="22"/>
          <w:lang w:eastAsia="en-GB"/>
        </w:rPr>
        <w:t>clause</w:t>
      </w:r>
      <w:r w:rsidRPr="00254DE4">
        <w:rPr>
          <w:rFonts w:cs="Arial"/>
          <w:b/>
          <w:szCs w:val="22"/>
          <w:lang w:eastAsia="en-GB"/>
        </w:rPr>
        <w:t xml:space="preserve"> A2 (Amendments to Contract);</w:t>
      </w:r>
      <w:r w:rsidRPr="00254DE4">
        <w:rPr>
          <w:rFonts w:cs="Arial"/>
          <w:szCs w:val="22"/>
          <w:lang w:eastAsia="en-GB"/>
        </w:rPr>
        <w:t xml:space="preserve"> or </w:t>
      </w:r>
    </w:p>
    <w:p w:rsidR="008A432F" w:rsidRPr="00254DE4" w:rsidRDefault="008A432F" w:rsidP="006B1D8D">
      <w:pPr>
        <w:widowControl w:val="0"/>
        <w:numPr>
          <w:ilvl w:val="4"/>
          <w:numId w:val="27"/>
        </w:numPr>
        <w:overflowPunct w:val="0"/>
        <w:autoSpaceDE w:val="0"/>
        <w:autoSpaceDN w:val="0"/>
        <w:adjustRightInd w:val="0"/>
        <w:spacing w:before="120" w:after="120"/>
        <w:ind w:left="1134" w:firstLine="0"/>
        <w:jc w:val="both"/>
        <w:textAlignment w:val="baseline"/>
        <w:rPr>
          <w:rFonts w:cs="Arial"/>
          <w:szCs w:val="22"/>
          <w:lang w:eastAsia="en-GB"/>
        </w:rPr>
      </w:pPr>
      <w:r w:rsidRPr="00254DE4">
        <w:rPr>
          <w:rFonts w:cs="Arial"/>
          <w:szCs w:val="22"/>
          <w:lang w:eastAsia="en-GB"/>
        </w:rPr>
        <w:t>serve a Notice on the Contractor rejecting the Contractor Change Proposal and withdrawing (where issued) the Authority Notice of Change.</w:t>
      </w:r>
    </w:p>
    <w:p w:rsidR="008A432F" w:rsidRPr="00254DE4" w:rsidRDefault="00C64E62" w:rsidP="006B1D8D">
      <w:pPr>
        <w:widowControl w:val="0"/>
        <w:numPr>
          <w:ilvl w:val="3"/>
          <w:numId w:val="27"/>
        </w:numPr>
        <w:overflowPunct w:val="0"/>
        <w:autoSpaceDE w:val="0"/>
        <w:autoSpaceDN w:val="0"/>
        <w:adjustRightInd w:val="0"/>
        <w:spacing w:before="120" w:after="120"/>
        <w:ind w:left="567" w:firstLine="0"/>
        <w:jc w:val="both"/>
        <w:textAlignment w:val="baseline"/>
        <w:rPr>
          <w:rFonts w:cs="Arial"/>
          <w:szCs w:val="22"/>
          <w:lang w:eastAsia="en-GB"/>
        </w:rPr>
      </w:pPr>
      <w:r w:rsidRPr="00254DE4">
        <w:rPr>
          <w:rFonts w:cs="Arial"/>
          <w:szCs w:val="22"/>
          <w:lang w:eastAsia="en-GB"/>
        </w:rPr>
        <w:t xml:space="preserve"> </w:t>
      </w:r>
      <w:r w:rsidRPr="00254DE4">
        <w:rPr>
          <w:rFonts w:cs="Arial"/>
          <w:szCs w:val="22"/>
          <w:lang w:eastAsia="en-GB"/>
        </w:rPr>
        <w:tab/>
      </w:r>
      <w:r w:rsidR="008A432F" w:rsidRPr="00254DE4">
        <w:rPr>
          <w:rFonts w:cs="Arial"/>
          <w:szCs w:val="22"/>
          <w:lang w:eastAsia="en-GB"/>
        </w:rPr>
        <w:t>If the Authority rejects the Change Proposal it shall not be obliged to give its reasons for such rejection.</w:t>
      </w:r>
    </w:p>
    <w:p w:rsidR="008A432F" w:rsidRPr="00254DE4" w:rsidRDefault="00C64E62" w:rsidP="006B1D8D">
      <w:pPr>
        <w:widowControl w:val="0"/>
        <w:numPr>
          <w:ilvl w:val="3"/>
          <w:numId w:val="27"/>
        </w:numPr>
        <w:overflowPunct w:val="0"/>
        <w:autoSpaceDE w:val="0"/>
        <w:autoSpaceDN w:val="0"/>
        <w:adjustRightInd w:val="0"/>
        <w:spacing w:before="120" w:after="120"/>
        <w:ind w:left="567" w:firstLine="0"/>
        <w:jc w:val="both"/>
        <w:textAlignment w:val="baseline"/>
        <w:rPr>
          <w:rFonts w:cs="Arial"/>
          <w:szCs w:val="22"/>
          <w:lang w:eastAsia="en-GB"/>
        </w:rPr>
      </w:pPr>
      <w:r w:rsidRPr="00254DE4">
        <w:rPr>
          <w:rFonts w:cs="Arial"/>
          <w:szCs w:val="22"/>
          <w:lang w:eastAsia="en-GB"/>
        </w:rPr>
        <w:t xml:space="preserve"> </w:t>
      </w:r>
      <w:r w:rsidRPr="00254DE4">
        <w:rPr>
          <w:rFonts w:cs="Arial"/>
          <w:szCs w:val="22"/>
          <w:lang w:eastAsia="en-GB"/>
        </w:rPr>
        <w:tab/>
      </w:r>
      <w:r w:rsidR="008A432F" w:rsidRPr="00254DE4">
        <w:rPr>
          <w:rFonts w:cs="Arial"/>
          <w:szCs w:val="22"/>
          <w:lang w:eastAsia="en-GB"/>
        </w:rPr>
        <w:t xml:space="preserve">The Authority shall not be liable to the Contractor for any additional work undertaken or expense incurred unless a Contractor Change Proposal has been accepted in accordance with </w:t>
      </w:r>
      <w:r w:rsidR="008A432F" w:rsidRPr="00254DE4">
        <w:rPr>
          <w:rFonts w:cs="Arial"/>
          <w:b/>
          <w:szCs w:val="22"/>
          <w:lang w:eastAsia="en-GB"/>
        </w:rPr>
        <w:t>clause 4.b.(1).</w:t>
      </w:r>
      <w:r w:rsidR="008A432F" w:rsidRPr="00254DE4">
        <w:rPr>
          <w:rFonts w:cs="Arial"/>
          <w:szCs w:val="22"/>
          <w:lang w:eastAsia="en-GB"/>
        </w:rPr>
        <w:t xml:space="preserve">  </w:t>
      </w:r>
    </w:p>
    <w:p w:rsidR="008A432F" w:rsidRPr="00254DE4" w:rsidRDefault="008A432F" w:rsidP="006B1D8D">
      <w:pPr>
        <w:keepNext/>
        <w:widowControl w:val="0"/>
        <w:spacing w:before="120" w:after="120"/>
        <w:jc w:val="both"/>
        <w:rPr>
          <w:rFonts w:cs="Arial"/>
          <w:b/>
          <w:szCs w:val="22"/>
          <w:lang w:eastAsia="en-GB"/>
        </w:rPr>
      </w:pPr>
      <w:r w:rsidRPr="00254DE4">
        <w:rPr>
          <w:rFonts w:cs="Arial"/>
          <w:b/>
          <w:szCs w:val="22"/>
          <w:lang w:eastAsia="en-GB"/>
        </w:rPr>
        <w:lastRenderedPageBreak/>
        <w:t>5.</w:t>
      </w:r>
      <w:r w:rsidRPr="00254DE4">
        <w:rPr>
          <w:rFonts w:cs="Arial"/>
          <w:b/>
          <w:szCs w:val="22"/>
          <w:lang w:eastAsia="en-GB"/>
        </w:rPr>
        <w:tab/>
        <w:t>Contractor Changes</w:t>
      </w:r>
    </w:p>
    <w:p w:rsidR="008A432F" w:rsidRPr="00254DE4" w:rsidRDefault="00C64E62" w:rsidP="006B1D8D">
      <w:pPr>
        <w:widowControl w:val="0"/>
        <w:numPr>
          <w:ilvl w:val="0"/>
          <w:numId w:val="29"/>
        </w:numPr>
        <w:overflowPunct w:val="0"/>
        <w:autoSpaceDE w:val="0"/>
        <w:autoSpaceDN w:val="0"/>
        <w:adjustRightInd w:val="0"/>
        <w:spacing w:before="120" w:after="120"/>
        <w:ind w:left="567" w:firstLine="0"/>
        <w:jc w:val="both"/>
        <w:textAlignment w:val="baseline"/>
        <w:rPr>
          <w:rFonts w:cs="Arial"/>
          <w:szCs w:val="22"/>
          <w:lang w:eastAsia="en-GB"/>
        </w:rPr>
      </w:pPr>
      <w:r w:rsidRPr="00254DE4">
        <w:rPr>
          <w:rFonts w:cs="Arial"/>
          <w:szCs w:val="22"/>
          <w:lang w:eastAsia="en-GB"/>
        </w:rPr>
        <w:t xml:space="preserve"> </w:t>
      </w:r>
      <w:r w:rsidRPr="00254DE4">
        <w:rPr>
          <w:rFonts w:cs="Arial"/>
          <w:szCs w:val="22"/>
          <w:lang w:eastAsia="en-GB"/>
        </w:rPr>
        <w:tab/>
      </w:r>
      <w:r w:rsidR="008A432F" w:rsidRPr="00254DE4">
        <w:rPr>
          <w:rFonts w:cs="Arial"/>
          <w:szCs w:val="22"/>
          <w:lang w:eastAsia="en-GB"/>
        </w:rPr>
        <w:t xml:space="preserve">If the Contractor wishes to propose a Change, it shall serve a Contractor Change Proposal on the Authority, which shall include all of the information required by </w:t>
      </w:r>
      <w:r w:rsidR="008A432F" w:rsidRPr="00254DE4">
        <w:rPr>
          <w:rFonts w:cs="Arial"/>
          <w:b/>
          <w:szCs w:val="22"/>
          <w:lang w:eastAsia="en-GB"/>
        </w:rPr>
        <w:t>clause 3</w:t>
      </w:r>
      <w:r w:rsidR="00FD5F46" w:rsidRPr="00254DE4">
        <w:rPr>
          <w:rFonts w:cs="Arial"/>
          <w:b/>
          <w:szCs w:val="22"/>
          <w:lang w:eastAsia="en-GB"/>
        </w:rPr>
        <w:t>.b</w:t>
      </w:r>
      <w:r w:rsidR="00FD5F46" w:rsidRPr="00254DE4">
        <w:rPr>
          <w:rFonts w:cs="Arial"/>
          <w:szCs w:val="22"/>
          <w:lang w:eastAsia="en-GB"/>
        </w:rPr>
        <w:t xml:space="preserve">, and the process at </w:t>
      </w:r>
      <w:r w:rsidR="00FD5F46" w:rsidRPr="00254DE4">
        <w:rPr>
          <w:rFonts w:cs="Arial"/>
          <w:b/>
          <w:szCs w:val="22"/>
          <w:lang w:eastAsia="en-GB"/>
        </w:rPr>
        <w:t>clause</w:t>
      </w:r>
      <w:r w:rsidR="008A432F" w:rsidRPr="00254DE4">
        <w:rPr>
          <w:rFonts w:cs="Arial"/>
          <w:b/>
          <w:szCs w:val="22"/>
          <w:lang w:eastAsia="en-GB"/>
        </w:rPr>
        <w:t xml:space="preserve"> 4</w:t>
      </w:r>
      <w:r w:rsidR="008A432F" w:rsidRPr="00254DE4">
        <w:rPr>
          <w:rFonts w:cs="Arial"/>
          <w:szCs w:val="22"/>
          <w:lang w:eastAsia="en-GB"/>
        </w:rPr>
        <w:t xml:space="preserve"> shall apply.</w:t>
      </w:r>
    </w:p>
    <w:p w:rsidR="008A432F" w:rsidRPr="00254DE4" w:rsidRDefault="008A432F" w:rsidP="006B1D8D">
      <w:pPr>
        <w:jc w:val="both"/>
        <w:rPr>
          <w:rFonts w:cs="Arial"/>
          <w:szCs w:val="22"/>
          <w:lang w:eastAsia="en-GB"/>
        </w:rPr>
        <w:sectPr w:rsidR="008A432F" w:rsidRPr="00254DE4" w:rsidSect="00D43611">
          <w:endnotePr>
            <w:numFmt w:val="decimal"/>
          </w:endnotePr>
          <w:type w:val="continuous"/>
          <w:pgSz w:w="11907" w:h="16840" w:code="9"/>
          <w:pgMar w:top="709" w:right="1418" w:bottom="567" w:left="1418" w:header="0" w:footer="0" w:gutter="0"/>
          <w:cols w:space="720"/>
          <w:docGrid w:linePitch="299"/>
        </w:sectPr>
      </w:pPr>
      <w:bookmarkStart w:id="451" w:name="_Toc377119589"/>
    </w:p>
    <w:p w:rsidR="008A432F" w:rsidRPr="00254DE4" w:rsidRDefault="000019DF" w:rsidP="008A432F">
      <w:pPr>
        <w:rPr>
          <w:rFonts w:cs="Arial"/>
          <w:b/>
          <w:bCs/>
          <w:color w:val="FF0000"/>
          <w:szCs w:val="22"/>
          <w:lang w:eastAsia="en-GB"/>
        </w:rPr>
      </w:pPr>
      <w:r w:rsidRPr="00254DE4">
        <w:rPr>
          <w:rFonts w:cs="Arial"/>
          <w:b/>
          <w:bCs/>
          <w:szCs w:val="22"/>
          <w:u w:val="single"/>
          <w:lang w:eastAsia="en-GB"/>
        </w:rPr>
        <w:lastRenderedPageBreak/>
        <w:t>Schedule</w:t>
      </w:r>
      <w:r w:rsidR="00420291" w:rsidRPr="00254DE4">
        <w:rPr>
          <w:rFonts w:cs="Arial"/>
          <w:b/>
          <w:bCs/>
          <w:szCs w:val="22"/>
          <w:u w:val="single"/>
          <w:lang w:eastAsia="en-GB"/>
        </w:rPr>
        <w:t xml:space="preserve"> </w:t>
      </w:r>
      <w:r w:rsidR="00480071" w:rsidRPr="00254DE4">
        <w:rPr>
          <w:rFonts w:cs="Arial"/>
          <w:b/>
          <w:bCs/>
          <w:szCs w:val="22"/>
          <w:u w:val="single"/>
          <w:lang w:eastAsia="en-GB"/>
        </w:rPr>
        <w:t>5</w:t>
      </w:r>
      <w:r w:rsidR="008A432F" w:rsidRPr="00254DE4">
        <w:rPr>
          <w:rFonts w:cs="Arial"/>
          <w:b/>
          <w:bCs/>
          <w:szCs w:val="22"/>
          <w:u w:val="single"/>
          <w:lang w:eastAsia="en-GB"/>
        </w:rPr>
        <w:t xml:space="preserve"> – </w:t>
      </w:r>
      <w:r w:rsidR="00A626A9" w:rsidRPr="00254DE4">
        <w:rPr>
          <w:rFonts w:cs="Arial"/>
          <w:b/>
          <w:bCs/>
          <w:szCs w:val="22"/>
          <w:u w:val="single"/>
          <w:lang w:eastAsia="en-GB"/>
        </w:rPr>
        <w:t>Statement of Work/</w:t>
      </w:r>
      <w:r w:rsidR="00480071" w:rsidRPr="00254DE4">
        <w:rPr>
          <w:rFonts w:cs="Arial"/>
          <w:b/>
          <w:bCs/>
          <w:szCs w:val="22"/>
          <w:u w:val="single"/>
          <w:lang w:eastAsia="en-GB"/>
        </w:rPr>
        <w:t>Specification</w:t>
      </w:r>
      <w:r w:rsidR="008A432F" w:rsidRPr="00254DE4">
        <w:rPr>
          <w:rFonts w:cs="Arial"/>
          <w:b/>
          <w:bCs/>
          <w:szCs w:val="22"/>
          <w:u w:val="single"/>
          <w:lang w:eastAsia="en-GB"/>
        </w:rPr>
        <w:t xml:space="preserve"> for Contract No: </w:t>
      </w:r>
      <w:r w:rsidR="00664958" w:rsidRPr="00254DE4">
        <w:rPr>
          <w:rFonts w:cs="Arial"/>
          <w:b/>
          <w:bCs/>
          <w:szCs w:val="22"/>
          <w:u w:val="single"/>
          <w:lang w:eastAsia="en-GB"/>
        </w:rPr>
        <w:t xml:space="preserve"> </w:t>
      </w:r>
      <w:r w:rsidR="00C14F5F" w:rsidRPr="00254DE4">
        <w:rPr>
          <w:rFonts w:cs="Arial"/>
          <w:b/>
          <w:bCs/>
          <w:szCs w:val="22"/>
          <w:u w:val="single"/>
          <w:lang w:eastAsia="en-GB"/>
        </w:rPr>
        <w:t>IRM16/1189</w:t>
      </w:r>
    </w:p>
    <w:p w:rsidR="00664958" w:rsidRPr="00254DE4" w:rsidRDefault="00664958" w:rsidP="008A432F">
      <w:pPr>
        <w:rPr>
          <w:rFonts w:cs="Arial"/>
          <w:b/>
          <w:bCs/>
          <w:color w:val="FF0000"/>
          <w:szCs w:val="22"/>
          <w:lang w:eastAsia="en-GB"/>
        </w:rPr>
      </w:pPr>
    </w:p>
    <w:p w:rsidR="003E68E4" w:rsidRPr="00254DE4" w:rsidRDefault="003E68E4" w:rsidP="003E68E4">
      <w:pPr>
        <w:pStyle w:val="Heading2"/>
        <w:jc w:val="both"/>
        <w:rPr>
          <w:rFonts w:cs="Arial"/>
          <w:i w:val="0"/>
          <w:sz w:val="22"/>
          <w:szCs w:val="22"/>
        </w:rPr>
      </w:pPr>
      <w:bookmarkStart w:id="452" w:name="_Toc420046807"/>
      <w:r w:rsidRPr="00254DE4">
        <w:rPr>
          <w:rFonts w:cs="Arial"/>
          <w:i w:val="0"/>
          <w:sz w:val="22"/>
          <w:szCs w:val="22"/>
        </w:rPr>
        <w:t>1.0 Introduction</w:t>
      </w:r>
      <w:bookmarkEnd w:id="452"/>
    </w:p>
    <w:p w:rsidR="003E68E4" w:rsidRPr="00254DE4" w:rsidRDefault="003E68E4" w:rsidP="003E68E4">
      <w:pPr>
        <w:pStyle w:val="BodyText"/>
        <w:rPr>
          <w:rFonts w:ascii="Arial" w:hAnsi="Arial" w:cs="Arial"/>
          <w:sz w:val="22"/>
          <w:szCs w:val="22"/>
        </w:rPr>
      </w:pPr>
      <w:r w:rsidRPr="00254DE4">
        <w:rPr>
          <w:rFonts w:ascii="Arial" w:hAnsi="Arial" w:cs="Arial"/>
          <w:sz w:val="22"/>
          <w:szCs w:val="22"/>
        </w:rPr>
        <w:t>1.1</w:t>
      </w:r>
      <w:r w:rsidRPr="00254DE4">
        <w:rPr>
          <w:rFonts w:ascii="Arial" w:hAnsi="Arial" w:cs="Arial"/>
          <w:sz w:val="22"/>
          <w:szCs w:val="22"/>
        </w:rPr>
        <w:tab/>
        <w:t>The equipment covered by this Statement of Work (SoW) belongs to the Operational Support Vehicle Programme (OSVP) and Soldier Systems Project Teams and requires the repair of various axle and transmission which are listed in Table 1.</w:t>
      </w:r>
    </w:p>
    <w:p w:rsidR="003E68E4" w:rsidRPr="00254DE4" w:rsidRDefault="003E68E4" w:rsidP="003E68E4">
      <w:pPr>
        <w:pStyle w:val="Heading4"/>
        <w:jc w:val="both"/>
        <w:rPr>
          <w:rFonts w:cs="Arial"/>
          <w:sz w:val="22"/>
          <w:szCs w:val="22"/>
        </w:rPr>
      </w:pPr>
      <w:bookmarkStart w:id="453" w:name="_Toc420046906"/>
      <w:r w:rsidRPr="00254DE4">
        <w:rPr>
          <w:rFonts w:cs="Arial"/>
          <w:sz w:val="22"/>
          <w:szCs w:val="22"/>
        </w:rPr>
        <w:t>Table 1 – Equipment Details</w:t>
      </w:r>
      <w:bookmarkEnd w:id="453"/>
    </w:p>
    <w:tbl>
      <w:tblPr>
        <w:tblStyle w:val="TableGrid"/>
        <w:tblW w:w="0" w:type="auto"/>
        <w:jc w:val="center"/>
        <w:tblLook w:val="04A0" w:firstRow="1" w:lastRow="0" w:firstColumn="1" w:lastColumn="0" w:noHBand="0" w:noVBand="1"/>
      </w:tblPr>
      <w:tblGrid>
        <w:gridCol w:w="3026"/>
        <w:gridCol w:w="1879"/>
        <w:gridCol w:w="2100"/>
        <w:gridCol w:w="2282"/>
      </w:tblGrid>
      <w:tr w:rsidR="003E68E4" w:rsidRPr="00254DE4" w:rsidTr="00422057">
        <w:trPr>
          <w:trHeight w:val="835"/>
          <w:jc w:val="center"/>
        </w:trPr>
        <w:tc>
          <w:tcPr>
            <w:tcW w:w="3354" w:type="dxa"/>
            <w:shd w:val="clear" w:color="auto" w:fill="548DD4" w:themeFill="text2" w:themeFillTint="99"/>
            <w:vAlign w:val="center"/>
          </w:tcPr>
          <w:p w:rsidR="003E68E4" w:rsidRPr="00254DE4" w:rsidRDefault="003E68E4" w:rsidP="00422057">
            <w:pPr>
              <w:pStyle w:val="BodyText"/>
              <w:jc w:val="center"/>
              <w:rPr>
                <w:rFonts w:ascii="Arial" w:hAnsi="Arial" w:cs="Arial"/>
                <w:color w:val="FFFFFF" w:themeColor="background1"/>
                <w:sz w:val="22"/>
                <w:szCs w:val="22"/>
              </w:rPr>
            </w:pPr>
            <w:r w:rsidRPr="00254DE4">
              <w:rPr>
                <w:rFonts w:ascii="Arial" w:hAnsi="Arial" w:cs="Arial"/>
                <w:color w:val="FFFFFF" w:themeColor="background1"/>
                <w:sz w:val="22"/>
                <w:szCs w:val="22"/>
              </w:rPr>
              <w:t>Equipment</w:t>
            </w:r>
          </w:p>
        </w:tc>
        <w:tc>
          <w:tcPr>
            <w:tcW w:w="1898" w:type="dxa"/>
            <w:shd w:val="clear" w:color="auto" w:fill="548DD4" w:themeFill="text2" w:themeFillTint="99"/>
            <w:vAlign w:val="center"/>
          </w:tcPr>
          <w:p w:rsidR="003E68E4" w:rsidRPr="00254DE4" w:rsidRDefault="003E68E4" w:rsidP="00422057">
            <w:pPr>
              <w:pStyle w:val="BodyText"/>
              <w:jc w:val="center"/>
              <w:rPr>
                <w:rFonts w:ascii="Arial" w:hAnsi="Arial" w:cs="Arial"/>
                <w:color w:val="FFFFFF" w:themeColor="background1"/>
                <w:sz w:val="22"/>
                <w:szCs w:val="22"/>
              </w:rPr>
            </w:pPr>
            <w:r w:rsidRPr="00254DE4">
              <w:rPr>
                <w:rFonts w:ascii="Arial" w:hAnsi="Arial" w:cs="Arial"/>
                <w:color w:val="FFFFFF" w:themeColor="background1"/>
                <w:sz w:val="22"/>
                <w:szCs w:val="22"/>
              </w:rPr>
              <w:t>NATO Stock No (NSN)</w:t>
            </w:r>
          </w:p>
        </w:tc>
        <w:tc>
          <w:tcPr>
            <w:tcW w:w="2227" w:type="dxa"/>
            <w:shd w:val="clear" w:color="auto" w:fill="548DD4" w:themeFill="text2" w:themeFillTint="99"/>
          </w:tcPr>
          <w:p w:rsidR="003E68E4" w:rsidRPr="00254DE4" w:rsidRDefault="003E68E4" w:rsidP="00422057">
            <w:pPr>
              <w:pStyle w:val="BodyText"/>
              <w:jc w:val="center"/>
              <w:rPr>
                <w:rFonts w:ascii="Arial" w:hAnsi="Arial" w:cs="Arial"/>
                <w:color w:val="FFFFFF" w:themeColor="background1"/>
                <w:sz w:val="22"/>
                <w:szCs w:val="22"/>
              </w:rPr>
            </w:pPr>
            <w:r w:rsidRPr="00254DE4">
              <w:rPr>
                <w:rFonts w:ascii="Arial" w:hAnsi="Arial" w:cs="Arial"/>
                <w:color w:val="FFFFFF" w:themeColor="background1"/>
                <w:sz w:val="22"/>
                <w:szCs w:val="22"/>
              </w:rPr>
              <w:t>Manufacturers Part / Drawing No</w:t>
            </w:r>
          </w:p>
        </w:tc>
        <w:tc>
          <w:tcPr>
            <w:tcW w:w="2489" w:type="dxa"/>
            <w:shd w:val="clear" w:color="auto" w:fill="548DD4" w:themeFill="text2" w:themeFillTint="99"/>
            <w:vAlign w:val="center"/>
          </w:tcPr>
          <w:p w:rsidR="003E68E4" w:rsidRPr="00254DE4" w:rsidRDefault="003E68E4" w:rsidP="00422057">
            <w:pPr>
              <w:pStyle w:val="BodyText"/>
              <w:jc w:val="center"/>
              <w:rPr>
                <w:rFonts w:ascii="Arial" w:hAnsi="Arial" w:cs="Arial"/>
                <w:color w:val="FFFFFF" w:themeColor="background1"/>
                <w:sz w:val="22"/>
                <w:szCs w:val="22"/>
              </w:rPr>
            </w:pPr>
            <w:r w:rsidRPr="00254DE4">
              <w:rPr>
                <w:rFonts w:ascii="Arial" w:hAnsi="Arial" w:cs="Arial"/>
                <w:color w:val="FFFFFF" w:themeColor="background1"/>
                <w:sz w:val="22"/>
                <w:szCs w:val="22"/>
              </w:rPr>
              <w:t>Domestic Management Code (DMC)</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 REAR 110</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2520990519908</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FTC4657</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7XD</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 FRONT LH</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2520991498459</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FTC4656</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7XD</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 FRONT RH</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2520996083371</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FTC4655</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7XD</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 FRONT (SNATCH VEHICLE)</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2520999174032</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TAG500210</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7XD</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 REAR 90</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2520999574399</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FTC5306</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7XD</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DIFFERENTIAL – REAR 90 + FRONT</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2520152038647</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LR027943</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7XD</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DIFFERENTIAL – REAR 110</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2520992128695</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TBB000270</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7XD</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GEARBOX</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2520993267958</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TRC103180</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7XD</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TRANSFER BOX</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2520993508858</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FTC5436</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7XD</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TRANSFER BOX</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2520999875445</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IAB100080</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7XD</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TRANSFER BOX – WATERPROOF</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2520991274809</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IAB100100</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7XDW</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REAR, C/W DIFF LOCK</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2520997582529</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5300-913</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7WMK</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 FRONT RWMIK C/W DIFF LOCK</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2520996672333</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5300-949</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7WMK</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 FRONT RWMIK+ C/W DIFF LOCK</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2520992198279</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5300-2085</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7WMK</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 xml:space="preserve">“AXLE ASSEMBLY, AUTOMOTIVE, DRIVING, </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2520994615237</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5300-1536</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7WMK</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REAR AXLE”</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2520995516345</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5300-812</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7WMK</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DIFFERENTIAL FRONT RWMIK C/W DIFF LOCK</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2520998142155</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5300-811</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7WMK</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GEARBOX AUTOMATIC – RWMIK+</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2520992300303</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5300-1469</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7WMK</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lastRenderedPageBreak/>
              <w:t>TRANSFER BOX – RWMIK+</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2520991514424</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5300-1354</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7WMK</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REAR – RWMIK+ C/W DIFF LOCK AND BRAKES</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2520994746934</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5300-2086</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7WMK</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ASSEMBLY</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2520996418037</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83 MFA A13</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7FN</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ASSEMBLY</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2520999020092</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84 MRA A19</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7FN</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ASSEMBLY AUTO DVG</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2520992627093</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84 MRA A20</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7FN</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 15T REAR (REARMOST) ABS</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2520994988561</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1665 AG/A</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7FW</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 15T FRONT (REARMOST) ABS</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2530996032755</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1640 AG/A</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7FW</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 15T REAR (FOREMOST) ABS</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2520992447172</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1666 AG/A</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7FW</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 15T FRONT (FRONTMOST) ABS</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2520996419311</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1755 AG/A</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7FW</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 FRONT</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2520661508958</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BMA-H03-0005-01</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7ESC</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 FRONT ABS</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2520661594451</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BMU-H03-2000B01</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7ESC</w:t>
            </w:r>
          </w:p>
        </w:tc>
      </w:tr>
      <w:tr w:rsidR="003E68E4" w:rsidRPr="00254DE4" w:rsidTr="00422057">
        <w:trPr>
          <w:trHeight w:val="596"/>
          <w:jc w:val="center"/>
        </w:trPr>
        <w:tc>
          <w:tcPr>
            <w:tcW w:w="3354" w:type="dxa"/>
            <w:vAlign w:val="center"/>
          </w:tcPr>
          <w:p w:rsidR="003E68E4" w:rsidRPr="00254DE4" w:rsidRDefault="003E68E4" w:rsidP="00422057">
            <w:pPr>
              <w:rPr>
                <w:rFonts w:ascii="Arial" w:hAnsi="Arial" w:cs="Arial"/>
                <w:szCs w:val="22"/>
              </w:rPr>
            </w:pPr>
            <w:r w:rsidRPr="00254DE4">
              <w:rPr>
                <w:rFonts w:ascii="Arial" w:hAnsi="Arial" w:cs="Arial"/>
                <w:szCs w:val="22"/>
              </w:rPr>
              <w:t>AXLE – REAR ABS</w:t>
            </w:r>
          </w:p>
        </w:tc>
        <w:tc>
          <w:tcPr>
            <w:tcW w:w="1898" w:type="dxa"/>
            <w:vAlign w:val="center"/>
          </w:tcPr>
          <w:p w:rsidR="003E68E4" w:rsidRPr="00254DE4" w:rsidRDefault="003E68E4" w:rsidP="00422057">
            <w:pPr>
              <w:rPr>
                <w:rFonts w:ascii="Arial" w:hAnsi="Arial" w:cs="Arial"/>
                <w:szCs w:val="22"/>
              </w:rPr>
            </w:pPr>
            <w:r w:rsidRPr="00254DE4">
              <w:rPr>
                <w:rFonts w:ascii="Arial" w:hAnsi="Arial" w:cs="Arial"/>
                <w:szCs w:val="22"/>
              </w:rPr>
              <w:t>2520661594452</w:t>
            </w:r>
          </w:p>
        </w:tc>
        <w:tc>
          <w:tcPr>
            <w:tcW w:w="2227" w:type="dxa"/>
            <w:vAlign w:val="center"/>
          </w:tcPr>
          <w:p w:rsidR="003E68E4" w:rsidRPr="00254DE4" w:rsidRDefault="003E68E4" w:rsidP="00422057">
            <w:pPr>
              <w:jc w:val="center"/>
              <w:rPr>
                <w:rFonts w:ascii="Arial" w:hAnsi="Arial" w:cs="Arial"/>
                <w:szCs w:val="22"/>
              </w:rPr>
            </w:pPr>
            <w:r w:rsidRPr="00254DE4">
              <w:rPr>
                <w:rFonts w:ascii="Arial" w:hAnsi="Arial" w:cs="Arial"/>
                <w:szCs w:val="22"/>
              </w:rPr>
              <w:t>BMU-H03-2001B01</w:t>
            </w:r>
          </w:p>
        </w:tc>
        <w:tc>
          <w:tcPr>
            <w:tcW w:w="2489" w:type="dxa"/>
            <w:vAlign w:val="center"/>
          </w:tcPr>
          <w:p w:rsidR="003E68E4" w:rsidRPr="00254DE4" w:rsidRDefault="003E68E4" w:rsidP="00422057">
            <w:pPr>
              <w:rPr>
                <w:rFonts w:ascii="Arial" w:hAnsi="Arial" w:cs="Arial"/>
                <w:szCs w:val="22"/>
              </w:rPr>
            </w:pPr>
            <w:r w:rsidRPr="00254DE4">
              <w:rPr>
                <w:rFonts w:ascii="Arial" w:hAnsi="Arial" w:cs="Arial"/>
                <w:szCs w:val="22"/>
              </w:rPr>
              <w:t>7ESC</w:t>
            </w:r>
          </w:p>
        </w:tc>
      </w:tr>
    </w:tbl>
    <w:p w:rsidR="003E68E4" w:rsidRPr="00254DE4" w:rsidRDefault="003E68E4" w:rsidP="003E68E4">
      <w:pPr>
        <w:pStyle w:val="BodyText"/>
        <w:rPr>
          <w:rFonts w:ascii="Arial" w:hAnsi="Arial" w:cs="Arial"/>
          <w:sz w:val="22"/>
          <w:szCs w:val="22"/>
        </w:rPr>
      </w:pPr>
    </w:p>
    <w:p w:rsidR="003E68E4" w:rsidRDefault="003E68E4" w:rsidP="003E68E4">
      <w:pPr>
        <w:pStyle w:val="BodyText"/>
        <w:rPr>
          <w:rFonts w:ascii="Arial" w:hAnsi="Arial" w:cs="Arial"/>
          <w:spacing w:val="-3"/>
          <w:sz w:val="22"/>
          <w:szCs w:val="22"/>
        </w:rPr>
      </w:pPr>
      <w:r w:rsidRPr="00254DE4">
        <w:rPr>
          <w:rFonts w:ascii="Arial" w:hAnsi="Arial" w:cs="Arial"/>
          <w:sz w:val="22"/>
          <w:szCs w:val="22"/>
        </w:rPr>
        <w:t>1.2</w:t>
      </w:r>
      <w:r w:rsidRPr="00254DE4">
        <w:rPr>
          <w:rFonts w:ascii="Arial" w:hAnsi="Arial" w:cs="Arial"/>
          <w:sz w:val="22"/>
          <w:szCs w:val="22"/>
        </w:rPr>
        <w:tab/>
        <w:t xml:space="preserve">This document is intended as an outline statement of work detailing the engineering requirement to enable a company to apply their expertise to produce a compliant product that meets the in-service user requirements, which shall be acceptable to the Authority and for which a warranty shall be provided.  </w:t>
      </w:r>
      <w:r w:rsidRPr="00254DE4">
        <w:rPr>
          <w:rFonts w:ascii="Arial" w:hAnsi="Arial" w:cs="Arial"/>
          <w:spacing w:val="-3"/>
          <w:sz w:val="22"/>
          <w:szCs w:val="22"/>
        </w:rPr>
        <w:t>The performance of completed assemblies shall meet or exceed that of the original equipment manufacturers (OEM) specification and the criteria contained in this statement of work.  Should any differences exist between the OEM and MoD specifications, either in build or test criteria, the MoD will generally take precedence.  Clarification should be sought from the Babcock Repair Manager.</w:t>
      </w:r>
    </w:p>
    <w:p w:rsidR="00254DE4" w:rsidRPr="00254DE4" w:rsidRDefault="00254DE4" w:rsidP="003E68E4">
      <w:pPr>
        <w:pStyle w:val="BodyText"/>
        <w:rPr>
          <w:rFonts w:ascii="Arial" w:hAnsi="Arial" w:cs="Arial"/>
          <w:sz w:val="22"/>
          <w:szCs w:val="22"/>
        </w:rPr>
      </w:pPr>
    </w:p>
    <w:p w:rsidR="003E68E4" w:rsidRDefault="003E68E4" w:rsidP="003E68E4">
      <w:pPr>
        <w:pStyle w:val="BodyText"/>
        <w:rPr>
          <w:rFonts w:ascii="Arial" w:hAnsi="Arial" w:cs="Arial"/>
          <w:sz w:val="22"/>
          <w:szCs w:val="22"/>
        </w:rPr>
      </w:pPr>
      <w:r w:rsidRPr="00254DE4">
        <w:rPr>
          <w:rFonts w:ascii="Arial" w:hAnsi="Arial" w:cs="Arial"/>
          <w:sz w:val="22"/>
          <w:szCs w:val="22"/>
        </w:rPr>
        <w:t>1.3</w:t>
      </w:r>
      <w:r w:rsidRPr="00254DE4">
        <w:rPr>
          <w:rFonts w:ascii="Arial" w:hAnsi="Arial" w:cs="Arial"/>
          <w:sz w:val="22"/>
          <w:szCs w:val="22"/>
        </w:rPr>
        <w:tab/>
        <w:t>The demanding operational role of Armed Service equipment is significantly different to that of equivalent commercial equipment. It is essential to ensure that this equipment proves reliable when used and that the end user has the necessary confidence that it will survive the rigours of Service application.</w:t>
      </w:r>
    </w:p>
    <w:p w:rsidR="00254DE4" w:rsidRPr="00254DE4" w:rsidRDefault="00254DE4" w:rsidP="003E68E4">
      <w:pPr>
        <w:pStyle w:val="BodyText"/>
        <w:rPr>
          <w:rFonts w:ascii="Arial" w:hAnsi="Arial" w:cs="Arial"/>
          <w:color w:val="FF0000"/>
          <w:sz w:val="22"/>
          <w:szCs w:val="22"/>
        </w:rPr>
      </w:pPr>
    </w:p>
    <w:p w:rsidR="003E68E4" w:rsidRPr="00254DE4" w:rsidRDefault="003E68E4" w:rsidP="003E68E4">
      <w:pPr>
        <w:pStyle w:val="BodyText"/>
        <w:rPr>
          <w:rFonts w:ascii="Arial" w:hAnsi="Arial" w:cs="Arial"/>
          <w:color w:val="FF0000"/>
          <w:sz w:val="22"/>
          <w:szCs w:val="22"/>
        </w:rPr>
      </w:pPr>
      <w:r w:rsidRPr="00254DE4">
        <w:rPr>
          <w:rFonts w:ascii="Arial" w:hAnsi="Arial" w:cs="Arial"/>
          <w:sz w:val="22"/>
          <w:szCs w:val="22"/>
        </w:rPr>
        <w:t>1.4</w:t>
      </w:r>
      <w:r w:rsidRPr="00254DE4">
        <w:rPr>
          <w:rFonts w:ascii="Arial" w:hAnsi="Arial" w:cs="Arial"/>
          <w:sz w:val="22"/>
          <w:szCs w:val="22"/>
        </w:rPr>
        <w:tab/>
        <w:t>It is a requirement of the MoD that contractors hold a current recognised third party Quality Accreditation Certification (UKAS or International equivalent).  For the work requirement of this specification, the contractor shall be registered in accordance with the requirement of ISO 9001:2008 suitably scoped as a minimum.</w:t>
      </w:r>
    </w:p>
    <w:p w:rsidR="003E68E4" w:rsidRPr="00254DE4" w:rsidRDefault="003E68E4" w:rsidP="003E68E4">
      <w:pPr>
        <w:pStyle w:val="BodyText"/>
        <w:rPr>
          <w:rFonts w:ascii="Arial" w:hAnsi="Arial" w:cs="Arial"/>
          <w:spacing w:val="-3"/>
          <w:sz w:val="22"/>
          <w:szCs w:val="22"/>
        </w:rPr>
      </w:pPr>
    </w:p>
    <w:p w:rsidR="003E68E4" w:rsidRDefault="003E68E4" w:rsidP="003E68E4">
      <w:pPr>
        <w:pStyle w:val="BodyText"/>
        <w:rPr>
          <w:rFonts w:ascii="Arial" w:hAnsi="Arial" w:cs="Arial"/>
          <w:spacing w:val="-3"/>
          <w:sz w:val="22"/>
          <w:szCs w:val="22"/>
        </w:rPr>
      </w:pPr>
      <w:r w:rsidRPr="00254DE4">
        <w:rPr>
          <w:rFonts w:ascii="Arial" w:hAnsi="Arial" w:cs="Arial"/>
          <w:spacing w:val="-3"/>
          <w:sz w:val="22"/>
          <w:szCs w:val="22"/>
        </w:rPr>
        <w:t>1.5</w:t>
      </w:r>
      <w:r w:rsidRPr="00254DE4">
        <w:rPr>
          <w:rFonts w:ascii="Arial" w:hAnsi="Arial" w:cs="Arial"/>
          <w:spacing w:val="-3"/>
          <w:sz w:val="22"/>
          <w:szCs w:val="22"/>
        </w:rPr>
        <w:tab/>
        <w:t xml:space="preserve">There may be circumstances, such as urgent operational requirements (UOR) where it will be to the Authority’s benefit to accept delivery of products that do not conform to contract requirements, as detailed in Defence Standard 05-61 (Part 1) (Concessions), but there must be a clear and demonstrable benefit to the Authority and approval must be given by the Babcock Repair Manager, (in writing), before this takes place.  </w:t>
      </w:r>
    </w:p>
    <w:p w:rsidR="00254DE4" w:rsidRPr="00254DE4" w:rsidRDefault="00254DE4" w:rsidP="003E68E4">
      <w:pPr>
        <w:pStyle w:val="BodyText"/>
        <w:rPr>
          <w:rFonts w:ascii="Arial" w:hAnsi="Arial" w:cs="Arial"/>
          <w:sz w:val="22"/>
          <w:szCs w:val="22"/>
        </w:rPr>
      </w:pPr>
    </w:p>
    <w:p w:rsidR="003E68E4" w:rsidRPr="00254DE4" w:rsidRDefault="003E68E4" w:rsidP="003E68E4">
      <w:pPr>
        <w:pStyle w:val="BodyText"/>
        <w:rPr>
          <w:rFonts w:ascii="Arial" w:hAnsi="Arial" w:cs="Arial"/>
          <w:sz w:val="22"/>
          <w:szCs w:val="22"/>
        </w:rPr>
      </w:pPr>
      <w:r w:rsidRPr="00254DE4">
        <w:rPr>
          <w:rFonts w:ascii="Arial" w:hAnsi="Arial" w:cs="Arial"/>
          <w:spacing w:val="-3"/>
          <w:sz w:val="22"/>
          <w:szCs w:val="22"/>
        </w:rPr>
        <w:lastRenderedPageBreak/>
        <w:t>1.6</w:t>
      </w:r>
      <w:r w:rsidRPr="00254DE4">
        <w:rPr>
          <w:rFonts w:ascii="Arial" w:hAnsi="Arial" w:cs="Arial"/>
          <w:spacing w:val="-3"/>
          <w:sz w:val="22"/>
          <w:szCs w:val="22"/>
        </w:rPr>
        <w:tab/>
        <w:t>Any quantities referred to are estimated quantities only. The Authority may order more or less than those referred to.  Any figures are for guidance only and no guarantee can be given that any specific quantities of repairable items will become available.</w:t>
      </w:r>
    </w:p>
    <w:p w:rsidR="003E68E4" w:rsidRPr="00254DE4" w:rsidRDefault="003E68E4" w:rsidP="003E68E4">
      <w:pPr>
        <w:pStyle w:val="Heading2"/>
        <w:jc w:val="both"/>
        <w:rPr>
          <w:rFonts w:cs="Arial"/>
          <w:i w:val="0"/>
          <w:sz w:val="22"/>
          <w:szCs w:val="22"/>
        </w:rPr>
      </w:pPr>
      <w:bookmarkStart w:id="454" w:name="_Toc420046808"/>
      <w:r w:rsidRPr="00254DE4">
        <w:rPr>
          <w:rFonts w:cs="Arial"/>
          <w:i w:val="0"/>
          <w:sz w:val="22"/>
          <w:szCs w:val="22"/>
        </w:rPr>
        <w:t>2.0 Publications</w:t>
      </w:r>
      <w:bookmarkEnd w:id="454"/>
    </w:p>
    <w:p w:rsidR="003E68E4" w:rsidRDefault="003E68E4" w:rsidP="003E68E4">
      <w:pPr>
        <w:pStyle w:val="BodyText"/>
        <w:rPr>
          <w:rFonts w:ascii="Arial" w:hAnsi="Arial" w:cs="Arial"/>
          <w:sz w:val="22"/>
          <w:szCs w:val="22"/>
        </w:rPr>
      </w:pPr>
      <w:r w:rsidRPr="00254DE4">
        <w:rPr>
          <w:rFonts w:ascii="Arial" w:hAnsi="Arial" w:cs="Arial"/>
          <w:sz w:val="22"/>
          <w:szCs w:val="22"/>
        </w:rPr>
        <w:t>2.1</w:t>
      </w:r>
      <w:r w:rsidRPr="00254DE4">
        <w:rPr>
          <w:rFonts w:ascii="Arial" w:hAnsi="Arial" w:cs="Arial"/>
          <w:sz w:val="22"/>
          <w:szCs w:val="22"/>
        </w:rPr>
        <w:tab/>
        <w:t>Contractors are responsible for obtaining the latest OEM publications, parts lists and supersession lists for the equipment.</w:t>
      </w:r>
    </w:p>
    <w:p w:rsidR="00254DE4" w:rsidRPr="00254DE4" w:rsidRDefault="00254DE4" w:rsidP="003E68E4">
      <w:pPr>
        <w:pStyle w:val="BodyText"/>
        <w:rPr>
          <w:rFonts w:ascii="Arial" w:hAnsi="Arial" w:cs="Arial"/>
          <w:sz w:val="22"/>
          <w:szCs w:val="22"/>
        </w:rPr>
      </w:pPr>
    </w:p>
    <w:p w:rsidR="003E68E4" w:rsidRPr="00254DE4" w:rsidRDefault="003E68E4" w:rsidP="00D2443F">
      <w:pPr>
        <w:pStyle w:val="BodyText"/>
        <w:numPr>
          <w:ilvl w:val="1"/>
          <w:numId w:val="50"/>
        </w:numPr>
        <w:spacing w:after="240" w:line="280" w:lineRule="exact"/>
        <w:ind w:left="0" w:firstLine="0"/>
        <w:rPr>
          <w:rFonts w:ascii="Arial" w:hAnsi="Arial" w:cs="Arial"/>
          <w:sz w:val="22"/>
          <w:szCs w:val="22"/>
        </w:rPr>
      </w:pPr>
      <w:r w:rsidRPr="00254DE4">
        <w:rPr>
          <w:rFonts w:ascii="Arial" w:hAnsi="Arial" w:cs="Arial"/>
          <w:sz w:val="22"/>
          <w:szCs w:val="22"/>
        </w:rPr>
        <w:t>Publications produced by the MoD for service use are, in general, based upon the commercial publications but the format is specific to the service user. Contractors are responsible for obtaining and maintaining the latest issues of these publications.</w:t>
      </w:r>
    </w:p>
    <w:p w:rsidR="003E68E4" w:rsidRPr="00254DE4" w:rsidRDefault="003E68E4" w:rsidP="00D2443F">
      <w:pPr>
        <w:pStyle w:val="BodyText"/>
        <w:numPr>
          <w:ilvl w:val="1"/>
          <w:numId w:val="50"/>
        </w:numPr>
        <w:spacing w:after="240" w:line="280" w:lineRule="exact"/>
        <w:ind w:left="0" w:firstLine="0"/>
        <w:rPr>
          <w:rFonts w:ascii="Arial" w:hAnsi="Arial" w:cs="Arial"/>
          <w:sz w:val="22"/>
          <w:szCs w:val="22"/>
        </w:rPr>
      </w:pPr>
      <w:r w:rsidRPr="00254DE4">
        <w:rPr>
          <w:rFonts w:ascii="Arial" w:hAnsi="Arial" w:cs="Arial"/>
          <w:sz w:val="22"/>
          <w:szCs w:val="22"/>
        </w:rPr>
        <w:t>Publications applicable to the assemblies within this requirement are covered in Table 2 below:</w:t>
      </w:r>
    </w:p>
    <w:p w:rsidR="003E68E4" w:rsidRPr="00254DE4" w:rsidRDefault="003E68E4" w:rsidP="003E68E4">
      <w:pPr>
        <w:pStyle w:val="Heading4"/>
        <w:jc w:val="both"/>
        <w:rPr>
          <w:rFonts w:cs="Arial"/>
          <w:sz w:val="22"/>
          <w:szCs w:val="22"/>
        </w:rPr>
      </w:pPr>
      <w:bookmarkStart w:id="455" w:name="_Toc420046907"/>
      <w:r w:rsidRPr="00254DE4">
        <w:rPr>
          <w:rFonts w:cs="Arial"/>
          <w:sz w:val="22"/>
          <w:szCs w:val="22"/>
        </w:rPr>
        <w:t>Table 2 – Support Publications</w:t>
      </w:r>
      <w:bookmarkEnd w:id="455"/>
    </w:p>
    <w:p w:rsidR="003527DB" w:rsidRPr="00254DE4" w:rsidRDefault="003527DB" w:rsidP="003527DB">
      <w:pPr>
        <w:rPr>
          <w:rFonts w:cs="Arial"/>
          <w:szCs w:val="22"/>
          <w:lang w:eastAsia="en-GB"/>
        </w:rPr>
      </w:pPr>
    </w:p>
    <w:tbl>
      <w:tblPr>
        <w:tblStyle w:val="TableGrid"/>
        <w:tblW w:w="0" w:type="auto"/>
        <w:tblLook w:val="04A0" w:firstRow="1" w:lastRow="0" w:firstColumn="1" w:lastColumn="0" w:noHBand="0" w:noVBand="1"/>
      </w:tblPr>
      <w:tblGrid>
        <w:gridCol w:w="2672"/>
        <w:gridCol w:w="6615"/>
      </w:tblGrid>
      <w:tr w:rsidR="003E68E4" w:rsidRPr="00254DE4" w:rsidTr="00422057">
        <w:tc>
          <w:tcPr>
            <w:tcW w:w="2802" w:type="dxa"/>
            <w:shd w:val="clear" w:color="auto" w:fill="548DD4" w:themeFill="text2" w:themeFillTint="99"/>
          </w:tcPr>
          <w:p w:rsidR="003E68E4" w:rsidRPr="00254DE4" w:rsidRDefault="003E68E4" w:rsidP="00422057">
            <w:pPr>
              <w:pStyle w:val="BodyText"/>
              <w:jc w:val="center"/>
              <w:rPr>
                <w:rFonts w:ascii="Arial" w:hAnsi="Arial" w:cs="Arial"/>
                <w:sz w:val="22"/>
                <w:szCs w:val="22"/>
              </w:rPr>
            </w:pPr>
            <w:r w:rsidRPr="00254DE4">
              <w:rPr>
                <w:rFonts w:ascii="Arial" w:hAnsi="Arial" w:cs="Arial"/>
                <w:sz w:val="22"/>
                <w:szCs w:val="22"/>
              </w:rPr>
              <w:t>Publication</w:t>
            </w:r>
          </w:p>
        </w:tc>
        <w:tc>
          <w:tcPr>
            <w:tcW w:w="7087" w:type="dxa"/>
            <w:shd w:val="clear" w:color="auto" w:fill="548DD4" w:themeFill="text2" w:themeFillTint="99"/>
          </w:tcPr>
          <w:p w:rsidR="003E68E4" w:rsidRPr="00254DE4" w:rsidRDefault="003E68E4" w:rsidP="00422057">
            <w:pPr>
              <w:pStyle w:val="BodyText"/>
              <w:jc w:val="center"/>
              <w:rPr>
                <w:rFonts w:ascii="Arial" w:hAnsi="Arial" w:cs="Arial"/>
                <w:sz w:val="22"/>
                <w:szCs w:val="22"/>
              </w:rPr>
            </w:pPr>
            <w:r w:rsidRPr="00254DE4">
              <w:rPr>
                <w:rFonts w:ascii="Arial" w:hAnsi="Arial" w:cs="Arial"/>
                <w:sz w:val="22"/>
                <w:szCs w:val="22"/>
              </w:rPr>
              <w:t>Title</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Defence Gateway</w:t>
            </w:r>
          </w:p>
        </w:tc>
        <w:tc>
          <w:tcPr>
            <w:tcW w:w="7087"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Defence Logistics Framework</w:t>
            </w:r>
          </w:p>
        </w:tc>
      </w:tr>
      <w:tr w:rsidR="003E68E4" w:rsidRPr="00254DE4" w:rsidTr="00422057">
        <w:trPr>
          <w:trHeight w:val="677"/>
        </w:trPr>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DEF STAN 03-032</w:t>
            </w:r>
          </w:p>
        </w:tc>
        <w:tc>
          <w:tcPr>
            <w:tcW w:w="7087"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Part 1 – Pre-treatment and Painting of Vehicles, Engineer Equipment and Components</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DEF STAN 03-030</w:t>
            </w:r>
          </w:p>
        </w:tc>
        <w:tc>
          <w:tcPr>
            <w:tcW w:w="7087" w:type="dxa"/>
          </w:tcPr>
          <w:p w:rsidR="003E68E4" w:rsidRPr="00254DE4" w:rsidRDefault="003E68E4" w:rsidP="00422057">
            <w:pPr>
              <w:rPr>
                <w:rFonts w:ascii="Arial" w:hAnsi="Arial" w:cs="Arial"/>
                <w:szCs w:val="22"/>
              </w:rPr>
            </w:pPr>
            <w:r w:rsidRPr="00254DE4">
              <w:rPr>
                <w:rFonts w:ascii="Arial" w:hAnsi="Arial" w:cs="Arial"/>
                <w:szCs w:val="22"/>
              </w:rPr>
              <w:t>Treatments for the Protection for Metal Parts of Service Stores and Equipment against Corrosion</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DEF STAN 00-056</w:t>
            </w:r>
          </w:p>
        </w:tc>
        <w:tc>
          <w:tcPr>
            <w:tcW w:w="7087" w:type="dxa"/>
          </w:tcPr>
          <w:p w:rsidR="003E68E4" w:rsidRPr="00254DE4" w:rsidRDefault="003E68E4" w:rsidP="00422057">
            <w:pPr>
              <w:rPr>
                <w:rFonts w:ascii="Arial" w:hAnsi="Arial" w:cs="Arial"/>
                <w:szCs w:val="22"/>
              </w:rPr>
            </w:pPr>
            <w:r w:rsidRPr="00254DE4">
              <w:rPr>
                <w:rFonts w:ascii="Arial" w:hAnsi="Arial" w:cs="Arial"/>
                <w:szCs w:val="22"/>
              </w:rPr>
              <w:t>Part 1&amp; 2 Issue 4 Safety Management Requirements for Defence Material</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DEF STAN 05-057</w:t>
            </w:r>
          </w:p>
        </w:tc>
        <w:tc>
          <w:tcPr>
            <w:tcW w:w="7087" w:type="dxa"/>
          </w:tcPr>
          <w:p w:rsidR="003E68E4" w:rsidRPr="00254DE4" w:rsidRDefault="003E68E4" w:rsidP="00422057">
            <w:pPr>
              <w:rPr>
                <w:rFonts w:ascii="Arial" w:hAnsi="Arial" w:cs="Arial"/>
                <w:szCs w:val="22"/>
              </w:rPr>
            </w:pPr>
            <w:r w:rsidRPr="00254DE4">
              <w:rPr>
                <w:rFonts w:ascii="Arial" w:hAnsi="Arial" w:cs="Arial"/>
                <w:szCs w:val="22"/>
              </w:rPr>
              <w:t>Configuration Management of Defence Material</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DEF STAN 05-061</w:t>
            </w:r>
          </w:p>
        </w:tc>
        <w:tc>
          <w:tcPr>
            <w:tcW w:w="7087" w:type="dxa"/>
          </w:tcPr>
          <w:p w:rsidR="003E68E4" w:rsidRPr="00254DE4" w:rsidRDefault="003E68E4" w:rsidP="00422057">
            <w:pPr>
              <w:rPr>
                <w:rFonts w:ascii="Arial" w:hAnsi="Arial" w:cs="Arial"/>
                <w:szCs w:val="22"/>
              </w:rPr>
            </w:pPr>
            <w:r w:rsidRPr="00254DE4">
              <w:rPr>
                <w:rFonts w:ascii="Arial" w:hAnsi="Arial" w:cs="Arial"/>
                <w:szCs w:val="22"/>
              </w:rPr>
              <w:t>Part 1 - Quality Assurance Procedural Requirements “Concessions”</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DEF STAN 05-061</w:t>
            </w:r>
          </w:p>
        </w:tc>
        <w:tc>
          <w:tcPr>
            <w:tcW w:w="7087" w:type="dxa"/>
          </w:tcPr>
          <w:p w:rsidR="003E68E4" w:rsidRPr="00254DE4" w:rsidRDefault="003E68E4" w:rsidP="00422057">
            <w:pPr>
              <w:rPr>
                <w:rFonts w:ascii="Arial" w:hAnsi="Arial" w:cs="Arial"/>
                <w:szCs w:val="22"/>
              </w:rPr>
            </w:pPr>
            <w:r w:rsidRPr="00254DE4">
              <w:rPr>
                <w:rFonts w:ascii="Arial" w:hAnsi="Arial" w:cs="Arial"/>
                <w:szCs w:val="22"/>
              </w:rPr>
              <w:t>Part 4 – Quality Assurance Procedural Requirements “Contractor Working Parties”</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DEF STAN 05-061</w:t>
            </w:r>
          </w:p>
        </w:tc>
        <w:tc>
          <w:tcPr>
            <w:tcW w:w="7087" w:type="dxa"/>
          </w:tcPr>
          <w:p w:rsidR="003E68E4" w:rsidRPr="00254DE4" w:rsidRDefault="003E68E4" w:rsidP="00422057">
            <w:pPr>
              <w:rPr>
                <w:rFonts w:ascii="Arial" w:hAnsi="Arial" w:cs="Arial"/>
                <w:szCs w:val="22"/>
              </w:rPr>
            </w:pPr>
            <w:r w:rsidRPr="00254DE4">
              <w:rPr>
                <w:rFonts w:ascii="Arial" w:hAnsi="Arial" w:cs="Arial"/>
                <w:szCs w:val="22"/>
              </w:rPr>
              <w:t>Part 9 – Quality Assurance Procedural Requirements “Independent Inspection Requirements for Safety Critical Items”</w:t>
            </w:r>
          </w:p>
        </w:tc>
      </w:tr>
      <w:tr w:rsidR="003E68E4" w:rsidRPr="00254DE4" w:rsidTr="00422057">
        <w:tc>
          <w:tcPr>
            <w:tcW w:w="2802" w:type="dxa"/>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DEF STAN 05-099</w:t>
            </w:r>
          </w:p>
        </w:tc>
        <w:tc>
          <w:tcPr>
            <w:tcW w:w="7087"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Managing Government Furnished Equipment</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DEF STAN 05-135</w:t>
            </w:r>
          </w:p>
        </w:tc>
        <w:tc>
          <w:tcPr>
            <w:tcW w:w="7087"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Avoidance of Counterfeit Material</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DEF STAN 80-041</w:t>
            </w:r>
          </w:p>
        </w:tc>
        <w:tc>
          <w:tcPr>
            <w:tcW w:w="7087"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Packaging of Defence Material</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ISO 9001:2008</w:t>
            </w:r>
          </w:p>
        </w:tc>
        <w:tc>
          <w:tcPr>
            <w:tcW w:w="7087"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Certification is mandatory</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ISO 9001:2015</w:t>
            </w:r>
          </w:p>
        </w:tc>
        <w:tc>
          <w:tcPr>
            <w:tcW w:w="7087"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Certification is to be mandatory</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AQAP 2105</w:t>
            </w:r>
          </w:p>
        </w:tc>
        <w:tc>
          <w:tcPr>
            <w:tcW w:w="7087"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NATO Requirements for Deliverable Quality Plans</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AESP 2320-D-128</w:t>
            </w:r>
          </w:p>
        </w:tc>
        <w:tc>
          <w:tcPr>
            <w:tcW w:w="7087"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Land Rover Wolf AESP series</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AESP 2320-D-133</w:t>
            </w:r>
          </w:p>
        </w:tc>
        <w:tc>
          <w:tcPr>
            <w:tcW w:w="7087"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Land Rover WMIK AESP series</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AESP 2320-R-301</w:t>
            </w:r>
          </w:p>
        </w:tc>
        <w:tc>
          <w:tcPr>
            <w:tcW w:w="7087"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Leyland Daf Drops MMLC series</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AESP 2320-R-302</w:t>
            </w:r>
          </w:p>
        </w:tc>
        <w:tc>
          <w:tcPr>
            <w:tcW w:w="7087"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Foden Drops IMMLC series</w:t>
            </w:r>
          </w:p>
        </w:tc>
      </w:tr>
      <w:tr w:rsidR="003E68E4" w:rsidRPr="00254DE4" w:rsidTr="00422057">
        <w:tc>
          <w:tcPr>
            <w:tcW w:w="2802"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EMER T&amp;M A028</w:t>
            </w:r>
          </w:p>
        </w:tc>
        <w:tc>
          <w:tcPr>
            <w:tcW w:w="7087" w:type="dxa"/>
            <w:vAlign w:val="center"/>
          </w:tcPr>
          <w:p w:rsidR="003E68E4" w:rsidRPr="00254DE4" w:rsidRDefault="003E68E4" w:rsidP="00422057">
            <w:pPr>
              <w:pStyle w:val="BodyText"/>
              <w:rPr>
                <w:rFonts w:ascii="Arial" w:hAnsi="Arial" w:cs="Arial"/>
                <w:sz w:val="22"/>
                <w:szCs w:val="22"/>
              </w:rPr>
            </w:pPr>
            <w:r w:rsidRPr="00254DE4">
              <w:rPr>
                <w:rFonts w:ascii="Arial" w:hAnsi="Arial" w:cs="Arial"/>
                <w:sz w:val="22"/>
                <w:szCs w:val="22"/>
              </w:rPr>
              <w:t>Non Destructive Testing (NDT) Techniques</w:t>
            </w:r>
          </w:p>
        </w:tc>
      </w:tr>
    </w:tbl>
    <w:p w:rsidR="003E68E4" w:rsidRPr="00254DE4" w:rsidRDefault="003E68E4" w:rsidP="003E68E4">
      <w:pPr>
        <w:pStyle w:val="Heading2"/>
        <w:jc w:val="both"/>
        <w:rPr>
          <w:rFonts w:cs="Arial"/>
          <w:i w:val="0"/>
          <w:sz w:val="22"/>
          <w:szCs w:val="22"/>
        </w:rPr>
      </w:pPr>
      <w:bookmarkStart w:id="456" w:name="_Toc420046809"/>
      <w:r w:rsidRPr="00254DE4">
        <w:rPr>
          <w:rFonts w:cs="Arial"/>
          <w:i w:val="0"/>
          <w:sz w:val="22"/>
          <w:szCs w:val="22"/>
        </w:rPr>
        <w:t>3.0 Documentation</w:t>
      </w:r>
      <w:bookmarkEnd w:id="456"/>
    </w:p>
    <w:p w:rsidR="003E68E4" w:rsidRPr="00254DE4" w:rsidRDefault="003E68E4" w:rsidP="003E68E4">
      <w:pPr>
        <w:pStyle w:val="BodyText"/>
        <w:rPr>
          <w:rFonts w:ascii="Arial" w:hAnsi="Arial" w:cs="Arial"/>
          <w:sz w:val="22"/>
          <w:szCs w:val="22"/>
        </w:rPr>
      </w:pPr>
      <w:r w:rsidRPr="00254DE4">
        <w:rPr>
          <w:rFonts w:ascii="Arial" w:hAnsi="Arial" w:cs="Arial"/>
          <w:sz w:val="22"/>
          <w:szCs w:val="22"/>
        </w:rPr>
        <w:t>3.1</w:t>
      </w:r>
      <w:r w:rsidRPr="00254DE4">
        <w:rPr>
          <w:rFonts w:ascii="Arial" w:hAnsi="Arial" w:cs="Arial"/>
          <w:sz w:val="22"/>
          <w:szCs w:val="22"/>
        </w:rPr>
        <w:tab/>
        <w:t>A draft quality plan (QP) will be required at the ITT stage to demonstrate how equipment is to be managed.  The completed QP shall be submitted within three months of the commencement of the contract.  The QP should identify all risk areas and detail how they will be mitigated and managed throughout the duration of the contract.  The QP shall reference procedures, developed in accordance with the Contractors Quality Registration, which detail how control of the repair relating to the Company Quality Assurance processes will be achieved.  Inspection and test points shall be clearly indicated.  Documentation relating to critical or safety related items and assemblies shall be highlighted.</w:t>
      </w:r>
    </w:p>
    <w:p w:rsidR="003527DB" w:rsidRPr="00254DE4" w:rsidRDefault="003527DB" w:rsidP="003E68E4">
      <w:pPr>
        <w:pStyle w:val="BodyText"/>
        <w:rPr>
          <w:rFonts w:ascii="Arial" w:hAnsi="Arial" w:cs="Arial"/>
          <w:sz w:val="22"/>
          <w:szCs w:val="22"/>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lastRenderedPageBreak/>
        <w:t>3.2</w:t>
      </w:r>
      <w:r w:rsidRPr="00254DE4">
        <w:rPr>
          <w:rFonts w:ascii="Arial" w:hAnsi="Arial" w:cs="Arial"/>
          <w:sz w:val="22"/>
          <w:szCs w:val="22"/>
        </w:rPr>
        <w:tab/>
        <w:t xml:space="preserve">At the commencement of the Contract, and thereafter at reasonable intervals depending upon need arising and priorities, the Babcock Repair Manager and Contractor shall agree a “production plan” for the repair.  The Contractor shall provide a monthly Contract Status Report (CSR) on the progress of the repair work against the plan to the Babcock Repair Manager. This report must include expected delivery dates, financial accrual information and any mitigating factors to support repair and/or delivery variations.  </w:t>
      </w:r>
    </w:p>
    <w:p w:rsidR="003527DB" w:rsidRPr="00254DE4" w:rsidRDefault="003527DB" w:rsidP="003E68E4">
      <w:pPr>
        <w:pStyle w:val="BodyText"/>
        <w:rPr>
          <w:rFonts w:ascii="Arial" w:hAnsi="Arial" w:cs="Arial"/>
          <w:sz w:val="22"/>
          <w:szCs w:val="22"/>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3.3</w:t>
      </w:r>
      <w:r w:rsidRPr="00254DE4">
        <w:rPr>
          <w:rFonts w:ascii="Arial" w:hAnsi="Arial" w:cs="Arial"/>
          <w:sz w:val="22"/>
          <w:szCs w:val="22"/>
        </w:rPr>
        <w:tab/>
        <w:t>Records, comprising repair, calibration, inspection, spares and test reports as applicable and defined in this specification, shall be maintained by the Contractor.  Additionally the Contractor is to keep records of all visits/survey reports, approvals and costs incurred in the repair/manufacture of the Contractor deliverables.  Where there is a legislative requirement, documents are to be kept for the period specified in that legal requirement.  All records must be made available to the Authority as required.</w:t>
      </w:r>
    </w:p>
    <w:p w:rsidR="003527DB" w:rsidRPr="00254DE4" w:rsidRDefault="003527DB" w:rsidP="003E68E4">
      <w:pPr>
        <w:pStyle w:val="BodyText"/>
        <w:rPr>
          <w:rFonts w:ascii="Arial" w:hAnsi="Arial" w:cs="Arial"/>
          <w:sz w:val="22"/>
          <w:szCs w:val="22"/>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3.4</w:t>
      </w:r>
      <w:r w:rsidRPr="00254DE4">
        <w:rPr>
          <w:rFonts w:ascii="Arial" w:hAnsi="Arial" w:cs="Arial"/>
          <w:sz w:val="22"/>
          <w:szCs w:val="22"/>
        </w:rPr>
        <w:tab/>
        <w:t>The Babcock Repair Manager may establish at any time, subject to prior notification to the Contractor, a Local Equipment Repair Committee. This Committee shall be a forum to discuss the technical aspects of the Contract. The Contractor shall be responsible for providing a secretary for the meeting and the production and distribution of the minutes. The Contractor shall comply with the decision of the committee which shall be subsequently confirmed in writing. The LERC does not have the authority to vary any contractual requirement. In the event the Contractor considers a LERC instruction or decision may have this effect he must advise the Procurement Branch and take no further action on that instruction or decision pending the Procurement Branch’s response.</w:t>
      </w:r>
    </w:p>
    <w:p w:rsidR="003E68E4" w:rsidRPr="00254DE4" w:rsidRDefault="003E68E4" w:rsidP="003E68E4">
      <w:pPr>
        <w:pStyle w:val="Heading2"/>
        <w:jc w:val="both"/>
        <w:rPr>
          <w:rFonts w:cs="Arial"/>
          <w:i w:val="0"/>
          <w:sz w:val="22"/>
          <w:szCs w:val="22"/>
        </w:rPr>
      </w:pPr>
      <w:bookmarkStart w:id="457" w:name="_Toc420046810"/>
      <w:r w:rsidRPr="00254DE4">
        <w:rPr>
          <w:rFonts w:cs="Arial"/>
          <w:i w:val="0"/>
          <w:sz w:val="22"/>
          <w:szCs w:val="22"/>
        </w:rPr>
        <w:t>4.0 Repair Policy</w:t>
      </w:r>
      <w:bookmarkEnd w:id="457"/>
    </w:p>
    <w:p w:rsidR="003E68E4" w:rsidRPr="00254DE4" w:rsidRDefault="003E68E4" w:rsidP="003E68E4">
      <w:pPr>
        <w:pStyle w:val="BodyText"/>
        <w:rPr>
          <w:rFonts w:ascii="Arial" w:hAnsi="Arial" w:cs="Arial"/>
          <w:color w:val="0070C0"/>
          <w:sz w:val="22"/>
          <w:szCs w:val="22"/>
        </w:rPr>
      </w:pPr>
      <w:r w:rsidRPr="00254DE4">
        <w:rPr>
          <w:rFonts w:ascii="Arial" w:hAnsi="Arial" w:cs="Arial"/>
          <w:sz w:val="22"/>
          <w:szCs w:val="22"/>
        </w:rPr>
        <w:t>4.1</w:t>
      </w:r>
      <w:r w:rsidRPr="00254DE4">
        <w:rPr>
          <w:rFonts w:ascii="Arial" w:hAnsi="Arial" w:cs="Arial"/>
          <w:sz w:val="22"/>
          <w:szCs w:val="22"/>
        </w:rPr>
        <w:tab/>
        <w:t>Assemblies submitted for Repair will have been removed from service for a multitude of reasons</w:t>
      </w:r>
      <w:r w:rsidRPr="00254DE4">
        <w:rPr>
          <w:rStyle w:val="FootnoteReference"/>
          <w:rFonts w:ascii="Arial" w:hAnsi="Arial" w:cs="Arial"/>
          <w:sz w:val="22"/>
          <w:szCs w:val="22"/>
        </w:rPr>
        <w:footnoteReference w:id="1"/>
      </w:r>
      <w:r w:rsidRPr="00254DE4">
        <w:rPr>
          <w:rFonts w:ascii="Arial" w:hAnsi="Arial" w:cs="Arial"/>
          <w:sz w:val="22"/>
          <w:szCs w:val="22"/>
        </w:rPr>
        <w:t>. The requirement for the remanufacture of these assemblies is to give an expected life equivalent to that of a new assembly. This statement of work is not to be considered as comprehensive for the work requirement and is not to be used as a reason to limit any work on the assembly. It is the Contractor's responsibility to produce a comprehensive repair specification, in line with the OEMs specifications and drawings for each item and to ensure that the quality of the assembly returned after refurbishment shall meet the requirement of "as new" with the stated life requirement. Manufacturer part / drawing number for this requirement are listed in Table 1 (Equipment Details).</w:t>
      </w:r>
    </w:p>
    <w:p w:rsidR="003527DB" w:rsidRPr="00254DE4" w:rsidRDefault="003527DB" w:rsidP="003E68E4">
      <w:pPr>
        <w:pStyle w:val="BodyText"/>
        <w:rPr>
          <w:rFonts w:ascii="Arial" w:hAnsi="Arial" w:cs="Arial"/>
          <w:sz w:val="22"/>
          <w:szCs w:val="22"/>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4.2</w:t>
      </w:r>
      <w:r w:rsidRPr="00254DE4">
        <w:rPr>
          <w:rFonts w:ascii="Arial" w:hAnsi="Arial" w:cs="Arial"/>
          <w:sz w:val="22"/>
          <w:szCs w:val="22"/>
        </w:rPr>
        <w:tab/>
        <w:t>Fully priced estimates shall be required for any assembly not considered by the repairer as economic to repair. These must be submitted at the survey stage (before work commences) and not be a result of back stripping or cannibalisation. The Authority will only agree Beyond Economic Repair (BER) classification where the Contractor has been able to demonstrate that their cost to repair is greater than the eighty percent of new cost</w:t>
      </w:r>
      <w:r w:rsidRPr="00254DE4">
        <w:rPr>
          <w:rStyle w:val="FootnoteReference"/>
          <w:rFonts w:ascii="Arial" w:hAnsi="Arial" w:cs="Arial"/>
          <w:sz w:val="22"/>
          <w:szCs w:val="22"/>
        </w:rPr>
        <w:footnoteReference w:id="2"/>
      </w:r>
      <w:r w:rsidRPr="00254DE4">
        <w:rPr>
          <w:rFonts w:ascii="Arial" w:hAnsi="Arial" w:cs="Arial"/>
          <w:sz w:val="22"/>
          <w:szCs w:val="22"/>
        </w:rPr>
        <w:t xml:space="preserve"> as supplied to the MoD. Once BER has been agreed the Authority will issue disposal instructions for the scrapped carcass accordingly.</w:t>
      </w:r>
    </w:p>
    <w:p w:rsidR="003527DB" w:rsidRPr="00254DE4" w:rsidRDefault="003527DB" w:rsidP="003E68E4">
      <w:pPr>
        <w:pStyle w:val="BodyText"/>
        <w:rPr>
          <w:rFonts w:ascii="Arial" w:hAnsi="Arial" w:cs="Arial"/>
          <w:color w:val="FF0000"/>
          <w:sz w:val="22"/>
          <w:szCs w:val="22"/>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4.3</w:t>
      </w:r>
      <w:r w:rsidRPr="00254DE4">
        <w:rPr>
          <w:rFonts w:ascii="Arial" w:hAnsi="Arial" w:cs="Arial"/>
          <w:sz w:val="22"/>
          <w:szCs w:val="22"/>
        </w:rPr>
        <w:tab/>
        <w:t>Any remanufacture of the assembly and its ancillaries shall be to the latest MoD approved OEM specification / drawing and modification state. The performance and quality standard of the assembly shall meet or exceed the requirement of the OEM specification.  Records of test results and inspections as applicable shall be supplied as stated in this specification.  All assemblies and ancillaries shall be covered by a warranty as defined in the terms and conditions of the Contract.</w:t>
      </w:r>
    </w:p>
    <w:p w:rsidR="003527DB" w:rsidRPr="00254DE4" w:rsidRDefault="003527DB" w:rsidP="003E68E4">
      <w:pPr>
        <w:pStyle w:val="BodyText"/>
        <w:rPr>
          <w:rFonts w:ascii="Arial" w:hAnsi="Arial" w:cs="Arial"/>
          <w:sz w:val="22"/>
          <w:szCs w:val="22"/>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4.4</w:t>
      </w:r>
      <w:r w:rsidRPr="00254DE4">
        <w:rPr>
          <w:rFonts w:ascii="Arial" w:hAnsi="Arial" w:cs="Arial"/>
          <w:sz w:val="22"/>
          <w:szCs w:val="22"/>
        </w:rPr>
        <w:tab/>
        <w:t xml:space="preserve">Procurement of all replacement parts used in the repair shall be the responsibility of the Contractor. All parts shall meet or exceed the OEM specification and shall be purchased </w:t>
      </w:r>
      <w:r w:rsidRPr="00254DE4">
        <w:rPr>
          <w:rFonts w:ascii="Arial" w:hAnsi="Arial" w:cs="Arial"/>
          <w:sz w:val="22"/>
          <w:szCs w:val="22"/>
        </w:rPr>
        <w:lastRenderedPageBreak/>
        <w:t>from approved suppliers. Certificates of Conformity (COC) shall be obtained for all parts which have not been sourced through the OEM, and shall be made available to the Babcock Repair Manager or a nominated representative when requested.</w:t>
      </w:r>
    </w:p>
    <w:p w:rsidR="003527DB" w:rsidRPr="00254DE4" w:rsidRDefault="003527DB" w:rsidP="003E68E4">
      <w:pPr>
        <w:pStyle w:val="BodyText"/>
        <w:rPr>
          <w:rFonts w:ascii="Arial" w:hAnsi="Arial" w:cs="Arial"/>
          <w:sz w:val="22"/>
          <w:szCs w:val="22"/>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4.5</w:t>
      </w:r>
      <w:r w:rsidRPr="00254DE4">
        <w:rPr>
          <w:rFonts w:ascii="Arial" w:hAnsi="Arial" w:cs="Arial"/>
          <w:sz w:val="22"/>
          <w:szCs w:val="22"/>
        </w:rPr>
        <w:tab/>
        <w:t>The following items are to be considered as mandatory 100% replacement components, regardless of their condition:</w:t>
      </w: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Gearbox, Transfer Box, Differential and Axle</w:t>
      </w:r>
    </w:p>
    <w:p w:rsidR="00712EAE" w:rsidRPr="00254DE4" w:rsidRDefault="00712EAE" w:rsidP="003E68E4">
      <w:pPr>
        <w:pStyle w:val="BodyText"/>
        <w:rPr>
          <w:rFonts w:ascii="Arial" w:hAnsi="Arial" w:cs="Arial"/>
          <w:sz w:val="22"/>
          <w:szCs w:val="22"/>
        </w:rPr>
      </w:pPr>
    </w:p>
    <w:p w:rsidR="003E68E4" w:rsidRPr="00254DE4" w:rsidRDefault="003E68E4" w:rsidP="00D2443F">
      <w:pPr>
        <w:pStyle w:val="BodyText"/>
        <w:numPr>
          <w:ilvl w:val="0"/>
          <w:numId w:val="49"/>
        </w:numPr>
        <w:spacing w:after="240" w:line="280" w:lineRule="exact"/>
        <w:rPr>
          <w:rFonts w:ascii="Arial" w:hAnsi="Arial" w:cs="Arial"/>
          <w:sz w:val="22"/>
          <w:szCs w:val="22"/>
        </w:rPr>
      </w:pPr>
      <w:r w:rsidRPr="00254DE4">
        <w:rPr>
          <w:rFonts w:ascii="Arial" w:hAnsi="Arial" w:cs="Arial"/>
          <w:sz w:val="22"/>
          <w:szCs w:val="22"/>
        </w:rPr>
        <w:t>All seals and gaskets.</w:t>
      </w:r>
    </w:p>
    <w:p w:rsidR="003E68E4" w:rsidRPr="00254DE4" w:rsidRDefault="003E68E4" w:rsidP="00D2443F">
      <w:pPr>
        <w:pStyle w:val="BodyText"/>
        <w:numPr>
          <w:ilvl w:val="0"/>
          <w:numId w:val="49"/>
        </w:numPr>
        <w:spacing w:after="240" w:line="280" w:lineRule="exact"/>
        <w:rPr>
          <w:rFonts w:ascii="Arial" w:hAnsi="Arial" w:cs="Arial"/>
          <w:sz w:val="22"/>
          <w:szCs w:val="22"/>
        </w:rPr>
      </w:pPr>
      <w:r w:rsidRPr="00254DE4">
        <w:rPr>
          <w:rFonts w:ascii="Arial" w:hAnsi="Arial" w:cs="Arial"/>
          <w:sz w:val="22"/>
          <w:szCs w:val="22"/>
        </w:rPr>
        <w:t>All throw away locking devices, tab washers, nylon nuts, lock plates, cotter / split / roll pins, shake proof / spring washers and locking wire.</w:t>
      </w:r>
    </w:p>
    <w:p w:rsidR="003E68E4" w:rsidRPr="00254DE4" w:rsidRDefault="003E68E4" w:rsidP="00D2443F">
      <w:pPr>
        <w:pStyle w:val="BodyText"/>
        <w:numPr>
          <w:ilvl w:val="0"/>
          <w:numId w:val="49"/>
        </w:numPr>
        <w:spacing w:after="240" w:line="280" w:lineRule="exact"/>
        <w:ind w:left="1077" w:firstLine="0"/>
        <w:jc w:val="left"/>
        <w:rPr>
          <w:rFonts w:ascii="Arial" w:hAnsi="Arial" w:cs="Arial"/>
          <w:sz w:val="22"/>
          <w:szCs w:val="22"/>
        </w:rPr>
      </w:pPr>
      <w:r w:rsidRPr="00254DE4">
        <w:rPr>
          <w:rFonts w:ascii="Arial" w:hAnsi="Arial" w:cs="Arial"/>
          <w:sz w:val="22"/>
          <w:szCs w:val="22"/>
        </w:rPr>
        <w:t>All bearings, bushes and wear components.</w:t>
      </w:r>
    </w:p>
    <w:p w:rsidR="003E68E4" w:rsidRPr="00254DE4" w:rsidRDefault="003E68E4" w:rsidP="00D2443F">
      <w:pPr>
        <w:pStyle w:val="ListParagraph"/>
        <w:numPr>
          <w:ilvl w:val="0"/>
          <w:numId w:val="49"/>
        </w:numPr>
        <w:overflowPunct w:val="0"/>
        <w:autoSpaceDE w:val="0"/>
        <w:autoSpaceDN w:val="0"/>
        <w:adjustRightInd w:val="0"/>
        <w:spacing w:after="0" w:line="240" w:lineRule="auto"/>
        <w:textAlignment w:val="baseline"/>
        <w:rPr>
          <w:rFonts w:ascii="Arial" w:eastAsia="Calibri" w:hAnsi="Arial" w:cs="Arial"/>
        </w:rPr>
      </w:pPr>
      <w:r w:rsidRPr="00254DE4">
        <w:rPr>
          <w:rFonts w:ascii="Arial" w:eastAsia="Calibri" w:hAnsi="Arial" w:cs="Arial"/>
        </w:rPr>
        <w:t>Brake expanders, actuators, adjusters, return / location springs, pipes, fittings and nipples.</w:t>
      </w:r>
    </w:p>
    <w:p w:rsidR="003E68E4" w:rsidRPr="00254DE4" w:rsidRDefault="003E68E4" w:rsidP="003E68E4">
      <w:pPr>
        <w:rPr>
          <w:rFonts w:eastAsia="Calibri" w:cs="Arial"/>
          <w:szCs w:val="22"/>
        </w:rPr>
      </w:pPr>
    </w:p>
    <w:p w:rsidR="003E68E4" w:rsidRPr="00254DE4" w:rsidRDefault="003E68E4" w:rsidP="00D2443F">
      <w:pPr>
        <w:pStyle w:val="BodyText"/>
        <w:numPr>
          <w:ilvl w:val="0"/>
          <w:numId w:val="49"/>
        </w:numPr>
        <w:spacing w:after="240" w:line="280" w:lineRule="exact"/>
        <w:jc w:val="left"/>
        <w:rPr>
          <w:rFonts w:ascii="Arial" w:hAnsi="Arial" w:cs="Arial"/>
          <w:sz w:val="22"/>
          <w:szCs w:val="22"/>
        </w:rPr>
      </w:pPr>
      <w:r w:rsidRPr="00254DE4">
        <w:rPr>
          <w:rFonts w:ascii="Arial" w:hAnsi="Arial" w:cs="Arial"/>
          <w:sz w:val="22"/>
          <w:szCs w:val="22"/>
        </w:rPr>
        <w:t>All brake friction material (either by lining replacement or complete shoe or pad) Note: All linings used must be Asbestos free and in accordance with OEM and MoD latest specification.</w:t>
      </w:r>
    </w:p>
    <w:p w:rsidR="003E68E4" w:rsidRPr="00254DE4" w:rsidRDefault="003E68E4" w:rsidP="00D2443F">
      <w:pPr>
        <w:pStyle w:val="BodyText"/>
        <w:numPr>
          <w:ilvl w:val="0"/>
          <w:numId w:val="49"/>
        </w:numPr>
        <w:spacing w:after="240" w:line="280" w:lineRule="exact"/>
        <w:jc w:val="left"/>
        <w:rPr>
          <w:rFonts w:ascii="Arial" w:hAnsi="Arial" w:cs="Arial"/>
          <w:sz w:val="22"/>
          <w:szCs w:val="22"/>
        </w:rPr>
      </w:pPr>
      <w:r w:rsidRPr="00254DE4">
        <w:rPr>
          <w:rFonts w:ascii="Arial" w:hAnsi="Arial" w:cs="Arial"/>
          <w:sz w:val="22"/>
          <w:szCs w:val="22"/>
        </w:rPr>
        <w:t>Wheel nuts and studs.</w:t>
      </w:r>
    </w:p>
    <w:p w:rsidR="003E68E4" w:rsidRPr="00254DE4" w:rsidRDefault="003E68E4" w:rsidP="00D2443F">
      <w:pPr>
        <w:pStyle w:val="BodyText"/>
        <w:numPr>
          <w:ilvl w:val="0"/>
          <w:numId w:val="49"/>
        </w:numPr>
        <w:spacing w:after="240" w:line="280" w:lineRule="exact"/>
        <w:jc w:val="left"/>
        <w:rPr>
          <w:rFonts w:ascii="Arial" w:hAnsi="Arial" w:cs="Arial"/>
          <w:sz w:val="22"/>
          <w:szCs w:val="22"/>
        </w:rPr>
      </w:pPr>
      <w:r w:rsidRPr="00254DE4">
        <w:rPr>
          <w:rFonts w:ascii="Arial" w:hAnsi="Arial" w:cs="Arial"/>
          <w:sz w:val="22"/>
          <w:szCs w:val="22"/>
        </w:rPr>
        <w:t>Automatic gearbox brake bands.</w:t>
      </w:r>
    </w:p>
    <w:p w:rsidR="003E68E4" w:rsidRPr="00254DE4" w:rsidRDefault="003E68E4" w:rsidP="00D2443F">
      <w:pPr>
        <w:pStyle w:val="BodyText"/>
        <w:numPr>
          <w:ilvl w:val="0"/>
          <w:numId w:val="49"/>
        </w:numPr>
        <w:spacing w:after="240" w:line="280" w:lineRule="exact"/>
        <w:jc w:val="left"/>
        <w:rPr>
          <w:rFonts w:ascii="Arial" w:hAnsi="Arial" w:cs="Arial"/>
          <w:sz w:val="22"/>
          <w:szCs w:val="22"/>
        </w:rPr>
      </w:pPr>
      <w:r w:rsidRPr="00254DE4">
        <w:rPr>
          <w:rFonts w:ascii="Arial" w:hAnsi="Arial" w:cs="Arial"/>
          <w:sz w:val="22"/>
          <w:szCs w:val="22"/>
        </w:rPr>
        <w:t>Synchromesh baulk rings and wear rings.</w:t>
      </w:r>
    </w:p>
    <w:p w:rsidR="003E68E4" w:rsidRPr="00254DE4" w:rsidRDefault="003E68E4" w:rsidP="00D2443F">
      <w:pPr>
        <w:pStyle w:val="BodyText"/>
        <w:numPr>
          <w:ilvl w:val="0"/>
          <w:numId w:val="49"/>
        </w:numPr>
        <w:spacing w:after="240" w:line="280" w:lineRule="exact"/>
        <w:jc w:val="left"/>
        <w:rPr>
          <w:rFonts w:ascii="Arial" w:hAnsi="Arial" w:cs="Arial"/>
          <w:sz w:val="22"/>
          <w:szCs w:val="22"/>
        </w:rPr>
      </w:pPr>
      <w:r w:rsidRPr="00254DE4">
        <w:rPr>
          <w:rFonts w:ascii="Arial" w:hAnsi="Arial" w:cs="Arial"/>
          <w:sz w:val="22"/>
          <w:szCs w:val="22"/>
        </w:rPr>
        <w:t xml:space="preserve">Any perishable items </w:t>
      </w:r>
    </w:p>
    <w:p w:rsidR="003E68E4" w:rsidRPr="00254DE4" w:rsidRDefault="003E68E4" w:rsidP="00D2443F">
      <w:pPr>
        <w:pStyle w:val="BodyText"/>
        <w:numPr>
          <w:ilvl w:val="0"/>
          <w:numId w:val="49"/>
        </w:numPr>
        <w:spacing w:after="240" w:line="280" w:lineRule="exact"/>
        <w:jc w:val="left"/>
        <w:rPr>
          <w:rFonts w:ascii="Arial" w:hAnsi="Arial" w:cs="Arial"/>
          <w:sz w:val="22"/>
          <w:szCs w:val="22"/>
        </w:rPr>
      </w:pPr>
      <w:r w:rsidRPr="00254DE4">
        <w:rPr>
          <w:rFonts w:ascii="Arial" w:hAnsi="Arial" w:cs="Arial"/>
          <w:sz w:val="22"/>
          <w:szCs w:val="22"/>
        </w:rPr>
        <w:t>Any shelf-life items.</w:t>
      </w: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4.6</w:t>
      </w:r>
      <w:r w:rsidRPr="00254DE4">
        <w:rPr>
          <w:rFonts w:ascii="Arial" w:hAnsi="Arial" w:cs="Arial"/>
          <w:sz w:val="22"/>
          <w:szCs w:val="22"/>
        </w:rPr>
        <w:tab/>
        <w:t>The Contractor has an obligation towards safety. Any failures or incidents in relation to the equipment which affects safety shall be reported to the Babcock Repair Manager without delay. The Babcock Repair Manager shall be entitled to require action to be taken to correct the failure and to prevent reoccurrence.</w:t>
      </w:r>
    </w:p>
    <w:p w:rsidR="00436262" w:rsidRPr="00254DE4" w:rsidRDefault="00436262" w:rsidP="003E68E4">
      <w:pPr>
        <w:pStyle w:val="BodyText"/>
        <w:rPr>
          <w:rFonts w:ascii="Arial" w:hAnsi="Arial" w:cs="Arial"/>
          <w:sz w:val="22"/>
          <w:szCs w:val="22"/>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4.7</w:t>
      </w:r>
      <w:r w:rsidRPr="00254DE4">
        <w:rPr>
          <w:rFonts w:ascii="Arial" w:hAnsi="Arial" w:cs="Arial"/>
          <w:sz w:val="22"/>
          <w:szCs w:val="22"/>
        </w:rPr>
        <w:tab/>
        <w:t>All modifications approved by the OEM &amp; MoD as defined in the latest technical documentation shall be incorporated as part of the repair. Unauthorised modifications shall not be incorporated.</w:t>
      </w:r>
    </w:p>
    <w:p w:rsidR="003E68E4" w:rsidRPr="00D2443F" w:rsidRDefault="003E68E4" w:rsidP="003E68E4">
      <w:pPr>
        <w:pStyle w:val="Heading2"/>
        <w:rPr>
          <w:rFonts w:cs="Arial"/>
          <w:i w:val="0"/>
          <w:sz w:val="22"/>
          <w:szCs w:val="22"/>
        </w:rPr>
      </w:pPr>
      <w:bookmarkStart w:id="458" w:name="_Toc420046811"/>
      <w:r w:rsidRPr="00D2443F">
        <w:rPr>
          <w:rFonts w:cs="Arial"/>
          <w:i w:val="0"/>
          <w:sz w:val="22"/>
          <w:szCs w:val="22"/>
        </w:rPr>
        <w:t>5.0 Repair Requirement</w:t>
      </w:r>
      <w:bookmarkEnd w:id="458"/>
    </w:p>
    <w:p w:rsidR="003E68E4" w:rsidRPr="00254DE4" w:rsidRDefault="003E68E4" w:rsidP="003E68E4">
      <w:pPr>
        <w:pStyle w:val="BodyText"/>
        <w:rPr>
          <w:rFonts w:ascii="Arial" w:hAnsi="Arial" w:cs="Arial"/>
          <w:sz w:val="22"/>
          <w:szCs w:val="22"/>
        </w:rPr>
      </w:pPr>
      <w:r w:rsidRPr="00254DE4">
        <w:rPr>
          <w:rFonts w:ascii="Arial" w:hAnsi="Arial" w:cs="Arial"/>
          <w:sz w:val="22"/>
          <w:szCs w:val="22"/>
        </w:rPr>
        <w:t>5.1</w:t>
      </w:r>
      <w:r w:rsidRPr="00254DE4">
        <w:rPr>
          <w:rFonts w:ascii="Arial" w:hAnsi="Arial" w:cs="Arial"/>
          <w:sz w:val="22"/>
          <w:szCs w:val="22"/>
        </w:rPr>
        <w:tab/>
        <w:t>Articles covered under this contract listed in Table 1 when received by the Contractor for repair are to be checked for correct nomenclature and part number.</w:t>
      </w:r>
    </w:p>
    <w:p w:rsidR="00436262" w:rsidRPr="00254DE4" w:rsidRDefault="00436262" w:rsidP="003E68E4">
      <w:pPr>
        <w:pStyle w:val="BodyText"/>
        <w:rPr>
          <w:rFonts w:ascii="Arial" w:hAnsi="Arial" w:cs="Arial"/>
          <w:sz w:val="22"/>
          <w:szCs w:val="22"/>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5.2</w:t>
      </w:r>
      <w:r w:rsidRPr="00254DE4">
        <w:rPr>
          <w:rFonts w:ascii="Arial" w:hAnsi="Arial" w:cs="Arial"/>
          <w:sz w:val="22"/>
          <w:szCs w:val="22"/>
        </w:rPr>
        <w:tab/>
        <w:t>No work shall be carried out by the contractor without authorisation from Babcock I&amp;RM in the form of a Purchase Order.</w:t>
      </w:r>
    </w:p>
    <w:p w:rsidR="00436262" w:rsidRPr="00254DE4" w:rsidRDefault="00436262" w:rsidP="003E68E4">
      <w:pPr>
        <w:pStyle w:val="BodyText"/>
        <w:rPr>
          <w:rFonts w:ascii="Arial" w:hAnsi="Arial" w:cs="Arial"/>
          <w:sz w:val="22"/>
          <w:szCs w:val="22"/>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5.3</w:t>
      </w:r>
      <w:r w:rsidRPr="00254DE4">
        <w:rPr>
          <w:rFonts w:ascii="Arial" w:hAnsi="Arial" w:cs="Arial"/>
          <w:sz w:val="22"/>
          <w:szCs w:val="22"/>
        </w:rPr>
        <w:tab/>
        <w:t>The scope of repairs to be carried out shall be full strip, inspection (including NDT crack detection where appropriate), build and test to Material Condition (MATCON) A1 OEM specification. Any articles received by the Contractor that appear to be MATCON A1 are to be reported to the Babcock Repair Manager, who will advise further. Such equipment is usually subject to full test to determine its condition.</w:t>
      </w:r>
    </w:p>
    <w:p w:rsidR="00436262" w:rsidRPr="00254DE4" w:rsidRDefault="00436262" w:rsidP="003E68E4">
      <w:pPr>
        <w:pStyle w:val="BodyText"/>
        <w:rPr>
          <w:rFonts w:ascii="Arial" w:hAnsi="Arial" w:cs="Arial"/>
          <w:sz w:val="22"/>
          <w:szCs w:val="22"/>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5.4</w:t>
      </w:r>
      <w:r w:rsidRPr="00254DE4">
        <w:rPr>
          <w:rFonts w:ascii="Arial" w:hAnsi="Arial" w:cs="Arial"/>
          <w:sz w:val="22"/>
          <w:szCs w:val="22"/>
        </w:rPr>
        <w:tab/>
        <w:t xml:space="preserve">When the Contractor considers an Article to be Beyond Economical Repair (BER) the Contractor shall immediately advise the Repair Manager of their findings on Form P2. P2 </w:t>
      </w:r>
      <w:r w:rsidRPr="00254DE4">
        <w:rPr>
          <w:rFonts w:ascii="Arial" w:hAnsi="Arial" w:cs="Arial"/>
          <w:sz w:val="22"/>
          <w:szCs w:val="22"/>
        </w:rPr>
        <w:lastRenderedPageBreak/>
        <w:t>shall include a clear description of failure and if the asset is deemed repairable at additional cost, a breakdown of these costs and a final total price for repair to consider. If repair is agreed, the Repair Manager shall reply with authorisation on From P2. If declined Form P2 will be annotated as such and also issue an AFG1043 which shall detail disposal instructions.</w:t>
      </w:r>
    </w:p>
    <w:p w:rsidR="00436262" w:rsidRPr="00254DE4" w:rsidRDefault="00436262" w:rsidP="003E68E4">
      <w:pPr>
        <w:pStyle w:val="BodyText"/>
        <w:rPr>
          <w:rFonts w:ascii="Arial" w:hAnsi="Arial" w:cs="Arial"/>
          <w:sz w:val="22"/>
          <w:szCs w:val="22"/>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5.5</w:t>
      </w:r>
      <w:r w:rsidRPr="00254DE4">
        <w:rPr>
          <w:rFonts w:ascii="Arial" w:hAnsi="Arial" w:cs="Arial"/>
          <w:sz w:val="22"/>
          <w:szCs w:val="22"/>
        </w:rPr>
        <w:tab/>
        <w:t>Any discrepancies in the articles delivered should be reported using MoD Form 445 (Discrepancy Report).  These reports shall be completed in accordance with the criteria laid down in JSP 886, Volume 4, Chapter 3 and distributed as required by the Contractor with one copy to the Material Accounting Cell, Donnington and one to the Babcock DSG Repair Manager.</w:t>
      </w:r>
    </w:p>
    <w:p w:rsidR="00436262" w:rsidRPr="00254DE4" w:rsidRDefault="00436262" w:rsidP="003E68E4">
      <w:pPr>
        <w:pStyle w:val="BodyText"/>
        <w:rPr>
          <w:rFonts w:ascii="Arial" w:hAnsi="Arial" w:cs="Arial"/>
          <w:sz w:val="22"/>
          <w:szCs w:val="22"/>
          <w:lang w:eastAsia="en-GB"/>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5.6</w:t>
      </w:r>
      <w:r w:rsidRPr="00254DE4">
        <w:rPr>
          <w:rFonts w:ascii="Arial" w:hAnsi="Arial" w:cs="Arial"/>
          <w:sz w:val="22"/>
          <w:szCs w:val="22"/>
        </w:rPr>
        <w:tab/>
        <w:t xml:space="preserve">All articles are to be repaired in accordance with the latest OEM specification and drawings using reclaimed and new components, incorporating all approved modifications where applicable. </w:t>
      </w:r>
    </w:p>
    <w:p w:rsidR="00436262" w:rsidRPr="00254DE4" w:rsidRDefault="00436262" w:rsidP="003E68E4">
      <w:pPr>
        <w:pStyle w:val="BodyText"/>
        <w:rPr>
          <w:rFonts w:ascii="Arial" w:hAnsi="Arial" w:cs="Arial"/>
          <w:sz w:val="22"/>
          <w:szCs w:val="22"/>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5.7</w:t>
      </w:r>
      <w:r w:rsidRPr="00254DE4">
        <w:rPr>
          <w:rFonts w:ascii="Arial" w:hAnsi="Arial" w:cs="Arial"/>
          <w:sz w:val="22"/>
          <w:szCs w:val="22"/>
        </w:rPr>
        <w:tab/>
      </w:r>
      <w:r w:rsidRPr="00254DE4">
        <w:rPr>
          <w:rFonts w:ascii="Arial" w:hAnsi="Arial" w:cs="Arial"/>
          <w:sz w:val="22"/>
          <w:szCs w:val="22"/>
          <w:lang w:eastAsia="en-GB"/>
        </w:rPr>
        <w:t>All testing and inspection of the Articles shall be carried out in accordance with OEM / MoD procedures and standards.</w:t>
      </w:r>
      <w:r w:rsidRPr="00254DE4">
        <w:rPr>
          <w:rFonts w:ascii="Arial" w:hAnsi="Arial" w:cs="Arial"/>
          <w:sz w:val="22"/>
          <w:szCs w:val="22"/>
        </w:rPr>
        <w:t xml:space="preserve"> Where </w:t>
      </w:r>
      <w:r w:rsidRPr="00254DE4">
        <w:rPr>
          <w:rFonts w:ascii="Arial" w:hAnsi="Arial" w:cs="Arial"/>
          <w:iCs/>
          <w:sz w:val="22"/>
          <w:szCs w:val="22"/>
        </w:rPr>
        <w:t xml:space="preserve">discrepancy </w:t>
      </w:r>
      <w:r w:rsidRPr="00254DE4">
        <w:rPr>
          <w:rFonts w:ascii="Arial" w:hAnsi="Arial" w:cs="Arial"/>
          <w:sz w:val="22"/>
          <w:szCs w:val="22"/>
        </w:rPr>
        <w:t>exists between the OEM and MoD test specification, the MoD specification will generally take precedence. T</w:t>
      </w:r>
      <w:r w:rsidRPr="00254DE4">
        <w:rPr>
          <w:rFonts w:ascii="Arial" w:hAnsi="Arial" w:cs="Arial"/>
          <w:iCs/>
          <w:sz w:val="22"/>
          <w:szCs w:val="22"/>
        </w:rPr>
        <w:t xml:space="preserve">he </w:t>
      </w:r>
      <w:r w:rsidRPr="00254DE4">
        <w:rPr>
          <w:rFonts w:ascii="Arial" w:hAnsi="Arial" w:cs="Arial"/>
          <w:sz w:val="22"/>
          <w:szCs w:val="22"/>
        </w:rPr>
        <w:t>Contractor shall however ultimately seek clarification from the Babcock DSG Repair Manager.</w:t>
      </w:r>
      <w:r w:rsidRPr="00254DE4">
        <w:rPr>
          <w:rFonts w:ascii="Arial" w:hAnsi="Arial" w:cs="Arial"/>
          <w:sz w:val="22"/>
          <w:szCs w:val="22"/>
          <w:lang w:eastAsia="en-GB"/>
        </w:rPr>
        <w:t xml:space="preserve"> </w:t>
      </w:r>
      <w:r w:rsidRPr="00254DE4">
        <w:rPr>
          <w:rFonts w:ascii="Arial" w:hAnsi="Arial" w:cs="Arial"/>
          <w:sz w:val="22"/>
          <w:szCs w:val="22"/>
        </w:rPr>
        <w:t xml:space="preserve">Inspection/test records shall be retained for all assemblies for a period of four years in accordance with DEFCON 609 and made available for the Babcock DSG Repair Manager or nominated representatives of the Authority upon request. All test and inspection equipment used is to be provided, maintained and calibrated by the Contractor.  </w:t>
      </w:r>
    </w:p>
    <w:p w:rsidR="00436262" w:rsidRPr="00254DE4" w:rsidRDefault="00436262" w:rsidP="003E68E4">
      <w:pPr>
        <w:pStyle w:val="BodyText"/>
        <w:rPr>
          <w:rFonts w:ascii="Arial" w:hAnsi="Arial" w:cs="Arial"/>
          <w:sz w:val="22"/>
          <w:szCs w:val="22"/>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5.8</w:t>
      </w:r>
      <w:r w:rsidRPr="00254DE4">
        <w:rPr>
          <w:rFonts w:ascii="Arial" w:hAnsi="Arial" w:cs="Arial"/>
          <w:sz w:val="22"/>
          <w:szCs w:val="22"/>
        </w:rPr>
        <w:tab/>
        <w:t>All Articles are to be stored at all times in a secure facility with an environment that shall prevent damage or deterioration prior to packing and distribution back to the authority storehouse.</w:t>
      </w:r>
    </w:p>
    <w:p w:rsidR="00436262" w:rsidRPr="00254DE4" w:rsidRDefault="00436262" w:rsidP="003E68E4">
      <w:pPr>
        <w:pStyle w:val="BodyText"/>
        <w:rPr>
          <w:rFonts w:ascii="Arial" w:hAnsi="Arial" w:cs="Arial"/>
          <w:sz w:val="22"/>
          <w:szCs w:val="22"/>
        </w:rPr>
      </w:pPr>
    </w:p>
    <w:p w:rsidR="003E68E4" w:rsidRPr="00254DE4" w:rsidRDefault="003E68E4" w:rsidP="003E68E4">
      <w:p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jc w:val="both"/>
        <w:rPr>
          <w:rFonts w:cs="Arial"/>
          <w:szCs w:val="22"/>
        </w:rPr>
      </w:pPr>
      <w:r w:rsidRPr="00254DE4">
        <w:rPr>
          <w:rFonts w:cs="Arial"/>
          <w:szCs w:val="22"/>
        </w:rPr>
        <w:t>5.9</w:t>
      </w:r>
      <w:r w:rsidRPr="00254DE4">
        <w:rPr>
          <w:rFonts w:cs="Arial"/>
          <w:szCs w:val="22"/>
        </w:rPr>
        <w:tab/>
        <w:t>All Articles repaired under the Contract shall have attached a nomenclature plate fitted in a prominent position and stamped with the following information:</w:t>
      </w:r>
    </w:p>
    <w:p w:rsidR="003E68E4" w:rsidRPr="00254DE4" w:rsidRDefault="003E68E4" w:rsidP="003E68E4">
      <w:p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jc w:val="both"/>
        <w:rPr>
          <w:rFonts w:cs="Arial"/>
          <w:szCs w:val="22"/>
        </w:rPr>
      </w:pPr>
    </w:p>
    <w:p w:rsidR="003E68E4" w:rsidRPr="00254DE4" w:rsidRDefault="003E68E4" w:rsidP="00D2443F">
      <w:pPr>
        <w:pStyle w:val="ListParagraph"/>
        <w:numPr>
          <w:ilvl w:val="0"/>
          <w:numId w:val="51"/>
        </w:numPr>
        <w:tabs>
          <w:tab w:val="left" w:pos="-720"/>
          <w:tab w:val="left" w:pos="0"/>
          <w:tab w:val="left" w:pos="1080"/>
          <w:tab w:val="left" w:pos="113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spacing w:after="0" w:line="240" w:lineRule="auto"/>
        <w:ind w:left="1134" w:hanging="425"/>
        <w:jc w:val="both"/>
        <w:textAlignment w:val="baseline"/>
        <w:rPr>
          <w:rFonts w:ascii="Arial" w:hAnsi="Arial" w:cs="Arial"/>
        </w:rPr>
      </w:pPr>
      <w:r w:rsidRPr="00254DE4">
        <w:rPr>
          <w:rFonts w:ascii="Arial" w:hAnsi="Arial" w:cs="Arial"/>
        </w:rPr>
        <w:t>PR… No.</w:t>
      </w:r>
    </w:p>
    <w:p w:rsidR="003E68E4" w:rsidRPr="00254DE4" w:rsidRDefault="003E68E4" w:rsidP="003E68E4">
      <w:p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jc w:val="both"/>
        <w:rPr>
          <w:rFonts w:cs="Arial"/>
          <w:szCs w:val="22"/>
        </w:rPr>
      </w:pPr>
    </w:p>
    <w:p w:rsidR="003E68E4" w:rsidRPr="00254DE4" w:rsidRDefault="003E68E4" w:rsidP="00D2443F">
      <w:pPr>
        <w:pStyle w:val="ListParagraph"/>
        <w:numPr>
          <w:ilvl w:val="0"/>
          <w:numId w:val="52"/>
        </w:num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spacing w:after="0" w:line="240" w:lineRule="auto"/>
        <w:ind w:hanging="731"/>
        <w:jc w:val="both"/>
        <w:textAlignment w:val="baseline"/>
        <w:rPr>
          <w:rFonts w:ascii="Arial" w:hAnsi="Arial" w:cs="Arial"/>
        </w:rPr>
      </w:pPr>
      <w:r w:rsidRPr="00254DE4">
        <w:rPr>
          <w:rFonts w:ascii="Arial" w:hAnsi="Arial" w:cs="Arial"/>
        </w:rPr>
        <w:t>Date of Repair</w:t>
      </w:r>
    </w:p>
    <w:p w:rsidR="003E68E4" w:rsidRPr="00254DE4" w:rsidRDefault="003E68E4" w:rsidP="003E68E4">
      <w:p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jc w:val="both"/>
        <w:rPr>
          <w:rFonts w:cs="Arial"/>
          <w:szCs w:val="22"/>
        </w:rPr>
      </w:pPr>
    </w:p>
    <w:p w:rsidR="003E68E4" w:rsidRPr="00254DE4" w:rsidRDefault="003E68E4" w:rsidP="00D2443F">
      <w:pPr>
        <w:pStyle w:val="ListParagraph"/>
        <w:numPr>
          <w:ilvl w:val="0"/>
          <w:numId w:val="51"/>
        </w:num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spacing w:after="0" w:line="240" w:lineRule="auto"/>
        <w:ind w:hanging="644"/>
        <w:jc w:val="both"/>
        <w:textAlignment w:val="baseline"/>
        <w:rPr>
          <w:rFonts w:ascii="Arial" w:hAnsi="Arial" w:cs="Arial"/>
        </w:rPr>
      </w:pPr>
      <w:r w:rsidRPr="00254DE4">
        <w:rPr>
          <w:rFonts w:ascii="Arial" w:hAnsi="Arial" w:cs="Arial"/>
        </w:rPr>
        <w:t>Assembly Manufacturers Part Number</w:t>
      </w:r>
    </w:p>
    <w:p w:rsidR="003E68E4" w:rsidRPr="00254DE4" w:rsidRDefault="003E68E4" w:rsidP="00D2443F">
      <w:pPr>
        <w:pStyle w:val="ListParagraph"/>
        <w:numPr>
          <w:ilvl w:val="0"/>
          <w:numId w:val="51"/>
        </w:num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utoSpaceDN w:val="0"/>
        <w:adjustRightInd w:val="0"/>
        <w:spacing w:after="0" w:line="240" w:lineRule="auto"/>
        <w:ind w:hanging="644"/>
        <w:jc w:val="both"/>
        <w:textAlignment w:val="baseline"/>
        <w:rPr>
          <w:rFonts w:ascii="Arial" w:hAnsi="Arial" w:cs="Arial"/>
        </w:rPr>
      </w:pPr>
      <w:r w:rsidRPr="00254DE4">
        <w:rPr>
          <w:rFonts w:ascii="Arial" w:hAnsi="Arial" w:cs="Arial"/>
        </w:rPr>
        <w:t>Contract Number</w:t>
      </w:r>
    </w:p>
    <w:p w:rsidR="003E68E4" w:rsidRPr="00254DE4" w:rsidRDefault="003E68E4" w:rsidP="003E68E4">
      <w:p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jc w:val="both"/>
        <w:rPr>
          <w:rFonts w:cs="Arial"/>
          <w:szCs w:val="22"/>
        </w:rPr>
      </w:pPr>
    </w:p>
    <w:p w:rsidR="003E68E4" w:rsidRPr="00254DE4" w:rsidRDefault="003E68E4" w:rsidP="003E68E4">
      <w:p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jc w:val="both"/>
        <w:rPr>
          <w:rFonts w:cs="Arial"/>
          <w:szCs w:val="22"/>
        </w:rPr>
      </w:pPr>
      <w:r w:rsidRPr="00254DE4">
        <w:rPr>
          <w:rFonts w:cs="Arial"/>
          <w:szCs w:val="22"/>
        </w:rPr>
        <w:t>Contractors are advised not to fit plates quoting their name and address or telephone number.</w:t>
      </w:r>
    </w:p>
    <w:p w:rsidR="003E68E4" w:rsidRPr="00254DE4" w:rsidRDefault="003E68E4" w:rsidP="003E68E4">
      <w:pPr>
        <w:pStyle w:val="ListParagraph"/>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ind w:left="1353"/>
        <w:rPr>
          <w:rFonts w:ascii="Arial" w:hAnsi="Arial" w:cs="Arial"/>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5.10</w:t>
      </w:r>
      <w:r w:rsidRPr="00254DE4">
        <w:rPr>
          <w:rFonts w:ascii="Arial" w:hAnsi="Arial" w:cs="Arial"/>
          <w:sz w:val="22"/>
          <w:szCs w:val="22"/>
        </w:rPr>
        <w:tab/>
        <w:t>On completion of Repairs to the required technical standards as defined within the Contract, The Contractor is responsible for the return of repaired Articles, Carriage Paid To, (CPT), and deliver to;</w:t>
      </w:r>
    </w:p>
    <w:p w:rsidR="003E68E4" w:rsidRPr="00254DE4" w:rsidRDefault="003E68E4" w:rsidP="003E68E4">
      <w:pPr>
        <w:tabs>
          <w:tab w:val="num" w:pos="2268"/>
        </w:tabs>
        <w:ind w:left="1135"/>
        <w:jc w:val="both"/>
        <w:rPr>
          <w:rFonts w:cs="Arial"/>
          <w:szCs w:val="22"/>
          <w:lang w:eastAsia="en-GB"/>
        </w:rPr>
      </w:pPr>
      <w:r w:rsidRPr="00254DE4">
        <w:rPr>
          <w:rFonts w:cs="Arial"/>
          <w:color w:val="FF0000"/>
          <w:szCs w:val="22"/>
          <w:lang w:eastAsia="en-GB"/>
        </w:rPr>
        <w:tab/>
      </w:r>
      <w:r w:rsidRPr="00254DE4">
        <w:rPr>
          <w:rFonts w:cs="Arial"/>
          <w:szCs w:val="22"/>
          <w:lang w:eastAsia="en-GB"/>
        </w:rPr>
        <w:t>Trade Receipts and Issues</w:t>
      </w:r>
    </w:p>
    <w:p w:rsidR="003E68E4" w:rsidRPr="00254DE4" w:rsidRDefault="003E68E4" w:rsidP="003E68E4">
      <w:pPr>
        <w:tabs>
          <w:tab w:val="num" w:pos="2268"/>
        </w:tabs>
        <w:ind w:left="1135"/>
        <w:jc w:val="both"/>
        <w:rPr>
          <w:rFonts w:cs="Arial"/>
          <w:szCs w:val="22"/>
          <w:lang w:eastAsia="en-GB"/>
        </w:rPr>
      </w:pPr>
      <w:r w:rsidRPr="00254DE4">
        <w:rPr>
          <w:rFonts w:cs="Arial"/>
          <w:szCs w:val="22"/>
          <w:lang w:eastAsia="en-GB"/>
        </w:rPr>
        <w:tab/>
        <w:t xml:space="preserve">Bldg B5 </w:t>
      </w:r>
    </w:p>
    <w:p w:rsidR="003E68E4" w:rsidRPr="00254DE4" w:rsidRDefault="003E68E4" w:rsidP="003E68E4">
      <w:pPr>
        <w:tabs>
          <w:tab w:val="num" w:pos="2268"/>
        </w:tabs>
        <w:ind w:left="1135"/>
        <w:jc w:val="both"/>
        <w:rPr>
          <w:rFonts w:cs="Arial"/>
          <w:szCs w:val="22"/>
          <w:lang w:eastAsia="en-GB"/>
        </w:rPr>
      </w:pPr>
      <w:r w:rsidRPr="00254DE4">
        <w:rPr>
          <w:rFonts w:cs="Arial"/>
          <w:szCs w:val="22"/>
          <w:lang w:eastAsia="en-GB"/>
        </w:rPr>
        <w:tab/>
        <w:t>Donnington</w:t>
      </w:r>
    </w:p>
    <w:p w:rsidR="003E68E4" w:rsidRPr="00254DE4" w:rsidRDefault="003E68E4" w:rsidP="003E68E4">
      <w:pPr>
        <w:tabs>
          <w:tab w:val="num" w:pos="2268"/>
        </w:tabs>
        <w:ind w:left="1135"/>
        <w:jc w:val="both"/>
        <w:rPr>
          <w:rFonts w:cs="Arial"/>
          <w:szCs w:val="22"/>
          <w:lang w:eastAsia="en-GB"/>
        </w:rPr>
      </w:pPr>
      <w:r w:rsidRPr="00254DE4">
        <w:rPr>
          <w:rFonts w:cs="Arial"/>
          <w:szCs w:val="22"/>
          <w:lang w:eastAsia="en-GB"/>
        </w:rPr>
        <w:tab/>
        <w:t>Telford</w:t>
      </w:r>
    </w:p>
    <w:p w:rsidR="003E68E4" w:rsidRPr="00254DE4" w:rsidRDefault="003E68E4" w:rsidP="003E68E4">
      <w:pPr>
        <w:tabs>
          <w:tab w:val="num" w:pos="2268"/>
        </w:tabs>
        <w:ind w:left="1135"/>
        <w:jc w:val="both"/>
        <w:rPr>
          <w:rFonts w:cs="Arial"/>
          <w:szCs w:val="22"/>
          <w:lang w:eastAsia="en-GB"/>
        </w:rPr>
      </w:pPr>
      <w:r w:rsidRPr="00254DE4">
        <w:rPr>
          <w:rFonts w:cs="Arial"/>
          <w:szCs w:val="22"/>
          <w:lang w:eastAsia="en-GB"/>
        </w:rPr>
        <w:tab/>
        <w:t>Shropshire TF2 8JT</w:t>
      </w:r>
    </w:p>
    <w:p w:rsidR="003E68E4" w:rsidRPr="00254DE4" w:rsidRDefault="003E68E4" w:rsidP="003E68E4">
      <w:pPr>
        <w:tabs>
          <w:tab w:val="num" w:pos="2268"/>
        </w:tabs>
        <w:ind w:left="1135"/>
        <w:jc w:val="both"/>
        <w:rPr>
          <w:rFonts w:cs="Arial"/>
          <w:color w:val="FF0000"/>
          <w:szCs w:val="22"/>
        </w:rPr>
      </w:pPr>
    </w:p>
    <w:p w:rsidR="003E68E4" w:rsidRPr="00254DE4" w:rsidRDefault="003E68E4" w:rsidP="003E68E4">
      <w:pPr>
        <w:pStyle w:val="BodyText"/>
        <w:rPr>
          <w:rFonts w:ascii="Arial" w:hAnsi="Arial" w:cs="Arial"/>
          <w:sz w:val="22"/>
          <w:szCs w:val="22"/>
        </w:rPr>
      </w:pPr>
      <w:r w:rsidRPr="00254DE4">
        <w:rPr>
          <w:rFonts w:ascii="Arial" w:hAnsi="Arial" w:cs="Arial"/>
          <w:sz w:val="22"/>
          <w:szCs w:val="22"/>
        </w:rPr>
        <w:t>5.11</w:t>
      </w:r>
      <w:r w:rsidRPr="00254DE4">
        <w:rPr>
          <w:rFonts w:ascii="Arial" w:hAnsi="Arial" w:cs="Arial"/>
          <w:sz w:val="22"/>
          <w:szCs w:val="22"/>
        </w:rPr>
        <w:tab/>
        <w:t xml:space="preserve">Upon expiry of the contract, any repair pool stock held by the Contractor shall be returned to the Authority. </w:t>
      </w:r>
    </w:p>
    <w:p w:rsidR="003527DB" w:rsidRPr="00254DE4" w:rsidRDefault="003527DB" w:rsidP="003E68E4">
      <w:pPr>
        <w:pStyle w:val="BodyText"/>
        <w:rPr>
          <w:rFonts w:ascii="Arial" w:hAnsi="Arial" w:cs="Arial"/>
          <w:sz w:val="22"/>
          <w:szCs w:val="22"/>
        </w:rPr>
      </w:pPr>
    </w:p>
    <w:p w:rsidR="003E68E4" w:rsidRPr="00254DE4" w:rsidRDefault="003E68E4" w:rsidP="003E68E4">
      <w:pPr>
        <w:pStyle w:val="Heading2"/>
        <w:jc w:val="both"/>
        <w:rPr>
          <w:rFonts w:cs="Arial"/>
          <w:i w:val="0"/>
          <w:sz w:val="22"/>
          <w:szCs w:val="22"/>
        </w:rPr>
      </w:pPr>
      <w:r w:rsidRPr="00254DE4">
        <w:rPr>
          <w:rFonts w:cs="Arial"/>
          <w:i w:val="0"/>
          <w:sz w:val="22"/>
          <w:szCs w:val="22"/>
        </w:rPr>
        <w:lastRenderedPageBreak/>
        <w:t xml:space="preserve">6.0 </w:t>
      </w:r>
      <w:bookmarkStart w:id="459" w:name="_Toc420662058"/>
      <w:r w:rsidRPr="00254DE4">
        <w:rPr>
          <w:rFonts w:cs="Arial"/>
          <w:i w:val="0"/>
          <w:sz w:val="22"/>
          <w:szCs w:val="22"/>
        </w:rPr>
        <w:t>Preservation &amp; Packing</w:t>
      </w:r>
      <w:bookmarkEnd w:id="459"/>
    </w:p>
    <w:p w:rsidR="003E68E4" w:rsidRPr="00254DE4" w:rsidRDefault="003E68E4" w:rsidP="003E68E4">
      <w:pPr>
        <w:jc w:val="both"/>
        <w:rPr>
          <w:rFonts w:cs="Arial"/>
          <w:szCs w:val="22"/>
        </w:rPr>
      </w:pPr>
      <w:r w:rsidRPr="00254DE4">
        <w:rPr>
          <w:rFonts w:cs="Arial"/>
          <w:szCs w:val="22"/>
        </w:rPr>
        <w:t>6.1</w:t>
      </w:r>
      <w:r w:rsidRPr="00254DE4">
        <w:rPr>
          <w:rFonts w:cs="Arial"/>
          <w:szCs w:val="22"/>
        </w:rPr>
        <w:tab/>
        <w:t>All completed assemblies are to be painted (if applicable) to OEM specification to DEFSTAN 80-208 and in accordance with the general procedures as laid down in DEF STAN 03-32.</w:t>
      </w:r>
    </w:p>
    <w:p w:rsidR="003E68E4" w:rsidRPr="00254DE4" w:rsidRDefault="003E68E4" w:rsidP="003E68E4">
      <w:pPr>
        <w:jc w:val="both"/>
        <w:rPr>
          <w:rFonts w:cs="Arial"/>
          <w:szCs w:val="22"/>
        </w:rPr>
      </w:pPr>
    </w:p>
    <w:p w:rsidR="003E68E4" w:rsidRPr="00254DE4" w:rsidRDefault="003E68E4" w:rsidP="003E68E4">
      <w:pPr>
        <w:jc w:val="both"/>
        <w:rPr>
          <w:rFonts w:cs="Arial"/>
          <w:szCs w:val="22"/>
        </w:rPr>
      </w:pPr>
      <w:r w:rsidRPr="00254DE4">
        <w:rPr>
          <w:rFonts w:cs="Arial"/>
          <w:szCs w:val="22"/>
        </w:rPr>
        <w:t>6.2</w:t>
      </w:r>
      <w:r w:rsidRPr="00254DE4">
        <w:rPr>
          <w:rFonts w:cs="Arial"/>
          <w:szCs w:val="22"/>
        </w:rPr>
        <w:tab/>
        <w:t>Completed assemblies are to be packed in accordance with the relevant Service Packaging Instruction Sheet (SPIS) and to the level shown in the contract or order.</w:t>
      </w:r>
    </w:p>
    <w:p w:rsidR="003E68E4" w:rsidRPr="00254DE4" w:rsidRDefault="003E68E4" w:rsidP="003E68E4">
      <w:pPr>
        <w:jc w:val="both"/>
        <w:rPr>
          <w:rFonts w:cs="Arial"/>
          <w:szCs w:val="22"/>
        </w:rPr>
      </w:pPr>
    </w:p>
    <w:p w:rsidR="003E68E4" w:rsidRPr="00254DE4" w:rsidRDefault="003E68E4" w:rsidP="003E68E4">
      <w:pPr>
        <w:jc w:val="both"/>
        <w:rPr>
          <w:rFonts w:cs="Arial"/>
          <w:szCs w:val="22"/>
        </w:rPr>
      </w:pPr>
      <w:r w:rsidRPr="00254DE4">
        <w:rPr>
          <w:rFonts w:cs="Arial"/>
          <w:szCs w:val="22"/>
        </w:rPr>
        <w:t>6.3</w:t>
      </w:r>
      <w:r w:rsidRPr="00254DE4">
        <w:rPr>
          <w:rFonts w:cs="Arial"/>
          <w:szCs w:val="22"/>
        </w:rPr>
        <w:tab/>
        <w:t>All articles repaired under the Contract shall have attached (to the packing) a human readable Barcode 39 font label with the Order Number, NATO Stock Number, PR Number and Quantity.</w:t>
      </w:r>
    </w:p>
    <w:p w:rsidR="003E68E4" w:rsidRPr="00254DE4" w:rsidRDefault="003E68E4" w:rsidP="003E68E4">
      <w:pPr>
        <w:jc w:val="both"/>
        <w:rPr>
          <w:rFonts w:cs="Arial"/>
          <w:szCs w:val="22"/>
        </w:rPr>
      </w:pPr>
    </w:p>
    <w:p w:rsidR="003E68E4" w:rsidRPr="00254DE4" w:rsidRDefault="003E68E4" w:rsidP="003E68E4">
      <w:pPr>
        <w:jc w:val="both"/>
        <w:rPr>
          <w:rFonts w:cs="Arial"/>
          <w:szCs w:val="22"/>
        </w:rPr>
      </w:pPr>
      <w:r w:rsidRPr="00254DE4">
        <w:rPr>
          <w:rFonts w:cs="Arial"/>
          <w:szCs w:val="22"/>
        </w:rPr>
        <w:t>6.4</w:t>
      </w:r>
      <w:r w:rsidRPr="00254DE4">
        <w:rPr>
          <w:rFonts w:cs="Arial"/>
          <w:szCs w:val="22"/>
        </w:rPr>
        <w:tab/>
        <w:t>Any replacement wood used in packaging must be ISPM 15 compliant and carry the Forestry Commission, Heat Treated, mark (see below) (DEFCON 129 refers).</w:t>
      </w:r>
    </w:p>
    <w:p w:rsidR="003E68E4" w:rsidRPr="00254DE4" w:rsidRDefault="003E68E4" w:rsidP="003E68E4">
      <w:pPr>
        <w:pStyle w:val="BodyText"/>
        <w:rPr>
          <w:rFonts w:ascii="Arial" w:hAnsi="Arial" w:cs="Arial"/>
          <w:color w:val="FF0000"/>
          <w:sz w:val="22"/>
          <w:szCs w:val="22"/>
        </w:rPr>
      </w:pPr>
    </w:p>
    <w:p w:rsidR="003E68E4" w:rsidRPr="00254DE4" w:rsidRDefault="00436262" w:rsidP="003E68E4">
      <w:pPr>
        <w:pStyle w:val="BodyText"/>
        <w:rPr>
          <w:rFonts w:ascii="Arial" w:hAnsi="Arial" w:cs="Arial"/>
          <w:color w:val="FF0000"/>
          <w:sz w:val="22"/>
          <w:szCs w:val="22"/>
        </w:rPr>
      </w:pPr>
      <w:r w:rsidRPr="00254DE4">
        <w:rPr>
          <w:rFonts w:ascii="Arial" w:hAnsi="Arial" w:cs="Arial"/>
          <w:noProof/>
          <w:color w:val="FF0000"/>
          <w:sz w:val="22"/>
          <w:szCs w:val="22"/>
          <w:lang w:eastAsia="en-GB"/>
        </w:rPr>
        <w:drawing>
          <wp:anchor distT="0" distB="0" distL="114300" distR="114300" simplePos="0" relativeHeight="251659264" behindDoc="1" locked="0" layoutInCell="1" allowOverlap="1" wp14:anchorId="5A1EE57F" wp14:editId="6E570F87">
            <wp:simplePos x="0" y="0"/>
            <wp:positionH relativeFrom="column">
              <wp:posOffset>2142490</wp:posOffset>
            </wp:positionH>
            <wp:positionV relativeFrom="paragraph">
              <wp:posOffset>130175</wp:posOffset>
            </wp:positionV>
            <wp:extent cx="1343025" cy="1044575"/>
            <wp:effectExtent l="0" t="0" r="9525" b="3175"/>
            <wp:wrapTight wrapText="bothSides">
              <wp:wrapPolygon edited="0">
                <wp:start x="0" y="0"/>
                <wp:lineTo x="0" y="21272"/>
                <wp:lineTo x="21447" y="21272"/>
                <wp:lineTo x="214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BEBA8EAE-BF5A-486C-A8C5-ECC9F3942E4B}">
                          <a14:imgProps xmlns:a14="http://schemas.microsoft.com/office/drawing/2010/main">
                            <a14:imgLayer r:embed="rId29">
                              <a14:imgEffect>
                                <a14:brightnessContrast bright="28000" contrast="-19000"/>
                              </a14:imgEffect>
                            </a14:imgLayer>
                          </a14:imgProps>
                        </a:ext>
                        <a:ext uri="{28A0092B-C50C-407E-A947-70E740481C1C}">
                          <a14:useLocalDpi xmlns:a14="http://schemas.microsoft.com/office/drawing/2010/main" val="0"/>
                        </a:ext>
                      </a:extLst>
                    </a:blip>
                    <a:srcRect/>
                    <a:stretch>
                      <a:fillRect/>
                    </a:stretch>
                  </pic:blipFill>
                  <pic:spPr bwMode="auto">
                    <a:xfrm>
                      <a:off x="0" y="0"/>
                      <a:ext cx="1343025" cy="104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68E4" w:rsidRPr="00254DE4" w:rsidRDefault="003E68E4" w:rsidP="003E68E4">
      <w:pPr>
        <w:pStyle w:val="BodyText"/>
        <w:rPr>
          <w:rFonts w:ascii="Arial" w:hAnsi="Arial" w:cs="Arial"/>
          <w:color w:val="FF0000"/>
          <w:sz w:val="22"/>
          <w:szCs w:val="22"/>
        </w:rPr>
      </w:pPr>
    </w:p>
    <w:p w:rsidR="003E68E4" w:rsidRPr="00254DE4" w:rsidRDefault="003E68E4" w:rsidP="003E68E4">
      <w:pPr>
        <w:pStyle w:val="BodyText"/>
        <w:rPr>
          <w:rFonts w:ascii="Arial" w:hAnsi="Arial" w:cs="Arial"/>
          <w:color w:val="FF0000"/>
          <w:sz w:val="22"/>
          <w:szCs w:val="22"/>
        </w:rPr>
      </w:pPr>
    </w:p>
    <w:p w:rsidR="003E68E4" w:rsidRPr="00254DE4" w:rsidRDefault="003E68E4" w:rsidP="003E68E4">
      <w:pPr>
        <w:pStyle w:val="BodyText"/>
        <w:rPr>
          <w:rFonts w:ascii="Arial" w:hAnsi="Arial" w:cs="Arial"/>
          <w:color w:val="FF0000"/>
          <w:sz w:val="22"/>
          <w:szCs w:val="22"/>
        </w:rPr>
      </w:pPr>
    </w:p>
    <w:p w:rsidR="003E68E4" w:rsidRPr="00254DE4" w:rsidRDefault="003E68E4" w:rsidP="003E68E4">
      <w:pPr>
        <w:pStyle w:val="BodyText"/>
        <w:rPr>
          <w:rFonts w:ascii="Arial" w:hAnsi="Arial" w:cs="Arial"/>
          <w:color w:val="FF0000"/>
          <w:sz w:val="22"/>
          <w:szCs w:val="22"/>
        </w:rPr>
      </w:pPr>
    </w:p>
    <w:p w:rsidR="003E68E4" w:rsidRPr="00254DE4" w:rsidRDefault="003E68E4" w:rsidP="003E68E4">
      <w:pPr>
        <w:pStyle w:val="BodyText"/>
        <w:rPr>
          <w:rFonts w:ascii="Arial" w:hAnsi="Arial" w:cs="Arial"/>
          <w:color w:val="FF0000"/>
          <w:sz w:val="22"/>
          <w:szCs w:val="22"/>
        </w:rPr>
      </w:pPr>
    </w:p>
    <w:p w:rsidR="003E68E4" w:rsidRPr="00254DE4" w:rsidRDefault="003E68E4" w:rsidP="003E68E4">
      <w:pPr>
        <w:pStyle w:val="BodyText"/>
        <w:rPr>
          <w:rFonts w:ascii="Arial" w:hAnsi="Arial" w:cs="Arial"/>
          <w:color w:val="FF0000"/>
          <w:sz w:val="22"/>
          <w:szCs w:val="22"/>
        </w:rPr>
      </w:pPr>
    </w:p>
    <w:p w:rsidR="003E68E4" w:rsidRPr="00254DE4" w:rsidRDefault="003E68E4" w:rsidP="003E68E4">
      <w:pPr>
        <w:pStyle w:val="BodyText"/>
        <w:rPr>
          <w:rFonts w:ascii="Arial" w:hAnsi="Arial" w:cs="Arial"/>
          <w:color w:val="FF0000"/>
          <w:sz w:val="22"/>
          <w:szCs w:val="22"/>
        </w:rPr>
      </w:pPr>
    </w:p>
    <w:p w:rsidR="00664958" w:rsidRPr="00254DE4" w:rsidRDefault="00664958" w:rsidP="008A432F">
      <w:pPr>
        <w:rPr>
          <w:rFonts w:cs="Arial"/>
          <w:b/>
          <w:bCs/>
          <w:color w:val="FF0000"/>
          <w:szCs w:val="22"/>
          <w:lang w:eastAsia="en-GB"/>
        </w:rPr>
      </w:pPr>
    </w:p>
    <w:p w:rsidR="008A432F" w:rsidRPr="00254DE4" w:rsidRDefault="008A432F" w:rsidP="00480071">
      <w:pPr>
        <w:suppressAutoHyphens/>
        <w:spacing w:before="120" w:after="120"/>
        <w:rPr>
          <w:rFonts w:cs="Arial"/>
          <w:szCs w:val="22"/>
        </w:rPr>
      </w:pPr>
    </w:p>
    <w:p w:rsidR="00480071" w:rsidRPr="00254DE4" w:rsidRDefault="00480071" w:rsidP="00480071">
      <w:pPr>
        <w:suppressAutoHyphens/>
        <w:spacing w:before="120" w:after="120"/>
        <w:rPr>
          <w:rFonts w:cs="Arial"/>
          <w:szCs w:val="22"/>
        </w:rPr>
      </w:pPr>
    </w:p>
    <w:bookmarkEnd w:id="451"/>
    <w:p w:rsidR="00C44629" w:rsidRPr="00254DE4" w:rsidRDefault="00C44629" w:rsidP="00496F0E">
      <w:pPr>
        <w:rPr>
          <w:rFonts w:cs="Arial"/>
          <w:szCs w:val="22"/>
        </w:rPr>
      </w:pPr>
    </w:p>
    <w:p w:rsidR="00C44629" w:rsidRPr="00254DE4" w:rsidRDefault="00C44629" w:rsidP="00496F0E">
      <w:pPr>
        <w:rPr>
          <w:rFonts w:cs="Arial"/>
          <w:szCs w:val="22"/>
        </w:rPr>
      </w:pPr>
    </w:p>
    <w:p w:rsidR="008C5433" w:rsidRPr="00254DE4" w:rsidRDefault="008C5433" w:rsidP="00496F0E">
      <w:pPr>
        <w:rPr>
          <w:rFonts w:cs="Arial"/>
          <w:szCs w:val="22"/>
        </w:rPr>
      </w:pPr>
    </w:p>
    <w:p w:rsidR="00712EAE" w:rsidRPr="00254DE4" w:rsidRDefault="00712EAE" w:rsidP="00496F0E">
      <w:pPr>
        <w:rPr>
          <w:rFonts w:cs="Arial"/>
          <w:szCs w:val="22"/>
        </w:rPr>
      </w:pPr>
    </w:p>
    <w:p w:rsidR="00712EAE" w:rsidRPr="00254DE4" w:rsidRDefault="00712EAE" w:rsidP="00496F0E">
      <w:pPr>
        <w:rPr>
          <w:rFonts w:cs="Arial"/>
          <w:szCs w:val="22"/>
        </w:rPr>
      </w:pPr>
    </w:p>
    <w:p w:rsidR="00712EAE" w:rsidRPr="00254DE4" w:rsidRDefault="00712EAE" w:rsidP="00496F0E">
      <w:pPr>
        <w:rPr>
          <w:rFonts w:cs="Arial"/>
          <w:szCs w:val="22"/>
        </w:rPr>
      </w:pPr>
    </w:p>
    <w:p w:rsidR="00712EAE" w:rsidRPr="00254DE4" w:rsidRDefault="00712EAE" w:rsidP="00496F0E">
      <w:pPr>
        <w:rPr>
          <w:rFonts w:cs="Arial"/>
          <w:szCs w:val="22"/>
        </w:rPr>
      </w:pPr>
    </w:p>
    <w:p w:rsidR="00712EAE" w:rsidRPr="00254DE4" w:rsidRDefault="00712EAE" w:rsidP="00496F0E">
      <w:pPr>
        <w:rPr>
          <w:rFonts w:cs="Arial"/>
          <w:szCs w:val="22"/>
        </w:rPr>
      </w:pPr>
    </w:p>
    <w:p w:rsidR="00712EAE" w:rsidRPr="00254DE4" w:rsidRDefault="00712EAE" w:rsidP="00496F0E">
      <w:pPr>
        <w:rPr>
          <w:rFonts w:cs="Arial"/>
          <w:szCs w:val="22"/>
        </w:rPr>
      </w:pPr>
    </w:p>
    <w:p w:rsidR="00712EAE" w:rsidRPr="00254DE4" w:rsidRDefault="00712EAE" w:rsidP="00496F0E">
      <w:pPr>
        <w:rPr>
          <w:rFonts w:cs="Arial"/>
          <w:szCs w:val="22"/>
        </w:rPr>
      </w:pPr>
    </w:p>
    <w:p w:rsidR="00712EAE" w:rsidRPr="00254DE4" w:rsidRDefault="00712EAE" w:rsidP="00496F0E">
      <w:pPr>
        <w:rPr>
          <w:rFonts w:cs="Arial"/>
          <w:szCs w:val="22"/>
        </w:rPr>
      </w:pPr>
    </w:p>
    <w:p w:rsidR="00712EAE" w:rsidRDefault="00712EAE" w:rsidP="00496F0E">
      <w:pPr>
        <w:rPr>
          <w:rFonts w:cs="Arial"/>
          <w:szCs w:val="22"/>
        </w:rPr>
      </w:pPr>
    </w:p>
    <w:p w:rsidR="00D2443F" w:rsidRDefault="00D2443F" w:rsidP="00496F0E">
      <w:pPr>
        <w:rPr>
          <w:rFonts w:cs="Arial"/>
          <w:szCs w:val="22"/>
        </w:rPr>
      </w:pPr>
    </w:p>
    <w:p w:rsidR="00D2443F" w:rsidRDefault="00D2443F" w:rsidP="00496F0E">
      <w:pPr>
        <w:rPr>
          <w:rFonts w:cs="Arial"/>
          <w:szCs w:val="22"/>
        </w:rPr>
      </w:pPr>
    </w:p>
    <w:p w:rsidR="00D2443F" w:rsidRDefault="00D2443F" w:rsidP="00496F0E">
      <w:pPr>
        <w:rPr>
          <w:rFonts w:cs="Arial"/>
          <w:szCs w:val="22"/>
        </w:rPr>
      </w:pPr>
    </w:p>
    <w:p w:rsidR="00D2443F" w:rsidRDefault="00D2443F" w:rsidP="00496F0E">
      <w:pPr>
        <w:rPr>
          <w:rFonts w:cs="Arial"/>
          <w:szCs w:val="22"/>
        </w:rPr>
      </w:pPr>
    </w:p>
    <w:p w:rsidR="00D2443F" w:rsidRDefault="00D2443F" w:rsidP="00496F0E">
      <w:pPr>
        <w:rPr>
          <w:rFonts w:cs="Arial"/>
          <w:szCs w:val="22"/>
        </w:rPr>
      </w:pPr>
    </w:p>
    <w:p w:rsidR="00D2443F" w:rsidRDefault="00D2443F" w:rsidP="00496F0E">
      <w:pPr>
        <w:rPr>
          <w:rFonts w:cs="Arial"/>
          <w:szCs w:val="22"/>
        </w:rPr>
      </w:pPr>
    </w:p>
    <w:p w:rsidR="00D2443F" w:rsidRDefault="00D2443F" w:rsidP="00496F0E">
      <w:pPr>
        <w:rPr>
          <w:rFonts w:cs="Arial"/>
          <w:szCs w:val="22"/>
        </w:rPr>
      </w:pPr>
    </w:p>
    <w:p w:rsidR="00D2443F" w:rsidRDefault="00D2443F" w:rsidP="00496F0E">
      <w:pPr>
        <w:rPr>
          <w:rFonts w:cs="Arial"/>
          <w:szCs w:val="22"/>
        </w:rPr>
      </w:pPr>
    </w:p>
    <w:p w:rsidR="00D2443F" w:rsidRDefault="00D2443F" w:rsidP="00496F0E">
      <w:pPr>
        <w:rPr>
          <w:rFonts w:cs="Arial"/>
          <w:szCs w:val="22"/>
        </w:rPr>
      </w:pPr>
    </w:p>
    <w:p w:rsidR="00D2443F" w:rsidRDefault="00D2443F" w:rsidP="00496F0E">
      <w:pPr>
        <w:rPr>
          <w:rFonts w:cs="Arial"/>
          <w:szCs w:val="22"/>
        </w:rPr>
      </w:pPr>
    </w:p>
    <w:p w:rsidR="00D2443F" w:rsidRDefault="00D2443F" w:rsidP="00496F0E">
      <w:pPr>
        <w:rPr>
          <w:rFonts w:cs="Arial"/>
          <w:szCs w:val="22"/>
        </w:rPr>
      </w:pPr>
    </w:p>
    <w:p w:rsidR="00D2443F" w:rsidRDefault="00D2443F" w:rsidP="00496F0E">
      <w:pPr>
        <w:rPr>
          <w:rFonts w:cs="Arial"/>
          <w:szCs w:val="22"/>
        </w:rPr>
      </w:pPr>
    </w:p>
    <w:p w:rsidR="00D2443F" w:rsidRDefault="00D2443F" w:rsidP="00496F0E">
      <w:pPr>
        <w:rPr>
          <w:rFonts w:cs="Arial"/>
          <w:szCs w:val="22"/>
        </w:rPr>
      </w:pPr>
    </w:p>
    <w:p w:rsidR="00D2443F" w:rsidRPr="00254DE4" w:rsidRDefault="00D2443F" w:rsidP="00496F0E">
      <w:pPr>
        <w:rPr>
          <w:rFonts w:cs="Arial"/>
          <w:szCs w:val="22"/>
        </w:rPr>
      </w:pPr>
    </w:p>
    <w:p w:rsidR="008C5433" w:rsidRPr="00254DE4" w:rsidRDefault="008C5433" w:rsidP="00496F0E">
      <w:pPr>
        <w:rPr>
          <w:rFonts w:cs="Arial"/>
          <w:szCs w:val="22"/>
        </w:rPr>
      </w:pPr>
    </w:p>
    <w:p w:rsidR="008C5433" w:rsidRPr="00254DE4" w:rsidRDefault="008C5433" w:rsidP="00496F0E">
      <w:pPr>
        <w:rPr>
          <w:rFonts w:cs="Arial"/>
          <w:szCs w:val="22"/>
        </w:rPr>
      </w:pPr>
    </w:p>
    <w:p w:rsidR="008C5433" w:rsidRPr="00254DE4" w:rsidRDefault="008C5433" w:rsidP="00496F0E">
      <w:pPr>
        <w:rPr>
          <w:rFonts w:cs="Arial"/>
          <w:szCs w:val="22"/>
        </w:rPr>
      </w:pPr>
    </w:p>
    <w:p w:rsidR="008C5433" w:rsidRPr="00254DE4" w:rsidRDefault="008C5433" w:rsidP="00496F0E">
      <w:pPr>
        <w:rPr>
          <w:rFonts w:cs="Arial"/>
          <w:szCs w:val="22"/>
        </w:rPr>
      </w:pPr>
    </w:p>
    <w:p w:rsidR="006E03EC" w:rsidRPr="00254DE4" w:rsidRDefault="006E03EC" w:rsidP="00496F0E">
      <w:pPr>
        <w:rPr>
          <w:rFonts w:cs="Arial"/>
          <w:szCs w:val="22"/>
        </w:rPr>
        <w:sectPr w:rsidR="006E03EC" w:rsidRPr="00254DE4" w:rsidSect="005B1ACC">
          <w:headerReference w:type="even" r:id="rId30"/>
          <w:headerReference w:type="default" r:id="rId31"/>
          <w:headerReference w:type="first" r:id="rId32"/>
          <w:endnotePr>
            <w:numFmt w:val="decimal"/>
          </w:endnotePr>
          <w:pgSz w:w="11907" w:h="16840" w:code="9"/>
          <w:pgMar w:top="709" w:right="1418" w:bottom="992" w:left="1418" w:header="720" w:footer="352" w:gutter="0"/>
          <w:cols w:space="720"/>
          <w:docGrid w:linePitch="299"/>
        </w:sectPr>
      </w:pPr>
    </w:p>
    <w:p w:rsidR="008A432F" w:rsidRPr="00254DE4" w:rsidRDefault="000019DF" w:rsidP="00CD2BF6">
      <w:pPr>
        <w:rPr>
          <w:rFonts w:cs="Arial"/>
          <w:b/>
          <w:bCs/>
          <w:szCs w:val="22"/>
          <w:lang w:eastAsia="en-GB"/>
        </w:rPr>
      </w:pPr>
      <w:bookmarkStart w:id="460" w:name="_Toc367085124"/>
      <w:bookmarkStart w:id="461" w:name="_Toc367956167"/>
      <w:bookmarkStart w:id="462" w:name="_Toc367970767"/>
      <w:bookmarkStart w:id="463" w:name="_Toc371500845"/>
      <w:bookmarkStart w:id="464" w:name="_Toc361037704"/>
      <w:r w:rsidRPr="00254DE4">
        <w:rPr>
          <w:rFonts w:cs="Arial"/>
          <w:b/>
          <w:bCs/>
          <w:szCs w:val="22"/>
          <w:lang w:eastAsia="en-GB"/>
        </w:rPr>
        <w:lastRenderedPageBreak/>
        <w:t>Schedule</w:t>
      </w:r>
      <w:r w:rsidR="00480071" w:rsidRPr="00254DE4">
        <w:rPr>
          <w:rFonts w:cs="Arial"/>
          <w:b/>
          <w:bCs/>
          <w:szCs w:val="22"/>
          <w:lang w:eastAsia="en-GB"/>
        </w:rPr>
        <w:t xml:space="preserve"> 6</w:t>
      </w:r>
      <w:r w:rsidR="008A432F" w:rsidRPr="00254DE4">
        <w:rPr>
          <w:rFonts w:cs="Arial"/>
          <w:b/>
          <w:bCs/>
          <w:szCs w:val="22"/>
          <w:lang w:eastAsia="en-GB"/>
        </w:rPr>
        <w:t xml:space="preserve"> </w:t>
      </w:r>
      <w:r w:rsidR="00C44629" w:rsidRPr="00254DE4">
        <w:rPr>
          <w:rFonts w:cs="Arial"/>
          <w:b/>
          <w:bCs/>
          <w:szCs w:val="22"/>
          <w:lang w:eastAsia="en-GB"/>
        </w:rPr>
        <w:t>- Tenderer’s</w:t>
      </w:r>
      <w:r w:rsidR="008A432F" w:rsidRPr="00254DE4">
        <w:rPr>
          <w:rFonts w:cs="Arial"/>
          <w:b/>
          <w:bCs/>
          <w:szCs w:val="22"/>
          <w:lang w:eastAsia="en-GB"/>
        </w:rPr>
        <w:t xml:space="preserve"> Commercially Sensitive Information Form</w:t>
      </w:r>
      <w:bookmarkEnd w:id="460"/>
      <w:bookmarkEnd w:id="461"/>
      <w:bookmarkEnd w:id="462"/>
      <w:bookmarkEnd w:id="463"/>
      <w:bookmarkEnd w:id="464"/>
    </w:p>
    <w:p w:rsidR="008A432F" w:rsidRPr="00254DE4" w:rsidRDefault="00C44629" w:rsidP="00CD2BF6">
      <w:pPr>
        <w:rPr>
          <w:rFonts w:cs="Arial"/>
          <w:spacing w:val="-3"/>
          <w:szCs w:val="22"/>
          <w:lang w:eastAsia="en-GB"/>
        </w:rPr>
      </w:pPr>
      <w:r w:rsidRPr="00254DE4">
        <w:rPr>
          <w:rFonts w:cs="Arial"/>
          <w:b/>
          <w:bCs/>
          <w:szCs w:val="22"/>
          <w:lang w:eastAsia="en-GB"/>
        </w:rPr>
        <w:t xml:space="preserve">DEFFORM </w:t>
      </w:r>
      <w:r w:rsidR="008A432F" w:rsidRPr="00254DE4">
        <w:rPr>
          <w:rFonts w:cs="Arial"/>
          <w:b/>
          <w:bCs/>
          <w:szCs w:val="22"/>
          <w:lang w:eastAsia="en-GB"/>
        </w:rPr>
        <w:t xml:space="preserve">539A for </w:t>
      </w:r>
      <w:r w:rsidR="00420291" w:rsidRPr="00254DE4">
        <w:rPr>
          <w:rFonts w:cs="Arial"/>
          <w:b/>
          <w:bCs/>
          <w:szCs w:val="22"/>
          <w:lang w:eastAsia="en-GB"/>
        </w:rPr>
        <w:t xml:space="preserve">Tender </w:t>
      </w:r>
      <w:r w:rsidR="008A432F" w:rsidRPr="00254DE4">
        <w:rPr>
          <w:rFonts w:cs="Arial"/>
          <w:b/>
          <w:bCs/>
          <w:szCs w:val="22"/>
          <w:lang w:eastAsia="en-GB"/>
        </w:rPr>
        <w:t xml:space="preserve">No: </w:t>
      </w:r>
      <w:r w:rsidR="00C14F5F" w:rsidRPr="00254DE4">
        <w:rPr>
          <w:rFonts w:cs="Arial"/>
          <w:b/>
          <w:bCs/>
          <w:szCs w:val="22"/>
          <w:lang w:eastAsia="en-GB"/>
        </w:rPr>
        <w:t>IRM16/1189</w:t>
      </w:r>
      <w:r w:rsidR="00CD2BF6" w:rsidRPr="00254DE4">
        <w:rPr>
          <w:rFonts w:cs="Arial"/>
          <w:spacing w:val="-3"/>
          <w:szCs w:val="22"/>
          <w:lang w:eastAsia="en-GB"/>
        </w:rPr>
        <w:t xml:space="preserve"> </w:t>
      </w:r>
      <w:r w:rsidR="008A432F" w:rsidRPr="00254DE4">
        <w:rPr>
          <w:rFonts w:cs="Arial"/>
          <w:b/>
          <w:bCs/>
          <w:szCs w:val="22"/>
          <w:lang w:eastAsia="en-GB"/>
        </w:rPr>
        <w:t>(i.a.w Condition A14)</w:t>
      </w:r>
      <w:r w:rsidR="00A626A9" w:rsidRPr="00254DE4">
        <w:rPr>
          <w:rFonts w:cs="Arial"/>
          <w:b/>
          <w:bCs/>
          <w:szCs w:val="22"/>
          <w:lang w:eastAsia="en-GB"/>
        </w:rPr>
        <w:t xml:space="preserve"> </w:t>
      </w:r>
    </w:p>
    <w:p w:rsidR="008A432F" w:rsidRPr="00254DE4" w:rsidRDefault="008A432F" w:rsidP="00CD2BF6">
      <w:pPr>
        <w:keepNext/>
        <w:widowControl w:val="0"/>
        <w:ind w:left="720"/>
        <w:outlineLvl w:val="0"/>
        <w:rPr>
          <w:rFonts w:cs="Arial"/>
          <w:b/>
          <w:bCs/>
          <w:color w:val="FF0000"/>
          <w:szCs w:val="22"/>
          <w:u w:val="single"/>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8A432F" w:rsidRPr="00254DE4" w:rsidTr="00496F0E">
        <w:trPr>
          <w:tblCellSpacing w:w="20" w:type="dxa"/>
        </w:trPr>
        <w:tc>
          <w:tcPr>
            <w:tcW w:w="9240" w:type="dxa"/>
            <w:shd w:val="clear" w:color="auto" w:fill="auto"/>
          </w:tcPr>
          <w:p w:rsidR="008A432F" w:rsidRPr="00254DE4" w:rsidRDefault="008A432F" w:rsidP="00C14F5F">
            <w:pPr>
              <w:widowControl w:val="0"/>
              <w:spacing w:before="120" w:after="120"/>
              <w:ind w:left="34"/>
              <w:rPr>
                <w:rFonts w:cs="Arial"/>
                <w:szCs w:val="22"/>
                <w:lang w:eastAsia="en-GB"/>
              </w:rPr>
            </w:pPr>
            <w:r w:rsidRPr="00254DE4">
              <w:rPr>
                <w:rFonts w:cs="Arial"/>
                <w:szCs w:val="22"/>
                <w:lang w:eastAsia="en-GB"/>
              </w:rPr>
              <w:t xml:space="preserve">Contract  No: </w:t>
            </w:r>
            <w:r w:rsidR="00420291" w:rsidRPr="00254DE4">
              <w:rPr>
                <w:rFonts w:cs="Arial"/>
                <w:b/>
                <w:szCs w:val="22"/>
                <w:lang w:eastAsia="en-GB"/>
              </w:rPr>
              <w:t xml:space="preserve"> </w:t>
            </w:r>
            <w:r w:rsidR="00C14F5F" w:rsidRPr="00254DE4">
              <w:rPr>
                <w:rFonts w:cs="Arial"/>
                <w:b/>
                <w:szCs w:val="22"/>
                <w:lang w:eastAsia="en-GB"/>
              </w:rPr>
              <w:t>IRM16/1189</w:t>
            </w:r>
            <w:r w:rsidRPr="00254DE4">
              <w:rPr>
                <w:rFonts w:cs="Arial"/>
                <w:szCs w:val="22"/>
                <w:lang w:eastAsia="en-GB"/>
              </w:rPr>
              <w:t xml:space="preserve"> </w:t>
            </w:r>
          </w:p>
        </w:tc>
      </w:tr>
      <w:tr w:rsidR="008A432F" w:rsidRPr="00254DE4" w:rsidTr="00496F0E">
        <w:trPr>
          <w:tblCellSpacing w:w="20" w:type="dxa"/>
        </w:trPr>
        <w:tc>
          <w:tcPr>
            <w:tcW w:w="9240" w:type="dxa"/>
            <w:shd w:val="clear" w:color="auto" w:fill="auto"/>
          </w:tcPr>
          <w:p w:rsidR="008A432F" w:rsidRPr="00254DE4" w:rsidRDefault="008A432F" w:rsidP="00496F0E">
            <w:pPr>
              <w:widowControl w:val="0"/>
              <w:spacing w:before="120" w:after="120"/>
              <w:ind w:left="34"/>
              <w:rPr>
                <w:rFonts w:cs="Arial"/>
                <w:szCs w:val="22"/>
                <w:lang w:eastAsia="en-GB"/>
              </w:rPr>
            </w:pPr>
            <w:r w:rsidRPr="00254DE4">
              <w:rPr>
                <w:rFonts w:cs="Arial"/>
                <w:szCs w:val="22"/>
                <w:lang w:eastAsia="en-GB"/>
              </w:rPr>
              <w:t>Description of Contractor’s Commercially Sensitive Information:</w:t>
            </w:r>
          </w:p>
          <w:p w:rsidR="008A432F" w:rsidRPr="00254DE4" w:rsidRDefault="008A432F" w:rsidP="00496F0E">
            <w:pPr>
              <w:widowControl w:val="0"/>
              <w:spacing w:before="120" w:after="120"/>
              <w:ind w:left="34"/>
              <w:rPr>
                <w:rFonts w:cs="Arial"/>
                <w:szCs w:val="22"/>
                <w:lang w:eastAsia="en-GB"/>
              </w:rPr>
            </w:pPr>
            <w:r w:rsidRPr="00254DE4">
              <w:rPr>
                <w:rFonts w:cs="Arial"/>
                <w:szCs w:val="22"/>
                <w:lang w:eastAsia="en-GB"/>
              </w:rPr>
              <w:fldChar w:fldCharType="begin">
                <w:ffData>
                  <w:name w:val="Text311"/>
                  <w:enabled/>
                  <w:calcOnExit w:val="0"/>
                  <w:textInput/>
                </w:ffData>
              </w:fldChar>
            </w:r>
            <w:r w:rsidRPr="00254DE4">
              <w:rPr>
                <w:rFonts w:cs="Arial"/>
                <w:szCs w:val="22"/>
                <w:lang w:eastAsia="en-GB"/>
              </w:rPr>
              <w:instrText xml:space="preserve"> FORMTEXT </w:instrText>
            </w:r>
            <w:r w:rsidRPr="00254DE4">
              <w:rPr>
                <w:rFonts w:cs="Arial"/>
                <w:szCs w:val="22"/>
                <w:lang w:eastAsia="en-GB"/>
              </w:rPr>
            </w:r>
            <w:r w:rsidRPr="00254DE4">
              <w:rPr>
                <w:rFonts w:cs="Arial"/>
                <w:szCs w:val="22"/>
                <w:lang w:eastAsia="en-GB"/>
              </w:rPr>
              <w:fldChar w:fldCharType="separate"/>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Pr="00254DE4">
              <w:rPr>
                <w:rFonts w:cs="Arial"/>
                <w:szCs w:val="22"/>
                <w:lang w:eastAsia="en-GB"/>
              </w:rPr>
              <w:fldChar w:fldCharType="end"/>
            </w:r>
            <w:r w:rsidRPr="00254DE4">
              <w:rPr>
                <w:rFonts w:cs="Arial"/>
                <w:szCs w:val="22"/>
                <w:lang w:eastAsia="en-GB"/>
              </w:rPr>
              <w:t xml:space="preserve"> </w:t>
            </w:r>
          </w:p>
        </w:tc>
      </w:tr>
      <w:tr w:rsidR="008A432F" w:rsidRPr="00254DE4" w:rsidTr="00496F0E">
        <w:trPr>
          <w:tblCellSpacing w:w="20" w:type="dxa"/>
        </w:trPr>
        <w:tc>
          <w:tcPr>
            <w:tcW w:w="9240" w:type="dxa"/>
            <w:shd w:val="clear" w:color="auto" w:fill="auto"/>
          </w:tcPr>
          <w:p w:rsidR="008A432F" w:rsidRPr="00254DE4" w:rsidRDefault="008A432F" w:rsidP="00496F0E">
            <w:pPr>
              <w:widowControl w:val="0"/>
              <w:spacing w:before="120" w:after="120"/>
              <w:ind w:left="34"/>
              <w:rPr>
                <w:rFonts w:cs="Arial"/>
                <w:szCs w:val="22"/>
                <w:lang w:eastAsia="en-GB"/>
              </w:rPr>
            </w:pPr>
            <w:r w:rsidRPr="00254DE4">
              <w:rPr>
                <w:rFonts w:cs="Arial"/>
                <w:szCs w:val="22"/>
                <w:lang w:eastAsia="en-GB"/>
              </w:rPr>
              <w:t>Cross Reference(s) to location of sensitive information:</w:t>
            </w:r>
          </w:p>
          <w:p w:rsidR="008A432F" w:rsidRPr="00254DE4" w:rsidRDefault="008A432F" w:rsidP="00496F0E">
            <w:pPr>
              <w:widowControl w:val="0"/>
              <w:spacing w:before="120" w:after="120"/>
              <w:ind w:left="34"/>
              <w:rPr>
                <w:rFonts w:cs="Arial"/>
                <w:szCs w:val="22"/>
                <w:lang w:eastAsia="en-GB"/>
              </w:rPr>
            </w:pPr>
            <w:r w:rsidRPr="00254DE4">
              <w:rPr>
                <w:rFonts w:cs="Arial"/>
                <w:szCs w:val="22"/>
                <w:lang w:eastAsia="en-GB"/>
              </w:rPr>
              <w:fldChar w:fldCharType="begin">
                <w:ffData>
                  <w:name w:val="Text312"/>
                  <w:enabled/>
                  <w:calcOnExit w:val="0"/>
                  <w:textInput/>
                </w:ffData>
              </w:fldChar>
            </w:r>
            <w:r w:rsidRPr="00254DE4">
              <w:rPr>
                <w:rFonts w:cs="Arial"/>
                <w:szCs w:val="22"/>
                <w:lang w:eastAsia="en-GB"/>
              </w:rPr>
              <w:instrText xml:space="preserve"> FORMTEXT </w:instrText>
            </w:r>
            <w:r w:rsidRPr="00254DE4">
              <w:rPr>
                <w:rFonts w:cs="Arial"/>
                <w:szCs w:val="22"/>
                <w:lang w:eastAsia="en-GB"/>
              </w:rPr>
            </w:r>
            <w:r w:rsidRPr="00254DE4">
              <w:rPr>
                <w:rFonts w:cs="Arial"/>
                <w:szCs w:val="22"/>
                <w:lang w:eastAsia="en-GB"/>
              </w:rPr>
              <w:fldChar w:fldCharType="separate"/>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Pr="00254DE4">
              <w:rPr>
                <w:rFonts w:cs="Arial"/>
                <w:szCs w:val="22"/>
                <w:lang w:eastAsia="en-GB"/>
              </w:rPr>
              <w:fldChar w:fldCharType="end"/>
            </w:r>
            <w:r w:rsidRPr="00254DE4">
              <w:rPr>
                <w:rFonts w:cs="Arial"/>
                <w:szCs w:val="22"/>
                <w:lang w:eastAsia="en-GB"/>
              </w:rPr>
              <w:t xml:space="preserve"> </w:t>
            </w:r>
          </w:p>
        </w:tc>
      </w:tr>
      <w:tr w:rsidR="008A432F" w:rsidRPr="00254DE4" w:rsidTr="00496F0E">
        <w:trPr>
          <w:tblCellSpacing w:w="20" w:type="dxa"/>
        </w:trPr>
        <w:tc>
          <w:tcPr>
            <w:tcW w:w="9240" w:type="dxa"/>
            <w:shd w:val="clear" w:color="auto" w:fill="auto"/>
          </w:tcPr>
          <w:p w:rsidR="008A432F" w:rsidRPr="00254DE4" w:rsidRDefault="008A432F" w:rsidP="00496F0E">
            <w:pPr>
              <w:widowControl w:val="0"/>
              <w:spacing w:before="120" w:after="120"/>
              <w:ind w:left="34"/>
              <w:rPr>
                <w:rFonts w:cs="Arial"/>
                <w:szCs w:val="22"/>
                <w:lang w:eastAsia="en-GB"/>
              </w:rPr>
            </w:pPr>
            <w:r w:rsidRPr="00254DE4">
              <w:rPr>
                <w:rFonts w:cs="Arial"/>
                <w:szCs w:val="22"/>
                <w:lang w:eastAsia="en-GB"/>
              </w:rPr>
              <w:t>Explanation of Sensitivity:</w:t>
            </w:r>
          </w:p>
          <w:p w:rsidR="008A432F" w:rsidRPr="00254DE4" w:rsidRDefault="008A432F" w:rsidP="00496F0E">
            <w:pPr>
              <w:widowControl w:val="0"/>
              <w:spacing w:before="120" w:after="120"/>
              <w:ind w:left="34"/>
              <w:rPr>
                <w:rFonts w:cs="Arial"/>
                <w:szCs w:val="22"/>
                <w:lang w:eastAsia="en-GB"/>
              </w:rPr>
            </w:pPr>
            <w:r w:rsidRPr="00254DE4">
              <w:rPr>
                <w:rFonts w:cs="Arial"/>
                <w:szCs w:val="22"/>
                <w:lang w:eastAsia="en-GB"/>
              </w:rPr>
              <w:fldChar w:fldCharType="begin">
                <w:ffData>
                  <w:name w:val="Text313"/>
                  <w:enabled/>
                  <w:calcOnExit w:val="0"/>
                  <w:textInput/>
                </w:ffData>
              </w:fldChar>
            </w:r>
            <w:r w:rsidRPr="00254DE4">
              <w:rPr>
                <w:rFonts w:cs="Arial"/>
                <w:szCs w:val="22"/>
                <w:lang w:eastAsia="en-GB"/>
              </w:rPr>
              <w:instrText xml:space="preserve"> FORMTEXT </w:instrText>
            </w:r>
            <w:r w:rsidRPr="00254DE4">
              <w:rPr>
                <w:rFonts w:cs="Arial"/>
                <w:szCs w:val="22"/>
                <w:lang w:eastAsia="en-GB"/>
              </w:rPr>
            </w:r>
            <w:r w:rsidRPr="00254DE4">
              <w:rPr>
                <w:rFonts w:cs="Arial"/>
                <w:szCs w:val="22"/>
                <w:lang w:eastAsia="en-GB"/>
              </w:rPr>
              <w:fldChar w:fldCharType="separate"/>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Pr="00254DE4">
              <w:rPr>
                <w:rFonts w:cs="Arial"/>
                <w:szCs w:val="22"/>
                <w:lang w:eastAsia="en-GB"/>
              </w:rPr>
              <w:fldChar w:fldCharType="end"/>
            </w:r>
            <w:r w:rsidRPr="00254DE4">
              <w:rPr>
                <w:rFonts w:cs="Arial"/>
                <w:szCs w:val="22"/>
                <w:lang w:eastAsia="en-GB"/>
              </w:rPr>
              <w:t xml:space="preserve">  </w:t>
            </w:r>
          </w:p>
        </w:tc>
      </w:tr>
      <w:tr w:rsidR="008A432F" w:rsidRPr="00254DE4" w:rsidTr="00496F0E">
        <w:trPr>
          <w:tblCellSpacing w:w="20" w:type="dxa"/>
        </w:trPr>
        <w:tc>
          <w:tcPr>
            <w:tcW w:w="9240" w:type="dxa"/>
            <w:shd w:val="clear" w:color="auto" w:fill="auto"/>
          </w:tcPr>
          <w:p w:rsidR="008A432F" w:rsidRPr="00254DE4" w:rsidRDefault="008A432F" w:rsidP="00496F0E">
            <w:pPr>
              <w:widowControl w:val="0"/>
              <w:spacing w:before="120" w:after="120"/>
              <w:ind w:left="34"/>
              <w:rPr>
                <w:rFonts w:cs="Arial"/>
                <w:szCs w:val="22"/>
                <w:lang w:eastAsia="en-GB"/>
              </w:rPr>
            </w:pPr>
            <w:r w:rsidRPr="00254DE4">
              <w:rPr>
                <w:rFonts w:cs="Arial"/>
                <w:szCs w:val="22"/>
                <w:lang w:eastAsia="en-GB"/>
              </w:rPr>
              <w:t>Details of potential harm resulting from disclosure:</w:t>
            </w:r>
          </w:p>
          <w:p w:rsidR="008A432F" w:rsidRPr="00254DE4" w:rsidRDefault="008A432F" w:rsidP="00496F0E">
            <w:pPr>
              <w:widowControl w:val="0"/>
              <w:spacing w:before="120" w:after="120"/>
              <w:ind w:left="34"/>
              <w:rPr>
                <w:rFonts w:cs="Arial"/>
                <w:szCs w:val="22"/>
                <w:lang w:eastAsia="en-GB"/>
              </w:rPr>
            </w:pPr>
            <w:r w:rsidRPr="00254DE4">
              <w:rPr>
                <w:rFonts w:cs="Arial"/>
                <w:szCs w:val="22"/>
                <w:lang w:eastAsia="en-GB"/>
              </w:rPr>
              <w:fldChar w:fldCharType="begin">
                <w:ffData>
                  <w:name w:val="Text314"/>
                  <w:enabled/>
                  <w:calcOnExit w:val="0"/>
                  <w:textInput/>
                </w:ffData>
              </w:fldChar>
            </w:r>
            <w:r w:rsidRPr="00254DE4">
              <w:rPr>
                <w:rFonts w:cs="Arial"/>
                <w:szCs w:val="22"/>
                <w:lang w:eastAsia="en-GB"/>
              </w:rPr>
              <w:instrText xml:space="preserve"> FORMTEXT </w:instrText>
            </w:r>
            <w:r w:rsidRPr="00254DE4">
              <w:rPr>
                <w:rFonts w:cs="Arial"/>
                <w:szCs w:val="22"/>
                <w:lang w:eastAsia="en-GB"/>
              </w:rPr>
            </w:r>
            <w:r w:rsidRPr="00254DE4">
              <w:rPr>
                <w:rFonts w:cs="Arial"/>
                <w:szCs w:val="22"/>
                <w:lang w:eastAsia="en-GB"/>
              </w:rPr>
              <w:fldChar w:fldCharType="separate"/>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Pr="00254DE4">
              <w:rPr>
                <w:rFonts w:cs="Arial"/>
                <w:szCs w:val="22"/>
                <w:lang w:eastAsia="en-GB"/>
              </w:rPr>
              <w:fldChar w:fldCharType="end"/>
            </w:r>
            <w:r w:rsidRPr="00254DE4">
              <w:rPr>
                <w:rFonts w:cs="Arial"/>
                <w:szCs w:val="22"/>
                <w:lang w:eastAsia="en-GB"/>
              </w:rPr>
              <w:t xml:space="preserve"> </w:t>
            </w:r>
          </w:p>
        </w:tc>
      </w:tr>
      <w:tr w:rsidR="008A432F" w:rsidRPr="00254DE4" w:rsidTr="00496F0E">
        <w:trPr>
          <w:trHeight w:val="411"/>
          <w:tblCellSpacing w:w="20" w:type="dxa"/>
        </w:trPr>
        <w:tc>
          <w:tcPr>
            <w:tcW w:w="9240" w:type="dxa"/>
            <w:shd w:val="clear" w:color="auto" w:fill="auto"/>
          </w:tcPr>
          <w:p w:rsidR="008A432F" w:rsidRPr="00254DE4" w:rsidRDefault="008A432F" w:rsidP="00496F0E">
            <w:pPr>
              <w:widowControl w:val="0"/>
              <w:spacing w:before="120" w:after="120"/>
              <w:ind w:left="34"/>
              <w:rPr>
                <w:rFonts w:cs="Arial"/>
                <w:szCs w:val="22"/>
                <w:lang w:eastAsia="en-GB"/>
              </w:rPr>
            </w:pPr>
            <w:r w:rsidRPr="00254DE4">
              <w:rPr>
                <w:rFonts w:cs="Arial"/>
                <w:szCs w:val="22"/>
                <w:lang w:eastAsia="en-GB"/>
              </w:rPr>
              <w:t xml:space="preserve">Period of Confidence (if applicable): </w:t>
            </w:r>
            <w:r w:rsidRPr="00254DE4">
              <w:rPr>
                <w:rFonts w:cs="Arial"/>
                <w:szCs w:val="22"/>
                <w:lang w:eastAsia="en-GB"/>
              </w:rPr>
              <w:fldChar w:fldCharType="begin">
                <w:ffData>
                  <w:name w:val="Text315"/>
                  <w:enabled/>
                  <w:calcOnExit w:val="0"/>
                  <w:textInput/>
                </w:ffData>
              </w:fldChar>
            </w:r>
            <w:r w:rsidRPr="00254DE4">
              <w:rPr>
                <w:rFonts w:cs="Arial"/>
                <w:szCs w:val="22"/>
                <w:lang w:eastAsia="en-GB"/>
              </w:rPr>
              <w:instrText xml:space="preserve"> FORMTEXT </w:instrText>
            </w:r>
            <w:r w:rsidRPr="00254DE4">
              <w:rPr>
                <w:rFonts w:cs="Arial"/>
                <w:szCs w:val="22"/>
                <w:lang w:eastAsia="en-GB"/>
              </w:rPr>
            </w:r>
            <w:r w:rsidRPr="00254DE4">
              <w:rPr>
                <w:rFonts w:cs="Arial"/>
                <w:szCs w:val="22"/>
                <w:lang w:eastAsia="en-GB"/>
              </w:rPr>
              <w:fldChar w:fldCharType="separate"/>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Pr="00254DE4">
              <w:rPr>
                <w:rFonts w:cs="Arial"/>
                <w:szCs w:val="22"/>
                <w:lang w:eastAsia="en-GB"/>
              </w:rPr>
              <w:fldChar w:fldCharType="end"/>
            </w:r>
          </w:p>
        </w:tc>
      </w:tr>
      <w:tr w:rsidR="008A432F" w:rsidRPr="00254DE4" w:rsidTr="00496F0E">
        <w:trPr>
          <w:trHeight w:val="1671"/>
          <w:tblCellSpacing w:w="20" w:type="dxa"/>
        </w:trPr>
        <w:tc>
          <w:tcPr>
            <w:tcW w:w="9240" w:type="dxa"/>
            <w:shd w:val="clear" w:color="auto" w:fill="auto"/>
          </w:tcPr>
          <w:p w:rsidR="008A432F" w:rsidRPr="00254DE4" w:rsidRDefault="008A432F" w:rsidP="00496F0E">
            <w:pPr>
              <w:widowControl w:val="0"/>
              <w:spacing w:before="120" w:after="120"/>
              <w:ind w:left="34"/>
              <w:rPr>
                <w:rFonts w:cs="Arial"/>
                <w:szCs w:val="22"/>
                <w:lang w:eastAsia="en-GB"/>
              </w:rPr>
            </w:pPr>
            <w:r w:rsidRPr="00254DE4">
              <w:rPr>
                <w:rFonts w:cs="Arial"/>
                <w:szCs w:val="22"/>
                <w:lang w:eastAsia="en-GB"/>
              </w:rPr>
              <w:t>Contact Details for Transparency / Freedom of Information matters:</w:t>
            </w:r>
          </w:p>
          <w:p w:rsidR="008A432F" w:rsidRPr="00254DE4" w:rsidRDefault="008A432F" w:rsidP="00496F0E">
            <w:pPr>
              <w:widowControl w:val="0"/>
              <w:spacing w:before="120" w:after="120"/>
              <w:ind w:left="34"/>
              <w:rPr>
                <w:rFonts w:cs="Arial"/>
                <w:szCs w:val="22"/>
                <w:lang w:eastAsia="en-GB"/>
              </w:rPr>
            </w:pPr>
            <w:r w:rsidRPr="00254DE4">
              <w:rPr>
                <w:rFonts w:cs="Arial"/>
                <w:szCs w:val="22"/>
                <w:lang w:eastAsia="en-GB"/>
              </w:rPr>
              <w:t xml:space="preserve">Name: </w:t>
            </w:r>
            <w:r w:rsidRPr="00254DE4">
              <w:rPr>
                <w:rFonts w:cs="Arial"/>
                <w:szCs w:val="22"/>
                <w:lang w:eastAsia="en-GB"/>
              </w:rPr>
              <w:fldChar w:fldCharType="begin">
                <w:ffData>
                  <w:name w:val="Text316"/>
                  <w:enabled/>
                  <w:calcOnExit w:val="0"/>
                  <w:textInput/>
                </w:ffData>
              </w:fldChar>
            </w:r>
            <w:r w:rsidRPr="00254DE4">
              <w:rPr>
                <w:rFonts w:cs="Arial"/>
                <w:szCs w:val="22"/>
                <w:lang w:eastAsia="en-GB"/>
              </w:rPr>
              <w:instrText xml:space="preserve"> FORMTEXT </w:instrText>
            </w:r>
            <w:r w:rsidRPr="00254DE4">
              <w:rPr>
                <w:rFonts w:cs="Arial"/>
                <w:szCs w:val="22"/>
                <w:lang w:eastAsia="en-GB"/>
              </w:rPr>
            </w:r>
            <w:r w:rsidRPr="00254DE4">
              <w:rPr>
                <w:rFonts w:cs="Arial"/>
                <w:szCs w:val="22"/>
                <w:lang w:eastAsia="en-GB"/>
              </w:rPr>
              <w:fldChar w:fldCharType="separate"/>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Pr="00254DE4">
              <w:rPr>
                <w:rFonts w:cs="Arial"/>
                <w:szCs w:val="22"/>
                <w:lang w:eastAsia="en-GB"/>
              </w:rPr>
              <w:fldChar w:fldCharType="end"/>
            </w:r>
          </w:p>
          <w:p w:rsidR="008A432F" w:rsidRPr="00254DE4" w:rsidRDefault="008A432F" w:rsidP="00496F0E">
            <w:pPr>
              <w:widowControl w:val="0"/>
              <w:spacing w:before="120" w:after="120"/>
              <w:ind w:left="34"/>
              <w:rPr>
                <w:rFonts w:cs="Arial"/>
                <w:szCs w:val="22"/>
                <w:lang w:eastAsia="en-GB"/>
              </w:rPr>
            </w:pPr>
            <w:r w:rsidRPr="00254DE4">
              <w:rPr>
                <w:rFonts w:cs="Arial"/>
                <w:szCs w:val="22"/>
                <w:lang w:eastAsia="en-GB"/>
              </w:rPr>
              <w:t xml:space="preserve">Position: </w:t>
            </w:r>
            <w:r w:rsidRPr="00254DE4">
              <w:rPr>
                <w:rFonts w:cs="Arial"/>
                <w:szCs w:val="22"/>
                <w:lang w:eastAsia="en-GB"/>
              </w:rPr>
              <w:fldChar w:fldCharType="begin">
                <w:ffData>
                  <w:name w:val="Text317"/>
                  <w:enabled/>
                  <w:calcOnExit w:val="0"/>
                  <w:textInput/>
                </w:ffData>
              </w:fldChar>
            </w:r>
            <w:r w:rsidRPr="00254DE4">
              <w:rPr>
                <w:rFonts w:cs="Arial"/>
                <w:szCs w:val="22"/>
                <w:lang w:eastAsia="en-GB"/>
              </w:rPr>
              <w:instrText xml:space="preserve"> FORMTEXT </w:instrText>
            </w:r>
            <w:r w:rsidRPr="00254DE4">
              <w:rPr>
                <w:rFonts w:cs="Arial"/>
                <w:szCs w:val="22"/>
                <w:lang w:eastAsia="en-GB"/>
              </w:rPr>
            </w:r>
            <w:r w:rsidRPr="00254DE4">
              <w:rPr>
                <w:rFonts w:cs="Arial"/>
                <w:szCs w:val="22"/>
                <w:lang w:eastAsia="en-GB"/>
              </w:rPr>
              <w:fldChar w:fldCharType="separate"/>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Pr="00254DE4">
              <w:rPr>
                <w:rFonts w:cs="Arial"/>
                <w:szCs w:val="22"/>
                <w:lang w:eastAsia="en-GB"/>
              </w:rPr>
              <w:fldChar w:fldCharType="end"/>
            </w:r>
          </w:p>
          <w:p w:rsidR="008A432F" w:rsidRPr="00254DE4" w:rsidRDefault="008A432F" w:rsidP="00496F0E">
            <w:pPr>
              <w:widowControl w:val="0"/>
              <w:spacing w:before="120" w:after="120"/>
              <w:ind w:left="34"/>
              <w:rPr>
                <w:rFonts w:cs="Arial"/>
                <w:szCs w:val="22"/>
                <w:lang w:eastAsia="en-GB"/>
              </w:rPr>
            </w:pPr>
            <w:r w:rsidRPr="00254DE4">
              <w:rPr>
                <w:rFonts w:cs="Arial"/>
                <w:szCs w:val="22"/>
                <w:lang w:eastAsia="en-GB"/>
              </w:rPr>
              <w:t xml:space="preserve">Address: </w:t>
            </w:r>
            <w:r w:rsidRPr="00254DE4">
              <w:rPr>
                <w:rFonts w:cs="Arial"/>
                <w:szCs w:val="22"/>
                <w:lang w:eastAsia="en-GB"/>
              </w:rPr>
              <w:fldChar w:fldCharType="begin">
                <w:ffData>
                  <w:name w:val="Text318"/>
                  <w:enabled/>
                  <w:calcOnExit w:val="0"/>
                  <w:textInput/>
                </w:ffData>
              </w:fldChar>
            </w:r>
            <w:r w:rsidRPr="00254DE4">
              <w:rPr>
                <w:rFonts w:cs="Arial"/>
                <w:szCs w:val="22"/>
                <w:lang w:eastAsia="en-GB"/>
              </w:rPr>
              <w:instrText xml:space="preserve"> FORMTEXT </w:instrText>
            </w:r>
            <w:r w:rsidRPr="00254DE4">
              <w:rPr>
                <w:rFonts w:cs="Arial"/>
                <w:szCs w:val="22"/>
                <w:lang w:eastAsia="en-GB"/>
              </w:rPr>
            </w:r>
            <w:r w:rsidRPr="00254DE4">
              <w:rPr>
                <w:rFonts w:cs="Arial"/>
                <w:szCs w:val="22"/>
                <w:lang w:eastAsia="en-GB"/>
              </w:rPr>
              <w:fldChar w:fldCharType="separate"/>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Pr="00254DE4">
              <w:rPr>
                <w:rFonts w:cs="Arial"/>
                <w:szCs w:val="22"/>
                <w:lang w:eastAsia="en-GB"/>
              </w:rPr>
              <w:fldChar w:fldCharType="end"/>
            </w:r>
          </w:p>
          <w:p w:rsidR="008A432F" w:rsidRPr="00254DE4" w:rsidRDefault="008A432F" w:rsidP="00496F0E">
            <w:pPr>
              <w:widowControl w:val="0"/>
              <w:spacing w:before="120" w:after="120"/>
              <w:ind w:left="34"/>
              <w:rPr>
                <w:rFonts w:cs="Arial"/>
                <w:szCs w:val="22"/>
                <w:lang w:eastAsia="en-GB"/>
              </w:rPr>
            </w:pPr>
            <w:r w:rsidRPr="00254DE4">
              <w:rPr>
                <w:rFonts w:cs="Arial"/>
                <w:szCs w:val="22"/>
                <w:lang w:eastAsia="en-GB"/>
              </w:rPr>
              <w:t xml:space="preserve">Telephone Number: </w:t>
            </w:r>
            <w:r w:rsidRPr="00254DE4">
              <w:rPr>
                <w:rFonts w:cs="Arial"/>
                <w:szCs w:val="22"/>
                <w:lang w:eastAsia="en-GB"/>
              </w:rPr>
              <w:fldChar w:fldCharType="begin">
                <w:ffData>
                  <w:name w:val="Text319"/>
                  <w:enabled/>
                  <w:calcOnExit w:val="0"/>
                  <w:textInput/>
                </w:ffData>
              </w:fldChar>
            </w:r>
            <w:r w:rsidRPr="00254DE4">
              <w:rPr>
                <w:rFonts w:cs="Arial"/>
                <w:szCs w:val="22"/>
                <w:lang w:eastAsia="en-GB"/>
              </w:rPr>
              <w:instrText xml:space="preserve"> FORMTEXT </w:instrText>
            </w:r>
            <w:r w:rsidRPr="00254DE4">
              <w:rPr>
                <w:rFonts w:cs="Arial"/>
                <w:szCs w:val="22"/>
                <w:lang w:eastAsia="en-GB"/>
              </w:rPr>
            </w:r>
            <w:r w:rsidRPr="00254DE4">
              <w:rPr>
                <w:rFonts w:cs="Arial"/>
                <w:szCs w:val="22"/>
                <w:lang w:eastAsia="en-GB"/>
              </w:rPr>
              <w:fldChar w:fldCharType="separate"/>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Pr="00254DE4">
              <w:rPr>
                <w:rFonts w:cs="Arial"/>
                <w:szCs w:val="22"/>
                <w:lang w:eastAsia="en-GB"/>
              </w:rPr>
              <w:fldChar w:fldCharType="end"/>
            </w:r>
          </w:p>
          <w:p w:rsidR="008A432F" w:rsidRPr="00254DE4" w:rsidRDefault="008A432F" w:rsidP="00496F0E">
            <w:pPr>
              <w:widowControl w:val="0"/>
              <w:spacing w:before="120" w:after="120"/>
              <w:ind w:left="34"/>
              <w:rPr>
                <w:rFonts w:cs="Arial"/>
                <w:szCs w:val="22"/>
                <w:lang w:eastAsia="en-GB"/>
              </w:rPr>
            </w:pPr>
            <w:r w:rsidRPr="00254DE4">
              <w:rPr>
                <w:rFonts w:cs="Arial"/>
                <w:szCs w:val="22"/>
                <w:lang w:eastAsia="en-GB"/>
              </w:rPr>
              <w:t xml:space="preserve">Email Address: </w:t>
            </w:r>
            <w:r w:rsidRPr="00254DE4">
              <w:rPr>
                <w:rFonts w:cs="Arial"/>
                <w:szCs w:val="22"/>
                <w:lang w:eastAsia="en-GB"/>
              </w:rPr>
              <w:fldChar w:fldCharType="begin">
                <w:ffData>
                  <w:name w:val="Text320"/>
                  <w:enabled/>
                  <w:calcOnExit w:val="0"/>
                  <w:textInput/>
                </w:ffData>
              </w:fldChar>
            </w:r>
            <w:r w:rsidRPr="00254DE4">
              <w:rPr>
                <w:rFonts w:cs="Arial"/>
                <w:szCs w:val="22"/>
                <w:lang w:eastAsia="en-GB"/>
              </w:rPr>
              <w:instrText xml:space="preserve"> FORMTEXT </w:instrText>
            </w:r>
            <w:r w:rsidRPr="00254DE4">
              <w:rPr>
                <w:rFonts w:cs="Arial"/>
                <w:szCs w:val="22"/>
                <w:lang w:eastAsia="en-GB"/>
              </w:rPr>
            </w:r>
            <w:r w:rsidRPr="00254DE4">
              <w:rPr>
                <w:rFonts w:cs="Arial"/>
                <w:szCs w:val="22"/>
                <w:lang w:eastAsia="en-GB"/>
              </w:rPr>
              <w:fldChar w:fldCharType="separate"/>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00944983" w:rsidRPr="00254DE4">
              <w:rPr>
                <w:rFonts w:cs="Arial"/>
                <w:noProof/>
                <w:szCs w:val="22"/>
                <w:lang w:eastAsia="en-GB"/>
              </w:rPr>
              <w:t> </w:t>
            </w:r>
            <w:r w:rsidRPr="00254DE4">
              <w:rPr>
                <w:rFonts w:cs="Arial"/>
                <w:szCs w:val="22"/>
                <w:lang w:eastAsia="en-GB"/>
              </w:rPr>
              <w:fldChar w:fldCharType="end"/>
            </w:r>
          </w:p>
        </w:tc>
      </w:tr>
    </w:tbl>
    <w:p w:rsidR="008A432F" w:rsidRPr="00254DE4" w:rsidRDefault="008A432F" w:rsidP="008A432F">
      <w:pPr>
        <w:widowControl w:val="0"/>
        <w:ind w:left="720"/>
        <w:rPr>
          <w:rFonts w:cs="Arial"/>
          <w:color w:val="FF0000"/>
          <w:szCs w:val="22"/>
          <w:lang w:eastAsia="en-GB"/>
        </w:rPr>
      </w:pPr>
    </w:p>
    <w:p w:rsidR="008A432F" w:rsidRPr="00254DE4" w:rsidRDefault="008A432F" w:rsidP="008A432F">
      <w:pPr>
        <w:suppressAutoHyphens/>
        <w:jc w:val="center"/>
        <w:rPr>
          <w:rFonts w:cs="Arial"/>
          <w:color w:val="FF0000"/>
          <w:szCs w:val="22"/>
          <w:lang w:val="en-US"/>
        </w:rPr>
      </w:pPr>
    </w:p>
    <w:p w:rsidR="008A432F" w:rsidRPr="00254DE4" w:rsidRDefault="00A626A9" w:rsidP="00A626A9">
      <w:pPr>
        <w:suppressAutoHyphens/>
        <w:rPr>
          <w:rFonts w:cs="Arial"/>
          <w:b/>
          <w:szCs w:val="22"/>
          <w:lang w:val="en-US"/>
        </w:rPr>
      </w:pPr>
      <w:r w:rsidRPr="00254DE4">
        <w:rPr>
          <w:rFonts w:cs="Arial"/>
          <w:b/>
          <w:szCs w:val="22"/>
          <w:lang w:val="en-US"/>
        </w:rPr>
        <w:t>IF NOT APPLICABLE, YOU MUST SUBMIT A NIL RETURN</w:t>
      </w:r>
    </w:p>
    <w:p w:rsidR="008A432F" w:rsidRPr="00254DE4" w:rsidRDefault="008A432F" w:rsidP="008A432F">
      <w:pPr>
        <w:suppressAutoHyphens/>
        <w:rPr>
          <w:rFonts w:eastAsia="Calibri" w:cs="Arial"/>
          <w:b/>
          <w:color w:val="FF0000"/>
          <w:szCs w:val="22"/>
        </w:rPr>
      </w:pPr>
    </w:p>
    <w:p w:rsidR="008A432F" w:rsidRPr="00254DE4" w:rsidRDefault="008A432F" w:rsidP="008A432F">
      <w:pPr>
        <w:suppressAutoHyphens/>
        <w:rPr>
          <w:rFonts w:eastAsia="Calibri" w:cs="Arial"/>
          <w:b/>
          <w:color w:val="FF0000"/>
          <w:szCs w:val="22"/>
        </w:rPr>
      </w:pPr>
    </w:p>
    <w:p w:rsidR="008A432F" w:rsidRPr="00254DE4" w:rsidRDefault="008A432F" w:rsidP="008A432F">
      <w:pPr>
        <w:suppressAutoHyphens/>
        <w:rPr>
          <w:rFonts w:eastAsia="Calibri" w:cs="Arial"/>
          <w:b/>
          <w:color w:val="FF0000"/>
          <w:szCs w:val="22"/>
        </w:rPr>
      </w:pPr>
    </w:p>
    <w:p w:rsidR="008A432F" w:rsidRPr="00254DE4" w:rsidRDefault="008A432F" w:rsidP="008A432F">
      <w:pPr>
        <w:suppressAutoHyphens/>
        <w:rPr>
          <w:rFonts w:eastAsia="Calibri" w:cs="Arial"/>
          <w:b/>
          <w:color w:val="FF0000"/>
          <w:szCs w:val="22"/>
        </w:rPr>
      </w:pPr>
    </w:p>
    <w:p w:rsidR="008A432F" w:rsidRPr="00254DE4" w:rsidRDefault="008A432F" w:rsidP="008A432F">
      <w:pPr>
        <w:suppressAutoHyphens/>
        <w:rPr>
          <w:rFonts w:eastAsia="Calibri" w:cs="Arial"/>
          <w:b/>
          <w:color w:val="FF0000"/>
          <w:szCs w:val="22"/>
        </w:rPr>
      </w:pPr>
    </w:p>
    <w:p w:rsidR="008A432F" w:rsidRPr="00254DE4" w:rsidRDefault="008A432F" w:rsidP="008A432F">
      <w:pPr>
        <w:suppressAutoHyphens/>
        <w:rPr>
          <w:rFonts w:eastAsia="Calibri" w:cs="Arial"/>
          <w:b/>
          <w:color w:val="FF0000"/>
          <w:szCs w:val="22"/>
        </w:rPr>
      </w:pPr>
    </w:p>
    <w:p w:rsidR="008A432F" w:rsidRPr="00254DE4" w:rsidRDefault="008A432F" w:rsidP="008A432F">
      <w:pPr>
        <w:suppressAutoHyphens/>
        <w:rPr>
          <w:rFonts w:eastAsia="Calibri" w:cs="Arial"/>
          <w:b/>
          <w:color w:val="FF0000"/>
          <w:szCs w:val="22"/>
        </w:rPr>
      </w:pPr>
    </w:p>
    <w:p w:rsidR="008A432F" w:rsidRPr="00254DE4" w:rsidRDefault="008A432F" w:rsidP="008A432F">
      <w:pPr>
        <w:suppressAutoHyphens/>
        <w:rPr>
          <w:rFonts w:eastAsia="Calibri" w:cs="Arial"/>
          <w:b/>
          <w:color w:val="FF0000"/>
          <w:szCs w:val="22"/>
        </w:rPr>
      </w:pPr>
    </w:p>
    <w:p w:rsidR="008A432F" w:rsidRPr="00254DE4" w:rsidRDefault="008A432F" w:rsidP="008A432F">
      <w:pPr>
        <w:suppressAutoHyphens/>
        <w:rPr>
          <w:rFonts w:eastAsia="Calibri" w:cs="Arial"/>
          <w:b/>
          <w:color w:val="FF0000"/>
          <w:szCs w:val="22"/>
        </w:rPr>
      </w:pPr>
    </w:p>
    <w:p w:rsidR="008A432F" w:rsidRPr="00254DE4" w:rsidRDefault="008A432F" w:rsidP="008A432F">
      <w:pPr>
        <w:suppressAutoHyphens/>
        <w:rPr>
          <w:rFonts w:eastAsia="Calibri" w:cs="Arial"/>
          <w:b/>
          <w:color w:val="FF0000"/>
          <w:szCs w:val="22"/>
        </w:rPr>
      </w:pPr>
    </w:p>
    <w:p w:rsidR="008A432F" w:rsidRPr="00254DE4" w:rsidRDefault="008A432F" w:rsidP="008A432F">
      <w:pPr>
        <w:suppressAutoHyphens/>
        <w:rPr>
          <w:rFonts w:eastAsia="Calibri" w:cs="Arial"/>
          <w:b/>
          <w:color w:val="FF0000"/>
          <w:szCs w:val="22"/>
        </w:rPr>
      </w:pPr>
    </w:p>
    <w:p w:rsidR="008A432F" w:rsidRPr="00254DE4" w:rsidRDefault="008A432F" w:rsidP="008A432F">
      <w:pPr>
        <w:suppressAutoHyphens/>
        <w:rPr>
          <w:rFonts w:eastAsia="Calibri" w:cs="Arial"/>
          <w:b/>
          <w:color w:val="FF0000"/>
          <w:szCs w:val="22"/>
        </w:rPr>
      </w:pPr>
    </w:p>
    <w:p w:rsidR="008A432F" w:rsidRPr="00254DE4" w:rsidRDefault="008A432F" w:rsidP="008A432F">
      <w:pPr>
        <w:suppressAutoHyphens/>
        <w:rPr>
          <w:rFonts w:eastAsia="Calibri" w:cs="Arial"/>
          <w:b/>
          <w:color w:val="FF0000"/>
          <w:szCs w:val="22"/>
        </w:rPr>
      </w:pPr>
    </w:p>
    <w:p w:rsidR="008A432F" w:rsidRPr="00254DE4" w:rsidRDefault="008A432F" w:rsidP="008A432F">
      <w:pPr>
        <w:suppressAutoHyphens/>
        <w:rPr>
          <w:rFonts w:eastAsia="Calibri" w:cs="Arial"/>
          <w:b/>
          <w:color w:val="FF0000"/>
          <w:szCs w:val="22"/>
        </w:rPr>
      </w:pPr>
    </w:p>
    <w:p w:rsidR="00944983" w:rsidRPr="00254DE4" w:rsidRDefault="00944983" w:rsidP="008A432F">
      <w:pPr>
        <w:suppressAutoHyphens/>
        <w:rPr>
          <w:rFonts w:eastAsia="Calibri" w:cs="Arial"/>
          <w:b/>
          <w:color w:val="FF0000"/>
          <w:szCs w:val="22"/>
        </w:rPr>
        <w:sectPr w:rsidR="00944983" w:rsidRPr="00254DE4" w:rsidSect="00D43611">
          <w:headerReference w:type="even" r:id="rId33"/>
          <w:headerReference w:type="default" r:id="rId34"/>
          <w:footerReference w:type="default" r:id="rId35"/>
          <w:headerReference w:type="first" r:id="rId36"/>
          <w:endnotePr>
            <w:numFmt w:val="decimal"/>
          </w:endnotePr>
          <w:type w:val="continuous"/>
          <w:pgSz w:w="11907" w:h="16840" w:code="9"/>
          <w:pgMar w:top="709" w:right="1418" w:bottom="992" w:left="1418" w:header="720" w:footer="352" w:gutter="0"/>
          <w:cols w:space="720"/>
          <w:docGrid w:linePitch="299"/>
        </w:sectPr>
      </w:pPr>
    </w:p>
    <w:p w:rsidR="00480071" w:rsidRPr="00254DE4" w:rsidRDefault="00480071" w:rsidP="006B1D8D">
      <w:pPr>
        <w:jc w:val="both"/>
        <w:rPr>
          <w:rFonts w:eastAsia="Calibri" w:cs="Arial"/>
          <w:b/>
          <w:szCs w:val="22"/>
        </w:rPr>
      </w:pPr>
      <w:r w:rsidRPr="00254DE4">
        <w:rPr>
          <w:rFonts w:eastAsia="Calibri" w:cs="Arial"/>
          <w:b/>
          <w:szCs w:val="22"/>
        </w:rPr>
        <w:lastRenderedPageBreak/>
        <w:t>A</w:t>
      </w:r>
      <w:r w:rsidR="00D10525" w:rsidRPr="00254DE4">
        <w:rPr>
          <w:rFonts w:eastAsia="Calibri" w:cs="Arial"/>
          <w:b/>
          <w:szCs w:val="22"/>
        </w:rPr>
        <w:t xml:space="preserve">dditional Schedules: </w:t>
      </w:r>
    </w:p>
    <w:p w:rsidR="00D10525" w:rsidRPr="00254DE4" w:rsidRDefault="00D10525" w:rsidP="006B1D8D">
      <w:pPr>
        <w:jc w:val="both"/>
        <w:rPr>
          <w:rFonts w:eastAsia="Calibri" w:cs="Arial"/>
          <w:b/>
          <w:szCs w:val="22"/>
        </w:rPr>
      </w:pPr>
    </w:p>
    <w:p w:rsidR="00D43611" w:rsidRPr="00254DE4" w:rsidRDefault="00D43611" w:rsidP="006B1D8D">
      <w:pPr>
        <w:jc w:val="both"/>
        <w:rPr>
          <w:rFonts w:eastAsia="Calibri" w:cs="Arial"/>
          <w:b/>
          <w:szCs w:val="22"/>
        </w:rPr>
        <w:sectPr w:rsidR="00D43611" w:rsidRPr="00254DE4" w:rsidSect="00FA5C22">
          <w:headerReference w:type="even" r:id="rId37"/>
          <w:headerReference w:type="default" r:id="rId38"/>
          <w:footerReference w:type="even" r:id="rId39"/>
          <w:footerReference w:type="default" r:id="rId40"/>
          <w:headerReference w:type="first" r:id="rId41"/>
          <w:endnotePr>
            <w:numFmt w:val="decimal"/>
          </w:endnotePr>
          <w:pgSz w:w="11907" w:h="16840" w:code="9"/>
          <w:pgMar w:top="709" w:right="1418" w:bottom="992" w:left="1418" w:header="720" w:footer="720" w:gutter="0"/>
          <w:cols w:space="720"/>
          <w:docGrid w:linePitch="299"/>
        </w:sectPr>
      </w:pPr>
    </w:p>
    <w:p w:rsidR="00A626A9" w:rsidRPr="00254DE4" w:rsidRDefault="00C61330" w:rsidP="006B1D8D">
      <w:pPr>
        <w:jc w:val="both"/>
        <w:rPr>
          <w:rFonts w:cs="Arial"/>
          <w:b/>
          <w:color w:val="FF0000"/>
          <w:szCs w:val="22"/>
        </w:rPr>
      </w:pPr>
      <w:r w:rsidRPr="00254DE4">
        <w:rPr>
          <w:rFonts w:eastAsia="Calibri" w:cs="Arial"/>
          <w:b/>
          <w:szCs w:val="22"/>
        </w:rPr>
        <w:lastRenderedPageBreak/>
        <w:t>Schedule 7</w:t>
      </w:r>
      <w:r w:rsidR="00FA5C22" w:rsidRPr="00254DE4">
        <w:rPr>
          <w:rFonts w:eastAsia="Calibri" w:cs="Arial"/>
          <w:b/>
          <w:szCs w:val="22"/>
        </w:rPr>
        <w:t xml:space="preserve">– </w:t>
      </w:r>
      <w:r w:rsidR="00FA5C22" w:rsidRPr="00254DE4">
        <w:rPr>
          <w:rFonts w:cs="Arial"/>
          <w:b/>
          <w:szCs w:val="22"/>
        </w:rPr>
        <w:t xml:space="preserve">Export Licence (i.a.w. condition K12) for Contract No: </w:t>
      </w:r>
      <w:r w:rsidR="00C14F5F" w:rsidRPr="00254DE4">
        <w:rPr>
          <w:rFonts w:cs="Arial"/>
          <w:b/>
          <w:szCs w:val="22"/>
        </w:rPr>
        <w:t>IRM16/1189</w:t>
      </w:r>
    </w:p>
    <w:p w:rsidR="00FA5C22" w:rsidRPr="00254DE4" w:rsidRDefault="00A626A9" w:rsidP="006B1D8D">
      <w:pPr>
        <w:spacing w:before="120" w:after="120"/>
        <w:jc w:val="both"/>
        <w:rPr>
          <w:rFonts w:cs="Arial"/>
          <w:color w:val="000000"/>
          <w:szCs w:val="22"/>
        </w:rPr>
      </w:pPr>
      <w:r w:rsidRPr="00254DE4">
        <w:rPr>
          <w:rFonts w:eastAsia="Calibri" w:cs="Arial"/>
          <w:b/>
          <w:szCs w:val="22"/>
        </w:rPr>
        <w:t xml:space="preserve">This </w:t>
      </w:r>
      <w:r w:rsidR="00FA5C22" w:rsidRPr="00254DE4">
        <w:rPr>
          <w:rFonts w:cs="Arial"/>
          <w:b/>
          <w:bCs/>
          <w:color w:val="000000"/>
          <w:szCs w:val="22"/>
        </w:rPr>
        <w:t xml:space="preserve">Condition </w:t>
      </w:r>
      <w:r w:rsidRPr="00254DE4">
        <w:rPr>
          <w:rFonts w:cs="Arial"/>
          <w:b/>
          <w:bCs/>
          <w:color w:val="000000"/>
          <w:szCs w:val="22"/>
        </w:rPr>
        <w:t xml:space="preserve">should also be replicated, by Contractors in </w:t>
      </w:r>
      <w:r w:rsidR="00FA5C22" w:rsidRPr="00254DE4">
        <w:rPr>
          <w:rFonts w:cs="Arial"/>
          <w:b/>
          <w:bCs/>
          <w:color w:val="000000"/>
          <w:szCs w:val="22"/>
        </w:rPr>
        <w:t>relevant subcontracts</w:t>
      </w:r>
      <w:r w:rsidR="001C4D18" w:rsidRPr="00254DE4">
        <w:rPr>
          <w:rFonts w:cs="Arial"/>
          <w:b/>
          <w:bCs/>
          <w:color w:val="000000"/>
          <w:szCs w:val="22"/>
        </w:rPr>
        <w:t>.</w:t>
      </w:r>
      <w:r w:rsidR="00FA5C22" w:rsidRPr="00254DE4">
        <w:rPr>
          <w:rFonts w:cs="Arial"/>
          <w:b/>
          <w:bCs/>
          <w:color w:val="000000"/>
          <w:szCs w:val="22"/>
        </w:rPr>
        <w:t xml:space="preserve"> </w:t>
      </w:r>
    </w:p>
    <w:p w:rsidR="00FA5C22" w:rsidRPr="00254DE4" w:rsidRDefault="00FA5C22" w:rsidP="006B1D8D">
      <w:pPr>
        <w:spacing w:before="120" w:after="120"/>
        <w:jc w:val="both"/>
        <w:rPr>
          <w:rFonts w:cs="Arial"/>
          <w:b/>
          <w:bCs/>
          <w:color w:val="000000"/>
          <w:szCs w:val="22"/>
        </w:rPr>
      </w:pPr>
      <w:r w:rsidRPr="00254DE4">
        <w:rPr>
          <w:rFonts w:cs="Arial"/>
          <w:b/>
          <w:bCs/>
          <w:color w:val="000000"/>
          <w:szCs w:val="22"/>
        </w:rPr>
        <w:t>Export Licence</w:t>
      </w:r>
    </w:p>
    <w:p w:rsidR="00FA5C22" w:rsidRPr="00254DE4" w:rsidRDefault="00FA5C22" w:rsidP="006B1D8D">
      <w:pPr>
        <w:spacing w:before="120" w:after="120"/>
        <w:jc w:val="both"/>
        <w:rPr>
          <w:rFonts w:cs="Arial"/>
          <w:color w:val="000000"/>
          <w:szCs w:val="22"/>
        </w:rPr>
      </w:pPr>
      <w:r w:rsidRPr="00254DE4">
        <w:rPr>
          <w:rFonts w:cs="Arial"/>
          <w:color w:val="000000"/>
          <w:szCs w:val="22"/>
        </w:rPr>
        <w:t xml:space="preserve">1. </w:t>
      </w:r>
      <w:r w:rsidRPr="00254DE4">
        <w:rPr>
          <w:rFonts w:cs="Arial"/>
          <w:color w:val="000000"/>
          <w:szCs w:val="22"/>
        </w:rPr>
        <w:tab/>
        <w:t>In this Condition the following words and expressions shall have the meanings set respectively against them:</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a. </w:t>
      </w:r>
      <w:r w:rsidRPr="00254DE4">
        <w:rPr>
          <w:rFonts w:cs="Arial"/>
          <w:color w:val="000000"/>
          <w:szCs w:val="22"/>
        </w:rPr>
        <w:tab/>
        <w:t xml:space="preserve">“Agreement” means this subcontract; </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b. </w:t>
      </w:r>
      <w:r w:rsidRPr="00254DE4">
        <w:rPr>
          <w:rFonts w:cs="Arial"/>
          <w:color w:val="000000"/>
          <w:szCs w:val="22"/>
        </w:rPr>
        <w:tab/>
        <w:t xml:space="preserve">“Authority” means the Secretary of State for Defence of the United Kingdom of Great Britain and Northern Ireland; </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c. </w:t>
      </w:r>
      <w:r w:rsidRPr="00254DE4">
        <w:rPr>
          <w:rFonts w:cs="Arial"/>
          <w:color w:val="000000"/>
          <w:szCs w:val="22"/>
        </w:rPr>
        <w:tab/>
        <w:t xml:space="preserve">“Contract” means Contract No [insert MOD Contract No] between the Authority and the Contractor; </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d. </w:t>
      </w:r>
      <w:r w:rsidRPr="00254DE4">
        <w:rPr>
          <w:rFonts w:cs="Arial"/>
          <w:color w:val="000000"/>
          <w:szCs w:val="22"/>
        </w:rPr>
        <w:tab/>
        <w:t xml:space="preserve">“Contractor” means </w:t>
      </w:r>
      <w:r w:rsidRPr="00254DE4">
        <w:rPr>
          <w:rFonts w:cs="Arial"/>
          <w:color w:val="000000"/>
          <w:szCs w:val="22"/>
        </w:rPr>
        <w:fldChar w:fldCharType="begin">
          <w:ffData>
            <w:name w:val="Text17"/>
            <w:enabled/>
            <w:calcOnExit w:val="0"/>
            <w:textInput/>
          </w:ffData>
        </w:fldChar>
      </w:r>
      <w:r w:rsidRPr="00254DE4">
        <w:rPr>
          <w:rFonts w:cs="Arial"/>
          <w:color w:val="000000"/>
          <w:szCs w:val="22"/>
        </w:rPr>
        <w:instrText xml:space="preserve"> FORMTEXT </w:instrText>
      </w:r>
      <w:r w:rsidRPr="00254DE4">
        <w:rPr>
          <w:rFonts w:cs="Arial"/>
          <w:color w:val="000000"/>
          <w:szCs w:val="22"/>
        </w:rPr>
      </w:r>
      <w:r w:rsidRPr="00254DE4">
        <w:rPr>
          <w:rFonts w:cs="Arial"/>
          <w:color w:val="000000"/>
          <w:szCs w:val="22"/>
        </w:rPr>
        <w:fldChar w:fldCharType="separate"/>
      </w:r>
      <w:r w:rsidR="00944983" w:rsidRPr="00254DE4">
        <w:rPr>
          <w:rFonts w:cs="Arial"/>
          <w:noProof/>
          <w:color w:val="000000"/>
          <w:szCs w:val="22"/>
        </w:rPr>
        <w:t> </w:t>
      </w:r>
      <w:r w:rsidR="00944983" w:rsidRPr="00254DE4">
        <w:rPr>
          <w:rFonts w:cs="Arial"/>
          <w:noProof/>
          <w:color w:val="000000"/>
          <w:szCs w:val="22"/>
        </w:rPr>
        <w:t> </w:t>
      </w:r>
      <w:r w:rsidR="00944983" w:rsidRPr="00254DE4">
        <w:rPr>
          <w:rFonts w:cs="Arial"/>
          <w:noProof/>
          <w:color w:val="000000"/>
          <w:szCs w:val="22"/>
        </w:rPr>
        <w:t> </w:t>
      </w:r>
      <w:r w:rsidR="00944983" w:rsidRPr="00254DE4">
        <w:rPr>
          <w:rFonts w:cs="Arial"/>
          <w:noProof/>
          <w:color w:val="000000"/>
          <w:szCs w:val="22"/>
        </w:rPr>
        <w:t> </w:t>
      </w:r>
      <w:r w:rsidR="00944983" w:rsidRPr="00254DE4">
        <w:rPr>
          <w:rFonts w:cs="Arial"/>
          <w:noProof/>
          <w:color w:val="000000"/>
          <w:szCs w:val="22"/>
        </w:rPr>
        <w:t> </w:t>
      </w:r>
      <w:r w:rsidRPr="00254DE4">
        <w:rPr>
          <w:rFonts w:cs="Arial"/>
          <w:color w:val="000000"/>
          <w:szCs w:val="22"/>
        </w:rPr>
        <w:fldChar w:fldCharType="end"/>
      </w:r>
      <w:r w:rsidRPr="00254DE4">
        <w:rPr>
          <w:rFonts w:cs="Arial"/>
          <w:color w:val="000000"/>
          <w:szCs w:val="22"/>
        </w:rPr>
        <w:t xml:space="preserve"> [insert name of prime contractor]; </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e. </w:t>
      </w:r>
      <w:r w:rsidRPr="00254DE4">
        <w:rPr>
          <w:rFonts w:cs="Arial"/>
          <w:color w:val="000000"/>
          <w:szCs w:val="22"/>
        </w:rPr>
        <w:tab/>
        <w:t xml:space="preserve">“First Party” means </w:t>
      </w:r>
      <w:r w:rsidRPr="00254DE4">
        <w:rPr>
          <w:rFonts w:cs="Arial"/>
          <w:color w:val="000000"/>
          <w:szCs w:val="22"/>
        </w:rPr>
        <w:fldChar w:fldCharType="begin">
          <w:ffData>
            <w:name w:val="Text18"/>
            <w:enabled/>
            <w:calcOnExit w:val="0"/>
            <w:textInput/>
          </w:ffData>
        </w:fldChar>
      </w:r>
      <w:r w:rsidRPr="00254DE4">
        <w:rPr>
          <w:rFonts w:cs="Arial"/>
          <w:color w:val="000000"/>
          <w:szCs w:val="22"/>
        </w:rPr>
        <w:instrText xml:space="preserve"> FORMTEXT </w:instrText>
      </w:r>
      <w:r w:rsidRPr="00254DE4">
        <w:rPr>
          <w:rFonts w:cs="Arial"/>
          <w:color w:val="000000"/>
          <w:szCs w:val="22"/>
        </w:rPr>
      </w:r>
      <w:r w:rsidRPr="00254DE4">
        <w:rPr>
          <w:rFonts w:cs="Arial"/>
          <w:color w:val="000000"/>
          <w:szCs w:val="22"/>
        </w:rPr>
        <w:fldChar w:fldCharType="separate"/>
      </w:r>
      <w:r w:rsidR="00944983" w:rsidRPr="00254DE4">
        <w:rPr>
          <w:rFonts w:cs="Arial"/>
          <w:noProof/>
          <w:color w:val="000000"/>
          <w:szCs w:val="22"/>
        </w:rPr>
        <w:t> </w:t>
      </w:r>
      <w:r w:rsidR="00944983" w:rsidRPr="00254DE4">
        <w:rPr>
          <w:rFonts w:cs="Arial"/>
          <w:noProof/>
          <w:color w:val="000000"/>
          <w:szCs w:val="22"/>
        </w:rPr>
        <w:t> </w:t>
      </w:r>
      <w:r w:rsidR="00944983" w:rsidRPr="00254DE4">
        <w:rPr>
          <w:rFonts w:cs="Arial"/>
          <w:noProof/>
          <w:color w:val="000000"/>
          <w:szCs w:val="22"/>
        </w:rPr>
        <w:t> </w:t>
      </w:r>
      <w:r w:rsidR="00944983" w:rsidRPr="00254DE4">
        <w:rPr>
          <w:rFonts w:cs="Arial"/>
          <w:noProof/>
          <w:color w:val="000000"/>
          <w:szCs w:val="22"/>
        </w:rPr>
        <w:t> </w:t>
      </w:r>
      <w:r w:rsidR="00944983" w:rsidRPr="00254DE4">
        <w:rPr>
          <w:rFonts w:cs="Arial"/>
          <w:noProof/>
          <w:color w:val="000000"/>
          <w:szCs w:val="22"/>
        </w:rPr>
        <w:t> </w:t>
      </w:r>
      <w:r w:rsidRPr="00254DE4">
        <w:rPr>
          <w:rFonts w:cs="Arial"/>
          <w:color w:val="000000"/>
          <w:szCs w:val="22"/>
        </w:rPr>
        <w:fldChar w:fldCharType="end"/>
      </w:r>
      <w:r w:rsidRPr="00254DE4">
        <w:rPr>
          <w:rFonts w:cs="Arial"/>
          <w:color w:val="000000"/>
          <w:szCs w:val="22"/>
        </w:rPr>
        <w:t xml:space="preserve"> [insert name of purchaser]; </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f.  </w:t>
      </w:r>
      <w:r w:rsidRPr="00254DE4">
        <w:rPr>
          <w:rFonts w:cs="Arial"/>
          <w:color w:val="000000"/>
          <w:szCs w:val="22"/>
        </w:rPr>
        <w:tab/>
        <w:t xml:space="preserve">“Second Party” means </w:t>
      </w:r>
      <w:r w:rsidRPr="00254DE4">
        <w:rPr>
          <w:rFonts w:cs="Arial"/>
          <w:color w:val="000000"/>
          <w:szCs w:val="22"/>
        </w:rPr>
        <w:fldChar w:fldCharType="begin">
          <w:ffData>
            <w:name w:val="Text19"/>
            <w:enabled/>
            <w:calcOnExit w:val="0"/>
            <w:textInput/>
          </w:ffData>
        </w:fldChar>
      </w:r>
      <w:r w:rsidRPr="00254DE4">
        <w:rPr>
          <w:rFonts w:cs="Arial"/>
          <w:color w:val="000000"/>
          <w:szCs w:val="22"/>
        </w:rPr>
        <w:instrText xml:space="preserve"> FORMTEXT </w:instrText>
      </w:r>
      <w:r w:rsidRPr="00254DE4">
        <w:rPr>
          <w:rFonts w:cs="Arial"/>
          <w:color w:val="000000"/>
          <w:szCs w:val="22"/>
        </w:rPr>
      </w:r>
      <w:r w:rsidRPr="00254DE4">
        <w:rPr>
          <w:rFonts w:cs="Arial"/>
          <w:color w:val="000000"/>
          <w:szCs w:val="22"/>
        </w:rPr>
        <w:fldChar w:fldCharType="separate"/>
      </w:r>
      <w:r w:rsidR="00944983" w:rsidRPr="00254DE4">
        <w:rPr>
          <w:rFonts w:cs="Arial"/>
          <w:noProof/>
          <w:color w:val="000000"/>
          <w:szCs w:val="22"/>
        </w:rPr>
        <w:t> </w:t>
      </w:r>
      <w:r w:rsidR="00944983" w:rsidRPr="00254DE4">
        <w:rPr>
          <w:rFonts w:cs="Arial"/>
          <w:noProof/>
          <w:color w:val="000000"/>
          <w:szCs w:val="22"/>
        </w:rPr>
        <w:t> </w:t>
      </w:r>
      <w:r w:rsidR="00944983" w:rsidRPr="00254DE4">
        <w:rPr>
          <w:rFonts w:cs="Arial"/>
          <w:noProof/>
          <w:color w:val="000000"/>
          <w:szCs w:val="22"/>
        </w:rPr>
        <w:t> </w:t>
      </w:r>
      <w:r w:rsidR="00944983" w:rsidRPr="00254DE4">
        <w:rPr>
          <w:rFonts w:cs="Arial"/>
          <w:noProof/>
          <w:color w:val="000000"/>
          <w:szCs w:val="22"/>
        </w:rPr>
        <w:t> </w:t>
      </w:r>
      <w:r w:rsidR="00944983" w:rsidRPr="00254DE4">
        <w:rPr>
          <w:rFonts w:cs="Arial"/>
          <w:noProof/>
          <w:color w:val="000000"/>
          <w:szCs w:val="22"/>
        </w:rPr>
        <w:t> </w:t>
      </w:r>
      <w:r w:rsidRPr="00254DE4">
        <w:rPr>
          <w:rFonts w:cs="Arial"/>
          <w:color w:val="000000"/>
          <w:szCs w:val="22"/>
        </w:rPr>
        <w:fldChar w:fldCharType="end"/>
      </w:r>
      <w:r w:rsidRPr="00254DE4">
        <w:rPr>
          <w:rFonts w:cs="Arial"/>
          <w:color w:val="000000"/>
          <w:szCs w:val="22"/>
        </w:rPr>
        <w:t xml:space="preserve"> [insert name of supplier]. </w:t>
      </w:r>
    </w:p>
    <w:p w:rsidR="00FA5C22" w:rsidRDefault="00FA5C22" w:rsidP="006B1D8D">
      <w:pPr>
        <w:spacing w:before="120" w:after="120"/>
        <w:jc w:val="both"/>
        <w:rPr>
          <w:rFonts w:cs="Arial"/>
          <w:color w:val="000000"/>
          <w:szCs w:val="22"/>
        </w:rPr>
      </w:pPr>
      <w:r w:rsidRPr="00254DE4">
        <w:rPr>
          <w:rFonts w:cs="Arial"/>
          <w:color w:val="000000"/>
          <w:szCs w:val="22"/>
        </w:rPr>
        <w:t xml:space="preserve">2. </w:t>
      </w:r>
      <w:r w:rsidRPr="00254DE4">
        <w:rPr>
          <w:rFonts w:cs="Arial"/>
          <w:color w:val="000000"/>
          <w:szCs w:val="22"/>
        </w:rPr>
        <w:tab/>
        <w:t xml:space="preserve">In this Condition, “foreign” and “Overseas” shall be understood from the position of the Authority and be regarded as “non-UK”. </w:t>
      </w:r>
    </w:p>
    <w:p w:rsidR="00D2443F" w:rsidRPr="00254DE4" w:rsidRDefault="00D2443F" w:rsidP="006B1D8D">
      <w:pPr>
        <w:spacing w:before="120" w:after="120"/>
        <w:jc w:val="both"/>
        <w:rPr>
          <w:rFonts w:cs="Arial"/>
          <w:color w:val="000000"/>
          <w:szCs w:val="22"/>
        </w:rPr>
      </w:pPr>
    </w:p>
    <w:p w:rsidR="00FA5C22" w:rsidRDefault="00FA5C22" w:rsidP="006B1D8D">
      <w:pPr>
        <w:spacing w:before="120" w:after="120"/>
        <w:jc w:val="both"/>
        <w:rPr>
          <w:rFonts w:cs="Arial"/>
          <w:color w:val="000000"/>
          <w:szCs w:val="22"/>
        </w:rPr>
      </w:pPr>
      <w:r w:rsidRPr="00254DE4">
        <w:rPr>
          <w:rFonts w:cs="Arial"/>
          <w:color w:val="000000"/>
          <w:szCs w:val="22"/>
        </w:rPr>
        <w:t xml:space="preserve">3. </w:t>
      </w:r>
      <w:r w:rsidRPr="00254DE4">
        <w:rPr>
          <w:rFonts w:cs="Arial"/>
          <w:color w:val="000000"/>
          <w:szCs w:val="22"/>
        </w:rPr>
        <w:tab/>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This does not include the Intellectual Property-specific restrictions of the type referred to in </w:t>
      </w:r>
      <w:r w:rsidRPr="00254DE4">
        <w:rPr>
          <w:rFonts w:cs="Arial"/>
          <w:b/>
          <w:color w:val="000000"/>
          <w:szCs w:val="22"/>
        </w:rPr>
        <w:t>clause D1 (Third Party Intellectual Property – Rights and Restrictions)</w:t>
      </w:r>
      <w:r w:rsidRPr="00254DE4">
        <w:rPr>
          <w:rFonts w:cs="Arial"/>
          <w:color w:val="000000"/>
          <w:szCs w:val="22"/>
        </w:rPr>
        <w:t xml:space="preserve"> of the First Party’s Conditions of Contract. </w:t>
      </w:r>
    </w:p>
    <w:p w:rsidR="00D2443F" w:rsidRPr="00254DE4" w:rsidRDefault="00D2443F" w:rsidP="006B1D8D">
      <w:pPr>
        <w:spacing w:before="120" w:after="120"/>
        <w:jc w:val="both"/>
        <w:rPr>
          <w:rFonts w:cs="Arial"/>
          <w:color w:val="000000"/>
          <w:szCs w:val="22"/>
        </w:rPr>
      </w:pPr>
    </w:p>
    <w:p w:rsidR="00FA5C22" w:rsidRPr="00254DE4" w:rsidRDefault="00FA5C22" w:rsidP="006B1D8D">
      <w:pPr>
        <w:spacing w:before="120" w:after="120"/>
        <w:jc w:val="both"/>
        <w:rPr>
          <w:rFonts w:cs="Arial"/>
          <w:color w:val="000000"/>
          <w:szCs w:val="22"/>
        </w:rPr>
      </w:pPr>
      <w:r w:rsidRPr="00254DE4">
        <w:rPr>
          <w:rFonts w:cs="Arial"/>
          <w:color w:val="000000"/>
          <w:szCs w:val="22"/>
        </w:rPr>
        <w:t xml:space="preserve">4. </w:t>
      </w:r>
      <w:r w:rsidRPr="00254DE4">
        <w:rPr>
          <w:rFonts w:cs="Arial"/>
          <w:color w:val="000000"/>
          <w:szCs w:val="22"/>
        </w:rPr>
        <w:tab/>
        <w:t xml:space="preserve">If requested by the First Party, the Second Party shall give the First Party a summary of every existing or expected licence and restriction referred to in </w:t>
      </w:r>
      <w:r w:rsidRPr="00254DE4">
        <w:rPr>
          <w:rFonts w:cs="Arial"/>
          <w:b/>
          <w:color w:val="000000"/>
          <w:szCs w:val="22"/>
        </w:rPr>
        <w:t>clause 3</w:t>
      </w:r>
      <w:r w:rsidRPr="00254DE4">
        <w:rPr>
          <w:rFonts w:cs="Arial"/>
          <w:color w:val="000000"/>
          <w:szCs w:val="22"/>
        </w:rPr>
        <w:t xml:space="preserve">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a. </w:t>
      </w:r>
      <w:r w:rsidRPr="00254DE4">
        <w:rPr>
          <w:rFonts w:cs="Arial"/>
          <w:color w:val="000000"/>
          <w:szCs w:val="22"/>
        </w:rPr>
        <w:tab/>
        <w:t xml:space="preserve">the exporting nation, including the export licence number (where known); </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b. </w:t>
      </w:r>
      <w:r w:rsidRPr="00254DE4">
        <w:rPr>
          <w:rFonts w:cs="Arial"/>
          <w:color w:val="000000"/>
          <w:szCs w:val="22"/>
        </w:rPr>
        <w:tab/>
        <w:t xml:space="preserve">the article or service (including software and Information) affected; </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c. </w:t>
      </w:r>
      <w:r w:rsidRPr="00254DE4">
        <w:rPr>
          <w:rFonts w:cs="Arial"/>
          <w:color w:val="000000"/>
          <w:szCs w:val="22"/>
        </w:rPr>
        <w:tab/>
        <w:t xml:space="preserve">the nature of the restriction and obligation; </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d. </w:t>
      </w:r>
      <w:r w:rsidRPr="00254DE4">
        <w:rPr>
          <w:rFonts w:cs="Arial"/>
          <w:color w:val="000000"/>
          <w:szCs w:val="22"/>
        </w:rPr>
        <w:tab/>
        <w:t xml:space="preserve">the authorised end use and end users and other parties; </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e. </w:t>
      </w:r>
      <w:r w:rsidRPr="00254DE4">
        <w:rPr>
          <w:rFonts w:cs="Arial"/>
          <w:color w:val="000000"/>
          <w:szCs w:val="22"/>
        </w:rPr>
        <w:tab/>
        <w:t xml:space="preserve">any specific restrictions on access by third parties, or by individuals based upon their nationality, to the articles or to anything Delivered or used in the performance or fulfilment of the services; and </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f. </w:t>
      </w:r>
      <w:r w:rsidRPr="00254DE4">
        <w:rPr>
          <w:rFonts w:cs="Arial"/>
          <w:color w:val="000000"/>
          <w:szCs w:val="22"/>
        </w:rPr>
        <w:tab/>
        <w:t xml:space="preserve">any specific restrictions on re-transfer or re-export of the articles or of anything Delivered or used in the performance or fulfilment of the services. </w:t>
      </w:r>
    </w:p>
    <w:p w:rsidR="00FA5C22" w:rsidRPr="00254DE4" w:rsidRDefault="00FA5C22" w:rsidP="006B1D8D">
      <w:pPr>
        <w:spacing w:before="120" w:after="120"/>
        <w:jc w:val="both"/>
        <w:rPr>
          <w:rFonts w:cs="Arial"/>
          <w:color w:val="000000"/>
          <w:szCs w:val="22"/>
        </w:rPr>
      </w:pPr>
      <w:r w:rsidRPr="00254DE4">
        <w:rPr>
          <w:rFonts w:cs="Arial"/>
          <w:color w:val="000000"/>
          <w:szCs w:val="22"/>
        </w:rPr>
        <w:t>The Second Party shall not be required to disclose any of the provisos to a licence (or even the existence of them) to the extent that they do not relate to an obligation or constraint with which the First Party</w:t>
      </w:r>
      <w:r w:rsidR="001C4D18" w:rsidRPr="00254DE4">
        <w:rPr>
          <w:rFonts w:cs="Arial"/>
          <w:color w:val="000000"/>
          <w:szCs w:val="22"/>
        </w:rPr>
        <w:t xml:space="preserve"> or the Authority must comply. </w:t>
      </w:r>
    </w:p>
    <w:p w:rsidR="00FA5C22" w:rsidRPr="00254DE4" w:rsidRDefault="00FA5C22" w:rsidP="006B1D8D">
      <w:pPr>
        <w:spacing w:before="120" w:after="120"/>
        <w:jc w:val="both"/>
        <w:rPr>
          <w:rFonts w:cs="Arial"/>
          <w:color w:val="000000"/>
          <w:szCs w:val="22"/>
        </w:rPr>
      </w:pPr>
      <w:r w:rsidRPr="00254DE4">
        <w:rPr>
          <w:rFonts w:cs="Arial"/>
          <w:color w:val="000000"/>
          <w:szCs w:val="22"/>
        </w:rPr>
        <w:lastRenderedPageBreak/>
        <w:t xml:space="preserve">5. </w:t>
      </w:r>
      <w:r w:rsidRPr="00254DE4">
        <w:rPr>
          <w:rFonts w:cs="Arial"/>
          <w:color w:val="000000"/>
          <w:szCs w:val="22"/>
        </w:rPr>
        <w:tab/>
        <w:t>When an export licence is required from a foreign government for the performance of the Agreement, the Second Party shall promptly consult with the First Party on the licence requirements and, where the Second Party is the applicant for the licence:</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 a. </w:t>
      </w:r>
      <w:r w:rsidRPr="00254DE4">
        <w:rPr>
          <w:rFonts w:cs="Arial"/>
          <w:color w:val="000000"/>
          <w:szCs w:val="22"/>
        </w:rPr>
        <w:tab/>
        <w:t>ensure that when end use or end user restrictions, or both, apply to all or part of any Article or Service to be Delivered under the Contract, the Second Party, unless otherwise agreed with the Authority, identifies in the licence application:</w:t>
      </w:r>
    </w:p>
    <w:p w:rsidR="00FA5C22" w:rsidRPr="00254DE4" w:rsidRDefault="00FA5C22" w:rsidP="006B1D8D">
      <w:pPr>
        <w:spacing w:before="120" w:after="120"/>
        <w:ind w:left="1134"/>
        <w:jc w:val="both"/>
        <w:rPr>
          <w:rFonts w:cs="Arial"/>
          <w:color w:val="000000"/>
          <w:szCs w:val="22"/>
        </w:rPr>
      </w:pPr>
      <w:r w:rsidRPr="00254DE4">
        <w:rPr>
          <w:rFonts w:cs="Arial"/>
          <w:color w:val="000000"/>
          <w:szCs w:val="22"/>
        </w:rPr>
        <w:t xml:space="preserve">(1) </w:t>
      </w:r>
      <w:r w:rsidRPr="00254DE4">
        <w:rPr>
          <w:rFonts w:cs="Arial"/>
          <w:color w:val="000000"/>
          <w:szCs w:val="22"/>
        </w:rPr>
        <w:tab/>
        <w:t xml:space="preserve">the end user as: Her Britannic Majesty’s Government of the United Kingdom of Great Britain and Northern Ireland (hereinafter “HM Government”), and </w:t>
      </w:r>
    </w:p>
    <w:p w:rsidR="00FA5C22" w:rsidRPr="00254DE4" w:rsidRDefault="00FA5C22" w:rsidP="006B1D8D">
      <w:pPr>
        <w:spacing w:before="120" w:after="120"/>
        <w:ind w:left="1134"/>
        <w:jc w:val="both"/>
        <w:rPr>
          <w:rFonts w:cs="Arial"/>
          <w:color w:val="000000"/>
          <w:szCs w:val="22"/>
        </w:rPr>
      </w:pPr>
      <w:r w:rsidRPr="00254DE4">
        <w:rPr>
          <w:rFonts w:cs="Arial"/>
          <w:color w:val="000000"/>
          <w:szCs w:val="22"/>
        </w:rPr>
        <w:t xml:space="preserve">(2) </w:t>
      </w:r>
      <w:r w:rsidRPr="00254DE4">
        <w:rPr>
          <w:rFonts w:cs="Arial"/>
          <w:color w:val="000000"/>
          <w:szCs w:val="22"/>
        </w:rPr>
        <w:tab/>
        <w:t xml:space="preserve">the end use as: For the Purposes of HM Government; </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b. </w:t>
      </w:r>
      <w:r w:rsidRPr="00254DE4">
        <w:rPr>
          <w:rFonts w:cs="Arial"/>
          <w:color w:val="000000"/>
          <w:szCs w:val="22"/>
        </w:rPr>
        <w:tab/>
        <w:t xml:space="preserve">include in the submission for the licence a statement that "information on the status of  processing this license application may be shared with the [insert name of the Contractor] and the Ministry of Defence of the United Kingdom"; </w:t>
      </w:r>
    </w:p>
    <w:p w:rsidR="00FA5C22" w:rsidRDefault="00FA5C22" w:rsidP="006B1D8D">
      <w:pPr>
        <w:spacing w:before="120" w:after="120"/>
        <w:ind w:left="567"/>
        <w:jc w:val="both"/>
        <w:rPr>
          <w:rFonts w:cs="Arial"/>
          <w:color w:val="000000"/>
          <w:szCs w:val="22"/>
        </w:rPr>
      </w:pPr>
      <w:r w:rsidRPr="00254DE4">
        <w:rPr>
          <w:rFonts w:cs="Arial"/>
          <w:color w:val="000000"/>
          <w:szCs w:val="22"/>
        </w:rPr>
        <w:t xml:space="preserve">c. </w:t>
      </w:r>
      <w:r w:rsidRPr="00254DE4">
        <w:rPr>
          <w:rFonts w:cs="Arial"/>
          <w:color w:val="000000"/>
          <w:szCs w:val="22"/>
        </w:rPr>
        <w:tab/>
        <w:t xml:space="preserve">include in the submission the information that the First Party (and any intermediary parties in the supply chain, as applicable) and the Contractor will be recipients and users of the items, including information, for the performance of the Contract. </w:t>
      </w:r>
    </w:p>
    <w:p w:rsidR="00D2443F" w:rsidRPr="00254DE4" w:rsidRDefault="00D2443F" w:rsidP="006B1D8D">
      <w:pPr>
        <w:spacing w:before="120" w:after="120"/>
        <w:ind w:left="567"/>
        <w:jc w:val="both"/>
        <w:rPr>
          <w:rFonts w:cs="Arial"/>
          <w:color w:val="000000"/>
          <w:szCs w:val="22"/>
        </w:rPr>
      </w:pPr>
    </w:p>
    <w:p w:rsidR="00FA5C22" w:rsidRDefault="00FA5C22" w:rsidP="006B1D8D">
      <w:pPr>
        <w:spacing w:before="120" w:after="120"/>
        <w:jc w:val="both"/>
        <w:rPr>
          <w:rFonts w:cs="Arial"/>
          <w:color w:val="000000"/>
          <w:szCs w:val="22"/>
        </w:rPr>
      </w:pPr>
      <w:r w:rsidRPr="00254DE4">
        <w:rPr>
          <w:rFonts w:cs="Arial"/>
          <w:color w:val="000000"/>
          <w:szCs w:val="22"/>
        </w:rPr>
        <w:t>6.</w:t>
      </w:r>
      <w:r w:rsidRPr="00254DE4">
        <w:rPr>
          <w:rFonts w:cs="Arial"/>
          <w:color w:val="000000"/>
          <w:szCs w:val="22"/>
        </w:rPr>
        <w:tab/>
        <w:t xml:space="preserve">If the information required under </w:t>
      </w:r>
      <w:r w:rsidRPr="00254DE4">
        <w:rPr>
          <w:rFonts w:cs="Arial"/>
          <w:b/>
          <w:color w:val="000000"/>
          <w:szCs w:val="22"/>
        </w:rPr>
        <w:t>clauses 3 and 4</w:t>
      </w:r>
      <w:r w:rsidRPr="00254DE4">
        <w:rPr>
          <w:rFonts w:cs="Arial"/>
          <w:color w:val="000000"/>
          <w:szCs w:val="22"/>
        </w:rPr>
        <w:t xml:space="preserve"> has been provided previously to the First Party by the Second Party, the Second Party may satisfy these requirements by giving details of the previous notification and confirming they remain valid and satisfy the provisions of </w:t>
      </w:r>
      <w:r w:rsidRPr="00254DE4">
        <w:rPr>
          <w:rFonts w:cs="Arial"/>
          <w:b/>
          <w:color w:val="000000"/>
          <w:szCs w:val="22"/>
        </w:rPr>
        <w:t>clauses 3 and 4</w:t>
      </w:r>
      <w:r w:rsidRPr="00254DE4">
        <w:rPr>
          <w:rFonts w:cs="Arial"/>
          <w:color w:val="000000"/>
          <w:szCs w:val="22"/>
        </w:rPr>
        <w:t xml:space="preserve">. </w:t>
      </w:r>
    </w:p>
    <w:p w:rsidR="00D2443F" w:rsidRPr="00254DE4" w:rsidRDefault="00D2443F" w:rsidP="006B1D8D">
      <w:pPr>
        <w:spacing w:before="120" w:after="120"/>
        <w:jc w:val="both"/>
        <w:rPr>
          <w:rFonts w:cs="Arial"/>
          <w:color w:val="000000"/>
          <w:szCs w:val="22"/>
        </w:rPr>
      </w:pPr>
    </w:p>
    <w:p w:rsidR="00FA5C22" w:rsidRDefault="00FA5C22" w:rsidP="006B1D8D">
      <w:pPr>
        <w:spacing w:before="120" w:after="120"/>
        <w:jc w:val="both"/>
        <w:rPr>
          <w:rFonts w:cs="Arial"/>
          <w:color w:val="000000"/>
          <w:szCs w:val="22"/>
        </w:rPr>
      </w:pPr>
      <w:r w:rsidRPr="00254DE4">
        <w:rPr>
          <w:rFonts w:cs="Arial"/>
          <w:color w:val="000000"/>
          <w:szCs w:val="22"/>
        </w:rPr>
        <w:t>7.</w:t>
      </w:r>
      <w:r w:rsidRPr="00254DE4">
        <w:rPr>
          <w:rFonts w:cs="Arial"/>
          <w:color w:val="000000"/>
          <w:szCs w:val="22"/>
        </w:rPr>
        <w:tab/>
        <w:t xml:space="preserve">If the Second Party becomes aware of any changes in the information notified previously under </w:t>
      </w:r>
      <w:r w:rsidRPr="00254DE4">
        <w:rPr>
          <w:rFonts w:cs="Arial"/>
          <w:b/>
          <w:color w:val="000000"/>
          <w:szCs w:val="22"/>
        </w:rPr>
        <w:t>clause 3, 4 or 6</w:t>
      </w:r>
      <w:r w:rsidRPr="00254DE4">
        <w:rPr>
          <w:rFonts w:cs="Arial"/>
          <w:color w:val="000000"/>
          <w:szCs w:val="22"/>
        </w:rPr>
        <w:t xml:space="preserve"> that would affect the Contractor’s or the Authority’s ability to use, disclose, re-transfer or re-export an item or part of it as is referred to in those clauses, the Second Party shall notify the First Party promptly of the change. </w:t>
      </w:r>
    </w:p>
    <w:p w:rsidR="00D2443F" w:rsidRPr="00254DE4" w:rsidRDefault="00D2443F" w:rsidP="006B1D8D">
      <w:pPr>
        <w:spacing w:before="120" w:after="120"/>
        <w:jc w:val="both"/>
        <w:rPr>
          <w:rFonts w:cs="Arial"/>
          <w:color w:val="000000"/>
          <w:szCs w:val="22"/>
        </w:rPr>
      </w:pPr>
    </w:p>
    <w:p w:rsidR="00FA5C22" w:rsidRDefault="00FA5C22" w:rsidP="006B1D8D">
      <w:pPr>
        <w:spacing w:before="120" w:after="120"/>
        <w:jc w:val="both"/>
        <w:rPr>
          <w:rFonts w:cs="Arial"/>
          <w:color w:val="000000"/>
          <w:szCs w:val="22"/>
        </w:rPr>
      </w:pPr>
      <w:r w:rsidRPr="00254DE4">
        <w:rPr>
          <w:rFonts w:cs="Arial"/>
          <w:color w:val="000000"/>
          <w:szCs w:val="22"/>
        </w:rPr>
        <w:t>8.</w:t>
      </w:r>
      <w:r w:rsidRPr="00254DE4">
        <w:rPr>
          <w:rFonts w:cs="Arial"/>
          <w:color w:val="000000"/>
          <w:szCs w:val="22"/>
        </w:rPr>
        <w:tab/>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his purchaser to enable the Authority to provide all reasonable assistance in obtaining and maintaining any export licence from the foreign government with regards to any defence or security issue that may arise. </w:t>
      </w:r>
    </w:p>
    <w:p w:rsidR="00D2443F" w:rsidRPr="00254DE4" w:rsidRDefault="00D2443F" w:rsidP="006B1D8D">
      <w:pPr>
        <w:spacing w:before="120" w:after="120"/>
        <w:jc w:val="both"/>
        <w:rPr>
          <w:rFonts w:cs="Arial"/>
          <w:color w:val="000000"/>
          <w:szCs w:val="22"/>
        </w:rPr>
      </w:pPr>
    </w:p>
    <w:p w:rsidR="00FA5C22" w:rsidRDefault="00FA5C22" w:rsidP="006B1D8D">
      <w:pPr>
        <w:spacing w:before="120" w:after="120"/>
        <w:jc w:val="both"/>
        <w:rPr>
          <w:rFonts w:cs="Arial"/>
          <w:color w:val="000000"/>
          <w:szCs w:val="22"/>
        </w:rPr>
      </w:pPr>
      <w:r w:rsidRPr="00254DE4">
        <w:rPr>
          <w:rFonts w:cs="Arial"/>
          <w:color w:val="000000"/>
          <w:szCs w:val="22"/>
        </w:rPr>
        <w:t>9.</w:t>
      </w:r>
      <w:r w:rsidRPr="00254DE4">
        <w:rPr>
          <w:rFonts w:cs="Arial"/>
          <w:color w:val="000000"/>
          <w:szCs w:val="22"/>
        </w:rPr>
        <w:tab/>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risk management plan the Second Party shall submit an Export Licence Plan for agreement with the First Party. </w:t>
      </w:r>
    </w:p>
    <w:p w:rsidR="00D2443F" w:rsidRPr="00254DE4" w:rsidRDefault="00D2443F" w:rsidP="006B1D8D">
      <w:pPr>
        <w:spacing w:before="120" w:after="120"/>
        <w:jc w:val="both"/>
        <w:rPr>
          <w:rFonts w:cs="Arial"/>
          <w:color w:val="000000"/>
          <w:szCs w:val="22"/>
        </w:rPr>
      </w:pPr>
    </w:p>
    <w:p w:rsidR="00FA5C22" w:rsidRDefault="00FA5C22" w:rsidP="006B1D8D">
      <w:pPr>
        <w:spacing w:before="120" w:after="120"/>
        <w:jc w:val="both"/>
        <w:rPr>
          <w:rFonts w:cs="Arial"/>
          <w:color w:val="000000"/>
          <w:szCs w:val="22"/>
        </w:rPr>
      </w:pPr>
      <w:r w:rsidRPr="00254DE4">
        <w:rPr>
          <w:rFonts w:cs="Arial"/>
          <w:color w:val="000000"/>
          <w:szCs w:val="22"/>
        </w:rPr>
        <w:t>10.</w:t>
      </w:r>
      <w:r w:rsidRPr="00254DE4">
        <w:rPr>
          <w:rFonts w:cs="Arial"/>
          <w:color w:val="000000"/>
          <w:szCs w:val="22"/>
        </w:rPr>
        <w:tab/>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that is transmitted to the Second Party by the First Party, the Second Party shall, or procure that the Second Party’s subcontractor will, expeditiously consider whether or not there is a reason why it should object to making the request and, </w:t>
      </w:r>
      <w:r w:rsidRPr="00254DE4">
        <w:rPr>
          <w:rFonts w:cs="Arial"/>
          <w:color w:val="000000"/>
          <w:szCs w:val="22"/>
        </w:rPr>
        <w:lastRenderedPageBreak/>
        <w:t xml:space="preserve">where it has no such objection, file an application to seek a variation of the applicable export licence in accordance with the procedures of the licensing authority.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p>
    <w:p w:rsidR="00D2443F" w:rsidRPr="00254DE4" w:rsidRDefault="00D2443F" w:rsidP="006B1D8D">
      <w:pPr>
        <w:spacing w:before="120" w:after="120"/>
        <w:jc w:val="both"/>
        <w:rPr>
          <w:rFonts w:cs="Arial"/>
          <w:color w:val="000000"/>
          <w:szCs w:val="22"/>
        </w:rPr>
      </w:pPr>
    </w:p>
    <w:p w:rsidR="00FA5C22" w:rsidRDefault="00FA5C22" w:rsidP="006B1D8D">
      <w:pPr>
        <w:spacing w:before="120" w:after="120"/>
        <w:jc w:val="both"/>
        <w:rPr>
          <w:rFonts w:cs="Arial"/>
          <w:color w:val="000000"/>
          <w:szCs w:val="22"/>
        </w:rPr>
      </w:pPr>
      <w:r w:rsidRPr="00254DE4">
        <w:rPr>
          <w:rFonts w:cs="Arial"/>
          <w:color w:val="000000"/>
          <w:szCs w:val="22"/>
        </w:rPr>
        <w:t>11.</w:t>
      </w:r>
      <w:r w:rsidRPr="00254DE4">
        <w:rPr>
          <w:rFonts w:cs="Arial"/>
          <w:color w:val="000000"/>
          <w:szCs w:val="22"/>
        </w:rPr>
        <w:tab/>
        <w:t xml:space="preserve">Where the Second Party subcontracts work under the Agreement, which is likely to be subject to foreign export control, the Second Party shall use reasonable endeavours to incorporate in each subcontract the same terms as set out in these </w:t>
      </w:r>
      <w:r w:rsidRPr="00254DE4">
        <w:rPr>
          <w:rFonts w:cs="Arial"/>
          <w:b/>
          <w:color w:val="000000"/>
          <w:szCs w:val="22"/>
        </w:rPr>
        <w:t>clauses 1 - 14</w:t>
      </w:r>
      <w:r w:rsidRPr="00254DE4">
        <w:rPr>
          <w:rFonts w:cs="Arial"/>
          <w:color w:val="000000"/>
          <w:szCs w:val="22"/>
        </w:rPr>
        <w:t>.  Where it is not practicable to include these said terms, the Second Party shall report that fact and the circumstances to the First Party.</w:t>
      </w:r>
    </w:p>
    <w:p w:rsidR="00D2443F" w:rsidRPr="00254DE4" w:rsidRDefault="00D2443F" w:rsidP="006B1D8D">
      <w:pPr>
        <w:spacing w:before="120" w:after="120"/>
        <w:jc w:val="both"/>
        <w:rPr>
          <w:rFonts w:cs="Arial"/>
          <w:color w:val="000000"/>
          <w:szCs w:val="22"/>
        </w:rPr>
      </w:pPr>
    </w:p>
    <w:p w:rsidR="00FA5C22" w:rsidRPr="00254DE4" w:rsidRDefault="00FA5C22" w:rsidP="006B1D8D">
      <w:pPr>
        <w:spacing w:before="120" w:after="120"/>
        <w:jc w:val="both"/>
        <w:rPr>
          <w:rFonts w:cs="Arial"/>
          <w:color w:val="000000"/>
          <w:szCs w:val="22"/>
        </w:rPr>
      </w:pPr>
      <w:r w:rsidRPr="00254DE4">
        <w:rPr>
          <w:rFonts w:cs="Arial"/>
          <w:color w:val="000000"/>
          <w:szCs w:val="22"/>
        </w:rPr>
        <w:t xml:space="preserve">12. </w:t>
      </w:r>
      <w:r w:rsidRPr="00254DE4">
        <w:rPr>
          <w:rFonts w:cs="Arial"/>
          <w:color w:val="000000"/>
          <w:szCs w:val="22"/>
        </w:rPr>
        <w:tab/>
        <w:t xml:space="preserve">Where the First Party provides materiel (information and items, including software) to enable the Second Party to perform the Agreement, and that materiel is subject to a non-UK export licence or other related technology transfer control as described in </w:t>
      </w:r>
      <w:r w:rsidRPr="00254DE4">
        <w:rPr>
          <w:rFonts w:cs="Arial"/>
          <w:b/>
          <w:color w:val="000000"/>
          <w:szCs w:val="22"/>
        </w:rPr>
        <w:t>clause 3</w:t>
      </w:r>
      <w:r w:rsidRPr="00254DE4">
        <w:rPr>
          <w:rFonts w:cs="Arial"/>
          <w:color w:val="000000"/>
          <w:szCs w:val="22"/>
        </w:rPr>
        <w:t xml:space="preserve">: </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a. </w:t>
      </w:r>
      <w:r w:rsidRPr="00254DE4">
        <w:rPr>
          <w:rFonts w:cs="Arial"/>
          <w:color w:val="000000"/>
          <w:szCs w:val="22"/>
        </w:rPr>
        <w:tab/>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FA5C22" w:rsidRPr="00254DE4" w:rsidRDefault="00FA5C22" w:rsidP="006B1D8D">
      <w:pPr>
        <w:spacing w:before="120" w:after="120"/>
        <w:ind w:left="1134"/>
        <w:jc w:val="both"/>
        <w:rPr>
          <w:rFonts w:cs="Arial"/>
          <w:color w:val="000000"/>
          <w:szCs w:val="22"/>
        </w:rPr>
      </w:pPr>
      <w:r w:rsidRPr="00254DE4">
        <w:rPr>
          <w:rFonts w:cs="Arial"/>
          <w:color w:val="000000"/>
          <w:szCs w:val="22"/>
        </w:rPr>
        <w:t xml:space="preserve">(1) </w:t>
      </w:r>
      <w:r w:rsidRPr="00254DE4">
        <w:rPr>
          <w:rFonts w:cs="Arial"/>
          <w:color w:val="000000"/>
          <w:szCs w:val="22"/>
        </w:rPr>
        <w:tab/>
        <w:t xml:space="preserve">the exporting nation, including the export licence number (where known); </w:t>
      </w:r>
    </w:p>
    <w:p w:rsidR="00FA5C22" w:rsidRPr="00254DE4" w:rsidRDefault="00FA5C22" w:rsidP="006B1D8D">
      <w:pPr>
        <w:spacing w:before="120" w:after="120"/>
        <w:ind w:left="1134"/>
        <w:jc w:val="both"/>
        <w:rPr>
          <w:rFonts w:cs="Arial"/>
          <w:color w:val="000000"/>
          <w:szCs w:val="22"/>
        </w:rPr>
      </w:pPr>
      <w:r w:rsidRPr="00254DE4">
        <w:rPr>
          <w:rFonts w:cs="Arial"/>
          <w:color w:val="000000"/>
          <w:szCs w:val="22"/>
        </w:rPr>
        <w:t xml:space="preserve">(2) </w:t>
      </w:r>
      <w:r w:rsidRPr="00254DE4">
        <w:rPr>
          <w:rFonts w:cs="Arial"/>
          <w:color w:val="000000"/>
          <w:szCs w:val="22"/>
        </w:rPr>
        <w:tab/>
        <w:t xml:space="preserve">the items or information affected; </w:t>
      </w:r>
    </w:p>
    <w:p w:rsidR="00FA5C22" w:rsidRPr="00254DE4" w:rsidRDefault="00FA5C22" w:rsidP="006B1D8D">
      <w:pPr>
        <w:spacing w:before="120" w:after="120"/>
        <w:ind w:left="1134"/>
        <w:jc w:val="both"/>
        <w:rPr>
          <w:rFonts w:cs="Arial"/>
          <w:color w:val="000000"/>
          <w:szCs w:val="22"/>
        </w:rPr>
      </w:pPr>
      <w:r w:rsidRPr="00254DE4">
        <w:rPr>
          <w:rFonts w:cs="Arial"/>
          <w:color w:val="000000"/>
          <w:szCs w:val="22"/>
        </w:rPr>
        <w:t xml:space="preserve">(3) </w:t>
      </w:r>
      <w:r w:rsidRPr="00254DE4">
        <w:rPr>
          <w:rFonts w:cs="Arial"/>
          <w:color w:val="000000"/>
          <w:szCs w:val="22"/>
        </w:rPr>
        <w:tab/>
        <w:t>the nature of the restriction and obligation;</w:t>
      </w:r>
    </w:p>
    <w:p w:rsidR="00FA5C22" w:rsidRPr="00254DE4" w:rsidRDefault="00FA5C22" w:rsidP="006B1D8D">
      <w:pPr>
        <w:spacing w:before="120" w:after="120"/>
        <w:ind w:left="1134"/>
        <w:jc w:val="both"/>
        <w:rPr>
          <w:rFonts w:cs="Arial"/>
          <w:color w:val="000000"/>
          <w:szCs w:val="22"/>
        </w:rPr>
      </w:pPr>
      <w:r w:rsidRPr="00254DE4">
        <w:rPr>
          <w:rFonts w:cs="Arial"/>
          <w:color w:val="000000"/>
          <w:szCs w:val="22"/>
        </w:rPr>
        <w:t xml:space="preserve">(4) </w:t>
      </w:r>
      <w:r w:rsidRPr="00254DE4">
        <w:rPr>
          <w:rFonts w:cs="Arial"/>
          <w:color w:val="000000"/>
          <w:szCs w:val="22"/>
        </w:rPr>
        <w:tab/>
        <w:t xml:space="preserve">the authorised end use and end users; </w:t>
      </w:r>
    </w:p>
    <w:p w:rsidR="00FA5C22" w:rsidRPr="00254DE4" w:rsidRDefault="00FA5C22" w:rsidP="006B1D8D">
      <w:pPr>
        <w:spacing w:before="120" w:after="120"/>
        <w:ind w:left="1134"/>
        <w:jc w:val="both"/>
        <w:rPr>
          <w:rFonts w:cs="Arial"/>
          <w:color w:val="000000"/>
          <w:szCs w:val="22"/>
        </w:rPr>
      </w:pPr>
      <w:r w:rsidRPr="00254DE4">
        <w:rPr>
          <w:rFonts w:cs="Arial"/>
          <w:color w:val="000000"/>
          <w:szCs w:val="22"/>
        </w:rPr>
        <w:t xml:space="preserve">(5) </w:t>
      </w:r>
      <w:r w:rsidRPr="00254DE4">
        <w:rPr>
          <w:rFonts w:cs="Arial"/>
          <w:color w:val="000000"/>
          <w:szCs w:val="22"/>
        </w:rPr>
        <w:tab/>
        <w:t xml:space="preserve">any specific restrictions on access or use by third parties, or by individuals based upon their nationality, to the items or information affected; and </w:t>
      </w:r>
    </w:p>
    <w:p w:rsidR="00FA5C22" w:rsidRPr="00254DE4" w:rsidRDefault="00FA5C22" w:rsidP="006B1D8D">
      <w:pPr>
        <w:spacing w:before="120" w:after="120"/>
        <w:ind w:left="1134"/>
        <w:jc w:val="both"/>
        <w:rPr>
          <w:rFonts w:cs="Arial"/>
          <w:color w:val="000000"/>
          <w:szCs w:val="22"/>
        </w:rPr>
      </w:pPr>
      <w:r w:rsidRPr="00254DE4">
        <w:rPr>
          <w:rFonts w:cs="Arial"/>
          <w:color w:val="000000"/>
          <w:szCs w:val="22"/>
        </w:rPr>
        <w:t xml:space="preserve">(6) </w:t>
      </w:r>
      <w:r w:rsidRPr="00254DE4">
        <w:rPr>
          <w:rFonts w:cs="Arial"/>
          <w:color w:val="000000"/>
          <w:szCs w:val="22"/>
        </w:rPr>
        <w:tab/>
        <w:t xml:space="preserve">any specific restrictions on re-transfer or re-export to third parties of the items or information affected. </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b. </w:t>
      </w:r>
      <w:r w:rsidRPr="00254DE4">
        <w:rPr>
          <w:rFonts w:cs="Arial"/>
          <w:color w:val="000000"/>
          <w:szCs w:val="22"/>
        </w:rPr>
        <w:tab/>
        <w:t xml:space="preserve">This will not include Intellectual Property specific restrictions of the type mentioned in </w:t>
      </w:r>
      <w:r w:rsidRPr="00254DE4">
        <w:rPr>
          <w:rFonts w:cs="Arial"/>
          <w:b/>
          <w:color w:val="000000"/>
          <w:szCs w:val="22"/>
        </w:rPr>
        <w:t>clause D1 (Third Party Intellectual Property – Rights and Restrictions)</w:t>
      </w:r>
      <w:r w:rsidRPr="00254DE4">
        <w:rPr>
          <w:rFonts w:cs="Arial"/>
          <w:color w:val="000000"/>
          <w:szCs w:val="22"/>
        </w:rPr>
        <w:t xml:space="preserve"> in relation to the First Party’s Conditions of Contract instead of the Contractor. </w:t>
      </w:r>
    </w:p>
    <w:p w:rsidR="00FA5C22" w:rsidRPr="00254DE4" w:rsidRDefault="00FA5C22" w:rsidP="006B1D8D">
      <w:pPr>
        <w:spacing w:before="120" w:after="120"/>
        <w:ind w:left="567"/>
        <w:jc w:val="both"/>
        <w:rPr>
          <w:rFonts w:cs="Arial"/>
          <w:color w:val="000000"/>
          <w:szCs w:val="22"/>
        </w:rPr>
      </w:pPr>
      <w:r w:rsidRPr="00254DE4">
        <w:rPr>
          <w:rFonts w:cs="Arial"/>
          <w:color w:val="000000"/>
          <w:szCs w:val="22"/>
        </w:rPr>
        <w:t xml:space="preserve">c. </w:t>
      </w:r>
      <w:r w:rsidRPr="00254DE4">
        <w:rPr>
          <w:rFonts w:cs="Arial"/>
          <w:color w:val="000000"/>
          <w:szCs w:val="22"/>
        </w:rPr>
        <w:tab/>
        <w:t xml:space="preserve">The Second Party and its subcontractors, where access by these restrictions is also authorised, shall abide by the lawful restrictions so notified by the First Party. </w:t>
      </w:r>
    </w:p>
    <w:p w:rsidR="00FA5C22" w:rsidRDefault="00FA5C22" w:rsidP="006B1D8D">
      <w:pPr>
        <w:spacing w:before="120" w:after="120"/>
        <w:ind w:left="567"/>
        <w:jc w:val="both"/>
        <w:rPr>
          <w:rFonts w:cs="Arial"/>
          <w:color w:val="000000"/>
          <w:szCs w:val="22"/>
        </w:rPr>
      </w:pPr>
      <w:r w:rsidRPr="00254DE4">
        <w:rPr>
          <w:rFonts w:cs="Arial"/>
          <w:color w:val="000000"/>
          <w:szCs w:val="22"/>
        </w:rPr>
        <w:t xml:space="preserve">d. </w:t>
      </w:r>
      <w:r w:rsidRPr="00254DE4">
        <w:rPr>
          <w:rFonts w:cs="Arial"/>
          <w:color w:val="000000"/>
          <w:szCs w:val="22"/>
        </w:rPr>
        <w:tab/>
        <w:t xml:space="preserve">The Second Party shall notify the First Party immediately if it is unable for whatever reason to abide by any restriction advised by the First Party to the Second Party under clause 12. </w:t>
      </w:r>
    </w:p>
    <w:p w:rsidR="00D2443F" w:rsidRPr="00254DE4" w:rsidRDefault="00D2443F" w:rsidP="006B1D8D">
      <w:pPr>
        <w:spacing w:before="120" w:after="120"/>
        <w:jc w:val="both"/>
        <w:rPr>
          <w:rFonts w:cs="Arial"/>
          <w:color w:val="000000"/>
          <w:szCs w:val="22"/>
        </w:rPr>
      </w:pPr>
    </w:p>
    <w:p w:rsidR="00FA5C22" w:rsidRPr="00254DE4" w:rsidRDefault="00FA5C22" w:rsidP="006B1D8D">
      <w:pPr>
        <w:spacing w:before="120" w:after="120"/>
        <w:jc w:val="both"/>
        <w:rPr>
          <w:rFonts w:cs="Arial"/>
          <w:color w:val="000000"/>
          <w:szCs w:val="22"/>
        </w:rPr>
      </w:pPr>
      <w:r w:rsidRPr="00254DE4">
        <w:rPr>
          <w:rFonts w:cs="Arial"/>
          <w:color w:val="000000"/>
          <w:szCs w:val="22"/>
        </w:rPr>
        <w:t xml:space="preserve">13. </w:t>
      </w:r>
      <w:r w:rsidRPr="00254DE4">
        <w:rPr>
          <w:rFonts w:cs="Arial"/>
          <w:color w:val="000000"/>
          <w:szCs w:val="22"/>
        </w:rPr>
        <w:tab/>
        <w:t xml:space="preserve">Where restrictions are advised by the First Party to the Second Party under </w:t>
      </w:r>
      <w:r w:rsidRPr="00254DE4">
        <w:rPr>
          <w:rFonts w:cs="Arial"/>
          <w:b/>
          <w:color w:val="000000"/>
          <w:szCs w:val="22"/>
        </w:rPr>
        <w:t>clause 12</w:t>
      </w:r>
      <w:r w:rsidRPr="00254DE4">
        <w:rPr>
          <w:rFonts w:cs="Arial"/>
          <w:color w:val="000000"/>
          <w:szCs w:val="22"/>
        </w:rPr>
        <w:t xml:space="preserve">, the First Party and the Second Party shall act promptly to mitigate their impact.  If these restrictions adversely affect performance of the Agreement by the Second Party, then the First Party shall consult with the Second Party on alternative solutions and the terms of the Agreement shall be amended to give effect to the agreed solution.  If no alternative solution satisfying the essential terms of the Agreement is agreed by the Parties then the First Party shall have the right to terminate the Agreement.  Termination under these circumstances will be in accordance with the principles of </w:t>
      </w:r>
      <w:r w:rsidRPr="00254DE4">
        <w:rPr>
          <w:rFonts w:cs="Arial"/>
          <w:b/>
          <w:color w:val="000000"/>
          <w:szCs w:val="22"/>
        </w:rPr>
        <w:t>clause A22 (Termination for Convenience)</w:t>
      </w:r>
      <w:r w:rsidRPr="00254DE4">
        <w:rPr>
          <w:rFonts w:cs="Arial"/>
          <w:color w:val="000000"/>
          <w:szCs w:val="22"/>
        </w:rPr>
        <w:t xml:space="preserve"> of the First Party’s Conditions of Contract. </w:t>
      </w:r>
    </w:p>
    <w:p w:rsidR="00FA5C22" w:rsidRPr="00254DE4" w:rsidRDefault="00FA5C22" w:rsidP="006B1D8D">
      <w:pPr>
        <w:pStyle w:val="DWNormal"/>
        <w:spacing w:before="120" w:after="120"/>
        <w:jc w:val="both"/>
        <w:rPr>
          <w:rFonts w:ascii="Arial" w:hAnsi="Arial" w:cs="Arial"/>
          <w:color w:val="000000"/>
          <w:sz w:val="22"/>
          <w:szCs w:val="22"/>
        </w:rPr>
      </w:pPr>
      <w:r w:rsidRPr="00254DE4">
        <w:rPr>
          <w:rFonts w:ascii="Arial" w:hAnsi="Arial" w:cs="Arial"/>
          <w:color w:val="000000"/>
          <w:sz w:val="22"/>
          <w:szCs w:val="22"/>
          <w:lang w:eastAsia="en-US"/>
        </w:rPr>
        <w:lastRenderedPageBreak/>
        <w:t xml:space="preserve">14. </w:t>
      </w:r>
      <w:r w:rsidRPr="00254DE4">
        <w:rPr>
          <w:rFonts w:ascii="Arial" w:hAnsi="Arial" w:cs="Arial"/>
          <w:color w:val="000000"/>
          <w:sz w:val="22"/>
          <w:szCs w:val="22"/>
          <w:lang w:eastAsia="en-US"/>
        </w:rPr>
        <w:tab/>
        <w:t>Without prejudice to United Kingdom Government's position on the validity of any claim by a foreign government to extra-territoriality, the Authority has undertaken to provide the Second Party with all reasonable assistance to facilitate the granting an export licence by a foreign Government in respect of performance of the Agreement.</w:t>
      </w:r>
    </w:p>
    <w:p w:rsidR="00FA5C22" w:rsidRPr="00254DE4" w:rsidRDefault="00FA5C22" w:rsidP="006B1D8D">
      <w:pPr>
        <w:widowControl w:val="0"/>
        <w:jc w:val="both"/>
        <w:rPr>
          <w:rFonts w:cs="Arial"/>
          <w:color w:val="000000"/>
          <w:szCs w:val="22"/>
        </w:rPr>
      </w:pPr>
    </w:p>
    <w:p w:rsidR="00FA5C22" w:rsidRPr="00254DE4" w:rsidRDefault="00FA5C22" w:rsidP="006B1D8D">
      <w:pPr>
        <w:widowControl w:val="0"/>
        <w:jc w:val="both"/>
        <w:rPr>
          <w:rFonts w:cs="Arial"/>
          <w:color w:val="000000"/>
          <w:szCs w:val="22"/>
        </w:rPr>
      </w:pPr>
    </w:p>
    <w:p w:rsidR="00FA5C22" w:rsidRPr="00254DE4" w:rsidRDefault="00FA5C22" w:rsidP="006B1D8D">
      <w:pPr>
        <w:widowControl w:val="0"/>
        <w:jc w:val="both"/>
        <w:rPr>
          <w:rFonts w:cs="Arial"/>
          <w:color w:val="000000"/>
          <w:szCs w:val="22"/>
        </w:rPr>
      </w:pPr>
    </w:p>
    <w:p w:rsidR="00FA5C22" w:rsidRPr="00254DE4" w:rsidRDefault="00FA5C22" w:rsidP="006B1D8D">
      <w:pPr>
        <w:widowControl w:val="0"/>
        <w:jc w:val="both"/>
        <w:rPr>
          <w:rFonts w:cs="Arial"/>
          <w:color w:val="000000"/>
          <w:szCs w:val="22"/>
        </w:rPr>
      </w:pPr>
    </w:p>
    <w:p w:rsidR="00FA5C22" w:rsidRPr="00254DE4" w:rsidRDefault="00FA5C22" w:rsidP="006B1D8D">
      <w:pPr>
        <w:widowControl w:val="0"/>
        <w:jc w:val="both"/>
        <w:rPr>
          <w:rFonts w:cs="Arial"/>
          <w:color w:val="000000"/>
          <w:szCs w:val="22"/>
        </w:rPr>
      </w:pPr>
    </w:p>
    <w:p w:rsidR="00FA5C22" w:rsidRPr="00254DE4" w:rsidRDefault="00FA5C22" w:rsidP="006B1D8D">
      <w:pPr>
        <w:widowControl w:val="0"/>
        <w:jc w:val="both"/>
        <w:rPr>
          <w:rFonts w:cs="Arial"/>
          <w:color w:val="000000"/>
          <w:szCs w:val="22"/>
        </w:rPr>
      </w:pPr>
    </w:p>
    <w:p w:rsidR="00FA5C22" w:rsidRPr="00254DE4" w:rsidRDefault="00FA5C22" w:rsidP="006B1D8D">
      <w:pPr>
        <w:widowControl w:val="0"/>
        <w:jc w:val="both"/>
        <w:rPr>
          <w:rFonts w:cs="Arial"/>
          <w:color w:val="000000"/>
          <w:szCs w:val="22"/>
        </w:rPr>
      </w:pPr>
    </w:p>
    <w:p w:rsidR="00FA5C22" w:rsidRPr="00254DE4" w:rsidRDefault="00FA5C22" w:rsidP="006B1D8D">
      <w:pPr>
        <w:widowControl w:val="0"/>
        <w:jc w:val="both"/>
        <w:rPr>
          <w:rFonts w:cs="Arial"/>
          <w:color w:val="000000"/>
          <w:szCs w:val="22"/>
        </w:rPr>
      </w:pPr>
    </w:p>
    <w:p w:rsidR="00FA5C22" w:rsidRPr="00254DE4" w:rsidRDefault="00FA5C22" w:rsidP="006B1D8D">
      <w:pPr>
        <w:widowControl w:val="0"/>
        <w:jc w:val="both"/>
        <w:rPr>
          <w:rFonts w:cs="Arial"/>
          <w:color w:val="000000"/>
          <w:szCs w:val="22"/>
        </w:rPr>
      </w:pPr>
    </w:p>
    <w:p w:rsidR="008A432F" w:rsidRPr="00254DE4" w:rsidRDefault="008A432F" w:rsidP="006B1D8D">
      <w:pPr>
        <w:spacing w:after="200" w:line="276" w:lineRule="auto"/>
        <w:jc w:val="both"/>
        <w:rPr>
          <w:rFonts w:eastAsia="Calibri" w:cs="Arial"/>
          <w:b/>
          <w:color w:val="FF0000"/>
          <w:szCs w:val="22"/>
        </w:rPr>
      </w:pPr>
    </w:p>
    <w:p w:rsidR="008A432F" w:rsidRPr="00254DE4" w:rsidRDefault="008A432F" w:rsidP="006B1D8D">
      <w:pPr>
        <w:spacing w:after="200" w:line="276" w:lineRule="auto"/>
        <w:jc w:val="both"/>
        <w:rPr>
          <w:rFonts w:eastAsia="Calibri" w:cs="Arial"/>
          <w:b/>
          <w:color w:val="FF0000"/>
          <w:szCs w:val="22"/>
        </w:rPr>
      </w:pPr>
    </w:p>
    <w:p w:rsidR="00420291" w:rsidRPr="00254DE4" w:rsidRDefault="00420291" w:rsidP="008A432F">
      <w:pPr>
        <w:widowControl w:val="0"/>
        <w:rPr>
          <w:rFonts w:cs="Arial"/>
          <w:b/>
          <w:color w:val="FF0000"/>
          <w:szCs w:val="22"/>
          <w:lang w:eastAsia="en-GB"/>
        </w:rPr>
        <w:sectPr w:rsidR="00420291" w:rsidRPr="00254DE4" w:rsidSect="00D43611">
          <w:endnotePr>
            <w:numFmt w:val="decimal"/>
          </w:endnotePr>
          <w:type w:val="continuous"/>
          <w:pgSz w:w="11907" w:h="16840" w:code="9"/>
          <w:pgMar w:top="709" w:right="1418" w:bottom="992" w:left="1418" w:header="720" w:footer="720" w:gutter="0"/>
          <w:cols w:space="720"/>
          <w:docGrid w:linePitch="299"/>
        </w:sectPr>
      </w:pPr>
      <w:bookmarkStart w:id="465" w:name="_Toc371500843"/>
      <w:bookmarkStart w:id="466" w:name="_Toc340824874"/>
      <w:bookmarkEnd w:id="465"/>
    </w:p>
    <w:p w:rsidR="00D43611" w:rsidRPr="00254DE4" w:rsidRDefault="00D43611" w:rsidP="004237E2">
      <w:pPr>
        <w:rPr>
          <w:rFonts w:cs="Arial"/>
          <w:b/>
          <w:szCs w:val="22"/>
          <w:lang w:eastAsia="en-GB"/>
        </w:rPr>
        <w:sectPr w:rsidR="00D43611" w:rsidRPr="00254DE4" w:rsidSect="00420291">
          <w:endnotePr>
            <w:numFmt w:val="decimal"/>
          </w:endnotePr>
          <w:pgSz w:w="11907" w:h="16840" w:code="9"/>
          <w:pgMar w:top="709" w:right="1418" w:bottom="992" w:left="1418" w:header="720" w:footer="720" w:gutter="0"/>
          <w:cols w:space="720"/>
          <w:docGrid w:linePitch="299"/>
        </w:sectPr>
      </w:pPr>
    </w:p>
    <w:p w:rsidR="004237E2" w:rsidRPr="00254DE4" w:rsidRDefault="00C61330" w:rsidP="004237E2">
      <w:pPr>
        <w:rPr>
          <w:rFonts w:cs="Arial"/>
          <w:b/>
          <w:color w:val="FF0000"/>
          <w:szCs w:val="22"/>
        </w:rPr>
      </w:pPr>
      <w:r w:rsidRPr="00254DE4">
        <w:rPr>
          <w:rFonts w:cs="Arial"/>
          <w:b/>
          <w:szCs w:val="22"/>
          <w:lang w:eastAsia="en-GB"/>
        </w:rPr>
        <w:lastRenderedPageBreak/>
        <w:t>Schedule 8</w:t>
      </w:r>
      <w:r w:rsidR="008A432F" w:rsidRPr="00254DE4">
        <w:rPr>
          <w:rFonts w:cs="Arial"/>
          <w:b/>
          <w:szCs w:val="22"/>
          <w:lang w:eastAsia="en-GB"/>
        </w:rPr>
        <w:t xml:space="preserve"> </w:t>
      </w:r>
      <w:r w:rsidR="00FA5C22" w:rsidRPr="00254DE4">
        <w:rPr>
          <w:rFonts w:cs="Arial"/>
          <w:b/>
          <w:szCs w:val="22"/>
          <w:lang w:eastAsia="en-GB"/>
        </w:rPr>
        <w:t>–</w:t>
      </w:r>
      <w:r w:rsidR="008A432F" w:rsidRPr="00254DE4">
        <w:rPr>
          <w:rFonts w:cs="Arial"/>
          <w:b/>
          <w:szCs w:val="22"/>
          <w:lang w:eastAsia="en-GB"/>
        </w:rPr>
        <w:t xml:space="preserve"> </w:t>
      </w:r>
      <w:bookmarkEnd w:id="466"/>
      <w:r w:rsidR="00FA5C22" w:rsidRPr="00254DE4">
        <w:rPr>
          <w:rFonts w:cs="Arial"/>
          <w:b/>
          <w:szCs w:val="22"/>
        </w:rPr>
        <w:t xml:space="preserve">Acceptance Procedure (i.a.w. condition K8) for Contract </w:t>
      </w:r>
      <w:r w:rsidR="00FA5C22" w:rsidRPr="006B1D8D">
        <w:rPr>
          <w:rFonts w:cs="Arial"/>
          <w:b/>
          <w:szCs w:val="22"/>
        </w:rPr>
        <w:t xml:space="preserve">No: </w:t>
      </w:r>
      <w:r w:rsidR="00C14F5F" w:rsidRPr="006B1D8D">
        <w:rPr>
          <w:rFonts w:cs="Arial"/>
          <w:b/>
          <w:szCs w:val="22"/>
        </w:rPr>
        <w:t>IRM16/1189</w:t>
      </w:r>
    </w:p>
    <w:p w:rsidR="004237E2" w:rsidRPr="00254DE4" w:rsidRDefault="004237E2" w:rsidP="008A432F">
      <w:pPr>
        <w:widowControl w:val="0"/>
        <w:rPr>
          <w:rFonts w:cs="Arial"/>
          <w:b/>
          <w:color w:val="FF0000"/>
          <w:szCs w:val="22"/>
          <w:lang w:eastAsia="en-GB"/>
        </w:rPr>
      </w:pPr>
    </w:p>
    <w:p w:rsidR="00C14F5F" w:rsidRPr="00254DE4" w:rsidRDefault="00C14F5F" w:rsidP="00C14F5F">
      <w:pPr>
        <w:rPr>
          <w:rFonts w:cs="Arial"/>
          <w:color w:val="FF0000"/>
          <w:szCs w:val="22"/>
        </w:rPr>
      </w:pPr>
      <w:r w:rsidRPr="00254DE4">
        <w:rPr>
          <w:rFonts w:cs="Arial"/>
          <w:szCs w:val="22"/>
        </w:rPr>
        <w:t xml:space="preserve">Clause K8 is the only Acceptance Procedure that applies in this Contract </w:t>
      </w:r>
    </w:p>
    <w:p w:rsidR="00FA5C22" w:rsidRPr="00254DE4" w:rsidRDefault="00FA5C22" w:rsidP="008A432F">
      <w:pPr>
        <w:widowControl w:val="0"/>
        <w:rPr>
          <w:rFonts w:cs="Arial"/>
          <w:b/>
          <w:color w:val="FF0000"/>
          <w:szCs w:val="22"/>
          <w:lang w:eastAsia="en-GB"/>
        </w:rPr>
      </w:pPr>
    </w:p>
    <w:p w:rsidR="00FA5C22" w:rsidRPr="00254DE4" w:rsidRDefault="00FA5C22" w:rsidP="008A432F">
      <w:pPr>
        <w:widowControl w:val="0"/>
        <w:rPr>
          <w:rFonts w:cs="Arial"/>
          <w:b/>
          <w:color w:val="FF0000"/>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C14F5F" w:rsidRPr="00254DE4" w:rsidRDefault="00C14F5F"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FA5C22" w:rsidRPr="00254DE4" w:rsidRDefault="00FA5C22" w:rsidP="008A432F">
      <w:pPr>
        <w:widowControl w:val="0"/>
        <w:rPr>
          <w:rFonts w:cs="Arial"/>
          <w:b/>
          <w:szCs w:val="22"/>
          <w:lang w:eastAsia="en-GB"/>
        </w:rPr>
      </w:pPr>
    </w:p>
    <w:p w:rsidR="00D43611" w:rsidRPr="00254DE4" w:rsidRDefault="00D43611" w:rsidP="00FA5C22">
      <w:pPr>
        <w:rPr>
          <w:rFonts w:cs="Arial"/>
          <w:b/>
          <w:szCs w:val="22"/>
          <w:u w:val="single"/>
        </w:rPr>
        <w:sectPr w:rsidR="00D43611" w:rsidRPr="00254DE4" w:rsidSect="00D43611">
          <w:endnotePr>
            <w:numFmt w:val="decimal"/>
          </w:endnotePr>
          <w:type w:val="continuous"/>
          <w:pgSz w:w="11907" w:h="16840" w:code="9"/>
          <w:pgMar w:top="709" w:right="1418" w:bottom="992" w:left="1418" w:header="720" w:footer="720" w:gutter="0"/>
          <w:cols w:space="720"/>
          <w:docGrid w:linePitch="299"/>
        </w:sectPr>
      </w:pPr>
    </w:p>
    <w:p w:rsidR="00FA5C22" w:rsidRPr="00254DE4" w:rsidRDefault="00C61330" w:rsidP="006B1D8D">
      <w:pPr>
        <w:jc w:val="both"/>
        <w:rPr>
          <w:rFonts w:cs="Arial"/>
          <w:b/>
          <w:szCs w:val="22"/>
          <w:u w:val="single"/>
        </w:rPr>
      </w:pPr>
      <w:r w:rsidRPr="00254DE4">
        <w:rPr>
          <w:rFonts w:cs="Arial"/>
          <w:b/>
          <w:szCs w:val="22"/>
          <w:u w:val="single"/>
        </w:rPr>
        <w:lastRenderedPageBreak/>
        <w:t>Schedule 9</w:t>
      </w:r>
      <w:r w:rsidR="00FA5C22" w:rsidRPr="00254DE4">
        <w:rPr>
          <w:rFonts w:cs="Arial"/>
          <w:b/>
          <w:szCs w:val="22"/>
          <w:u w:val="single"/>
        </w:rPr>
        <w:t xml:space="preserve"> - Hazardous Articles, Materials or Substances Supplied under the </w:t>
      </w:r>
      <w:r w:rsidR="00CD2BF6" w:rsidRPr="00254DE4">
        <w:rPr>
          <w:rFonts w:cs="Arial"/>
          <w:b/>
          <w:szCs w:val="22"/>
          <w:u w:val="single"/>
        </w:rPr>
        <w:t>Contract (as relates to Clause K3)</w:t>
      </w:r>
    </w:p>
    <w:p w:rsidR="00FA5C22" w:rsidRPr="00254DE4" w:rsidRDefault="00FA5C22" w:rsidP="006B1D8D">
      <w:pPr>
        <w:autoSpaceDE w:val="0"/>
        <w:autoSpaceDN w:val="0"/>
        <w:adjustRightInd w:val="0"/>
        <w:ind w:left="6840"/>
        <w:jc w:val="both"/>
        <w:outlineLvl w:val="0"/>
        <w:rPr>
          <w:rFonts w:cs="Arial"/>
          <w:szCs w:val="22"/>
          <w:u w:val="single"/>
        </w:rPr>
      </w:pPr>
    </w:p>
    <w:p w:rsidR="00FA5C22" w:rsidRPr="00254DE4" w:rsidRDefault="00FA5C22" w:rsidP="006B1D8D">
      <w:pPr>
        <w:jc w:val="both"/>
        <w:rPr>
          <w:rFonts w:cs="Arial"/>
          <w:b/>
          <w:szCs w:val="22"/>
        </w:rPr>
      </w:pPr>
      <w:r w:rsidRPr="00254DE4">
        <w:rPr>
          <w:rFonts w:cs="Arial"/>
          <w:b/>
          <w:szCs w:val="22"/>
        </w:rPr>
        <w:t>Hazardous Articles, Materials or Substances</w:t>
      </w:r>
    </w:p>
    <w:p w:rsidR="00FA5C22" w:rsidRPr="00254DE4" w:rsidRDefault="00FA5C22" w:rsidP="006B1D8D">
      <w:pPr>
        <w:jc w:val="both"/>
        <w:rPr>
          <w:rFonts w:cs="Arial"/>
          <w:b/>
          <w:szCs w:val="22"/>
        </w:rPr>
      </w:pPr>
      <w:r w:rsidRPr="00254DE4">
        <w:rPr>
          <w:rFonts w:cs="Arial"/>
          <w:b/>
          <w:szCs w:val="22"/>
        </w:rPr>
        <w:t>Statement by the Contractor</w:t>
      </w:r>
    </w:p>
    <w:p w:rsidR="00FA5C22" w:rsidRPr="00254DE4" w:rsidRDefault="00FA5C22" w:rsidP="006B1D8D">
      <w:pPr>
        <w:jc w:val="both"/>
        <w:rPr>
          <w:rFonts w:cs="Arial"/>
          <w:szCs w:val="22"/>
        </w:rPr>
      </w:pPr>
    </w:p>
    <w:p w:rsidR="00FA5C22" w:rsidRPr="00254DE4" w:rsidRDefault="00FA5C22" w:rsidP="006B1D8D">
      <w:pPr>
        <w:jc w:val="both"/>
        <w:rPr>
          <w:rFonts w:cs="Arial"/>
          <w:b/>
          <w:szCs w:val="22"/>
        </w:rPr>
      </w:pPr>
      <w:r w:rsidRPr="00254DE4">
        <w:rPr>
          <w:rFonts w:cs="Arial"/>
          <w:b/>
          <w:szCs w:val="22"/>
        </w:rPr>
        <w:t xml:space="preserve">Contract No: </w:t>
      </w:r>
      <w:r w:rsidR="00C14F5F" w:rsidRPr="00254DE4">
        <w:rPr>
          <w:rFonts w:cs="Arial"/>
          <w:b/>
          <w:szCs w:val="22"/>
        </w:rPr>
        <w:t>IRM16/1189</w:t>
      </w:r>
    </w:p>
    <w:p w:rsidR="00FA5C22" w:rsidRPr="00254DE4" w:rsidRDefault="00FA5C22" w:rsidP="006B1D8D">
      <w:pPr>
        <w:jc w:val="both"/>
        <w:rPr>
          <w:rFonts w:cs="Arial"/>
          <w:szCs w:val="22"/>
        </w:rPr>
      </w:pPr>
    </w:p>
    <w:p w:rsidR="00FA5C22" w:rsidRPr="00254DE4" w:rsidRDefault="00FA5C22" w:rsidP="006B1D8D">
      <w:pPr>
        <w:jc w:val="both"/>
        <w:rPr>
          <w:rFonts w:cs="Arial"/>
          <w:b/>
          <w:szCs w:val="22"/>
        </w:rPr>
      </w:pPr>
      <w:r w:rsidRPr="00254DE4">
        <w:rPr>
          <w:rFonts w:cs="Arial"/>
          <w:szCs w:val="22"/>
        </w:rPr>
        <w:t xml:space="preserve">Contract Title: </w:t>
      </w:r>
      <w:r w:rsidR="00ED14E4" w:rsidRPr="00254DE4">
        <w:rPr>
          <w:rFonts w:cs="Arial"/>
          <w:b/>
          <w:szCs w:val="22"/>
        </w:rPr>
        <w:t>Repair of Various Axles, Transfer Boxes and Prop Shafts</w:t>
      </w:r>
    </w:p>
    <w:p w:rsidR="00FA5C22" w:rsidRPr="00254DE4" w:rsidRDefault="00FA5C22" w:rsidP="006B1D8D">
      <w:pPr>
        <w:jc w:val="both"/>
        <w:rPr>
          <w:rFonts w:cs="Arial"/>
          <w:szCs w:val="22"/>
        </w:rPr>
      </w:pPr>
    </w:p>
    <w:p w:rsidR="00FA5C22" w:rsidRPr="00254DE4" w:rsidRDefault="00FA5C22" w:rsidP="006B1D8D">
      <w:pPr>
        <w:jc w:val="both"/>
        <w:rPr>
          <w:rFonts w:cs="Arial"/>
          <w:szCs w:val="22"/>
        </w:rPr>
      </w:pPr>
      <w:r w:rsidRPr="00254DE4">
        <w:rPr>
          <w:rFonts w:cs="Arial"/>
          <w:szCs w:val="22"/>
        </w:rPr>
        <w:t xml:space="preserve">Contractor: </w:t>
      </w:r>
      <w:r w:rsidRPr="00254DE4">
        <w:rPr>
          <w:rFonts w:cs="Arial"/>
          <w:szCs w:val="22"/>
        </w:rPr>
        <w:fldChar w:fldCharType="begin">
          <w:ffData>
            <w:name w:val="Text3"/>
            <w:enabled/>
            <w:calcOnExit w:val="0"/>
            <w:textInput/>
          </w:ffData>
        </w:fldChar>
      </w:r>
      <w:r w:rsidRPr="00254DE4">
        <w:rPr>
          <w:rFonts w:cs="Arial"/>
          <w:szCs w:val="22"/>
        </w:rPr>
        <w:instrText xml:space="preserve"> FORMTEXT </w:instrText>
      </w:r>
      <w:r w:rsidRPr="00254DE4">
        <w:rPr>
          <w:rFonts w:cs="Arial"/>
          <w:szCs w:val="22"/>
        </w:rPr>
      </w:r>
      <w:r w:rsidRPr="00254DE4">
        <w:rPr>
          <w:rFonts w:cs="Arial"/>
          <w:szCs w:val="22"/>
        </w:rPr>
        <w:fldChar w:fldCharType="separate"/>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Pr="00254DE4">
        <w:rPr>
          <w:rFonts w:cs="Arial"/>
          <w:szCs w:val="22"/>
        </w:rPr>
        <w:fldChar w:fldCharType="end"/>
      </w:r>
      <w:r w:rsidRPr="00254DE4">
        <w:rPr>
          <w:rFonts w:cs="Arial"/>
          <w:szCs w:val="22"/>
        </w:rPr>
        <w:t xml:space="preserve"> </w:t>
      </w:r>
    </w:p>
    <w:p w:rsidR="00FA5C22" w:rsidRPr="00254DE4" w:rsidRDefault="00FA5C22" w:rsidP="006B1D8D">
      <w:pPr>
        <w:jc w:val="both"/>
        <w:rPr>
          <w:rFonts w:cs="Arial"/>
          <w:szCs w:val="22"/>
        </w:rPr>
      </w:pPr>
    </w:p>
    <w:p w:rsidR="00FA5C22" w:rsidRPr="00254DE4" w:rsidRDefault="00FA5C22" w:rsidP="006B1D8D">
      <w:pPr>
        <w:jc w:val="both"/>
        <w:rPr>
          <w:rFonts w:cs="Arial"/>
          <w:szCs w:val="22"/>
        </w:rPr>
      </w:pPr>
      <w:r w:rsidRPr="00254DE4">
        <w:rPr>
          <w:rFonts w:cs="Arial"/>
          <w:szCs w:val="22"/>
        </w:rPr>
        <w:t xml:space="preserve">Date of Contract: </w:t>
      </w:r>
      <w:r w:rsidRPr="00254DE4">
        <w:rPr>
          <w:rFonts w:cs="Arial"/>
          <w:szCs w:val="22"/>
        </w:rPr>
        <w:fldChar w:fldCharType="begin">
          <w:ffData>
            <w:name w:val="Text4"/>
            <w:enabled/>
            <w:calcOnExit w:val="0"/>
            <w:textInput/>
          </w:ffData>
        </w:fldChar>
      </w:r>
      <w:r w:rsidRPr="00254DE4">
        <w:rPr>
          <w:rFonts w:cs="Arial"/>
          <w:szCs w:val="22"/>
        </w:rPr>
        <w:instrText xml:space="preserve"> FORMTEXT </w:instrText>
      </w:r>
      <w:r w:rsidRPr="00254DE4">
        <w:rPr>
          <w:rFonts w:cs="Arial"/>
          <w:szCs w:val="22"/>
        </w:rPr>
      </w:r>
      <w:r w:rsidRPr="00254DE4">
        <w:rPr>
          <w:rFonts w:cs="Arial"/>
          <w:szCs w:val="22"/>
        </w:rPr>
        <w:fldChar w:fldCharType="separate"/>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Pr="00254DE4">
        <w:rPr>
          <w:rFonts w:cs="Arial"/>
          <w:szCs w:val="22"/>
        </w:rPr>
        <w:fldChar w:fldCharType="end"/>
      </w:r>
      <w:r w:rsidRPr="00254DE4">
        <w:rPr>
          <w:rFonts w:cs="Arial"/>
          <w:szCs w:val="22"/>
        </w:rPr>
        <w:t xml:space="preserve"> </w:t>
      </w:r>
    </w:p>
    <w:p w:rsidR="00FA5C22" w:rsidRPr="00254DE4" w:rsidRDefault="00FA5C22" w:rsidP="006B1D8D">
      <w:pPr>
        <w:jc w:val="both"/>
        <w:rPr>
          <w:rFonts w:cs="Arial"/>
          <w:szCs w:val="22"/>
        </w:rPr>
      </w:pPr>
    </w:p>
    <w:p w:rsidR="00FA5C22" w:rsidRPr="00254DE4" w:rsidRDefault="00FA5C22" w:rsidP="006B1D8D">
      <w:pPr>
        <w:jc w:val="both"/>
        <w:rPr>
          <w:rFonts w:cs="Arial"/>
          <w:szCs w:val="22"/>
        </w:rPr>
      </w:pPr>
      <w:r w:rsidRPr="00254DE4">
        <w:rPr>
          <w:rFonts w:cs="Arial"/>
          <w:szCs w:val="22"/>
        </w:rPr>
        <w:t xml:space="preserve">* To the best of our knowledge there are no hazardous Articles, materials or substances to be supplied.  </w:t>
      </w:r>
      <w:r w:rsidRPr="00254DE4">
        <w:rPr>
          <w:rFonts w:cs="Arial"/>
          <w:szCs w:val="22"/>
        </w:rPr>
        <w:fldChar w:fldCharType="begin">
          <w:ffData>
            <w:name w:val="Check1"/>
            <w:enabled/>
            <w:calcOnExit w:val="0"/>
            <w:checkBox>
              <w:sizeAuto/>
              <w:default w:val="0"/>
            </w:checkBox>
          </w:ffData>
        </w:fldChar>
      </w:r>
      <w:r w:rsidRPr="00254DE4">
        <w:rPr>
          <w:rFonts w:cs="Arial"/>
          <w:szCs w:val="22"/>
        </w:rPr>
        <w:instrText xml:space="preserve"> FORMCHECKBOX </w:instrText>
      </w:r>
      <w:r w:rsidR="00F80582">
        <w:rPr>
          <w:rFonts w:cs="Arial"/>
          <w:szCs w:val="22"/>
        </w:rPr>
      </w:r>
      <w:r w:rsidR="00F80582">
        <w:rPr>
          <w:rFonts w:cs="Arial"/>
          <w:szCs w:val="22"/>
        </w:rPr>
        <w:fldChar w:fldCharType="separate"/>
      </w:r>
      <w:r w:rsidRPr="00254DE4">
        <w:rPr>
          <w:rFonts w:cs="Arial"/>
          <w:szCs w:val="22"/>
        </w:rPr>
        <w:fldChar w:fldCharType="end"/>
      </w:r>
    </w:p>
    <w:p w:rsidR="00FA5C22" w:rsidRPr="00254DE4" w:rsidRDefault="00FA5C22" w:rsidP="006B1D8D">
      <w:pPr>
        <w:jc w:val="both"/>
        <w:rPr>
          <w:rFonts w:cs="Arial"/>
          <w:szCs w:val="22"/>
        </w:rPr>
      </w:pPr>
    </w:p>
    <w:p w:rsidR="00FA5C22" w:rsidRPr="00254DE4" w:rsidRDefault="00FA5C22" w:rsidP="006B1D8D">
      <w:pPr>
        <w:jc w:val="both"/>
        <w:rPr>
          <w:rFonts w:cs="Arial"/>
          <w:szCs w:val="22"/>
        </w:rPr>
      </w:pPr>
      <w:r w:rsidRPr="00254DE4">
        <w:rPr>
          <w:rFonts w:cs="Arial"/>
          <w:szCs w:val="22"/>
        </w:rPr>
        <w:t>* To the best of our knowledge the hazards associated with materials or substances to be supplied</w:t>
      </w:r>
      <w:r w:rsidRPr="00254DE4" w:rsidDel="00D35946">
        <w:rPr>
          <w:rFonts w:cs="Arial"/>
          <w:szCs w:val="22"/>
        </w:rPr>
        <w:t xml:space="preserve"> </w:t>
      </w:r>
      <w:r w:rsidRPr="00254DE4">
        <w:rPr>
          <w:rFonts w:cs="Arial"/>
          <w:szCs w:val="22"/>
        </w:rPr>
        <w:t>under the Contract are identified in the Safety Data Sheets (Qty:</w:t>
      </w:r>
      <w:r w:rsidRPr="00254DE4">
        <w:rPr>
          <w:rFonts w:cs="Arial"/>
          <w:szCs w:val="22"/>
        </w:rPr>
        <w:fldChar w:fldCharType="begin">
          <w:ffData>
            <w:name w:val="Text5"/>
            <w:enabled/>
            <w:calcOnExit w:val="0"/>
            <w:textInput/>
          </w:ffData>
        </w:fldChar>
      </w:r>
      <w:r w:rsidRPr="00254DE4">
        <w:rPr>
          <w:rFonts w:cs="Arial"/>
          <w:szCs w:val="22"/>
        </w:rPr>
        <w:instrText xml:space="preserve"> FORMTEXT </w:instrText>
      </w:r>
      <w:r w:rsidRPr="00254DE4">
        <w:rPr>
          <w:rFonts w:cs="Arial"/>
          <w:szCs w:val="22"/>
        </w:rPr>
      </w:r>
      <w:r w:rsidRPr="00254DE4">
        <w:rPr>
          <w:rFonts w:cs="Arial"/>
          <w:szCs w:val="22"/>
        </w:rPr>
        <w:fldChar w:fldCharType="separate"/>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Pr="00254DE4">
        <w:rPr>
          <w:rFonts w:cs="Arial"/>
          <w:szCs w:val="22"/>
        </w:rPr>
        <w:fldChar w:fldCharType="end"/>
      </w:r>
      <w:r w:rsidRPr="00254DE4">
        <w:rPr>
          <w:rFonts w:cs="Arial"/>
          <w:szCs w:val="22"/>
        </w:rPr>
        <w:t xml:space="preserve">) attached in accordance with the </w:t>
      </w:r>
      <w:r w:rsidRPr="00254DE4">
        <w:rPr>
          <w:rFonts w:cs="Arial"/>
          <w:b/>
          <w:szCs w:val="22"/>
        </w:rPr>
        <w:t>SC3 Core Plus condition “Supply of Hazardous Material or Substance in Contractor Deliverables”.</w:t>
      </w:r>
    </w:p>
    <w:p w:rsidR="00FA5C22" w:rsidRPr="00254DE4" w:rsidRDefault="00FA5C22" w:rsidP="006B1D8D">
      <w:pPr>
        <w:jc w:val="both"/>
        <w:rPr>
          <w:rFonts w:cs="Arial"/>
          <w:szCs w:val="22"/>
        </w:rPr>
      </w:pPr>
    </w:p>
    <w:p w:rsidR="00FA5C22" w:rsidRPr="00254DE4" w:rsidRDefault="00FA5C22" w:rsidP="006B1D8D">
      <w:pPr>
        <w:jc w:val="both"/>
        <w:rPr>
          <w:rFonts w:cs="Arial"/>
          <w:szCs w:val="22"/>
        </w:rPr>
      </w:pPr>
      <w:r w:rsidRPr="00254DE4">
        <w:rPr>
          <w:rFonts w:cs="Arial"/>
          <w:szCs w:val="22"/>
        </w:rPr>
        <w:t xml:space="preserve">Contractor’s Signature: </w:t>
      </w:r>
      <w:r w:rsidRPr="00254DE4">
        <w:rPr>
          <w:rFonts w:cs="Arial"/>
          <w:szCs w:val="22"/>
        </w:rPr>
        <w:fldChar w:fldCharType="begin">
          <w:ffData>
            <w:name w:val="Text6"/>
            <w:enabled/>
            <w:calcOnExit w:val="0"/>
            <w:textInput/>
          </w:ffData>
        </w:fldChar>
      </w:r>
      <w:r w:rsidRPr="00254DE4">
        <w:rPr>
          <w:rFonts w:cs="Arial"/>
          <w:szCs w:val="22"/>
        </w:rPr>
        <w:instrText xml:space="preserve"> FORMTEXT </w:instrText>
      </w:r>
      <w:r w:rsidRPr="00254DE4">
        <w:rPr>
          <w:rFonts w:cs="Arial"/>
          <w:szCs w:val="22"/>
        </w:rPr>
      </w:r>
      <w:r w:rsidRPr="00254DE4">
        <w:rPr>
          <w:rFonts w:cs="Arial"/>
          <w:szCs w:val="22"/>
        </w:rPr>
        <w:fldChar w:fldCharType="separate"/>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Pr="00254DE4">
        <w:rPr>
          <w:rFonts w:cs="Arial"/>
          <w:szCs w:val="22"/>
        </w:rPr>
        <w:fldChar w:fldCharType="end"/>
      </w:r>
      <w:r w:rsidRPr="00254DE4">
        <w:rPr>
          <w:rFonts w:cs="Arial"/>
          <w:szCs w:val="22"/>
        </w:rPr>
        <w:t xml:space="preserve"> </w:t>
      </w:r>
    </w:p>
    <w:p w:rsidR="00FA5C22" w:rsidRPr="00254DE4" w:rsidRDefault="00FA5C22" w:rsidP="006B1D8D">
      <w:pPr>
        <w:jc w:val="both"/>
        <w:rPr>
          <w:rFonts w:cs="Arial"/>
          <w:szCs w:val="22"/>
        </w:rPr>
      </w:pPr>
    </w:p>
    <w:p w:rsidR="00FA5C22" w:rsidRPr="00254DE4" w:rsidRDefault="00FA5C22" w:rsidP="006B1D8D">
      <w:pPr>
        <w:jc w:val="both"/>
        <w:rPr>
          <w:rFonts w:cs="Arial"/>
          <w:szCs w:val="22"/>
        </w:rPr>
      </w:pPr>
      <w:r w:rsidRPr="00254DE4">
        <w:rPr>
          <w:rFonts w:cs="Arial"/>
          <w:szCs w:val="22"/>
        </w:rPr>
        <w:t xml:space="preserve">Name: </w:t>
      </w:r>
      <w:r w:rsidRPr="00254DE4">
        <w:rPr>
          <w:rFonts w:cs="Arial"/>
          <w:szCs w:val="22"/>
        </w:rPr>
        <w:fldChar w:fldCharType="begin">
          <w:ffData>
            <w:name w:val="Text7"/>
            <w:enabled/>
            <w:calcOnExit w:val="0"/>
            <w:textInput/>
          </w:ffData>
        </w:fldChar>
      </w:r>
      <w:r w:rsidRPr="00254DE4">
        <w:rPr>
          <w:rFonts w:cs="Arial"/>
          <w:szCs w:val="22"/>
        </w:rPr>
        <w:instrText xml:space="preserve"> FORMTEXT </w:instrText>
      </w:r>
      <w:r w:rsidRPr="00254DE4">
        <w:rPr>
          <w:rFonts w:cs="Arial"/>
          <w:szCs w:val="22"/>
        </w:rPr>
      </w:r>
      <w:r w:rsidRPr="00254DE4">
        <w:rPr>
          <w:rFonts w:cs="Arial"/>
          <w:szCs w:val="22"/>
        </w:rPr>
        <w:fldChar w:fldCharType="separate"/>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Pr="00254DE4">
        <w:rPr>
          <w:rFonts w:cs="Arial"/>
          <w:szCs w:val="22"/>
        </w:rPr>
        <w:fldChar w:fldCharType="end"/>
      </w:r>
      <w:r w:rsidRPr="00254DE4">
        <w:rPr>
          <w:rFonts w:cs="Arial"/>
          <w:szCs w:val="22"/>
        </w:rPr>
        <w:t xml:space="preserve"> </w:t>
      </w:r>
    </w:p>
    <w:p w:rsidR="00FA5C22" w:rsidRPr="00254DE4" w:rsidRDefault="00FA5C22" w:rsidP="006B1D8D">
      <w:pPr>
        <w:jc w:val="both"/>
        <w:rPr>
          <w:rFonts w:cs="Arial"/>
          <w:szCs w:val="22"/>
        </w:rPr>
      </w:pPr>
    </w:p>
    <w:p w:rsidR="00FA5C22" w:rsidRPr="00254DE4" w:rsidRDefault="00FA5C22" w:rsidP="006B1D8D">
      <w:pPr>
        <w:jc w:val="both"/>
        <w:rPr>
          <w:rFonts w:cs="Arial"/>
          <w:szCs w:val="22"/>
        </w:rPr>
      </w:pPr>
      <w:r w:rsidRPr="00254DE4">
        <w:rPr>
          <w:rFonts w:cs="Arial"/>
          <w:szCs w:val="22"/>
        </w:rPr>
        <w:t xml:space="preserve">Job Title: </w:t>
      </w:r>
      <w:r w:rsidRPr="00254DE4">
        <w:rPr>
          <w:rFonts w:cs="Arial"/>
          <w:szCs w:val="22"/>
        </w:rPr>
        <w:fldChar w:fldCharType="begin">
          <w:ffData>
            <w:name w:val="Text8"/>
            <w:enabled/>
            <w:calcOnExit w:val="0"/>
            <w:textInput/>
          </w:ffData>
        </w:fldChar>
      </w:r>
      <w:r w:rsidRPr="00254DE4">
        <w:rPr>
          <w:rFonts w:cs="Arial"/>
          <w:szCs w:val="22"/>
        </w:rPr>
        <w:instrText xml:space="preserve"> FORMTEXT </w:instrText>
      </w:r>
      <w:r w:rsidRPr="00254DE4">
        <w:rPr>
          <w:rFonts w:cs="Arial"/>
          <w:szCs w:val="22"/>
        </w:rPr>
      </w:r>
      <w:r w:rsidRPr="00254DE4">
        <w:rPr>
          <w:rFonts w:cs="Arial"/>
          <w:szCs w:val="22"/>
        </w:rPr>
        <w:fldChar w:fldCharType="separate"/>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Pr="00254DE4">
        <w:rPr>
          <w:rFonts w:cs="Arial"/>
          <w:szCs w:val="22"/>
        </w:rPr>
        <w:fldChar w:fldCharType="end"/>
      </w:r>
      <w:r w:rsidRPr="00254DE4">
        <w:rPr>
          <w:rFonts w:cs="Arial"/>
          <w:szCs w:val="22"/>
        </w:rPr>
        <w:t xml:space="preserve"> </w:t>
      </w:r>
    </w:p>
    <w:p w:rsidR="00FA5C22" w:rsidRPr="00254DE4" w:rsidRDefault="00FA5C22" w:rsidP="006B1D8D">
      <w:pPr>
        <w:jc w:val="both"/>
        <w:rPr>
          <w:rFonts w:cs="Arial"/>
          <w:szCs w:val="22"/>
        </w:rPr>
      </w:pPr>
    </w:p>
    <w:p w:rsidR="00FA5C22" w:rsidRPr="00254DE4" w:rsidRDefault="00FA5C22" w:rsidP="006B1D8D">
      <w:pPr>
        <w:jc w:val="both"/>
        <w:rPr>
          <w:rFonts w:cs="Arial"/>
          <w:szCs w:val="22"/>
        </w:rPr>
      </w:pPr>
      <w:r w:rsidRPr="00254DE4">
        <w:rPr>
          <w:rFonts w:cs="Arial"/>
          <w:szCs w:val="22"/>
        </w:rPr>
        <w:t xml:space="preserve">Date: </w:t>
      </w:r>
      <w:r w:rsidRPr="00254DE4">
        <w:rPr>
          <w:rFonts w:cs="Arial"/>
          <w:szCs w:val="22"/>
        </w:rPr>
        <w:fldChar w:fldCharType="begin">
          <w:ffData>
            <w:name w:val="Text9"/>
            <w:enabled/>
            <w:calcOnExit w:val="0"/>
            <w:textInput/>
          </w:ffData>
        </w:fldChar>
      </w:r>
      <w:r w:rsidRPr="00254DE4">
        <w:rPr>
          <w:rFonts w:cs="Arial"/>
          <w:szCs w:val="22"/>
        </w:rPr>
        <w:instrText xml:space="preserve"> FORMTEXT </w:instrText>
      </w:r>
      <w:r w:rsidRPr="00254DE4">
        <w:rPr>
          <w:rFonts w:cs="Arial"/>
          <w:szCs w:val="22"/>
        </w:rPr>
      </w:r>
      <w:r w:rsidRPr="00254DE4">
        <w:rPr>
          <w:rFonts w:cs="Arial"/>
          <w:szCs w:val="22"/>
        </w:rPr>
        <w:fldChar w:fldCharType="separate"/>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Pr="00254DE4">
        <w:rPr>
          <w:rFonts w:cs="Arial"/>
          <w:szCs w:val="22"/>
        </w:rPr>
        <w:fldChar w:fldCharType="end"/>
      </w:r>
      <w:r w:rsidRPr="00254DE4">
        <w:rPr>
          <w:rFonts w:cs="Arial"/>
          <w:szCs w:val="22"/>
        </w:rPr>
        <w:t xml:space="preserve"> </w:t>
      </w:r>
    </w:p>
    <w:p w:rsidR="00FA5C22" w:rsidRPr="00254DE4" w:rsidRDefault="00FA5C22" w:rsidP="006B1D8D">
      <w:pPr>
        <w:jc w:val="both"/>
        <w:rPr>
          <w:rFonts w:cs="Arial"/>
          <w:szCs w:val="22"/>
        </w:rPr>
      </w:pPr>
    </w:p>
    <w:p w:rsidR="00FA5C22" w:rsidRPr="00254DE4" w:rsidRDefault="00FA5C22" w:rsidP="006B1D8D">
      <w:pPr>
        <w:jc w:val="both"/>
        <w:rPr>
          <w:rFonts w:cs="Arial"/>
          <w:szCs w:val="22"/>
        </w:rPr>
      </w:pPr>
      <w:r w:rsidRPr="00254DE4">
        <w:rPr>
          <w:rFonts w:cs="Arial"/>
          <w:szCs w:val="22"/>
        </w:rPr>
        <w:t>* check box (</w:t>
      </w:r>
      <w:r w:rsidRPr="00254DE4">
        <w:rPr>
          <w:rFonts w:cs="Arial"/>
          <w:szCs w:val="22"/>
        </w:rPr>
        <w:sym w:font="Wingdings 2" w:char="F054"/>
      </w:r>
      <w:r w:rsidRPr="00254DE4">
        <w:rPr>
          <w:rFonts w:cs="Arial"/>
          <w:szCs w:val="22"/>
        </w:rPr>
        <w:t xml:space="preserve">) as appropriate </w:t>
      </w:r>
    </w:p>
    <w:p w:rsidR="00FA5C22" w:rsidRPr="00254DE4" w:rsidRDefault="00FA5C22" w:rsidP="006B1D8D">
      <w:pPr>
        <w:jc w:val="both"/>
        <w:rPr>
          <w:rFonts w:cs="Arial"/>
          <w:szCs w:val="22"/>
        </w:rPr>
      </w:pPr>
    </w:p>
    <w:p w:rsidR="00FA5C22" w:rsidRPr="00254DE4" w:rsidRDefault="00F80582" w:rsidP="006B1D8D">
      <w:pPr>
        <w:jc w:val="both"/>
        <w:rPr>
          <w:rFonts w:cs="Arial"/>
          <w:szCs w:val="22"/>
        </w:rPr>
      </w:pPr>
      <w:r>
        <w:rPr>
          <w:rFonts w:cs="Arial"/>
          <w:szCs w:val="22"/>
        </w:rPr>
        <w:pict>
          <v:rect id="_x0000_i1025" style="width:0;height:1.5pt" o:hralign="center" o:hrstd="t" o:hr="t" fillcolor="#9d9da1" stroked="f"/>
        </w:pict>
      </w:r>
    </w:p>
    <w:p w:rsidR="00FA5C22" w:rsidRPr="00254DE4" w:rsidRDefault="00FA5C22" w:rsidP="006B1D8D">
      <w:pPr>
        <w:jc w:val="both"/>
        <w:rPr>
          <w:rFonts w:cs="Arial"/>
          <w:szCs w:val="22"/>
        </w:rPr>
      </w:pPr>
    </w:p>
    <w:p w:rsidR="00FA5C22" w:rsidRPr="00254DE4" w:rsidRDefault="00FA5C22" w:rsidP="006B1D8D">
      <w:pPr>
        <w:jc w:val="both"/>
        <w:rPr>
          <w:rFonts w:cs="Arial"/>
          <w:szCs w:val="22"/>
        </w:rPr>
      </w:pPr>
      <w:r w:rsidRPr="00254DE4">
        <w:rPr>
          <w:rFonts w:cs="Arial"/>
          <w:szCs w:val="22"/>
        </w:rPr>
        <w:t xml:space="preserve">To be completed by the Authority </w:t>
      </w:r>
    </w:p>
    <w:p w:rsidR="00FA5C22" w:rsidRPr="00254DE4" w:rsidRDefault="00FA5C22" w:rsidP="006B1D8D">
      <w:pPr>
        <w:jc w:val="both"/>
        <w:rPr>
          <w:rFonts w:cs="Arial"/>
          <w:szCs w:val="22"/>
        </w:rPr>
      </w:pPr>
    </w:p>
    <w:p w:rsidR="00FA5C22" w:rsidRPr="00254DE4" w:rsidRDefault="00FA5C22" w:rsidP="006B1D8D">
      <w:pPr>
        <w:jc w:val="both"/>
        <w:rPr>
          <w:rFonts w:cs="Arial"/>
          <w:szCs w:val="22"/>
        </w:rPr>
      </w:pPr>
      <w:r w:rsidRPr="00254DE4">
        <w:rPr>
          <w:rFonts w:cs="Arial"/>
          <w:szCs w:val="22"/>
        </w:rPr>
        <w:t xml:space="preserve">Domestic Management Code (DMC): </w:t>
      </w:r>
      <w:r w:rsidRPr="00254DE4">
        <w:rPr>
          <w:rFonts w:cs="Arial"/>
          <w:szCs w:val="22"/>
        </w:rPr>
        <w:fldChar w:fldCharType="begin">
          <w:ffData>
            <w:name w:val="Text10"/>
            <w:enabled/>
            <w:calcOnExit w:val="0"/>
            <w:textInput/>
          </w:ffData>
        </w:fldChar>
      </w:r>
      <w:r w:rsidRPr="00254DE4">
        <w:rPr>
          <w:rFonts w:cs="Arial"/>
          <w:szCs w:val="22"/>
        </w:rPr>
        <w:instrText xml:space="preserve"> FORMTEXT </w:instrText>
      </w:r>
      <w:r w:rsidRPr="00254DE4">
        <w:rPr>
          <w:rFonts w:cs="Arial"/>
          <w:szCs w:val="22"/>
        </w:rPr>
      </w:r>
      <w:r w:rsidRPr="00254DE4">
        <w:rPr>
          <w:rFonts w:cs="Arial"/>
          <w:szCs w:val="22"/>
        </w:rPr>
        <w:fldChar w:fldCharType="separate"/>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Pr="00254DE4">
        <w:rPr>
          <w:rFonts w:cs="Arial"/>
          <w:szCs w:val="22"/>
        </w:rPr>
        <w:fldChar w:fldCharType="end"/>
      </w:r>
      <w:r w:rsidRPr="00254DE4">
        <w:rPr>
          <w:rFonts w:cs="Arial"/>
          <w:szCs w:val="22"/>
        </w:rPr>
        <w:t xml:space="preserve"> </w:t>
      </w:r>
    </w:p>
    <w:p w:rsidR="00FA5C22" w:rsidRPr="00254DE4" w:rsidRDefault="00FA5C22" w:rsidP="006B1D8D">
      <w:pPr>
        <w:jc w:val="both"/>
        <w:rPr>
          <w:rFonts w:cs="Arial"/>
          <w:szCs w:val="22"/>
        </w:rPr>
      </w:pPr>
    </w:p>
    <w:p w:rsidR="00FA5C22" w:rsidRPr="00254DE4" w:rsidRDefault="00FA5C22" w:rsidP="006B1D8D">
      <w:pPr>
        <w:jc w:val="both"/>
        <w:rPr>
          <w:rFonts w:cs="Arial"/>
          <w:szCs w:val="22"/>
        </w:rPr>
      </w:pPr>
      <w:r w:rsidRPr="00254DE4">
        <w:rPr>
          <w:rFonts w:cs="Arial"/>
          <w:szCs w:val="22"/>
        </w:rPr>
        <w:t xml:space="preserve">NATO Stock Number: </w:t>
      </w:r>
      <w:r w:rsidRPr="00254DE4">
        <w:rPr>
          <w:rFonts w:cs="Arial"/>
          <w:szCs w:val="22"/>
        </w:rPr>
        <w:fldChar w:fldCharType="begin">
          <w:ffData>
            <w:name w:val="Text11"/>
            <w:enabled/>
            <w:calcOnExit w:val="0"/>
            <w:textInput/>
          </w:ffData>
        </w:fldChar>
      </w:r>
      <w:r w:rsidRPr="00254DE4">
        <w:rPr>
          <w:rFonts w:cs="Arial"/>
          <w:szCs w:val="22"/>
        </w:rPr>
        <w:instrText xml:space="preserve"> FORMTEXT </w:instrText>
      </w:r>
      <w:r w:rsidRPr="00254DE4">
        <w:rPr>
          <w:rFonts w:cs="Arial"/>
          <w:szCs w:val="22"/>
        </w:rPr>
      </w:r>
      <w:r w:rsidRPr="00254DE4">
        <w:rPr>
          <w:rFonts w:cs="Arial"/>
          <w:szCs w:val="22"/>
        </w:rPr>
        <w:fldChar w:fldCharType="separate"/>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Pr="00254DE4">
        <w:rPr>
          <w:rFonts w:cs="Arial"/>
          <w:szCs w:val="22"/>
        </w:rPr>
        <w:fldChar w:fldCharType="end"/>
      </w:r>
      <w:r w:rsidRPr="00254DE4">
        <w:rPr>
          <w:rFonts w:cs="Arial"/>
          <w:szCs w:val="22"/>
        </w:rPr>
        <w:t xml:space="preserve"> </w:t>
      </w:r>
    </w:p>
    <w:p w:rsidR="00FA5C22" w:rsidRPr="00254DE4" w:rsidRDefault="00FA5C22" w:rsidP="006B1D8D">
      <w:pPr>
        <w:jc w:val="both"/>
        <w:rPr>
          <w:rFonts w:cs="Arial"/>
          <w:szCs w:val="22"/>
        </w:rPr>
      </w:pPr>
    </w:p>
    <w:p w:rsidR="00FA5C22" w:rsidRPr="00254DE4" w:rsidRDefault="00FA5C22" w:rsidP="006B1D8D">
      <w:pPr>
        <w:jc w:val="both"/>
        <w:rPr>
          <w:rFonts w:cs="Arial"/>
          <w:szCs w:val="22"/>
        </w:rPr>
      </w:pPr>
      <w:r w:rsidRPr="00254DE4">
        <w:rPr>
          <w:rFonts w:cs="Arial"/>
          <w:szCs w:val="22"/>
        </w:rPr>
        <w:t xml:space="preserve">Contact Name: </w:t>
      </w:r>
      <w:r w:rsidRPr="00254DE4">
        <w:rPr>
          <w:rFonts w:cs="Arial"/>
          <w:szCs w:val="22"/>
        </w:rPr>
        <w:fldChar w:fldCharType="begin">
          <w:ffData>
            <w:name w:val="Text12"/>
            <w:enabled/>
            <w:calcOnExit w:val="0"/>
            <w:textInput/>
          </w:ffData>
        </w:fldChar>
      </w:r>
      <w:r w:rsidRPr="00254DE4">
        <w:rPr>
          <w:rFonts w:cs="Arial"/>
          <w:szCs w:val="22"/>
        </w:rPr>
        <w:instrText xml:space="preserve"> FORMTEXT </w:instrText>
      </w:r>
      <w:r w:rsidRPr="00254DE4">
        <w:rPr>
          <w:rFonts w:cs="Arial"/>
          <w:szCs w:val="22"/>
        </w:rPr>
      </w:r>
      <w:r w:rsidRPr="00254DE4">
        <w:rPr>
          <w:rFonts w:cs="Arial"/>
          <w:szCs w:val="22"/>
        </w:rPr>
        <w:fldChar w:fldCharType="separate"/>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Pr="00254DE4">
        <w:rPr>
          <w:rFonts w:cs="Arial"/>
          <w:szCs w:val="22"/>
        </w:rPr>
        <w:fldChar w:fldCharType="end"/>
      </w:r>
      <w:r w:rsidRPr="00254DE4">
        <w:rPr>
          <w:rFonts w:cs="Arial"/>
          <w:szCs w:val="22"/>
        </w:rPr>
        <w:t xml:space="preserve"> </w:t>
      </w:r>
    </w:p>
    <w:p w:rsidR="00FA5C22" w:rsidRPr="00254DE4" w:rsidRDefault="00FA5C22" w:rsidP="006B1D8D">
      <w:pPr>
        <w:jc w:val="both"/>
        <w:rPr>
          <w:rFonts w:cs="Arial"/>
          <w:szCs w:val="22"/>
        </w:rPr>
      </w:pPr>
    </w:p>
    <w:p w:rsidR="00FA5C22" w:rsidRPr="00254DE4" w:rsidRDefault="00FA5C22" w:rsidP="006B1D8D">
      <w:pPr>
        <w:jc w:val="both"/>
        <w:rPr>
          <w:rFonts w:cs="Arial"/>
          <w:szCs w:val="22"/>
        </w:rPr>
      </w:pPr>
      <w:r w:rsidRPr="00254DE4">
        <w:rPr>
          <w:rFonts w:cs="Arial"/>
          <w:szCs w:val="22"/>
        </w:rPr>
        <w:t xml:space="preserve">Contact Address: </w:t>
      </w:r>
      <w:r w:rsidRPr="00254DE4">
        <w:rPr>
          <w:rFonts w:cs="Arial"/>
          <w:szCs w:val="22"/>
        </w:rPr>
        <w:fldChar w:fldCharType="begin">
          <w:ffData>
            <w:name w:val="Text13"/>
            <w:enabled/>
            <w:calcOnExit w:val="0"/>
            <w:textInput/>
          </w:ffData>
        </w:fldChar>
      </w:r>
      <w:r w:rsidRPr="00254DE4">
        <w:rPr>
          <w:rFonts w:cs="Arial"/>
          <w:szCs w:val="22"/>
        </w:rPr>
        <w:instrText xml:space="preserve"> FORMTEXT </w:instrText>
      </w:r>
      <w:r w:rsidRPr="00254DE4">
        <w:rPr>
          <w:rFonts w:cs="Arial"/>
          <w:szCs w:val="22"/>
        </w:rPr>
      </w:r>
      <w:r w:rsidRPr="00254DE4">
        <w:rPr>
          <w:rFonts w:cs="Arial"/>
          <w:szCs w:val="22"/>
        </w:rPr>
        <w:fldChar w:fldCharType="separate"/>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00944983" w:rsidRPr="00254DE4">
        <w:rPr>
          <w:rFonts w:cs="Arial"/>
          <w:noProof/>
          <w:szCs w:val="22"/>
        </w:rPr>
        <w:t> </w:t>
      </w:r>
      <w:r w:rsidRPr="00254DE4">
        <w:rPr>
          <w:rFonts w:cs="Arial"/>
          <w:szCs w:val="22"/>
        </w:rPr>
        <w:fldChar w:fldCharType="end"/>
      </w:r>
      <w:r w:rsidRPr="00254DE4">
        <w:rPr>
          <w:rFonts w:cs="Arial"/>
          <w:szCs w:val="22"/>
        </w:rPr>
        <w:t xml:space="preserve"> </w:t>
      </w:r>
    </w:p>
    <w:p w:rsidR="00FA5C22" w:rsidRPr="00254DE4" w:rsidRDefault="00FA5C22" w:rsidP="006B1D8D">
      <w:pPr>
        <w:jc w:val="both"/>
        <w:rPr>
          <w:rFonts w:cs="Arial"/>
          <w:szCs w:val="22"/>
        </w:rPr>
      </w:pPr>
    </w:p>
    <w:p w:rsidR="00FA5C22" w:rsidRPr="00254DE4" w:rsidRDefault="00FA5C22" w:rsidP="006B1D8D">
      <w:pPr>
        <w:jc w:val="both"/>
        <w:rPr>
          <w:rFonts w:cs="Arial"/>
          <w:szCs w:val="22"/>
        </w:rPr>
      </w:pPr>
      <w:r w:rsidRPr="00254DE4">
        <w:rPr>
          <w:rFonts w:cs="Arial"/>
          <w:szCs w:val="22"/>
        </w:rPr>
        <w:t>Copy to be forwarded to:</w:t>
      </w:r>
    </w:p>
    <w:p w:rsidR="00FA5C22" w:rsidRPr="00254DE4" w:rsidRDefault="00FA5C22" w:rsidP="006B1D8D">
      <w:pPr>
        <w:autoSpaceDE w:val="0"/>
        <w:autoSpaceDN w:val="0"/>
        <w:adjustRightInd w:val="0"/>
        <w:spacing w:before="120"/>
        <w:jc w:val="both"/>
        <w:rPr>
          <w:rFonts w:cs="Arial"/>
          <w:color w:val="000000"/>
          <w:szCs w:val="22"/>
        </w:rPr>
      </w:pPr>
      <w:r w:rsidRPr="00254DE4">
        <w:rPr>
          <w:rFonts w:cs="Arial"/>
          <w:color w:val="000000"/>
          <w:szCs w:val="22"/>
        </w:rPr>
        <w:t>Hazardous Stores Information System (HSIS)</w:t>
      </w:r>
    </w:p>
    <w:p w:rsidR="00FA5C22" w:rsidRPr="00254DE4" w:rsidRDefault="00FA5C22" w:rsidP="006B1D8D">
      <w:pPr>
        <w:autoSpaceDE w:val="0"/>
        <w:autoSpaceDN w:val="0"/>
        <w:adjustRightInd w:val="0"/>
        <w:jc w:val="both"/>
        <w:rPr>
          <w:rFonts w:cs="Arial"/>
          <w:szCs w:val="22"/>
        </w:rPr>
      </w:pPr>
      <w:r w:rsidRPr="00254DE4">
        <w:rPr>
          <w:rFonts w:cs="Arial"/>
          <w:szCs w:val="22"/>
        </w:rPr>
        <w:t xml:space="preserve">Defence Safety Authority (DSA) </w:t>
      </w:r>
    </w:p>
    <w:p w:rsidR="00FA5C22" w:rsidRPr="00254DE4" w:rsidRDefault="00FA5C22" w:rsidP="006B1D8D">
      <w:pPr>
        <w:autoSpaceDE w:val="0"/>
        <w:autoSpaceDN w:val="0"/>
        <w:adjustRightInd w:val="0"/>
        <w:jc w:val="both"/>
        <w:rPr>
          <w:rFonts w:cs="Arial"/>
          <w:szCs w:val="22"/>
        </w:rPr>
      </w:pPr>
      <w:r w:rsidRPr="00254DE4">
        <w:rPr>
          <w:rFonts w:cs="Arial"/>
          <w:szCs w:val="22"/>
        </w:rPr>
        <w:t xml:space="preserve">Movement Transport Safety Regulator (MTSR) </w:t>
      </w:r>
    </w:p>
    <w:p w:rsidR="00FA5C22" w:rsidRPr="00254DE4" w:rsidRDefault="00FA5C22" w:rsidP="006B1D8D">
      <w:pPr>
        <w:autoSpaceDE w:val="0"/>
        <w:autoSpaceDN w:val="0"/>
        <w:adjustRightInd w:val="0"/>
        <w:jc w:val="both"/>
        <w:rPr>
          <w:rFonts w:cs="Arial"/>
          <w:color w:val="000000"/>
          <w:szCs w:val="22"/>
          <w:shd w:val="clear" w:color="auto" w:fill="FFFF99"/>
        </w:rPr>
      </w:pPr>
      <w:r w:rsidRPr="00254DE4">
        <w:rPr>
          <w:rFonts w:cs="Arial"/>
          <w:color w:val="000000"/>
          <w:szCs w:val="22"/>
        </w:rPr>
        <w:t>Hazel Building Level 1, #H019</w:t>
      </w:r>
    </w:p>
    <w:p w:rsidR="00FA5C22" w:rsidRPr="00254DE4" w:rsidRDefault="00FA5C22" w:rsidP="006B1D8D">
      <w:pPr>
        <w:autoSpaceDE w:val="0"/>
        <w:autoSpaceDN w:val="0"/>
        <w:adjustRightInd w:val="0"/>
        <w:jc w:val="both"/>
        <w:rPr>
          <w:rFonts w:cs="Arial"/>
          <w:szCs w:val="22"/>
        </w:rPr>
      </w:pPr>
      <w:r w:rsidRPr="00254DE4">
        <w:rPr>
          <w:rFonts w:cs="Arial"/>
          <w:szCs w:val="22"/>
        </w:rPr>
        <w:t>MOD Abbey Wood (North)</w:t>
      </w:r>
    </w:p>
    <w:p w:rsidR="00FA5C22" w:rsidRPr="00254DE4" w:rsidRDefault="00FA5C22" w:rsidP="006B1D8D">
      <w:pPr>
        <w:autoSpaceDE w:val="0"/>
        <w:autoSpaceDN w:val="0"/>
        <w:adjustRightInd w:val="0"/>
        <w:spacing w:after="120"/>
        <w:jc w:val="both"/>
        <w:rPr>
          <w:rFonts w:cs="Arial"/>
          <w:szCs w:val="22"/>
        </w:rPr>
      </w:pPr>
      <w:r w:rsidRPr="00254DE4">
        <w:rPr>
          <w:rFonts w:cs="Arial"/>
          <w:szCs w:val="22"/>
        </w:rPr>
        <w:t>Bristol BS34 8QW</w:t>
      </w:r>
    </w:p>
    <w:p w:rsidR="00FA5C22" w:rsidRPr="00254DE4" w:rsidRDefault="00FA5C22" w:rsidP="006B1D8D">
      <w:pPr>
        <w:widowControl w:val="0"/>
        <w:jc w:val="both"/>
        <w:rPr>
          <w:rFonts w:cs="Arial"/>
          <w:color w:val="000000"/>
          <w:szCs w:val="22"/>
        </w:rPr>
      </w:pPr>
    </w:p>
    <w:p w:rsidR="00FA5C22" w:rsidRPr="00254DE4" w:rsidRDefault="00A626A9" w:rsidP="006B1D8D">
      <w:pPr>
        <w:widowControl w:val="0"/>
        <w:jc w:val="both"/>
        <w:rPr>
          <w:rFonts w:cs="Arial"/>
          <w:b/>
          <w:color w:val="000000"/>
          <w:szCs w:val="22"/>
        </w:rPr>
      </w:pPr>
      <w:r w:rsidRPr="00254DE4">
        <w:rPr>
          <w:rFonts w:cs="Arial"/>
          <w:b/>
          <w:color w:val="000000"/>
          <w:szCs w:val="22"/>
        </w:rPr>
        <w:t>If not applicable please submit a Nil Return</w:t>
      </w:r>
    </w:p>
    <w:p w:rsidR="00D2443F" w:rsidRDefault="00D2443F" w:rsidP="008A432F">
      <w:pPr>
        <w:widowControl w:val="0"/>
        <w:rPr>
          <w:rFonts w:cs="Arial"/>
          <w:b/>
          <w:szCs w:val="22"/>
          <w:lang w:eastAsia="en-GB"/>
        </w:rPr>
        <w:sectPr w:rsidR="00D2443F" w:rsidSect="00D2443F">
          <w:endnotePr>
            <w:numFmt w:val="decimal"/>
          </w:endnotePr>
          <w:pgSz w:w="11907" w:h="16840" w:code="9"/>
          <w:pgMar w:top="709" w:right="1418" w:bottom="992" w:left="1418" w:header="720" w:footer="720" w:gutter="0"/>
          <w:cols w:space="720"/>
          <w:docGrid w:linePitch="299"/>
        </w:sectPr>
      </w:pPr>
    </w:p>
    <w:p w:rsidR="00D2443F" w:rsidRDefault="00D2443F" w:rsidP="008A432F">
      <w:pPr>
        <w:widowControl w:val="0"/>
        <w:rPr>
          <w:rFonts w:cs="Arial"/>
          <w:b/>
          <w:szCs w:val="22"/>
          <w:lang w:eastAsia="en-GB"/>
        </w:rPr>
      </w:pPr>
    </w:p>
    <w:p w:rsidR="00D2443F" w:rsidRPr="00254DE4" w:rsidRDefault="00D2443F" w:rsidP="008A432F">
      <w:pPr>
        <w:widowControl w:val="0"/>
        <w:rPr>
          <w:rFonts w:cs="Arial"/>
          <w:b/>
          <w:szCs w:val="22"/>
          <w:lang w:eastAsia="en-GB"/>
        </w:rPr>
        <w:sectPr w:rsidR="00D2443F" w:rsidRPr="00254DE4" w:rsidSect="00BD33FF">
          <w:endnotePr>
            <w:numFmt w:val="decimal"/>
          </w:endnotePr>
          <w:pgSz w:w="16840" w:h="11907" w:orient="landscape" w:code="9"/>
          <w:pgMar w:top="1418" w:right="709" w:bottom="1418" w:left="992" w:header="720" w:footer="720" w:gutter="0"/>
          <w:cols w:space="720"/>
          <w:docGrid w:linePitch="299"/>
        </w:sectPr>
      </w:pPr>
    </w:p>
    <w:p w:rsidR="00FA5C22" w:rsidRDefault="00D02C3F" w:rsidP="008A432F">
      <w:pPr>
        <w:widowControl w:val="0"/>
        <w:rPr>
          <w:rFonts w:cs="Arial"/>
          <w:b/>
          <w:szCs w:val="22"/>
          <w:lang w:eastAsia="en-GB"/>
        </w:rPr>
      </w:pPr>
      <w:r w:rsidRPr="00254DE4">
        <w:rPr>
          <w:rFonts w:cs="Arial"/>
          <w:b/>
          <w:szCs w:val="22"/>
          <w:lang w:eastAsia="en-GB"/>
        </w:rPr>
        <w:lastRenderedPageBreak/>
        <w:t>Schedule 10</w:t>
      </w:r>
      <w:r w:rsidR="00FA5C22" w:rsidRPr="00254DE4">
        <w:rPr>
          <w:rFonts w:cs="Arial"/>
          <w:b/>
          <w:szCs w:val="22"/>
          <w:lang w:eastAsia="en-GB"/>
        </w:rPr>
        <w:t xml:space="preserve"> – Purchase Order Template</w:t>
      </w:r>
      <w:r w:rsidR="00A626A9" w:rsidRPr="00254DE4">
        <w:rPr>
          <w:rFonts w:cs="Arial"/>
          <w:b/>
          <w:szCs w:val="22"/>
          <w:lang w:eastAsia="en-GB"/>
        </w:rPr>
        <w:t xml:space="preserve"> – Sample - For Information Only</w:t>
      </w:r>
    </w:p>
    <w:p w:rsidR="00D2443F" w:rsidRDefault="00D2443F" w:rsidP="008A432F">
      <w:pPr>
        <w:widowControl w:val="0"/>
        <w:rPr>
          <w:rFonts w:cs="Arial"/>
          <w:b/>
          <w:szCs w:val="22"/>
          <w:lang w:eastAsia="en-GB"/>
        </w:rPr>
      </w:pPr>
    </w:p>
    <w:p w:rsidR="00FA5C22" w:rsidRPr="00254DE4" w:rsidRDefault="00CD2BF6" w:rsidP="008A432F">
      <w:pPr>
        <w:widowControl w:val="0"/>
        <w:rPr>
          <w:rFonts w:cs="Arial"/>
          <w:b/>
          <w:szCs w:val="22"/>
          <w:lang w:eastAsia="en-GB"/>
        </w:rPr>
      </w:pPr>
      <w:r w:rsidRPr="00254DE4">
        <w:rPr>
          <w:rFonts w:eastAsia="Calibri" w:cs="Arial"/>
          <w:b/>
          <w:noProof/>
          <w:color w:val="FF0000"/>
          <w:szCs w:val="22"/>
          <w:lang w:eastAsia="en-GB"/>
        </w:rPr>
        <w:drawing>
          <wp:inline distT="0" distB="0" distL="0" distR="0" wp14:anchorId="271EDC41" wp14:editId="65F47092">
            <wp:extent cx="9486900" cy="503994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497167" cy="5045402"/>
                    </a:xfrm>
                    <a:prstGeom prst="rect">
                      <a:avLst/>
                    </a:prstGeom>
                    <a:noFill/>
                    <a:ln>
                      <a:noFill/>
                    </a:ln>
                  </pic:spPr>
                </pic:pic>
              </a:graphicData>
            </a:graphic>
          </wp:inline>
        </w:drawing>
      </w:r>
    </w:p>
    <w:p w:rsidR="00BD33FF" w:rsidRPr="00254DE4" w:rsidRDefault="00BD33FF" w:rsidP="008A432F">
      <w:pPr>
        <w:widowControl w:val="0"/>
        <w:rPr>
          <w:rFonts w:cs="Arial"/>
          <w:b/>
          <w:szCs w:val="22"/>
          <w:lang w:eastAsia="en-GB"/>
        </w:rPr>
        <w:sectPr w:rsidR="00BD33FF" w:rsidRPr="00254DE4" w:rsidSect="00D43611">
          <w:endnotePr>
            <w:numFmt w:val="decimal"/>
          </w:endnotePr>
          <w:type w:val="continuous"/>
          <w:pgSz w:w="16840" w:h="11907" w:orient="landscape" w:code="9"/>
          <w:pgMar w:top="1418" w:right="709" w:bottom="1418" w:left="992" w:header="720" w:footer="720" w:gutter="0"/>
          <w:cols w:space="720"/>
          <w:docGrid w:linePitch="299"/>
        </w:sectPr>
      </w:pPr>
    </w:p>
    <w:p w:rsidR="00D43611" w:rsidRPr="00254DE4" w:rsidRDefault="00D43611" w:rsidP="008A432F">
      <w:pPr>
        <w:widowControl w:val="0"/>
        <w:rPr>
          <w:rFonts w:cs="Arial"/>
          <w:b/>
          <w:szCs w:val="22"/>
        </w:rPr>
        <w:sectPr w:rsidR="00D43611" w:rsidRPr="00254DE4" w:rsidSect="00420291">
          <w:endnotePr>
            <w:numFmt w:val="decimal"/>
          </w:endnotePr>
          <w:pgSz w:w="11907" w:h="16840" w:code="9"/>
          <w:pgMar w:top="709" w:right="1418" w:bottom="992" w:left="1418" w:header="720" w:footer="720" w:gutter="0"/>
          <w:cols w:space="720"/>
          <w:docGrid w:linePitch="299"/>
        </w:sectPr>
      </w:pPr>
    </w:p>
    <w:p w:rsidR="008A432F" w:rsidRPr="00254DE4" w:rsidRDefault="00D02C3F" w:rsidP="008A432F">
      <w:pPr>
        <w:widowControl w:val="0"/>
        <w:rPr>
          <w:rFonts w:cs="Arial"/>
          <w:b/>
          <w:bCs/>
          <w:szCs w:val="22"/>
          <w:lang w:eastAsia="en-GB"/>
        </w:rPr>
      </w:pPr>
      <w:r w:rsidRPr="00254DE4">
        <w:rPr>
          <w:rFonts w:cs="Arial"/>
          <w:b/>
          <w:szCs w:val="22"/>
        </w:rPr>
        <w:lastRenderedPageBreak/>
        <w:t>Schedule 11</w:t>
      </w:r>
      <w:r w:rsidR="00FA5C22" w:rsidRPr="00254DE4">
        <w:rPr>
          <w:rFonts w:cs="Arial"/>
          <w:b/>
          <w:szCs w:val="22"/>
        </w:rPr>
        <w:t xml:space="preserve"> - </w:t>
      </w:r>
      <w:r w:rsidR="00420291" w:rsidRPr="00254DE4">
        <w:rPr>
          <w:rFonts w:cs="Arial"/>
          <w:b/>
          <w:szCs w:val="22"/>
        </w:rPr>
        <w:t xml:space="preserve">Discrepancy Report </w:t>
      </w:r>
      <w:r w:rsidR="00ED14E4" w:rsidRPr="00254DE4">
        <w:rPr>
          <w:rFonts w:cs="Arial"/>
          <w:b/>
          <w:szCs w:val="22"/>
        </w:rPr>
        <w:t>IRM16/1189</w:t>
      </w:r>
      <w:r w:rsidR="00A626A9" w:rsidRPr="00254DE4">
        <w:rPr>
          <w:rFonts w:cs="Arial"/>
          <w:b/>
          <w:szCs w:val="22"/>
        </w:rPr>
        <w:t xml:space="preserve"> – Sample - For Information Only</w:t>
      </w:r>
    </w:p>
    <w:p w:rsidR="008A432F" w:rsidRPr="00254DE4" w:rsidRDefault="008A432F" w:rsidP="008A432F">
      <w:pPr>
        <w:widowControl w:val="0"/>
        <w:rPr>
          <w:rFonts w:cs="Arial"/>
          <w:color w:val="FF0000"/>
          <w:szCs w:val="22"/>
          <w:lang w:eastAsia="en-GB"/>
        </w:rPr>
      </w:pPr>
    </w:p>
    <w:tbl>
      <w:tblPr>
        <w:tblW w:w="9371" w:type="dxa"/>
        <w:tblLayout w:type="fixed"/>
        <w:tblCellMar>
          <w:left w:w="120" w:type="dxa"/>
          <w:right w:w="120" w:type="dxa"/>
        </w:tblCellMar>
        <w:tblLook w:val="0000" w:firstRow="0" w:lastRow="0" w:firstColumn="0" w:lastColumn="0" w:noHBand="0" w:noVBand="0"/>
      </w:tblPr>
      <w:tblGrid>
        <w:gridCol w:w="9371"/>
      </w:tblGrid>
      <w:tr w:rsidR="008A432F" w:rsidRPr="00254DE4" w:rsidTr="00BD33FF">
        <w:trPr>
          <w:trHeight w:val="1045"/>
        </w:trPr>
        <w:tc>
          <w:tcPr>
            <w:tcW w:w="9371" w:type="dxa"/>
            <w:tcBorders>
              <w:top w:val="double" w:sz="6" w:space="0" w:color="auto"/>
              <w:left w:val="double" w:sz="6" w:space="0" w:color="auto"/>
              <w:bottom w:val="double" w:sz="6" w:space="0" w:color="auto"/>
              <w:right w:val="double" w:sz="6" w:space="0" w:color="auto"/>
            </w:tcBorders>
          </w:tcPr>
          <w:p w:rsidR="008A432F" w:rsidRPr="00254DE4" w:rsidRDefault="008A432F" w:rsidP="00496F0E">
            <w:pPr>
              <w:jc w:val="center"/>
              <w:rPr>
                <w:rFonts w:cs="Arial"/>
                <w:color w:val="FF0000"/>
                <w:szCs w:val="22"/>
                <w:lang w:val="en-US" w:eastAsia="en-GB"/>
              </w:rPr>
            </w:pPr>
          </w:p>
          <w:p w:rsidR="008A432F" w:rsidRPr="00254DE4" w:rsidRDefault="008A432F" w:rsidP="00496F0E">
            <w:pPr>
              <w:jc w:val="center"/>
              <w:rPr>
                <w:rFonts w:cs="Arial"/>
                <w:szCs w:val="22"/>
                <w:lang w:val="en-US" w:eastAsia="en-GB"/>
              </w:rPr>
            </w:pPr>
            <w:r w:rsidRPr="00254DE4">
              <w:rPr>
                <w:rFonts w:cs="Arial"/>
                <w:szCs w:val="22"/>
                <w:lang w:val="en-US" w:eastAsia="en-GB"/>
              </w:rPr>
              <w:fldChar w:fldCharType="begin"/>
            </w:r>
            <w:r w:rsidRPr="00254DE4">
              <w:rPr>
                <w:rFonts w:cs="Arial"/>
                <w:szCs w:val="22"/>
                <w:lang w:val="en-US" w:eastAsia="en-GB"/>
              </w:rPr>
              <w:instrText xml:space="preserve">PRIVATE </w:instrText>
            </w:r>
            <w:r w:rsidRPr="00254DE4">
              <w:rPr>
                <w:rFonts w:cs="Arial"/>
                <w:szCs w:val="22"/>
                <w:lang w:val="en-US" w:eastAsia="en-GB"/>
              </w:rPr>
              <w:fldChar w:fldCharType="end"/>
            </w:r>
            <w:r w:rsidRPr="00254DE4">
              <w:rPr>
                <w:rFonts w:cs="Arial"/>
                <w:szCs w:val="22"/>
                <w:lang w:val="en-US" w:eastAsia="en-GB"/>
              </w:rPr>
              <w:t>Copies of the Discrepancy Report MOD Form 445, in pads of 100, can be obtained from the Forms and Publications address on the Contract.</w:t>
            </w:r>
          </w:p>
          <w:p w:rsidR="008A432F" w:rsidRPr="00254DE4" w:rsidRDefault="008A432F" w:rsidP="00496F0E">
            <w:pPr>
              <w:jc w:val="center"/>
              <w:rPr>
                <w:rFonts w:cs="Arial"/>
                <w:szCs w:val="22"/>
                <w:lang w:val="en-US" w:eastAsia="en-GB"/>
              </w:rPr>
            </w:pPr>
          </w:p>
          <w:p w:rsidR="008A432F" w:rsidRPr="00254DE4" w:rsidRDefault="008A432F" w:rsidP="00496F0E">
            <w:pPr>
              <w:jc w:val="center"/>
              <w:rPr>
                <w:rFonts w:cs="Arial"/>
                <w:szCs w:val="22"/>
                <w:lang w:eastAsia="en-GB"/>
              </w:rPr>
            </w:pPr>
            <w:r w:rsidRPr="00254DE4">
              <w:rPr>
                <w:rFonts w:cs="Arial"/>
                <w:szCs w:val="22"/>
                <w:lang w:eastAsia="en-GB"/>
              </w:rPr>
              <w:t>This form should be used for reporting discrepancies in consignments of goods sent to the Contractor for repair.</w:t>
            </w:r>
          </w:p>
          <w:p w:rsidR="008A432F" w:rsidRPr="00254DE4" w:rsidRDefault="008A432F" w:rsidP="00496F0E">
            <w:pPr>
              <w:jc w:val="center"/>
              <w:rPr>
                <w:rFonts w:cs="Arial"/>
                <w:szCs w:val="22"/>
                <w:lang w:val="en-US" w:eastAsia="en-GB"/>
              </w:rPr>
            </w:pPr>
          </w:p>
          <w:p w:rsidR="008A432F" w:rsidRPr="00254DE4" w:rsidRDefault="008A432F" w:rsidP="00496F0E">
            <w:pPr>
              <w:jc w:val="center"/>
              <w:rPr>
                <w:rFonts w:cs="Arial"/>
                <w:szCs w:val="22"/>
                <w:lang w:val="en-US" w:eastAsia="en-GB"/>
              </w:rPr>
            </w:pPr>
            <w:r w:rsidRPr="00254DE4">
              <w:rPr>
                <w:rFonts w:cs="Arial"/>
                <w:szCs w:val="22"/>
                <w:lang w:val="en-US" w:eastAsia="en-GB"/>
              </w:rPr>
              <w:t>Triplicate copies of the form should be completed in manuscript or typescript. Copies 1 &amp; 2 should be sent to the Consignor, with copy 3 being retained by the Contractor.</w:t>
            </w:r>
          </w:p>
          <w:p w:rsidR="008A432F" w:rsidRPr="00254DE4" w:rsidRDefault="008A432F" w:rsidP="00496F0E">
            <w:pPr>
              <w:jc w:val="center"/>
              <w:rPr>
                <w:rFonts w:cs="Arial"/>
                <w:color w:val="FF0000"/>
                <w:szCs w:val="22"/>
                <w:lang w:val="en-US" w:eastAsia="en-GB"/>
              </w:rPr>
            </w:pPr>
          </w:p>
          <w:p w:rsidR="008A432F" w:rsidRPr="00254DE4" w:rsidRDefault="008A432F" w:rsidP="00496F0E">
            <w:pPr>
              <w:jc w:val="center"/>
              <w:rPr>
                <w:rFonts w:cs="Arial"/>
                <w:color w:val="FF0000"/>
                <w:szCs w:val="22"/>
                <w:lang w:val="en-US" w:eastAsia="en-GB"/>
              </w:rPr>
            </w:pPr>
          </w:p>
        </w:tc>
      </w:tr>
    </w:tbl>
    <w:p w:rsidR="008A432F" w:rsidRPr="00254DE4" w:rsidRDefault="008A432F" w:rsidP="008A432F">
      <w:pPr>
        <w:widowControl w:val="0"/>
        <w:rPr>
          <w:rFonts w:cs="Arial"/>
          <w:b/>
          <w:bCs/>
          <w:iCs/>
          <w:color w:val="FF0000"/>
          <w:szCs w:val="22"/>
          <w:u w:val="single"/>
          <w:lang w:eastAsia="en-GB"/>
        </w:rPr>
        <w:sectPr w:rsidR="008A432F" w:rsidRPr="00254DE4" w:rsidSect="00D43611">
          <w:endnotePr>
            <w:numFmt w:val="decimal"/>
          </w:endnotePr>
          <w:type w:val="continuous"/>
          <w:pgSz w:w="11907" w:h="16840" w:code="9"/>
          <w:pgMar w:top="709" w:right="1418" w:bottom="992" w:left="1418" w:header="720" w:footer="720" w:gutter="0"/>
          <w:cols w:space="720"/>
          <w:docGrid w:linePitch="299"/>
        </w:sectPr>
      </w:pPr>
      <w:r w:rsidRPr="00254DE4">
        <w:rPr>
          <w:rFonts w:cs="Arial"/>
          <w:noProof/>
          <w:color w:val="FF0000"/>
          <w:szCs w:val="22"/>
          <w:lang w:eastAsia="en-GB"/>
        </w:rPr>
        <w:drawing>
          <wp:inline distT="0" distB="0" distL="0" distR="0" wp14:anchorId="6D8F6B66" wp14:editId="32182A82">
            <wp:extent cx="5962650" cy="638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62650" cy="6381750"/>
                    </a:xfrm>
                    <a:prstGeom prst="rect">
                      <a:avLst/>
                    </a:prstGeom>
                    <a:noFill/>
                    <a:ln>
                      <a:noFill/>
                    </a:ln>
                  </pic:spPr>
                </pic:pic>
              </a:graphicData>
            </a:graphic>
          </wp:inline>
        </w:drawing>
      </w:r>
    </w:p>
    <w:p w:rsidR="00D2443F" w:rsidRDefault="00D2443F" w:rsidP="008A432F">
      <w:pPr>
        <w:suppressAutoHyphens/>
        <w:spacing w:before="120" w:after="120"/>
        <w:rPr>
          <w:rFonts w:cs="Arial"/>
          <w:b/>
          <w:szCs w:val="22"/>
          <w:u w:val="single"/>
        </w:rPr>
      </w:pPr>
    </w:p>
    <w:p w:rsidR="008A432F" w:rsidRPr="00254DE4" w:rsidRDefault="00C61330" w:rsidP="008A432F">
      <w:pPr>
        <w:suppressAutoHyphens/>
        <w:spacing w:before="120" w:after="120"/>
        <w:rPr>
          <w:rFonts w:cs="Arial"/>
          <w:b/>
          <w:color w:val="FF0000"/>
          <w:szCs w:val="22"/>
          <w:u w:val="single"/>
        </w:rPr>
      </w:pPr>
      <w:r w:rsidRPr="00254DE4">
        <w:rPr>
          <w:rFonts w:cs="Arial"/>
          <w:b/>
          <w:szCs w:val="22"/>
          <w:u w:val="single"/>
        </w:rPr>
        <w:lastRenderedPageBreak/>
        <w:t>Schedule 1</w:t>
      </w:r>
      <w:r w:rsidR="00D02C3F" w:rsidRPr="00254DE4">
        <w:rPr>
          <w:rFonts w:cs="Arial"/>
          <w:b/>
          <w:szCs w:val="22"/>
          <w:u w:val="single"/>
        </w:rPr>
        <w:t>2</w:t>
      </w:r>
      <w:r w:rsidR="008A432F" w:rsidRPr="00254DE4">
        <w:rPr>
          <w:rFonts w:cs="Arial"/>
          <w:b/>
          <w:szCs w:val="22"/>
          <w:u w:val="single"/>
        </w:rPr>
        <w:t xml:space="preserve"> – Strip and Survey Report </w:t>
      </w:r>
      <w:r w:rsidR="00420291" w:rsidRPr="00254DE4">
        <w:rPr>
          <w:rFonts w:cs="Arial"/>
          <w:b/>
          <w:szCs w:val="22"/>
          <w:u w:val="single"/>
        </w:rPr>
        <w:t>–</w:t>
      </w:r>
      <w:r w:rsidR="008A432F" w:rsidRPr="00254DE4">
        <w:rPr>
          <w:rFonts w:cs="Arial"/>
          <w:b/>
          <w:szCs w:val="22"/>
          <w:u w:val="single"/>
        </w:rPr>
        <w:t xml:space="preserve"> </w:t>
      </w:r>
      <w:r w:rsidR="00ED14E4" w:rsidRPr="00254DE4">
        <w:rPr>
          <w:rFonts w:cs="Arial"/>
          <w:b/>
          <w:szCs w:val="22"/>
          <w:u w:val="single"/>
        </w:rPr>
        <w:t>IRM16/1189</w:t>
      </w:r>
    </w:p>
    <w:p w:rsidR="00A626A9" w:rsidRPr="00254DE4" w:rsidRDefault="00A626A9" w:rsidP="008A432F">
      <w:pPr>
        <w:suppressAutoHyphens/>
        <w:spacing w:before="120" w:after="120"/>
        <w:rPr>
          <w:rFonts w:cs="Arial"/>
          <w:b/>
          <w:color w:val="FF0000"/>
          <w:szCs w:val="22"/>
          <w:u w:val="single"/>
        </w:rPr>
      </w:pPr>
      <w:r w:rsidRPr="004028EC">
        <w:rPr>
          <w:rFonts w:cs="Arial"/>
          <w:b/>
          <w:szCs w:val="22"/>
          <w:u w:val="single"/>
        </w:rPr>
        <w:t xml:space="preserve">Sample – For Information Only </w:t>
      </w:r>
    </w:p>
    <w:p w:rsidR="008A432F" w:rsidRPr="00254DE4" w:rsidRDefault="008A432F" w:rsidP="008A432F">
      <w:pPr>
        <w:suppressAutoHyphens/>
        <w:spacing w:before="120" w:after="120"/>
        <w:rPr>
          <w:rFonts w:cs="Arial"/>
          <w:b/>
          <w:color w:val="FF0000"/>
          <w:szCs w:val="22"/>
        </w:rPr>
      </w:pPr>
      <w:r w:rsidRPr="00254DE4">
        <w:rPr>
          <w:rFonts w:cs="Arial"/>
          <w:color w:val="FF0000"/>
          <w:szCs w:val="22"/>
        </w:rPr>
        <w:t xml:space="preserve"> </w:t>
      </w:r>
      <w:r w:rsidR="00AC4181" w:rsidRPr="00254DE4">
        <w:rPr>
          <w:rFonts w:cs="Arial"/>
          <w:noProof/>
          <w:szCs w:val="22"/>
          <w:lang w:eastAsia="en-GB"/>
        </w:rPr>
        <w:drawing>
          <wp:inline distT="0" distB="0" distL="0" distR="0" wp14:anchorId="642379D7" wp14:editId="40062B49">
            <wp:extent cx="5761700" cy="7858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4"/>
                    <a:srcRect t="841"/>
                    <a:stretch/>
                  </pic:blipFill>
                  <pic:spPr bwMode="auto">
                    <a:xfrm>
                      <a:off x="0" y="0"/>
                      <a:ext cx="5760085" cy="7855922"/>
                    </a:xfrm>
                    <a:prstGeom prst="rect">
                      <a:avLst/>
                    </a:prstGeom>
                    <a:ln>
                      <a:noFill/>
                    </a:ln>
                    <a:extLst>
                      <a:ext uri="{53640926-AAD7-44D8-BBD7-CCE9431645EC}">
                        <a14:shadowObscured xmlns:a14="http://schemas.microsoft.com/office/drawing/2010/main"/>
                      </a:ext>
                    </a:extLst>
                  </pic:spPr>
                </pic:pic>
              </a:graphicData>
            </a:graphic>
          </wp:inline>
        </w:drawing>
      </w:r>
      <w:r w:rsidRPr="00254DE4">
        <w:rPr>
          <w:rFonts w:cs="Arial"/>
          <w:color w:val="FF0000"/>
          <w:szCs w:val="22"/>
        </w:rPr>
        <w:br w:type="page"/>
      </w:r>
    </w:p>
    <w:p w:rsidR="00420291" w:rsidRPr="00254DE4" w:rsidRDefault="00420291" w:rsidP="008A432F">
      <w:pPr>
        <w:suppressAutoHyphens/>
        <w:spacing w:before="120" w:after="120"/>
        <w:ind w:firstLine="360"/>
        <w:rPr>
          <w:rFonts w:cs="Arial"/>
          <w:b/>
          <w:color w:val="FF0000"/>
          <w:szCs w:val="22"/>
        </w:rPr>
      </w:pPr>
    </w:p>
    <w:p w:rsidR="00D43611" w:rsidRPr="00254DE4" w:rsidRDefault="00D43611" w:rsidP="008A432F">
      <w:pPr>
        <w:suppressAutoHyphens/>
        <w:spacing w:before="120" w:after="120"/>
        <w:ind w:firstLine="360"/>
        <w:rPr>
          <w:rFonts w:cs="Arial"/>
          <w:b/>
          <w:szCs w:val="22"/>
          <w:u w:val="single"/>
        </w:rPr>
        <w:sectPr w:rsidR="00D43611" w:rsidRPr="00254DE4" w:rsidSect="00D43611">
          <w:headerReference w:type="even" r:id="rId45"/>
          <w:headerReference w:type="default" r:id="rId46"/>
          <w:footerReference w:type="even" r:id="rId47"/>
          <w:footerReference w:type="default" r:id="rId48"/>
          <w:headerReference w:type="first" r:id="rId49"/>
          <w:footerReference w:type="first" r:id="rId50"/>
          <w:type w:val="continuous"/>
          <w:pgSz w:w="11907" w:h="16840" w:code="9"/>
          <w:pgMar w:top="709" w:right="1418" w:bottom="992" w:left="1418" w:header="567" w:footer="709" w:gutter="0"/>
          <w:cols w:space="708"/>
          <w:docGrid w:linePitch="360"/>
        </w:sectPr>
      </w:pPr>
    </w:p>
    <w:p w:rsidR="008A432F" w:rsidRPr="00254DE4" w:rsidRDefault="00C61330" w:rsidP="008A432F">
      <w:pPr>
        <w:suppressAutoHyphens/>
        <w:spacing w:before="120" w:after="120"/>
        <w:ind w:firstLine="360"/>
        <w:rPr>
          <w:rFonts w:cs="Arial"/>
          <w:b/>
          <w:color w:val="FF0000"/>
          <w:szCs w:val="22"/>
          <w:u w:val="single"/>
        </w:rPr>
      </w:pPr>
      <w:r w:rsidRPr="00254DE4">
        <w:rPr>
          <w:rFonts w:cs="Arial"/>
          <w:b/>
          <w:szCs w:val="22"/>
          <w:u w:val="single"/>
        </w:rPr>
        <w:lastRenderedPageBreak/>
        <w:t>Schedule 1</w:t>
      </w:r>
      <w:r w:rsidR="004D3643" w:rsidRPr="00254DE4">
        <w:rPr>
          <w:rFonts w:cs="Arial"/>
          <w:b/>
          <w:szCs w:val="22"/>
          <w:u w:val="single"/>
        </w:rPr>
        <w:t>3</w:t>
      </w:r>
      <w:r w:rsidR="008A432F" w:rsidRPr="00254DE4">
        <w:rPr>
          <w:rFonts w:cs="Arial"/>
          <w:b/>
          <w:szCs w:val="22"/>
          <w:u w:val="single"/>
        </w:rPr>
        <w:t xml:space="preserve"> – (BER) Beyond Ec</w:t>
      </w:r>
      <w:r w:rsidR="00420291" w:rsidRPr="00254DE4">
        <w:rPr>
          <w:rFonts w:cs="Arial"/>
          <w:b/>
          <w:szCs w:val="22"/>
          <w:u w:val="single"/>
        </w:rPr>
        <w:t xml:space="preserve">onomical Repair Form </w:t>
      </w:r>
      <w:r w:rsidR="004D3643" w:rsidRPr="00254DE4">
        <w:rPr>
          <w:rFonts w:cs="Arial"/>
          <w:b/>
          <w:szCs w:val="22"/>
          <w:u w:val="single"/>
        </w:rPr>
        <w:t>IRM16/1298</w:t>
      </w:r>
      <w:r w:rsidR="00E24A47" w:rsidRPr="00254DE4">
        <w:rPr>
          <w:rFonts w:cs="Arial"/>
          <w:b/>
          <w:szCs w:val="22"/>
          <w:u w:val="single"/>
        </w:rPr>
        <w:t xml:space="preserve"> </w:t>
      </w:r>
    </w:p>
    <w:p w:rsidR="00E24A47" w:rsidRPr="00254DE4" w:rsidRDefault="00E24A47" w:rsidP="008A432F">
      <w:pPr>
        <w:suppressAutoHyphens/>
        <w:spacing w:before="120" w:after="120"/>
        <w:ind w:firstLine="360"/>
        <w:rPr>
          <w:rFonts w:cs="Arial"/>
          <w:b/>
          <w:szCs w:val="22"/>
          <w:u w:val="single"/>
        </w:rPr>
      </w:pPr>
      <w:r w:rsidRPr="00254DE4">
        <w:rPr>
          <w:rFonts w:cs="Arial"/>
          <w:b/>
          <w:szCs w:val="22"/>
          <w:u w:val="single"/>
        </w:rPr>
        <w:t>Sample – For Information Only</w:t>
      </w:r>
    </w:p>
    <w:p w:rsidR="00AC4181" w:rsidRPr="00254DE4" w:rsidRDefault="00AC4181" w:rsidP="008A432F">
      <w:pPr>
        <w:suppressAutoHyphens/>
        <w:spacing w:before="120" w:after="120"/>
        <w:ind w:firstLine="360"/>
        <w:rPr>
          <w:rFonts w:cs="Arial"/>
          <w:b/>
          <w:color w:val="FF0000"/>
          <w:szCs w:val="22"/>
        </w:rPr>
      </w:pPr>
      <w:r w:rsidRPr="00254DE4">
        <w:rPr>
          <w:rFonts w:cs="Arial"/>
          <w:noProof/>
          <w:szCs w:val="22"/>
          <w:lang w:eastAsia="en-GB"/>
        </w:rPr>
        <w:drawing>
          <wp:inline distT="0" distB="0" distL="0" distR="0" wp14:anchorId="47B764DD" wp14:editId="61A547DA">
            <wp:extent cx="5760085" cy="7896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760085" cy="7896225"/>
                    </a:xfrm>
                    <a:prstGeom prst="rect">
                      <a:avLst/>
                    </a:prstGeom>
                  </pic:spPr>
                </pic:pic>
              </a:graphicData>
            </a:graphic>
          </wp:inline>
        </w:drawing>
      </w:r>
    </w:p>
    <w:p w:rsidR="008A432F" w:rsidRPr="00254DE4" w:rsidRDefault="008A432F" w:rsidP="008A432F">
      <w:pPr>
        <w:rPr>
          <w:rFonts w:cs="Arial"/>
          <w:b/>
          <w:bCs/>
          <w:color w:val="FF0000"/>
          <w:szCs w:val="22"/>
          <w:lang w:eastAsia="en-GB"/>
        </w:rPr>
        <w:sectPr w:rsidR="008A432F" w:rsidRPr="00254DE4" w:rsidSect="00D43611">
          <w:type w:val="continuous"/>
          <w:pgSz w:w="11907" w:h="16840" w:code="9"/>
          <w:pgMar w:top="709" w:right="1418" w:bottom="992" w:left="1418" w:header="567" w:footer="709" w:gutter="0"/>
          <w:cols w:space="708"/>
          <w:docGrid w:linePitch="360"/>
        </w:sectPr>
      </w:pPr>
    </w:p>
    <w:p w:rsidR="004D3643" w:rsidRPr="00254DE4" w:rsidRDefault="004D3643" w:rsidP="008A432F">
      <w:pPr>
        <w:rPr>
          <w:rFonts w:cs="Arial"/>
          <w:b/>
          <w:bCs/>
          <w:color w:val="FF0000"/>
          <w:szCs w:val="22"/>
          <w:lang w:eastAsia="en-GB"/>
        </w:rPr>
      </w:pPr>
      <w:r w:rsidRPr="00254DE4">
        <w:rPr>
          <w:rFonts w:cs="Arial"/>
          <w:b/>
          <w:bCs/>
          <w:szCs w:val="22"/>
          <w:u w:val="single"/>
          <w:lang w:eastAsia="en-GB"/>
        </w:rPr>
        <w:lastRenderedPageBreak/>
        <w:t>Schedule 14</w:t>
      </w:r>
      <w:r w:rsidR="001C4D18" w:rsidRPr="00254DE4">
        <w:rPr>
          <w:rFonts w:cs="Arial"/>
          <w:b/>
          <w:bCs/>
          <w:szCs w:val="22"/>
          <w:u w:val="single"/>
          <w:lang w:eastAsia="en-GB"/>
        </w:rPr>
        <w:t xml:space="preserve"> </w:t>
      </w:r>
      <w:r w:rsidR="008A432F" w:rsidRPr="00254DE4">
        <w:rPr>
          <w:rFonts w:cs="Arial"/>
          <w:b/>
          <w:bCs/>
          <w:szCs w:val="22"/>
          <w:u w:val="single"/>
          <w:lang w:eastAsia="en-GB"/>
        </w:rPr>
        <w:t>– Contract Statu</w:t>
      </w:r>
      <w:r w:rsidR="00420291" w:rsidRPr="00254DE4">
        <w:rPr>
          <w:rFonts w:cs="Arial"/>
          <w:b/>
          <w:bCs/>
          <w:szCs w:val="22"/>
          <w:u w:val="single"/>
          <w:lang w:eastAsia="en-GB"/>
        </w:rPr>
        <w:t xml:space="preserve">s Report </w:t>
      </w:r>
      <w:r w:rsidRPr="00254DE4">
        <w:rPr>
          <w:rFonts w:cs="Arial"/>
          <w:b/>
          <w:bCs/>
          <w:szCs w:val="22"/>
          <w:u w:val="single"/>
          <w:lang w:eastAsia="en-GB"/>
        </w:rPr>
        <w:t xml:space="preserve"> - IRM16/1298</w:t>
      </w:r>
      <w:r w:rsidR="00BD33FF" w:rsidRPr="00254DE4">
        <w:rPr>
          <w:rFonts w:cs="Arial"/>
          <w:b/>
          <w:bCs/>
          <w:color w:val="FF0000"/>
          <w:szCs w:val="22"/>
          <w:lang w:eastAsia="en-GB"/>
        </w:rPr>
        <w:tab/>
      </w:r>
    </w:p>
    <w:p w:rsidR="008A432F" w:rsidRPr="00254DE4" w:rsidRDefault="00BD33FF" w:rsidP="008A432F">
      <w:pPr>
        <w:rPr>
          <w:rFonts w:cs="Arial"/>
          <w:b/>
          <w:bCs/>
          <w:color w:val="FF0000"/>
          <w:szCs w:val="22"/>
          <w:lang w:eastAsia="en-GB"/>
        </w:rPr>
      </w:pPr>
      <w:r w:rsidRPr="00254DE4">
        <w:rPr>
          <w:rFonts w:cs="Arial"/>
          <w:b/>
          <w:bCs/>
          <w:color w:val="FF0000"/>
          <w:szCs w:val="22"/>
          <w:lang w:eastAsia="en-GB"/>
        </w:rPr>
        <w:tab/>
      </w:r>
      <w:r w:rsidRPr="00254DE4">
        <w:rPr>
          <w:rFonts w:cs="Arial"/>
          <w:b/>
          <w:bCs/>
          <w:color w:val="FF0000"/>
          <w:szCs w:val="22"/>
          <w:lang w:eastAsia="en-GB"/>
        </w:rPr>
        <w:tab/>
      </w:r>
      <w:r w:rsidRPr="00254DE4">
        <w:rPr>
          <w:rFonts w:cs="Arial"/>
          <w:b/>
          <w:bCs/>
          <w:color w:val="FF0000"/>
          <w:szCs w:val="22"/>
          <w:lang w:eastAsia="en-GB"/>
        </w:rPr>
        <w:tab/>
      </w:r>
      <w:r w:rsidRPr="00254DE4">
        <w:rPr>
          <w:rFonts w:cs="Arial"/>
          <w:b/>
          <w:bCs/>
          <w:color w:val="FF0000"/>
          <w:szCs w:val="22"/>
          <w:lang w:eastAsia="en-GB"/>
        </w:rPr>
        <w:tab/>
      </w:r>
      <w:r w:rsidRPr="00254DE4">
        <w:rPr>
          <w:rFonts w:cs="Arial"/>
          <w:b/>
          <w:bCs/>
          <w:color w:val="FF0000"/>
          <w:szCs w:val="22"/>
          <w:lang w:eastAsia="en-GB"/>
        </w:rPr>
        <w:tab/>
      </w:r>
      <w:r w:rsidRPr="00254DE4">
        <w:rPr>
          <w:rFonts w:cs="Arial"/>
          <w:b/>
          <w:bCs/>
          <w:color w:val="FF0000"/>
          <w:szCs w:val="22"/>
          <w:lang w:eastAsia="en-GB"/>
        </w:rPr>
        <w:tab/>
      </w:r>
      <w:r w:rsidRPr="00254DE4">
        <w:rPr>
          <w:rFonts w:cs="Arial"/>
          <w:b/>
          <w:bCs/>
          <w:color w:val="FF0000"/>
          <w:szCs w:val="22"/>
          <w:lang w:eastAsia="en-GB"/>
        </w:rPr>
        <w:tab/>
      </w:r>
    </w:p>
    <w:p w:rsidR="008A432F" w:rsidRPr="00254DE4" w:rsidRDefault="008A432F" w:rsidP="008A432F">
      <w:pPr>
        <w:overflowPunct w:val="0"/>
        <w:autoSpaceDE w:val="0"/>
        <w:autoSpaceDN w:val="0"/>
        <w:adjustRightInd w:val="0"/>
        <w:spacing w:after="220"/>
        <w:textAlignment w:val="baseline"/>
        <w:rPr>
          <w:rFonts w:cs="Arial"/>
          <w:color w:val="FF0000"/>
          <w:szCs w:val="22"/>
        </w:rPr>
      </w:pPr>
      <w:r w:rsidRPr="00254DE4">
        <w:rPr>
          <w:rFonts w:cs="Arial"/>
          <w:noProof/>
          <w:color w:val="FF0000"/>
          <w:szCs w:val="22"/>
          <w:lang w:eastAsia="en-GB"/>
        </w:rPr>
        <w:drawing>
          <wp:inline distT="0" distB="0" distL="0" distR="0" wp14:anchorId="1CC260AC" wp14:editId="68035E3B">
            <wp:extent cx="9153525" cy="3914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153525" cy="3914775"/>
                    </a:xfrm>
                    <a:prstGeom prst="rect">
                      <a:avLst/>
                    </a:prstGeom>
                    <a:noFill/>
                    <a:ln>
                      <a:noFill/>
                    </a:ln>
                  </pic:spPr>
                </pic:pic>
              </a:graphicData>
            </a:graphic>
          </wp:inline>
        </w:drawing>
      </w:r>
    </w:p>
    <w:p w:rsidR="008A432F" w:rsidRPr="00254DE4" w:rsidRDefault="008A432F" w:rsidP="008A432F">
      <w:pPr>
        <w:overflowPunct w:val="0"/>
        <w:autoSpaceDE w:val="0"/>
        <w:autoSpaceDN w:val="0"/>
        <w:adjustRightInd w:val="0"/>
        <w:spacing w:after="220"/>
        <w:textAlignment w:val="baseline"/>
        <w:rPr>
          <w:rFonts w:cs="Arial"/>
          <w:color w:val="FF0000"/>
          <w:szCs w:val="22"/>
        </w:rPr>
      </w:pPr>
    </w:p>
    <w:p w:rsidR="008A432F" w:rsidRPr="00254DE4" w:rsidRDefault="008A432F" w:rsidP="008A432F">
      <w:pPr>
        <w:overflowPunct w:val="0"/>
        <w:autoSpaceDE w:val="0"/>
        <w:autoSpaceDN w:val="0"/>
        <w:adjustRightInd w:val="0"/>
        <w:spacing w:after="220"/>
        <w:textAlignment w:val="baseline"/>
        <w:rPr>
          <w:rFonts w:cs="Arial"/>
          <w:color w:val="FF0000"/>
          <w:szCs w:val="22"/>
        </w:rPr>
      </w:pPr>
    </w:p>
    <w:p w:rsidR="008A432F" w:rsidRPr="00254DE4" w:rsidRDefault="008A432F" w:rsidP="008A432F">
      <w:pPr>
        <w:overflowPunct w:val="0"/>
        <w:autoSpaceDE w:val="0"/>
        <w:autoSpaceDN w:val="0"/>
        <w:adjustRightInd w:val="0"/>
        <w:spacing w:after="220"/>
        <w:textAlignment w:val="baseline"/>
        <w:rPr>
          <w:rFonts w:cs="Arial"/>
          <w:color w:val="FF0000"/>
          <w:szCs w:val="22"/>
        </w:rPr>
      </w:pPr>
    </w:p>
    <w:p w:rsidR="008A432F" w:rsidRPr="00254DE4" w:rsidRDefault="008A432F" w:rsidP="008A432F">
      <w:pPr>
        <w:overflowPunct w:val="0"/>
        <w:autoSpaceDE w:val="0"/>
        <w:autoSpaceDN w:val="0"/>
        <w:adjustRightInd w:val="0"/>
        <w:spacing w:after="220"/>
        <w:textAlignment w:val="baseline"/>
        <w:rPr>
          <w:rFonts w:cs="Arial"/>
          <w:color w:val="FF0000"/>
          <w:szCs w:val="22"/>
        </w:rPr>
      </w:pPr>
    </w:p>
    <w:p w:rsidR="004D3643" w:rsidRPr="00254DE4" w:rsidRDefault="004D3643" w:rsidP="00AE4D77">
      <w:pPr>
        <w:widowControl w:val="0"/>
        <w:rPr>
          <w:rFonts w:cs="Arial"/>
          <w:b/>
          <w:szCs w:val="22"/>
          <w:u w:val="single"/>
          <w:lang w:eastAsia="en-GB"/>
        </w:rPr>
        <w:sectPr w:rsidR="004D3643" w:rsidRPr="00254DE4" w:rsidSect="004256E2">
          <w:pgSz w:w="16838" w:h="11906" w:orient="landscape"/>
          <w:pgMar w:top="1440" w:right="1440" w:bottom="1440" w:left="1440" w:header="709" w:footer="709" w:gutter="0"/>
          <w:cols w:space="708"/>
          <w:docGrid w:linePitch="360"/>
        </w:sectPr>
      </w:pPr>
    </w:p>
    <w:p w:rsidR="00AE4D77" w:rsidRPr="00254DE4" w:rsidRDefault="00C61330" w:rsidP="00AE4D77">
      <w:pPr>
        <w:widowControl w:val="0"/>
        <w:rPr>
          <w:rFonts w:cs="Arial"/>
          <w:b/>
          <w:color w:val="0070C0"/>
          <w:szCs w:val="22"/>
          <w:lang w:eastAsia="en-GB"/>
        </w:rPr>
      </w:pPr>
      <w:r w:rsidRPr="00254DE4">
        <w:rPr>
          <w:rFonts w:cs="Arial"/>
          <w:b/>
          <w:szCs w:val="22"/>
          <w:u w:val="single"/>
          <w:lang w:eastAsia="en-GB"/>
        </w:rPr>
        <w:lastRenderedPageBreak/>
        <w:t>Schedule 1</w:t>
      </w:r>
      <w:r w:rsidR="004D3643" w:rsidRPr="00254DE4">
        <w:rPr>
          <w:rFonts w:cs="Arial"/>
          <w:b/>
          <w:szCs w:val="22"/>
          <w:u w:val="single"/>
          <w:lang w:eastAsia="en-GB"/>
        </w:rPr>
        <w:t>5</w:t>
      </w:r>
      <w:r w:rsidR="00AE4D77" w:rsidRPr="00254DE4">
        <w:rPr>
          <w:rFonts w:cs="Arial"/>
          <w:b/>
          <w:szCs w:val="22"/>
          <w:u w:val="single"/>
          <w:lang w:eastAsia="en-GB"/>
        </w:rPr>
        <w:t xml:space="preserve"> –</w:t>
      </w:r>
      <w:r w:rsidR="00BD33FF" w:rsidRPr="00254DE4">
        <w:rPr>
          <w:rFonts w:cs="Arial"/>
          <w:b/>
          <w:szCs w:val="22"/>
          <w:u w:val="single"/>
          <w:lang w:eastAsia="en-GB"/>
        </w:rPr>
        <w:t xml:space="preserve"> </w:t>
      </w:r>
      <w:r w:rsidR="004D3643" w:rsidRPr="00254DE4">
        <w:rPr>
          <w:rFonts w:cs="Arial"/>
          <w:b/>
          <w:szCs w:val="22"/>
          <w:u w:val="single"/>
          <w:lang w:eastAsia="en-GB"/>
        </w:rPr>
        <w:t>IRM16/1298</w:t>
      </w:r>
      <w:r w:rsidR="00F447AC" w:rsidRPr="00254DE4">
        <w:rPr>
          <w:rFonts w:cs="Arial"/>
          <w:b/>
          <w:szCs w:val="22"/>
          <w:u w:val="single"/>
          <w:lang w:eastAsia="en-GB"/>
        </w:rPr>
        <w:t xml:space="preserve"> - </w:t>
      </w:r>
      <w:r w:rsidR="00AE4D77" w:rsidRPr="00254DE4">
        <w:rPr>
          <w:rFonts w:cs="Arial"/>
          <w:b/>
          <w:szCs w:val="22"/>
          <w:u w:val="single"/>
          <w:lang w:eastAsia="en-GB"/>
        </w:rPr>
        <w:t xml:space="preserve"> Firm Pricing – To be issued on Contract Award</w:t>
      </w:r>
      <w:r w:rsidR="00F447AC" w:rsidRPr="00254DE4">
        <w:rPr>
          <w:rFonts w:cs="Arial"/>
          <w:b/>
          <w:szCs w:val="22"/>
          <w:lang w:eastAsia="en-GB"/>
        </w:rPr>
        <w:t xml:space="preserve">  </w:t>
      </w:r>
      <w:r w:rsidR="00F447AC" w:rsidRPr="00254DE4">
        <w:rPr>
          <w:rFonts w:cs="Arial"/>
          <w:b/>
          <w:color w:val="0070C0"/>
          <w:szCs w:val="22"/>
          <w:lang w:eastAsia="en-GB"/>
        </w:rPr>
        <w:t>(to be completed as part of the Tender Submission)</w:t>
      </w:r>
    </w:p>
    <w:p w:rsidR="00AE4D77" w:rsidRPr="00254DE4" w:rsidRDefault="00AE4D77" w:rsidP="00AE4D77">
      <w:pPr>
        <w:widowControl w:val="0"/>
        <w:rPr>
          <w:rFonts w:cs="Arial"/>
          <w:b/>
          <w:color w:val="0070C0"/>
          <w:szCs w:val="22"/>
          <w:lang w:eastAsia="en-GB"/>
        </w:rPr>
      </w:pPr>
    </w:p>
    <w:p w:rsidR="00AE4D77" w:rsidRPr="00254DE4" w:rsidRDefault="00AE4D77" w:rsidP="00AE4D77">
      <w:pPr>
        <w:rPr>
          <w:rFonts w:cs="Arial"/>
          <w:szCs w:val="22"/>
        </w:rPr>
      </w:pPr>
      <w:r w:rsidRPr="00254DE4">
        <w:rPr>
          <w:rFonts w:cs="Arial"/>
          <w:szCs w:val="22"/>
        </w:rPr>
        <w:t>1.</w:t>
      </w:r>
      <w:r w:rsidRPr="00254DE4">
        <w:rPr>
          <w:rFonts w:cs="Arial"/>
          <w:szCs w:val="22"/>
        </w:rPr>
        <w:tab/>
        <w:t>LABOUR RATES (FIXED)</w:t>
      </w:r>
    </w:p>
    <w:p w:rsidR="00AE4D77" w:rsidRPr="00254DE4" w:rsidRDefault="00AE4D77" w:rsidP="00AE4D77">
      <w:pPr>
        <w:rPr>
          <w:rFonts w:cs="Arial"/>
          <w:szCs w:val="22"/>
        </w:rPr>
      </w:pPr>
    </w:p>
    <w:p w:rsidR="00AE4D77" w:rsidRPr="00254DE4" w:rsidRDefault="00AE4D77" w:rsidP="00AE4D77">
      <w:pPr>
        <w:rPr>
          <w:rFonts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701"/>
        <w:gridCol w:w="1701"/>
        <w:gridCol w:w="1701"/>
        <w:gridCol w:w="1701"/>
      </w:tblGrid>
      <w:tr w:rsidR="00A27E8A" w:rsidRPr="00254DE4" w:rsidTr="00A11C1B">
        <w:tc>
          <w:tcPr>
            <w:tcW w:w="2835" w:type="dxa"/>
            <w:tcBorders>
              <w:top w:val="single" w:sz="4" w:space="0" w:color="auto"/>
              <w:left w:val="single" w:sz="4" w:space="0" w:color="auto"/>
              <w:bottom w:val="single" w:sz="4" w:space="0" w:color="auto"/>
              <w:right w:val="single" w:sz="4" w:space="0" w:color="auto"/>
            </w:tcBorders>
            <w:shd w:val="clear" w:color="auto" w:fill="0C499C"/>
          </w:tcPr>
          <w:p w:rsidR="00A27E8A" w:rsidRPr="00254DE4" w:rsidRDefault="00A27E8A" w:rsidP="00C64E62">
            <w:pPr>
              <w:rPr>
                <w:rFonts w:cs="Arial"/>
                <w:color w:val="FFFFFF"/>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0C499C"/>
          </w:tcPr>
          <w:p w:rsidR="00A27E8A" w:rsidRPr="00254DE4" w:rsidRDefault="00A27E8A" w:rsidP="00C64E62">
            <w:pPr>
              <w:rPr>
                <w:rFonts w:cs="Arial"/>
                <w:color w:val="FFFFFF"/>
                <w:szCs w:val="22"/>
              </w:rPr>
            </w:pPr>
            <w:r w:rsidRPr="00254DE4">
              <w:rPr>
                <w:rFonts w:cs="Arial"/>
                <w:color w:val="FFFFFF"/>
                <w:szCs w:val="22"/>
              </w:rPr>
              <w:t>YEAR 1</w:t>
            </w:r>
          </w:p>
        </w:tc>
        <w:tc>
          <w:tcPr>
            <w:tcW w:w="1701" w:type="dxa"/>
            <w:tcBorders>
              <w:top w:val="single" w:sz="4" w:space="0" w:color="auto"/>
              <w:left w:val="single" w:sz="4" w:space="0" w:color="auto"/>
              <w:bottom w:val="single" w:sz="4" w:space="0" w:color="auto"/>
              <w:right w:val="single" w:sz="4" w:space="0" w:color="auto"/>
            </w:tcBorders>
            <w:shd w:val="clear" w:color="auto" w:fill="0C499C"/>
          </w:tcPr>
          <w:p w:rsidR="00A27E8A" w:rsidRPr="00254DE4" w:rsidRDefault="00A27E8A" w:rsidP="00C64E62">
            <w:pPr>
              <w:rPr>
                <w:rFonts w:cs="Arial"/>
                <w:color w:val="FFFFFF"/>
                <w:szCs w:val="22"/>
              </w:rPr>
            </w:pPr>
            <w:r w:rsidRPr="00254DE4">
              <w:rPr>
                <w:rFonts w:cs="Arial"/>
                <w:color w:val="FFFFFF"/>
                <w:szCs w:val="22"/>
              </w:rPr>
              <w:t>YEAR 2</w:t>
            </w:r>
          </w:p>
        </w:tc>
        <w:tc>
          <w:tcPr>
            <w:tcW w:w="1701" w:type="dxa"/>
            <w:tcBorders>
              <w:top w:val="single" w:sz="4" w:space="0" w:color="auto"/>
              <w:left w:val="single" w:sz="4" w:space="0" w:color="auto"/>
              <w:bottom w:val="single" w:sz="4" w:space="0" w:color="auto"/>
              <w:right w:val="single" w:sz="4" w:space="0" w:color="auto"/>
            </w:tcBorders>
            <w:shd w:val="clear" w:color="auto" w:fill="0C499C"/>
          </w:tcPr>
          <w:p w:rsidR="00A27E8A" w:rsidRPr="00254DE4" w:rsidRDefault="00A27E8A" w:rsidP="00C64E62">
            <w:pPr>
              <w:rPr>
                <w:rFonts w:cs="Arial"/>
                <w:color w:val="FFFFFF"/>
                <w:szCs w:val="22"/>
              </w:rPr>
            </w:pPr>
            <w:r w:rsidRPr="00254DE4">
              <w:rPr>
                <w:rFonts w:cs="Arial"/>
                <w:color w:val="FFFFFF"/>
                <w:szCs w:val="22"/>
              </w:rPr>
              <w:t>YEAR 3</w:t>
            </w:r>
          </w:p>
        </w:tc>
        <w:tc>
          <w:tcPr>
            <w:tcW w:w="1701" w:type="dxa"/>
            <w:tcBorders>
              <w:top w:val="single" w:sz="4" w:space="0" w:color="auto"/>
              <w:left w:val="single" w:sz="4" w:space="0" w:color="auto"/>
              <w:bottom w:val="single" w:sz="4" w:space="0" w:color="auto"/>
              <w:right w:val="single" w:sz="4" w:space="0" w:color="auto"/>
            </w:tcBorders>
            <w:shd w:val="clear" w:color="auto" w:fill="0C499C"/>
          </w:tcPr>
          <w:p w:rsidR="00A27E8A" w:rsidRPr="00254DE4" w:rsidRDefault="00A27E8A" w:rsidP="00C64E62">
            <w:pPr>
              <w:rPr>
                <w:rFonts w:cs="Arial"/>
                <w:color w:val="FFFFFF"/>
                <w:szCs w:val="22"/>
              </w:rPr>
            </w:pPr>
            <w:r w:rsidRPr="00254DE4">
              <w:rPr>
                <w:rFonts w:cs="Arial"/>
                <w:color w:val="FFFFFF"/>
                <w:szCs w:val="22"/>
              </w:rPr>
              <w:t>YEAR 4</w:t>
            </w:r>
          </w:p>
        </w:tc>
      </w:tr>
      <w:tr w:rsidR="000C067B" w:rsidRPr="00254DE4" w:rsidTr="00A11C1B">
        <w:tc>
          <w:tcPr>
            <w:tcW w:w="2835" w:type="dxa"/>
            <w:tcBorders>
              <w:top w:val="single" w:sz="4" w:space="0" w:color="auto"/>
              <w:left w:val="single" w:sz="4" w:space="0" w:color="auto"/>
              <w:bottom w:val="single" w:sz="4" w:space="0" w:color="auto"/>
              <w:right w:val="single" w:sz="4" w:space="0" w:color="auto"/>
            </w:tcBorders>
            <w:shd w:val="clear" w:color="auto" w:fill="0C499C"/>
          </w:tcPr>
          <w:p w:rsidR="000C067B" w:rsidRPr="00254DE4" w:rsidRDefault="000C067B" w:rsidP="00C64E62">
            <w:pPr>
              <w:rPr>
                <w:rFonts w:cs="Arial"/>
                <w:color w:val="FFFFFF"/>
                <w:szCs w:val="22"/>
              </w:rPr>
            </w:pPr>
            <w:r w:rsidRPr="00254DE4">
              <w:rPr>
                <w:rFonts w:cs="Arial"/>
                <w:color w:val="FFFFFF"/>
                <w:szCs w:val="22"/>
              </w:rPr>
              <w:t>Grade</w:t>
            </w:r>
          </w:p>
        </w:tc>
        <w:tc>
          <w:tcPr>
            <w:tcW w:w="1701" w:type="dxa"/>
            <w:tcBorders>
              <w:top w:val="single" w:sz="4" w:space="0" w:color="auto"/>
              <w:left w:val="single" w:sz="4" w:space="0" w:color="auto"/>
            </w:tcBorders>
          </w:tcPr>
          <w:p w:rsidR="000C067B" w:rsidRPr="00254DE4" w:rsidRDefault="000C067B">
            <w:pPr>
              <w:rPr>
                <w:rFonts w:cs="Arial"/>
                <w:szCs w:val="22"/>
              </w:rPr>
            </w:pPr>
            <w:r w:rsidRPr="00254DE4">
              <w:rPr>
                <w:rFonts w:cs="Arial"/>
                <w:szCs w:val="22"/>
              </w:rPr>
              <w:t>£</w:t>
            </w:r>
          </w:p>
        </w:tc>
        <w:tc>
          <w:tcPr>
            <w:tcW w:w="1701" w:type="dxa"/>
            <w:tcBorders>
              <w:top w:val="single" w:sz="4" w:space="0" w:color="auto"/>
            </w:tcBorders>
          </w:tcPr>
          <w:p w:rsidR="000C067B" w:rsidRPr="00254DE4" w:rsidRDefault="000C067B">
            <w:pPr>
              <w:rPr>
                <w:rFonts w:cs="Arial"/>
                <w:szCs w:val="22"/>
              </w:rPr>
            </w:pPr>
            <w:r w:rsidRPr="00254DE4">
              <w:rPr>
                <w:rFonts w:cs="Arial"/>
                <w:szCs w:val="22"/>
              </w:rPr>
              <w:t>£</w:t>
            </w:r>
          </w:p>
        </w:tc>
        <w:tc>
          <w:tcPr>
            <w:tcW w:w="1701" w:type="dxa"/>
            <w:tcBorders>
              <w:top w:val="single" w:sz="4" w:space="0" w:color="auto"/>
            </w:tcBorders>
          </w:tcPr>
          <w:p w:rsidR="000C067B" w:rsidRPr="00254DE4" w:rsidRDefault="000C067B">
            <w:pPr>
              <w:rPr>
                <w:rFonts w:cs="Arial"/>
                <w:szCs w:val="22"/>
              </w:rPr>
            </w:pPr>
            <w:r w:rsidRPr="00254DE4">
              <w:rPr>
                <w:rFonts w:cs="Arial"/>
                <w:szCs w:val="22"/>
              </w:rPr>
              <w:t>£</w:t>
            </w:r>
          </w:p>
        </w:tc>
        <w:tc>
          <w:tcPr>
            <w:tcW w:w="1701" w:type="dxa"/>
            <w:tcBorders>
              <w:top w:val="single" w:sz="4" w:space="0" w:color="auto"/>
            </w:tcBorders>
          </w:tcPr>
          <w:p w:rsidR="000C067B" w:rsidRPr="00254DE4" w:rsidRDefault="000C067B">
            <w:pPr>
              <w:rPr>
                <w:rFonts w:cs="Arial"/>
                <w:szCs w:val="22"/>
              </w:rPr>
            </w:pPr>
            <w:r w:rsidRPr="00254DE4">
              <w:rPr>
                <w:rFonts w:cs="Arial"/>
                <w:szCs w:val="22"/>
              </w:rPr>
              <w:t>£</w:t>
            </w:r>
          </w:p>
        </w:tc>
      </w:tr>
      <w:tr w:rsidR="000C067B" w:rsidRPr="00254DE4" w:rsidTr="00A11C1B">
        <w:tc>
          <w:tcPr>
            <w:tcW w:w="2835" w:type="dxa"/>
            <w:tcBorders>
              <w:top w:val="single" w:sz="4" w:space="0" w:color="auto"/>
              <w:left w:val="single" w:sz="4" w:space="0" w:color="auto"/>
              <w:bottom w:val="single" w:sz="4" w:space="0" w:color="auto"/>
              <w:right w:val="single" w:sz="4" w:space="0" w:color="auto"/>
            </w:tcBorders>
            <w:shd w:val="clear" w:color="auto" w:fill="0C499C"/>
          </w:tcPr>
          <w:p w:rsidR="000C067B" w:rsidRPr="00254DE4" w:rsidRDefault="000C067B" w:rsidP="00C64E62">
            <w:pPr>
              <w:rPr>
                <w:rFonts w:cs="Arial"/>
                <w:color w:val="FFFFFF"/>
                <w:szCs w:val="22"/>
              </w:rPr>
            </w:pPr>
            <w:r w:rsidRPr="00254DE4">
              <w:rPr>
                <w:rFonts w:cs="Arial"/>
                <w:color w:val="FFFFFF"/>
                <w:szCs w:val="22"/>
              </w:rPr>
              <w:t>Project Manager</w:t>
            </w:r>
          </w:p>
        </w:tc>
        <w:tc>
          <w:tcPr>
            <w:tcW w:w="1701" w:type="dxa"/>
            <w:tcBorders>
              <w:left w:val="single" w:sz="4" w:space="0" w:color="auto"/>
            </w:tcBorders>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r>
      <w:tr w:rsidR="000C067B" w:rsidRPr="00254DE4" w:rsidTr="00A11C1B">
        <w:tc>
          <w:tcPr>
            <w:tcW w:w="2835" w:type="dxa"/>
            <w:tcBorders>
              <w:top w:val="single" w:sz="4" w:space="0" w:color="auto"/>
              <w:left w:val="single" w:sz="4" w:space="0" w:color="auto"/>
              <w:bottom w:val="single" w:sz="4" w:space="0" w:color="auto"/>
              <w:right w:val="single" w:sz="4" w:space="0" w:color="auto"/>
            </w:tcBorders>
            <w:shd w:val="clear" w:color="auto" w:fill="0C499C"/>
          </w:tcPr>
          <w:p w:rsidR="000C067B" w:rsidRPr="00254DE4" w:rsidRDefault="000C067B" w:rsidP="00C64E62">
            <w:pPr>
              <w:rPr>
                <w:rFonts w:cs="Arial"/>
                <w:color w:val="FFFFFF"/>
                <w:szCs w:val="22"/>
              </w:rPr>
            </w:pPr>
            <w:r w:rsidRPr="00254DE4">
              <w:rPr>
                <w:rFonts w:cs="Arial"/>
                <w:color w:val="FFFFFF"/>
                <w:szCs w:val="22"/>
              </w:rPr>
              <w:t>Equipment Manager</w:t>
            </w:r>
          </w:p>
        </w:tc>
        <w:tc>
          <w:tcPr>
            <w:tcW w:w="1701" w:type="dxa"/>
            <w:tcBorders>
              <w:left w:val="single" w:sz="4" w:space="0" w:color="auto"/>
            </w:tcBorders>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r>
      <w:tr w:rsidR="000C067B" w:rsidRPr="00254DE4" w:rsidTr="00A11C1B">
        <w:tc>
          <w:tcPr>
            <w:tcW w:w="2835" w:type="dxa"/>
            <w:tcBorders>
              <w:top w:val="single" w:sz="4" w:space="0" w:color="auto"/>
              <w:left w:val="single" w:sz="4" w:space="0" w:color="auto"/>
              <w:bottom w:val="single" w:sz="4" w:space="0" w:color="auto"/>
              <w:right w:val="single" w:sz="4" w:space="0" w:color="auto"/>
            </w:tcBorders>
            <w:shd w:val="clear" w:color="auto" w:fill="0C499C"/>
          </w:tcPr>
          <w:p w:rsidR="000C067B" w:rsidRPr="00254DE4" w:rsidRDefault="000C067B" w:rsidP="00C64E62">
            <w:pPr>
              <w:rPr>
                <w:rFonts w:cs="Arial"/>
                <w:color w:val="FFFFFF"/>
                <w:szCs w:val="22"/>
              </w:rPr>
            </w:pPr>
            <w:r w:rsidRPr="00254DE4">
              <w:rPr>
                <w:rFonts w:cs="Arial"/>
                <w:color w:val="FFFFFF"/>
                <w:szCs w:val="22"/>
              </w:rPr>
              <w:t>Field Service Engineer</w:t>
            </w:r>
          </w:p>
        </w:tc>
        <w:tc>
          <w:tcPr>
            <w:tcW w:w="1701" w:type="dxa"/>
            <w:tcBorders>
              <w:left w:val="single" w:sz="4" w:space="0" w:color="auto"/>
            </w:tcBorders>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r>
      <w:tr w:rsidR="000C067B" w:rsidRPr="00254DE4" w:rsidTr="00A11C1B">
        <w:tc>
          <w:tcPr>
            <w:tcW w:w="2835" w:type="dxa"/>
            <w:tcBorders>
              <w:top w:val="single" w:sz="4" w:space="0" w:color="auto"/>
              <w:left w:val="single" w:sz="4" w:space="0" w:color="auto"/>
              <w:bottom w:val="single" w:sz="4" w:space="0" w:color="auto"/>
              <w:right w:val="single" w:sz="4" w:space="0" w:color="auto"/>
            </w:tcBorders>
            <w:shd w:val="clear" w:color="auto" w:fill="0C499C"/>
          </w:tcPr>
          <w:p w:rsidR="000C067B" w:rsidRPr="00254DE4" w:rsidRDefault="000C067B" w:rsidP="00C64E62">
            <w:pPr>
              <w:rPr>
                <w:rFonts w:cs="Arial"/>
                <w:color w:val="FFFFFF"/>
                <w:szCs w:val="22"/>
              </w:rPr>
            </w:pPr>
            <w:r w:rsidRPr="00254DE4">
              <w:rPr>
                <w:rFonts w:cs="Arial"/>
                <w:color w:val="FFFFFF"/>
                <w:szCs w:val="22"/>
              </w:rPr>
              <w:t>Specialist Engineer</w:t>
            </w:r>
          </w:p>
        </w:tc>
        <w:tc>
          <w:tcPr>
            <w:tcW w:w="1701" w:type="dxa"/>
            <w:tcBorders>
              <w:left w:val="single" w:sz="4" w:space="0" w:color="auto"/>
            </w:tcBorders>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r>
      <w:tr w:rsidR="000C067B" w:rsidRPr="00254DE4" w:rsidTr="00A11C1B">
        <w:tc>
          <w:tcPr>
            <w:tcW w:w="2835" w:type="dxa"/>
            <w:tcBorders>
              <w:top w:val="single" w:sz="4" w:space="0" w:color="auto"/>
              <w:left w:val="single" w:sz="4" w:space="0" w:color="auto"/>
              <w:bottom w:val="single" w:sz="4" w:space="0" w:color="auto"/>
              <w:right w:val="single" w:sz="4" w:space="0" w:color="auto"/>
            </w:tcBorders>
            <w:shd w:val="clear" w:color="auto" w:fill="0C499C"/>
          </w:tcPr>
          <w:p w:rsidR="000C067B" w:rsidRPr="00254DE4" w:rsidRDefault="000C067B" w:rsidP="00C64E62">
            <w:pPr>
              <w:rPr>
                <w:rFonts w:cs="Arial"/>
                <w:color w:val="FFFFFF"/>
                <w:szCs w:val="22"/>
              </w:rPr>
            </w:pPr>
            <w:r w:rsidRPr="00254DE4">
              <w:rPr>
                <w:rFonts w:cs="Arial"/>
                <w:color w:val="FFFFFF"/>
                <w:szCs w:val="22"/>
              </w:rPr>
              <w:t>Technician</w:t>
            </w:r>
          </w:p>
        </w:tc>
        <w:tc>
          <w:tcPr>
            <w:tcW w:w="1701" w:type="dxa"/>
            <w:tcBorders>
              <w:left w:val="single" w:sz="4" w:space="0" w:color="auto"/>
            </w:tcBorders>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r>
      <w:tr w:rsidR="000C067B" w:rsidRPr="00254DE4" w:rsidTr="00A11C1B">
        <w:tc>
          <w:tcPr>
            <w:tcW w:w="2835" w:type="dxa"/>
            <w:tcBorders>
              <w:top w:val="single" w:sz="4" w:space="0" w:color="auto"/>
              <w:left w:val="single" w:sz="4" w:space="0" w:color="auto"/>
              <w:bottom w:val="single" w:sz="4" w:space="0" w:color="auto"/>
              <w:right w:val="single" w:sz="4" w:space="0" w:color="auto"/>
            </w:tcBorders>
            <w:shd w:val="clear" w:color="auto" w:fill="0C499C"/>
          </w:tcPr>
          <w:p w:rsidR="000C067B" w:rsidRPr="00254DE4" w:rsidRDefault="000C067B" w:rsidP="00C64E62">
            <w:pPr>
              <w:rPr>
                <w:rFonts w:cs="Arial"/>
                <w:color w:val="FFFFFF"/>
                <w:szCs w:val="22"/>
              </w:rPr>
            </w:pPr>
            <w:r w:rsidRPr="00254DE4">
              <w:rPr>
                <w:rFonts w:cs="Arial"/>
                <w:color w:val="FFFFFF"/>
                <w:szCs w:val="22"/>
              </w:rPr>
              <w:t>Clerical</w:t>
            </w:r>
          </w:p>
        </w:tc>
        <w:tc>
          <w:tcPr>
            <w:tcW w:w="1701" w:type="dxa"/>
            <w:tcBorders>
              <w:left w:val="single" w:sz="4" w:space="0" w:color="auto"/>
            </w:tcBorders>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c>
          <w:tcPr>
            <w:tcW w:w="1701" w:type="dxa"/>
          </w:tcPr>
          <w:p w:rsidR="000C067B" w:rsidRPr="00254DE4" w:rsidRDefault="000C067B">
            <w:pPr>
              <w:rPr>
                <w:rFonts w:cs="Arial"/>
                <w:szCs w:val="22"/>
              </w:rPr>
            </w:pPr>
            <w:r w:rsidRPr="00254DE4">
              <w:rPr>
                <w:rFonts w:cs="Arial"/>
                <w:szCs w:val="22"/>
              </w:rPr>
              <w:t>£</w:t>
            </w:r>
          </w:p>
        </w:tc>
      </w:tr>
    </w:tbl>
    <w:p w:rsidR="00AE4D77" w:rsidRPr="00254DE4" w:rsidRDefault="00AE4D77" w:rsidP="00AE4D77">
      <w:pPr>
        <w:rPr>
          <w:rFonts w:cs="Arial"/>
          <w:szCs w:val="22"/>
        </w:rPr>
      </w:pPr>
    </w:p>
    <w:p w:rsidR="00AE4D77" w:rsidRPr="00254DE4" w:rsidRDefault="00AE4D77" w:rsidP="00AE4D77">
      <w:pPr>
        <w:rPr>
          <w:rFonts w:cs="Arial"/>
          <w:szCs w:val="22"/>
        </w:rPr>
      </w:pPr>
      <w:r w:rsidRPr="00254DE4">
        <w:rPr>
          <w:rFonts w:cs="Arial"/>
          <w:szCs w:val="22"/>
        </w:rPr>
        <w:t>2.</w:t>
      </w:r>
      <w:r w:rsidRPr="00254DE4">
        <w:rPr>
          <w:rFonts w:cs="Arial"/>
          <w:szCs w:val="22"/>
        </w:rPr>
        <w:tab/>
      </w:r>
      <w:r w:rsidRPr="00254DE4">
        <w:rPr>
          <w:rFonts w:cs="Arial"/>
          <w:szCs w:val="22"/>
          <w:u w:val="single"/>
        </w:rPr>
        <w:t>PRICING MARK UP - MATERIAL (Replacement Parts)</w:t>
      </w:r>
    </w:p>
    <w:p w:rsidR="00AE4D77" w:rsidRPr="00254DE4" w:rsidRDefault="00AE4D77" w:rsidP="00AE4D77">
      <w:pPr>
        <w:rPr>
          <w:rFonts w:cs="Arial"/>
          <w:szCs w:val="22"/>
        </w:rPr>
      </w:pPr>
    </w:p>
    <w:p w:rsidR="00AE4D77" w:rsidRPr="00254DE4" w:rsidRDefault="00AE4D77" w:rsidP="00AE4D77">
      <w:pPr>
        <w:rPr>
          <w:rFonts w:cs="Arial"/>
          <w:szCs w:val="22"/>
        </w:rPr>
      </w:pPr>
    </w:p>
    <w:tbl>
      <w:tblPr>
        <w:tblW w:w="32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tblGrid>
      <w:tr w:rsidR="000C067B" w:rsidRPr="00254DE4" w:rsidTr="00A11C1B">
        <w:trPr>
          <w:trHeight w:val="864"/>
        </w:trPr>
        <w:tc>
          <w:tcPr>
            <w:tcW w:w="3239" w:type="dxa"/>
            <w:shd w:val="clear" w:color="auto" w:fill="0C499C"/>
          </w:tcPr>
          <w:p w:rsidR="000C067B" w:rsidRPr="00254DE4" w:rsidRDefault="000C067B" w:rsidP="00A11C1B">
            <w:pPr>
              <w:rPr>
                <w:rFonts w:cs="Arial"/>
                <w:color w:val="FFFFFF"/>
                <w:szCs w:val="22"/>
              </w:rPr>
            </w:pPr>
            <w:r w:rsidRPr="00254DE4">
              <w:rPr>
                <w:rFonts w:cs="Arial"/>
                <w:color w:val="FFFFFF"/>
                <w:szCs w:val="22"/>
              </w:rPr>
              <w:t>Mark Up (%)</w:t>
            </w:r>
            <w:r w:rsidR="00A11C1B" w:rsidRPr="00254DE4">
              <w:rPr>
                <w:rFonts w:cs="Arial"/>
                <w:color w:val="FFFFFF"/>
                <w:szCs w:val="22"/>
              </w:rPr>
              <w:t xml:space="preserve"> for the Duration of the Contract</w:t>
            </w:r>
            <w:r w:rsidRPr="00254DE4">
              <w:rPr>
                <w:rFonts w:cs="Arial"/>
                <w:color w:val="FFFFFF"/>
                <w:szCs w:val="22"/>
              </w:rPr>
              <w:t xml:space="preserve"> on parts used during repair of Equipments</w:t>
            </w:r>
          </w:p>
        </w:tc>
      </w:tr>
      <w:tr w:rsidR="000C067B" w:rsidRPr="00254DE4" w:rsidTr="00A11C1B">
        <w:trPr>
          <w:trHeight w:val="294"/>
        </w:trPr>
        <w:tc>
          <w:tcPr>
            <w:tcW w:w="3239" w:type="dxa"/>
            <w:shd w:val="clear" w:color="auto" w:fill="auto"/>
          </w:tcPr>
          <w:p w:rsidR="000C067B" w:rsidRPr="00254DE4" w:rsidRDefault="00A11C1B" w:rsidP="00A11C1B">
            <w:pPr>
              <w:jc w:val="right"/>
              <w:rPr>
                <w:rFonts w:cs="Arial"/>
                <w:szCs w:val="22"/>
              </w:rPr>
            </w:pPr>
            <w:r w:rsidRPr="00254DE4">
              <w:rPr>
                <w:rFonts w:cs="Arial"/>
                <w:szCs w:val="22"/>
              </w:rPr>
              <w:t>%</w:t>
            </w:r>
          </w:p>
        </w:tc>
      </w:tr>
    </w:tbl>
    <w:p w:rsidR="00AE4D77" w:rsidRPr="00254DE4" w:rsidRDefault="00AE4D77" w:rsidP="00AE4D77">
      <w:pPr>
        <w:spacing w:after="120"/>
        <w:rPr>
          <w:rFonts w:cs="Arial"/>
          <w:b/>
          <w:bCs/>
          <w:szCs w:val="22"/>
          <w:u w:val="single"/>
        </w:rPr>
      </w:pPr>
    </w:p>
    <w:p w:rsidR="00AE4D77" w:rsidRPr="00254DE4" w:rsidRDefault="00AE4D77" w:rsidP="00AE4D77">
      <w:pPr>
        <w:rPr>
          <w:rFonts w:cs="Arial"/>
          <w:szCs w:val="22"/>
        </w:rPr>
      </w:pPr>
      <w:r w:rsidRPr="00254DE4">
        <w:rPr>
          <w:rFonts w:cs="Arial"/>
          <w:szCs w:val="22"/>
        </w:rPr>
        <w:t>3.</w:t>
      </w:r>
      <w:r w:rsidRPr="00254DE4">
        <w:rPr>
          <w:rFonts w:cs="Arial"/>
          <w:szCs w:val="22"/>
        </w:rPr>
        <w:tab/>
      </w:r>
      <w:r w:rsidRPr="00254DE4">
        <w:rPr>
          <w:rFonts w:cs="Arial"/>
          <w:szCs w:val="22"/>
          <w:u w:val="single"/>
        </w:rPr>
        <w:t>TRAVEL AND SUBSISTENCE FOR YEARS 1 – 4*</w:t>
      </w:r>
    </w:p>
    <w:p w:rsidR="00AE4D77" w:rsidRPr="00254DE4" w:rsidRDefault="00AE4D77" w:rsidP="00AE4D77">
      <w:pPr>
        <w:rPr>
          <w:rFonts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2160"/>
        <w:gridCol w:w="2700"/>
      </w:tblGrid>
      <w:tr w:rsidR="00AE4D77" w:rsidRPr="00254DE4" w:rsidTr="00A11C1B">
        <w:tc>
          <w:tcPr>
            <w:tcW w:w="2994" w:type="dxa"/>
            <w:shd w:val="clear" w:color="auto" w:fill="0C499C"/>
          </w:tcPr>
          <w:p w:rsidR="00AE4D77" w:rsidRPr="00254DE4" w:rsidRDefault="00AE4D77" w:rsidP="00C64E62">
            <w:pPr>
              <w:rPr>
                <w:rFonts w:cs="Arial"/>
                <w:color w:val="FFFFFF"/>
                <w:szCs w:val="22"/>
              </w:rPr>
            </w:pPr>
            <w:r w:rsidRPr="00254DE4">
              <w:rPr>
                <w:rFonts w:cs="Arial"/>
                <w:color w:val="FFFFFF"/>
                <w:szCs w:val="22"/>
              </w:rPr>
              <w:t>Hourly Travel Rate</w:t>
            </w:r>
          </w:p>
        </w:tc>
        <w:tc>
          <w:tcPr>
            <w:tcW w:w="2160" w:type="dxa"/>
            <w:shd w:val="clear" w:color="auto" w:fill="0C499C"/>
          </w:tcPr>
          <w:p w:rsidR="00AE4D77" w:rsidRPr="00254DE4" w:rsidRDefault="00AE4D77" w:rsidP="00C64E62">
            <w:pPr>
              <w:rPr>
                <w:rFonts w:cs="Arial"/>
                <w:color w:val="FFFFFF"/>
                <w:szCs w:val="22"/>
              </w:rPr>
            </w:pPr>
            <w:r w:rsidRPr="00254DE4">
              <w:rPr>
                <w:rFonts w:cs="Arial"/>
                <w:color w:val="FFFFFF"/>
                <w:szCs w:val="22"/>
              </w:rPr>
              <w:t>Mileage Rate</w:t>
            </w:r>
          </w:p>
        </w:tc>
        <w:tc>
          <w:tcPr>
            <w:tcW w:w="2700" w:type="dxa"/>
            <w:shd w:val="clear" w:color="auto" w:fill="0C499C"/>
          </w:tcPr>
          <w:p w:rsidR="00AE4D77" w:rsidRPr="00254DE4" w:rsidRDefault="00AE4D77" w:rsidP="00C64E62">
            <w:pPr>
              <w:rPr>
                <w:rFonts w:cs="Arial"/>
                <w:color w:val="FFFFFF"/>
                <w:szCs w:val="22"/>
              </w:rPr>
            </w:pPr>
            <w:r w:rsidRPr="00254DE4">
              <w:rPr>
                <w:rFonts w:cs="Arial"/>
                <w:color w:val="FFFFFF"/>
                <w:szCs w:val="22"/>
              </w:rPr>
              <w:t>Accommodation / Subsistance</w:t>
            </w:r>
          </w:p>
        </w:tc>
      </w:tr>
      <w:tr w:rsidR="00AE4D77" w:rsidRPr="00254DE4" w:rsidTr="00A11C1B">
        <w:tc>
          <w:tcPr>
            <w:tcW w:w="2994" w:type="dxa"/>
            <w:shd w:val="clear" w:color="auto" w:fill="auto"/>
          </w:tcPr>
          <w:p w:rsidR="00AE4D77" w:rsidRPr="00254DE4" w:rsidRDefault="00AE4D77" w:rsidP="00C64E62">
            <w:pPr>
              <w:rPr>
                <w:rFonts w:cs="Arial"/>
                <w:szCs w:val="22"/>
              </w:rPr>
            </w:pPr>
            <w:r w:rsidRPr="00254DE4">
              <w:rPr>
                <w:rFonts w:cs="Arial"/>
                <w:szCs w:val="22"/>
              </w:rPr>
              <w:t>£</w:t>
            </w:r>
          </w:p>
        </w:tc>
        <w:tc>
          <w:tcPr>
            <w:tcW w:w="2160" w:type="dxa"/>
            <w:shd w:val="clear" w:color="auto" w:fill="auto"/>
          </w:tcPr>
          <w:p w:rsidR="00AE4D77" w:rsidRPr="00254DE4" w:rsidRDefault="00AE4D77" w:rsidP="00C64E62">
            <w:pPr>
              <w:rPr>
                <w:rFonts w:cs="Arial"/>
                <w:szCs w:val="22"/>
              </w:rPr>
            </w:pPr>
            <w:r w:rsidRPr="00254DE4">
              <w:rPr>
                <w:rFonts w:cs="Arial"/>
                <w:szCs w:val="22"/>
              </w:rPr>
              <w:t>£</w:t>
            </w:r>
          </w:p>
        </w:tc>
        <w:tc>
          <w:tcPr>
            <w:tcW w:w="2700" w:type="dxa"/>
            <w:shd w:val="clear" w:color="auto" w:fill="auto"/>
          </w:tcPr>
          <w:p w:rsidR="00AE4D77" w:rsidRPr="00254DE4" w:rsidRDefault="00AE4D77" w:rsidP="00C64E62">
            <w:pPr>
              <w:rPr>
                <w:rFonts w:cs="Arial"/>
                <w:szCs w:val="22"/>
              </w:rPr>
            </w:pPr>
            <w:r w:rsidRPr="00254DE4">
              <w:rPr>
                <w:rFonts w:cs="Arial"/>
                <w:szCs w:val="22"/>
              </w:rPr>
              <w:t>£</w:t>
            </w:r>
          </w:p>
        </w:tc>
      </w:tr>
    </w:tbl>
    <w:p w:rsidR="00AE4D77" w:rsidRPr="00254DE4" w:rsidRDefault="00AE4D77" w:rsidP="00AE4D77">
      <w:pPr>
        <w:rPr>
          <w:rFonts w:cs="Arial"/>
          <w:szCs w:val="22"/>
        </w:rPr>
      </w:pPr>
    </w:p>
    <w:p w:rsidR="00AE4D77" w:rsidRPr="00254DE4" w:rsidRDefault="00AE4D77" w:rsidP="00AE4D77">
      <w:pPr>
        <w:rPr>
          <w:rFonts w:cs="Arial"/>
          <w:szCs w:val="22"/>
        </w:rPr>
      </w:pPr>
      <w:r w:rsidRPr="00254DE4">
        <w:rPr>
          <w:rFonts w:cs="Arial"/>
          <w:bCs/>
          <w:szCs w:val="22"/>
        </w:rPr>
        <w:t>*Transport costs incurred shall be quoted / claimed as actuals only</w:t>
      </w:r>
    </w:p>
    <w:p w:rsidR="00AE4D77" w:rsidRPr="00254DE4" w:rsidRDefault="00AE4D77" w:rsidP="00AE4D77">
      <w:pPr>
        <w:rPr>
          <w:rFonts w:cs="Arial"/>
          <w:b/>
          <w:bCs/>
          <w:szCs w:val="22"/>
          <w:u w:val="single"/>
        </w:rPr>
      </w:pPr>
    </w:p>
    <w:p w:rsidR="000C067B" w:rsidRPr="00254DE4" w:rsidRDefault="000C067B" w:rsidP="00AE4D77">
      <w:pPr>
        <w:rPr>
          <w:rFonts w:cs="Arial"/>
          <w:szCs w:val="22"/>
        </w:rPr>
      </w:pPr>
    </w:p>
    <w:p w:rsidR="00AE4D77" w:rsidRPr="00254DE4" w:rsidRDefault="00AE4D77" w:rsidP="00AE4D77">
      <w:pPr>
        <w:widowControl w:val="0"/>
        <w:rPr>
          <w:rFonts w:cs="Arial"/>
          <w:color w:val="00B050"/>
          <w:szCs w:val="22"/>
          <w:lang w:eastAsia="en-GB"/>
        </w:rPr>
        <w:sectPr w:rsidR="00AE4D77" w:rsidRPr="00254DE4" w:rsidSect="004D3643">
          <w:pgSz w:w="11906" w:h="16838"/>
          <w:pgMar w:top="1440" w:right="1440" w:bottom="1440" w:left="1440" w:header="709" w:footer="709" w:gutter="0"/>
          <w:cols w:space="708"/>
          <w:docGrid w:linePitch="360"/>
        </w:sectPr>
      </w:pPr>
    </w:p>
    <w:p w:rsidR="00AE4D77" w:rsidRPr="00254DE4" w:rsidRDefault="004D3643" w:rsidP="00AE4D77">
      <w:pPr>
        <w:widowControl w:val="0"/>
        <w:rPr>
          <w:rFonts w:cs="Arial"/>
          <w:b/>
          <w:color w:val="000000"/>
          <w:szCs w:val="22"/>
          <w:u w:val="single"/>
        </w:rPr>
      </w:pPr>
      <w:r w:rsidRPr="00254DE4">
        <w:rPr>
          <w:rFonts w:cs="Arial"/>
          <w:b/>
          <w:color w:val="000000"/>
          <w:szCs w:val="22"/>
          <w:u w:val="single"/>
        </w:rPr>
        <w:lastRenderedPageBreak/>
        <w:t>Schedule 16</w:t>
      </w:r>
      <w:r w:rsidR="00263FFD" w:rsidRPr="00254DE4">
        <w:rPr>
          <w:rFonts w:cs="Arial"/>
          <w:b/>
          <w:color w:val="000000"/>
          <w:szCs w:val="22"/>
          <w:u w:val="single"/>
        </w:rPr>
        <w:t xml:space="preserve">: Sample Contract Novation agreement </w:t>
      </w:r>
      <w:r w:rsidR="006D6D93" w:rsidRPr="00254DE4">
        <w:rPr>
          <w:rFonts w:cs="Arial"/>
          <w:b/>
          <w:color w:val="000000"/>
          <w:szCs w:val="22"/>
          <w:u w:val="single"/>
        </w:rPr>
        <w:t>(FOR INFORMATION ONLY)</w:t>
      </w:r>
    </w:p>
    <w:p w:rsidR="006D6D93" w:rsidRPr="00254DE4" w:rsidRDefault="006D6D93" w:rsidP="00AE4D77">
      <w:pPr>
        <w:widowControl w:val="0"/>
        <w:rPr>
          <w:rFonts w:cs="Arial"/>
          <w:b/>
          <w:color w:val="000000"/>
          <w:szCs w:val="22"/>
          <w:u w:val="single"/>
        </w:rPr>
      </w:pPr>
      <w:r w:rsidRPr="00254DE4">
        <w:rPr>
          <w:rFonts w:cs="Arial"/>
          <w:b/>
          <w:color w:val="000000"/>
          <w:szCs w:val="22"/>
          <w:u w:val="single"/>
        </w:rPr>
        <w:t xml:space="preserve">This agreement would be sent to you in the event of a Contract novation. </w:t>
      </w:r>
    </w:p>
    <w:p w:rsidR="00AE4D77" w:rsidRPr="00254DE4" w:rsidRDefault="00AE4D77" w:rsidP="00AE4D77">
      <w:pPr>
        <w:widowControl w:val="0"/>
        <w:rPr>
          <w:rFonts w:cs="Arial"/>
          <w:color w:val="000000"/>
          <w:szCs w:val="22"/>
        </w:rPr>
      </w:pPr>
    </w:p>
    <w:p w:rsidR="00AE4D77" w:rsidRPr="00254DE4" w:rsidRDefault="00AE4D77" w:rsidP="00AE4D77">
      <w:pPr>
        <w:widowControl w:val="0"/>
        <w:rPr>
          <w:rFonts w:cs="Arial"/>
          <w:color w:val="000000"/>
          <w:szCs w:val="22"/>
        </w:rPr>
      </w:pPr>
    </w:p>
    <w:p w:rsidR="00263FFD" w:rsidRPr="00254DE4" w:rsidRDefault="00263FFD" w:rsidP="00263FFD">
      <w:pPr>
        <w:spacing w:before="480" w:after="480" w:line="300" w:lineRule="atLeast"/>
        <w:jc w:val="center"/>
        <w:rPr>
          <w:rFonts w:cs="Arial"/>
          <w:b/>
          <w:smallCaps/>
          <w:szCs w:val="22"/>
        </w:rPr>
      </w:pPr>
      <w:r w:rsidRPr="00254DE4">
        <w:rPr>
          <w:rFonts w:cs="Arial"/>
          <w:b/>
          <w:smallCaps/>
          <w:szCs w:val="22"/>
        </w:rPr>
        <w:t>Dated</w:t>
      </w:r>
    </w:p>
    <w:p w:rsidR="00263FFD" w:rsidRPr="00254DE4" w:rsidRDefault="00263FFD" w:rsidP="00263FFD">
      <w:pPr>
        <w:spacing w:line="300" w:lineRule="atLeast"/>
        <w:jc w:val="center"/>
        <w:rPr>
          <w:rFonts w:cs="Arial"/>
          <w:szCs w:val="22"/>
        </w:rPr>
      </w:pPr>
      <w:r w:rsidRPr="00254DE4">
        <w:rPr>
          <w:rFonts w:cs="Arial"/>
          <w:szCs w:val="22"/>
        </w:rPr>
        <w:t>------------</w:t>
      </w:r>
    </w:p>
    <w:p w:rsidR="00263FFD" w:rsidRPr="00254DE4" w:rsidRDefault="00263FFD" w:rsidP="00263FFD">
      <w:pPr>
        <w:spacing w:before="480" w:after="480" w:line="300" w:lineRule="atLeast"/>
        <w:jc w:val="center"/>
        <w:rPr>
          <w:rFonts w:cs="Arial"/>
          <w:b/>
          <w:smallCaps/>
          <w:szCs w:val="22"/>
        </w:rPr>
      </w:pPr>
      <w:r w:rsidRPr="00254DE4">
        <w:rPr>
          <w:rFonts w:cs="Arial"/>
          <w:b/>
          <w:smallCaps/>
          <w:szCs w:val="22"/>
        </w:rPr>
        <w:t>Agreement to novate a contract</w:t>
      </w:r>
    </w:p>
    <w:p w:rsidR="00263FFD" w:rsidRPr="00254DE4" w:rsidRDefault="00263FFD" w:rsidP="00263FFD">
      <w:pPr>
        <w:spacing w:line="300" w:lineRule="atLeast"/>
        <w:jc w:val="center"/>
        <w:rPr>
          <w:rFonts w:cs="Arial"/>
          <w:szCs w:val="22"/>
        </w:rPr>
      </w:pPr>
    </w:p>
    <w:p w:rsidR="00263FFD" w:rsidRPr="00254DE4" w:rsidRDefault="00263FFD" w:rsidP="00263FFD">
      <w:pPr>
        <w:spacing w:line="300" w:lineRule="atLeast"/>
        <w:jc w:val="center"/>
        <w:rPr>
          <w:rFonts w:cs="Arial"/>
          <w:szCs w:val="22"/>
        </w:rPr>
      </w:pPr>
      <w:r w:rsidRPr="00254DE4">
        <w:rPr>
          <w:rFonts w:cs="Arial"/>
          <w:szCs w:val="22"/>
        </w:rPr>
        <w:t>between</w:t>
      </w:r>
    </w:p>
    <w:p w:rsidR="00263FFD" w:rsidRPr="00254DE4" w:rsidRDefault="00263FFD" w:rsidP="00263FFD">
      <w:pPr>
        <w:spacing w:line="300" w:lineRule="atLeast"/>
        <w:jc w:val="center"/>
        <w:rPr>
          <w:rFonts w:cs="Arial"/>
          <w:szCs w:val="22"/>
        </w:rPr>
      </w:pPr>
    </w:p>
    <w:p w:rsidR="00263FFD" w:rsidRPr="00254DE4" w:rsidRDefault="00263FFD" w:rsidP="00263FFD">
      <w:pPr>
        <w:spacing w:before="480" w:after="480" w:line="300" w:lineRule="atLeast"/>
        <w:jc w:val="center"/>
        <w:rPr>
          <w:rFonts w:cs="Arial"/>
          <w:b/>
          <w:smallCaps/>
          <w:szCs w:val="22"/>
        </w:rPr>
      </w:pPr>
      <w:r w:rsidRPr="00254DE4">
        <w:rPr>
          <w:rFonts w:cs="Arial"/>
          <w:b/>
          <w:smallCaps/>
          <w:szCs w:val="22"/>
        </w:rPr>
        <w:t>Continuing Party</w:t>
      </w:r>
    </w:p>
    <w:p w:rsidR="00263FFD" w:rsidRPr="00254DE4" w:rsidRDefault="00263FFD" w:rsidP="00263FFD">
      <w:pPr>
        <w:spacing w:line="300" w:lineRule="atLeast"/>
        <w:jc w:val="center"/>
        <w:rPr>
          <w:rFonts w:cs="Arial"/>
          <w:szCs w:val="22"/>
        </w:rPr>
      </w:pPr>
    </w:p>
    <w:p w:rsidR="00263FFD" w:rsidRPr="00254DE4" w:rsidRDefault="00263FFD" w:rsidP="00263FFD">
      <w:pPr>
        <w:spacing w:line="300" w:lineRule="atLeast"/>
        <w:jc w:val="center"/>
        <w:rPr>
          <w:rFonts w:cs="Arial"/>
          <w:szCs w:val="22"/>
        </w:rPr>
      </w:pPr>
      <w:r w:rsidRPr="00254DE4">
        <w:rPr>
          <w:rFonts w:cs="Arial"/>
          <w:szCs w:val="22"/>
        </w:rPr>
        <w:t>and</w:t>
      </w:r>
    </w:p>
    <w:p w:rsidR="00263FFD" w:rsidRPr="00254DE4" w:rsidRDefault="00263FFD" w:rsidP="00263FFD">
      <w:pPr>
        <w:spacing w:line="300" w:lineRule="atLeast"/>
        <w:jc w:val="center"/>
        <w:rPr>
          <w:rFonts w:cs="Arial"/>
          <w:szCs w:val="22"/>
        </w:rPr>
      </w:pPr>
    </w:p>
    <w:p w:rsidR="00263FFD" w:rsidRPr="00254DE4" w:rsidRDefault="00263FFD" w:rsidP="00263FFD">
      <w:pPr>
        <w:spacing w:before="480" w:after="480" w:line="300" w:lineRule="atLeast"/>
        <w:jc w:val="center"/>
        <w:rPr>
          <w:rFonts w:cs="Arial"/>
          <w:b/>
          <w:smallCaps/>
          <w:szCs w:val="22"/>
        </w:rPr>
      </w:pPr>
      <w:r w:rsidRPr="00254DE4">
        <w:rPr>
          <w:rFonts w:cs="Arial"/>
          <w:b/>
          <w:smallCaps/>
          <w:szCs w:val="22"/>
        </w:rPr>
        <w:t>[Secretary of State for Defence]</w:t>
      </w:r>
    </w:p>
    <w:p w:rsidR="00263FFD" w:rsidRPr="00254DE4" w:rsidRDefault="00263FFD" w:rsidP="00263FFD">
      <w:pPr>
        <w:spacing w:line="300" w:lineRule="atLeast"/>
        <w:jc w:val="center"/>
        <w:rPr>
          <w:rFonts w:cs="Arial"/>
          <w:szCs w:val="22"/>
        </w:rPr>
      </w:pPr>
    </w:p>
    <w:p w:rsidR="00263FFD" w:rsidRPr="00254DE4" w:rsidRDefault="00263FFD" w:rsidP="00263FFD">
      <w:pPr>
        <w:spacing w:line="300" w:lineRule="atLeast"/>
        <w:jc w:val="center"/>
        <w:rPr>
          <w:rFonts w:cs="Arial"/>
          <w:szCs w:val="22"/>
        </w:rPr>
      </w:pPr>
      <w:r w:rsidRPr="00254DE4">
        <w:rPr>
          <w:rFonts w:cs="Arial"/>
          <w:szCs w:val="22"/>
        </w:rPr>
        <w:t>and</w:t>
      </w:r>
    </w:p>
    <w:p w:rsidR="00263FFD" w:rsidRPr="00254DE4" w:rsidRDefault="00263FFD" w:rsidP="00263FFD">
      <w:pPr>
        <w:spacing w:line="300" w:lineRule="atLeast"/>
        <w:jc w:val="center"/>
        <w:rPr>
          <w:rFonts w:cs="Arial"/>
          <w:szCs w:val="22"/>
        </w:rPr>
      </w:pPr>
    </w:p>
    <w:p w:rsidR="00263FFD" w:rsidRPr="00254DE4" w:rsidRDefault="00263FFD" w:rsidP="00263FFD">
      <w:pPr>
        <w:spacing w:before="480" w:after="480" w:line="300" w:lineRule="atLeast"/>
        <w:jc w:val="center"/>
        <w:rPr>
          <w:rFonts w:cs="Arial"/>
          <w:b/>
          <w:smallCaps/>
          <w:szCs w:val="22"/>
        </w:rPr>
      </w:pPr>
      <w:r w:rsidRPr="00254DE4">
        <w:rPr>
          <w:rFonts w:cs="Arial"/>
          <w:b/>
          <w:smallCaps/>
          <w:szCs w:val="22"/>
        </w:rPr>
        <w:t xml:space="preserve">[Babcock DSG Limited] </w:t>
      </w:r>
    </w:p>
    <w:p w:rsidR="00263FFD" w:rsidRPr="00254DE4" w:rsidRDefault="00263FFD" w:rsidP="00263FFD">
      <w:pPr>
        <w:spacing w:after="200" w:line="276" w:lineRule="auto"/>
        <w:rPr>
          <w:rFonts w:eastAsiaTheme="minorHAnsi" w:cs="Arial"/>
          <w:szCs w:val="22"/>
        </w:rPr>
        <w:sectPr w:rsidR="00263FFD" w:rsidRPr="00254DE4">
          <w:pgSz w:w="11907" w:h="16840"/>
          <w:pgMar w:top="1440" w:right="1800" w:bottom="1440" w:left="1800" w:header="720" w:footer="720" w:gutter="0"/>
          <w:cols w:space="708"/>
          <w:docGrid w:linePitch="360"/>
        </w:sectPr>
      </w:pPr>
    </w:p>
    <w:p w:rsidR="00263FFD" w:rsidRPr="00254DE4" w:rsidRDefault="00263FFD" w:rsidP="00263FFD">
      <w:pPr>
        <w:spacing w:after="200" w:line="276" w:lineRule="auto"/>
        <w:rPr>
          <w:rFonts w:eastAsiaTheme="minorHAnsi" w:cs="Arial"/>
          <w:szCs w:val="22"/>
        </w:rPr>
      </w:pPr>
      <w:r w:rsidRPr="00254DE4">
        <w:rPr>
          <w:rFonts w:eastAsiaTheme="minorHAnsi" w:cs="Arial"/>
          <w:szCs w:val="22"/>
        </w:rPr>
        <w:lastRenderedPageBreak/>
        <w:t>THIS AGREEMENT is dated [DATE]</w:t>
      </w:r>
    </w:p>
    <w:p w:rsidR="00263FFD" w:rsidRPr="00254DE4" w:rsidRDefault="00263FFD" w:rsidP="00263FFD">
      <w:pPr>
        <w:tabs>
          <w:tab w:val="left" w:pos="709"/>
        </w:tabs>
        <w:spacing w:before="120" w:after="120" w:line="300" w:lineRule="atLeast"/>
        <w:jc w:val="both"/>
        <w:rPr>
          <w:rFonts w:cs="Arial"/>
          <w:b/>
          <w:smallCaps/>
          <w:szCs w:val="22"/>
        </w:rPr>
      </w:pPr>
      <w:r w:rsidRPr="00254DE4">
        <w:rPr>
          <w:rFonts w:cs="Arial"/>
          <w:b/>
          <w:smallCaps/>
          <w:szCs w:val="22"/>
        </w:rPr>
        <w:t>Parties</w:t>
      </w:r>
    </w:p>
    <w:p w:rsidR="00263FFD" w:rsidRPr="00254DE4" w:rsidRDefault="00263FFD" w:rsidP="00263FFD">
      <w:pPr>
        <w:tabs>
          <w:tab w:val="num" w:pos="720"/>
        </w:tabs>
        <w:spacing w:before="120" w:after="120" w:line="300" w:lineRule="atLeast"/>
        <w:ind w:left="720" w:hanging="720"/>
        <w:jc w:val="both"/>
        <w:rPr>
          <w:rFonts w:cs="Arial"/>
          <w:szCs w:val="22"/>
        </w:rPr>
      </w:pPr>
      <w:r w:rsidRPr="00254DE4">
        <w:rPr>
          <w:rFonts w:cs="Arial"/>
          <w:szCs w:val="22"/>
        </w:rPr>
        <w:t>[FULL COMPANY NAME] incorporated and registered in England and Wales with company number [NUMBER] whose registered office is at [REGISTERED OFFICE ADDRESS] (</w:t>
      </w:r>
      <w:r w:rsidRPr="00254DE4">
        <w:rPr>
          <w:rFonts w:cs="Arial"/>
          <w:b/>
          <w:color w:val="000000"/>
          <w:szCs w:val="22"/>
        </w:rPr>
        <w:t>Continuing Party</w:t>
      </w:r>
      <w:r w:rsidRPr="00254DE4">
        <w:rPr>
          <w:rFonts w:cs="Arial"/>
          <w:szCs w:val="22"/>
        </w:rPr>
        <w:t>).</w:t>
      </w:r>
    </w:p>
    <w:p w:rsidR="00263FFD" w:rsidRPr="00254DE4" w:rsidRDefault="00263FFD" w:rsidP="00263FFD">
      <w:pPr>
        <w:tabs>
          <w:tab w:val="num" w:pos="720"/>
        </w:tabs>
        <w:spacing w:before="120" w:after="120" w:line="300" w:lineRule="atLeast"/>
        <w:ind w:left="720" w:hanging="720"/>
        <w:jc w:val="both"/>
        <w:rPr>
          <w:rFonts w:cs="Arial"/>
          <w:szCs w:val="22"/>
        </w:rPr>
      </w:pPr>
      <w:r w:rsidRPr="00254DE4">
        <w:rPr>
          <w:rFonts w:cs="Arial"/>
          <w:szCs w:val="22"/>
        </w:rPr>
        <w:t>[SECRETARY OF STATE FOR DEFENCE] (</w:t>
      </w:r>
      <w:r w:rsidRPr="00254DE4">
        <w:rPr>
          <w:rFonts w:cs="Arial"/>
          <w:b/>
          <w:color w:val="000000"/>
          <w:szCs w:val="22"/>
        </w:rPr>
        <w:t>MoD</w:t>
      </w:r>
      <w:r w:rsidRPr="00254DE4">
        <w:rPr>
          <w:rFonts w:cs="Arial"/>
          <w:szCs w:val="22"/>
        </w:rPr>
        <w:t>).</w:t>
      </w:r>
    </w:p>
    <w:p w:rsidR="00263FFD" w:rsidRPr="00254DE4" w:rsidRDefault="00263FFD" w:rsidP="00263FFD">
      <w:pPr>
        <w:tabs>
          <w:tab w:val="num" w:pos="720"/>
        </w:tabs>
        <w:spacing w:before="120" w:after="120" w:line="300" w:lineRule="atLeast"/>
        <w:ind w:left="720" w:hanging="720"/>
        <w:jc w:val="both"/>
        <w:rPr>
          <w:rFonts w:cs="Arial"/>
          <w:szCs w:val="22"/>
        </w:rPr>
      </w:pPr>
      <w:r w:rsidRPr="00254DE4">
        <w:rPr>
          <w:rFonts w:cs="Arial"/>
          <w:szCs w:val="22"/>
        </w:rPr>
        <w:t>[BABCOCK DSG LIMITED] incorporated and registered in England and Wales with company number [NUMBER] whose registered office is at [REGISTERED OFFICE ADDRESS] (</w:t>
      </w:r>
      <w:r w:rsidRPr="00254DE4">
        <w:rPr>
          <w:rFonts w:cs="Arial"/>
          <w:b/>
          <w:color w:val="000000"/>
          <w:szCs w:val="22"/>
        </w:rPr>
        <w:t>Babcock</w:t>
      </w:r>
      <w:r w:rsidRPr="00254DE4">
        <w:rPr>
          <w:rFonts w:cs="Arial"/>
          <w:szCs w:val="22"/>
        </w:rPr>
        <w:t>).</w:t>
      </w:r>
    </w:p>
    <w:p w:rsidR="00263FFD" w:rsidRPr="00254DE4" w:rsidRDefault="00263FFD" w:rsidP="00263FFD">
      <w:pPr>
        <w:tabs>
          <w:tab w:val="left" w:pos="709"/>
        </w:tabs>
        <w:spacing w:before="120" w:after="120" w:line="300" w:lineRule="atLeast"/>
        <w:jc w:val="both"/>
        <w:rPr>
          <w:rFonts w:cs="Arial"/>
          <w:b/>
          <w:smallCaps/>
          <w:szCs w:val="22"/>
        </w:rPr>
      </w:pPr>
      <w:r w:rsidRPr="00254DE4">
        <w:rPr>
          <w:rFonts w:cs="Arial"/>
          <w:b/>
          <w:smallCaps/>
          <w:szCs w:val="22"/>
        </w:rPr>
        <w:t>Background</w:t>
      </w:r>
    </w:p>
    <w:p w:rsidR="00263FFD" w:rsidRPr="00254DE4" w:rsidRDefault="00263FFD" w:rsidP="00263FFD">
      <w:pPr>
        <w:tabs>
          <w:tab w:val="num" w:pos="720"/>
        </w:tabs>
        <w:spacing w:before="120" w:after="120" w:line="300" w:lineRule="atLeast"/>
        <w:ind w:left="720" w:hanging="720"/>
        <w:jc w:val="both"/>
        <w:rPr>
          <w:rFonts w:cs="Arial"/>
          <w:szCs w:val="22"/>
        </w:rPr>
      </w:pPr>
      <w:r w:rsidRPr="00254DE4">
        <w:rPr>
          <w:rFonts w:cs="Arial"/>
          <w:szCs w:val="22"/>
        </w:rPr>
        <w:t xml:space="preserve">The Continuing Party and the MoD are party to a contract for [DESCRIBE CONTRACT] dated [DATE] (the </w:t>
      </w:r>
      <w:r w:rsidRPr="00254DE4">
        <w:rPr>
          <w:rFonts w:cs="Arial"/>
          <w:b/>
          <w:szCs w:val="22"/>
        </w:rPr>
        <w:t>Contract</w:t>
      </w:r>
      <w:r w:rsidRPr="00254DE4">
        <w:rPr>
          <w:rFonts w:cs="Arial"/>
          <w:szCs w:val="22"/>
        </w:rPr>
        <w:t>).</w:t>
      </w:r>
    </w:p>
    <w:p w:rsidR="00263FFD" w:rsidRPr="00254DE4" w:rsidRDefault="00263FFD" w:rsidP="00263FFD">
      <w:pPr>
        <w:tabs>
          <w:tab w:val="num" w:pos="720"/>
        </w:tabs>
        <w:spacing w:before="120" w:after="120" w:line="300" w:lineRule="atLeast"/>
        <w:ind w:left="720" w:hanging="720"/>
        <w:jc w:val="both"/>
        <w:rPr>
          <w:rFonts w:cs="Arial"/>
          <w:szCs w:val="22"/>
        </w:rPr>
      </w:pPr>
      <w:r w:rsidRPr="00254DE4">
        <w:rPr>
          <w:rFonts w:cs="Arial"/>
          <w:szCs w:val="22"/>
        </w:rPr>
        <w:t xml:space="preserve">The MoD and Babcock entered into a Land Equipment Service Provision and Transformation Contract dated 31 March 2015 (the </w:t>
      </w:r>
      <w:r w:rsidRPr="00254DE4">
        <w:rPr>
          <w:rFonts w:cs="Arial"/>
          <w:b/>
          <w:szCs w:val="22"/>
        </w:rPr>
        <w:t>SPC</w:t>
      </w:r>
      <w:r w:rsidRPr="00254DE4">
        <w:rPr>
          <w:rFonts w:cs="Arial"/>
          <w:szCs w:val="22"/>
        </w:rPr>
        <w:t>) in respect of which certain services transfer, on a phased basis, from the MoD to Babcock.  The MoD wishes to transfer its rights and obligations under the Contract to Babcock as part of the transfer of services under the SPC.</w:t>
      </w:r>
    </w:p>
    <w:p w:rsidR="00263FFD" w:rsidRPr="00254DE4" w:rsidRDefault="00263FFD" w:rsidP="00263FFD">
      <w:pPr>
        <w:tabs>
          <w:tab w:val="num" w:pos="720"/>
        </w:tabs>
        <w:spacing w:before="120" w:after="120" w:line="300" w:lineRule="atLeast"/>
        <w:ind w:left="720" w:hanging="720"/>
        <w:jc w:val="both"/>
        <w:rPr>
          <w:rFonts w:cs="Arial"/>
          <w:szCs w:val="22"/>
        </w:rPr>
      </w:pPr>
      <w:r w:rsidRPr="00254DE4">
        <w:rPr>
          <w:rFonts w:cs="Arial"/>
          <w:szCs w:val="22"/>
        </w:rPr>
        <w:t xml:space="preserve">The MoD shall continue to be liable for any failure by it to perform its obligations under the Contract before the Effective Date, with Babcock assuming responsibility for all other liabilities so arising in the MoD's place. </w:t>
      </w:r>
    </w:p>
    <w:p w:rsidR="00263FFD" w:rsidRPr="00254DE4" w:rsidRDefault="00263FFD" w:rsidP="00263FFD">
      <w:pPr>
        <w:tabs>
          <w:tab w:val="num" w:pos="720"/>
        </w:tabs>
        <w:spacing w:before="120" w:after="120" w:line="300" w:lineRule="atLeast"/>
        <w:ind w:left="720" w:hanging="720"/>
        <w:jc w:val="both"/>
        <w:rPr>
          <w:rFonts w:cs="Arial"/>
          <w:szCs w:val="22"/>
        </w:rPr>
      </w:pPr>
      <w:r w:rsidRPr="00254DE4">
        <w:rPr>
          <w:rFonts w:cs="Arial"/>
          <w:szCs w:val="22"/>
        </w:rPr>
        <w:t>The parties have therefore agreed to novate the MoD's rights, obligations and liabilities under the Contract to Babcock on the terms of this agreement with effect from [DATE] (</w:t>
      </w:r>
      <w:r w:rsidRPr="00254DE4">
        <w:rPr>
          <w:rFonts w:cs="Arial"/>
          <w:b/>
          <w:color w:val="000000"/>
          <w:szCs w:val="22"/>
        </w:rPr>
        <w:t>Effective Date</w:t>
      </w:r>
      <w:r w:rsidRPr="00254DE4">
        <w:rPr>
          <w:rFonts w:cs="Arial"/>
          <w:szCs w:val="22"/>
        </w:rPr>
        <w:t xml:space="preserve">). </w:t>
      </w:r>
    </w:p>
    <w:p w:rsidR="00263FFD" w:rsidRPr="00254DE4" w:rsidRDefault="00263FFD" w:rsidP="00263FFD">
      <w:pPr>
        <w:tabs>
          <w:tab w:val="left" w:pos="709"/>
        </w:tabs>
        <w:spacing w:before="120" w:after="120" w:line="300" w:lineRule="atLeast"/>
        <w:jc w:val="both"/>
        <w:rPr>
          <w:rFonts w:cs="Arial"/>
          <w:b/>
          <w:smallCaps/>
          <w:szCs w:val="22"/>
        </w:rPr>
      </w:pPr>
      <w:r w:rsidRPr="00254DE4">
        <w:rPr>
          <w:rFonts w:cs="Arial"/>
          <w:b/>
          <w:smallCaps/>
          <w:szCs w:val="22"/>
        </w:rPr>
        <w:t>Agreed terms</w:t>
      </w:r>
    </w:p>
    <w:p w:rsidR="00263FFD" w:rsidRPr="00254DE4" w:rsidRDefault="00263FFD" w:rsidP="00263FFD">
      <w:pPr>
        <w:keepNext/>
        <w:tabs>
          <w:tab w:val="num" w:pos="720"/>
        </w:tabs>
        <w:spacing w:before="320" w:line="300" w:lineRule="atLeast"/>
        <w:ind w:left="720" w:hanging="720"/>
        <w:jc w:val="both"/>
        <w:outlineLvl w:val="0"/>
        <w:rPr>
          <w:rFonts w:cs="Arial"/>
          <w:b/>
          <w:smallCaps/>
          <w:kern w:val="28"/>
          <w:szCs w:val="22"/>
        </w:rPr>
      </w:pPr>
      <w:bookmarkStart w:id="467" w:name="_Toc438463104"/>
      <w:r w:rsidRPr="00254DE4">
        <w:rPr>
          <w:rFonts w:cs="Arial"/>
          <w:b/>
          <w:smallCaps/>
          <w:kern w:val="28"/>
          <w:szCs w:val="22"/>
        </w:rPr>
        <w:t>Novation</w:t>
      </w:r>
      <w:bookmarkEnd w:id="467"/>
    </w:p>
    <w:p w:rsidR="00263FFD" w:rsidRPr="00254DE4" w:rsidRDefault="00263FFD" w:rsidP="00263FFD">
      <w:pPr>
        <w:numPr>
          <w:ilvl w:val="1"/>
          <w:numId w:val="0"/>
        </w:numPr>
        <w:tabs>
          <w:tab w:val="num" w:pos="720"/>
        </w:tabs>
        <w:spacing w:before="280" w:after="120" w:line="300" w:lineRule="atLeast"/>
        <w:ind w:left="720" w:hanging="720"/>
        <w:jc w:val="both"/>
        <w:outlineLvl w:val="1"/>
        <w:rPr>
          <w:rFonts w:cs="Arial"/>
          <w:color w:val="000000"/>
          <w:szCs w:val="22"/>
        </w:rPr>
      </w:pPr>
      <w:r w:rsidRPr="00254DE4">
        <w:rPr>
          <w:rFonts w:cs="Arial"/>
          <w:color w:val="000000"/>
          <w:szCs w:val="22"/>
        </w:rPr>
        <w:t>With effect from the Effective Date, the MoD transfers all its rights and obligations under the Contract to Babcock. Babcock shall enjoy all the rights and benefits of the MoD under the Contract, and all references to the MoD in the Contract shall be read and construed as references to Babcock.</w:t>
      </w:r>
    </w:p>
    <w:p w:rsidR="00263FFD" w:rsidRPr="00254DE4" w:rsidRDefault="00263FFD" w:rsidP="00263FFD">
      <w:pPr>
        <w:numPr>
          <w:ilvl w:val="1"/>
          <w:numId w:val="0"/>
        </w:numPr>
        <w:tabs>
          <w:tab w:val="num" w:pos="720"/>
        </w:tabs>
        <w:spacing w:before="280" w:after="120" w:line="300" w:lineRule="atLeast"/>
        <w:ind w:left="720" w:hanging="720"/>
        <w:jc w:val="both"/>
        <w:outlineLvl w:val="1"/>
        <w:rPr>
          <w:rFonts w:cs="Arial"/>
          <w:color w:val="000000"/>
          <w:szCs w:val="22"/>
        </w:rPr>
      </w:pPr>
      <w:r w:rsidRPr="00254DE4">
        <w:rPr>
          <w:rFonts w:cs="Arial"/>
          <w:color w:val="000000"/>
          <w:szCs w:val="22"/>
        </w:rPr>
        <w:t>Babcock agrees to perform the Contract and be bound by its terms in every way as if it were the original party to it in place of the MoD.</w:t>
      </w:r>
    </w:p>
    <w:p w:rsidR="00263FFD" w:rsidRPr="00254DE4" w:rsidRDefault="00263FFD" w:rsidP="00263FFD">
      <w:pPr>
        <w:numPr>
          <w:ilvl w:val="1"/>
          <w:numId w:val="0"/>
        </w:numPr>
        <w:tabs>
          <w:tab w:val="num" w:pos="720"/>
        </w:tabs>
        <w:spacing w:before="280" w:after="120" w:line="300" w:lineRule="atLeast"/>
        <w:ind w:left="720" w:hanging="720"/>
        <w:jc w:val="both"/>
        <w:outlineLvl w:val="1"/>
        <w:rPr>
          <w:rFonts w:cs="Arial"/>
          <w:color w:val="000000"/>
          <w:szCs w:val="22"/>
        </w:rPr>
      </w:pPr>
      <w:r w:rsidRPr="00254DE4">
        <w:rPr>
          <w:rFonts w:cs="Arial"/>
          <w:color w:val="000000"/>
          <w:szCs w:val="22"/>
        </w:rPr>
        <w:t>The Continuing Party agrees to perform the Contract and be bound by its terms in every way as if Babcock were the original party to it in place of the MoD.</w:t>
      </w:r>
    </w:p>
    <w:p w:rsidR="00263FFD" w:rsidRPr="00254DE4" w:rsidRDefault="00263FFD" w:rsidP="00263FFD">
      <w:pPr>
        <w:keepNext/>
        <w:tabs>
          <w:tab w:val="num" w:pos="720"/>
        </w:tabs>
        <w:spacing w:before="320" w:line="300" w:lineRule="atLeast"/>
        <w:ind w:left="720" w:hanging="720"/>
        <w:jc w:val="both"/>
        <w:outlineLvl w:val="0"/>
        <w:rPr>
          <w:rFonts w:cs="Arial"/>
          <w:b/>
          <w:smallCaps/>
          <w:kern w:val="28"/>
          <w:szCs w:val="22"/>
        </w:rPr>
      </w:pPr>
      <w:bookmarkStart w:id="468" w:name="_Toc438463105"/>
      <w:r w:rsidRPr="00254DE4">
        <w:rPr>
          <w:rFonts w:cs="Arial"/>
          <w:b/>
          <w:smallCaps/>
          <w:kern w:val="28"/>
          <w:szCs w:val="22"/>
        </w:rPr>
        <w:t>Release of obligations and liabilities</w:t>
      </w:r>
      <w:bookmarkEnd w:id="468"/>
    </w:p>
    <w:p w:rsidR="00263FFD" w:rsidRPr="00254DE4" w:rsidRDefault="00263FFD" w:rsidP="00263FFD">
      <w:pPr>
        <w:numPr>
          <w:ilvl w:val="1"/>
          <w:numId w:val="0"/>
        </w:numPr>
        <w:tabs>
          <w:tab w:val="num" w:pos="720"/>
        </w:tabs>
        <w:spacing w:before="280" w:after="120" w:line="300" w:lineRule="atLeast"/>
        <w:ind w:left="720" w:hanging="720"/>
        <w:jc w:val="both"/>
        <w:outlineLvl w:val="1"/>
        <w:rPr>
          <w:rFonts w:cs="Arial"/>
          <w:color w:val="000000"/>
          <w:szCs w:val="22"/>
        </w:rPr>
      </w:pPr>
      <w:r w:rsidRPr="00254DE4">
        <w:rPr>
          <w:rFonts w:cs="Arial"/>
          <w:color w:val="000000"/>
          <w:szCs w:val="22"/>
        </w:rPr>
        <w:t xml:space="preserve">The Continuing Party and the MoD release each other from all future obligations to the other under the Contract. </w:t>
      </w:r>
    </w:p>
    <w:p w:rsidR="00263FFD" w:rsidRPr="00254DE4" w:rsidRDefault="00263FFD" w:rsidP="00263FFD">
      <w:pPr>
        <w:numPr>
          <w:ilvl w:val="1"/>
          <w:numId w:val="0"/>
        </w:numPr>
        <w:tabs>
          <w:tab w:val="num" w:pos="720"/>
        </w:tabs>
        <w:spacing w:before="280" w:after="120" w:line="300" w:lineRule="atLeast"/>
        <w:ind w:left="720" w:hanging="720"/>
        <w:jc w:val="both"/>
        <w:outlineLvl w:val="1"/>
        <w:rPr>
          <w:rFonts w:cs="Arial"/>
          <w:color w:val="000000"/>
          <w:szCs w:val="22"/>
        </w:rPr>
      </w:pPr>
      <w:r w:rsidRPr="00254DE4">
        <w:rPr>
          <w:rFonts w:cs="Arial"/>
          <w:color w:val="000000"/>
          <w:szCs w:val="22"/>
        </w:rPr>
        <w:lastRenderedPageBreak/>
        <w:t>Nothing in this agreement shall affect or prejudice any claim or demand that the Continuing Party or the MoD may have against the other under or in connection with the Contract arising before the Effective Date.</w:t>
      </w:r>
    </w:p>
    <w:p w:rsidR="00263FFD" w:rsidRPr="00254DE4" w:rsidRDefault="00263FFD" w:rsidP="00263FFD">
      <w:pPr>
        <w:keepNext/>
        <w:tabs>
          <w:tab w:val="num" w:pos="720"/>
        </w:tabs>
        <w:spacing w:before="320" w:line="300" w:lineRule="atLeast"/>
        <w:ind w:left="720" w:hanging="720"/>
        <w:jc w:val="both"/>
        <w:outlineLvl w:val="0"/>
        <w:rPr>
          <w:rFonts w:cs="Arial"/>
          <w:b/>
          <w:smallCaps/>
          <w:kern w:val="28"/>
          <w:szCs w:val="22"/>
        </w:rPr>
      </w:pPr>
      <w:bookmarkStart w:id="469" w:name="_Toc438463107"/>
      <w:r w:rsidRPr="00254DE4">
        <w:rPr>
          <w:rFonts w:cs="Arial"/>
          <w:b/>
          <w:smallCaps/>
          <w:kern w:val="28"/>
          <w:szCs w:val="22"/>
        </w:rPr>
        <w:t>Governing law</w:t>
      </w:r>
      <w:bookmarkEnd w:id="469"/>
    </w:p>
    <w:p w:rsidR="00263FFD" w:rsidRPr="00254DE4" w:rsidRDefault="00263FFD" w:rsidP="00263FFD">
      <w:pPr>
        <w:spacing w:before="240" w:after="120" w:line="300" w:lineRule="atLeast"/>
        <w:ind w:left="720"/>
        <w:jc w:val="both"/>
        <w:rPr>
          <w:rFonts w:cs="Arial"/>
          <w:szCs w:val="22"/>
        </w:rPr>
      </w:pPr>
      <w:r w:rsidRPr="00254DE4">
        <w:rPr>
          <w:rFonts w:cs="Arial"/>
          <w:szCs w:val="22"/>
        </w:rPr>
        <w:t xml:space="preserve">This agreement and any dispute or claim (including non-contractual disputes or claims) arising out of or in connection with it or its subject matter or formation shall be governed by and construed in accordance with the law of England and Wales. </w:t>
      </w:r>
    </w:p>
    <w:p w:rsidR="00263FFD" w:rsidRPr="00254DE4" w:rsidRDefault="00263FFD" w:rsidP="00263FFD">
      <w:pPr>
        <w:keepNext/>
        <w:tabs>
          <w:tab w:val="num" w:pos="720"/>
        </w:tabs>
        <w:spacing w:before="320" w:line="300" w:lineRule="atLeast"/>
        <w:ind w:left="720" w:hanging="720"/>
        <w:jc w:val="both"/>
        <w:outlineLvl w:val="0"/>
        <w:rPr>
          <w:rFonts w:cs="Arial"/>
          <w:b/>
          <w:smallCaps/>
          <w:kern w:val="28"/>
          <w:szCs w:val="22"/>
        </w:rPr>
      </w:pPr>
      <w:bookmarkStart w:id="470" w:name="_Toc438463108"/>
      <w:r w:rsidRPr="00254DE4">
        <w:rPr>
          <w:rFonts w:cs="Arial"/>
          <w:b/>
          <w:smallCaps/>
          <w:kern w:val="28"/>
          <w:szCs w:val="22"/>
        </w:rPr>
        <w:t>Jurisdiction</w:t>
      </w:r>
      <w:bookmarkEnd w:id="470"/>
    </w:p>
    <w:p w:rsidR="00263FFD" w:rsidRPr="00254DE4" w:rsidRDefault="00263FFD" w:rsidP="00263FFD">
      <w:pPr>
        <w:spacing w:before="240" w:after="120" w:line="300" w:lineRule="atLeast"/>
        <w:ind w:left="720"/>
        <w:jc w:val="both"/>
        <w:rPr>
          <w:rFonts w:cs="Arial"/>
          <w:szCs w:val="22"/>
        </w:rPr>
      </w:pPr>
      <w:r w:rsidRPr="00254DE4">
        <w:rPr>
          <w:rFonts w:cs="Arial"/>
          <w:szCs w:val="22"/>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p>
    <w:p w:rsidR="00263FFD" w:rsidRPr="00254DE4" w:rsidRDefault="00263FFD" w:rsidP="00263FFD">
      <w:pPr>
        <w:spacing w:before="240" w:after="120" w:line="300" w:lineRule="atLeast"/>
        <w:ind w:left="720"/>
        <w:jc w:val="both"/>
        <w:rPr>
          <w:rFonts w:cs="Arial"/>
          <w:szCs w:val="22"/>
        </w:rPr>
      </w:pPr>
    </w:p>
    <w:p w:rsidR="00263FFD" w:rsidRPr="00254DE4" w:rsidRDefault="00263FFD" w:rsidP="00263FFD">
      <w:pPr>
        <w:spacing w:before="240" w:after="120" w:line="300" w:lineRule="atLeast"/>
        <w:jc w:val="both"/>
        <w:rPr>
          <w:rFonts w:cs="Arial"/>
          <w:szCs w:val="22"/>
        </w:rPr>
      </w:pPr>
      <w:r w:rsidRPr="00254DE4">
        <w:rPr>
          <w:rFonts w:cs="Arial"/>
          <w:szCs w:val="22"/>
        </w:rPr>
        <w:t>Signed .....................................................</w:t>
      </w:r>
    </w:p>
    <w:p w:rsidR="00263FFD" w:rsidRPr="00254DE4" w:rsidRDefault="00263FFD" w:rsidP="00263FFD">
      <w:pPr>
        <w:spacing w:before="240" w:after="120" w:line="300" w:lineRule="atLeast"/>
        <w:jc w:val="both"/>
        <w:rPr>
          <w:rFonts w:cs="Arial"/>
          <w:szCs w:val="22"/>
        </w:rPr>
      </w:pPr>
      <w:r w:rsidRPr="00254DE4">
        <w:rPr>
          <w:rFonts w:cs="Arial"/>
          <w:szCs w:val="22"/>
        </w:rPr>
        <w:t>for and on behalf of [SECRETARY OF STATE FOR DEFENCE]</w:t>
      </w:r>
    </w:p>
    <w:p w:rsidR="00263FFD" w:rsidRPr="00254DE4" w:rsidRDefault="00263FFD" w:rsidP="00263FFD">
      <w:pPr>
        <w:spacing w:before="240" w:after="120" w:line="300" w:lineRule="atLeast"/>
        <w:jc w:val="both"/>
        <w:rPr>
          <w:rFonts w:cs="Arial"/>
          <w:szCs w:val="22"/>
        </w:rPr>
      </w:pPr>
      <w:r w:rsidRPr="00254DE4">
        <w:rPr>
          <w:rFonts w:cs="Arial"/>
          <w:szCs w:val="22"/>
        </w:rPr>
        <w:t>Date ........................................................</w:t>
      </w:r>
    </w:p>
    <w:p w:rsidR="00263FFD" w:rsidRPr="00254DE4" w:rsidRDefault="00263FFD" w:rsidP="00263FFD">
      <w:pPr>
        <w:spacing w:before="240" w:after="120" w:line="300" w:lineRule="atLeast"/>
        <w:jc w:val="both"/>
        <w:rPr>
          <w:rFonts w:cs="Arial"/>
          <w:szCs w:val="22"/>
        </w:rPr>
      </w:pPr>
      <w:r w:rsidRPr="00254DE4">
        <w:rPr>
          <w:rFonts w:cs="Arial"/>
          <w:szCs w:val="22"/>
        </w:rPr>
        <w:t>Signed ................................................................</w:t>
      </w:r>
    </w:p>
    <w:p w:rsidR="00263FFD" w:rsidRPr="00254DE4" w:rsidRDefault="00263FFD" w:rsidP="00263FFD">
      <w:pPr>
        <w:spacing w:before="240" w:after="120" w:line="300" w:lineRule="atLeast"/>
        <w:jc w:val="both"/>
        <w:rPr>
          <w:rFonts w:cs="Arial"/>
          <w:szCs w:val="22"/>
        </w:rPr>
      </w:pPr>
      <w:r w:rsidRPr="00254DE4">
        <w:rPr>
          <w:rFonts w:cs="Arial"/>
          <w:szCs w:val="22"/>
        </w:rPr>
        <w:t>for and on behalf of [BABCOCK DSG LIMITED]</w:t>
      </w:r>
    </w:p>
    <w:p w:rsidR="00263FFD" w:rsidRPr="00254DE4" w:rsidRDefault="00263FFD" w:rsidP="00263FFD">
      <w:pPr>
        <w:spacing w:before="240" w:after="120" w:line="300" w:lineRule="atLeast"/>
        <w:jc w:val="both"/>
        <w:rPr>
          <w:rFonts w:cs="Arial"/>
          <w:szCs w:val="22"/>
        </w:rPr>
      </w:pPr>
      <w:r w:rsidRPr="00254DE4">
        <w:rPr>
          <w:rFonts w:cs="Arial"/>
          <w:szCs w:val="22"/>
        </w:rPr>
        <w:t>Date ........................................................</w:t>
      </w:r>
    </w:p>
    <w:p w:rsidR="00263FFD" w:rsidRPr="00254DE4" w:rsidRDefault="00263FFD" w:rsidP="00263FFD">
      <w:pPr>
        <w:spacing w:before="240" w:after="120" w:line="300" w:lineRule="atLeast"/>
        <w:jc w:val="both"/>
        <w:rPr>
          <w:rFonts w:cs="Arial"/>
          <w:szCs w:val="22"/>
        </w:rPr>
      </w:pPr>
      <w:r w:rsidRPr="00254DE4">
        <w:rPr>
          <w:rFonts w:cs="Arial"/>
          <w:szCs w:val="22"/>
        </w:rPr>
        <w:t>Signed .....................................................</w:t>
      </w:r>
    </w:p>
    <w:p w:rsidR="00263FFD" w:rsidRPr="00254DE4" w:rsidRDefault="00263FFD" w:rsidP="00263FFD">
      <w:pPr>
        <w:spacing w:before="240" w:after="120" w:line="300" w:lineRule="atLeast"/>
        <w:jc w:val="both"/>
        <w:rPr>
          <w:rFonts w:cs="Arial"/>
          <w:szCs w:val="22"/>
        </w:rPr>
      </w:pPr>
      <w:r w:rsidRPr="00254DE4">
        <w:rPr>
          <w:rFonts w:cs="Arial"/>
          <w:szCs w:val="22"/>
        </w:rPr>
        <w:t>for and on behalf of [CONTINUING PARTY]</w:t>
      </w:r>
    </w:p>
    <w:p w:rsidR="00263FFD" w:rsidRPr="00254DE4" w:rsidRDefault="00263FFD" w:rsidP="00263FFD">
      <w:pPr>
        <w:spacing w:before="240" w:after="120" w:line="300" w:lineRule="atLeast"/>
        <w:jc w:val="both"/>
        <w:rPr>
          <w:rFonts w:cs="Arial"/>
          <w:szCs w:val="22"/>
        </w:rPr>
      </w:pPr>
      <w:r w:rsidRPr="00254DE4">
        <w:rPr>
          <w:rFonts w:cs="Arial"/>
          <w:szCs w:val="22"/>
        </w:rPr>
        <w:t>Date ........................................................</w:t>
      </w:r>
    </w:p>
    <w:p w:rsidR="00263FFD" w:rsidRPr="00254DE4" w:rsidRDefault="00263FFD" w:rsidP="00263FFD">
      <w:pPr>
        <w:spacing w:after="200" w:line="276" w:lineRule="auto"/>
        <w:jc w:val="both"/>
        <w:rPr>
          <w:rFonts w:eastAsiaTheme="minorHAnsi" w:cs="Arial"/>
          <w:szCs w:val="22"/>
        </w:rPr>
      </w:pPr>
    </w:p>
    <w:p w:rsidR="003527DB" w:rsidRPr="00254DE4" w:rsidRDefault="003527DB" w:rsidP="00263FFD">
      <w:pPr>
        <w:spacing w:after="200" w:line="276" w:lineRule="auto"/>
        <w:jc w:val="both"/>
        <w:rPr>
          <w:rFonts w:eastAsiaTheme="minorHAnsi" w:cs="Arial"/>
          <w:szCs w:val="22"/>
        </w:rPr>
      </w:pPr>
    </w:p>
    <w:p w:rsidR="003527DB" w:rsidRPr="00254DE4" w:rsidRDefault="003527DB" w:rsidP="00263FFD">
      <w:pPr>
        <w:spacing w:after="200" w:line="276" w:lineRule="auto"/>
        <w:jc w:val="both"/>
        <w:rPr>
          <w:rFonts w:eastAsiaTheme="minorHAnsi" w:cs="Arial"/>
          <w:szCs w:val="22"/>
        </w:rPr>
      </w:pPr>
    </w:p>
    <w:p w:rsidR="003527DB" w:rsidRPr="00254DE4" w:rsidRDefault="003527DB" w:rsidP="00263FFD">
      <w:pPr>
        <w:spacing w:after="200" w:line="276" w:lineRule="auto"/>
        <w:jc w:val="both"/>
        <w:rPr>
          <w:rFonts w:eastAsiaTheme="minorHAnsi" w:cs="Arial"/>
          <w:szCs w:val="22"/>
        </w:rPr>
      </w:pPr>
    </w:p>
    <w:p w:rsidR="003527DB" w:rsidRPr="00254DE4" w:rsidRDefault="003527DB" w:rsidP="00263FFD">
      <w:pPr>
        <w:spacing w:after="200" w:line="276" w:lineRule="auto"/>
        <w:jc w:val="both"/>
        <w:rPr>
          <w:rFonts w:eastAsiaTheme="minorHAnsi" w:cs="Arial"/>
          <w:szCs w:val="22"/>
        </w:rPr>
      </w:pPr>
    </w:p>
    <w:p w:rsidR="003527DB" w:rsidRPr="00254DE4" w:rsidRDefault="003527DB" w:rsidP="00263FFD">
      <w:pPr>
        <w:spacing w:after="200" w:line="276" w:lineRule="auto"/>
        <w:jc w:val="both"/>
        <w:rPr>
          <w:rFonts w:eastAsiaTheme="minorHAnsi" w:cs="Arial"/>
          <w:szCs w:val="22"/>
        </w:rPr>
      </w:pPr>
    </w:p>
    <w:p w:rsidR="0073495D" w:rsidRPr="00254DE4" w:rsidRDefault="0073495D" w:rsidP="00263FFD">
      <w:pPr>
        <w:spacing w:after="200" w:line="276" w:lineRule="auto"/>
        <w:jc w:val="both"/>
        <w:rPr>
          <w:rFonts w:eastAsiaTheme="minorHAnsi" w:cs="Arial"/>
          <w:szCs w:val="22"/>
        </w:rPr>
      </w:pPr>
    </w:p>
    <w:p w:rsidR="0073495D" w:rsidRPr="00254DE4" w:rsidRDefault="0073495D" w:rsidP="00263FFD">
      <w:pPr>
        <w:spacing w:after="200" w:line="276" w:lineRule="auto"/>
        <w:jc w:val="both"/>
        <w:rPr>
          <w:rFonts w:eastAsiaTheme="minorHAnsi" w:cs="Arial"/>
          <w:szCs w:val="22"/>
        </w:rPr>
      </w:pPr>
    </w:p>
    <w:sectPr w:rsidR="0073495D" w:rsidRPr="00254DE4" w:rsidSect="004256E2">
      <w:headerReference w:type="even" r:id="rId53"/>
      <w:headerReference w:type="default" r:id="rId54"/>
      <w:footerReference w:type="even" r:id="rId55"/>
      <w:footerReference w:type="default" r:id="rId56"/>
      <w:headerReference w:type="firs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DE4" w:rsidRDefault="00254DE4">
      <w:r>
        <w:separator/>
      </w:r>
    </w:p>
  </w:endnote>
  <w:endnote w:type="continuationSeparator" w:id="0">
    <w:p w:rsidR="00254DE4" w:rsidRDefault="0025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Pr="004F25B1" w:rsidRDefault="00254DE4">
    <w:pPr>
      <w:pStyle w:val="Footer"/>
      <w:jc w:val="center"/>
      <w:rPr>
        <w:rFonts w:ascii="Arial" w:hAnsi="Arial" w:cs="Arial"/>
      </w:rPr>
    </w:pPr>
    <w:r w:rsidRPr="004F25B1">
      <w:rPr>
        <w:rFonts w:ascii="Arial" w:hAnsi="Arial" w:cs="Arial"/>
      </w:rPr>
      <w:t xml:space="preserve">Page </w:t>
    </w:r>
    <w:r w:rsidRPr="004F25B1">
      <w:rPr>
        <w:rFonts w:ascii="Arial" w:hAnsi="Arial" w:cs="Arial"/>
        <w:b/>
        <w:bCs/>
        <w:sz w:val="24"/>
        <w:szCs w:val="24"/>
      </w:rPr>
      <w:fldChar w:fldCharType="begin"/>
    </w:r>
    <w:r w:rsidRPr="004F25B1">
      <w:rPr>
        <w:rFonts w:ascii="Arial" w:hAnsi="Arial" w:cs="Arial"/>
        <w:b/>
        <w:bCs/>
      </w:rPr>
      <w:instrText xml:space="preserve"> PAGE </w:instrText>
    </w:r>
    <w:r w:rsidRPr="004F25B1">
      <w:rPr>
        <w:rFonts w:ascii="Arial" w:hAnsi="Arial" w:cs="Arial"/>
        <w:b/>
        <w:bCs/>
        <w:sz w:val="24"/>
        <w:szCs w:val="24"/>
      </w:rPr>
      <w:fldChar w:fldCharType="separate"/>
    </w:r>
    <w:r w:rsidR="00F80582">
      <w:rPr>
        <w:rFonts w:ascii="Arial" w:hAnsi="Arial" w:cs="Arial"/>
        <w:b/>
        <w:bCs/>
        <w:noProof/>
      </w:rPr>
      <w:t>4</w:t>
    </w:r>
    <w:r w:rsidRPr="004F25B1">
      <w:rPr>
        <w:rFonts w:ascii="Arial" w:hAnsi="Arial" w:cs="Arial"/>
        <w:b/>
        <w:bCs/>
        <w:sz w:val="24"/>
        <w:szCs w:val="24"/>
      </w:rPr>
      <w:fldChar w:fldCharType="end"/>
    </w:r>
    <w:r w:rsidRPr="004F25B1">
      <w:rPr>
        <w:rFonts w:ascii="Arial" w:hAnsi="Arial" w:cs="Arial"/>
      </w:rPr>
      <w:t xml:space="preserve"> of </w:t>
    </w:r>
    <w:r w:rsidRPr="004F25B1">
      <w:rPr>
        <w:rFonts w:ascii="Arial" w:hAnsi="Arial" w:cs="Arial"/>
        <w:b/>
        <w:bCs/>
        <w:sz w:val="24"/>
        <w:szCs w:val="24"/>
      </w:rPr>
      <w:fldChar w:fldCharType="begin"/>
    </w:r>
    <w:r w:rsidRPr="004F25B1">
      <w:rPr>
        <w:rFonts w:ascii="Arial" w:hAnsi="Arial" w:cs="Arial"/>
        <w:b/>
        <w:bCs/>
      </w:rPr>
      <w:instrText xml:space="preserve"> NUMPAGES  </w:instrText>
    </w:r>
    <w:r w:rsidRPr="004F25B1">
      <w:rPr>
        <w:rFonts w:ascii="Arial" w:hAnsi="Arial" w:cs="Arial"/>
        <w:b/>
        <w:bCs/>
        <w:sz w:val="24"/>
        <w:szCs w:val="24"/>
      </w:rPr>
      <w:fldChar w:fldCharType="separate"/>
    </w:r>
    <w:r w:rsidR="00F80582">
      <w:rPr>
        <w:rFonts w:ascii="Arial" w:hAnsi="Arial" w:cs="Arial"/>
        <w:b/>
        <w:bCs/>
        <w:noProof/>
      </w:rPr>
      <w:t>90</w:t>
    </w:r>
    <w:r w:rsidRPr="004F25B1">
      <w:rPr>
        <w:rFonts w:ascii="Arial" w:hAnsi="Arial" w:cs="Arial"/>
        <w:b/>
        <w:bCs/>
        <w:sz w:val="24"/>
        <w:szCs w:val="24"/>
      </w:rPr>
      <w:fldChar w:fldCharType="end"/>
    </w:r>
  </w:p>
  <w:p w:rsidR="00254DE4" w:rsidRDefault="00254DE4" w:rsidP="00496F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80582">
      <w:rPr>
        <w:b/>
        <w:bCs/>
        <w:noProof/>
      </w:rPr>
      <w:t>75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0582">
      <w:rPr>
        <w:b/>
        <w:bCs/>
        <w:noProof/>
      </w:rPr>
      <w:t>90</w:t>
    </w:r>
    <w:r>
      <w:rPr>
        <w:b/>
        <w:bCs/>
        <w:sz w:val="24"/>
        <w:szCs w:val="24"/>
      </w:rPr>
      <w:fldChar w:fldCharType="end"/>
    </w:r>
  </w:p>
  <w:p w:rsidR="00254DE4" w:rsidRDefault="00254DE4" w:rsidP="00496F0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rsidP="00496F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rsidR="00254DE4" w:rsidRDefault="00254DE4" w:rsidP="00496F0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80582">
      <w:rPr>
        <w:b/>
        <w:bCs/>
        <w:noProof/>
      </w:rPr>
      <w:t>83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0582">
      <w:rPr>
        <w:b/>
        <w:bCs/>
        <w:noProof/>
      </w:rPr>
      <w:t>90</w:t>
    </w:r>
    <w:r>
      <w:rPr>
        <w:b/>
        <w:bCs/>
        <w:sz w:val="24"/>
        <w:szCs w:val="24"/>
      </w:rPr>
      <w:fldChar w:fldCharType="end"/>
    </w:r>
  </w:p>
  <w:p w:rsidR="00254DE4" w:rsidRPr="008C3E42" w:rsidRDefault="00254DE4" w:rsidP="00496F0E">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rsidP="00496F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80582">
      <w:rPr>
        <w:b/>
        <w:bCs/>
        <w:noProof/>
      </w:rPr>
      <w:t>88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0582">
      <w:rPr>
        <w:b/>
        <w:bCs/>
        <w:noProof/>
      </w:rPr>
      <w:t>90</w:t>
    </w:r>
    <w:r>
      <w:rPr>
        <w:b/>
        <w:bCs/>
        <w:sz w:val="24"/>
        <w:szCs w:val="24"/>
      </w:rPr>
      <w:fldChar w:fldCharType="end"/>
    </w:r>
  </w:p>
  <w:p w:rsidR="00254DE4" w:rsidRDefault="00254DE4">
    <w:pPr>
      <w:pStyle w:val="Footer"/>
      <w:jc w:val="center"/>
      <w:rPr>
        <w:rFonts w:ascii="Calibri" w:hAnsi="Calibri"/>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rsidP="00C64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rsidR="00254DE4" w:rsidRDefault="00254DE4" w:rsidP="00C64E62">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Pr="008C3E42" w:rsidRDefault="00254DE4" w:rsidP="00C64E62">
    <w:pPr>
      <w:pStyle w:val="Footer"/>
      <w:ind w:right="360"/>
      <w:jc w:val="center"/>
    </w:pPr>
    <w:r w:rsidRPr="008C3E42">
      <w:rPr>
        <w:rStyle w:val="PageNumber"/>
      </w:rPr>
      <w:fldChar w:fldCharType="begin"/>
    </w:r>
    <w:r w:rsidRPr="008C3E42">
      <w:rPr>
        <w:rStyle w:val="PageNumber"/>
      </w:rPr>
      <w:instrText xml:space="preserve"> PAGE </w:instrText>
    </w:r>
    <w:r w:rsidRPr="008C3E42">
      <w:rPr>
        <w:rStyle w:val="PageNumber"/>
      </w:rPr>
      <w:fldChar w:fldCharType="separate"/>
    </w:r>
    <w:r w:rsidR="00F80582">
      <w:rPr>
        <w:rStyle w:val="PageNumber"/>
        <w:noProof/>
      </w:rPr>
      <w:t>90</w:t>
    </w:r>
    <w:r w:rsidRPr="008C3E42">
      <w:rPr>
        <w:rStyle w:val="PageNumber"/>
      </w:rPr>
      <w:fldChar w:fldCharType="end"/>
    </w:r>
    <w:r w:rsidRPr="008C3E42">
      <w:rPr>
        <w:rStyle w:val="PageNumber"/>
      </w:rPr>
      <w:t xml:space="preserve"> of </w:t>
    </w:r>
    <w:r w:rsidRPr="008C3E42">
      <w:rPr>
        <w:rStyle w:val="PageNumber"/>
      </w:rPr>
      <w:fldChar w:fldCharType="begin"/>
    </w:r>
    <w:r w:rsidRPr="008C3E42">
      <w:rPr>
        <w:rStyle w:val="PageNumber"/>
      </w:rPr>
      <w:instrText xml:space="preserve"> NUMPAGES </w:instrText>
    </w:r>
    <w:r w:rsidRPr="008C3E42">
      <w:rPr>
        <w:rStyle w:val="PageNumber"/>
      </w:rPr>
      <w:fldChar w:fldCharType="separate"/>
    </w:r>
    <w:r w:rsidR="00F80582">
      <w:rPr>
        <w:rStyle w:val="PageNumber"/>
        <w:noProof/>
      </w:rPr>
      <w:t>90</w:t>
    </w:r>
    <w:r w:rsidRPr="008C3E4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DE4" w:rsidRDefault="00254DE4">
      <w:r>
        <w:separator/>
      </w:r>
    </w:p>
  </w:footnote>
  <w:footnote w:type="continuationSeparator" w:id="0">
    <w:p w:rsidR="00254DE4" w:rsidRDefault="00254DE4">
      <w:r>
        <w:continuationSeparator/>
      </w:r>
    </w:p>
  </w:footnote>
  <w:footnote w:id="1">
    <w:p w:rsidR="00254DE4" w:rsidRDefault="00254DE4" w:rsidP="003E68E4">
      <w:pPr>
        <w:pStyle w:val="FootnoteText"/>
        <w:jc w:val="both"/>
      </w:pPr>
      <w:r>
        <w:rPr>
          <w:rStyle w:val="FootnoteReference"/>
        </w:rPr>
        <w:footnoteRef/>
      </w:r>
      <w:r>
        <w:t xml:space="preserve"> The contractor is advised that no guarantee can be given or responsibilities accepted by the Authority regarding the completeness or correctness of equipment issued for repair, or give any indications of the level of repair required.</w:t>
      </w:r>
    </w:p>
  </w:footnote>
  <w:footnote w:id="2">
    <w:p w:rsidR="00254DE4" w:rsidRDefault="00254DE4" w:rsidP="003E68E4">
      <w:pPr>
        <w:pStyle w:val="FootnoteText"/>
        <w:jc w:val="both"/>
      </w:pPr>
      <w:r>
        <w:rPr>
          <w:rStyle w:val="FootnoteReference"/>
        </w:rPr>
        <w:footnoteRef/>
      </w:r>
      <w:r>
        <w:t xml:space="preserve"> This is the general guide criteria but can be varied depending upon stock levels, new buy time limits and supply urgency, the Babcock Repair Manager will advise in all BER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Header"/>
      <w:jc w:val="right"/>
      <w:rPr>
        <w:rFonts w:ascii="Calibri" w:hAnsi="Calibri"/>
        <w:b/>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4" w:rsidRDefault="00254D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EE1B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nsid w:val="09B62E3E"/>
    <w:multiLevelType w:val="hybridMultilevel"/>
    <w:tmpl w:val="C34234A2"/>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9F68F0CC">
      <w:start w:val="10"/>
      <w:numFmt w:val="decimal"/>
      <w:lvlText w:val="%6."/>
      <w:lvlJc w:val="left"/>
      <w:pPr>
        <w:ind w:left="2397" w:hanging="360"/>
      </w:pPr>
      <w:rPr>
        <w:rFonts w:hint="default"/>
      </w:r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4">
    <w:nsid w:val="09C63338"/>
    <w:multiLevelType w:val="hybridMultilevel"/>
    <w:tmpl w:val="7FCE7274"/>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5">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nsid w:val="0D1C18F5"/>
    <w:multiLevelType w:val="hybridMultilevel"/>
    <w:tmpl w:val="B7A009D6"/>
    <w:styleLink w:val="1111111"/>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D714BAC"/>
    <w:multiLevelType w:val="hybridMultilevel"/>
    <w:tmpl w:val="8B085C86"/>
    <w:lvl w:ilvl="0" w:tplc="3426201E">
      <w:start w:val="1"/>
      <w:numFmt w:val="decimal"/>
      <w:lvlText w:val="(%1)"/>
      <w:lvlJc w:val="left"/>
      <w:pPr>
        <w:tabs>
          <w:tab w:val="num" w:pos="2829"/>
        </w:tabs>
        <w:ind w:left="2829" w:hanging="169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8">
    <w:nsid w:val="0DDC6A54"/>
    <w:multiLevelType w:val="multilevel"/>
    <w:tmpl w:val="D9AE7A58"/>
    <w:name w:val="Schedule 2"/>
    <w:lvl w:ilvl="0">
      <w:start w:val="1"/>
      <w:numFmt w:val="upperLetter"/>
      <w:lvlText w:val="%1."/>
      <w:lvlJc w:val="left"/>
      <w:pPr>
        <w:tabs>
          <w:tab w:val="num" w:pos="681"/>
        </w:tabs>
        <w:ind w:left="567" w:firstLine="113"/>
      </w:pPr>
      <w:rPr>
        <w:rFonts w:hint="default"/>
        <w:b/>
        <w:i w:val="0"/>
      </w:rPr>
    </w:lvl>
    <w:lvl w:ilvl="1">
      <w:start w:val="1"/>
      <w:numFmt w:val="decimal"/>
      <w:lvlText w:val="%1%2."/>
      <w:lvlJc w:val="left"/>
      <w:pPr>
        <w:tabs>
          <w:tab w:val="num" w:pos="794"/>
        </w:tabs>
        <w:ind w:left="680" w:firstLine="113"/>
      </w:pPr>
      <w:rPr>
        <w:rFonts w:hint="default"/>
      </w:rPr>
    </w:lvl>
    <w:lvl w:ilvl="2">
      <w:start w:val="1"/>
      <w:numFmt w:val="lowerRoman"/>
      <w:lvlText w:val="%3."/>
      <w:lvlJc w:val="right"/>
      <w:pPr>
        <w:tabs>
          <w:tab w:val="num" w:pos="907"/>
        </w:tabs>
        <w:ind w:left="793" w:firstLine="113"/>
      </w:pPr>
      <w:rPr>
        <w:rFonts w:hint="default"/>
      </w:rPr>
    </w:lvl>
    <w:lvl w:ilvl="3">
      <w:start w:val="1"/>
      <w:numFmt w:val="decimal"/>
      <w:lvlText w:val="%4."/>
      <w:lvlJc w:val="left"/>
      <w:pPr>
        <w:tabs>
          <w:tab w:val="num" w:pos="1020"/>
        </w:tabs>
        <w:ind w:left="906" w:firstLine="113"/>
      </w:pPr>
      <w:rPr>
        <w:rFonts w:hint="default"/>
      </w:rPr>
    </w:lvl>
    <w:lvl w:ilvl="4">
      <w:start w:val="1"/>
      <w:numFmt w:val="lowerLetter"/>
      <w:lvlText w:val="%5."/>
      <w:lvlJc w:val="left"/>
      <w:pPr>
        <w:tabs>
          <w:tab w:val="num" w:pos="1133"/>
        </w:tabs>
        <w:ind w:left="1019" w:firstLine="113"/>
      </w:pPr>
      <w:rPr>
        <w:rFonts w:hint="default"/>
      </w:rPr>
    </w:lvl>
    <w:lvl w:ilvl="5">
      <w:start w:val="1"/>
      <w:numFmt w:val="lowerRoman"/>
      <w:lvlText w:val="%6."/>
      <w:lvlJc w:val="right"/>
      <w:pPr>
        <w:tabs>
          <w:tab w:val="num" w:pos="1246"/>
        </w:tabs>
        <w:ind w:left="1132" w:firstLine="113"/>
      </w:pPr>
      <w:rPr>
        <w:rFonts w:hint="default"/>
      </w:rPr>
    </w:lvl>
    <w:lvl w:ilvl="6">
      <w:start w:val="1"/>
      <w:numFmt w:val="decimal"/>
      <w:lvlText w:val="%7."/>
      <w:lvlJc w:val="left"/>
      <w:pPr>
        <w:tabs>
          <w:tab w:val="num" w:pos="1359"/>
        </w:tabs>
        <w:ind w:left="1245" w:firstLine="113"/>
      </w:pPr>
      <w:rPr>
        <w:rFonts w:hint="default"/>
      </w:rPr>
    </w:lvl>
    <w:lvl w:ilvl="7">
      <w:start w:val="1"/>
      <w:numFmt w:val="lowerLetter"/>
      <w:lvlText w:val="%8."/>
      <w:lvlJc w:val="left"/>
      <w:pPr>
        <w:tabs>
          <w:tab w:val="num" w:pos="1472"/>
        </w:tabs>
        <w:ind w:left="1358" w:firstLine="113"/>
      </w:pPr>
      <w:rPr>
        <w:rFonts w:hint="default"/>
      </w:rPr>
    </w:lvl>
    <w:lvl w:ilvl="8">
      <w:start w:val="1"/>
      <w:numFmt w:val="lowerRoman"/>
      <w:lvlText w:val="%9."/>
      <w:lvlJc w:val="right"/>
      <w:pPr>
        <w:tabs>
          <w:tab w:val="num" w:pos="1585"/>
        </w:tabs>
        <w:ind w:left="1471" w:firstLine="113"/>
      </w:pPr>
      <w:rPr>
        <w:rFonts w:hint="default"/>
      </w:rPr>
    </w:lvl>
  </w:abstractNum>
  <w:abstractNum w:abstractNumId="9">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123A7BD4"/>
    <w:multiLevelType w:val="hybridMultilevel"/>
    <w:tmpl w:val="75E09D5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13472E21"/>
    <w:multiLevelType w:val="hybridMultilevel"/>
    <w:tmpl w:val="D7AEEFA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2">
    <w:nsid w:val="16404498"/>
    <w:multiLevelType w:val="hybridMultilevel"/>
    <w:tmpl w:val="E96C6E06"/>
    <w:lvl w:ilvl="0" w:tplc="3FB6AF48">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3">
    <w:nsid w:val="19B61BED"/>
    <w:multiLevelType w:val="hybridMultilevel"/>
    <w:tmpl w:val="F81A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15">
    <w:nsid w:val="1EB12C7C"/>
    <w:multiLevelType w:val="hybridMultilevel"/>
    <w:tmpl w:val="870E8768"/>
    <w:lvl w:ilvl="0" w:tplc="681C6F26">
      <w:start w:val="2"/>
      <w:numFmt w:val="decimal"/>
      <w:lvlText w:val="(%1)"/>
      <w:lvlJc w:val="left"/>
      <w:pPr>
        <w:tabs>
          <w:tab w:val="num" w:pos="2061"/>
        </w:tabs>
        <w:ind w:left="2061" w:hanging="360"/>
      </w:pPr>
      <w:rPr>
        <w:rFonts w:hint="default"/>
      </w:rPr>
    </w:lvl>
    <w:lvl w:ilvl="1" w:tplc="08090019" w:tentative="1">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16">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7">
    <w:nsid w:val="2BF50671"/>
    <w:multiLevelType w:val="hybridMultilevel"/>
    <w:tmpl w:val="97726B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E00750E"/>
    <w:multiLevelType w:val="hybridMultilevel"/>
    <w:tmpl w:val="B24A566A"/>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9">
    <w:nsid w:val="2F3A0308"/>
    <w:multiLevelType w:val="multilevel"/>
    <w:tmpl w:val="E21CC8C8"/>
    <w:lvl w:ilvl="0">
      <w:start w:val="1"/>
      <w:numFmt w:val="decimal"/>
      <w:lvlText w:val="Schedule %1."/>
      <w:lvlJc w:val="left"/>
      <w:pPr>
        <w:tabs>
          <w:tab w:val="num" w:pos="1191"/>
        </w:tabs>
        <w:ind w:left="2608" w:hanging="1757"/>
      </w:pPr>
      <w:rPr>
        <w:rFonts w:hint="default"/>
        <w:b/>
        <w:i w:val="0"/>
      </w:rPr>
    </w:lvl>
    <w:lvl w:ilvl="1">
      <w:start w:val="1"/>
      <w:numFmt w:val="decimal"/>
      <w:lvlText w:val="%1%2."/>
      <w:lvlJc w:val="left"/>
      <w:pPr>
        <w:tabs>
          <w:tab w:val="num" w:pos="86"/>
        </w:tabs>
        <w:ind w:left="-28" w:firstLine="113"/>
      </w:pPr>
      <w:rPr>
        <w:rFonts w:hint="default"/>
      </w:rPr>
    </w:lvl>
    <w:lvl w:ilvl="2">
      <w:start w:val="1"/>
      <w:numFmt w:val="lowerRoman"/>
      <w:lvlText w:val="%3."/>
      <w:lvlJc w:val="right"/>
      <w:pPr>
        <w:tabs>
          <w:tab w:val="num" w:pos="199"/>
        </w:tabs>
        <w:ind w:left="85" w:firstLine="113"/>
      </w:pPr>
      <w:rPr>
        <w:rFonts w:hint="default"/>
      </w:rPr>
    </w:lvl>
    <w:lvl w:ilvl="3">
      <w:start w:val="1"/>
      <w:numFmt w:val="decimal"/>
      <w:lvlText w:val="%4."/>
      <w:lvlJc w:val="left"/>
      <w:pPr>
        <w:tabs>
          <w:tab w:val="num" w:pos="312"/>
        </w:tabs>
        <w:ind w:left="198" w:firstLine="113"/>
      </w:pPr>
      <w:rPr>
        <w:rFonts w:hint="default"/>
      </w:rPr>
    </w:lvl>
    <w:lvl w:ilvl="4">
      <w:start w:val="1"/>
      <w:numFmt w:val="lowerLetter"/>
      <w:lvlText w:val="%5."/>
      <w:lvlJc w:val="left"/>
      <w:pPr>
        <w:tabs>
          <w:tab w:val="num" w:pos="425"/>
        </w:tabs>
        <w:ind w:left="311" w:firstLine="113"/>
      </w:pPr>
      <w:rPr>
        <w:rFonts w:hint="default"/>
      </w:rPr>
    </w:lvl>
    <w:lvl w:ilvl="5">
      <w:start w:val="1"/>
      <w:numFmt w:val="lowerRoman"/>
      <w:lvlText w:val="%6."/>
      <w:lvlJc w:val="right"/>
      <w:pPr>
        <w:tabs>
          <w:tab w:val="num" w:pos="538"/>
        </w:tabs>
        <w:ind w:left="424" w:firstLine="113"/>
      </w:pPr>
      <w:rPr>
        <w:rFonts w:hint="default"/>
      </w:rPr>
    </w:lvl>
    <w:lvl w:ilvl="6">
      <w:start w:val="1"/>
      <w:numFmt w:val="decimal"/>
      <w:lvlText w:val="%7."/>
      <w:lvlJc w:val="left"/>
      <w:pPr>
        <w:tabs>
          <w:tab w:val="num" w:pos="651"/>
        </w:tabs>
        <w:ind w:left="537" w:firstLine="113"/>
      </w:pPr>
      <w:rPr>
        <w:rFonts w:hint="default"/>
      </w:rPr>
    </w:lvl>
    <w:lvl w:ilvl="7">
      <w:start w:val="1"/>
      <w:numFmt w:val="lowerLetter"/>
      <w:lvlText w:val="%8."/>
      <w:lvlJc w:val="left"/>
      <w:pPr>
        <w:tabs>
          <w:tab w:val="num" w:pos="764"/>
        </w:tabs>
        <w:ind w:left="650" w:firstLine="113"/>
      </w:pPr>
      <w:rPr>
        <w:rFonts w:hint="default"/>
      </w:rPr>
    </w:lvl>
    <w:lvl w:ilvl="8">
      <w:start w:val="1"/>
      <w:numFmt w:val="lowerRoman"/>
      <w:lvlText w:val="%9."/>
      <w:lvlJc w:val="right"/>
      <w:pPr>
        <w:tabs>
          <w:tab w:val="num" w:pos="877"/>
        </w:tabs>
        <w:ind w:left="763" w:firstLine="113"/>
      </w:pPr>
      <w:rPr>
        <w:rFonts w:hint="default"/>
      </w:rPr>
    </w:lvl>
  </w:abstractNum>
  <w:abstractNum w:abstractNumId="20">
    <w:nsid w:val="335217E8"/>
    <w:multiLevelType w:val="hybridMultilevel"/>
    <w:tmpl w:val="2D4660A8"/>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1">
    <w:nsid w:val="34752EEE"/>
    <w:multiLevelType w:val="hybridMultilevel"/>
    <w:tmpl w:val="D9982488"/>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5E5E2A">
      <w:start w:val="1"/>
      <w:numFmt w:val="decimal"/>
      <w:lvlText w:val="(%3)"/>
      <w:lvlJc w:val="left"/>
      <w:pPr>
        <w:tabs>
          <w:tab w:val="num" w:pos="2550"/>
        </w:tabs>
        <w:ind w:left="2550" w:hanging="360"/>
      </w:pPr>
      <w:rPr>
        <w:rFonts w:hint="default"/>
      </w:r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22">
    <w:nsid w:val="34834F9E"/>
    <w:multiLevelType w:val="multilevel"/>
    <w:tmpl w:val="2B1420A6"/>
    <w:lvl w:ilvl="0">
      <w:start w:val="2"/>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3">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4">
    <w:nsid w:val="395D5473"/>
    <w:multiLevelType w:val="hybridMultilevel"/>
    <w:tmpl w:val="6EF411F8"/>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BDB43970">
      <w:start w:val="1"/>
      <w:numFmt w:val="lowerLetter"/>
      <w:lvlText w:val="%3)"/>
      <w:lvlJc w:val="left"/>
      <w:pPr>
        <w:ind w:left="3138" w:hanging="360"/>
      </w:pPr>
      <w:rPr>
        <w:rFonts w:hint="default"/>
      </w:r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5">
    <w:nsid w:val="39884F26"/>
    <w:multiLevelType w:val="hybridMultilevel"/>
    <w:tmpl w:val="102E2DF2"/>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6">
    <w:nsid w:val="3C5D0EB5"/>
    <w:multiLevelType w:val="hybridMultilevel"/>
    <w:tmpl w:val="93580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DDD12D4"/>
    <w:multiLevelType w:val="hybridMultilevel"/>
    <w:tmpl w:val="21B2FB8A"/>
    <w:lvl w:ilvl="0" w:tplc="08090019">
      <w:start w:val="1"/>
      <w:numFmt w:val="lowerLetter"/>
      <w:lvlText w:val="%1."/>
      <w:lvlJc w:val="left"/>
      <w:pPr>
        <w:ind w:left="135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E3530A7"/>
    <w:multiLevelType w:val="hybridMultilevel"/>
    <w:tmpl w:val="46C45E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FA43F95"/>
    <w:multiLevelType w:val="hybridMultilevel"/>
    <w:tmpl w:val="4258794C"/>
    <w:lvl w:ilvl="0" w:tplc="08090019">
      <w:start w:val="1"/>
      <w:numFmt w:val="lowerLetter"/>
      <w:lvlText w:val="%1."/>
      <w:lvlJc w:val="left"/>
      <w:pPr>
        <w:tabs>
          <w:tab w:val="num" w:pos="1386"/>
        </w:tabs>
        <w:ind w:left="1386" w:hanging="360"/>
      </w:pPr>
    </w:lvl>
    <w:lvl w:ilvl="1" w:tplc="9E0A76A0">
      <w:start w:val="1"/>
      <w:numFmt w:val="decimal"/>
      <w:lvlText w:val="(%2)"/>
      <w:lvlJc w:val="left"/>
      <w:pPr>
        <w:tabs>
          <w:tab w:val="num" w:pos="2301"/>
        </w:tabs>
        <w:ind w:left="2301" w:hanging="555"/>
      </w:pPr>
      <w:rPr>
        <w:rFonts w:hint="default"/>
      </w:rPr>
    </w:lvl>
    <w:lvl w:ilvl="2" w:tplc="0809001B" w:tentative="1">
      <w:start w:val="1"/>
      <w:numFmt w:val="lowerRoman"/>
      <w:lvlText w:val="%3."/>
      <w:lvlJc w:val="right"/>
      <w:pPr>
        <w:tabs>
          <w:tab w:val="num" w:pos="2826"/>
        </w:tabs>
        <w:ind w:left="2826" w:hanging="180"/>
      </w:pPr>
    </w:lvl>
    <w:lvl w:ilvl="3" w:tplc="0809000F" w:tentative="1">
      <w:start w:val="1"/>
      <w:numFmt w:val="decimal"/>
      <w:lvlText w:val="%4."/>
      <w:lvlJc w:val="left"/>
      <w:pPr>
        <w:tabs>
          <w:tab w:val="num" w:pos="3546"/>
        </w:tabs>
        <w:ind w:left="3546" w:hanging="360"/>
      </w:pPr>
    </w:lvl>
    <w:lvl w:ilvl="4" w:tplc="08090019" w:tentative="1">
      <w:start w:val="1"/>
      <w:numFmt w:val="lowerLetter"/>
      <w:lvlText w:val="%5."/>
      <w:lvlJc w:val="left"/>
      <w:pPr>
        <w:tabs>
          <w:tab w:val="num" w:pos="4266"/>
        </w:tabs>
        <w:ind w:left="4266" w:hanging="360"/>
      </w:pPr>
    </w:lvl>
    <w:lvl w:ilvl="5" w:tplc="0809001B" w:tentative="1">
      <w:start w:val="1"/>
      <w:numFmt w:val="lowerRoman"/>
      <w:lvlText w:val="%6."/>
      <w:lvlJc w:val="right"/>
      <w:pPr>
        <w:tabs>
          <w:tab w:val="num" w:pos="4986"/>
        </w:tabs>
        <w:ind w:left="4986" w:hanging="180"/>
      </w:pPr>
    </w:lvl>
    <w:lvl w:ilvl="6" w:tplc="0809000F" w:tentative="1">
      <w:start w:val="1"/>
      <w:numFmt w:val="decimal"/>
      <w:lvlText w:val="%7."/>
      <w:lvlJc w:val="left"/>
      <w:pPr>
        <w:tabs>
          <w:tab w:val="num" w:pos="5706"/>
        </w:tabs>
        <w:ind w:left="5706" w:hanging="360"/>
      </w:pPr>
    </w:lvl>
    <w:lvl w:ilvl="7" w:tplc="08090019" w:tentative="1">
      <w:start w:val="1"/>
      <w:numFmt w:val="lowerLetter"/>
      <w:lvlText w:val="%8."/>
      <w:lvlJc w:val="left"/>
      <w:pPr>
        <w:tabs>
          <w:tab w:val="num" w:pos="6426"/>
        </w:tabs>
        <w:ind w:left="6426" w:hanging="360"/>
      </w:pPr>
    </w:lvl>
    <w:lvl w:ilvl="8" w:tplc="0809001B" w:tentative="1">
      <w:start w:val="1"/>
      <w:numFmt w:val="lowerRoman"/>
      <w:lvlText w:val="%9."/>
      <w:lvlJc w:val="right"/>
      <w:pPr>
        <w:tabs>
          <w:tab w:val="num" w:pos="7146"/>
        </w:tabs>
        <w:ind w:left="7146" w:hanging="180"/>
      </w:pPr>
    </w:lvl>
  </w:abstractNum>
  <w:abstractNum w:abstractNumId="30">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32">
    <w:nsid w:val="440C3A34"/>
    <w:multiLevelType w:val="hybridMultilevel"/>
    <w:tmpl w:val="4E64B218"/>
    <w:lvl w:ilvl="0" w:tplc="AE98A042">
      <w:start w:val="1"/>
      <w:numFmt w:val="lowerLetter"/>
      <w:lvlText w:val="%1."/>
      <w:lvlJc w:val="left"/>
      <w:pPr>
        <w:tabs>
          <w:tab w:val="num" w:pos="4130"/>
        </w:tabs>
        <w:ind w:left="4130" w:hanging="720"/>
      </w:pPr>
      <w:rPr>
        <w:rFonts w:ascii="Arial" w:eastAsia="Times New Roman" w:hAnsi="Arial" w:cs="Arial" w:hint="default"/>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33">
    <w:nsid w:val="46975F41"/>
    <w:multiLevelType w:val="hybridMultilevel"/>
    <w:tmpl w:val="01F8BE66"/>
    <w:lvl w:ilvl="0" w:tplc="A45E5E2A">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tabs>
          <w:tab w:val="num" w:pos="2136"/>
        </w:tabs>
        <w:ind w:left="2136" w:hanging="360"/>
      </w:pPr>
    </w:lvl>
    <w:lvl w:ilvl="2" w:tplc="0809001B" w:tentative="1">
      <w:start w:val="1"/>
      <w:numFmt w:val="lowerRoman"/>
      <w:lvlText w:val="%3."/>
      <w:lvlJc w:val="right"/>
      <w:pPr>
        <w:tabs>
          <w:tab w:val="num" w:pos="2856"/>
        </w:tabs>
        <w:ind w:left="2856" w:hanging="180"/>
      </w:pPr>
    </w:lvl>
    <w:lvl w:ilvl="3" w:tplc="0809000F" w:tentative="1">
      <w:start w:val="1"/>
      <w:numFmt w:val="decimal"/>
      <w:lvlText w:val="%4."/>
      <w:lvlJc w:val="left"/>
      <w:pPr>
        <w:tabs>
          <w:tab w:val="num" w:pos="3576"/>
        </w:tabs>
        <w:ind w:left="3576" w:hanging="360"/>
      </w:pPr>
    </w:lvl>
    <w:lvl w:ilvl="4" w:tplc="08090019" w:tentative="1">
      <w:start w:val="1"/>
      <w:numFmt w:val="lowerLetter"/>
      <w:lvlText w:val="%5."/>
      <w:lvlJc w:val="left"/>
      <w:pPr>
        <w:tabs>
          <w:tab w:val="num" w:pos="4296"/>
        </w:tabs>
        <w:ind w:left="4296" w:hanging="360"/>
      </w:pPr>
    </w:lvl>
    <w:lvl w:ilvl="5" w:tplc="0809001B" w:tentative="1">
      <w:start w:val="1"/>
      <w:numFmt w:val="lowerRoman"/>
      <w:lvlText w:val="%6."/>
      <w:lvlJc w:val="right"/>
      <w:pPr>
        <w:tabs>
          <w:tab w:val="num" w:pos="5016"/>
        </w:tabs>
        <w:ind w:left="5016" w:hanging="180"/>
      </w:pPr>
    </w:lvl>
    <w:lvl w:ilvl="6" w:tplc="0809000F" w:tentative="1">
      <w:start w:val="1"/>
      <w:numFmt w:val="decimal"/>
      <w:lvlText w:val="%7."/>
      <w:lvlJc w:val="left"/>
      <w:pPr>
        <w:tabs>
          <w:tab w:val="num" w:pos="5736"/>
        </w:tabs>
        <w:ind w:left="5736" w:hanging="360"/>
      </w:pPr>
    </w:lvl>
    <w:lvl w:ilvl="7" w:tplc="08090019" w:tentative="1">
      <w:start w:val="1"/>
      <w:numFmt w:val="lowerLetter"/>
      <w:lvlText w:val="%8."/>
      <w:lvlJc w:val="left"/>
      <w:pPr>
        <w:tabs>
          <w:tab w:val="num" w:pos="6456"/>
        </w:tabs>
        <w:ind w:left="6456" w:hanging="360"/>
      </w:pPr>
    </w:lvl>
    <w:lvl w:ilvl="8" w:tplc="0809001B" w:tentative="1">
      <w:start w:val="1"/>
      <w:numFmt w:val="lowerRoman"/>
      <w:lvlText w:val="%9."/>
      <w:lvlJc w:val="right"/>
      <w:pPr>
        <w:tabs>
          <w:tab w:val="num" w:pos="7176"/>
        </w:tabs>
        <w:ind w:left="7176" w:hanging="180"/>
      </w:pPr>
    </w:lvl>
  </w:abstractNum>
  <w:abstractNum w:abstractNumId="34">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35">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8">
    <w:nsid w:val="53A95478"/>
    <w:multiLevelType w:val="hybridMultilevel"/>
    <w:tmpl w:val="20B87350"/>
    <w:lvl w:ilvl="0" w:tplc="7CAE8438">
      <w:start w:val="1"/>
      <w:numFmt w:val="lowerLetter"/>
      <w:lvlText w:val="(%1)"/>
      <w:lvlJc w:val="left"/>
      <w:pPr>
        <w:ind w:left="2421" w:hanging="360"/>
      </w:pPr>
      <w:rPr>
        <w:rFonts w:hint="default"/>
        <w:sz w:val="20"/>
        <w:szCs w:val="20"/>
      </w:rPr>
    </w:lvl>
    <w:lvl w:ilvl="1" w:tplc="08090019" w:tentative="1">
      <w:start w:val="1"/>
      <w:numFmt w:val="lowerLetter"/>
      <w:lvlText w:val="%2."/>
      <w:lvlJc w:val="left"/>
      <w:pPr>
        <w:tabs>
          <w:tab w:val="num" w:pos="3141"/>
        </w:tabs>
        <w:ind w:left="3141" w:hanging="360"/>
      </w:pPr>
    </w:lvl>
    <w:lvl w:ilvl="2" w:tplc="0809001B" w:tentative="1">
      <w:start w:val="1"/>
      <w:numFmt w:val="lowerRoman"/>
      <w:lvlText w:val="%3."/>
      <w:lvlJc w:val="right"/>
      <w:pPr>
        <w:tabs>
          <w:tab w:val="num" w:pos="3861"/>
        </w:tabs>
        <w:ind w:left="3861" w:hanging="180"/>
      </w:pPr>
    </w:lvl>
    <w:lvl w:ilvl="3" w:tplc="0809000F" w:tentative="1">
      <w:start w:val="1"/>
      <w:numFmt w:val="decimal"/>
      <w:lvlText w:val="%4."/>
      <w:lvlJc w:val="left"/>
      <w:pPr>
        <w:tabs>
          <w:tab w:val="num" w:pos="4581"/>
        </w:tabs>
        <w:ind w:left="4581" w:hanging="360"/>
      </w:pPr>
    </w:lvl>
    <w:lvl w:ilvl="4" w:tplc="08090019" w:tentative="1">
      <w:start w:val="1"/>
      <w:numFmt w:val="lowerLetter"/>
      <w:lvlText w:val="%5."/>
      <w:lvlJc w:val="left"/>
      <w:pPr>
        <w:tabs>
          <w:tab w:val="num" w:pos="5301"/>
        </w:tabs>
        <w:ind w:left="5301" w:hanging="360"/>
      </w:pPr>
    </w:lvl>
    <w:lvl w:ilvl="5" w:tplc="0809001B" w:tentative="1">
      <w:start w:val="1"/>
      <w:numFmt w:val="lowerRoman"/>
      <w:lvlText w:val="%6."/>
      <w:lvlJc w:val="right"/>
      <w:pPr>
        <w:tabs>
          <w:tab w:val="num" w:pos="6021"/>
        </w:tabs>
        <w:ind w:left="6021" w:hanging="180"/>
      </w:pPr>
    </w:lvl>
    <w:lvl w:ilvl="6" w:tplc="0809000F" w:tentative="1">
      <w:start w:val="1"/>
      <w:numFmt w:val="decimal"/>
      <w:lvlText w:val="%7."/>
      <w:lvlJc w:val="left"/>
      <w:pPr>
        <w:tabs>
          <w:tab w:val="num" w:pos="6741"/>
        </w:tabs>
        <w:ind w:left="6741" w:hanging="360"/>
      </w:pPr>
    </w:lvl>
    <w:lvl w:ilvl="7" w:tplc="08090019" w:tentative="1">
      <w:start w:val="1"/>
      <w:numFmt w:val="lowerLetter"/>
      <w:lvlText w:val="%8."/>
      <w:lvlJc w:val="left"/>
      <w:pPr>
        <w:tabs>
          <w:tab w:val="num" w:pos="7461"/>
        </w:tabs>
        <w:ind w:left="7461" w:hanging="360"/>
      </w:pPr>
    </w:lvl>
    <w:lvl w:ilvl="8" w:tplc="0809001B" w:tentative="1">
      <w:start w:val="1"/>
      <w:numFmt w:val="lowerRoman"/>
      <w:lvlText w:val="%9."/>
      <w:lvlJc w:val="right"/>
      <w:pPr>
        <w:tabs>
          <w:tab w:val="num" w:pos="8181"/>
        </w:tabs>
        <w:ind w:left="8181" w:hanging="180"/>
      </w:pPr>
    </w:lvl>
  </w:abstractNum>
  <w:abstractNum w:abstractNumId="39">
    <w:nsid w:val="53DD03B3"/>
    <w:multiLevelType w:val="hybridMultilevel"/>
    <w:tmpl w:val="AE628734"/>
    <w:lvl w:ilvl="0" w:tplc="2DB4B8E8">
      <w:start w:val="1"/>
      <w:numFmt w:val="decimal"/>
      <w:lvlText w:val="A%1."/>
      <w:lvlJc w:val="left"/>
      <w:pPr>
        <w:tabs>
          <w:tab w:val="num" w:pos="360"/>
        </w:tabs>
        <w:ind w:left="360"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54DC3F99"/>
    <w:multiLevelType w:val="hybridMultilevel"/>
    <w:tmpl w:val="D996DFF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1">
    <w:nsid w:val="55014760"/>
    <w:multiLevelType w:val="hybridMultilevel"/>
    <w:tmpl w:val="C2F6DB5C"/>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43">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4">
    <w:nsid w:val="56FD726C"/>
    <w:multiLevelType w:val="hybridMultilevel"/>
    <w:tmpl w:val="3DB0E982"/>
    <w:lvl w:ilvl="0" w:tplc="0A76A652">
      <w:start w:val="3"/>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5">
    <w:nsid w:val="58BA11A5"/>
    <w:multiLevelType w:val="hybridMultilevel"/>
    <w:tmpl w:val="0D42150A"/>
    <w:lvl w:ilvl="0" w:tplc="01A0C990">
      <w:start w:val="1"/>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6">
    <w:nsid w:val="60B12613"/>
    <w:multiLevelType w:val="hybridMultilevel"/>
    <w:tmpl w:val="A6EC5D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67F32DBB"/>
    <w:multiLevelType w:val="hybridMultilevel"/>
    <w:tmpl w:val="235270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0">
    <w:nsid w:val="69105E0A"/>
    <w:multiLevelType w:val="hybridMultilevel"/>
    <w:tmpl w:val="6B46C080"/>
    <w:lvl w:ilvl="0" w:tplc="85BE635E">
      <w:start w:val="1"/>
      <w:numFmt w:val="lowerLetter"/>
      <w:lvlText w:val="%1."/>
      <w:lvlJc w:val="left"/>
      <w:pPr>
        <w:tabs>
          <w:tab w:val="num" w:pos="720"/>
        </w:tabs>
        <w:ind w:left="720" w:hanging="360"/>
      </w:pPr>
      <w:rPr>
        <w:rFonts w:hint="default"/>
      </w:rPr>
    </w:lvl>
    <w:lvl w:ilvl="1" w:tplc="C0062AC4">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nsid w:val="6C2F1566"/>
    <w:multiLevelType w:val="hybridMultilevel"/>
    <w:tmpl w:val="40A2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1482D9F"/>
    <w:multiLevelType w:val="hybridMultilevel"/>
    <w:tmpl w:val="C62C1BC6"/>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3">
    <w:nsid w:val="76125961"/>
    <w:multiLevelType w:val="hybridMultilevel"/>
    <w:tmpl w:val="347E36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5">
    <w:nsid w:val="78B16106"/>
    <w:multiLevelType w:val="hybridMultilevel"/>
    <w:tmpl w:val="02B896D4"/>
    <w:lvl w:ilvl="0" w:tplc="08090001">
      <w:start w:val="1"/>
      <w:numFmt w:val="bullet"/>
      <w:lvlText w:val=""/>
      <w:lvlJc w:val="left"/>
      <w:pPr>
        <w:ind w:left="2160" w:hanging="72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57">
    <w:nsid w:val="7EAC66E7"/>
    <w:multiLevelType w:val="hybridMultilevel"/>
    <w:tmpl w:val="167879C6"/>
    <w:lvl w:ilvl="0" w:tplc="08090001">
      <w:start w:val="1"/>
      <w:numFmt w:val="bullet"/>
      <w:lvlText w:val=""/>
      <w:lvlJc w:val="left"/>
      <w:pPr>
        <w:ind w:left="720" w:hanging="360"/>
      </w:pPr>
      <w:rPr>
        <w:rFonts w:ascii="Symbol" w:hAnsi="Symbol" w:hint="default"/>
      </w:rPr>
    </w:lvl>
    <w:lvl w:ilvl="1" w:tplc="33A4951A">
      <w:start w:val="1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FBF0F64"/>
    <w:multiLevelType w:val="hybridMultilevel"/>
    <w:tmpl w:val="2D6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54"/>
  </w:num>
  <w:num w:numId="3">
    <w:abstractNumId w:val="39"/>
  </w:num>
  <w:num w:numId="4">
    <w:abstractNumId w:val="36"/>
  </w:num>
  <w:num w:numId="5">
    <w:abstractNumId w:val="24"/>
  </w:num>
  <w:num w:numId="6">
    <w:abstractNumId w:val="20"/>
  </w:num>
  <w:num w:numId="7">
    <w:abstractNumId w:val="2"/>
  </w:num>
  <w:num w:numId="8">
    <w:abstractNumId w:val="21"/>
  </w:num>
  <w:num w:numId="9">
    <w:abstractNumId w:val="38"/>
  </w:num>
  <w:num w:numId="10">
    <w:abstractNumId w:val="33"/>
  </w:num>
  <w:num w:numId="11">
    <w:abstractNumId w:val="50"/>
  </w:num>
  <w:num w:numId="12">
    <w:abstractNumId w:val="18"/>
  </w:num>
  <w:num w:numId="13">
    <w:abstractNumId w:val="1"/>
  </w:num>
  <w:num w:numId="14">
    <w:abstractNumId w:val="34"/>
  </w:num>
  <w:num w:numId="15">
    <w:abstractNumId w:val="42"/>
  </w:num>
  <w:num w:numId="16">
    <w:abstractNumId w:val="32"/>
  </w:num>
  <w:num w:numId="17">
    <w:abstractNumId w:val="37"/>
  </w:num>
  <w:num w:numId="18">
    <w:abstractNumId w:val="16"/>
  </w:num>
  <w:num w:numId="19">
    <w:abstractNumId w:val="23"/>
  </w:num>
  <w:num w:numId="20">
    <w:abstractNumId w:val="31"/>
  </w:num>
  <w:num w:numId="21">
    <w:abstractNumId w:val="43"/>
  </w:num>
  <w:num w:numId="22">
    <w:abstractNumId w:val="5"/>
  </w:num>
  <w:num w:numId="23">
    <w:abstractNumId w:val="6"/>
  </w:num>
  <w:num w:numId="24">
    <w:abstractNumId w:val="9"/>
  </w:num>
  <w:num w:numId="25">
    <w:abstractNumId w:val="47"/>
  </w:num>
  <w:num w:numId="26">
    <w:abstractNumId w:val="56"/>
  </w:num>
  <w:num w:numId="27">
    <w:abstractNumId w:val="3"/>
  </w:num>
  <w:num w:numId="28">
    <w:abstractNumId w:val="29"/>
  </w:num>
  <w:num w:numId="29">
    <w:abstractNumId w:val="35"/>
  </w:num>
  <w:num w:numId="30">
    <w:abstractNumId w:val="30"/>
  </w:num>
  <w:num w:numId="31">
    <w:abstractNumId w:val="0"/>
  </w:num>
  <w:num w:numId="32">
    <w:abstractNumId w:val="44"/>
  </w:num>
  <w:num w:numId="33">
    <w:abstractNumId w:val="15"/>
  </w:num>
  <w:num w:numId="34">
    <w:abstractNumId w:val="7"/>
  </w:num>
  <w:num w:numId="35">
    <w:abstractNumId w:val="45"/>
  </w:num>
  <w:num w:numId="36">
    <w:abstractNumId w:val="12"/>
  </w:num>
  <w:num w:numId="37">
    <w:abstractNumId w:val="46"/>
  </w:num>
  <w:num w:numId="38">
    <w:abstractNumId w:val="14"/>
  </w:num>
  <w:num w:numId="39">
    <w:abstractNumId w:val="58"/>
  </w:num>
  <w:num w:numId="40">
    <w:abstractNumId w:val="8"/>
  </w:num>
  <w:num w:numId="41">
    <w:abstractNumId w:val="19"/>
  </w:num>
  <w:num w:numId="42">
    <w:abstractNumId w:val="51"/>
  </w:num>
  <w:num w:numId="43">
    <w:abstractNumId w:val="52"/>
  </w:num>
  <w:num w:numId="44">
    <w:abstractNumId w:val="55"/>
  </w:num>
  <w:num w:numId="45">
    <w:abstractNumId w:val="41"/>
  </w:num>
  <w:num w:numId="46">
    <w:abstractNumId w:val="53"/>
  </w:num>
  <w:num w:numId="47">
    <w:abstractNumId w:val="28"/>
  </w:num>
  <w:num w:numId="48">
    <w:abstractNumId w:val="48"/>
  </w:num>
  <w:num w:numId="49">
    <w:abstractNumId w:val="10"/>
  </w:num>
  <w:num w:numId="50">
    <w:abstractNumId w:val="22"/>
  </w:num>
  <w:num w:numId="51">
    <w:abstractNumId w:val="27"/>
  </w:num>
  <w:num w:numId="52">
    <w:abstractNumId w:val="27"/>
    <w:lvlOverride w:ilvl="0">
      <w:lvl w:ilvl="0" w:tplc="08090019">
        <w:start w:val="1"/>
        <w:numFmt w:val="lowerLetter"/>
        <w:lvlText w:val="%1."/>
        <w:lvlJc w:val="left"/>
        <w:pPr>
          <w:ind w:left="1440" w:hanging="363"/>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53">
    <w:abstractNumId w:val="17"/>
  </w:num>
  <w:num w:numId="54">
    <w:abstractNumId w:val="11"/>
  </w:num>
  <w:num w:numId="55">
    <w:abstractNumId w:val="25"/>
  </w:num>
  <w:num w:numId="56">
    <w:abstractNumId w:val="4"/>
  </w:num>
  <w:num w:numId="57">
    <w:abstractNumId w:val="57"/>
  </w:num>
  <w:num w:numId="58">
    <w:abstractNumId w:val="40"/>
  </w:num>
  <w:num w:numId="59">
    <w:abstractNumId w:val="13"/>
  </w:num>
  <w:num w:numId="60">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2F"/>
    <w:rsid w:val="000019DF"/>
    <w:rsid w:val="000231B5"/>
    <w:rsid w:val="00024AD5"/>
    <w:rsid w:val="00034876"/>
    <w:rsid w:val="00034C2A"/>
    <w:rsid w:val="000378C5"/>
    <w:rsid w:val="00046BAC"/>
    <w:rsid w:val="00047FB3"/>
    <w:rsid w:val="000528DF"/>
    <w:rsid w:val="00055C5F"/>
    <w:rsid w:val="00060D7C"/>
    <w:rsid w:val="00085233"/>
    <w:rsid w:val="00097CD9"/>
    <w:rsid w:val="000A0C04"/>
    <w:rsid w:val="000A146C"/>
    <w:rsid w:val="000A19CC"/>
    <w:rsid w:val="000B0105"/>
    <w:rsid w:val="000B1D62"/>
    <w:rsid w:val="000B52CD"/>
    <w:rsid w:val="000B66BB"/>
    <w:rsid w:val="000C067B"/>
    <w:rsid w:val="000C2314"/>
    <w:rsid w:val="000C37B4"/>
    <w:rsid w:val="000E0ECA"/>
    <w:rsid w:val="000E4E46"/>
    <w:rsid w:val="000F01E4"/>
    <w:rsid w:val="001026AC"/>
    <w:rsid w:val="001140D1"/>
    <w:rsid w:val="00120429"/>
    <w:rsid w:val="00127502"/>
    <w:rsid w:val="0013217B"/>
    <w:rsid w:val="00132DA9"/>
    <w:rsid w:val="00136C00"/>
    <w:rsid w:val="001420C3"/>
    <w:rsid w:val="001430A7"/>
    <w:rsid w:val="00155761"/>
    <w:rsid w:val="00155916"/>
    <w:rsid w:val="00156FA0"/>
    <w:rsid w:val="00172E65"/>
    <w:rsid w:val="00180612"/>
    <w:rsid w:val="0018799C"/>
    <w:rsid w:val="00196238"/>
    <w:rsid w:val="001B5144"/>
    <w:rsid w:val="001B5EE1"/>
    <w:rsid w:val="001C23A8"/>
    <w:rsid w:val="001C4D18"/>
    <w:rsid w:val="001C5946"/>
    <w:rsid w:val="001C63C1"/>
    <w:rsid w:val="001E324D"/>
    <w:rsid w:val="001E3292"/>
    <w:rsid w:val="001E4419"/>
    <w:rsid w:val="002109E5"/>
    <w:rsid w:val="002169C9"/>
    <w:rsid w:val="002217AB"/>
    <w:rsid w:val="002228D3"/>
    <w:rsid w:val="002539B5"/>
    <w:rsid w:val="00254DE4"/>
    <w:rsid w:val="00255233"/>
    <w:rsid w:val="0025594E"/>
    <w:rsid w:val="00257A71"/>
    <w:rsid w:val="00261572"/>
    <w:rsid w:val="00263FFD"/>
    <w:rsid w:val="00266942"/>
    <w:rsid w:val="00267E29"/>
    <w:rsid w:val="002811FD"/>
    <w:rsid w:val="002846C4"/>
    <w:rsid w:val="00285150"/>
    <w:rsid w:val="00295BB5"/>
    <w:rsid w:val="002A660E"/>
    <w:rsid w:val="002B21CF"/>
    <w:rsid w:val="002B6D49"/>
    <w:rsid w:val="002B73A2"/>
    <w:rsid w:val="002D57CE"/>
    <w:rsid w:val="002E0536"/>
    <w:rsid w:val="002F205E"/>
    <w:rsid w:val="002F25F6"/>
    <w:rsid w:val="002F29E5"/>
    <w:rsid w:val="002F2A2A"/>
    <w:rsid w:val="0030263B"/>
    <w:rsid w:val="00304204"/>
    <w:rsid w:val="0030788A"/>
    <w:rsid w:val="00307B4F"/>
    <w:rsid w:val="00321E75"/>
    <w:rsid w:val="003308C8"/>
    <w:rsid w:val="00335C2E"/>
    <w:rsid w:val="003420C6"/>
    <w:rsid w:val="003454BD"/>
    <w:rsid w:val="003527DB"/>
    <w:rsid w:val="00352E0B"/>
    <w:rsid w:val="00356EDA"/>
    <w:rsid w:val="00361154"/>
    <w:rsid w:val="0039736A"/>
    <w:rsid w:val="003A225B"/>
    <w:rsid w:val="003B05DA"/>
    <w:rsid w:val="003C5267"/>
    <w:rsid w:val="003C63D5"/>
    <w:rsid w:val="003D64CF"/>
    <w:rsid w:val="003E00C5"/>
    <w:rsid w:val="003E2072"/>
    <w:rsid w:val="003E4449"/>
    <w:rsid w:val="003E68E4"/>
    <w:rsid w:val="003F297F"/>
    <w:rsid w:val="004028EC"/>
    <w:rsid w:val="004117D4"/>
    <w:rsid w:val="00414370"/>
    <w:rsid w:val="00420291"/>
    <w:rsid w:val="00422057"/>
    <w:rsid w:val="004237E2"/>
    <w:rsid w:val="004256E2"/>
    <w:rsid w:val="00436262"/>
    <w:rsid w:val="00436C70"/>
    <w:rsid w:val="004444E8"/>
    <w:rsid w:val="00457B4F"/>
    <w:rsid w:val="00470BD0"/>
    <w:rsid w:val="00472F2B"/>
    <w:rsid w:val="00477CB5"/>
    <w:rsid w:val="00480071"/>
    <w:rsid w:val="00496F0E"/>
    <w:rsid w:val="004A7D8C"/>
    <w:rsid w:val="004D349E"/>
    <w:rsid w:val="004D3643"/>
    <w:rsid w:val="004D45E2"/>
    <w:rsid w:val="004E0CEB"/>
    <w:rsid w:val="004F25B1"/>
    <w:rsid w:val="00516017"/>
    <w:rsid w:val="0052135A"/>
    <w:rsid w:val="00534E46"/>
    <w:rsid w:val="00535E80"/>
    <w:rsid w:val="005371DB"/>
    <w:rsid w:val="00565750"/>
    <w:rsid w:val="00573EB7"/>
    <w:rsid w:val="00575DFF"/>
    <w:rsid w:val="00584E70"/>
    <w:rsid w:val="0058650A"/>
    <w:rsid w:val="00590C60"/>
    <w:rsid w:val="005964E2"/>
    <w:rsid w:val="00597BA1"/>
    <w:rsid w:val="005A31F9"/>
    <w:rsid w:val="005B1ACC"/>
    <w:rsid w:val="005B25BC"/>
    <w:rsid w:val="005B57AD"/>
    <w:rsid w:val="005B7486"/>
    <w:rsid w:val="005C1A9A"/>
    <w:rsid w:val="005C66D8"/>
    <w:rsid w:val="005D6101"/>
    <w:rsid w:val="005E02F8"/>
    <w:rsid w:val="005F326B"/>
    <w:rsid w:val="005F451E"/>
    <w:rsid w:val="005F74A1"/>
    <w:rsid w:val="00600D29"/>
    <w:rsid w:val="00603B54"/>
    <w:rsid w:val="00611E6A"/>
    <w:rsid w:val="0061240C"/>
    <w:rsid w:val="006242BD"/>
    <w:rsid w:val="00633364"/>
    <w:rsid w:val="0063514A"/>
    <w:rsid w:val="00643DD3"/>
    <w:rsid w:val="006476A3"/>
    <w:rsid w:val="0065285C"/>
    <w:rsid w:val="00654012"/>
    <w:rsid w:val="00660226"/>
    <w:rsid w:val="00664958"/>
    <w:rsid w:val="00667F35"/>
    <w:rsid w:val="006702FC"/>
    <w:rsid w:val="00676BD8"/>
    <w:rsid w:val="00681A5C"/>
    <w:rsid w:val="00692A80"/>
    <w:rsid w:val="006A59D6"/>
    <w:rsid w:val="006B1D8D"/>
    <w:rsid w:val="006B5470"/>
    <w:rsid w:val="006C04AB"/>
    <w:rsid w:val="006C39C2"/>
    <w:rsid w:val="006C7344"/>
    <w:rsid w:val="006D561D"/>
    <w:rsid w:val="006D6D93"/>
    <w:rsid w:val="006D7230"/>
    <w:rsid w:val="006D7291"/>
    <w:rsid w:val="006E03EC"/>
    <w:rsid w:val="006E6A6E"/>
    <w:rsid w:val="00712EAE"/>
    <w:rsid w:val="00722887"/>
    <w:rsid w:val="0073495D"/>
    <w:rsid w:val="007576BE"/>
    <w:rsid w:val="00765D35"/>
    <w:rsid w:val="00776046"/>
    <w:rsid w:val="00785994"/>
    <w:rsid w:val="0078687A"/>
    <w:rsid w:val="007B08C2"/>
    <w:rsid w:val="007B6468"/>
    <w:rsid w:val="007B6A18"/>
    <w:rsid w:val="007C35FC"/>
    <w:rsid w:val="007C3915"/>
    <w:rsid w:val="007C64C4"/>
    <w:rsid w:val="007D4419"/>
    <w:rsid w:val="007E7248"/>
    <w:rsid w:val="007F7957"/>
    <w:rsid w:val="00813692"/>
    <w:rsid w:val="00821628"/>
    <w:rsid w:val="008244FE"/>
    <w:rsid w:val="00825106"/>
    <w:rsid w:val="0082565C"/>
    <w:rsid w:val="00825CF9"/>
    <w:rsid w:val="008370BA"/>
    <w:rsid w:val="00841517"/>
    <w:rsid w:val="00856ECD"/>
    <w:rsid w:val="00860512"/>
    <w:rsid w:val="0087074B"/>
    <w:rsid w:val="00872617"/>
    <w:rsid w:val="008731E4"/>
    <w:rsid w:val="00881F99"/>
    <w:rsid w:val="00882CFE"/>
    <w:rsid w:val="008A1E5D"/>
    <w:rsid w:val="008A432F"/>
    <w:rsid w:val="008B33BE"/>
    <w:rsid w:val="008C29E6"/>
    <w:rsid w:val="008C4E5A"/>
    <w:rsid w:val="008C5433"/>
    <w:rsid w:val="008C7498"/>
    <w:rsid w:val="008D6DC9"/>
    <w:rsid w:val="008E479F"/>
    <w:rsid w:val="008F2F3E"/>
    <w:rsid w:val="009052E3"/>
    <w:rsid w:val="00905B5E"/>
    <w:rsid w:val="00930291"/>
    <w:rsid w:val="00942297"/>
    <w:rsid w:val="00944983"/>
    <w:rsid w:val="00946652"/>
    <w:rsid w:val="00980C04"/>
    <w:rsid w:val="00981BEF"/>
    <w:rsid w:val="00996582"/>
    <w:rsid w:val="009A3DE7"/>
    <w:rsid w:val="009C423C"/>
    <w:rsid w:val="009D2938"/>
    <w:rsid w:val="009D44DD"/>
    <w:rsid w:val="009D4A7A"/>
    <w:rsid w:val="009E373B"/>
    <w:rsid w:val="009E5B1D"/>
    <w:rsid w:val="009E6FB1"/>
    <w:rsid w:val="00A00905"/>
    <w:rsid w:val="00A01C05"/>
    <w:rsid w:val="00A111DD"/>
    <w:rsid w:val="00A11C1B"/>
    <w:rsid w:val="00A23FA6"/>
    <w:rsid w:val="00A27D7D"/>
    <w:rsid w:val="00A27E8A"/>
    <w:rsid w:val="00A42606"/>
    <w:rsid w:val="00A52431"/>
    <w:rsid w:val="00A538C1"/>
    <w:rsid w:val="00A53A1A"/>
    <w:rsid w:val="00A54740"/>
    <w:rsid w:val="00A626A9"/>
    <w:rsid w:val="00A71CF9"/>
    <w:rsid w:val="00A900DB"/>
    <w:rsid w:val="00A91236"/>
    <w:rsid w:val="00A94007"/>
    <w:rsid w:val="00AA0CFE"/>
    <w:rsid w:val="00AA4C06"/>
    <w:rsid w:val="00AC4181"/>
    <w:rsid w:val="00AC458C"/>
    <w:rsid w:val="00AD27DA"/>
    <w:rsid w:val="00AD306F"/>
    <w:rsid w:val="00AD3AD0"/>
    <w:rsid w:val="00AD7500"/>
    <w:rsid w:val="00AE4D77"/>
    <w:rsid w:val="00AF1B6C"/>
    <w:rsid w:val="00AF4313"/>
    <w:rsid w:val="00B13C42"/>
    <w:rsid w:val="00B1444F"/>
    <w:rsid w:val="00B14AC8"/>
    <w:rsid w:val="00B1613F"/>
    <w:rsid w:val="00B25467"/>
    <w:rsid w:val="00B26637"/>
    <w:rsid w:val="00B46B66"/>
    <w:rsid w:val="00B47C56"/>
    <w:rsid w:val="00B50C1B"/>
    <w:rsid w:val="00B51B41"/>
    <w:rsid w:val="00B619C2"/>
    <w:rsid w:val="00B675AC"/>
    <w:rsid w:val="00B7477B"/>
    <w:rsid w:val="00B91F25"/>
    <w:rsid w:val="00B928B8"/>
    <w:rsid w:val="00B94180"/>
    <w:rsid w:val="00BA69AF"/>
    <w:rsid w:val="00BC10D2"/>
    <w:rsid w:val="00BD33FF"/>
    <w:rsid w:val="00BE47FC"/>
    <w:rsid w:val="00BE6348"/>
    <w:rsid w:val="00BF5499"/>
    <w:rsid w:val="00BF6DEF"/>
    <w:rsid w:val="00C04857"/>
    <w:rsid w:val="00C05D08"/>
    <w:rsid w:val="00C0625E"/>
    <w:rsid w:val="00C13307"/>
    <w:rsid w:val="00C14F5F"/>
    <w:rsid w:val="00C4147D"/>
    <w:rsid w:val="00C438C9"/>
    <w:rsid w:val="00C44629"/>
    <w:rsid w:val="00C45621"/>
    <w:rsid w:val="00C61330"/>
    <w:rsid w:val="00C64E62"/>
    <w:rsid w:val="00C7739D"/>
    <w:rsid w:val="00C84736"/>
    <w:rsid w:val="00C922DE"/>
    <w:rsid w:val="00C923A2"/>
    <w:rsid w:val="00CB5E1A"/>
    <w:rsid w:val="00CC0353"/>
    <w:rsid w:val="00CC38AB"/>
    <w:rsid w:val="00CC5ECD"/>
    <w:rsid w:val="00CD2BF6"/>
    <w:rsid w:val="00CD3E31"/>
    <w:rsid w:val="00CE0F04"/>
    <w:rsid w:val="00CE455D"/>
    <w:rsid w:val="00CF02ED"/>
    <w:rsid w:val="00CF4432"/>
    <w:rsid w:val="00D02C3F"/>
    <w:rsid w:val="00D1008F"/>
    <w:rsid w:val="00D10525"/>
    <w:rsid w:val="00D13F0B"/>
    <w:rsid w:val="00D20A8B"/>
    <w:rsid w:val="00D2443F"/>
    <w:rsid w:val="00D3031F"/>
    <w:rsid w:val="00D42111"/>
    <w:rsid w:val="00D43611"/>
    <w:rsid w:val="00D62014"/>
    <w:rsid w:val="00D8067B"/>
    <w:rsid w:val="00D954B8"/>
    <w:rsid w:val="00DA0DD6"/>
    <w:rsid w:val="00DA6CC8"/>
    <w:rsid w:val="00DB11BD"/>
    <w:rsid w:val="00DB3058"/>
    <w:rsid w:val="00DB501A"/>
    <w:rsid w:val="00DB7197"/>
    <w:rsid w:val="00DC26A8"/>
    <w:rsid w:val="00DC27D9"/>
    <w:rsid w:val="00DC42C4"/>
    <w:rsid w:val="00DD040B"/>
    <w:rsid w:val="00DD5EEC"/>
    <w:rsid w:val="00DE3048"/>
    <w:rsid w:val="00DE43FE"/>
    <w:rsid w:val="00DE63EC"/>
    <w:rsid w:val="00DE64C6"/>
    <w:rsid w:val="00DF0866"/>
    <w:rsid w:val="00DF51F0"/>
    <w:rsid w:val="00E06740"/>
    <w:rsid w:val="00E079A4"/>
    <w:rsid w:val="00E13480"/>
    <w:rsid w:val="00E14B57"/>
    <w:rsid w:val="00E24A47"/>
    <w:rsid w:val="00E253E7"/>
    <w:rsid w:val="00E368BA"/>
    <w:rsid w:val="00E40CCF"/>
    <w:rsid w:val="00E43CA0"/>
    <w:rsid w:val="00E54CBF"/>
    <w:rsid w:val="00E62C99"/>
    <w:rsid w:val="00E63989"/>
    <w:rsid w:val="00E70070"/>
    <w:rsid w:val="00E73364"/>
    <w:rsid w:val="00E8215E"/>
    <w:rsid w:val="00E92E45"/>
    <w:rsid w:val="00EA51C8"/>
    <w:rsid w:val="00EA557D"/>
    <w:rsid w:val="00EA78A6"/>
    <w:rsid w:val="00EA7F9C"/>
    <w:rsid w:val="00EB4037"/>
    <w:rsid w:val="00EB5611"/>
    <w:rsid w:val="00EC6F6C"/>
    <w:rsid w:val="00ED081B"/>
    <w:rsid w:val="00ED14E4"/>
    <w:rsid w:val="00EE4D42"/>
    <w:rsid w:val="00EF4639"/>
    <w:rsid w:val="00EF6907"/>
    <w:rsid w:val="00F017FD"/>
    <w:rsid w:val="00F06B6E"/>
    <w:rsid w:val="00F07BC8"/>
    <w:rsid w:val="00F21F05"/>
    <w:rsid w:val="00F24A34"/>
    <w:rsid w:val="00F447AC"/>
    <w:rsid w:val="00F53779"/>
    <w:rsid w:val="00F57D50"/>
    <w:rsid w:val="00F619B4"/>
    <w:rsid w:val="00F71C51"/>
    <w:rsid w:val="00F7233F"/>
    <w:rsid w:val="00F80582"/>
    <w:rsid w:val="00FA1D6C"/>
    <w:rsid w:val="00FA5C22"/>
    <w:rsid w:val="00FB4BB3"/>
    <w:rsid w:val="00FC0A28"/>
    <w:rsid w:val="00FC6B91"/>
    <w:rsid w:val="00FC6DBD"/>
    <w:rsid w:val="00FD559B"/>
    <w:rsid w:val="00FD5F46"/>
    <w:rsid w:val="00FE3F68"/>
    <w:rsid w:val="00FE41ED"/>
    <w:rsid w:val="00FE4EEE"/>
    <w:rsid w:val="00FF0FA5"/>
    <w:rsid w:val="00FF3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page number" w:uiPriority="0"/>
    <w:lsdException w:name="endnote reference" w:uiPriority="0"/>
    <w:lsdException w:name="endnote text" w:uiPriority="0"/>
    <w:lsdException w:name="toa heading"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11"/>
    <w:pPr>
      <w:spacing w:after="0" w:line="240" w:lineRule="auto"/>
    </w:pPr>
    <w:rPr>
      <w:rFonts w:eastAsia="Times New Roman" w:cs="Times New Roman"/>
      <w:sz w:val="22"/>
      <w:szCs w:val="24"/>
    </w:rPr>
  </w:style>
  <w:style w:type="paragraph" w:styleId="Heading1">
    <w:name w:val="heading 1"/>
    <w:basedOn w:val="Normal"/>
    <w:next w:val="Normal"/>
    <w:link w:val="Heading1Char"/>
    <w:qFormat/>
    <w:rsid w:val="008A432F"/>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8A432F"/>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8A432F"/>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8A432F"/>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8A432F"/>
    <w:pPr>
      <w:spacing w:before="240" w:after="60"/>
      <w:outlineLvl w:val="4"/>
    </w:pPr>
    <w:rPr>
      <w:b/>
      <w:i/>
      <w:kern w:val="22"/>
      <w:sz w:val="26"/>
      <w:szCs w:val="20"/>
      <w:lang w:eastAsia="en-GB"/>
    </w:rPr>
  </w:style>
  <w:style w:type="paragraph" w:styleId="Heading6">
    <w:name w:val="heading 6"/>
    <w:basedOn w:val="Normal"/>
    <w:next w:val="Normal"/>
    <w:link w:val="Heading6Char"/>
    <w:qFormat/>
    <w:rsid w:val="008A432F"/>
    <w:pPr>
      <w:spacing w:before="240" w:after="60"/>
      <w:outlineLvl w:val="5"/>
    </w:pPr>
    <w:rPr>
      <w:b/>
      <w:kern w:val="22"/>
      <w:szCs w:val="20"/>
      <w:lang w:eastAsia="en-GB"/>
    </w:rPr>
  </w:style>
  <w:style w:type="paragraph" w:styleId="Heading7">
    <w:name w:val="heading 7"/>
    <w:basedOn w:val="Normal"/>
    <w:next w:val="Normal"/>
    <w:link w:val="Heading7Char"/>
    <w:qFormat/>
    <w:rsid w:val="008A432F"/>
    <w:pPr>
      <w:spacing w:before="240" w:after="60"/>
      <w:outlineLvl w:val="6"/>
    </w:pPr>
    <w:rPr>
      <w:kern w:val="22"/>
      <w:szCs w:val="20"/>
      <w:lang w:eastAsia="en-GB"/>
    </w:rPr>
  </w:style>
  <w:style w:type="paragraph" w:styleId="Heading8">
    <w:name w:val="heading 8"/>
    <w:basedOn w:val="Normal"/>
    <w:next w:val="Normal"/>
    <w:link w:val="Heading8Char"/>
    <w:qFormat/>
    <w:rsid w:val="008A432F"/>
    <w:pPr>
      <w:spacing w:before="240" w:after="60"/>
      <w:outlineLvl w:val="7"/>
    </w:pPr>
    <w:rPr>
      <w:i/>
      <w:kern w:val="22"/>
      <w:szCs w:val="20"/>
      <w:lang w:eastAsia="en-GB"/>
    </w:rPr>
  </w:style>
  <w:style w:type="paragraph" w:styleId="Heading9">
    <w:name w:val="heading 9"/>
    <w:basedOn w:val="Normal"/>
    <w:next w:val="Normal"/>
    <w:link w:val="Heading9Char"/>
    <w:qFormat/>
    <w:rsid w:val="008A432F"/>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432F"/>
    <w:rPr>
      <w:color w:val="0000FF"/>
      <w:u w:val="single"/>
    </w:rPr>
  </w:style>
  <w:style w:type="character" w:customStyle="1" w:styleId="Heading1Char">
    <w:name w:val="Heading 1 Char"/>
    <w:basedOn w:val="DefaultParagraphFont"/>
    <w:link w:val="Heading1"/>
    <w:rsid w:val="008A432F"/>
    <w:rPr>
      <w:rFonts w:eastAsia="Times New Roman" w:cs="Arial"/>
      <w:b/>
      <w:bCs/>
      <w:kern w:val="32"/>
      <w:sz w:val="32"/>
      <w:szCs w:val="32"/>
      <w:lang w:eastAsia="en-GB"/>
    </w:rPr>
  </w:style>
  <w:style w:type="character" w:customStyle="1" w:styleId="Heading2Char">
    <w:name w:val="Heading 2 Char"/>
    <w:basedOn w:val="DefaultParagraphFont"/>
    <w:link w:val="Heading2"/>
    <w:rsid w:val="008A432F"/>
    <w:rPr>
      <w:rFonts w:eastAsia="Times New Roman" w:cs="Times New Roman"/>
      <w:b/>
      <w:i/>
      <w:kern w:val="22"/>
      <w:sz w:val="28"/>
      <w:szCs w:val="20"/>
    </w:rPr>
  </w:style>
  <w:style w:type="character" w:customStyle="1" w:styleId="Heading3Char">
    <w:name w:val="Heading 3 Char"/>
    <w:basedOn w:val="DefaultParagraphFont"/>
    <w:link w:val="Heading3"/>
    <w:rsid w:val="008A432F"/>
    <w:rPr>
      <w:rFonts w:eastAsia="Times New Roman" w:cs="Times New Roman"/>
      <w:b/>
      <w:kern w:val="22"/>
      <w:sz w:val="26"/>
      <w:szCs w:val="20"/>
    </w:rPr>
  </w:style>
  <w:style w:type="character" w:customStyle="1" w:styleId="Heading4Char">
    <w:name w:val="Heading 4 Char"/>
    <w:basedOn w:val="DefaultParagraphFont"/>
    <w:link w:val="Heading4"/>
    <w:rsid w:val="008A432F"/>
    <w:rPr>
      <w:rFonts w:eastAsia="Times New Roman" w:cs="Times New Roman"/>
      <w:b/>
      <w:kern w:val="22"/>
      <w:sz w:val="28"/>
      <w:szCs w:val="20"/>
      <w:lang w:eastAsia="en-GB"/>
    </w:rPr>
  </w:style>
  <w:style w:type="character" w:customStyle="1" w:styleId="Heading5Char">
    <w:name w:val="Heading 5 Char"/>
    <w:basedOn w:val="DefaultParagraphFont"/>
    <w:link w:val="Heading5"/>
    <w:rsid w:val="008A432F"/>
    <w:rPr>
      <w:rFonts w:eastAsia="Times New Roman" w:cs="Times New Roman"/>
      <w:b/>
      <w:i/>
      <w:kern w:val="22"/>
      <w:sz w:val="26"/>
      <w:szCs w:val="20"/>
      <w:lang w:eastAsia="en-GB"/>
    </w:rPr>
  </w:style>
  <w:style w:type="character" w:customStyle="1" w:styleId="Heading6Char">
    <w:name w:val="Heading 6 Char"/>
    <w:basedOn w:val="DefaultParagraphFont"/>
    <w:link w:val="Heading6"/>
    <w:rsid w:val="008A432F"/>
    <w:rPr>
      <w:rFonts w:eastAsia="Times New Roman" w:cs="Times New Roman"/>
      <w:b/>
      <w:kern w:val="22"/>
      <w:sz w:val="22"/>
      <w:szCs w:val="20"/>
      <w:lang w:eastAsia="en-GB"/>
    </w:rPr>
  </w:style>
  <w:style w:type="character" w:customStyle="1" w:styleId="Heading7Char">
    <w:name w:val="Heading 7 Char"/>
    <w:basedOn w:val="DefaultParagraphFont"/>
    <w:link w:val="Heading7"/>
    <w:rsid w:val="008A432F"/>
    <w:rPr>
      <w:rFonts w:eastAsia="Times New Roman" w:cs="Times New Roman"/>
      <w:kern w:val="22"/>
      <w:sz w:val="22"/>
      <w:szCs w:val="20"/>
      <w:lang w:eastAsia="en-GB"/>
    </w:rPr>
  </w:style>
  <w:style w:type="character" w:customStyle="1" w:styleId="Heading8Char">
    <w:name w:val="Heading 8 Char"/>
    <w:basedOn w:val="DefaultParagraphFont"/>
    <w:link w:val="Heading8"/>
    <w:rsid w:val="008A432F"/>
    <w:rPr>
      <w:rFonts w:eastAsia="Times New Roman" w:cs="Times New Roman"/>
      <w:i/>
      <w:kern w:val="22"/>
      <w:sz w:val="22"/>
      <w:szCs w:val="20"/>
      <w:lang w:eastAsia="en-GB"/>
    </w:rPr>
  </w:style>
  <w:style w:type="character" w:customStyle="1" w:styleId="Heading9Char">
    <w:name w:val="Heading 9 Char"/>
    <w:basedOn w:val="DefaultParagraphFont"/>
    <w:link w:val="Heading9"/>
    <w:rsid w:val="008A432F"/>
    <w:rPr>
      <w:rFonts w:eastAsia="Times New Roman" w:cs="Times New Roman"/>
      <w:kern w:val="22"/>
      <w:sz w:val="22"/>
      <w:szCs w:val="20"/>
      <w:lang w:eastAsia="en-GB"/>
    </w:rPr>
  </w:style>
  <w:style w:type="paragraph" w:styleId="Header">
    <w:name w:val="header"/>
    <w:basedOn w:val="Normal"/>
    <w:link w:val="HeaderChar"/>
    <w:uiPriority w:val="99"/>
    <w:rsid w:val="008A432F"/>
    <w:pPr>
      <w:tabs>
        <w:tab w:val="center" w:pos="4320"/>
        <w:tab w:val="right" w:pos="8640"/>
      </w:tabs>
    </w:pPr>
  </w:style>
  <w:style w:type="character" w:customStyle="1" w:styleId="HeaderChar">
    <w:name w:val="Header Char"/>
    <w:basedOn w:val="DefaultParagraphFont"/>
    <w:link w:val="Header"/>
    <w:uiPriority w:val="99"/>
    <w:rsid w:val="008A432F"/>
    <w:rPr>
      <w:rFonts w:eastAsia="Times New Roman" w:cs="Times New Roman"/>
      <w:sz w:val="22"/>
      <w:szCs w:val="24"/>
    </w:rPr>
  </w:style>
  <w:style w:type="character" w:styleId="FootnoteReference">
    <w:name w:val="footnote reference"/>
    <w:uiPriority w:val="99"/>
    <w:semiHidden/>
    <w:rsid w:val="008A432F"/>
    <w:rPr>
      <w:vertAlign w:val="superscript"/>
    </w:rPr>
  </w:style>
  <w:style w:type="paragraph" w:styleId="FootnoteText">
    <w:name w:val="footnote text"/>
    <w:basedOn w:val="Normal"/>
    <w:link w:val="FootnoteTextChar"/>
    <w:uiPriority w:val="99"/>
    <w:semiHidden/>
    <w:rsid w:val="008A432F"/>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basedOn w:val="DefaultParagraphFont"/>
    <w:link w:val="FootnoteText"/>
    <w:uiPriority w:val="99"/>
    <w:semiHidden/>
    <w:rsid w:val="008A432F"/>
    <w:rPr>
      <w:rFonts w:eastAsia="Times New Roman" w:cs="Times New Roman"/>
      <w:kern w:val="22"/>
      <w:sz w:val="16"/>
      <w:szCs w:val="20"/>
    </w:rPr>
  </w:style>
  <w:style w:type="paragraph" w:styleId="NormalWeb">
    <w:name w:val="Normal (Web)"/>
    <w:basedOn w:val="Normal"/>
    <w:next w:val="Normal"/>
    <w:link w:val="NormalWebChar"/>
    <w:rsid w:val="008A432F"/>
    <w:pPr>
      <w:autoSpaceDE w:val="0"/>
      <w:autoSpaceDN w:val="0"/>
      <w:adjustRightInd w:val="0"/>
    </w:pPr>
    <w:rPr>
      <w:rFonts w:ascii="Verdana" w:hAnsi="Verdana"/>
      <w:sz w:val="24"/>
      <w:lang w:eastAsia="en-GB"/>
    </w:rPr>
  </w:style>
  <w:style w:type="character" w:customStyle="1" w:styleId="NormalWebChar">
    <w:name w:val="Normal (Web) Char"/>
    <w:link w:val="NormalWeb"/>
    <w:rsid w:val="008A432F"/>
    <w:rPr>
      <w:rFonts w:ascii="Verdana" w:eastAsia="Times New Roman" w:hAnsi="Verdana" w:cs="Times New Roman"/>
      <w:sz w:val="24"/>
      <w:szCs w:val="24"/>
      <w:lang w:eastAsia="en-GB"/>
    </w:rPr>
  </w:style>
  <w:style w:type="character" w:styleId="Emphasis">
    <w:name w:val="Emphasis"/>
    <w:qFormat/>
    <w:rsid w:val="008A432F"/>
    <w:rPr>
      <w:i/>
      <w:iCs/>
    </w:rPr>
  </w:style>
  <w:style w:type="character" w:styleId="CommentReference">
    <w:name w:val="annotation reference"/>
    <w:uiPriority w:val="99"/>
    <w:semiHidden/>
    <w:rsid w:val="008A432F"/>
    <w:rPr>
      <w:sz w:val="16"/>
      <w:szCs w:val="16"/>
    </w:rPr>
  </w:style>
  <w:style w:type="paragraph" w:styleId="CommentText">
    <w:name w:val="annotation text"/>
    <w:basedOn w:val="Normal"/>
    <w:link w:val="CommentTextChar"/>
    <w:uiPriority w:val="99"/>
    <w:semiHidden/>
    <w:rsid w:val="008A432F"/>
    <w:rPr>
      <w:sz w:val="20"/>
      <w:szCs w:val="20"/>
    </w:rPr>
  </w:style>
  <w:style w:type="character" w:customStyle="1" w:styleId="CommentTextChar">
    <w:name w:val="Comment Text Char"/>
    <w:basedOn w:val="DefaultParagraphFont"/>
    <w:link w:val="CommentText"/>
    <w:uiPriority w:val="99"/>
    <w:semiHidden/>
    <w:rsid w:val="008A432F"/>
    <w:rPr>
      <w:rFonts w:eastAsia="Times New Roman" w:cs="Times New Roman"/>
      <w:szCs w:val="20"/>
    </w:rPr>
  </w:style>
  <w:style w:type="paragraph" w:styleId="CommentSubject">
    <w:name w:val="annotation subject"/>
    <w:basedOn w:val="CommentText"/>
    <w:next w:val="CommentText"/>
    <w:link w:val="CommentSubjectChar"/>
    <w:semiHidden/>
    <w:rsid w:val="008A432F"/>
    <w:rPr>
      <w:b/>
      <w:bCs/>
    </w:rPr>
  </w:style>
  <w:style w:type="character" w:customStyle="1" w:styleId="CommentSubjectChar">
    <w:name w:val="Comment Subject Char"/>
    <w:basedOn w:val="CommentTextChar"/>
    <w:link w:val="CommentSubject"/>
    <w:semiHidden/>
    <w:rsid w:val="008A432F"/>
    <w:rPr>
      <w:rFonts w:eastAsia="Times New Roman" w:cs="Times New Roman"/>
      <w:b/>
      <w:bCs/>
      <w:szCs w:val="20"/>
    </w:rPr>
  </w:style>
  <w:style w:type="paragraph" w:styleId="BalloonText">
    <w:name w:val="Balloon Text"/>
    <w:basedOn w:val="Normal"/>
    <w:link w:val="BalloonTextChar"/>
    <w:semiHidden/>
    <w:rsid w:val="008A432F"/>
    <w:rPr>
      <w:rFonts w:ascii="Tahoma" w:hAnsi="Tahoma" w:cs="Tahoma"/>
      <w:sz w:val="16"/>
      <w:szCs w:val="16"/>
    </w:rPr>
  </w:style>
  <w:style w:type="character" w:customStyle="1" w:styleId="BalloonTextChar">
    <w:name w:val="Balloon Text Char"/>
    <w:basedOn w:val="DefaultParagraphFont"/>
    <w:link w:val="BalloonText"/>
    <w:semiHidden/>
    <w:rsid w:val="008A432F"/>
    <w:rPr>
      <w:rFonts w:ascii="Tahoma" w:eastAsia="Times New Roman" w:hAnsi="Tahoma" w:cs="Tahoma"/>
      <w:sz w:val="16"/>
      <w:szCs w:val="16"/>
    </w:rPr>
  </w:style>
  <w:style w:type="character" w:customStyle="1" w:styleId="AdditionalMarking">
    <w:name w:val="Additional Marking"/>
    <w:rsid w:val="008A432F"/>
    <w:rPr>
      <w:b/>
      <w:caps/>
    </w:rPr>
  </w:style>
  <w:style w:type="paragraph" w:customStyle="1" w:styleId="AddressBlock">
    <w:name w:val="Address Block"/>
    <w:basedOn w:val="Normal"/>
    <w:rsid w:val="008A432F"/>
    <w:rPr>
      <w:rFonts w:ascii="Times New Roman" w:hAnsi="Times New Roman"/>
      <w:sz w:val="20"/>
      <w:szCs w:val="20"/>
      <w:lang w:eastAsia="en-GB"/>
    </w:rPr>
  </w:style>
  <w:style w:type="paragraph" w:customStyle="1" w:styleId="DWListAlphabetical">
    <w:name w:val="DW List Alphabetical"/>
    <w:basedOn w:val="DWNormal"/>
    <w:rsid w:val="008A432F"/>
    <w:pPr>
      <w:numPr>
        <w:numId w:val="20"/>
      </w:numPr>
      <w:tabs>
        <w:tab w:val="clear" w:pos="567"/>
      </w:tabs>
    </w:pPr>
  </w:style>
  <w:style w:type="paragraph" w:customStyle="1" w:styleId="DWNormal">
    <w:name w:val="DW Normal"/>
    <w:basedOn w:val="Normal"/>
    <w:rsid w:val="008A432F"/>
    <w:rPr>
      <w:rFonts w:ascii="Times New Roman" w:hAnsi="Times New Roman"/>
      <w:sz w:val="20"/>
      <w:szCs w:val="20"/>
      <w:lang w:eastAsia="en-GB"/>
    </w:rPr>
  </w:style>
  <w:style w:type="paragraph" w:customStyle="1" w:styleId="DWAnnex">
    <w:name w:val="DW Annex"/>
    <w:basedOn w:val="DWNormal"/>
    <w:rsid w:val="008A432F"/>
    <w:rPr>
      <w:b/>
      <w:caps/>
    </w:rPr>
  </w:style>
  <w:style w:type="paragraph" w:customStyle="1" w:styleId="Appointment">
    <w:name w:val="Appointment"/>
    <w:basedOn w:val="DWNormal"/>
    <w:next w:val="DWNormal"/>
    <w:rsid w:val="008A432F"/>
    <w:pPr>
      <w:spacing w:before="120"/>
    </w:pPr>
    <w:rPr>
      <w:i/>
    </w:rPr>
  </w:style>
  <w:style w:type="paragraph" w:customStyle="1" w:styleId="Compliments">
    <w:name w:val="Compliments"/>
    <w:basedOn w:val="DWNormal"/>
    <w:next w:val="Normal"/>
    <w:rsid w:val="008A432F"/>
    <w:pPr>
      <w:spacing w:before="1160"/>
    </w:pPr>
    <w:rPr>
      <w:i/>
    </w:rPr>
  </w:style>
  <w:style w:type="character" w:customStyle="1" w:styleId="DWFlag">
    <w:name w:val="DW Flag"/>
    <w:rsid w:val="008A432F"/>
    <w:rPr>
      <w:b/>
    </w:rPr>
  </w:style>
  <w:style w:type="paragraph" w:styleId="Footer">
    <w:name w:val="footer"/>
    <w:basedOn w:val="DWNormal"/>
    <w:link w:val="FooterChar"/>
    <w:rsid w:val="008A432F"/>
    <w:pPr>
      <w:spacing w:before="220"/>
    </w:pPr>
  </w:style>
  <w:style w:type="character" w:customStyle="1" w:styleId="FooterChar">
    <w:name w:val="Footer Char"/>
    <w:basedOn w:val="DefaultParagraphFont"/>
    <w:link w:val="Footer"/>
    <w:rsid w:val="008A432F"/>
    <w:rPr>
      <w:rFonts w:ascii="Times New Roman" w:eastAsia="Times New Roman" w:hAnsi="Times New Roman" w:cs="Times New Roman"/>
      <w:szCs w:val="20"/>
      <w:lang w:eastAsia="en-GB"/>
    </w:rPr>
  </w:style>
  <w:style w:type="character" w:customStyle="1" w:styleId="FooterCaption">
    <w:name w:val="Footer Caption"/>
    <w:rsid w:val="008A432F"/>
    <w:rPr>
      <w:sz w:val="12"/>
    </w:rPr>
  </w:style>
  <w:style w:type="paragraph" w:customStyle="1" w:styleId="DWHdgGroup">
    <w:name w:val="DW Hdg Group"/>
    <w:basedOn w:val="DWNormal"/>
    <w:next w:val="DWPara"/>
    <w:rsid w:val="008A432F"/>
    <w:pPr>
      <w:keepNext/>
      <w:spacing w:after="220"/>
    </w:pPr>
    <w:rPr>
      <w:b/>
      <w:caps/>
    </w:rPr>
  </w:style>
  <w:style w:type="paragraph" w:customStyle="1" w:styleId="DWPara">
    <w:name w:val="DW Para"/>
    <w:basedOn w:val="DWNormal"/>
    <w:rsid w:val="008A432F"/>
    <w:pPr>
      <w:spacing w:after="220"/>
    </w:pPr>
  </w:style>
  <w:style w:type="character" w:customStyle="1" w:styleId="HeaderCaption">
    <w:name w:val="Header Caption"/>
    <w:rsid w:val="008A432F"/>
    <w:rPr>
      <w:sz w:val="12"/>
    </w:rPr>
  </w:style>
  <w:style w:type="character" w:customStyle="1" w:styleId="HiddenText">
    <w:name w:val="Hidden Text"/>
    <w:rsid w:val="008A432F"/>
    <w:rPr>
      <w:vanish/>
    </w:rPr>
  </w:style>
  <w:style w:type="paragraph" w:customStyle="1" w:styleId="DWHdgMain">
    <w:name w:val="DW Hdg Main"/>
    <w:basedOn w:val="DWHdgGroup"/>
    <w:next w:val="DWHdgGroup"/>
    <w:rsid w:val="008A432F"/>
    <w:pPr>
      <w:jc w:val="center"/>
    </w:pPr>
  </w:style>
  <w:style w:type="character" w:customStyle="1" w:styleId="MarginalNote">
    <w:name w:val="Marginal Note"/>
    <w:rsid w:val="008A432F"/>
    <w:rPr>
      <w:rFonts w:ascii="Arial" w:hAnsi="Arial"/>
      <w:sz w:val="16"/>
    </w:rPr>
  </w:style>
  <w:style w:type="paragraph" w:customStyle="1" w:styleId="DWName">
    <w:name w:val="DW Name"/>
    <w:basedOn w:val="DWNormal"/>
    <w:next w:val="Normal"/>
    <w:rsid w:val="008A432F"/>
    <w:pPr>
      <w:keepNext/>
      <w:spacing w:before="220"/>
    </w:pPr>
    <w:rPr>
      <w:caps/>
    </w:rPr>
  </w:style>
  <w:style w:type="paragraph" w:customStyle="1" w:styleId="DWListNumerical">
    <w:name w:val="DW List Numerical"/>
    <w:basedOn w:val="DWNormal"/>
    <w:rsid w:val="008A432F"/>
    <w:pPr>
      <w:numPr>
        <w:numId w:val="18"/>
      </w:numPr>
      <w:tabs>
        <w:tab w:val="clear" w:pos="567"/>
      </w:tabs>
    </w:pPr>
  </w:style>
  <w:style w:type="paragraph" w:customStyle="1" w:styleId="Originator">
    <w:name w:val="Originator"/>
    <w:basedOn w:val="DWNormal"/>
    <w:next w:val="Normal"/>
    <w:rsid w:val="008A432F"/>
    <w:pPr>
      <w:spacing w:after="220"/>
    </w:pPr>
  </w:style>
  <w:style w:type="character" w:customStyle="1" w:styleId="DWHdgPara">
    <w:name w:val="DW Hdg Para"/>
    <w:rsid w:val="008A432F"/>
    <w:rPr>
      <w:b/>
      <w:u w:val="none"/>
    </w:rPr>
  </w:style>
  <w:style w:type="character" w:customStyle="1" w:styleId="PostTown">
    <w:name w:val="Post Town"/>
    <w:rsid w:val="008A432F"/>
    <w:rPr>
      <w:smallCaps/>
    </w:rPr>
  </w:style>
  <w:style w:type="character" w:customStyle="1" w:styleId="ProtectiveMarking">
    <w:name w:val="Protective Marking"/>
    <w:rsid w:val="008A432F"/>
    <w:rPr>
      <w:b/>
      <w:caps/>
    </w:rPr>
  </w:style>
  <w:style w:type="character" w:customStyle="1" w:styleId="ReferenceDate">
    <w:name w:val="Reference/Date"/>
    <w:rsid w:val="008A432F"/>
    <w:rPr>
      <w:rFonts w:ascii="Arial" w:hAnsi="Arial"/>
      <w:spacing w:val="0"/>
      <w:sz w:val="20"/>
    </w:rPr>
  </w:style>
  <w:style w:type="character" w:customStyle="1" w:styleId="DWHdgSubject">
    <w:name w:val="DW Hdg Subject"/>
    <w:rsid w:val="008A432F"/>
    <w:rPr>
      <w:u w:val="single"/>
    </w:rPr>
  </w:style>
  <w:style w:type="paragraph" w:customStyle="1" w:styleId="DWTable">
    <w:name w:val="DW Table"/>
    <w:basedOn w:val="DWNormal"/>
    <w:rsid w:val="008A432F"/>
  </w:style>
  <w:style w:type="paragraph" w:customStyle="1" w:styleId="TableBox">
    <w:name w:val="Table Box"/>
    <w:basedOn w:val="DWTable"/>
    <w:next w:val="DWPara"/>
    <w:rsid w:val="008A432F"/>
  </w:style>
  <w:style w:type="paragraph" w:customStyle="1" w:styleId="DWTablePara">
    <w:name w:val="DW Table Para"/>
    <w:basedOn w:val="DWTable"/>
    <w:rsid w:val="008A432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A432F"/>
    <w:pPr>
      <w:spacing w:after="100"/>
      <w:jc w:val="center"/>
    </w:pPr>
  </w:style>
  <w:style w:type="paragraph" w:customStyle="1" w:styleId="DWTableHdg">
    <w:name w:val="DW Table Hdg"/>
    <w:basedOn w:val="DWTable"/>
    <w:next w:val="DWTableCol"/>
    <w:rsid w:val="008A432F"/>
    <w:pPr>
      <w:spacing w:before="100" w:after="100"/>
      <w:jc w:val="center"/>
    </w:pPr>
    <w:rPr>
      <w:b/>
    </w:rPr>
  </w:style>
  <w:style w:type="paragraph" w:customStyle="1" w:styleId="TelFaxBlock">
    <w:name w:val="Tel/Fax Block"/>
    <w:basedOn w:val="Normal"/>
    <w:rsid w:val="008A432F"/>
    <w:rPr>
      <w:rFonts w:ascii="Times New Roman" w:hAnsi="Times New Roman"/>
      <w:sz w:val="18"/>
      <w:szCs w:val="20"/>
      <w:lang w:eastAsia="en-GB"/>
    </w:rPr>
  </w:style>
  <w:style w:type="paragraph" w:customStyle="1" w:styleId="UnitTitle">
    <w:name w:val="Unit Title"/>
    <w:basedOn w:val="AddressBlock"/>
    <w:next w:val="AddressBlock"/>
    <w:rsid w:val="008A432F"/>
    <w:rPr>
      <w:b/>
      <w:sz w:val="22"/>
    </w:rPr>
  </w:style>
  <w:style w:type="paragraph" w:customStyle="1" w:styleId="DWSignature">
    <w:name w:val="DW Signature"/>
    <w:basedOn w:val="DWNormal"/>
    <w:next w:val="DWName"/>
    <w:rsid w:val="008A432F"/>
    <w:pPr>
      <w:spacing w:before="160"/>
    </w:pPr>
  </w:style>
  <w:style w:type="character" w:styleId="PageNumber">
    <w:name w:val="page number"/>
    <w:basedOn w:val="DefaultParagraphFont"/>
    <w:rsid w:val="008A432F"/>
  </w:style>
  <w:style w:type="paragraph" w:customStyle="1" w:styleId="DWParaNum1">
    <w:name w:val="DW Para Num1"/>
    <w:basedOn w:val="DWPara"/>
    <w:rsid w:val="008A432F"/>
    <w:pPr>
      <w:numPr>
        <w:numId w:val="21"/>
      </w:numPr>
    </w:pPr>
  </w:style>
  <w:style w:type="paragraph" w:customStyle="1" w:styleId="DWParaNum2">
    <w:name w:val="DW Para Num2"/>
    <w:basedOn w:val="DWPara"/>
    <w:rsid w:val="008A432F"/>
    <w:pPr>
      <w:numPr>
        <w:ilvl w:val="1"/>
        <w:numId w:val="21"/>
      </w:numPr>
      <w:tabs>
        <w:tab w:val="clear" w:pos="1134"/>
      </w:tabs>
    </w:pPr>
  </w:style>
  <w:style w:type="paragraph" w:customStyle="1" w:styleId="DWParaNum3">
    <w:name w:val="DW Para Num3"/>
    <w:basedOn w:val="DWPara"/>
    <w:rsid w:val="008A432F"/>
    <w:pPr>
      <w:numPr>
        <w:ilvl w:val="2"/>
        <w:numId w:val="21"/>
      </w:numPr>
      <w:tabs>
        <w:tab w:val="clear" w:pos="1701"/>
      </w:tabs>
    </w:pPr>
  </w:style>
  <w:style w:type="paragraph" w:customStyle="1" w:styleId="DWParaNum4">
    <w:name w:val="DW Para Num4"/>
    <w:basedOn w:val="DWPara"/>
    <w:rsid w:val="008A432F"/>
    <w:pPr>
      <w:numPr>
        <w:ilvl w:val="3"/>
        <w:numId w:val="21"/>
      </w:numPr>
      <w:tabs>
        <w:tab w:val="clear" w:pos="2268"/>
      </w:tabs>
    </w:pPr>
  </w:style>
  <w:style w:type="paragraph" w:customStyle="1" w:styleId="DWParaNum5">
    <w:name w:val="DW Para Num5"/>
    <w:basedOn w:val="DWPara"/>
    <w:rsid w:val="008A432F"/>
    <w:pPr>
      <w:numPr>
        <w:ilvl w:val="4"/>
        <w:numId w:val="21"/>
      </w:numPr>
      <w:tabs>
        <w:tab w:val="clear" w:pos="2835"/>
      </w:tabs>
    </w:pPr>
  </w:style>
  <w:style w:type="paragraph" w:customStyle="1" w:styleId="DWParaPB1">
    <w:name w:val="DW Para PB1"/>
    <w:basedOn w:val="DWPara"/>
    <w:rsid w:val="008A432F"/>
    <w:pPr>
      <w:numPr>
        <w:numId w:val="17"/>
      </w:numPr>
    </w:pPr>
  </w:style>
  <w:style w:type="paragraph" w:customStyle="1" w:styleId="DWParaPB2">
    <w:name w:val="DW Para PB2"/>
    <w:basedOn w:val="DWPara"/>
    <w:rsid w:val="008A432F"/>
    <w:pPr>
      <w:numPr>
        <w:ilvl w:val="1"/>
        <w:numId w:val="17"/>
      </w:numPr>
      <w:tabs>
        <w:tab w:val="clear" w:pos="1134"/>
      </w:tabs>
    </w:pPr>
  </w:style>
  <w:style w:type="paragraph" w:customStyle="1" w:styleId="DWParaPB3">
    <w:name w:val="DW Para PB3"/>
    <w:basedOn w:val="DWPara"/>
    <w:rsid w:val="008A432F"/>
    <w:pPr>
      <w:numPr>
        <w:ilvl w:val="2"/>
        <w:numId w:val="17"/>
      </w:numPr>
      <w:tabs>
        <w:tab w:val="clear" w:pos="1701"/>
      </w:tabs>
    </w:pPr>
  </w:style>
  <w:style w:type="paragraph" w:customStyle="1" w:styleId="DWParaPB4">
    <w:name w:val="DW Para PB4"/>
    <w:basedOn w:val="DWPara"/>
    <w:rsid w:val="008A432F"/>
    <w:pPr>
      <w:numPr>
        <w:ilvl w:val="3"/>
        <w:numId w:val="17"/>
      </w:numPr>
      <w:tabs>
        <w:tab w:val="clear" w:pos="2268"/>
      </w:tabs>
    </w:pPr>
  </w:style>
  <w:style w:type="paragraph" w:customStyle="1" w:styleId="DWParaPB5">
    <w:name w:val="DW Para PB5"/>
    <w:basedOn w:val="DWPara"/>
    <w:rsid w:val="008A432F"/>
    <w:pPr>
      <w:numPr>
        <w:ilvl w:val="4"/>
        <w:numId w:val="17"/>
      </w:numPr>
      <w:tabs>
        <w:tab w:val="clear" w:pos="2835"/>
      </w:tabs>
    </w:pPr>
  </w:style>
  <w:style w:type="paragraph" w:customStyle="1" w:styleId="DWTableParaNum1">
    <w:name w:val="DW Table Para Num1"/>
    <w:basedOn w:val="DWTablePara"/>
    <w:rsid w:val="008A432F"/>
    <w:pPr>
      <w:numPr>
        <w:numId w:val="19"/>
      </w:numPr>
      <w:tabs>
        <w:tab w:val="clear" w:pos="360"/>
        <w:tab w:val="left" w:pos="369"/>
      </w:tabs>
    </w:pPr>
  </w:style>
  <w:style w:type="paragraph" w:customStyle="1" w:styleId="DWTableParaNum2">
    <w:name w:val="DW Table Para Num2"/>
    <w:basedOn w:val="DWTablePara"/>
    <w:rsid w:val="008A432F"/>
    <w:pPr>
      <w:numPr>
        <w:ilvl w:val="1"/>
        <w:numId w:val="19"/>
      </w:numPr>
      <w:tabs>
        <w:tab w:val="left" w:pos="737"/>
      </w:tabs>
    </w:pPr>
  </w:style>
  <w:style w:type="paragraph" w:customStyle="1" w:styleId="DWTableParaNum3">
    <w:name w:val="DW Table Para Num3"/>
    <w:basedOn w:val="DWTablePara"/>
    <w:rsid w:val="008A432F"/>
    <w:pPr>
      <w:numPr>
        <w:ilvl w:val="2"/>
        <w:numId w:val="19"/>
      </w:numPr>
      <w:tabs>
        <w:tab w:val="left" w:pos="1106"/>
      </w:tabs>
    </w:pPr>
  </w:style>
  <w:style w:type="paragraph" w:customStyle="1" w:styleId="DWTableParaNum4">
    <w:name w:val="DW Table Para Num4"/>
    <w:basedOn w:val="DWTablePara"/>
    <w:rsid w:val="008A432F"/>
    <w:pPr>
      <w:numPr>
        <w:ilvl w:val="3"/>
        <w:numId w:val="19"/>
      </w:numPr>
      <w:tabs>
        <w:tab w:val="left" w:pos="1474"/>
      </w:tabs>
    </w:pPr>
  </w:style>
  <w:style w:type="paragraph" w:customStyle="1" w:styleId="DWTableParaNum5">
    <w:name w:val="DW Table Para Num5"/>
    <w:basedOn w:val="DWTablePara"/>
    <w:rsid w:val="008A432F"/>
    <w:pPr>
      <w:numPr>
        <w:ilvl w:val="4"/>
        <w:numId w:val="19"/>
      </w:numPr>
      <w:tabs>
        <w:tab w:val="left" w:pos="1843"/>
      </w:tabs>
    </w:pPr>
  </w:style>
  <w:style w:type="paragraph" w:customStyle="1" w:styleId="DWParaBul1">
    <w:name w:val="DW Para Bul1"/>
    <w:basedOn w:val="DWPara"/>
    <w:rsid w:val="008A432F"/>
    <w:pPr>
      <w:numPr>
        <w:numId w:val="22"/>
      </w:numPr>
    </w:pPr>
  </w:style>
  <w:style w:type="paragraph" w:customStyle="1" w:styleId="DWParaBul2">
    <w:name w:val="DW Para Bul2"/>
    <w:basedOn w:val="DWPara"/>
    <w:rsid w:val="008A432F"/>
    <w:pPr>
      <w:numPr>
        <w:ilvl w:val="1"/>
        <w:numId w:val="22"/>
      </w:numPr>
      <w:tabs>
        <w:tab w:val="clear" w:pos="1134"/>
      </w:tabs>
    </w:pPr>
  </w:style>
  <w:style w:type="paragraph" w:customStyle="1" w:styleId="DWParaBul3">
    <w:name w:val="DW Para Bul3"/>
    <w:basedOn w:val="DWPara"/>
    <w:rsid w:val="008A432F"/>
    <w:pPr>
      <w:numPr>
        <w:ilvl w:val="2"/>
        <w:numId w:val="22"/>
      </w:numPr>
      <w:tabs>
        <w:tab w:val="clear" w:pos="1701"/>
      </w:tabs>
    </w:pPr>
  </w:style>
  <w:style w:type="paragraph" w:customStyle="1" w:styleId="DWParaBul4">
    <w:name w:val="DW Para Bul4"/>
    <w:basedOn w:val="DWPara"/>
    <w:rsid w:val="008A432F"/>
    <w:pPr>
      <w:numPr>
        <w:ilvl w:val="3"/>
        <w:numId w:val="22"/>
      </w:numPr>
      <w:tabs>
        <w:tab w:val="clear" w:pos="2268"/>
      </w:tabs>
    </w:pPr>
  </w:style>
  <w:style w:type="paragraph" w:customStyle="1" w:styleId="DWParaBul5">
    <w:name w:val="DW Para Bul5"/>
    <w:basedOn w:val="DWPara"/>
    <w:rsid w:val="008A432F"/>
    <w:pPr>
      <w:numPr>
        <w:ilvl w:val="4"/>
        <w:numId w:val="22"/>
      </w:numPr>
      <w:tabs>
        <w:tab w:val="clear" w:pos="2835"/>
      </w:tabs>
    </w:pPr>
  </w:style>
  <w:style w:type="paragraph" w:customStyle="1" w:styleId="FooterFilename">
    <w:name w:val="Footer Filename"/>
    <w:basedOn w:val="Footer"/>
    <w:rsid w:val="008A432F"/>
    <w:pPr>
      <w:tabs>
        <w:tab w:val="center" w:pos="4815"/>
        <w:tab w:val="right" w:pos="9645"/>
      </w:tabs>
      <w:spacing w:before="120"/>
    </w:pPr>
    <w:rPr>
      <w:sz w:val="12"/>
    </w:rPr>
  </w:style>
  <w:style w:type="table" w:styleId="TableGrid">
    <w:name w:val="Table Grid"/>
    <w:basedOn w:val="TableNormal"/>
    <w:uiPriority w:val="59"/>
    <w:rsid w:val="008A432F"/>
    <w:pPr>
      <w:spacing w:after="0" w:line="240" w:lineRule="auto"/>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32F"/>
    <w:rPr>
      <w:color w:val="606420"/>
      <w:u w:val="single"/>
    </w:rPr>
  </w:style>
  <w:style w:type="paragraph" w:styleId="BodyTextIndent">
    <w:name w:val="Body Text Indent"/>
    <w:basedOn w:val="Normal"/>
    <w:link w:val="BodyTextIndentChar"/>
    <w:rsid w:val="008A432F"/>
    <w:pPr>
      <w:ind w:left="709" w:hanging="709"/>
    </w:pPr>
    <w:rPr>
      <w:sz w:val="24"/>
      <w:szCs w:val="20"/>
      <w:lang w:eastAsia="en-GB"/>
    </w:rPr>
  </w:style>
  <w:style w:type="character" w:customStyle="1" w:styleId="BodyTextIndentChar">
    <w:name w:val="Body Text Indent Char"/>
    <w:basedOn w:val="DefaultParagraphFont"/>
    <w:link w:val="BodyTextIndent"/>
    <w:rsid w:val="008A432F"/>
    <w:rPr>
      <w:rFonts w:eastAsia="Times New Roman" w:cs="Times New Roman"/>
      <w:sz w:val="24"/>
      <w:szCs w:val="20"/>
      <w:lang w:eastAsia="en-GB"/>
    </w:rPr>
  </w:style>
  <w:style w:type="paragraph" w:customStyle="1" w:styleId="Default">
    <w:name w:val="Default"/>
    <w:link w:val="DefaultChar"/>
    <w:rsid w:val="008A432F"/>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8A432F"/>
    <w:pPr>
      <w:spacing w:after="200" w:line="276" w:lineRule="auto"/>
      <w:ind w:left="720"/>
      <w:contextualSpacing/>
    </w:pPr>
    <w:rPr>
      <w:rFonts w:ascii="Calibri" w:hAnsi="Calibri"/>
      <w:szCs w:val="22"/>
    </w:rPr>
  </w:style>
  <w:style w:type="character" w:customStyle="1" w:styleId="DefaultChar">
    <w:name w:val="Default Char"/>
    <w:link w:val="Default"/>
    <w:rsid w:val="008A432F"/>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8A43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A432F"/>
    <w:rPr>
      <w:rFonts w:ascii="Tahoma" w:eastAsia="Times New Roman" w:hAnsi="Tahoma" w:cs="Tahoma"/>
      <w:szCs w:val="20"/>
      <w:shd w:val="clear" w:color="auto" w:fill="000080"/>
    </w:rPr>
  </w:style>
  <w:style w:type="paragraph" w:customStyle="1" w:styleId="default0">
    <w:name w:val="default"/>
    <w:basedOn w:val="Normal"/>
    <w:rsid w:val="008A432F"/>
    <w:pPr>
      <w:autoSpaceDE w:val="0"/>
      <w:autoSpaceDN w:val="0"/>
    </w:pPr>
    <w:rPr>
      <w:rFonts w:ascii="Verdana" w:hAnsi="Verdana" w:cs="Arial"/>
      <w:color w:val="000000"/>
      <w:sz w:val="24"/>
      <w:lang w:eastAsia="en-GB"/>
    </w:rPr>
  </w:style>
  <w:style w:type="character" w:customStyle="1" w:styleId="emailstyle17">
    <w:name w:val="emailstyle17"/>
    <w:semiHidden/>
    <w:rsid w:val="008A432F"/>
    <w:rPr>
      <w:rFonts w:ascii="Arial" w:hAnsi="Arial" w:cs="Arial" w:hint="default"/>
      <w:b w:val="0"/>
      <w:bCs w:val="0"/>
      <w:i w:val="0"/>
      <w:iCs w:val="0"/>
      <w:strike w:val="0"/>
      <w:dstrike w:val="0"/>
      <w:color w:val="000080"/>
      <w:sz w:val="22"/>
      <w:szCs w:val="22"/>
      <w:u w:val="none"/>
      <w:effect w:val="none"/>
    </w:rPr>
  </w:style>
  <w:style w:type="paragraph" w:styleId="BodyText2">
    <w:name w:val="Body Text 2"/>
    <w:basedOn w:val="Normal"/>
    <w:link w:val="BodyText2Char"/>
    <w:rsid w:val="008A432F"/>
    <w:pPr>
      <w:spacing w:after="120" w:line="480" w:lineRule="auto"/>
    </w:pPr>
  </w:style>
  <w:style w:type="character" w:customStyle="1" w:styleId="BodyText2Char">
    <w:name w:val="Body Text 2 Char"/>
    <w:basedOn w:val="DefaultParagraphFont"/>
    <w:link w:val="BodyText2"/>
    <w:rsid w:val="008A432F"/>
    <w:rPr>
      <w:rFonts w:eastAsia="Times New Roman" w:cs="Times New Roman"/>
      <w:sz w:val="22"/>
      <w:szCs w:val="24"/>
    </w:rPr>
  </w:style>
  <w:style w:type="numbering" w:customStyle="1" w:styleId="NoList1">
    <w:name w:val="No List1"/>
    <w:next w:val="NoList"/>
    <w:semiHidden/>
    <w:rsid w:val="008A432F"/>
  </w:style>
  <w:style w:type="character" w:styleId="EndnoteReference">
    <w:name w:val="endnote reference"/>
    <w:rsid w:val="008A432F"/>
    <w:rPr>
      <w:vertAlign w:val="superscript"/>
    </w:rPr>
  </w:style>
  <w:style w:type="paragraph" w:styleId="EndnoteText">
    <w:name w:val="endnote text"/>
    <w:basedOn w:val="DWNormal"/>
    <w:link w:val="EndnoteTextChar"/>
    <w:rsid w:val="008A432F"/>
    <w:pPr>
      <w:widowControl w:val="0"/>
      <w:tabs>
        <w:tab w:val="left" w:pos="472"/>
        <w:tab w:val="left" w:pos="945"/>
        <w:tab w:val="left" w:pos="1417"/>
      </w:tabs>
    </w:pPr>
    <w:rPr>
      <w:rFonts w:ascii="Arial" w:hAnsi="Arial"/>
      <w:szCs w:val="24"/>
    </w:rPr>
  </w:style>
  <w:style w:type="character" w:customStyle="1" w:styleId="EndnoteTextChar">
    <w:name w:val="Endnote Text Char"/>
    <w:basedOn w:val="DefaultParagraphFont"/>
    <w:link w:val="EndnoteText"/>
    <w:rsid w:val="008A432F"/>
    <w:rPr>
      <w:rFonts w:eastAsia="Times New Roman" w:cs="Times New Roman"/>
      <w:szCs w:val="24"/>
      <w:lang w:eastAsia="en-GB"/>
    </w:rPr>
  </w:style>
  <w:style w:type="paragraph" w:styleId="TOC1">
    <w:name w:val="toc 1"/>
    <w:basedOn w:val="DWNormal"/>
    <w:rsid w:val="008A432F"/>
    <w:pPr>
      <w:widowControl w:val="0"/>
      <w:tabs>
        <w:tab w:val="right" w:leader="dot" w:pos="9072"/>
      </w:tabs>
      <w:ind w:left="567"/>
    </w:pPr>
    <w:rPr>
      <w:rFonts w:ascii="Arial" w:hAnsi="Arial"/>
      <w:smallCaps/>
      <w:szCs w:val="24"/>
    </w:rPr>
  </w:style>
  <w:style w:type="paragraph" w:styleId="TOC2">
    <w:name w:val="toc 2"/>
    <w:basedOn w:val="TOC1"/>
    <w:rsid w:val="008A432F"/>
    <w:pPr>
      <w:ind w:left="851"/>
    </w:pPr>
    <w:rPr>
      <w:smallCaps w:val="0"/>
    </w:rPr>
  </w:style>
  <w:style w:type="paragraph" w:styleId="TOC3">
    <w:name w:val="toc 3"/>
    <w:basedOn w:val="TOC2"/>
    <w:rsid w:val="008A432F"/>
    <w:pPr>
      <w:ind w:left="1134"/>
    </w:pPr>
  </w:style>
  <w:style w:type="paragraph" w:styleId="TOC4">
    <w:name w:val="toc 4"/>
    <w:basedOn w:val="TOC3"/>
    <w:rsid w:val="008A432F"/>
    <w:pPr>
      <w:ind w:left="1418"/>
    </w:pPr>
  </w:style>
  <w:style w:type="paragraph" w:styleId="TOC5">
    <w:name w:val="toc 5"/>
    <w:basedOn w:val="TOC4"/>
    <w:rsid w:val="008A432F"/>
    <w:pPr>
      <w:ind w:left="1701"/>
    </w:pPr>
  </w:style>
  <w:style w:type="paragraph" w:styleId="TOC6">
    <w:name w:val="toc 6"/>
    <w:basedOn w:val="TOC5"/>
    <w:rsid w:val="008A432F"/>
    <w:pPr>
      <w:ind w:left="1985"/>
    </w:pPr>
  </w:style>
  <w:style w:type="paragraph" w:styleId="TOC7">
    <w:name w:val="toc 7"/>
    <w:basedOn w:val="TOC6"/>
    <w:rsid w:val="008A432F"/>
    <w:pPr>
      <w:ind w:left="2268"/>
    </w:pPr>
  </w:style>
  <w:style w:type="paragraph" w:customStyle="1" w:styleId="Char1">
    <w:name w:val="Char1"/>
    <w:basedOn w:val="Normal"/>
    <w:rsid w:val="008A432F"/>
    <w:pPr>
      <w:keepLines/>
      <w:widowControl w:val="0"/>
      <w:spacing w:after="40" w:line="240" w:lineRule="exact"/>
      <w:ind w:left="2977"/>
    </w:pPr>
    <w:rPr>
      <w:rFonts w:ascii="Tahoma" w:hAnsi="Tahoma"/>
      <w:lang w:val="en-US"/>
    </w:rPr>
  </w:style>
  <w:style w:type="numbering" w:styleId="111111">
    <w:name w:val="Outline List 2"/>
    <w:basedOn w:val="NoList"/>
    <w:rsid w:val="008A432F"/>
    <w:pPr>
      <w:numPr>
        <w:numId w:val="24"/>
      </w:numPr>
    </w:pPr>
  </w:style>
  <w:style w:type="character" w:customStyle="1" w:styleId="searchword">
    <w:name w:val="searchword"/>
    <w:rsid w:val="008A432F"/>
  </w:style>
  <w:style w:type="paragraph" w:customStyle="1" w:styleId="Style1">
    <w:name w:val="Style1"/>
    <w:basedOn w:val="Normal"/>
    <w:link w:val="Style1Char"/>
    <w:autoRedefine/>
    <w:rsid w:val="00C84736"/>
    <w:pPr>
      <w:framePr w:hSpace="180" w:wrap="around" w:vAnchor="page" w:hAnchor="page" w:x="823" w:y="646"/>
      <w:widowControl w:val="0"/>
      <w:jc w:val="center"/>
    </w:pPr>
    <w:rPr>
      <w:rFonts w:cs="Arial"/>
      <w:szCs w:val="22"/>
      <w:lang w:eastAsia="en-GB"/>
    </w:rPr>
  </w:style>
  <w:style w:type="paragraph" w:customStyle="1" w:styleId="Style2">
    <w:name w:val="Style2"/>
    <w:autoRedefine/>
    <w:rsid w:val="008A432F"/>
    <w:pPr>
      <w:spacing w:before="240" w:after="240" w:line="240" w:lineRule="auto"/>
      <w:jc w:val="center"/>
    </w:pPr>
    <w:rPr>
      <w:rFonts w:eastAsia="Times New Roman" w:cs="Times New Roman"/>
      <w:b/>
      <w:bCs/>
      <w:sz w:val="22"/>
      <w:szCs w:val="24"/>
      <w:u w:val="single"/>
      <w:lang w:eastAsia="en-GB"/>
    </w:rPr>
  </w:style>
  <w:style w:type="paragraph" w:customStyle="1" w:styleId="Style3">
    <w:name w:val="Style3"/>
    <w:basedOn w:val="Style2"/>
    <w:autoRedefine/>
    <w:rsid w:val="008A432F"/>
    <w:pPr>
      <w:tabs>
        <w:tab w:val="num" w:pos="1871"/>
      </w:tabs>
    </w:pPr>
    <w:rPr>
      <w:sz w:val="20"/>
      <w:szCs w:val="20"/>
    </w:rPr>
  </w:style>
  <w:style w:type="paragraph" w:customStyle="1" w:styleId="Style4">
    <w:name w:val="Style4"/>
    <w:basedOn w:val="Style3"/>
    <w:rsid w:val="008A432F"/>
    <w:pPr>
      <w:tabs>
        <w:tab w:val="clear" w:pos="1871"/>
      </w:tabs>
    </w:pPr>
  </w:style>
  <w:style w:type="paragraph" w:customStyle="1" w:styleId="Style5">
    <w:name w:val="Style5"/>
    <w:basedOn w:val="Style1"/>
    <w:autoRedefine/>
    <w:rsid w:val="008A432F"/>
    <w:pPr>
      <w:framePr w:wrap="around"/>
    </w:pPr>
    <w:rPr>
      <w:b/>
    </w:rPr>
  </w:style>
  <w:style w:type="paragraph" w:customStyle="1" w:styleId="Condensed1">
    <w:name w:val="Condensed1"/>
    <w:basedOn w:val="Style1"/>
    <w:autoRedefine/>
    <w:rsid w:val="008A432F"/>
    <w:pPr>
      <w:keepNext/>
      <w:framePr w:wrap="around"/>
    </w:pPr>
    <w:rPr>
      <w:sz w:val="20"/>
    </w:rPr>
  </w:style>
  <w:style w:type="paragraph" w:customStyle="1" w:styleId="Condensed2">
    <w:name w:val="Condensed2"/>
    <w:basedOn w:val="Style2"/>
    <w:autoRedefine/>
    <w:rsid w:val="008A432F"/>
    <w:pPr>
      <w:numPr>
        <w:ilvl w:val="3"/>
        <w:numId w:val="25"/>
      </w:numPr>
      <w:tabs>
        <w:tab w:val="left" w:pos="851"/>
      </w:tabs>
      <w:spacing w:before="0" w:after="0"/>
    </w:pPr>
    <w:rPr>
      <w:sz w:val="20"/>
    </w:rPr>
  </w:style>
  <w:style w:type="paragraph" w:customStyle="1" w:styleId="Condensed3">
    <w:name w:val="Condensed3"/>
    <w:basedOn w:val="Style3"/>
    <w:rsid w:val="008A432F"/>
    <w:pPr>
      <w:spacing w:before="0" w:after="120"/>
      <w:ind w:left="1872" w:hanging="1021"/>
    </w:pPr>
    <w:rPr>
      <w:rFonts w:cs="Arial"/>
    </w:rPr>
  </w:style>
  <w:style w:type="paragraph" w:customStyle="1" w:styleId="Condensed4">
    <w:name w:val="Condensed4"/>
    <w:basedOn w:val="Style4"/>
    <w:autoRedefine/>
    <w:rsid w:val="008A432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8A432F"/>
    <w:pPr>
      <w:tabs>
        <w:tab w:val="clear" w:pos="1871"/>
      </w:tabs>
      <w:spacing w:before="0" w:after="120"/>
      <w:ind w:left="1702" w:hanging="851"/>
    </w:pPr>
    <w:rPr>
      <w:rFonts w:cs="Arial"/>
    </w:rPr>
  </w:style>
  <w:style w:type="paragraph" w:customStyle="1" w:styleId="Condensed5">
    <w:name w:val="Condensed5"/>
    <w:basedOn w:val="Style5"/>
    <w:autoRedefine/>
    <w:rsid w:val="008A432F"/>
    <w:pPr>
      <w:framePr w:wrap="around"/>
      <w:tabs>
        <w:tab w:val="num" w:pos="4082"/>
        <w:tab w:val="num" w:pos="4253"/>
      </w:tabs>
      <w:spacing w:after="120"/>
      <w:ind w:left="4082" w:hanging="1247"/>
      <w:contextualSpacing/>
    </w:pPr>
    <w:rPr>
      <w:sz w:val="20"/>
    </w:rPr>
  </w:style>
  <w:style w:type="character" w:customStyle="1" w:styleId="Style1Char">
    <w:name w:val="Style1 Char"/>
    <w:link w:val="Style1"/>
    <w:locked/>
    <w:rsid w:val="00C84736"/>
    <w:rPr>
      <w:rFonts w:eastAsia="Times New Roman" w:cs="Arial"/>
      <w:sz w:val="22"/>
      <w:lang w:eastAsia="en-GB"/>
    </w:rPr>
  </w:style>
  <w:style w:type="paragraph" w:customStyle="1" w:styleId="Body">
    <w:name w:val="Body"/>
    <w:aliases w:val="b"/>
    <w:basedOn w:val="Normal"/>
    <w:link w:val="BodyChar"/>
    <w:rsid w:val="008A432F"/>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8A432F"/>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paragraph" w:styleId="TOAHeading">
    <w:name w:val="toa heading"/>
    <w:basedOn w:val="Normal"/>
    <w:next w:val="Normal"/>
    <w:rsid w:val="008A432F"/>
    <w:pPr>
      <w:tabs>
        <w:tab w:val="right" w:pos="9360"/>
      </w:tabs>
      <w:suppressAutoHyphens/>
    </w:pPr>
    <w:rPr>
      <w:rFonts w:ascii="Courier New" w:hAnsi="Courier New"/>
      <w:sz w:val="20"/>
      <w:szCs w:val="20"/>
      <w:lang w:val="en-US"/>
    </w:rPr>
  </w:style>
  <w:style w:type="paragraph" w:styleId="BodyText">
    <w:name w:val="Body Text"/>
    <w:basedOn w:val="Normal"/>
    <w:link w:val="BodyTextChar"/>
    <w:uiPriority w:val="99"/>
    <w:qFormat/>
    <w:rsid w:val="008A432F"/>
    <w:pPr>
      <w:jc w:val="both"/>
    </w:pPr>
    <w:rPr>
      <w:rFonts w:ascii="Times New Roman" w:hAnsi="Times New Roman"/>
      <w:sz w:val="20"/>
      <w:szCs w:val="20"/>
    </w:rPr>
  </w:style>
  <w:style w:type="character" w:customStyle="1" w:styleId="BodyTextChar">
    <w:name w:val="Body Text Char"/>
    <w:basedOn w:val="DefaultParagraphFont"/>
    <w:link w:val="BodyText"/>
    <w:uiPriority w:val="99"/>
    <w:rsid w:val="008A432F"/>
    <w:rPr>
      <w:rFonts w:ascii="Times New Roman" w:eastAsia="Times New Roman" w:hAnsi="Times New Roman" w:cs="Times New Roman"/>
      <w:szCs w:val="20"/>
    </w:rPr>
  </w:style>
  <w:style w:type="paragraph" w:styleId="BodyText3">
    <w:name w:val="Body Text 3"/>
    <w:basedOn w:val="Normal"/>
    <w:link w:val="BodyText3Char"/>
    <w:rsid w:val="008A432F"/>
    <w:rPr>
      <w:rFonts w:ascii="Times New Roman" w:hAnsi="Times New Roman"/>
      <w:b/>
      <w:i/>
      <w:sz w:val="20"/>
      <w:szCs w:val="20"/>
    </w:rPr>
  </w:style>
  <w:style w:type="character" w:customStyle="1" w:styleId="BodyText3Char">
    <w:name w:val="Body Text 3 Char"/>
    <w:basedOn w:val="DefaultParagraphFont"/>
    <w:link w:val="BodyText3"/>
    <w:rsid w:val="008A432F"/>
    <w:rPr>
      <w:rFonts w:ascii="Times New Roman" w:eastAsia="Times New Roman" w:hAnsi="Times New Roman" w:cs="Times New Roman"/>
      <w:b/>
      <w:i/>
      <w:szCs w:val="20"/>
    </w:rPr>
  </w:style>
  <w:style w:type="paragraph" w:styleId="BodyTextIndent2">
    <w:name w:val="Body Text Indent 2"/>
    <w:basedOn w:val="Normal"/>
    <w:link w:val="BodyTextIndent2Char"/>
    <w:rsid w:val="008A432F"/>
    <w:pPr>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8A432F"/>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8A432F"/>
    <w:rPr>
      <w:rFonts w:cs="Times New Roman"/>
      <w:color w:val="auto"/>
    </w:rPr>
  </w:style>
  <w:style w:type="paragraph" w:customStyle="1" w:styleId="StyleHeading210ptLeft1cmFirstline0cm">
    <w:name w:val="Style Heading 2 + 10 pt Left:  1 cm First line:  0 cm"/>
    <w:basedOn w:val="Heading2"/>
    <w:rsid w:val="008A432F"/>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8A432F"/>
    <w:pPr>
      <w:ind w:left="1680"/>
    </w:pPr>
    <w:rPr>
      <w:rFonts w:ascii="Times New Roman" w:hAnsi="Times New Roman"/>
      <w:sz w:val="24"/>
      <w:lang w:eastAsia="en-GB"/>
    </w:rPr>
  </w:style>
  <w:style w:type="paragraph" w:styleId="TOC9">
    <w:name w:val="toc 9"/>
    <w:basedOn w:val="Normal"/>
    <w:next w:val="Normal"/>
    <w:autoRedefine/>
    <w:rsid w:val="008A432F"/>
    <w:pPr>
      <w:ind w:left="1920"/>
    </w:pPr>
    <w:rPr>
      <w:rFonts w:ascii="Times New Roman" w:hAnsi="Times New Roman"/>
      <w:sz w:val="24"/>
      <w:lang w:eastAsia="en-GB"/>
    </w:rPr>
  </w:style>
  <w:style w:type="character" w:customStyle="1" w:styleId="EmailStyle1191">
    <w:name w:val="EmailStyle1191"/>
    <w:semiHidden/>
    <w:rsid w:val="008A432F"/>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8A432F"/>
    <w:pPr>
      <w:widowControl w:val="0"/>
    </w:pPr>
    <w:rPr>
      <w:lang w:eastAsia="en-GB"/>
    </w:rPr>
  </w:style>
  <w:style w:type="paragraph" w:customStyle="1" w:styleId="Style7">
    <w:name w:val="Style7"/>
    <w:rsid w:val="008A432F"/>
    <w:pPr>
      <w:spacing w:after="0" w:line="240" w:lineRule="auto"/>
    </w:pPr>
    <w:rPr>
      <w:rFonts w:eastAsia="Times New Roman" w:cs="Arial"/>
      <w:b/>
      <w:bCs/>
      <w:sz w:val="22"/>
      <w:szCs w:val="32"/>
      <w:u w:val="single"/>
      <w:lang w:eastAsia="en-GB"/>
    </w:rPr>
  </w:style>
  <w:style w:type="character" w:customStyle="1" w:styleId="Style6Char">
    <w:name w:val="Style6 Char"/>
    <w:link w:val="Style6"/>
    <w:rsid w:val="008A432F"/>
    <w:rPr>
      <w:rFonts w:eastAsia="Times New Roman" w:cs="Times New Roman"/>
      <w:sz w:val="22"/>
      <w:szCs w:val="24"/>
      <w:lang w:eastAsia="en-GB"/>
    </w:rPr>
  </w:style>
  <w:style w:type="table" w:styleId="TableWeb1">
    <w:name w:val="Table Web 1"/>
    <w:basedOn w:val="TableNormal"/>
    <w:rsid w:val="008A432F"/>
    <w:pPr>
      <w:widowControl w:val="0"/>
      <w:spacing w:after="0" w:line="240" w:lineRule="auto"/>
    </w:pPr>
    <w:rPr>
      <w:rFonts w:ascii="Times New Roman" w:eastAsia="Times New Roman" w:hAnsi="Times New Roman" w:cs="Times New Roman"/>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semiHidden/>
    <w:rsid w:val="008A432F"/>
  </w:style>
  <w:style w:type="numbering" w:customStyle="1" w:styleId="1111111">
    <w:name w:val="1 / 1.1 / 1.1.11"/>
    <w:basedOn w:val="NoList"/>
    <w:next w:val="111111"/>
    <w:rsid w:val="008A432F"/>
    <w:pPr>
      <w:numPr>
        <w:numId w:val="23"/>
      </w:numPr>
    </w:pPr>
  </w:style>
  <w:style w:type="paragraph" w:customStyle="1" w:styleId="tablesmall">
    <w:name w:val="table_small"/>
    <w:basedOn w:val="Normal"/>
    <w:rsid w:val="008A432F"/>
    <w:pPr>
      <w:tabs>
        <w:tab w:val="left" w:pos="4800"/>
      </w:tabs>
      <w:spacing w:before="20" w:after="20" w:line="260" w:lineRule="atLeast"/>
    </w:pPr>
    <w:rPr>
      <w:sz w:val="18"/>
      <w:szCs w:val="20"/>
    </w:rPr>
  </w:style>
  <w:style w:type="paragraph" w:styleId="BodyTextIndent3">
    <w:name w:val="Body Text Indent 3"/>
    <w:basedOn w:val="Normal"/>
    <w:link w:val="BodyTextIndent3Char"/>
    <w:rsid w:val="008A432F"/>
    <w:pPr>
      <w:widowControl w:val="0"/>
      <w:spacing w:after="120"/>
      <w:ind w:left="283"/>
    </w:pPr>
    <w:rPr>
      <w:sz w:val="16"/>
      <w:szCs w:val="16"/>
      <w:lang w:eastAsia="en-GB"/>
    </w:rPr>
  </w:style>
  <w:style w:type="character" w:customStyle="1" w:styleId="BodyTextIndent3Char">
    <w:name w:val="Body Text Indent 3 Char"/>
    <w:basedOn w:val="DefaultParagraphFont"/>
    <w:link w:val="BodyTextIndent3"/>
    <w:rsid w:val="008A432F"/>
    <w:rPr>
      <w:rFonts w:eastAsia="Times New Roman" w:cs="Times New Roman"/>
      <w:sz w:val="16"/>
      <w:szCs w:val="16"/>
      <w:lang w:eastAsia="en-GB"/>
    </w:rPr>
  </w:style>
  <w:style w:type="paragraph" w:customStyle="1" w:styleId="PrePrintReturnAddress">
    <w:name w:val="PrePrintReturnAddress"/>
    <w:basedOn w:val="BodyText"/>
    <w:rsid w:val="008A432F"/>
    <w:rPr>
      <w:rFonts w:ascii="Arial" w:hAnsi="Arial" w:cs="Arial"/>
    </w:rPr>
  </w:style>
  <w:style w:type="paragraph" w:customStyle="1" w:styleId="Numbers">
    <w:name w:val="Numbers"/>
    <w:basedOn w:val="BodyText"/>
    <w:rsid w:val="008A432F"/>
    <w:pPr>
      <w:tabs>
        <w:tab w:val="left" w:pos="1134"/>
        <w:tab w:val="left" w:pos="1418"/>
        <w:tab w:val="left" w:pos="1701"/>
      </w:tabs>
      <w:jc w:val="left"/>
    </w:pPr>
    <w:rPr>
      <w:rFonts w:ascii="Arial" w:hAnsi="Arial" w:cs="Arial"/>
      <w:sz w:val="18"/>
      <w:szCs w:val="18"/>
    </w:rPr>
  </w:style>
  <w:style w:type="paragraph" w:customStyle="1" w:styleId="PrePrintLogoType">
    <w:name w:val="PrePrintLogoType"/>
    <w:basedOn w:val="BodyText"/>
    <w:next w:val="PrePrintReturnAddress"/>
    <w:rsid w:val="008A432F"/>
    <w:rPr>
      <w:rFonts w:ascii="Arial" w:hAnsi="Arial" w:cs="Arial"/>
      <w:b/>
      <w:bCs/>
    </w:rPr>
  </w:style>
  <w:style w:type="paragraph" w:styleId="ListBullet">
    <w:name w:val="List Bullet"/>
    <w:basedOn w:val="Normal"/>
    <w:rsid w:val="008A432F"/>
    <w:pPr>
      <w:numPr>
        <w:numId w:val="31"/>
      </w:numPr>
      <w:contextualSpacing/>
    </w:pPr>
  </w:style>
  <w:style w:type="paragraph" w:styleId="NoSpacing">
    <w:name w:val="No Spacing"/>
    <w:uiPriority w:val="1"/>
    <w:qFormat/>
    <w:rsid w:val="00B26637"/>
    <w:pPr>
      <w:spacing w:after="0" w:line="240" w:lineRule="auto"/>
    </w:pPr>
    <w:rPr>
      <w:rFonts w:eastAsia="Times New Roman" w:cs="Times New Roman"/>
      <w:sz w:val="22"/>
      <w:szCs w:val="24"/>
    </w:rPr>
  </w:style>
  <w:style w:type="table" w:customStyle="1" w:styleId="TableGrid1">
    <w:name w:val="Table Grid1"/>
    <w:basedOn w:val="TableNormal"/>
    <w:next w:val="TableGrid"/>
    <w:uiPriority w:val="59"/>
    <w:rsid w:val="0042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576BE"/>
  </w:style>
  <w:style w:type="paragraph" w:customStyle="1" w:styleId="Level2">
    <w:name w:val="Level 2"/>
    <w:basedOn w:val="Normal"/>
    <w:link w:val="Level2Char"/>
    <w:rsid w:val="004256E2"/>
    <w:pPr>
      <w:numPr>
        <w:ilvl w:val="1"/>
        <w:numId w:val="38"/>
      </w:numPr>
      <w:spacing w:after="240"/>
      <w:jc w:val="both"/>
      <w:outlineLvl w:val="1"/>
    </w:pPr>
    <w:rPr>
      <w:rFonts w:ascii="Verdana" w:hAnsi="Verdana" w:cs="Arial"/>
      <w:sz w:val="20"/>
      <w:szCs w:val="20"/>
    </w:rPr>
  </w:style>
  <w:style w:type="paragraph" w:customStyle="1" w:styleId="Level1">
    <w:name w:val="Level 1"/>
    <w:basedOn w:val="Normal"/>
    <w:rsid w:val="004256E2"/>
    <w:pPr>
      <w:numPr>
        <w:numId w:val="38"/>
      </w:numPr>
      <w:spacing w:after="240"/>
      <w:jc w:val="both"/>
      <w:outlineLvl w:val="0"/>
    </w:pPr>
    <w:rPr>
      <w:rFonts w:ascii="Verdana" w:hAnsi="Verdana" w:cs="Arial"/>
      <w:sz w:val="20"/>
      <w:szCs w:val="20"/>
    </w:rPr>
  </w:style>
  <w:style w:type="paragraph" w:customStyle="1" w:styleId="Level3">
    <w:name w:val="Level 3"/>
    <w:basedOn w:val="Normal"/>
    <w:link w:val="Level3Char1"/>
    <w:rsid w:val="004256E2"/>
    <w:pPr>
      <w:numPr>
        <w:ilvl w:val="2"/>
        <w:numId w:val="38"/>
      </w:numPr>
      <w:spacing w:after="240"/>
      <w:jc w:val="both"/>
      <w:outlineLvl w:val="2"/>
    </w:pPr>
    <w:rPr>
      <w:rFonts w:ascii="Verdana" w:hAnsi="Verdana" w:cs="Arial"/>
      <w:sz w:val="20"/>
      <w:szCs w:val="20"/>
    </w:rPr>
  </w:style>
  <w:style w:type="paragraph" w:customStyle="1" w:styleId="Level4">
    <w:name w:val="Level 4"/>
    <w:basedOn w:val="Normal"/>
    <w:rsid w:val="004256E2"/>
    <w:pPr>
      <w:numPr>
        <w:ilvl w:val="3"/>
        <w:numId w:val="38"/>
      </w:numPr>
      <w:spacing w:after="240"/>
      <w:jc w:val="both"/>
      <w:outlineLvl w:val="3"/>
    </w:pPr>
    <w:rPr>
      <w:rFonts w:ascii="Verdana" w:hAnsi="Verdana" w:cs="Arial"/>
      <w:sz w:val="20"/>
      <w:szCs w:val="20"/>
    </w:rPr>
  </w:style>
  <w:style w:type="paragraph" w:customStyle="1" w:styleId="Level5">
    <w:name w:val="Level 5"/>
    <w:basedOn w:val="Normal"/>
    <w:rsid w:val="004256E2"/>
    <w:pPr>
      <w:numPr>
        <w:ilvl w:val="4"/>
        <w:numId w:val="38"/>
      </w:numPr>
      <w:spacing w:after="240"/>
      <w:jc w:val="both"/>
      <w:outlineLvl w:val="4"/>
    </w:pPr>
    <w:rPr>
      <w:rFonts w:ascii="Verdana" w:hAnsi="Verdana" w:cs="Arial"/>
      <w:sz w:val="20"/>
      <w:szCs w:val="20"/>
    </w:rPr>
  </w:style>
  <w:style w:type="paragraph" w:customStyle="1" w:styleId="Level6">
    <w:name w:val="Level 6"/>
    <w:basedOn w:val="Normal"/>
    <w:rsid w:val="004256E2"/>
    <w:pPr>
      <w:numPr>
        <w:ilvl w:val="5"/>
        <w:numId w:val="38"/>
      </w:numPr>
      <w:spacing w:after="240"/>
      <w:jc w:val="both"/>
      <w:outlineLvl w:val="5"/>
    </w:pPr>
    <w:rPr>
      <w:rFonts w:ascii="Verdana" w:hAnsi="Verdana" w:cs="Arial"/>
      <w:sz w:val="20"/>
      <w:szCs w:val="20"/>
    </w:rPr>
  </w:style>
  <w:style w:type="character" w:customStyle="1" w:styleId="Level1asHeadingtext">
    <w:name w:val="Level 1 as Heading (text)"/>
    <w:rsid w:val="004256E2"/>
    <w:rPr>
      <w:b/>
      <w:bCs w:val="0"/>
      <w:caps/>
      <w:sz w:val="20"/>
      <w:szCs w:val="20"/>
    </w:rPr>
  </w:style>
  <w:style w:type="character" w:customStyle="1" w:styleId="BodyChar">
    <w:name w:val="Body Char"/>
    <w:link w:val="Body"/>
    <w:rsid w:val="004256E2"/>
    <w:rPr>
      <w:rFonts w:eastAsia="Batang" w:cs="Times New Roman"/>
      <w:sz w:val="22"/>
      <w:szCs w:val="24"/>
      <w:lang w:eastAsia="en-GB"/>
    </w:rPr>
  </w:style>
  <w:style w:type="character" w:customStyle="1" w:styleId="Level3Char1">
    <w:name w:val="Level 3 Char1"/>
    <w:basedOn w:val="DefaultParagraphFont"/>
    <w:link w:val="Level3"/>
    <w:rsid w:val="004256E2"/>
    <w:rPr>
      <w:rFonts w:ascii="Verdana" w:eastAsia="Times New Roman" w:hAnsi="Verdana" w:cs="Arial"/>
      <w:szCs w:val="20"/>
    </w:rPr>
  </w:style>
  <w:style w:type="character" w:customStyle="1" w:styleId="Level2Char">
    <w:name w:val="Level 2 Char"/>
    <w:basedOn w:val="DefaultParagraphFont"/>
    <w:link w:val="Level2"/>
    <w:rsid w:val="004256E2"/>
    <w:rPr>
      <w:rFonts w:ascii="Verdana" w:eastAsia="Times New Roman" w:hAnsi="Verdana" w:cs="Arial"/>
      <w:szCs w:val="20"/>
    </w:rPr>
  </w:style>
  <w:style w:type="paragraph" w:customStyle="1" w:styleId="02-NormInd2-BB">
    <w:name w:val="02-NormInd2-BB"/>
    <w:basedOn w:val="Normal"/>
    <w:rsid w:val="004256E2"/>
    <w:pPr>
      <w:ind w:left="1440"/>
      <w:jc w:val="both"/>
    </w:pPr>
    <w:rPr>
      <w:szCs w:val="20"/>
    </w:rPr>
  </w:style>
  <w:style w:type="character" w:customStyle="1" w:styleId="Level2asHeadingtext">
    <w:name w:val="Level 2 as Heading (text)"/>
    <w:rsid w:val="004256E2"/>
    <w:rPr>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page number" w:uiPriority="0"/>
    <w:lsdException w:name="endnote reference" w:uiPriority="0"/>
    <w:lsdException w:name="endnote text" w:uiPriority="0"/>
    <w:lsdException w:name="toa heading"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11"/>
    <w:pPr>
      <w:spacing w:after="0" w:line="240" w:lineRule="auto"/>
    </w:pPr>
    <w:rPr>
      <w:rFonts w:eastAsia="Times New Roman" w:cs="Times New Roman"/>
      <w:sz w:val="22"/>
      <w:szCs w:val="24"/>
    </w:rPr>
  </w:style>
  <w:style w:type="paragraph" w:styleId="Heading1">
    <w:name w:val="heading 1"/>
    <w:basedOn w:val="Normal"/>
    <w:next w:val="Normal"/>
    <w:link w:val="Heading1Char"/>
    <w:qFormat/>
    <w:rsid w:val="008A432F"/>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8A432F"/>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8A432F"/>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8A432F"/>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8A432F"/>
    <w:pPr>
      <w:spacing w:before="240" w:after="60"/>
      <w:outlineLvl w:val="4"/>
    </w:pPr>
    <w:rPr>
      <w:b/>
      <w:i/>
      <w:kern w:val="22"/>
      <w:sz w:val="26"/>
      <w:szCs w:val="20"/>
      <w:lang w:eastAsia="en-GB"/>
    </w:rPr>
  </w:style>
  <w:style w:type="paragraph" w:styleId="Heading6">
    <w:name w:val="heading 6"/>
    <w:basedOn w:val="Normal"/>
    <w:next w:val="Normal"/>
    <w:link w:val="Heading6Char"/>
    <w:qFormat/>
    <w:rsid w:val="008A432F"/>
    <w:pPr>
      <w:spacing w:before="240" w:after="60"/>
      <w:outlineLvl w:val="5"/>
    </w:pPr>
    <w:rPr>
      <w:b/>
      <w:kern w:val="22"/>
      <w:szCs w:val="20"/>
      <w:lang w:eastAsia="en-GB"/>
    </w:rPr>
  </w:style>
  <w:style w:type="paragraph" w:styleId="Heading7">
    <w:name w:val="heading 7"/>
    <w:basedOn w:val="Normal"/>
    <w:next w:val="Normal"/>
    <w:link w:val="Heading7Char"/>
    <w:qFormat/>
    <w:rsid w:val="008A432F"/>
    <w:pPr>
      <w:spacing w:before="240" w:after="60"/>
      <w:outlineLvl w:val="6"/>
    </w:pPr>
    <w:rPr>
      <w:kern w:val="22"/>
      <w:szCs w:val="20"/>
      <w:lang w:eastAsia="en-GB"/>
    </w:rPr>
  </w:style>
  <w:style w:type="paragraph" w:styleId="Heading8">
    <w:name w:val="heading 8"/>
    <w:basedOn w:val="Normal"/>
    <w:next w:val="Normal"/>
    <w:link w:val="Heading8Char"/>
    <w:qFormat/>
    <w:rsid w:val="008A432F"/>
    <w:pPr>
      <w:spacing w:before="240" w:after="60"/>
      <w:outlineLvl w:val="7"/>
    </w:pPr>
    <w:rPr>
      <w:i/>
      <w:kern w:val="22"/>
      <w:szCs w:val="20"/>
      <w:lang w:eastAsia="en-GB"/>
    </w:rPr>
  </w:style>
  <w:style w:type="paragraph" w:styleId="Heading9">
    <w:name w:val="heading 9"/>
    <w:basedOn w:val="Normal"/>
    <w:next w:val="Normal"/>
    <w:link w:val="Heading9Char"/>
    <w:qFormat/>
    <w:rsid w:val="008A432F"/>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432F"/>
    <w:rPr>
      <w:color w:val="0000FF"/>
      <w:u w:val="single"/>
    </w:rPr>
  </w:style>
  <w:style w:type="character" w:customStyle="1" w:styleId="Heading1Char">
    <w:name w:val="Heading 1 Char"/>
    <w:basedOn w:val="DefaultParagraphFont"/>
    <w:link w:val="Heading1"/>
    <w:rsid w:val="008A432F"/>
    <w:rPr>
      <w:rFonts w:eastAsia="Times New Roman" w:cs="Arial"/>
      <w:b/>
      <w:bCs/>
      <w:kern w:val="32"/>
      <w:sz w:val="32"/>
      <w:szCs w:val="32"/>
      <w:lang w:eastAsia="en-GB"/>
    </w:rPr>
  </w:style>
  <w:style w:type="character" w:customStyle="1" w:styleId="Heading2Char">
    <w:name w:val="Heading 2 Char"/>
    <w:basedOn w:val="DefaultParagraphFont"/>
    <w:link w:val="Heading2"/>
    <w:rsid w:val="008A432F"/>
    <w:rPr>
      <w:rFonts w:eastAsia="Times New Roman" w:cs="Times New Roman"/>
      <w:b/>
      <w:i/>
      <w:kern w:val="22"/>
      <w:sz w:val="28"/>
      <w:szCs w:val="20"/>
    </w:rPr>
  </w:style>
  <w:style w:type="character" w:customStyle="1" w:styleId="Heading3Char">
    <w:name w:val="Heading 3 Char"/>
    <w:basedOn w:val="DefaultParagraphFont"/>
    <w:link w:val="Heading3"/>
    <w:rsid w:val="008A432F"/>
    <w:rPr>
      <w:rFonts w:eastAsia="Times New Roman" w:cs="Times New Roman"/>
      <w:b/>
      <w:kern w:val="22"/>
      <w:sz w:val="26"/>
      <w:szCs w:val="20"/>
    </w:rPr>
  </w:style>
  <w:style w:type="character" w:customStyle="1" w:styleId="Heading4Char">
    <w:name w:val="Heading 4 Char"/>
    <w:basedOn w:val="DefaultParagraphFont"/>
    <w:link w:val="Heading4"/>
    <w:rsid w:val="008A432F"/>
    <w:rPr>
      <w:rFonts w:eastAsia="Times New Roman" w:cs="Times New Roman"/>
      <w:b/>
      <w:kern w:val="22"/>
      <w:sz w:val="28"/>
      <w:szCs w:val="20"/>
      <w:lang w:eastAsia="en-GB"/>
    </w:rPr>
  </w:style>
  <w:style w:type="character" w:customStyle="1" w:styleId="Heading5Char">
    <w:name w:val="Heading 5 Char"/>
    <w:basedOn w:val="DefaultParagraphFont"/>
    <w:link w:val="Heading5"/>
    <w:rsid w:val="008A432F"/>
    <w:rPr>
      <w:rFonts w:eastAsia="Times New Roman" w:cs="Times New Roman"/>
      <w:b/>
      <w:i/>
      <w:kern w:val="22"/>
      <w:sz w:val="26"/>
      <w:szCs w:val="20"/>
      <w:lang w:eastAsia="en-GB"/>
    </w:rPr>
  </w:style>
  <w:style w:type="character" w:customStyle="1" w:styleId="Heading6Char">
    <w:name w:val="Heading 6 Char"/>
    <w:basedOn w:val="DefaultParagraphFont"/>
    <w:link w:val="Heading6"/>
    <w:rsid w:val="008A432F"/>
    <w:rPr>
      <w:rFonts w:eastAsia="Times New Roman" w:cs="Times New Roman"/>
      <w:b/>
      <w:kern w:val="22"/>
      <w:sz w:val="22"/>
      <w:szCs w:val="20"/>
      <w:lang w:eastAsia="en-GB"/>
    </w:rPr>
  </w:style>
  <w:style w:type="character" w:customStyle="1" w:styleId="Heading7Char">
    <w:name w:val="Heading 7 Char"/>
    <w:basedOn w:val="DefaultParagraphFont"/>
    <w:link w:val="Heading7"/>
    <w:rsid w:val="008A432F"/>
    <w:rPr>
      <w:rFonts w:eastAsia="Times New Roman" w:cs="Times New Roman"/>
      <w:kern w:val="22"/>
      <w:sz w:val="22"/>
      <w:szCs w:val="20"/>
      <w:lang w:eastAsia="en-GB"/>
    </w:rPr>
  </w:style>
  <w:style w:type="character" w:customStyle="1" w:styleId="Heading8Char">
    <w:name w:val="Heading 8 Char"/>
    <w:basedOn w:val="DefaultParagraphFont"/>
    <w:link w:val="Heading8"/>
    <w:rsid w:val="008A432F"/>
    <w:rPr>
      <w:rFonts w:eastAsia="Times New Roman" w:cs="Times New Roman"/>
      <w:i/>
      <w:kern w:val="22"/>
      <w:sz w:val="22"/>
      <w:szCs w:val="20"/>
      <w:lang w:eastAsia="en-GB"/>
    </w:rPr>
  </w:style>
  <w:style w:type="character" w:customStyle="1" w:styleId="Heading9Char">
    <w:name w:val="Heading 9 Char"/>
    <w:basedOn w:val="DefaultParagraphFont"/>
    <w:link w:val="Heading9"/>
    <w:rsid w:val="008A432F"/>
    <w:rPr>
      <w:rFonts w:eastAsia="Times New Roman" w:cs="Times New Roman"/>
      <w:kern w:val="22"/>
      <w:sz w:val="22"/>
      <w:szCs w:val="20"/>
      <w:lang w:eastAsia="en-GB"/>
    </w:rPr>
  </w:style>
  <w:style w:type="paragraph" w:styleId="Header">
    <w:name w:val="header"/>
    <w:basedOn w:val="Normal"/>
    <w:link w:val="HeaderChar"/>
    <w:uiPriority w:val="99"/>
    <w:rsid w:val="008A432F"/>
    <w:pPr>
      <w:tabs>
        <w:tab w:val="center" w:pos="4320"/>
        <w:tab w:val="right" w:pos="8640"/>
      </w:tabs>
    </w:pPr>
  </w:style>
  <w:style w:type="character" w:customStyle="1" w:styleId="HeaderChar">
    <w:name w:val="Header Char"/>
    <w:basedOn w:val="DefaultParagraphFont"/>
    <w:link w:val="Header"/>
    <w:uiPriority w:val="99"/>
    <w:rsid w:val="008A432F"/>
    <w:rPr>
      <w:rFonts w:eastAsia="Times New Roman" w:cs="Times New Roman"/>
      <w:sz w:val="22"/>
      <w:szCs w:val="24"/>
    </w:rPr>
  </w:style>
  <w:style w:type="character" w:styleId="FootnoteReference">
    <w:name w:val="footnote reference"/>
    <w:uiPriority w:val="99"/>
    <w:semiHidden/>
    <w:rsid w:val="008A432F"/>
    <w:rPr>
      <w:vertAlign w:val="superscript"/>
    </w:rPr>
  </w:style>
  <w:style w:type="paragraph" w:styleId="FootnoteText">
    <w:name w:val="footnote text"/>
    <w:basedOn w:val="Normal"/>
    <w:link w:val="FootnoteTextChar"/>
    <w:uiPriority w:val="99"/>
    <w:semiHidden/>
    <w:rsid w:val="008A432F"/>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basedOn w:val="DefaultParagraphFont"/>
    <w:link w:val="FootnoteText"/>
    <w:uiPriority w:val="99"/>
    <w:semiHidden/>
    <w:rsid w:val="008A432F"/>
    <w:rPr>
      <w:rFonts w:eastAsia="Times New Roman" w:cs="Times New Roman"/>
      <w:kern w:val="22"/>
      <w:sz w:val="16"/>
      <w:szCs w:val="20"/>
    </w:rPr>
  </w:style>
  <w:style w:type="paragraph" w:styleId="NormalWeb">
    <w:name w:val="Normal (Web)"/>
    <w:basedOn w:val="Normal"/>
    <w:next w:val="Normal"/>
    <w:link w:val="NormalWebChar"/>
    <w:rsid w:val="008A432F"/>
    <w:pPr>
      <w:autoSpaceDE w:val="0"/>
      <w:autoSpaceDN w:val="0"/>
      <w:adjustRightInd w:val="0"/>
    </w:pPr>
    <w:rPr>
      <w:rFonts w:ascii="Verdana" w:hAnsi="Verdana"/>
      <w:sz w:val="24"/>
      <w:lang w:eastAsia="en-GB"/>
    </w:rPr>
  </w:style>
  <w:style w:type="character" w:customStyle="1" w:styleId="NormalWebChar">
    <w:name w:val="Normal (Web) Char"/>
    <w:link w:val="NormalWeb"/>
    <w:rsid w:val="008A432F"/>
    <w:rPr>
      <w:rFonts w:ascii="Verdana" w:eastAsia="Times New Roman" w:hAnsi="Verdana" w:cs="Times New Roman"/>
      <w:sz w:val="24"/>
      <w:szCs w:val="24"/>
      <w:lang w:eastAsia="en-GB"/>
    </w:rPr>
  </w:style>
  <w:style w:type="character" w:styleId="Emphasis">
    <w:name w:val="Emphasis"/>
    <w:qFormat/>
    <w:rsid w:val="008A432F"/>
    <w:rPr>
      <w:i/>
      <w:iCs/>
    </w:rPr>
  </w:style>
  <w:style w:type="character" w:styleId="CommentReference">
    <w:name w:val="annotation reference"/>
    <w:uiPriority w:val="99"/>
    <w:semiHidden/>
    <w:rsid w:val="008A432F"/>
    <w:rPr>
      <w:sz w:val="16"/>
      <w:szCs w:val="16"/>
    </w:rPr>
  </w:style>
  <w:style w:type="paragraph" w:styleId="CommentText">
    <w:name w:val="annotation text"/>
    <w:basedOn w:val="Normal"/>
    <w:link w:val="CommentTextChar"/>
    <w:uiPriority w:val="99"/>
    <w:semiHidden/>
    <w:rsid w:val="008A432F"/>
    <w:rPr>
      <w:sz w:val="20"/>
      <w:szCs w:val="20"/>
    </w:rPr>
  </w:style>
  <w:style w:type="character" w:customStyle="1" w:styleId="CommentTextChar">
    <w:name w:val="Comment Text Char"/>
    <w:basedOn w:val="DefaultParagraphFont"/>
    <w:link w:val="CommentText"/>
    <w:uiPriority w:val="99"/>
    <w:semiHidden/>
    <w:rsid w:val="008A432F"/>
    <w:rPr>
      <w:rFonts w:eastAsia="Times New Roman" w:cs="Times New Roman"/>
      <w:szCs w:val="20"/>
    </w:rPr>
  </w:style>
  <w:style w:type="paragraph" w:styleId="CommentSubject">
    <w:name w:val="annotation subject"/>
    <w:basedOn w:val="CommentText"/>
    <w:next w:val="CommentText"/>
    <w:link w:val="CommentSubjectChar"/>
    <w:semiHidden/>
    <w:rsid w:val="008A432F"/>
    <w:rPr>
      <w:b/>
      <w:bCs/>
    </w:rPr>
  </w:style>
  <w:style w:type="character" w:customStyle="1" w:styleId="CommentSubjectChar">
    <w:name w:val="Comment Subject Char"/>
    <w:basedOn w:val="CommentTextChar"/>
    <w:link w:val="CommentSubject"/>
    <w:semiHidden/>
    <w:rsid w:val="008A432F"/>
    <w:rPr>
      <w:rFonts w:eastAsia="Times New Roman" w:cs="Times New Roman"/>
      <w:b/>
      <w:bCs/>
      <w:szCs w:val="20"/>
    </w:rPr>
  </w:style>
  <w:style w:type="paragraph" w:styleId="BalloonText">
    <w:name w:val="Balloon Text"/>
    <w:basedOn w:val="Normal"/>
    <w:link w:val="BalloonTextChar"/>
    <w:semiHidden/>
    <w:rsid w:val="008A432F"/>
    <w:rPr>
      <w:rFonts w:ascii="Tahoma" w:hAnsi="Tahoma" w:cs="Tahoma"/>
      <w:sz w:val="16"/>
      <w:szCs w:val="16"/>
    </w:rPr>
  </w:style>
  <w:style w:type="character" w:customStyle="1" w:styleId="BalloonTextChar">
    <w:name w:val="Balloon Text Char"/>
    <w:basedOn w:val="DefaultParagraphFont"/>
    <w:link w:val="BalloonText"/>
    <w:semiHidden/>
    <w:rsid w:val="008A432F"/>
    <w:rPr>
      <w:rFonts w:ascii="Tahoma" w:eastAsia="Times New Roman" w:hAnsi="Tahoma" w:cs="Tahoma"/>
      <w:sz w:val="16"/>
      <w:szCs w:val="16"/>
    </w:rPr>
  </w:style>
  <w:style w:type="character" w:customStyle="1" w:styleId="AdditionalMarking">
    <w:name w:val="Additional Marking"/>
    <w:rsid w:val="008A432F"/>
    <w:rPr>
      <w:b/>
      <w:caps/>
    </w:rPr>
  </w:style>
  <w:style w:type="paragraph" w:customStyle="1" w:styleId="AddressBlock">
    <w:name w:val="Address Block"/>
    <w:basedOn w:val="Normal"/>
    <w:rsid w:val="008A432F"/>
    <w:rPr>
      <w:rFonts w:ascii="Times New Roman" w:hAnsi="Times New Roman"/>
      <w:sz w:val="20"/>
      <w:szCs w:val="20"/>
      <w:lang w:eastAsia="en-GB"/>
    </w:rPr>
  </w:style>
  <w:style w:type="paragraph" w:customStyle="1" w:styleId="DWListAlphabetical">
    <w:name w:val="DW List Alphabetical"/>
    <w:basedOn w:val="DWNormal"/>
    <w:rsid w:val="008A432F"/>
    <w:pPr>
      <w:numPr>
        <w:numId w:val="20"/>
      </w:numPr>
      <w:tabs>
        <w:tab w:val="clear" w:pos="567"/>
      </w:tabs>
    </w:pPr>
  </w:style>
  <w:style w:type="paragraph" w:customStyle="1" w:styleId="DWNormal">
    <w:name w:val="DW Normal"/>
    <w:basedOn w:val="Normal"/>
    <w:rsid w:val="008A432F"/>
    <w:rPr>
      <w:rFonts w:ascii="Times New Roman" w:hAnsi="Times New Roman"/>
      <w:sz w:val="20"/>
      <w:szCs w:val="20"/>
      <w:lang w:eastAsia="en-GB"/>
    </w:rPr>
  </w:style>
  <w:style w:type="paragraph" w:customStyle="1" w:styleId="DWAnnex">
    <w:name w:val="DW Annex"/>
    <w:basedOn w:val="DWNormal"/>
    <w:rsid w:val="008A432F"/>
    <w:rPr>
      <w:b/>
      <w:caps/>
    </w:rPr>
  </w:style>
  <w:style w:type="paragraph" w:customStyle="1" w:styleId="Appointment">
    <w:name w:val="Appointment"/>
    <w:basedOn w:val="DWNormal"/>
    <w:next w:val="DWNormal"/>
    <w:rsid w:val="008A432F"/>
    <w:pPr>
      <w:spacing w:before="120"/>
    </w:pPr>
    <w:rPr>
      <w:i/>
    </w:rPr>
  </w:style>
  <w:style w:type="paragraph" w:customStyle="1" w:styleId="Compliments">
    <w:name w:val="Compliments"/>
    <w:basedOn w:val="DWNormal"/>
    <w:next w:val="Normal"/>
    <w:rsid w:val="008A432F"/>
    <w:pPr>
      <w:spacing w:before="1160"/>
    </w:pPr>
    <w:rPr>
      <w:i/>
    </w:rPr>
  </w:style>
  <w:style w:type="character" w:customStyle="1" w:styleId="DWFlag">
    <w:name w:val="DW Flag"/>
    <w:rsid w:val="008A432F"/>
    <w:rPr>
      <w:b/>
    </w:rPr>
  </w:style>
  <w:style w:type="paragraph" w:styleId="Footer">
    <w:name w:val="footer"/>
    <w:basedOn w:val="DWNormal"/>
    <w:link w:val="FooterChar"/>
    <w:rsid w:val="008A432F"/>
    <w:pPr>
      <w:spacing w:before="220"/>
    </w:pPr>
  </w:style>
  <w:style w:type="character" w:customStyle="1" w:styleId="FooterChar">
    <w:name w:val="Footer Char"/>
    <w:basedOn w:val="DefaultParagraphFont"/>
    <w:link w:val="Footer"/>
    <w:rsid w:val="008A432F"/>
    <w:rPr>
      <w:rFonts w:ascii="Times New Roman" w:eastAsia="Times New Roman" w:hAnsi="Times New Roman" w:cs="Times New Roman"/>
      <w:szCs w:val="20"/>
      <w:lang w:eastAsia="en-GB"/>
    </w:rPr>
  </w:style>
  <w:style w:type="character" w:customStyle="1" w:styleId="FooterCaption">
    <w:name w:val="Footer Caption"/>
    <w:rsid w:val="008A432F"/>
    <w:rPr>
      <w:sz w:val="12"/>
    </w:rPr>
  </w:style>
  <w:style w:type="paragraph" w:customStyle="1" w:styleId="DWHdgGroup">
    <w:name w:val="DW Hdg Group"/>
    <w:basedOn w:val="DWNormal"/>
    <w:next w:val="DWPara"/>
    <w:rsid w:val="008A432F"/>
    <w:pPr>
      <w:keepNext/>
      <w:spacing w:after="220"/>
    </w:pPr>
    <w:rPr>
      <w:b/>
      <w:caps/>
    </w:rPr>
  </w:style>
  <w:style w:type="paragraph" w:customStyle="1" w:styleId="DWPara">
    <w:name w:val="DW Para"/>
    <w:basedOn w:val="DWNormal"/>
    <w:rsid w:val="008A432F"/>
    <w:pPr>
      <w:spacing w:after="220"/>
    </w:pPr>
  </w:style>
  <w:style w:type="character" w:customStyle="1" w:styleId="HeaderCaption">
    <w:name w:val="Header Caption"/>
    <w:rsid w:val="008A432F"/>
    <w:rPr>
      <w:sz w:val="12"/>
    </w:rPr>
  </w:style>
  <w:style w:type="character" w:customStyle="1" w:styleId="HiddenText">
    <w:name w:val="Hidden Text"/>
    <w:rsid w:val="008A432F"/>
    <w:rPr>
      <w:vanish/>
    </w:rPr>
  </w:style>
  <w:style w:type="paragraph" w:customStyle="1" w:styleId="DWHdgMain">
    <w:name w:val="DW Hdg Main"/>
    <w:basedOn w:val="DWHdgGroup"/>
    <w:next w:val="DWHdgGroup"/>
    <w:rsid w:val="008A432F"/>
    <w:pPr>
      <w:jc w:val="center"/>
    </w:pPr>
  </w:style>
  <w:style w:type="character" w:customStyle="1" w:styleId="MarginalNote">
    <w:name w:val="Marginal Note"/>
    <w:rsid w:val="008A432F"/>
    <w:rPr>
      <w:rFonts w:ascii="Arial" w:hAnsi="Arial"/>
      <w:sz w:val="16"/>
    </w:rPr>
  </w:style>
  <w:style w:type="paragraph" w:customStyle="1" w:styleId="DWName">
    <w:name w:val="DW Name"/>
    <w:basedOn w:val="DWNormal"/>
    <w:next w:val="Normal"/>
    <w:rsid w:val="008A432F"/>
    <w:pPr>
      <w:keepNext/>
      <w:spacing w:before="220"/>
    </w:pPr>
    <w:rPr>
      <w:caps/>
    </w:rPr>
  </w:style>
  <w:style w:type="paragraph" w:customStyle="1" w:styleId="DWListNumerical">
    <w:name w:val="DW List Numerical"/>
    <w:basedOn w:val="DWNormal"/>
    <w:rsid w:val="008A432F"/>
    <w:pPr>
      <w:numPr>
        <w:numId w:val="18"/>
      </w:numPr>
      <w:tabs>
        <w:tab w:val="clear" w:pos="567"/>
      </w:tabs>
    </w:pPr>
  </w:style>
  <w:style w:type="paragraph" w:customStyle="1" w:styleId="Originator">
    <w:name w:val="Originator"/>
    <w:basedOn w:val="DWNormal"/>
    <w:next w:val="Normal"/>
    <w:rsid w:val="008A432F"/>
    <w:pPr>
      <w:spacing w:after="220"/>
    </w:pPr>
  </w:style>
  <w:style w:type="character" w:customStyle="1" w:styleId="DWHdgPara">
    <w:name w:val="DW Hdg Para"/>
    <w:rsid w:val="008A432F"/>
    <w:rPr>
      <w:b/>
      <w:u w:val="none"/>
    </w:rPr>
  </w:style>
  <w:style w:type="character" w:customStyle="1" w:styleId="PostTown">
    <w:name w:val="Post Town"/>
    <w:rsid w:val="008A432F"/>
    <w:rPr>
      <w:smallCaps/>
    </w:rPr>
  </w:style>
  <w:style w:type="character" w:customStyle="1" w:styleId="ProtectiveMarking">
    <w:name w:val="Protective Marking"/>
    <w:rsid w:val="008A432F"/>
    <w:rPr>
      <w:b/>
      <w:caps/>
    </w:rPr>
  </w:style>
  <w:style w:type="character" w:customStyle="1" w:styleId="ReferenceDate">
    <w:name w:val="Reference/Date"/>
    <w:rsid w:val="008A432F"/>
    <w:rPr>
      <w:rFonts w:ascii="Arial" w:hAnsi="Arial"/>
      <w:spacing w:val="0"/>
      <w:sz w:val="20"/>
    </w:rPr>
  </w:style>
  <w:style w:type="character" w:customStyle="1" w:styleId="DWHdgSubject">
    <w:name w:val="DW Hdg Subject"/>
    <w:rsid w:val="008A432F"/>
    <w:rPr>
      <w:u w:val="single"/>
    </w:rPr>
  </w:style>
  <w:style w:type="paragraph" w:customStyle="1" w:styleId="DWTable">
    <w:name w:val="DW Table"/>
    <w:basedOn w:val="DWNormal"/>
    <w:rsid w:val="008A432F"/>
  </w:style>
  <w:style w:type="paragraph" w:customStyle="1" w:styleId="TableBox">
    <w:name w:val="Table Box"/>
    <w:basedOn w:val="DWTable"/>
    <w:next w:val="DWPara"/>
    <w:rsid w:val="008A432F"/>
  </w:style>
  <w:style w:type="paragraph" w:customStyle="1" w:styleId="DWTablePara">
    <w:name w:val="DW Table Para"/>
    <w:basedOn w:val="DWTable"/>
    <w:rsid w:val="008A432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A432F"/>
    <w:pPr>
      <w:spacing w:after="100"/>
      <w:jc w:val="center"/>
    </w:pPr>
  </w:style>
  <w:style w:type="paragraph" w:customStyle="1" w:styleId="DWTableHdg">
    <w:name w:val="DW Table Hdg"/>
    <w:basedOn w:val="DWTable"/>
    <w:next w:val="DWTableCol"/>
    <w:rsid w:val="008A432F"/>
    <w:pPr>
      <w:spacing w:before="100" w:after="100"/>
      <w:jc w:val="center"/>
    </w:pPr>
    <w:rPr>
      <w:b/>
    </w:rPr>
  </w:style>
  <w:style w:type="paragraph" w:customStyle="1" w:styleId="TelFaxBlock">
    <w:name w:val="Tel/Fax Block"/>
    <w:basedOn w:val="Normal"/>
    <w:rsid w:val="008A432F"/>
    <w:rPr>
      <w:rFonts w:ascii="Times New Roman" w:hAnsi="Times New Roman"/>
      <w:sz w:val="18"/>
      <w:szCs w:val="20"/>
      <w:lang w:eastAsia="en-GB"/>
    </w:rPr>
  </w:style>
  <w:style w:type="paragraph" w:customStyle="1" w:styleId="UnitTitle">
    <w:name w:val="Unit Title"/>
    <w:basedOn w:val="AddressBlock"/>
    <w:next w:val="AddressBlock"/>
    <w:rsid w:val="008A432F"/>
    <w:rPr>
      <w:b/>
      <w:sz w:val="22"/>
    </w:rPr>
  </w:style>
  <w:style w:type="paragraph" w:customStyle="1" w:styleId="DWSignature">
    <w:name w:val="DW Signature"/>
    <w:basedOn w:val="DWNormal"/>
    <w:next w:val="DWName"/>
    <w:rsid w:val="008A432F"/>
    <w:pPr>
      <w:spacing w:before="160"/>
    </w:pPr>
  </w:style>
  <w:style w:type="character" w:styleId="PageNumber">
    <w:name w:val="page number"/>
    <w:basedOn w:val="DefaultParagraphFont"/>
    <w:rsid w:val="008A432F"/>
  </w:style>
  <w:style w:type="paragraph" w:customStyle="1" w:styleId="DWParaNum1">
    <w:name w:val="DW Para Num1"/>
    <w:basedOn w:val="DWPara"/>
    <w:rsid w:val="008A432F"/>
    <w:pPr>
      <w:numPr>
        <w:numId w:val="21"/>
      </w:numPr>
    </w:pPr>
  </w:style>
  <w:style w:type="paragraph" w:customStyle="1" w:styleId="DWParaNum2">
    <w:name w:val="DW Para Num2"/>
    <w:basedOn w:val="DWPara"/>
    <w:rsid w:val="008A432F"/>
    <w:pPr>
      <w:numPr>
        <w:ilvl w:val="1"/>
        <w:numId w:val="21"/>
      </w:numPr>
      <w:tabs>
        <w:tab w:val="clear" w:pos="1134"/>
      </w:tabs>
    </w:pPr>
  </w:style>
  <w:style w:type="paragraph" w:customStyle="1" w:styleId="DWParaNum3">
    <w:name w:val="DW Para Num3"/>
    <w:basedOn w:val="DWPara"/>
    <w:rsid w:val="008A432F"/>
    <w:pPr>
      <w:numPr>
        <w:ilvl w:val="2"/>
        <w:numId w:val="21"/>
      </w:numPr>
      <w:tabs>
        <w:tab w:val="clear" w:pos="1701"/>
      </w:tabs>
    </w:pPr>
  </w:style>
  <w:style w:type="paragraph" w:customStyle="1" w:styleId="DWParaNum4">
    <w:name w:val="DW Para Num4"/>
    <w:basedOn w:val="DWPara"/>
    <w:rsid w:val="008A432F"/>
    <w:pPr>
      <w:numPr>
        <w:ilvl w:val="3"/>
        <w:numId w:val="21"/>
      </w:numPr>
      <w:tabs>
        <w:tab w:val="clear" w:pos="2268"/>
      </w:tabs>
    </w:pPr>
  </w:style>
  <w:style w:type="paragraph" w:customStyle="1" w:styleId="DWParaNum5">
    <w:name w:val="DW Para Num5"/>
    <w:basedOn w:val="DWPara"/>
    <w:rsid w:val="008A432F"/>
    <w:pPr>
      <w:numPr>
        <w:ilvl w:val="4"/>
        <w:numId w:val="21"/>
      </w:numPr>
      <w:tabs>
        <w:tab w:val="clear" w:pos="2835"/>
      </w:tabs>
    </w:pPr>
  </w:style>
  <w:style w:type="paragraph" w:customStyle="1" w:styleId="DWParaPB1">
    <w:name w:val="DW Para PB1"/>
    <w:basedOn w:val="DWPara"/>
    <w:rsid w:val="008A432F"/>
    <w:pPr>
      <w:numPr>
        <w:numId w:val="17"/>
      </w:numPr>
    </w:pPr>
  </w:style>
  <w:style w:type="paragraph" w:customStyle="1" w:styleId="DWParaPB2">
    <w:name w:val="DW Para PB2"/>
    <w:basedOn w:val="DWPara"/>
    <w:rsid w:val="008A432F"/>
    <w:pPr>
      <w:numPr>
        <w:ilvl w:val="1"/>
        <w:numId w:val="17"/>
      </w:numPr>
      <w:tabs>
        <w:tab w:val="clear" w:pos="1134"/>
      </w:tabs>
    </w:pPr>
  </w:style>
  <w:style w:type="paragraph" w:customStyle="1" w:styleId="DWParaPB3">
    <w:name w:val="DW Para PB3"/>
    <w:basedOn w:val="DWPara"/>
    <w:rsid w:val="008A432F"/>
    <w:pPr>
      <w:numPr>
        <w:ilvl w:val="2"/>
        <w:numId w:val="17"/>
      </w:numPr>
      <w:tabs>
        <w:tab w:val="clear" w:pos="1701"/>
      </w:tabs>
    </w:pPr>
  </w:style>
  <w:style w:type="paragraph" w:customStyle="1" w:styleId="DWParaPB4">
    <w:name w:val="DW Para PB4"/>
    <w:basedOn w:val="DWPara"/>
    <w:rsid w:val="008A432F"/>
    <w:pPr>
      <w:numPr>
        <w:ilvl w:val="3"/>
        <w:numId w:val="17"/>
      </w:numPr>
      <w:tabs>
        <w:tab w:val="clear" w:pos="2268"/>
      </w:tabs>
    </w:pPr>
  </w:style>
  <w:style w:type="paragraph" w:customStyle="1" w:styleId="DWParaPB5">
    <w:name w:val="DW Para PB5"/>
    <w:basedOn w:val="DWPara"/>
    <w:rsid w:val="008A432F"/>
    <w:pPr>
      <w:numPr>
        <w:ilvl w:val="4"/>
        <w:numId w:val="17"/>
      </w:numPr>
      <w:tabs>
        <w:tab w:val="clear" w:pos="2835"/>
      </w:tabs>
    </w:pPr>
  </w:style>
  <w:style w:type="paragraph" w:customStyle="1" w:styleId="DWTableParaNum1">
    <w:name w:val="DW Table Para Num1"/>
    <w:basedOn w:val="DWTablePara"/>
    <w:rsid w:val="008A432F"/>
    <w:pPr>
      <w:numPr>
        <w:numId w:val="19"/>
      </w:numPr>
      <w:tabs>
        <w:tab w:val="clear" w:pos="360"/>
        <w:tab w:val="left" w:pos="369"/>
      </w:tabs>
    </w:pPr>
  </w:style>
  <w:style w:type="paragraph" w:customStyle="1" w:styleId="DWTableParaNum2">
    <w:name w:val="DW Table Para Num2"/>
    <w:basedOn w:val="DWTablePara"/>
    <w:rsid w:val="008A432F"/>
    <w:pPr>
      <w:numPr>
        <w:ilvl w:val="1"/>
        <w:numId w:val="19"/>
      </w:numPr>
      <w:tabs>
        <w:tab w:val="left" w:pos="737"/>
      </w:tabs>
    </w:pPr>
  </w:style>
  <w:style w:type="paragraph" w:customStyle="1" w:styleId="DWTableParaNum3">
    <w:name w:val="DW Table Para Num3"/>
    <w:basedOn w:val="DWTablePara"/>
    <w:rsid w:val="008A432F"/>
    <w:pPr>
      <w:numPr>
        <w:ilvl w:val="2"/>
        <w:numId w:val="19"/>
      </w:numPr>
      <w:tabs>
        <w:tab w:val="left" w:pos="1106"/>
      </w:tabs>
    </w:pPr>
  </w:style>
  <w:style w:type="paragraph" w:customStyle="1" w:styleId="DWTableParaNum4">
    <w:name w:val="DW Table Para Num4"/>
    <w:basedOn w:val="DWTablePara"/>
    <w:rsid w:val="008A432F"/>
    <w:pPr>
      <w:numPr>
        <w:ilvl w:val="3"/>
        <w:numId w:val="19"/>
      </w:numPr>
      <w:tabs>
        <w:tab w:val="left" w:pos="1474"/>
      </w:tabs>
    </w:pPr>
  </w:style>
  <w:style w:type="paragraph" w:customStyle="1" w:styleId="DWTableParaNum5">
    <w:name w:val="DW Table Para Num5"/>
    <w:basedOn w:val="DWTablePara"/>
    <w:rsid w:val="008A432F"/>
    <w:pPr>
      <w:numPr>
        <w:ilvl w:val="4"/>
        <w:numId w:val="19"/>
      </w:numPr>
      <w:tabs>
        <w:tab w:val="left" w:pos="1843"/>
      </w:tabs>
    </w:pPr>
  </w:style>
  <w:style w:type="paragraph" w:customStyle="1" w:styleId="DWParaBul1">
    <w:name w:val="DW Para Bul1"/>
    <w:basedOn w:val="DWPara"/>
    <w:rsid w:val="008A432F"/>
    <w:pPr>
      <w:numPr>
        <w:numId w:val="22"/>
      </w:numPr>
    </w:pPr>
  </w:style>
  <w:style w:type="paragraph" w:customStyle="1" w:styleId="DWParaBul2">
    <w:name w:val="DW Para Bul2"/>
    <w:basedOn w:val="DWPara"/>
    <w:rsid w:val="008A432F"/>
    <w:pPr>
      <w:numPr>
        <w:ilvl w:val="1"/>
        <w:numId w:val="22"/>
      </w:numPr>
      <w:tabs>
        <w:tab w:val="clear" w:pos="1134"/>
      </w:tabs>
    </w:pPr>
  </w:style>
  <w:style w:type="paragraph" w:customStyle="1" w:styleId="DWParaBul3">
    <w:name w:val="DW Para Bul3"/>
    <w:basedOn w:val="DWPara"/>
    <w:rsid w:val="008A432F"/>
    <w:pPr>
      <w:numPr>
        <w:ilvl w:val="2"/>
        <w:numId w:val="22"/>
      </w:numPr>
      <w:tabs>
        <w:tab w:val="clear" w:pos="1701"/>
      </w:tabs>
    </w:pPr>
  </w:style>
  <w:style w:type="paragraph" w:customStyle="1" w:styleId="DWParaBul4">
    <w:name w:val="DW Para Bul4"/>
    <w:basedOn w:val="DWPara"/>
    <w:rsid w:val="008A432F"/>
    <w:pPr>
      <w:numPr>
        <w:ilvl w:val="3"/>
        <w:numId w:val="22"/>
      </w:numPr>
      <w:tabs>
        <w:tab w:val="clear" w:pos="2268"/>
      </w:tabs>
    </w:pPr>
  </w:style>
  <w:style w:type="paragraph" w:customStyle="1" w:styleId="DWParaBul5">
    <w:name w:val="DW Para Bul5"/>
    <w:basedOn w:val="DWPara"/>
    <w:rsid w:val="008A432F"/>
    <w:pPr>
      <w:numPr>
        <w:ilvl w:val="4"/>
        <w:numId w:val="22"/>
      </w:numPr>
      <w:tabs>
        <w:tab w:val="clear" w:pos="2835"/>
      </w:tabs>
    </w:pPr>
  </w:style>
  <w:style w:type="paragraph" w:customStyle="1" w:styleId="FooterFilename">
    <w:name w:val="Footer Filename"/>
    <w:basedOn w:val="Footer"/>
    <w:rsid w:val="008A432F"/>
    <w:pPr>
      <w:tabs>
        <w:tab w:val="center" w:pos="4815"/>
        <w:tab w:val="right" w:pos="9645"/>
      </w:tabs>
      <w:spacing w:before="120"/>
    </w:pPr>
    <w:rPr>
      <w:sz w:val="12"/>
    </w:rPr>
  </w:style>
  <w:style w:type="table" w:styleId="TableGrid">
    <w:name w:val="Table Grid"/>
    <w:basedOn w:val="TableNormal"/>
    <w:uiPriority w:val="59"/>
    <w:rsid w:val="008A432F"/>
    <w:pPr>
      <w:spacing w:after="0" w:line="240" w:lineRule="auto"/>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32F"/>
    <w:rPr>
      <w:color w:val="606420"/>
      <w:u w:val="single"/>
    </w:rPr>
  </w:style>
  <w:style w:type="paragraph" w:styleId="BodyTextIndent">
    <w:name w:val="Body Text Indent"/>
    <w:basedOn w:val="Normal"/>
    <w:link w:val="BodyTextIndentChar"/>
    <w:rsid w:val="008A432F"/>
    <w:pPr>
      <w:ind w:left="709" w:hanging="709"/>
    </w:pPr>
    <w:rPr>
      <w:sz w:val="24"/>
      <w:szCs w:val="20"/>
      <w:lang w:eastAsia="en-GB"/>
    </w:rPr>
  </w:style>
  <w:style w:type="character" w:customStyle="1" w:styleId="BodyTextIndentChar">
    <w:name w:val="Body Text Indent Char"/>
    <w:basedOn w:val="DefaultParagraphFont"/>
    <w:link w:val="BodyTextIndent"/>
    <w:rsid w:val="008A432F"/>
    <w:rPr>
      <w:rFonts w:eastAsia="Times New Roman" w:cs="Times New Roman"/>
      <w:sz w:val="24"/>
      <w:szCs w:val="20"/>
      <w:lang w:eastAsia="en-GB"/>
    </w:rPr>
  </w:style>
  <w:style w:type="paragraph" w:customStyle="1" w:styleId="Default">
    <w:name w:val="Default"/>
    <w:link w:val="DefaultChar"/>
    <w:rsid w:val="008A432F"/>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8A432F"/>
    <w:pPr>
      <w:spacing w:after="200" w:line="276" w:lineRule="auto"/>
      <w:ind w:left="720"/>
      <w:contextualSpacing/>
    </w:pPr>
    <w:rPr>
      <w:rFonts w:ascii="Calibri" w:hAnsi="Calibri"/>
      <w:szCs w:val="22"/>
    </w:rPr>
  </w:style>
  <w:style w:type="character" w:customStyle="1" w:styleId="DefaultChar">
    <w:name w:val="Default Char"/>
    <w:link w:val="Default"/>
    <w:rsid w:val="008A432F"/>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8A43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A432F"/>
    <w:rPr>
      <w:rFonts w:ascii="Tahoma" w:eastAsia="Times New Roman" w:hAnsi="Tahoma" w:cs="Tahoma"/>
      <w:szCs w:val="20"/>
      <w:shd w:val="clear" w:color="auto" w:fill="000080"/>
    </w:rPr>
  </w:style>
  <w:style w:type="paragraph" w:customStyle="1" w:styleId="default0">
    <w:name w:val="default"/>
    <w:basedOn w:val="Normal"/>
    <w:rsid w:val="008A432F"/>
    <w:pPr>
      <w:autoSpaceDE w:val="0"/>
      <w:autoSpaceDN w:val="0"/>
    </w:pPr>
    <w:rPr>
      <w:rFonts w:ascii="Verdana" w:hAnsi="Verdana" w:cs="Arial"/>
      <w:color w:val="000000"/>
      <w:sz w:val="24"/>
      <w:lang w:eastAsia="en-GB"/>
    </w:rPr>
  </w:style>
  <w:style w:type="character" w:customStyle="1" w:styleId="emailstyle17">
    <w:name w:val="emailstyle17"/>
    <w:semiHidden/>
    <w:rsid w:val="008A432F"/>
    <w:rPr>
      <w:rFonts w:ascii="Arial" w:hAnsi="Arial" w:cs="Arial" w:hint="default"/>
      <w:b w:val="0"/>
      <w:bCs w:val="0"/>
      <w:i w:val="0"/>
      <w:iCs w:val="0"/>
      <w:strike w:val="0"/>
      <w:dstrike w:val="0"/>
      <w:color w:val="000080"/>
      <w:sz w:val="22"/>
      <w:szCs w:val="22"/>
      <w:u w:val="none"/>
      <w:effect w:val="none"/>
    </w:rPr>
  </w:style>
  <w:style w:type="paragraph" w:styleId="BodyText2">
    <w:name w:val="Body Text 2"/>
    <w:basedOn w:val="Normal"/>
    <w:link w:val="BodyText2Char"/>
    <w:rsid w:val="008A432F"/>
    <w:pPr>
      <w:spacing w:after="120" w:line="480" w:lineRule="auto"/>
    </w:pPr>
  </w:style>
  <w:style w:type="character" w:customStyle="1" w:styleId="BodyText2Char">
    <w:name w:val="Body Text 2 Char"/>
    <w:basedOn w:val="DefaultParagraphFont"/>
    <w:link w:val="BodyText2"/>
    <w:rsid w:val="008A432F"/>
    <w:rPr>
      <w:rFonts w:eastAsia="Times New Roman" w:cs="Times New Roman"/>
      <w:sz w:val="22"/>
      <w:szCs w:val="24"/>
    </w:rPr>
  </w:style>
  <w:style w:type="numbering" w:customStyle="1" w:styleId="NoList1">
    <w:name w:val="No List1"/>
    <w:next w:val="NoList"/>
    <w:semiHidden/>
    <w:rsid w:val="008A432F"/>
  </w:style>
  <w:style w:type="character" w:styleId="EndnoteReference">
    <w:name w:val="endnote reference"/>
    <w:rsid w:val="008A432F"/>
    <w:rPr>
      <w:vertAlign w:val="superscript"/>
    </w:rPr>
  </w:style>
  <w:style w:type="paragraph" w:styleId="EndnoteText">
    <w:name w:val="endnote text"/>
    <w:basedOn w:val="DWNormal"/>
    <w:link w:val="EndnoteTextChar"/>
    <w:rsid w:val="008A432F"/>
    <w:pPr>
      <w:widowControl w:val="0"/>
      <w:tabs>
        <w:tab w:val="left" w:pos="472"/>
        <w:tab w:val="left" w:pos="945"/>
        <w:tab w:val="left" w:pos="1417"/>
      </w:tabs>
    </w:pPr>
    <w:rPr>
      <w:rFonts w:ascii="Arial" w:hAnsi="Arial"/>
      <w:szCs w:val="24"/>
    </w:rPr>
  </w:style>
  <w:style w:type="character" w:customStyle="1" w:styleId="EndnoteTextChar">
    <w:name w:val="Endnote Text Char"/>
    <w:basedOn w:val="DefaultParagraphFont"/>
    <w:link w:val="EndnoteText"/>
    <w:rsid w:val="008A432F"/>
    <w:rPr>
      <w:rFonts w:eastAsia="Times New Roman" w:cs="Times New Roman"/>
      <w:szCs w:val="24"/>
      <w:lang w:eastAsia="en-GB"/>
    </w:rPr>
  </w:style>
  <w:style w:type="paragraph" w:styleId="TOC1">
    <w:name w:val="toc 1"/>
    <w:basedOn w:val="DWNormal"/>
    <w:rsid w:val="008A432F"/>
    <w:pPr>
      <w:widowControl w:val="0"/>
      <w:tabs>
        <w:tab w:val="right" w:leader="dot" w:pos="9072"/>
      </w:tabs>
      <w:ind w:left="567"/>
    </w:pPr>
    <w:rPr>
      <w:rFonts w:ascii="Arial" w:hAnsi="Arial"/>
      <w:smallCaps/>
      <w:szCs w:val="24"/>
    </w:rPr>
  </w:style>
  <w:style w:type="paragraph" w:styleId="TOC2">
    <w:name w:val="toc 2"/>
    <w:basedOn w:val="TOC1"/>
    <w:rsid w:val="008A432F"/>
    <w:pPr>
      <w:ind w:left="851"/>
    </w:pPr>
    <w:rPr>
      <w:smallCaps w:val="0"/>
    </w:rPr>
  </w:style>
  <w:style w:type="paragraph" w:styleId="TOC3">
    <w:name w:val="toc 3"/>
    <w:basedOn w:val="TOC2"/>
    <w:rsid w:val="008A432F"/>
    <w:pPr>
      <w:ind w:left="1134"/>
    </w:pPr>
  </w:style>
  <w:style w:type="paragraph" w:styleId="TOC4">
    <w:name w:val="toc 4"/>
    <w:basedOn w:val="TOC3"/>
    <w:rsid w:val="008A432F"/>
    <w:pPr>
      <w:ind w:left="1418"/>
    </w:pPr>
  </w:style>
  <w:style w:type="paragraph" w:styleId="TOC5">
    <w:name w:val="toc 5"/>
    <w:basedOn w:val="TOC4"/>
    <w:rsid w:val="008A432F"/>
    <w:pPr>
      <w:ind w:left="1701"/>
    </w:pPr>
  </w:style>
  <w:style w:type="paragraph" w:styleId="TOC6">
    <w:name w:val="toc 6"/>
    <w:basedOn w:val="TOC5"/>
    <w:rsid w:val="008A432F"/>
    <w:pPr>
      <w:ind w:left="1985"/>
    </w:pPr>
  </w:style>
  <w:style w:type="paragraph" w:styleId="TOC7">
    <w:name w:val="toc 7"/>
    <w:basedOn w:val="TOC6"/>
    <w:rsid w:val="008A432F"/>
    <w:pPr>
      <w:ind w:left="2268"/>
    </w:pPr>
  </w:style>
  <w:style w:type="paragraph" w:customStyle="1" w:styleId="Char1">
    <w:name w:val="Char1"/>
    <w:basedOn w:val="Normal"/>
    <w:rsid w:val="008A432F"/>
    <w:pPr>
      <w:keepLines/>
      <w:widowControl w:val="0"/>
      <w:spacing w:after="40" w:line="240" w:lineRule="exact"/>
      <w:ind w:left="2977"/>
    </w:pPr>
    <w:rPr>
      <w:rFonts w:ascii="Tahoma" w:hAnsi="Tahoma"/>
      <w:lang w:val="en-US"/>
    </w:rPr>
  </w:style>
  <w:style w:type="numbering" w:styleId="111111">
    <w:name w:val="Outline List 2"/>
    <w:basedOn w:val="NoList"/>
    <w:rsid w:val="008A432F"/>
    <w:pPr>
      <w:numPr>
        <w:numId w:val="24"/>
      </w:numPr>
    </w:pPr>
  </w:style>
  <w:style w:type="character" w:customStyle="1" w:styleId="searchword">
    <w:name w:val="searchword"/>
    <w:rsid w:val="008A432F"/>
  </w:style>
  <w:style w:type="paragraph" w:customStyle="1" w:styleId="Style1">
    <w:name w:val="Style1"/>
    <w:basedOn w:val="Normal"/>
    <w:link w:val="Style1Char"/>
    <w:autoRedefine/>
    <w:rsid w:val="00C84736"/>
    <w:pPr>
      <w:framePr w:hSpace="180" w:wrap="around" w:vAnchor="page" w:hAnchor="page" w:x="823" w:y="646"/>
      <w:widowControl w:val="0"/>
      <w:jc w:val="center"/>
    </w:pPr>
    <w:rPr>
      <w:rFonts w:cs="Arial"/>
      <w:szCs w:val="22"/>
      <w:lang w:eastAsia="en-GB"/>
    </w:rPr>
  </w:style>
  <w:style w:type="paragraph" w:customStyle="1" w:styleId="Style2">
    <w:name w:val="Style2"/>
    <w:autoRedefine/>
    <w:rsid w:val="008A432F"/>
    <w:pPr>
      <w:spacing w:before="240" w:after="240" w:line="240" w:lineRule="auto"/>
      <w:jc w:val="center"/>
    </w:pPr>
    <w:rPr>
      <w:rFonts w:eastAsia="Times New Roman" w:cs="Times New Roman"/>
      <w:b/>
      <w:bCs/>
      <w:sz w:val="22"/>
      <w:szCs w:val="24"/>
      <w:u w:val="single"/>
      <w:lang w:eastAsia="en-GB"/>
    </w:rPr>
  </w:style>
  <w:style w:type="paragraph" w:customStyle="1" w:styleId="Style3">
    <w:name w:val="Style3"/>
    <w:basedOn w:val="Style2"/>
    <w:autoRedefine/>
    <w:rsid w:val="008A432F"/>
    <w:pPr>
      <w:tabs>
        <w:tab w:val="num" w:pos="1871"/>
      </w:tabs>
    </w:pPr>
    <w:rPr>
      <w:sz w:val="20"/>
      <w:szCs w:val="20"/>
    </w:rPr>
  </w:style>
  <w:style w:type="paragraph" w:customStyle="1" w:styleId="Style4">
    <w:name w:val="Style4"/>
    <w:basedOn w:val="Style3"/>
    <w:rsid w:val="008A432F"/>
    <w:pPr>
      <w:tabs>
        <w:tab w:val="clear" w:pos="1871"/>
      </w:tabs>
    </w:pPr>
  </w:style>
  <w:style w:type="paragraph" w:customStyle="1" w:styleId="Style5">
    <w:name w:val="Style5"/>
    <w:basedOn w:val="Style1"/>
    <w:autoRedefine/>
    <w:rsid w:val="008A432F"/>
    <w:pPr>
      <w:framePr w:wrap="around"/>
    </w:pPr>
    <w:rPr>
      <w:b/>
    </w:rPr>
  </w:style>
  <w:style w:type="paragraph" w:customStyle="1" w:styleId="Condensed1">
    <w:name w:val="Condensed1"/>
    <w:basedOn w:val="Style1"/>
    <w:autoRedefine/>
    <w:rsid w:val="008A432F"/>
    <w:pPr>
      <w:keepNext/>
      <w:framePr w:wrap="around"/>
    </w:pPr>
    <w:rPr>
      <w:sz w:val="20"/>
    </w:rPr>
  </w:style>
  <w:style w:type="paragraph" w:customStyle="1" w:styleId="Condensed2">
    <w:name w:val="Condensed2"/>
    <w:basedOn w:val="Style2"/>
    <w:autoRedefine/>
    <w:rsid w:val="008A432F"/>
    <w:pPr>
      <w:numPr>
        <w:ilvl w:val="3"/>
        <w:numId w:val="25"/>
      </w:numPr>
      <w:tabs>
        <w:tab w:val="left" w:pos="851"/>
      </w:tabs>
      <w:spacing w:before="0" w:after="0"/>
    </w:pPr>
    <w:rPr>
      <w:sz w:val="20"/>
    </w:rPr>
  </w:style>
  <w:style w:type="paragraph" w:customStyle="1" w:styleId="Condensed3">
    <w:name w:val="Condensed3"/>
    <w:basedOn w:val="Style3"/>
    <w:rsid w:val="008A432F"/>
    <w:pPr>
      <w:spacing w:before="0" w:after="120"/>
      <w:ind w:left="1872" w:hanging="1021"/>
    </w:pPr>
    <w:rPr>
      <w:rFonts w:cs="Arial"/>
    </w:rPr>
  </w:style>
  <w:style w:type="paragraph" w:customStyle="1" w:styleId="Condensed4">
    <w:name w:val="Condensed4"/>
    <w:basedOn w:val="Style4"/>
    <w:autoRedefine/>
    <w:rsid w:val="008A432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8A432F"/>
    <w:pPr>
      <w:tabs>
        <w:tab w:val="clear" w:pos="1871"/>
      </w:tabs>
      <w:spacing w:before="0" w:after="120"/>
      <w:ind w:left="1702" w:hanging="851"/>
    </w:pPr>
    <w:rPr>
      <w:rFonts w:cs="Arial"/>
    </w:rPr>
  </w:style>
  <w:style w:type="paragraph" w:customStyle="1" w:styleId="Condensed5">
    <w:name w:val="Condensed5"/>
    <w:basedOn w:val="Style5"/>
    <w:autoRedefine/>
    <w:rsid w:val="008A432F"/>
    <w:pPr>
      <w:framePr w:wrap="around"/>
      <w:tabs>
        <w:tab w:val="num" w:pos="4082"/>
        <w:tab w:val="num" w:pos="4253"/>
      </w:tabs>
      <w:spacing w:after="120"/>
      <w:ind w:left="4082" w:hanging="1247"/>
      <w:contextualSpacing/>
    </w:pPr>
    <w:rPr>
      <w:sz w:val="20"/>
    </w:rPr>
  </w:style>
  <w:style w:type="character" w:customStyle="1" w:styleId="Style1Char">
    <w:name w:val="Style1 Char"/>
    <w:link w:val="Style1"/>
    <w:locked/>
    <w:rsid w:val="00C84736"/>
    <w:rPr>
      <w:rFonts w:eastAsia="Times New Roman" w:cs="Arial"/>
      <w:sz w:val="22"/>
      <w:lang w:eastAsia="en-GB"/>
    </w:rPr>
  </w:style>
  <w:style w:type="paragraph" w:customStyle="1" w:styleId="Body">
    <w:name w:val="Body"/>
    <w:aliases w:val="b"/>
    <w:basedOn w:val="Normal"/>
    <w:link w:val="BodyChar"/>
    <w:rsid w:val="008A432F"/>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8A432F"/>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paragraph" w:styleId="TOAHeading">
    <w:name w:val="toa heading"/>
    <w:basedOn w:val="Normal"/>
    <w:next w:val="Normal"/>
    <w:rsid w:val="008A432F"/>
    <w:pPr>
      <w:tabs>
        <w:tab w:val="right" w:pos="9360"/>
      </w:tabs>
      <w:suppressAutoHyphens/>
    </w:pPr>
    <w:rPr>
      <w:rFonts w:ascii="Courier New" w:hAnsi="Courier New"/>
      <w:sz w:val="20"/>
      <w:szCs w:val="20"/>
      <w:lang w:val="en-US"/>
    </w:rPr>
  </w:style>
  <w:style w:type="paragraph" w:styleId="BodyText">
    <w:name w:val="Body Text"/>
    <w:basedOn w:val="Normal"/>
    <w:link w:val="BodyTextChar"/>
    <w:uiPriority w:val="99"/>
    <w:qFormat/>
    <w:rsid w:val="008A432F"/>
    <w:pPr>
      <w:jc w:val="both"/>
    </w:pPr>
    <w:rPr>
      <w:rFonts w:ascii="Times New Roman" w:hAnsi="Times New Roman"/>
      <w:sz w:val="20"/>
      <w:szCs w:val="20"/>
    </w:rPr>
  </w:style>
  <w:style w:type="character" w:customStyle="1" w:styleId="BodyTextChar">
    <w:name w:val="Body Text Char"/>
    <w:basedOn w:val="DefaultParagraphFont"/>
    <w:link w:val="BodyText"/>
    <w:uiPriority w:val="99"/>
    <w:rsid w:val="008A432F"/>
    <w:rPr>
      <w:rFonts w:ascii="Times New Roman" w:eastAsia="Times New Roman" w:hAnsi="Times New Roman" w:cs="Times New Roman"/>
      <w:szCs w:val="20"/>
    </w:rPr>
  </w:style>
  <w:style w:type="paragraph" w:styleId="BodyText3">
    <w:name w:val="Body Text 3"/>
    <w:basedOn w:val="Normal"/>
    <w:link w:val="BodyText3Char"/>
    <w:rsid w:val="008A432F"/>
    <w:rPr>
      <w:rFonts w:ascii="Times New Roman" w:hAnsi="Times New Roman"/>
      <w:b/>
      <w:i/>
      <w:sz w:val="20"/>
      <w:szCs w:val="20"/>
    </w:rPr>
  </w:style>
  <w:style w:type="character" w:customStyle="1" w:styleId="BodyText3Char">
    <w:name w:val="Body Text 3 Char"/>
    <w:basedOn w:val="DefaultParagraphFont"/>
    <w:link w:val="BodyText3"/>
    <w:rsid w:val="008A432F"/>
    <w:rPr>
      <w:rFonts w:ascii="Times New Roman" w:eastAsia="Times New Roman" w:hAnsi="Times New Roman" w:cs="Times New Roman"/>
      <w:b/>
      <w:i/>
      <w:szCs w:val="20"/>
    </w:rPr>
  </w:style>
  <w:style w:type="paragraph" w:styleId="BodyTextIndent2">
    <w:name w:val="Body Text Indent 2"/>
    <w:basedOn w:val="Normal"/>
    <w:link w:val="BodyTextIndent2Char"/>
    <w:rsid w:val="008A432F"/>
    <w:pPr>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8A432F"/>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8A432F"/>
    <w:rPr>
      <w:rFonts w:cs="Times New Roman"/>
      <w:color w:val="auto"/>
    </w:rPr>
  </w:style>
  <w:style w:type="paragraph" w:customStyle="1" w:styleId="StyleHeading210ptLeft1cmFirstline0cm">
    <w:name w:val="Style Heading 2 + 10 pt Left:  1 cm First line:  0 cm"/>
    <w:basedOn w:val="Heading2"/>
    <w:rsid w:val="008A432F"/>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8A432F"/>
    <w:pPr>
      <w:ind w:left="1680"/>
    </w:pPr>
    <w:rPr>
      <w:rFonts w:ascii="Times New Roman" w:hAnsi="Times New Roman"/>
      <w:sz w:val="24"/>
      <w:lang w:eastAsia="en-GB"/>
    </w:rPr>
  </w:style>
  <w:style w:type="paragraph" w:styleId="TOC9">
    <w:name w:val="toc 9"/>
    <w:basedOn w:val="Normal"/>
    <w:next w:val="Normal"/>
    <w:autoRedefine/>
    <w:rsid w:val="008A432F"/>
    <w:pPr>
      <w:ind w:left="1920"/>
    </w:pPr>
    <w:rPr>
      <w:rFonts w:ascii="Times New Roman" w:hAnsi="Times New Roman"/>
      <w:sz w:val="24"/>
      <w:lang w:eastAsia="en-GB"/>
    </w:rPr>
  </w:style>
  <w:style w:type="character" w:customStyle="1" w:styleId="EmailStyle1191">
    <w:name w:val="EmailStyle1191"/>
    <w:semiHidden/>
    <w:rsid w:val="008A432F"/>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8A432F"/>
    <w:pPr>
      <w:widowControl w:val="0"/>
    </w:pPr>
    <w:rPr>
      <w:lang w:eastAsia="en-GB"/>
    </w:rPr>
  </w:style>
  <w:style w:type="paragraph" w:customStyle="1" w:styleId="Style7">
    <w:name w:val="Style7"/>
    <w:rsid w:val="008A432F"/>
    <w:pPr>
      <w:spacing w:after="0" w:line="240" w:lineRule="auto"/>
    </w:pPr>
    <w:rPr>
      <w:rFonts w:eastAsia="Times New Roman" w:cs="Arial"/>
      <w:b/>
      <w:bCs/>
      <w:sz w:val="22"/>
      <w:szCs w:val="32"/>
      <w:u w:val="single"/>
      <w:lang w:eastAsia="en-GB"/>
    </w:rPr>
  </w:style>
  <w:style w:type="character" w:customStyle="1" w:styleId="Style6Char">
    <w:name w:val="Style6 Char"/>
    <w:link w:val="Style6"/>
    <w:rsid w:val="008A432F"/>
    <w:rPr>
      <w:rFonts w:eastAsia="Times New Roman" w:cs="Times New Roman"/>
      <w:sz w:val="22"/>
      <w:szCs w:val="24"/>
      <w:lang w:eastAsia="en-GB"/>
    </w:rPr>
  </w:style>
  <w:style w:type="table" w:styleId="TableWeb1">
    <w:name w:val="Table Web 1"/>
    <w:basedOn w:val="TableNormal"/>
    <w:rsid w:val="008A432F"/>
    <w:pPr>
      <w:widowControl w:val="0"/>
      <w:spacing w:after="0" w:line="240" w:lineRule="auto"/>
    </w:pPr>
    <w:rPr>
      <w:rFonts w:ascii="Times New Roman" w:eastAsia="Times New Roman" w:hAnsi="Times New Roman" w:cs="Times New Roman"/>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semiHidden/>
    <w:rsid w:val="008A432F"/>
  </w:style>
  <w:style w:type="numbering" w:customStyle="1" w:styleId="1111111">
    <w:name w:val="1 / 1.1 / 1.1.11"/>
    <w:basedOn w:val="NoList"/>
    <w:next w:val="111111"/>
    <w:rsid w:val="008A432F"/>
    <w:pPr>
      <w:numPr>
        <w:numId w:val="23"/>
      </w:numPr>
    </w:pPr>
  </w:style>
  <w:style w:type="paragraph" w:customStyle="1" w:styleId="tablesmall">
    <w:name w:val="table_small"/>
    <w:basedOn w:val="Normal"/>
    <w:rsid w:val="008A432F"/>
    <w:pPr>
      <w:tabs>
        <w:tab w:val="left" w:pos="4800"/>
      </w:tabs>
      <w:spacing w:before="20" w:after="20" w:line="260" w:lineRule="atLeast"/>
    </w:pPr>
    <w:rPr>
      <w:sz w:val="18"/>
      <w:szCs w:val="20"/>
    </w:rPr>
  </w:style>
  <w:style w:type="paragraph" w:styleId="BodyTextIndent3">
    <w:name w:val="Body Text Indent 3"/>
    <w:basedOn w:val="Normal"/>
    <w:link w:val="BodyTextIndent3Char"/>
    <w:rsid w:val="008A432F"/>
    <w:pPr>
      <w:widowControl w:val="0"/>
      <w:spacing w:after="120"/>
      <w:ind w:left="283"/>
    </w:pPr>
    <w:rPr>
      <w:sz w:val="16"/>
      <w:szCs w:val="16"/>
      <w:lang w:eastAsia="en-GB"/>
    </w:rPr>
  </w:style>
  <w:style w:type="character" w:customStyle="1" w:styleId="BodyTextIndent3Char">
    <w:name w:val="Body Text Indent 3 Char"/>
    <w:basedOn w:val="DefaultParagraphFont"/>
    <w:link w:val="BodyTextIndent3"/>
    <w:rsid w:val="008A432F"/>
    <w:rPr>
      <w:rFonts w:eastAsia="Times New Roman" w:cs="Times New Roman"/>
      <w:sz w:val="16"/>
      <w:szCs w:val="16"/>
      <w:lang w:eastAsia="en-GB"/>
    </w:rPr>
  </w:style>
  <w:style w:type="paragraph" w:customStyle="1" w:styleId="PrePrintReturnAddress">
    <w:name w:val="PrePrintReturnAddress"/>
    <w:basedOn w:val="BodyText"/>
    <w:rsid w:val="008A432F"/>
    <w:rPr>
      <w:rFonts w:ascii="Arial" w:hAnsi="Arial" w:cs="Arial"/>
    </w:rPr>
  </w:style>
  <w:style w:type="paragraph" w:customStyle="1" w:styleId="Numbers">
    <w:name w:val="Numbers"/>
    <w:basedOn w:val="BodyText"/>
    <w:rsid w:val="008A432F"/>
    <w:pPr>
      <w:tabs>
        <w:tab w:val="left" w:pos="1134"/>
        <w:tab w:val="left" w:pos="1418"/>
        <w:tab w:val="left" w:pos="1701"/>
      </w:tabs>
      <w:jc w:val="left"/>
    </w:pPr>
    <w:rPr>
      <w:rFonts w:ascii="Arial" w:hAnsi="Arial" w:cs="Arial"/>
      <w:sz w:val="18"/>
      <w:szCs w:val="18"/>
    </w:rPr>
  </w:style>
  <w:style w:type="paragraph" w:customStyle="1" w:styleId="PrePrintLogoType">
    <w:name w:val="PrePrintLogoType"/>
    <w:basedOn w:val="BodyText"/>
    <w:next w:val="PrePrintReturnAddress"/>
    <w:rsid w:val="008A432F"/>
    <w:rPr>
      <w:rFonts w:ascii="Arial" w:hAnsi="Arial" w:cs="Arial"/>
      <w:b/>
      <w:bCs/>
    </w:rPr>
  </w:style>
  <w:style w:type="paragraph" w:styleId="ListBullet">
    <w:name w:val="List Bullet"/>
    <w:basedOn w:val="Normal"/>
    <w:rsid w:val="008A432F"/>
    <w:pPr>
      <w:numPr>
        <w:numId w:val="31"/>
      </w:numPr>
      <w:contextualSpacing/>
    </w:pPr>
  </w:style>
  <w:style w:type="paragraph" w:styleId="NoSpacing">
    <w:name w:val="No Spacing"/>
    <w:uiPriority w:val="1"/>
    <w:qFormat/>
    <w:rsid w:val="00B26637"/>
    <w:pPr>
      <w:spacing w:after="0" w:line="240" w:lineRule="auto"/>
    </w:pPr>
    <w:rPr>
      <w:rFonts w:eastAsia="Times New Roman" w:cs="Times New Roman"/>
      <w:sz w:val="22"/>
      <w:szCs w:val="24"/>
    </w:rPr>
  </w:style>
  <w:style w:type="table" w:customStyle="1" w:styleId="TableGrid1">
    <w:name w:val="Table Grid1"/>
    <w:basedOn w:val="TableNormal"/>
    <w:next w:val="TableGrid"/>
    <w:uiPriority w:val="59"/>
    <w:rsid w:val="0042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576BE"/>
  </w:style>
  <w:style w:type="paragraph" w:customStyle="1" w:styleId="Level2">
    <w:name w:val="Level 2"/>
    <w:basedOn w:val="Normal"/>
    <w:link w:val="Level2Char"/>
    <w:rsid w:val="004256E2"/>
    <w:pPr>
      <w:numPr>
        <w:ilvl w:val="1"/>
        <w:numId w:val="38"/>
      </w:numPr>
      <w:spacing w:after="240"/>
      <w:jc w:val="both"/>
      <w:outlineLvl w:val="1"/>
    </w:pPr>
    <w:rPr>
      <w:rFonts w:ascii="Verdana" w:hAnsi="Verdana" w:cs="Arial"/>
      <w:sz w:val="20"/>
      <w:szCs w:val="20"/>
    </w:rPr>
  </w:style>
  <w:style w:type="paragraph" w:customStyle="1" w:styleId="Level1">
    <w:name w:val="Level 1"/>
    <w:basedOn w:val="Normal"/>
    <w:rsid w:val="004256E2"/>
    <w:pPr>
      <w:numPr>
        <w:numId w:val="38"/>
      </w:numPr>
      <w:spacing w:after="240"/>
      <w:jc w:val="both"/>
      <w:outlineLvl w:val="0"/>
    </w:pPr>
    <w:rPr>
      <w:rFonts w:ascii="Verdana" w:hAnsi="Verdana" w:cs="Arial"/>
      <w:sz w:val="20"/>
      <w:szCs w:val="20"/>
    </w:rPr>
  </w:style>
  <w:style w:type="paragraph" w:customStyle="1" w:styleId="Level3">
    <w:name w:val="Level 3"/>
    <w:basedOn w:val="Normal"/>
    <w:link w:val="Level3Char1"/>
    <w:rsid w:val="004256E2"/>
    <w:pPr>
      <w:numPr>
        <w:ilvl w:val="2"/>
        <w:numId w:val="38"/>
      </w:numPr>
      <w:spacing w:after="240"/>
      <w:jc w:val="both"/>
      <w:outlineLvl w:val="2"/>
    </w:pPr>
    <w:rPr>
      <w:rFonts w:ascii="Verdana" w:hAnsi="Verdana" w:cs="Arial"/>
      <w:sz w:val="20"/>
      <w:szCs w:val="20"/>
    </w:rPr>
  </w:style>
  <w:style w:type="paragraph" w:customStyle="1" w:styleId="Level4">
    <w:name w:val="Level 4"/>
    <w:basedOn w:val="Normal"/>
    <w:rsid w:val="004256E2"/>
    <w:pPr>
      <w:numPr>
        <w:ilvl w:val="3"/>
        <w:numId w:val="38"/>
      </w:numPr>
      <w:spacing w:after="240"/>
      <w:jc w:val="both"/>
      <w:outlineLvl w:val="3"/>
    </w:pPr>
    <w:rPr>
      <w:rFonts w:ascii="Verdana" w:hAnsi="Verdana" w:cs="Arial"/>
      <w:sz w:val="20"/>
      <w:szCs w:val="20"/>
    </w:rPr>
  </w:style>
  <w:style w:type="paragraph" w:customStyle="1" w:styleId="Level5">
    <w:name w:val="Level 5"/>
    <w:basedOn w:val="Normal"/>
    <w:rsid w:val="004256E2"/>
    <w:pPr>
      <w:numPr>
        <w:ilvl w:val="4"/>
        <w:numId w:val="38"/>
      </w:numPr>
      <w:spacing w:after="240"/>
      <w:jc w:val="both"/>
      <w:outlineLvl w:val="4"/>
    </w:pPr>
    <w:rPr>
      <w:rFonts w:ascii="Verdana" w:hAnsi="Verdana" w:cs="Arial"/>
      <w:sz w:val="20"/>
      <w:szCs w:val="20"/>
    </w:rPr>
  </w:style>
  <w:style w:type="paragraph" w:customStyle="1" w:styleId="Level6">
    <w:name w:val="Level 6"/>
    <w:basedOn w:val="Normal"/>
    <w:rsid w:val="004256E2"/>
    <w:pPr>
      <w:numPr>
        <w:ilvl w:val="5"/>
        <w:numId w:val="38"/>
      </w:numPr>
      <w:spacing w:after="240"/>
      <w:jc w:val="both"/>
      <w:outlineLvl w:val="5"/>
    </w:pPr>
    <w:rPr>
      <w:rFonts w:ascii="Verdana" w:hAnsi="Verdana" w:cs="Arial"/>
      <w:sz w:val="20"/>
      <w:szCs w:val="20"/>
    </w:rPr>
  </w:style>
  <w:style w:type="character" w:customStyle="1" w:styleId="Level1asHeadingtext">
    <w:name w:val="Level 1 as Heading (text)"/>
    <w:rsid w:val="004256E2"/>
    <w:rPr>
      <w:b/>
      <w:bCs w:val="0"/>
      <w:caps/>
      <w:sz w:val="20"/>
      <w:szCs w:val="20"/>
    </w:rPr>
  </w:style>
  <w:style w:type="character" w:customStyle="1" w:styleId="BodyChar">
    <w:name w:val="Body Char"/>
    <w:link w:val="Body"/>
    <w:rsid w:val="004256E2"/>
    <w:rPr>
      <w:rFonts w:eastAsia="Batang" w:cs="Times New Roman"/>
      <w:sz w:val="22"/>
      <w:szCs w:val="24"/>
      <w:lang w:eastAsia="en-GB"/>
    </w:rPr>
  </w:style>
  <w:style w:type="character" w:customStyle="1" w:styleId="Level3Char1">
    <w:name w:val="Level 3 Char1"/>
    <w:basedOn w:val="DefaultParagraphFont"/>
    <w:link w:val="Level3"/>
    <w:rsid w:val="004256E2"/>
    <w:rPr>
      <w:rFonts w:ascii="Verdana" w:eastAsia="Times New Roman" w:hAnsi="Verdana" w:cs="Arial"/>
      <w:szCs w:val="20"/>
    </w:rPr>
  </w:style>
  <w:style w:type="character" w:customStyle="1" w:styleId="Level2Char">
    <w:name w:val="Level 2 Char"/>
    <w:basedOn w:val="DefaultParagraphFont"/>
    <w:link w:val="Level2"/>
    <w:rsid w:val="004256E2"/>
    <w:rPr>
      <w:rFonts w:ascii="Verdana" w:eastAsia="Times New Roman" w:hAnsi="Verdana" w:cs="Arial"/>
      <w:szCs w:val="20"/>
    </w:rPr>
  </w:style>
  <w:style w:type="paragraph" w:customStyle="1" w:styleId="02-NormInd2-BB">
    <w:name w:val="02-NormInd2-BB"/>
    <w:basedOn w:val="Normal"/>
    <w:rsid w:val="004256E2"/>
    <w:pPr>
      <w:ind w:left="1440"/>
      <w:jc w:val="both"/>
    </w:pPr>
    <w:rPr>
      <w:szCs w:val="20"/>
    </w:rPr>
  </w:style>
  <w:style w:type="character" w:customStyle="1" w:styleId="Level2asHeadingtext">
    <w:name w:val="Level 2 as Heading (text)"/>
    <w:rsid w:val="004256E2"/>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96491">
      <w:bodyDiv w:val="1"/>
      <w:marLeft w:val="0"/>
      <w:marRight w:val="0"/>
      <w:marTop w:val="0"/>
      <w:marBottom w:val="0"/>
      <w:divBdr>
        <w:top w:val="none" w:sz="0" w:space="0" w:color="auto"/>
        <w:left w:val="none" w:sz="0" w:space="0" w:color="auto"/>
        <w:bottom w:val="none" w:sz="0" w:space="0" w:color="auto"/>
        <w:right w:val="none" w:sz="0" w:space="0" w:color="auto"/>
      </w:divBdr>
    </w:div>
    <w:div w:id="12241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SIMOCSCP-Pkg@mod.uk" TargetMode="External"/><Relationship Id="rId18" Type="http://schemas.openxmlformats.org/officeDocument/2006/relationships/hyperlink" Target="mailto:DESDSDA-FMWSLOTS@mod.uk" TargetMode="External"/><Relationship Id="rId26" Type="http://schemas.openxmlformats.org/officeDocument/2006/relationships/hyperlink" Target="https://www.dstan.mod.uk/" TargetMode="External"/><Relationship Id="rId39" Type="http://schemas.openxmlformats.org/officeDocument/2006/relationships/footer" Target="footer3.xml"/><Relationship Id="rId21" Type="http://schemas.openxmlformats.org/officeDocument/2006/relationships/hyperlink" Target="mailto:paul.fletcher@babcockinternational.com" TargetMode="External"/><Relationship Id="rId34" Type="http://schemas.openxmlformats.org/officeDocument/2006/relationships/header" Target="header5.xml"/><Relationship Id="rId42" Type="http://schemas.openxmlformats.org/officeDocument/2006/relationships/image" Target="media/image2.emf"/><Relationship Id="rId47" Type="http://schemas.openxmlformats.org/officeDocument/2006/relationships/footer" Target="footer5.xml"/><Relationship Id="rId50" Type="http://schemas.openxmlformats.org/officeDocument/2006/relationships/footer" Target="footer7.xml"/><Relationship Id="rId55"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http://www.fao.org" TargetMode="External"/><Relationship Id="rId17" Type="http://schemas.openxmlformats.org/officeDocument/2006/relationships/hyperlink" Target="mailto:I&amp;RM-accountspayable@babcockinternational.com" TargetMode="External"/><Relationship Id="rId25" Type="http://schemas.openxmlformats.org/officeDocument/2006/relationships/hyperlink" Target="http://www.dstan.dii.r.mil.uk/" TargetMode="External"/><Relationship Id="rId33" Type="http://schemas.openxmlformats.org/officeDocument/2006/relationships/header" Target="header4.xml"/><Relationship Id="rId38" Type="http://schemas.openxmlformats.org/officeDocument/2006/relationships/header" Target="header8.xml"/><Relationship Id="rId46" Type="http://schemas.openxmlformats.org/officeDocument/2006/relationships/header" Target="header11.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stan.mod.uk/" TargetMode="External"/><Relationship Id="rId20" Type="http://schemas.openxmlformats.org/officeDocument/2006/relationships/hyperlink" Target="mailto:DESDSDA-FMWSLOTS@mod.uk" TargetMode="External"/><Relationship Id="rId29" Type="http://schemas.microsoft.com/office/2007/relationships/hdphoto" Target="media/hdphoto1.wdp"/><Relationship Id="rId41" Type="http://schemas.openxmlformats.org/officeDocument/2006/relationships/header" Target="header9.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 TargetMode="External"/><Relationship Id="rId24" Type="http://schemas.openxmlformats.org/officeDocument/2006/relationships/hyperlink" Target="http://dstan.uwh.diif.r.mil.uk" TargetMode="External"/><Relationship Id="rId32" Type="http://schemas.openxmlformats.org/officeDocument/2006/relationships/header" Target="header3.xml"/><Relationship Id="rId37" Type="http://schemas.openxmlformats.org/officeDocument/2006/relationships/header" Target="header7.xml"/><Relationship Id="rId40" Type="http://schemas.openxmlformats.org/officeDocument/2006/relationships/footer" Target="footer4.xml"/><Relationship Id="rId45" Type="http://schemas.openxmlformats.org/officeDocument/2006/relationships/header" Target="header10.xml"/><Relationship Id="rId53" Type="http://schemas.openxmlformats.org/officeDocument/2006/relationships/header" Target="header13.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acquisition-operating-framework" TargetMode="External"/><Relationship Id="rId23" Type="http://schemas.openxmlformats.org/officeDocument/2006/relationships/hyperlink" Target="mailto:DESLCSLS-OpsFormsandPubs@mod.uk" TargetMode="External"/><Relationship Id="rId28" Type="http://schemas.openxmlformats.org/officeDocument/2006/relationships/image" Target="media/image1.png"/><Relationship Id="rId36" Type="http://schemas.openxmlformats.org/officeDocument/2006/relationships/header" Target="header6.xml"/><Relationship Id="rId49" Type="http://schemas.openxmlformats.org/officeDocument/2006/relationships/header" Target="header12.xml"/><Relationship Id="rId57" Type="http://schemas.openxmlformats.org/officeDocument/2006/relationships/header" Target="header15.xml"/><Relationship Id="rId10" Type="http://schemas.openxmlformats.org/officeDocument/2006/relationships/hyperlink" Target="http://business.base-uk.org/procurement" TargetMode="External"/><Relationship Id="rId19" Type="http://schemas.openxmlformats.org/officeDocument/2006/relationships/hyperlink" Target="mailto:DESLCSLS-StAthanSHanger@mod.uk" TargetMode="External"/><Relationship Id="rId31" Type="http://schemas.openxmlformats.org/officeDocument/2006/relationships/header" Target="header2.xml"/><Relationship Id="rId44" Type="http://schemas.openxmlformats.org/officeDocument/2006/relationships/image" Target="media/image4.png"/><Relationship Id="rId52"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I&amp;RM-accountspayable@babcockinternational.com" TargetMode="External"/><Relationship Id="rId22" Type="http://schemas.openxmlformats.org/officeDocument/2006/relationships/hyperlink" Target="http://www.freightcollection.com/" TargetMode="External"/><Relationship Id="rId27" Type="http://schemas.openxmlformats.org/officeDocument/2006/relationships/hyperlink" Target="https://www.aof.mod.uk/aofcontent/tactical/toolkit/index.htm" TargetMode="External"/><Relationship Id="rId30" Type="http://schemas.openxmlformats.org/officeDocument/2006/relationships/header" Target="header1.xml"/><Relationship Id="rId35" Type="http://schemas.openxmlformats.org/officeDocument/2006/relationships/footer" Target="footer2.xml"/><Relationship Id="rId43" Type="http://schemas.openxmlformats.org/officeDocument/2006/relationships/image" Target="media/image3.emf"/><Relationship Id="rId48" Type="http://schemas.openxmlformats.org/officeDocument/2006/relationships/footer" Target="footer6.xml"/><Relationship Id="rId56" Type="http://schemas.openxmlformats.org/officeDocument/2006/relationships/footer" Target="footer9.xml"/><Relationship Id="rId8" Type="http://schemas.openxmlformats.org/officeDocument/2006/relationships/endnotes" Target="endnotes.xml"/><Relationship Id="rId51" Type="http://schemas.openxmlformats.org/officeDocument/2006/relationships/image" Target="media/image5.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177D5-77B8-4469-8B62-4A320C0E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90</Pages>
  <Words>31973</Words>
  <Characters>182249</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213795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Gosling-Hughes, Mena</dc:creator>
  <cp:lastModifiedBy>Dunn, Caroline</cp:lastModifiedBy>
  <cp:revision>11</cp:revision>
  <cp:lastPrinted>2017-12-08T14:21:00Z</cp:lastPrinted>
  <dcterms:created xsi:type="dcterms:W3CDTF">2017-12-06T16:21:00Z</dcterms:created>
  <dcterms:modified xsi:type="dcterms:W3CDTF">2017-12-08T14:22:00Z</dcterms:modified>
</cp:coreProperties>
</file>