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27F2A9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435619">
              <w:rPr>
                <w:rFonts w:ascii="Arial" w:hAnsi="Arial" w:cs="Arial"/>
              </w:rPr>
              <w:t xml:space="preserve"> C0018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Content>
              <w:p w14:paraId="26150504" w14:textId="647E7CA5" w:rsidR="00E565C4" w:rsidRDefault="00435619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1 - Jacobs (UK) Limited</w:t>
                </w:r>
              </w:p>
            </w:sdtContent>
          </w:sdt>
          <w:p w14:paraId="1750E23A" w14:textId="6AA3B9C2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875B7">
              <w:rPr>
                <w:rFonts w:ascii="Arial" w:hAnsi="Arial" w:cs="Arial"/>
              </w:rPr>
              <w:t>eSourcing portal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1-30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67ABE2BA" w:rsidR="00727813" w:rsidRPr="00311C5F" w:rsidRDefault="00C356B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30 January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Content>
        <w:p w14:paraId="121A0DDA" w14:textId="1CAD895E" w:rsidR="00483F92" w:rsidRPr="00CB3E0B" w:rsidRDefault="00435619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Commercial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DEC976F" w14:textId="32031135" w:rsidR="00435619" w:rsidRDefault="00435619" w:rsidP="004356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C0018</w:t>
      </w:r>
    </w:p>
    <w:p w14:paraId="391E6084" w14:textId="631BD5F9" w:rsidR="00727813" w:rsidRDefault="00435619" w:rsidP="00435619">
      <w:pPr>
        <w:jc w:val="center"/>
        <w:rPr>
          <w:rFonts w:ascii="Arial" w:hAnsi="Arial" w:cs="Arial"/>
        </w:rPr>
      </w:pPr>
      <w:r w:rsidRPr="00435619">
        <w:rPr>
          <w:rFonts w:ascii="Arial" w:hAnsi="Arial" w:cs="Arial"/>
          <w:b/>
        </w:rPr>
        <w:t>Commercial Intelligence &amp; Unit Cost Modelling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22CEC3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bCs/>
          </w:rPr>
          <w:id w:val="-1735384978"/>
          <w:placeholder>
            <w:docPart w:val="DefaultPlaceholder_-1854013438"/>
          </w:placeholder>
          <w:date w:fullDate="2022-12-2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4C1877">
            <w:rPr>
              <w:rFonts w:ascii="Arial" w:hAnsi="Arial" w:cs="Arial"/>
              <w:b/>
              <w:bCs/>
            </w:rPr>
            <w:t>22 December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9B195D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</w:t>
      </w:r>
      <w:r w:rsidR="00435619">
        <w:rPr>
          <w:rFonts w:ascii="Arial" w:hAnsi="Arial" w:cs="Arial"/>
        </w:rPr>
        <w:t xml:space="preserve">mobilisation </w:t>
      </w:r>
      <w:r w:rsidR="00524411" w:rsidRPr="00311C5F">
        <w:rPr>
          <w:rFonts w:ascii="Arial" w:hAnsi="Arial" w:cs="Arial"/>
        </w:rPr>
        <w:t xml:space="preserve">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2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435619">
            <w:rPr>
              <w:rFonts w:ascii="Arial" w:hAnsi="Arial" w:cs="Arial"/>
              <w:b/>
            </w:rPr>
            <w:t>01 February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435619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495F24C" w:rsidR="0096338C" w:rsidRDefault="0096338C">
      <w:pPr>
        <w:rPr>
          <w:rFonts w:ascii="Arial" w:hAnsi="Arial" w:cs="Arial"/>
        </w:rPr>
      </w:pPr>
      <w:r w:rsidRPr="7B7A2A1C">
        <w:rPr>
          <w:rFonts w:ascii="Arial" w:hAnsi="Arial" w:cs="Arial"/>
        </w:rPr>
        <w:t xml:space="preserve">The authorised maximum </w:t>
      </w:r>
      <w:r w:rsidR="00524411" w:rsidRPr="7B7A2A1C">
        <w:rPr>
          <w:rFonts w:ascii="Arial" w:hAnsi="Arial" w:cs="Arial"/>
        </w:rPr>
        <w:t>Package Order</w:t>
      </w:r>
      <w:r w:rsidRPr="7B7A2A1C">
        <w:rPr>
          <w:rFonts w:ascii="Arial" w:hAnsi="Arial" w:cs="Arial"/>
        </w:rPr>
        <w:t xml:space="preserve"> </w:t>
      </w:r>
      <w:r w:rsidR="0AB13E78" w:rsidRPr="7B7A2A1C">
        <w:rPr>
          <w:rFonts w:ascii="Arial" w:hAnsi="Arial" w:cs="Arial"/>
        </w:rPr>
        <w:t xml:space="preserve">mobilisation </w:t>
      </w:r>
      <w:r w:rsidRPr="7B7A2A1C">
        <w:rPr>
          <w:rFonts w:ascii="Arial" w:hAnsi="Arial" w:cs="Arial"/>
        </w:rPr>
        <w:t xml:space="preserve">cost is </w:t>
      </w:r>
      <w:r w:rsidRPr="7B7A2A1C">
        <w:rPr>
          <w:rFonts w:ascii="Arial" w:hAnsi="Arial" w:cs="Arial"/>
          <w:b/>
          <w:bCs/>
        </w:rPr>
        <w:t>£</w:t>
      </w:r>
      <w:r w:rsidR="00435619" w:rsidRPr="7B7A2A1C">
        <w:rPr>
          <w:rFonts w:ascii="Arial" w:hAnsi="Arial" w:cs="Arial"/>
          <w:b/>
          <w:bCs/>
        </w:rPr>
        <w:t>10</w:t>
      </w:r>
      <w:r w:rsidR="2548DF1E" w:rsidRPr="7B7A2A1C">
        <w:rPr>
          <w:rFonts w:ascii="Arial" w:hAnsi="Arial" w:cs="Arial"/>
          <w:b/>
          <w:bCs/>
        </w:rPr>
        <w:t>0,000.00</w:t>
      </w:r>
      <w:r w:rsidR="00727813" w:rsidRPr="7B7A2A1C">
        <w:rPr>
          <w:rFonts w:ascii="Arial" w:hAnsi="Arial" w:cs="Arial"/>
        </w:rPr>
        <w:t xml:space="preserve"> </w:t>
      </w:r>
      <w:r w:rsidRPr="7B7A2A1C">
        <w:rPr>
          <w:rFonts w:ascii="Arial" w:hAnsi="Arial" w:cs="Arial"/>
        </w:rPr>
        <w:t>(excluding VAT). This cost is not to be exceeded without prior written approval of the Procurement Officer.</w:t>
      </w:r>
    </w:p>
    <w:p w14:paraId="54DD7A6D" w14:textId="4FAE97C4" w:rsidR="00435619" w:rsidRDefault="00435619">
      <w:pPr>
        <w:rPr>
          <w:rFonts w:ascii="Arial" w:hAnsi="Arial" w:cs="Arial"/>
        </w:rPr>
      </w:pPr>
    </w:p>
    <w:p w14:paraId="4ACFD68E" w14:textId="4E1B7A00" w:rsidR="00435619" w:rsidRDefault="00435619" w:rsidP="24DDDB19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Following the mobilisation period, subject to budget approval, this Package Order may be extended for a subsequent 12-month period, with a start date of </w:t>
      </w:r>
      <w:r w:rsidRPr="00311C5F">
        <w:rPr>
          <w:rFonts w:ascii="Arial" w:hAnsi="Arial" w:cs="Arial"/>
        </w:rPr>
        <w:t xml:space="preserve">start date is </w:t>
      </w:r>
      <w:sdt>
        <w:sdtPr>
          <w:rPr>
            <w:rFonts w:ascii="Arial" w:hAnsi="Arial" w:cs="Arial"/>
            <w:b/>
            <w:bCs/>
          </w:rPr>
          <w:id w:val="1543625585"/>
          <w:placeholder>
            <w:docPart w:val="536CDA87A64142C6999E6EEF62423600"/>
          </w:placeholder>
          <w:date w:fullDate="2023-04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Pr="24DDDB19">
            <w:rPr>
              <w:rFonts w:ascii="Arial" w:hAnsi="Arial" w:cs="Arial"/>
              <w:b/>
              <w:bCs/>
            </w:rPr>
            <w:t>01 April 2023</w:t>
          </w:r>
        </w:sdtContent>
      </w:sdt>
      <w:r w:rsidRPr="00311C5F">
        <w:rPr>
          <w:rFonts w:ascii="Arial" w:hAnsi="Arial" w:cs="Arial"/>
        </w:rPr>
        <w:t xml:space="preserve">, and the completion date is </w:t>
      </w:r>
      <w:sdt>
        <w:sdtPr>
          <w:rPr>
            <w:rFonts w:ascii="Arial" w:hAnsi="Arial" w:cs="Arial"/>
            <w:b/>
            <w:bCs/>
          </w:rPr>
          <w:id w:val="-313949309"/>
          <w:placeholder>
            <w:docPart w:val="536CDA87A64142C6999E6EEF62423600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Pr="24DDDB19">
            <w:rPr>
              <w:rFonts w:ascii="Arial" w:hAnsi="Arial" w:cs="Arial"/>
              <w:b/>
              <w:bCs/>
            </w:rPr>
            <w:t>31 March 2024</w:t>
          </w:r>
        </w:sdtContent>
      </w:sdt>
      <w:r w:rsidRPr="24DDDB19">
        <w:rPr>
          <w:rFonts w:ascii="Arial" w:hAnsi="Arial" w:cs="Arial"/>
          <w:b/>
          <w:bCs/>
        </w:rPr>
        <w:t>.</w:t>
      </w:r>
    </w:p>
    <w:p w14:paraId="0F242519" w14:textId="7182DC9F" w:rsidR="00435619" w:rsidRDefault="00435619" w:rsidP="00435619">
      <w:pPr>
        <w:rPr>
          <w:rFonts w:ascii="Arial" w:hAnsi="Arial" w:cs="Arial"/>
          <w:b/>
        </w:rPr>
      </w:pPr>
    </w:p>
    <w:p w14:paraId="780110D1" w14:textId="6305258E" w:rsidR="00435619" w:rsidRDefault="00435619">
      <w:pPr>
        <w:rPr>
          <w:rFonts w:ascii="Arial" w:hAnsi="Arial" w:cs="Arial"/>
        </w:rPr>
      </w:pPr>
      <w:r w:rsidRPr="7B7A2A1C">
        <w:rPr>
          <w:rFonts w:ascii="Arial" w:hAnsi="Arial" w:cs="Arial"/>
        </w:rPr>
        <w:t xml:space="preserve">Should this extension be confirmed, the authorised maximum Package Order cost will be increased to </w:t>
      </w:r>
      <w:r w:rsidRPr="7B7A2A1C">
        <w:rPr>
          <w:rFonts w:ascii="Arial" w:hAnsi="Arial" w:cs="Arial"/>
          <w:b/>
          <w:bCs/>
        </w:rPr>
        <w:t>£</w:t>
      </w:r>
      <w:r w:rsidR="3B7CB726" w:rsidRPr="7B7A2A1C">
        <w:rPr>
          <w:rFonts w:ascii="Arial" w:hAnsi="Arial" w:cs="Arial"/>
          <w:b/>
          <w:bCs/>
        </w:rPr>
        <w:t>800,000</w:t>
      </w:r>
      <w:r w:rsidRPr="7B7A2A1C">
        <w:rPr>
          <w:rFonts w:ascii="Arial" w:hAnsi="Arial" w:cs="Arial"/>
          <w:b/>
          <w:bCs/>
        </w:rPr>
        <w:t>.</w:t>
      </w:r>
      <w:r w:rsidR="4377CAA5" w:rsidRPr="7B7A2A1C">
        <w:rPr>
          <w:rFonts w:ascii="Arial" w:hAnsi="Arial" w:cs="Arial"/>
          <w:b/>
          <w:bCs/>
        </w:rPr>
        <w:t>0</w:t>
      </w:r>
      <w:r w:rsidRPr="7B7A2A1C">
        <w:rPr>
          <w:rFonts w:ascii="Arial" w:hAnsi="Arial" w:cs="Arial"/>
          <w:b/>
          <w:bCs/>
        </w:rPr>
        <w:t>0</w:t>
      </w:r>
      <w:r w:rsidRPr="7B7A2A1C">
        <w:rPr>
          <w:rFonts w:ascii="Arial" w:hAnsi="Arial" w:cs="Arial"/>
        </w:rPr>
        <w:t xml:space="preserve"> (excluding VAT) to include both the mobilisation and year 1 period.</w:t>
      </w:r>
    </w:p>
    <w:p w14:paraId="16912C26" w14:textId="5A576121" w:rsidR="00565F7B" w:rsidRDefault="00565F7B">
      <w:pPr>
        <w:rPr>
          <w:rFonts w:ascii="Arial" w:hAnsi="Arial" w:cs="Arial"/>
        </w:rPr>
      </w:pPr>
    </w:p>
    <w:p w14:paraId="65361916" w14:textId="5FA7C0DD" w:rsidR="00565F7B" w:rsidRPr="00311C5F" w:rsidRDefault="00565F7B" w:rsidP="00565F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Following the completion of mobilisation and year 1 of </w:t>
      </w:r>
      <w:r w:rsidR="00CF6FBF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Package Order, National Highways </w:t>
      </w:r>
      <w:r w:rsidRPr="00565F7B">
        <w:rPr>
          <w:rFonts w:ascii="Arial" w:hAnsi="Arial" w:cs="Arial"/>
        </w:rPr>
        <w:t>National</w:t>
      </w:r>
      <w:r>
        <w:rPr>
          <w:rFonts w:ascii="Arial" w:hAnsi="Arial" w:cs="Arial"/>
        </w:rPr>
        <w:t xml:space="preserve"> retains the option </w:t>
      </w:r>
      <w:r w:rsidRPr="00565F7B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565F7B">
        <w:rPr>
          <w:rFonts w:ascii="Arial" w:hAnsi="Arial" w:cs="Arial"/>
        </w:rPr>
        <w:t>extent for two</w:t>
      </w:r>
      <w:r>
        <w:rPr>
          <w:rFonts w:ascii="Arial" w:hAnsi="Arial" w:cs="Arial"/>
        </w:rPr>
        <w:t xml:space="preserve"> </w:t>
      </w:r>
      <w:r w:rsidRPr="00565F7B">
        <w:rPr>
          <w:rFonts w:ascii="Arial" w:hAnsi="Arial" w:cs="Arial"/>
        </w:rPr>
        <w:t>(2) further</w:t>
      </w:r>
      <w:r>
        <w:rPr>
          <w:rFonts w:ascii="Arial" w:hAnsi="Arial" w:cs="Arial"/>
        </w:rPr>
        <w:t xml:space="preserve"> </w:t>
      </w:r>
      <w:r w:rsidRPr="00565F7B">
        <w:rPr>
          <w:rFonts w:ascii="Arial" w:hAnsi="Arial" w:cs="Arial"/>
        </w:rPr>
        <w:t>twelve (12)</w:t>
      </w:r>
      <w:r>
        <w:rPr>
          <w:rFonts w:ascii="Arial" w:hAnsi="Arial" w:cs="Arial"/>
        </w:rPr>
        <w:t xml:space="preserve"> </w:t>
      </w:r>
      <w:r w:rsidRPr="00565F7B">
        <w:rPr>
          <w:rFonts w:ascii="Arial" w:hAnsi="Arial" w:cs="Arial"/>
        </w:rPr>
        <w:t xml:space="preserve">month </w:t>
      </w:r>
      <w:r>
        <w:rPr>
          <w:rFonts w:ascii="Arial" w:hAnsi="Arial" w:cs="Arial"/>
        </w:rPr>
        <w:t>p</w:t>
      </w:r>
      <w:r w:rsidRPr="00565F7B">
        <w:rPr>
          <w:rFonts w:ascii="Arial" w:hAnsi="Arial" w:cs="Arial"/>
        </w:rPr>
        <w:t>eriods,</w:t>
      </w:r>
      <w:r>
        <w:rPr>
          <w:rFonts w:ascii="Arial" w:hAnsi="Arial" w:cs="Arial"/>
        </w:rPr>
        <w:t xml:space="preserve"> </w:t>
      </w:r>
      <w:r w:rsidRPr="00565F7B">
        <w:rPr>
          <w:rFonts w:ascii="Arial" w:hAnsi="Arial" w:cs="Arial"/>
        </w:rPr>
        <w:t>subject to</w:t>
      </w:r>
      <w:r>
        <w:rPr>
          <w:rFonts w:ascii="Arial" w:hAnsi="Arial" w:cs="Arial"/>
        </w:rPr>
        <w:t xml:space="preserve"> </w:t>
      </w:r>
      <w:r w:rsidRPr="00565F7B">
        <w:rPr>
          <w:rFonts w:ascii="Arial" w:hAnsi="Arial" w:cs="Arial"/>
        </w:rPr>
        <w:t>performance</w:t>
      </w:r>
      <w:r>
        <w:rPr>
          <w:rFonts w:ascii="Arial" w:hAnsi="Arial" w:cs="Arial"/>
        </w:rPr>
        <w:t xml:space="preserve"> </w:t>
      </w:r>
      <w:r w:rsidRPr="00565F7B">
        <w:rPr>
          <w:rFonts w:ascii="Arial" w:hAnsi="Arial" w:cs="Arial"/>
        </w:rPr>
        <w:t>and budgetary</w:t>
      </w:r>
      <w:r>
        <w:rPr>
          <w:rFonts w:ascii="Arial" w:hAnsi="Arial" w:cs="Arial"/>
        </w:rPr>
        <w:t xml:space="preserve"> </w:t>
      </w:r>
      <w:r w:rsidRPr="00565F7B">
        <w:rPr>
          <w:rFonts w:ascii="Arial" w:hAnsi="Arial" w:cs="Arial"/>
        </w:rPr>
        <w:t>approval</w:t>
      </w:r>
      <w:r w:rsidR="00CF6FBF">
        <w:rPr>
          <w:rFonts w:ascii="Arial" w:hAnsi="Arial" w:cs="Arial"/>
        </w:rPr>
        <w:t xml:space="preserve">, resulting in an ultimate, fully extended Package Order completion date of </w:t>
      </w:r>
      <w:r w:rsidR="00CF6FBF" w:rsidRPr="00CF6FBF">
        <w:rPr>
          <w:rFonts w:ascii="Arial" w:hAnsi="Arial" w:cs="Arial"/>
          <w:b/>
          <w:bCs/>
        </w:rPr>
        <w:t>31 March 2026</w:t>
      </w:r>
      <w:r w:rsidR="00CF6FB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7C854F6" w:rsidR="00627D44" w:rsidRPr="00311C5F" w:rsidRDefault="00A5740C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</w:t>
      </w:r>
      <w:r w:rsidR="00627D44" w:rsidRPr="00A5740C">
        <w:rPr>
          <w:rFonts w:ascii="Arial" w:hAnsi="Arial" w:cs="Arial"/>
        </w:rPr>
        <w:t xml:space="preserve">direct on </w:t>
      </w:r>
      <w:r w:rsidRPr="00A5740C"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41111C6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40482">
        <w:rPr>
          <w:rFonts w:ascii="Arial" w:hAnsi="Arial" w:cs="Arial"/>
        </w:rPr>
        <w:t>a</w:t>
      </w:r>
      <w:r w:rsidR="0044629C" w:rsidRPr="00311C5F">
        <w:rPr>
          <w:rFonts w:ascii="Arial" w:hAnsi="Arial" w:cs="Arial"/>
        </w:rPr>
        <w:t xml:space="preserve"> messa</w:t>
      </w:r>
      <w:r w:rsidR="00140482">
        <w:rPr>
          <w:rFonts w:ascii="Arial" w:hAnsi="Arial" w:cs="Arial"/>
        </w:rPr>
        <w:t>ge through the eSourcing portal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D2E9FD2" w:rsidR="00727813" w:rsidRPr="00311C5F" w:rsidRDefault="00A5740C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0177B063" w:rsidR="00627D44" w:rsidRDefault="00627D44">
      <w:pPr>
        <w:rPr>
          <w:rFonts w:ascii="Arial" w:hAnsi="Arial" w:cs="Arial"/>
        </w:rPr>
      </w:pPr>
    </w:p>
    <w:p w14:paraId="67B675D8" w14:textId="77777777" w:rsidR="00CF6FBF" w:rsidRPr="00311C5F" w:rsidRDefault="00CF6FBF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000000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8D1537A" w:rsidR="00CB4F85" w:rsidRPr="002C2284" w:rsidRDefault="0043561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C0018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9D13FF0" w:rsidR="00CB4F85" w:rsidRPr="002C2284" w:rsidRDefault="00B80FB3" w:rsidP="00A43023">
            <w:pPr>
              <w:rPr>
                <w:rFonts w:ascii="Arial" w:hAnsi="Arial" w:cs="Arial"/>
                <w:b/>
              </w:rPr>
            </w:pPr>
            <w:r w:rsidRPr="00B80FB3">
              <w:rPr>
                <w:rFonts w:ascii="Arial" w:hAnsi="Arial" w:cs="Arial"/>
                <w:b/>
              </w:rPr>
              <w:t>3020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4C217BD" w:rsidR="00CB4F85" w:rsidRPr="002C2284" w:rsidRDefault="00B80FB3" w:rsidP="00A43023">
            <w:pPr>
              <w:rPr>
                <w:rFonts w:ascii="Arial" w:hAnsi="Arial" w:cs="Arial"/>
                <w:b/>
              </w:rPr>
            </w:pPr>
            <w:r w:rsidRPr="00B80FB3">
              <w:rPr>
                <w:rFonts w:ascii="Arial" w:hAnsi="Arial" w:cs="Arial"/>
                <w:b/>
              </w:rPr>
              <w:t>544710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44C97" w14:textId="77777777" w:rsidR="00B7600A" w:rsidRDefault="00B7600A">
      <w:r>
        <w:separator/>
      </w:r>
    </w:p>
  </w:endnote>
  <w:endnote w:type="continuationSeparator" w:id="0">
    <w:p w14:paraId="0B6A9037" w14:textId="77777777" w:rsidR="00B7600A" w:rsidRDefault="00B7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FILENAME  \* MERGEFORMAT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78C9F" w14:textId="77777777" w:rsidR="00B7600A" w:rsidRDefault="00B7600A">
      <w:r>
        <w:separator/>
      </w:r>
    </w:p>
  </w:footnote>
  <w:footnote w:type="continuationSeparator" w:id="0">
    <w:p w14:paraId="01D5DE68" w14:textId="77777777" w:rsidR="00B7600A" w:rsidRDefault="00B76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840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9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445B"/>
    <w:rsid w:val="00087732"/>
    <w:rsid w:val="000B5932"/>
    <w:rsid w:val="000B6B21"/>
    <w:rsid w:val="000E0A93"/>
    <w:rsid w:val="000E5C2C"/>
    <w:rsid w:val="001209C0"/>
    <w:rsid w:val="0012794C"/>
    <w:rsid w:val="0013631C"/>
    <w:rsid w:val="00140482"/>
    <w:rsid w:val="001675F0"/>
    <w:rsid w:val="00181734"/>
    <w:rsid w:val="001875B7"/>
    <w:rsid w:val="001C2680"/>
    <w:rsid w:val="001E763A"/>
    <w:rsid w:val="001F04C6"/>
    <w:rsid w:val="00203F5D"/>
    <w:rsid w:val="00205CF9"/>
    <w:rsid w:val="00232772"/>
    <w:rsid w:val="00246DCD"/>
    <w:rsid w:val="0028681F"/>
    <w:rsid w:val="002932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35619"/>
    <w:rsid w:val="0044629C"/>
    <w:rsid w:val="00483F92"/>
    <w:rsid w:val="004C1877"/>
    <w:rsid w:val="004C63A8"/>
    <w:rsid w:val="004E4BD7"/>
    <w:rsid w:val="004F486C"/>
    <w:rsid w:val="00513EF5"/>
    <w:rsid w:val="00524411"/>
    <w:rsid w:val="00526BD6"/>
    <w:rsid w:val="00527CCF"/>
    <w:rsid w:val="0055496D"/>
    <w:rsid w:val="00565F7B"/>
    <w:rsid w:val="005A7BBA"/>
    <w:rsid w:val="005C6E7D"/>
    <w:rsid w:val="00627D44"/>
    <w:rsid w:val="00660C8A"/>
    <w:rsid w:val="00672DDA"/>
    <w:rsid w:val="00675023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02BA3"/>
    <w:rsid w:val="00875589"/>
    <w:rsid w:val="00883BCC"/>
    <w:rsid w:val="008D10A6"/>
    <w:rsid w:val="008E32A7"/>
    <w:rsid w:val="008E59A9"/>
    <w:rsid w:val="0090039A"/>
    <w:rsid w:val="0091686D"/>
    <w:rsid w:val="00922E16"/>
    <w:rsid w:val="0096338C"/>
    <w:rsid w:val="00985C09"/>
    <w:rsid w:val="009865D2"/>
    <w:rsid w:val="009A7DA4"/>
    <w:rsid w:val="00A239CD"/>
    <w:rsid w:val="00A26AB8"/>
    <w:rsid w:val="00A53652"/>
    <w:rsid w:val="00A55EA4"/>
    <w:rsid w:val="00A5740C"/>
    <w:rsid w:val="00A7763C"/>
    <w:rsid w:val="00AE14D0"/>
    <w:rsid w:val="00AF3514"/>
    <w:rsid w:val="00B50393"/>
    <w:rsid w:val="00B738D0"/>
    <w:rsid w:val="00B7600A"/>
    <w:rsid w:val="00B80FB3"/>
    <w:rsid w:val="00B82F6B"/>
    <w:rsid w:val="00B92073"/>
    <w:rsid w:val="00BC48DD"/>
    <w:rsid w:val="00C04830"/>
    <w:rsid w:val="00C25762"/>
    <w:rsid w:val="00C30F88"/>
    <w:rsid w:val="00C356BF"/>
    <w:rsid w:val="00C3604A"/>
    <w:rsid w:val="00C47102"/>
    <w:rsid w:val="00C509BE"/>
    <w:rsid w:val="00C84D60"/>
    <w:rsid w:val="00CA2CDC"/>
    <w:rsid w:val="00CB3E0B"/>
    <w:rsid w:val="00CB4F85"/>
    <w:rsid w:val="00CB6833"/>
    <w:rsid w:val="00CF6FBF"/>
    <w:rsid w:val="00D704E7"/>
    <w:rsid w:val="00DA3F71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  <w:rsid w:val="0AB13E78"/>
    <w:rsid w:val="19F96679"/>
    <w:rsid w:val="1CB6DAF2"/>
    <w:rsid w:val="24DDDB19"/>
    <w:rsid w:val="2548DF1E"/>
    <w:rsid w:val="311B6DB3"/>
    <w:rsid w:val="3B7CB726"/>
    <w:rsid w:val="4377CAA5"/>
    <w:rsid w:val="7B7A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536CDA87A64142C6999E6EEF62423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AD2A1-0E2B-462C-B9D0-B017A704F09D}"/>
      </w:docPartPr>
      <w:docPartBody>
        <w:p w:rsidR="00203AA9" w:rsidRDefault="006317B6" w:rsidP="006317B6">
          <w:pPr>
            <w:pStyle w:val="536CDA87A64142C6999E6EEF62423600"/>
          </w:pPr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85180"/>
    <w:rsid w:val="00101E0F"/>
    <w:rsid w:val="001115CC"/>
    <w:rsid w:val="001F3900"/>
    <w:rsid w:val="00203AA9"/>
    <w:rsid w:val="00217444"/>
    <w:rsid w:val="002448C6"/>
    <w:rsid w:val="002A1F79"/>
    <w:rsid w:val="00313602"/>
    <w:rsid w:val="00321919"/>
    <w:rsid w:val="0035226D"/>
    <w:rsid w:val="003B2650"/>
    <w:rsid w:val="003F3234"/>
    <w:rsid w:val="004720B2"/>
    <w:rsid w:val="004B0721"/>
    <w:rsid w:val="004B52BA"/>
    <w:rsid w:val="00506E85"/>
    <w:rsid w:val="005B3136"/>
    <w:rsid w:val="005E33C3"/>
    <w:rsid w:val="00622F0A"/>
    <w:rsid w:val="006317B6"/>
    <w:rsid w:val="0067729F"/>
    <w:rsid w:val="00692579"/>
    <w:rsid w:val="00695C80"/>
    <w:rsid w:val="006C0554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C58AA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17B6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  <w:style w:type="paragraph" w:customStyle="1" w:styleId="536CDA87A64142C6999E6EEF62423600">
    <w:name w:val="536CDA87A64142C6999E6EEF62423600"/>
    <w:rsid w:val="006317B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454</Words>
  <Characters>2588</Characters>
  <Application>Microsoft Office Word</Application>
  <DocSecurity>0</DocSecurity>
  <Lines>21</Lines>
  <Paragraphs>6</Paragraphs>
  <ScaleCrop>false</ScaleCrop>
  <Company>Highways Agency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Rebekah Watson</cp:lastModifiedBy>
  <cp:revision>5</cp:revision>
  <cp:lastPrinted>2016-01-12T11:01:00Z</cp:lastPrinted>
  <dcterms:created xsi:type="dcterms:W3CDTF">2023-01-27T09:33:00Z</dcterms:created>
  <dcterms:modified xsi:type="dcterms:W3CDTF">2023-01-30T13:50:00Z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