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2B9AE" w14:textId="77777777" w:rsidR="0057234E" w:rsidRPr="002D75BD" w:rsidRDefault="0057234E" w:rsidP="0057234E">
      <w:pPr>
        <w:rPr>
          <w:rFonts w:ascii="Arial" w:hAnsi="Arial" w:cs="Arial"/>
        </w:rPr>
      </w:pPr>
      <w:bookmarkStart w:id="0" w:name="_GoBack"/>
      <w:bookmarkEnd w:id="0"/>
    </w:p>
    <w:p w14:paraId="066A0D86" w14:textId="77777777" w:rsidR="0057234E" w:rsidRPr="002D75BD" w:rsidRDefault="00653269" w:rsidP="00A57A85">
      <w:pPr>
        <w:jc w:val="center"/>
        <w:rPr>
          <w:rFonts w:ascii="Arial" w:hAnsi="Arial" w:cs="Arial"/>
        </w:rPr>
      </w:pPr>
      <w:r w:rsidRPr="002D75BD">
        <w:rPr>
          <w:rFonts w:ascii="Arial" w:hAnsi="Arial" w:cs="Arial"/>
          <w:noProof/>
          <w:lang w:eastAsia="en-GB"/>
        </w:rPr>
        <w:drawing>
          <wp:inline distT="0" distB="0" distL="0" distR="0" wp14:anchorId="2D9B248E" wp14:editId="33D61642">
            <wp:extent cx="1526650" cy="1526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ro_Roundel_Black.jpg"/>
                    <pic:cNvPicPr/>
                  </pic:nvPicPr>
                  <pic:blipFill>
                    <a:blip r:embed="rId8">
                      <a:extLst>
                        <a:ext uri="{28A0092B-C50C-407E-A947-70E740481C1C}">
                          <a14:useLocalDpi xmlns:a14="http://schemas.microsoft.com/office/drawing/2010/main" val="0"/>
                        </a:ext>
                      </a:extLst>
                    </a:blip>
                    <a:stretch>
                      <a:fillRect/>
                    </a:stretch>
                  </pic:blipFill>
                  <pic:spPr>
                    <a:xfrm>
                      <a:off x="0" y="0"/>
                      <a:ext cx="1527777" cy="1527777"/>
                    </a:xfrm>
                    <a:prstGeom prst="rect">
                      <a:avLst/>
                    </a:prstGeom>
                  </pic:spPr>
                </pic:pic>
              </a:graphicData>
            </a:graphic>
          </wp:inline>
        </w:drawing>
      </w:r>
    </w:p>
    <w:p w14:paraId="2D9581D5" w14:textId="77777777" w:rsidR="0057234E" w:rsidRPr="002D75BD" w:rsidRDefault="0057234E" w:rsidP="0057234E">
      <w:pPr>
        <w:rPr>
          <w:rFonts w:ascii="Arial" w:hAnsi="Arial" w:cs="Arial"/>
        </w:rPr>
      </w:pPr>
    </w:p>
    <w:p w14:paraId="5BA28C0A" w14:textId="77777777" w:rsidR="0057234E" w:rsidRPr="002D75BD" w:rsidRDefault="0057234E" w:rsidP="0057234E">
      <w:pPr>
        <w:rPr>
          <w:rFonts w:ascii="Arial" w:hAnsi="Arial" w:cs="Arial"/>
        </w:rPr>
      </w:pPr>
    </w:p>
    <w:p w14:paraId="05E3364D" w14:textId="77777777" w:rsidR="00C92DF9" w:rsidRPr="002D75BD" w:rsidRDefault="00C92DF9" w:rsidP="003B1078">
      <w:pPr>
        <w:jc w:val="center"/>
        <w:rPr>
          <w:rFonts w:ascii="Arial" w:hAnsi="Arial" w:cs="Arial"/>
        </w:rPr>
      </w:pPr>
    </w:p>
    <w:p w14:paraId="78A6D334" w14:textId="538CE4C6" w:rsidR="003B248D" w:rsidRPr="002D75BD" w:rsidRDefault="00640386" w:rsidP="003B1078">
      <w:pPr>
        <w:jc w:val="center"/>
        <w:rPr>
          <w:rFonts w:ascii="Arial" w:hAnsi="Arial" w:cs="Arial"/>
          <w:b/>
        </w:rPr>
      </w:pPr>
      <w:r w:rsidRPr="002D75BD">
        <w:rPr>
          <w:rFonts w:ascii="Arial" w:hAnsi="Arial" w:cs="Arial"/>
          <w:b/>
        </w:rPr>
        <w:t>Request for Quotation</w:t>
      </w:r>
      <w:r w:rsidR="005A0A62" w:rsidRPr="002D75BD">
        <w:rPr>
          <w:rFonts w:ascii="Arial" w:hAnsi="Arial" w:cs="Arial"/>
          <w:b/>
        </w:rPr>
        <w:t xml:space="preserve"> – Framework CCS RM1045 Lot 1</w:t>
      </w:r>
    </w:p>
    <w:p w14:paraId="33016AAD" w14:textId="7B0678D2" w:rsidR="0057234E" w:rsidRPr="002D75BD" w:rsidRDefault="005A0A62" w:rsidP="0034681A">
      <w:pPr>
        <w:jc w:val="center"/>
        <w:rPr>
          <w:rFonts w:ascii="Arial" w:hAnsi="Arial" w:cs="Arial"/>
          <w:b/>
        </w:rPr>
      </w:pPr>
      <w:r w:rsidRPr="002D75BD">
        <w:rPr>
          <w:rFonts w:ascii="Arial" w:hAnsi="Arial" w:cs="Arial"/>
          <w:b/>
        </w:rPr>
        <w:t>Nacro Education Connectivity – July</w:t>
      </w:r>
      <w:r w:rsidR="00F9074C" w:rsidRPr="002D75BD">
        <w:rPr>
          <w:rFonts w:ascii="Arial" w:hAnsi="Arial" w:cs="Arial"/>
          <w:b/>
        </w:rPr>
        <w:t xml:space="preserve"> 2018                                    </w:t>
      </w:r>
    </w:p>
    <w:p w14:paraId="58664131" w14:textId="77777777" w:rsidR="0057234E" w:rsidRPr="002D75BD" w:rsidRDefault="0057234E" w:rsidP="0057234E">
      <w:pPr>
        <w:rPr>
          <w:rFonts w:ascii="Arial" w:hAnsi="Arial" w:cs="Arial"/>
        </w:rPr>
      </w:pPr>
    </w:p>
    <w:p w14:paraId="65DFE68A" w14:textId="7AF4C07B" w:rsidR="00FE34A7" w:rsidRPr="002D75BD" w:rsidRDefault="00FE34A7" w:rsidP="00FE34A7">
      <w:pPr>
        <w:rPr>
          <w:rFonts w:ascii="Arial" w:hAnsi="Arial" w:cs="Arial"/>
        </w:rPr>
      </w:pPr>
      <w:r w:rsidRPr="002D75BD">
        <w:rPr>
          <w:rFonts w:ascii="Arial" w:hAnsi="Arial" w:cs="Arial"/>
          <w:b/>
        </w:rPr>
        <w:t>Issue Date:</w:t>
      </w:r>
      <w:r w:rsidR="00472E4C" w:rsidRPr="002D75BD">
        <w:rPr>
          <w:rFonts w:ascii="Arial" w:hAnsi="Arial" w:cs="Arial"/>
        </w:rPr>
        <w:tab/>
      </w:r>
      <w:r w:rsidR="00F9074C" w:rsidRPr="002D75BD">
        <w:rPr>
          <w:rFonts w:ascii="Arial" w:hAnsi="Arial" w:cs="Arial"/>
        </w:rPr>
        <w:tab/>
      </w:r>
      <w:r w:rsidR="0074238A">
        <w:rPr>
          <w:rFonts w:ascii="Arial" w:hAnsi="Arial" w:cs="Arial"/>
        </w:rPr>
        <w:t>w/c 23</w:t>
      </w:r>
      <w:r w:rsidR="005A0A62" w:rsidRPr="002D75BD">
        <w:rPr>
          <w:rFonts w:ascii="Arial" w:hAnsi="Arial" w:cs="Arial"/>
        </w:rPr>
        <w:t xml:space="preserve"> July</w:t>
      </w:r>
      <w:r w:rsidR="00F9074C" w:rsidRPr="002D75BD">
        <w:rPr>
          <w:rFonts w:ascii="Arial" w:hAnsi="Arial" w:cs="Arial"/>
        </w:rPr>
        <w:t xml:space="preserve"> 2018</w:t>
      </w:r>
    </w:p>
    <w:p w14:paraId="599C31FE" w14:textId="77777777" w:rsidR="00FE34A7" w:rsidRPr="002D75BD" w:rsidRDefault="00FE34A7" w:rsidP="00FE34A7">
      <w:pPr>
        <w:rPr>
          <w:rFonts w:ascii="Arial" w:hAnsi="Arial" w:cs="Arial"/>
        </w:rPr>
      </w:pPr>
    </w:p>
    <w:p w14:paraId="5836D2C3" w14:textId="3E7B218C" w:rsidR="00FE34A7" w:rsidRPr="002D75BD" w:rsidRDefault="00FE34A7" w:rsidP="00FE34A7">
      <w:pPr>
        <w:rPr>
          <w:rFonts w:ascii="Arial" w:hAnsi="Arial" w:cs="Arial"/>
        </w:rPr>
      </w:pPr>
      <w:r w:rsidRPr="002D75BD">
        <w:rPr>
          <w:rFonts w:ascii="Arial" w:hAnsi="Arial" w:cs="Arial"/>
          <w:b/>
        </w:rPr>
        <w:t>Closing Date:</w:t>
      </w:r>
      <w:r w:rsidRPr="002D75BD">
        <w:rPr>
          <w:rFonts w:ascii="Arial" w:hAnsi="Arial" w:cs="Arial"/>
        </w:rPr>
        <w:tab/>
      </w:r>
      <w:r w:rsidRPr="002D75BD">
        <w:rPr>
          <w:rFonts w:ascii="Arial" w:hAnsi="Arial" w:cs="Arial"/>
        </w:rPr>
        <w:tab/>
      </w:r>
      <w:r w:rsidR="0074238A">
        <w:rPr>
          <w:rFonts w:ascii="Arial" w:hAnsi="Arial" w:cs="Arial"/>
        </w:rPr>
        <w:t>5.00 pm 24</w:t>
      </w:r>
      <w:r w:rsidR="005A0A62" w:rsidRPr="002D75BD">
        <w:rPr>
          <w:rFonts w:ascii="Arial" w:hAnsi="Arial" w:cs="Arial"/>
        </w:rPr>
        <w:t xml:space="preserve"> August</w:t>
      </w:r>
      <w:r w:rsidR="00F9074C" w:rsidRPr="002D75BD">
        <w:rPr>
          <w:rFonts w:ascii="Arial" w:hAnsi="Arial" w:cs="Arial"/>
        </w:rPr>
        <w:t xml:space="preserve"> 2018</w:t>
      </w:r>
    </w:p>
    <w:p w14:paraId="4A40557C" w14:textId="77777777" w:rsidR="00FE34A7" w:rsidRPr="002D75BD" w:rsidRDefault="00FE34A7" w:rsidP="00FE34A7">
      <w:pPr>
        <w:rPr>
          <w:rFonts w:ascii="Arial" w:hAnsi="Arial" w:cs="Arial"/>
        </w:rPr>
      </w:pPr>
    </w:p>
    <w:p w14:paraId="211C5D4D" w14:textId="43AAEE5D" w:rsidR="00FE34A7" w:rsidRPr="002D75BD" w:rsidRDefault="0094427A" w:rsidP="00FE34A7">
      <w:pPr>
        <w:rPr>
          <w:rFonts w:ascii="Arial" w:hAnsi="Arial" w:cs="Arial"/>
        </w:rPr>
      </w:pPr>
      <w:r w:rsidRPr="002D75BD">
        <w:rPr>
          <w:rFonts w:ascii="Arial" w:hAnsi="Arial" w:cs="Arial"/>
          <w:b/>
        </w:rPr>
        <w:t>RF</w:t>
      </w:r>
      <w:r w:rsidR="00FE34A7" w:rsidRPr="002D75BD">
        <w:rPr>
          <w:rFonts w:ascii="Arial" w:hAnsi="Arial" w:cs="Arial"/>
          <w:b/>
        </w:rPr>
        <w:t>Q Contact:</w:t>
      </w:r>
      <w:r w:rsidR="003B71F6" w:rsidRPr="002D75BD">
        <w:rPr>
          <w:rFonts w:ascii="Arial" w:hAnsi="Arial" w:cs="Arial"/>
          <w:b/>
        </w:rPr>
        <w:tab/>
      </w:r>
      <w:hyperlink r:id="rId9" w:history="1">
        <w:r w:rsidR="003B71F6" w:rsidRPr="002D75BD">
          <w:rPr>
            <w:rStyle w:val="Hyperlink"/>
            <w:rFonts w:ascii="Arial" w:hAnsi="Arial" w:cs="Arial"/>
          </w:rPr>
          <w:t>procurement@nacro.org.uk</w:t>
        </w:r>
      </w:hyperlink>
    </w:p>
    <w:p w14:paraId="01DE2D75" w14:textId="77777777" w:rsidR="003B71F6" w:rsidRPr="002D75BD" w:rsidRDefault="003B71F6" w:rsidP="00FE34A7">
      <w:pPr>
        <w:rPr>
          <w:rFonts w:ascii="Arial" w:hAnsi="Arial" w:cs="Arial"/>
        </w:rPr>
      </w:pPr>
    </w:p>
    <w:p w14:paraId="702037FF" w14:textId="77777777" w:rsidR="0057234E" w:rsidRPr="002D75BD" w:rsidRDefault="0057234E" w:rsidP="0057234E">
      <w:pPr>
        <w:rPr>
          <w:rFonts w:ascii="Arial" w:hAnsi="Arial" w:cs="Arial"/>
        </w:rPr>
      </w:pPr>
    </w:p>
    <w:p w14:paraId="1F11179E" w14:textId="77777777" w:rsidR="0057234E" w:rsidRPr="002D75BD" w:rsidRDefault="0057234E" w:rsidP="0057234E">
      <w:pPr>
        <w:rPr>
          <w:rFonts w:ascii="Arial" w:hAnsi="Arial" w:cs="Arial"/>
        </w:rPr>
      </w:pPr>
    </w:p>
    <w:p w14:paraId="6DC3C41D" w14:textId="77777777" w:rsidR="00A31172" w:rsidRPr="002D75BD" w:rsidRDefault="00A31172" w:rsidP="0057234E">
      <w:pPr>
        <w:rPr>
          <w:rFonts w:ascii="Arial" w:hAnsi="Arial" w:cs="Arial"/>
        </w:rPr>
      </w:pPr>
    </w:p>
    <w:p w14:paraId="0A4783D3" w14:textId="77777777" w:rsidR="00A31172" w:rsidRPr="002D75BD" w:rsidRDefault="00A31172" w:rsidP="0057234E">
      <w:pPr>
        <w:rPr>
          <w:rFonts w:ascii="Arial" w:hAnsi="Arial" w:cs="Arial"/>
        </w:rPr>
      </w:pPr>
    </w:p>
    <w:p w14:paraId="7498EFB8" w14:textId="77777777" w:rsidR="0034681A" w:rsidRPr="002D75BD" w:rsidRDefault="0034681A" w:rsidP="0057234E">
      <w:pPr>
        <w:rPr>
          <w:rFonts w:ascii="Arial" w:hAnsi="Arial" w:cs="Arial"/>
        </w:rPr>
      </w:pPr>
    </w:p>
    <w:p w14:paraId="2A315D48" w14:textId="77777777" w:rsidR="00A057A7" w:rsidRPr="002D75BD" w:rsidRDefault="00A057A7" w:rsidP="0057234E">
      <w:pPr>
        <w:rPr>
          <w:rFonts w:ascii="Arial" w:hAnsi="Arial" w:cs="Arial"/>
        </w:rPr>
      </w:pPr>
    </w:p>
    <w:p w14:paraId="0F87476C" w14:textId="77777777" w:rsidR="003B71F6" w:rsidRPr="002D75BD" w:rsidRDefault="003B71F6" w:rsidP="0057234E">
      <w:pPr>
        <w:rPr>
          <w:rFonts w:ascii="Arial" w:hAnsi="Arial" w:cs="Arial"/>
        </w:rPr>
      </w:pPr>
    </w:p>
    <w:p w14:paraId="66B545AD" w14:textId="77777777" w:rsidR="000A5E4A" w:rsidRPr="002D75BD" w:rsidRDefault="000A5E4A" w:rsidP="00C34D6D">
      <w:pPr>
        <w:rPr>
          <w:rFonts w:ascii="Arial" w:eastAsia="Calibri" w:hAnsi="Arial" w:cs="Arial"/>
        </w:rPr>
      </w:pPr>
    </w:p>
    <w:p w14:paraId="533EE9AB" w14:textId="77777777" w:rsidR="000A5E4A" w:rsidRPr="002D75BD" w:rsidRDefault="000A5E4A" w:rsidP="00C34D6D">
      <w:pPr>
        <w:rPr>
          <w:rFonts w:ascii="Arial" w:eastAsia="Calibri" w:hAnsi="Arial" w:cs="Arial"/>
        </w:rPr>
      </w:pPr>
    </w:p>
    <w:p w14:paraId="2F972D93" w14:textId="77777777" w:rsidR="000A5E4A" w:rsidRPr="002D75BD" w:rsidRDefault="000A5E4A" w:rsidP="00C34D6D">
      <w:pPr>
        <w:rPr>
          <w:rFonts w:ascii="Arial" w:eastAsia="Calibri" w:hAnsi="Arial" w:cs="Arial"/>
        </w:rPr>
      </w:pPr>
    </w:p>
    <w:p w14:paraId="55BC1BD2" w14:textId="77777777" w:rsidR="000A5E4A" w:rsidRPr="002D75BD" w:rsidRDefault="000A5E4A" w:rsidP="00C34D6D">
      <w:pPr>
        <w:rPr>
          <w:rFonts w:ascii="Arial" w:eastAsia="Calibri" w:hAnsi="Arial" w:cs="Arial"/>
        </w:rPr>
      </w:pPr>
    </w:p>
    <w:p w14:paraId="42D45B50" w14:textId="77777777" w:rsidR="00C34D6D" w:rsidRPr="002D75BD" w:rsidRDefault="00C34D6D" w:rsidP="00C34D6D">
      <w:pPr>
        <w:rPr>
          <w:rFonts w:ascii="Arial" w:eastAsia="Calibri" w:hAnsi="Arial" w:cs="Arial"/>
        </w:rPr>
      </w:pPr>
      <w:r w:rsidRPr="002D75BD">
        <w:rPr>
          <w:rFonts w:ascii="Arial" w:eastAsia="Calibri" w:hAnsi="Arial" w:cs="Arial"/>
        </w:rPr>
        <w:t>Dear Sir / Madam:</w:t>
      </w:r>
    </w:p>
    <w:p w14:paraId="67BFE2D4" w14:textId="77777777" w:rsidR="0042743E" w:rsidRPr="002D75BD" w:rsidRDefault="00C34D6D" w:rsidP="00C34D6D">
      <w:pPr>
        <w:rPr>
          <w:rFonts w:ascii="Arial" w:eastAsia="Calibri" w:hAnsi="Arial" w:cs="Arial"/>
        </w:rPr>
      </w:pPr>
      <w:r w:rsidRPr="002D75BD">
        <w:rPr>
          <w:rFonts w:ascii="Arial" w:eastAsia="Calibri" w:hAnsi="Arial" w:cs="Arial"/>
        </w:rPr>
        <w:t xml:space="preserve">We kindly request you to submit your </w:t>
      </w:r>
      <w:r w:rsidR="003B248D" w:rsidRPr="002D75BD">
        <w:rPr>
          <w:rFonts w:ascii="Arial" w:eastAsia="Calibri" w:hAnsi="Arial" w:cs="Arial"/>
        </w:rPr>
        <w:t xml:space="preserve">submission to our </w:t>
      </w:r>
      <w:r w:rsidR="00640386" w:rsidRPr="002D75BD">
        <w:rPr>
          <w:rFonts w:ascii="Arial" w:eastAsia="Calibri" w:hAnsi="Arial" w:cs="Arial"/>
        </w:rPr>
        <w:t>Request for Quotation</w:t>
      </w:r>
      <w:r w:rsidR="0042743E" w:rsidRPr="002D75BD">
        <w:rPr>
          <w:rFonts w:ascii="Arial" w:eastAsia="Calibri" w:hAnsi="Arial" w:cs="Arial"/>
        </w:rPr>
        <w:t>.</w:t>
      </w:r>
    </w:p>
    <w:p w14:paraId="476DC5E4" w14:textId="77777777" w:rsidR="0042743E" w:rsidRPr="002D75BD" w:rsidRDefault="0042743E" w:rsidP="00C34D6D">
      <w:pPr>
        <w:rPr>
          <w:rFonts w:ascii="Arial" w:eastAsia="Calibri" w:hAnsi="Arial" w:cs="Arial"/>
        </w:rPr>
      </w:pPr>
      <w:r w:rsidRPr="002D75BD">
        <w:rPr>
          <w:rFonts w:ascii="Arial" w:eastAsia="Calibri" w:hAnsi="Arial" w:cs="Arial"/>
        </w:rPr>
        <w:t xml:space="preserve">This period of engagement is </w:t>
      </w:r>
      <w:r w:rsidR="0034681A" w:rsidRPr="002D75BD">
        <w:rPr>
          <w:rFonts w:ascii="Arial" w:eastAsia="Calibri" w:hAnsi="Arial" w:cs="Arial"/>
        </w:rPr>
        <w:t xml:space="preserve">subject to agreement but we expect this to be </w:t>
      </w:r>
      <w:r w:rsidR="001F0AF9" w:rsidRPr="002D75BD">
        <w:rPr>
          <w:rFonts w:ascii="Arial" w:eastAsia="Calibri" w:hAnsi="Arial" w:cs="Arial"/>
        </w:rPr>
        <w:t>initially for 3 years following an implementation phase</w:t>
      </w:r>
      <w:r w:rsidR="00640386" w:rsidRPr="002D75BD">
        <w:rPr>
          <w:rFonts w:ascii="Arial" w:eastAsia="Calibri" w:hAnsi="Arial" w:cs="Arial"/>
        </w:rPr>
        <w:t>.</w:t>
      </w:r>
    </w:p>
    <w:p w14:paraId="521C7328" w14:textId="597D95C8" w:rsidR="00FE34A7" w:rsidRPr="002D75BD" w:rsidRDefault="00C34D6D" w:rsidP="00372FCB">
      <w:pPr>
        <w:rPr>
          <w:rFonts w:ascii="Arial" w:hAnsi="Arial" w:cs="Arial"/>
        </w:rPr>
      </w:pPr>
      <w:r w:rsidRPr="002D75BD">
        <w:rPr>
          <w:rFonts w:ascii="Arial" w:eastAsia="Calibri" w:hAnsi="Arial" w:cs="Arial"/>
        </w:rPr>
        <w:t xml:space="preserve">Your response should include </w:t>
      </w:r>
      <w:r w:rsidR="00372FCB" w:rsidRPr="002D75BD">
        <w:rPr>
          <w:rFonts w:ascii="Arial" w:hAnsi="Arial" w:cs="Arial"/>
        </w:rPr>
        <w:t>the following</w:t>
      </w:r>
      <w:bookmarkStart w:id="1" w:name="_Toc311626741"/>
      <w:bookmarkStart w:id="2" w:name="_Toc311630883"/>
      <w:r w:rsidR="00372FCB" w:rsidRPr="002D75BD">
        <w:rPr>
          <w:rFonts w:ascii="Arial" w:hAnsi="Arial" w:cs="Arial"/>
        </w:rPr>
        <w:t xml:space="preserve"> c</w:t>
      </w:r>
      <w:r w:rsidR="00FE34A7" w:rsidRPr="002D75BD">
        <w:rPr>
          <w:rFonts w:ascii="Arial" w:hAnsi="Arial" w:cs="Arial"/>
        </w:rPr>
        <w:t xml:space="preserve">ompleted </w:t>
      </w:r>
      <w:bookmarkEnd w:id="1"/>
      <w:bookmarkEnd w:id="2"/>
      <w:r w:rsidR="00372FCB" w:rsidRPr="002D75BD">
        <w:rPr>
          <w:rFonts w:ascii="Arial" w:hAnsi="Arial" w:cs="Arial"/>
        </w:rPr>
        <w:t>documents:</w:t>
      </w:r>
      <w:r w:rsidR="00FE34A7" w:rsidRPr="002D75BD">
        <w:rPr>
          <w:rFonts w:ascii="Arial" w:hAnsi="Arial" w:cs="Arial"/>
        </w:rPr>
        <w:t xml:space="preserve"> </w:t>
      </w:r>
    </w:p>
    <w:p w14:paraId="75ABCBAE" w14:textId="6C14806A" w:rsidR="00F9074C" w:rsidRPr="002D75BD" w:rsidRDefault="00160C54" w:rsidP="00F9074C">
      <w:pPr>
        <w:pStyle w:val="ListParagraph"/>
        <w:numPr>
          <w:ilvl w:val="0"/>
          <w:numId w:val="32"/>
        </w:numPr>
        <w:spacing w:after="0" w:line="240" w:lineRule="auto"/>
        <w:rPr>
          <w:rFonts w:ascii="Arial" w:hAnsi="Arial" w:cs="Arial"/>
        </w:rPr>
      </w:pPr>
      <w:bookmarkStart w:id="3" w:name="_Toc311626736"/>
      <w:bookmarkStart w:id="4" w:name="_Toc311630878"/>
      <w:r w:rsidRPr="002D75BD">
        <w:rPr>
          <w:rFonts w:ascii="Arial" w:hAnsi="Arial" w:cs="Arial"/>
        </w:rPr>
        <w:t>PART B</w:t>
      </w:r>
      <w:r w:rsidR="00EF3F13" w:rsidRPr="002D75BD">
        <w:rPr>
          <w:rFonts w:ascii="Arial" w:hAnsi="Arial" w:cs="Arial"/>
        </w:rPr>
        <w:t xml:space="preserve"> – </w:t>
      </w:r>
      <w:r w:rsidR="005A0A62" w:rsidRPr="002D75BD">
        <w:rPr>
          <w:rFonts w:ascii="Arial" w:hAnsi="Arial" w:cs="Arial"/>
        </w:rPr>
        <w:t>Enquiry Schedule/</w:t>
      </w:r>
      <w:r w:rsidR="00EF3F13" w:rsidRPr="002D75BD">
        <w:rPr>
          <w:rFonts w:ascii="Arial" w:hAnsi="Arial" w:cs="Arial"/>
        </w:rPr>
        <w:t xml:space="preserve">Questionnaire </w:t>
      </w:r>
    </w:p>
    <w:p w14:paraId="41E7FA50" w14:textId="77777777" w:rsidR="00F9074C" w:rsidRPr="002D75BD" w:rsidRDefault="00F9074C" w:rsidP="00F9074C">
      <w:pPr>
        <w:pStyle w:val="ListParagraph"/>
        <w:spacing w:after="0" w:line="240" w:lineRule="auto"/>
        <w:rPr>
          <w:rFonts w:ascii="Arial" w:hAnsi="Arial" w:cs="Arial"/>
        </w:rPr>
      </w:pPr>
    </w:p>
    <w:p w14:paraId="21CFA980" w14:textId="37FC6937" w:rsidR="00F9074C" w:rsidRPr="002D75BD" w:rsidRDefault="00160C54" w:rsidP="00EF3F13">
      <w:pPr>
        <w:pStyle w:val="ListParagraph"/>
        <w:numPr>
          <w:ilvl w:val="0"/>
          <w:numId w:val="32"/>
        </w:numPr>
        <w:spacing w:after="0" w:line="240" w:lineRule="auto"/>
        <w:rPr>
          <w:rFonts w:ascii="Arial" w:hAnsi="Arial" w:cs="Arial"/>
        </w:rPr>
      </w:pPr>
      <w:r w:rsidRPr="002D75BD">
        <w:rPr>
          <w:rFonts w:ascii="Arial" w:hAnsi="Arial" w:cs="Arial"/>
        </w:rPr>
        <w:t>PART C</w:t>
      </w:r>
      <w:r w:rsidR="00EF3F13" w:rsidRPr="002D75BD">
        <w:rPr>
          <w:rFonts w:ascii="Arial" w:hAnsi="Arial" w:cs="Arial"/>
        </w:rPr>
        <w:t xml:space="preserve"> </w:t>
      </w:r>
      <w:r w:rsidR="005A0A62" w:rsidRPr="002D75BD">
        <w:rPr>
          <w:rFonts w:ascii="Arial" w:hAnsi="Arial" w:cs="Arial"/>
        </w:rPr>
        <w:t>–</w:t>
      </w:r>
      <w:r w:rsidR="00EF3F13" w:rsidRPr="002D75BD">
        <w:rPr>
          <w:rFonts w:ascii="Arial" w:hAnsi="Arial" w:cs="Arial"/>
        </w:rPr>
        <w:t xml:space="preserve"> </w:t>
      </w:r>
      <w:r w:rsidR="005A0A62" w:rsidRPr="002D75BD">
        <w:rPr>
          <w:rFonts w:ascii="Arial" w:hAnsi="Arial" w:cs="Arial"/>
        </w:rPr>
        <w:t>Pricing Schedule</w:t>
      </w:r>
    </w:p>
    <w:p w14:paraId="3E550546" w14:textId="36A66240" w:rsidR="00F9074C" w:rsidRPr="002D75BD" w:rsidRDefault="00F9074C" w:rsidP="00F9074C">
      <w:pPr>
        <w:spacing w:after="0" w:line="240" w:lineRule="auto"/>
        <w:rPr>
          <w:rFonts w:ascii="Arial" w:hAnsi="Arial" w:cs="Arial"/>
        </w:rPr>
      </w:pPr>
      <w:r w:rsidRPr="002D75BD">
        <w:rPr>
          <w:rFonts w:ascii="Arial" w:hAnsi="Arial" w:cs="Arial"/>
        </w:rPr>
        <w:t xml:space="preserve"> </w:t>
      </w:r>
    </w:p>
    <w:p w14:paraId="172374FE" w14:textId="27228035" w:rsidR="00640386" w:rsidRPr="002D75BD" w:rsidRDefault="00640386" w:rsidP="00F9074C">
      <w:pPr>
        <w:spacing w:after="0" w:line="240" w:lineRule="auto"/>
        <w:rPr>
          <w:rFonts w:ascii="Arial" w:hAnsi="Arial" w:cs="Arial"/>
        </w:rPr>
      </w:pPr>
      <w:r w:rsidRPr="002D75BD">
        <w:rPr>
          <w:rFonts w:ascii="Arial" w:hAnsi="Arial" w:cs="Arial"/>
        </w:rPr>
        <w:t xml:space="preserve">Bidders should respond to each </w:t>
      </w:r>
      <w:r w:rsidR="00FE34A7" w:rsidRPr="002D75BD">
        <w:rPr>
          <w:rFonts w:ascii="Arial" w:hAnsi="Arial" w:cs="Arial"/>
        </w:rPr>
        <w:t>of the numbered elements above</w:t>
      </w:r>
      <w:r w:rsidRPr="002D75BD">
        <w:rPr>
          <w:rFonts w:ascii="Arial" w:hAnsi="Arial" w:cs="Arial"/>
        </w:rPr>
        <w:t xml:space="preserve"> detailing how their solution will meet </w:t>
      </w:r>
      <w:r w:rsidR="000A5E4A" w:rsidRPr="002D75BD">
        <w:rPr>
          <w:rFonts w:ascii="Arial" w:hAnsi="Arial" w:cs="Arial"/>
        </w:rPr>
        <w:t>Nacro</w:t>
      </w:r>
      <w:r w:rsidRPr="002D75BD">
        <w:rPr>
          <w:rFonts w:ascii="Arial" w:hAnsi="Arial" w:cs="Arial"/>
        </w:rPr>
        <w:t xml:space="preserve"> requirements. </w:t>
      </w:r>
      <w:bookmarkEnd w:id="3"/>
      <w:bookmarkEnd w:id="4"/>
      <w:r w:rsidRPr="002D75BD">
        <w:rPr>
          <w:rFonts w:ascii="Arial" w:hAnsi="Arial" w:cs="Arial"/>
        </w:rPr>
        <w:t xml:space="preserve">Bidder responses should be completed using a minimum font size of 10 and follow the numbering format provided.  </w:t>
      </w:r>
    </w:p>
    <w:p w14:paraId="719D48FE" w14:textId="77777777" w:rsidR="00F9074C" w:rsidRPr="002D75BD" w:rsidRDefault="00F9074C" w:rsidP="00F9074C">
      <w:pPr>
        <w:spacing w:after="0" w:line="240" w:lineRule="auto"/>
        <w:rPr>
          <w:rFonts w:ascii="Arial" w:hAnsi="Arial" w:cs="Arial"/>
        </w:rPr>
      </w:pPr>
    </w:p>
    <w:p w14:paraId="464BFEFA" w14:textId="35FD1662" w:rsidR="008C12F3" w:rsidRPr="002D75BD" w:rsidRDefault="00C92DF9" w:rsidP="00C34D6D">
      <w:pPr>
        <w:rPr>
          <w:rFonts w:ascii="Arial" w:hAnsi="Arial" w:cs="Arial"/>
          <w:b/>
        </w:rPr>
      </w:pPr>
      <w:r w:rsidRPr="002D75BD">
        <w:rPr>
          <w:rFonts w:ascii="Arial" w:eastAsia="Calibri" w:hAnsi="Arial" w:cs="Arial"/>
          <w:b/>
        </w:rPr>
        <w:t xml:space="preserve">Proposals </w:t>
      </w:r>
      <w:r w:rsidR="00C34D6D" w:rsidRPr="002D75BD">
        <w:rPr>
          <w:rFonts w:ascii="Arial" w:eastAsia="Calibri" w:hAnsi="Arial" w:cs="Arial"/>
          <w:b/>
        </w:rPr>
        <w:t xml:space="preserve">may be submitted on or </w:t>
      </w:r>
      <w:r w:rsidRPr="002D75BD">
        <w:rPr>
          <w:rFonts w:ascii="Arial" w:eastAsia="Calibri" w:hAnsi="Arial" w:cs="Arial"/>
          <w:b/>
        </w:rPr>
        <w:t xml:space="preserve">before the </w:t>
      </w:r>
      <w:r w:rsidR="005A0A62" w:rsidRPr="002D75BD">
        <w:rPr>
          <w:rFonts w:ascii="Arial" w:eastAsia="Calibri" w:hAnsi="Arial" w:cs="Arial"/>
          <w:b/>
        </w:rPr>
        <w:t>5.0</w:t>
      </w:r>
      <w:r w:rsidR="00F9074C" w:rsidRPr="002D75BD">
        <w:rPr>
          <w:rFonts w:ascii="Arial" w:eastAsia="Calibri" w:hAnsi="Arial" w:cs="Arial"/>
          <w:b/>
        </w:rPr>
        <w:t xml:space="preserve">0pm on </w:t>
      </w:r>
      <w:r w:rsidR="0074238A">
        <w:rPr>
          <w:rFonts w:ascii="Arial" w:eastAsia="Calibri" w:hAnsi="Arial" w:cs="Arial"/>
          <w:b/>
        </w:rPr>
        <w:t>24</w:t>
      </w:r>
      <w:r w:rsidR="005A0A62" w:rsidRPr="002D75BD">
        <w:rPr>
          <w:rFonts w:ascii="Arial" w:eastAsia="Calibri" w:hAnsi="Arial" w:cs="Arial"/>
          <w:b/>
        </w:rPr>
        <w:t xml:space="preserve"> August</w:t>
      </w:r>
      <w:r w:rsidR="00F9074C" w:rsidRPr="002D75BD">
        <w:rPr>
          <w:rFonts w:ascii="Arial" w:eastAsia="Calibri" w:hAnsi="Arial" w:cs="Arial"/>
          <w:b/>
        </w:rPr>
        <w:t xml:space="preserve"> 2018</w:t>
      </w:r>
      <w:r w:rsidR="00C34D6D" w:rsidRPr="002D75BD">
        <w:rPr>
          <w:rFonts w:ascii="Arial" w:eastAsia="Calibri" w:hAnsi="Arial" w:cs="Arial"/>
          <w:b/>
        </w:rPr>
        <w:t xml:space="preserve"> via E- Mail, to </w:t>
      </w:r>
      <w:hyperlink r:id="rId10" w:history="1">
        <w:r w:rsidR="00BA0B4A" w:rsidRPr="002D75BD">
          <w:rPr>
            <w:rStyle w:val="Hyperlink"/>
            <w:rFonts w:ascii="Arial" w:hAnsi="Arial" w:cs="Arial"/>
          </w:rPr>
          <w:t>procurement@nacro.org.uk</w:t>
        </w:r>
      </w:hyperlink>
    </w:p>
    <w:p w14:paraId="44C3B8D7" w14:textId="361A773F" w:rsidR="00C34D6D" w:rsidRPr="002D75BD" w:rsidRDefault="008C12F3" w:rsidP="00C34D6D">
      <w:pPr>
        <w:rPr>
          <w:rFonts w:ascii="Arial" w:eastAsia="Calibri" w:hAnsi="Arial" w:cs="Arial"/>
        </w:rPr>
      </w:pPr>
      <w:r w:rsidRPr="002D75BD">
        <w:rPr>
          <w:rFonts w:ascii="Arial" w:eastAsia="Calibri" w:hAnsi="Arial" w:cs="Arial"/>
        </w:rPr>
        <w:t>It</w:t>
      </w:r>
      <w:r w:rsidR="00C34D6D" w:rsidRPr="002D75BD">
        <w:rPr>
          <w:rFonts w:ascii="Arial" w:eastAsia="Calibri" w:hAnsi="Arial" w:cs="Arial"/>
        </w:rPr>
        <w:t xml:space="preserve"> shall remain your responsibility to ensure that your </w:t>
      </w:r>
      <w:r w:rsidR="0042743E" w:rsidRPr="002D75BD">
        <w:rPr>
          <w:rFonts w:ascii="Arial" w:eastAsia="Calibri" w:hAnsi="Arial" w:cs="Arial"/>
        </w:rPr>
        <w:t>response</w:t>
      </w:r>
      <w:r w:rsidR="00C34D6D" w:rsidRPr="002D75BD">
        <w:rPr>
          <w:rFonts w:ascii="Arial" w:eastAsia="Calibri" w:hAnsi="Arial" w:cs="Arial"/>
        </w:rPr>
        <w:t xml:space="preserve"> will reach the </w:t>
      </w:r>
      <w:r w:rsidR="00FE34A7" w:rsidRPr="002D75BD">
        <w:rPr>
          <w:rFonts w:ascii="Arial" w:eastAsia="Calibri" w:hAnsi="Arial" w:cs="Arial"/>
        </w:rPr>
        <w:t xml:space="preserve">Nacro </w:t>
      </w:r>
      <w:r w:rsidR="00C34D6D" w:rsidRPr="002D75BD">
        <w:rPr>
          <w:rFonts w:ascii="Arial" w:eastAsia="Calibri" w:hAnsi="Arial" w:cs="Arial"/>
        </w:rPr>
        <w:t xml:space="preserve">on or before the deadline. </w:t>
      </w:r>
      <w:r w:rsidR="0042743E" w:rsidRPr="002D75BD">
        <w:rPr>
          <w:rFonts w:ascii="Arial" w:eastAsia="Calibri" w:hAnsi="Arial" w:cs="Arial"/>
        </w:rPr>
        <w:t xml:space="preserve">Responses </w:t>
      </w:r>
      <w:r w:rsidR="00C34D6D" w:rsidRPr="002D75BD">
        <w:rPr>
          <w:rFonts w:ascii="Arial" w:eastAsia="Calibri" w:hAnsi="Arial" w:cs="Arial"/>
        </w:rPr>
        <w:t xml:space="preserve">received after the deadline indicated above, for whatever reason, </w:t>
      </w:r>
      <w:r w:rsidR="00C92DF9" w:rsidRPr="002D75BD">
        <w:rPr>
          <w:rFonts w:ascii="Arial" w:eastAsia="Calibri" w:hAnsi="Arial" w:cs="Arial"/>
        </w:rPr>
        <w:t>may</w:t>
      </w:r>
      <w:r w:rsidR="00C34D6D" w:rsidRPr="002D75BD">
        <w:rPr>
          <w:rFonts w:ascii="Arial" w:eastAsia="Calibri" w:hAnsi="Arial" w:cs="Arial"/>
        </w:rPr>
        <w:t xml:space="preserve"> not be considered for evaluation. </w:t>
      </w:r>
    </w:p>
    <w:p w14:paraId="2396EFA4" w14:textId="77777777" w:rsidR="00C34D6D" w:rsidRPr="002D75BD" w:rsidRDefault="00C34D6D" w:rsidP="00C34D6D">
      <w:pPr>
        <w:rPr>
          <w:rFonts w:ascii="Arial" w:eastAsia="Calibri" w:hAnsi="Arial" w:cs="Arial"/>
        </w:rPr>
      </w:pPr>
      <w:r w:rsidRPr="002D75BD">
        <w:rPr>
          <w:rFonts w:ascii="Arial" w:eastAsia="Calibri" w:hAnsi="Arial" w:cs="Arial"/>
        </w:rPr>
        <w:lastRenderedPageBreak/>
        <w:t xml:space="preserve">Please take note of the following additional requirements and conditions pertaining to the supply of the </w:t>
      </w:r>
      <w:r w:rsidR="000A35C5" w:rsidRPr="002D75BD">
        <w:rPr>
          <w:rFonts w:ascii="Arial" w:eastAsia="Calibri" w:hAnsi="Arial" w:cs="Arial"/>
        </w:rPr>
        <w:t>above-mentioned</w:t>
      </w:r>
      <w:r w:rsidRPr="002D75BD">
        <w:rPr>
          <w:rFonts w:ascii="Arial" w:eastAsia="Calibri" w:hAnsi="Arial" w:cs="Arial"/>
        </w:rPr>
        <w:t xml:space="preserve"> good/s or services</w:t>
      </w:r>
    </w:p>
    <w:tbl>
      <w:tblPr>
        <w:tblStyle w:val="TableGrid1"/>
        <w:tblW w:w="0" w:type="auto"/>
        <w:tblLook w:val="04A0" w:firstRow="1" w:lastRow="0" w:firstColumn="1" w:lastColumn="0" w:noHBand="0" w:noVBand="1"/>
      </w:tblPr>
      <w:tblGrid>
        <w:gridCol w:w="3283"/>
        <w:gridCol w:w="5733"/>
      </w:tblGrid>
      <w:tr w:rsidR="00C34D6D" w:rsidRPr="002D75BD" w14:paraId="4C749129" w14:textId="77777777" w:rsidTr="0042743E">
        <w:tc>
          <w:tcPr>
            <w:tcW w:w="3283" w:type="dxa"/>
          </w:tcPr>
          <w:p w14:paraId="707430C1" w14:textId="77777777" w:rsidR="00C34D6D" w:rsidRPr="002D75BD" w:rsidRDefault="00C34D6D" w:rsidP="00651B46">
            <w:pPr>
              <w:rPr>
                <w:rFonts w:ascii="Arial" w:hAnsi="Arial" w:cs="Arial"/>
              </w:rPr>
            </w:pPr>
          </w:p>
          <w:p w14:paraId="347F5593" w14:textId="77777777" w:rsidR="00C34D6D" w:rsidRPr="002D75BD" w:rsidRDefault="00C34D6D" w:rsidP="00651B46">
            <w:pPr>
              <w:rPr>
                <w:rFonts w:ascii="Arial" w:hAnsi="Arial" w:cs="Arial"/>
              </w:rPr>
            </w:pPr>
            <w:r w:rsidRPr="002D75BD">
              <w:rPr>
                <w:rFonts w:ascii="Arial" w:hAnsi="Arial" w:cs="Arial"/>
              </w:rPr>
              <w:t>Method of RFQ Submission:</w:t>
            </w:r>
          </w:p>
        </w:tc>
        <w:tc>
          <w:tcPr>
            <w:tcW w:w="5733" w:type="dxa"/>
          </w:tcPr>
          <w:p w14:paraId="1402ACD1" w14:textId="77777777" w:rsidR="00C34D6D" w:rsidRPr="002D75BD" w:rsidRDefault="00C34D6D" w:rsidP="00651B46">
            <w:pPr>
              <w:rPr>
                <w:rFonts w:ascii="Arial" w:hAnsi="Arial" w:cs="Arial"/>
                <w:b/>
              </w:rPr>
            </w:pPr>
          </w:p>
          <w:p w14:paraId="45AC7B2F" w14:textId="29F08ED5" w:rsidR="00C34D6D" w:rsidRPr="002D75BD" w:rsidRDefault="00FE34A7" w:rsidP="00651B46">
            <w:pPr>
              <w:rPr>
                <w:rFonts w:ascii="Arial" w:hAnsi="Arial" w:cs="Arial"/>
                <w:b/>
              </w:rPr>
            </w:pPr>
            <w:r w:rsidRPr="002D75BD">
              <w:rPr>
                <w:rFonts w:ascii="Arial" w:hAnsi="Arial" w:cs="Arial"/>
                <w:b/>
              </w:rPr>
              <w:t>RFQ</w:t>
            </w:r>
            <w:r w:rsidR="00C34D6D" w:rsidRPr="002D75BD">
              <w:rPr>
                <w:rFonts w:ascii="Arial" w:hAnsi="Arial" w:cs="Arial"/>
                <w:b/>
              </w:rPr>
              <w:t xml:space="preserve"> – </w:t>
            </w:r>
            <w:r w:rsidR="005A0A62" w:rsidRPr="002D75BD">
              <w:rPr>
                <w:rFonts w:ascii="Arial" w:hAnsi="Arial" w:cs="Arial"/>
                <w:b/>
              </w:rPr>
              <w:t xml:space="preserve">Nacro Education Connectivity – July 2018                                    </w:t>
            </w:r>
          </w:p>
          <w:p w14:paraId="04FE88D4" w14:textId="77777777" w:rsidR="00C34D6D" w:rsidRPr="002D75BD" w:rsidRDefault="00C34D6D" w:rsidP="00651B46">
            <w:pPr>
              <w:rPr>
                <w:rFonts w:ascii="Arial" w:hAnsi="Arial" w:cs="Arial"/>
                <w:b/>
              </w:rPr>
            </w:pPr>
          </w:p>
          <w:p w14:paraId="0212565F" w14:textId="125DC168" w:rsidR="00E70E82" w:rsidRPr="002D75BD" w:rsidRDefault="00C34D6D" w:rsidP="003B71F6">
            <w:pPr>
              <w:rPr>
                <w:rFonts w:ascii="Arial" w:hAnsi="Arial" w:cs="Arial"/>
                <w:b/>
              </w:rPr>
            </w:pPr>
            <w:r w:rsidRPr="002D75BD">
              <w:rPr>
                <w:rFonts w:ascii="Arial" w:hAnsi="Arial" w:cs="Arial"/>
              </w:rPr>
              <w:t>Submit you</w:t>
            </w:r>
            <w:r w:rsidR="0042743E" w:rsidRPr="002D75BD">
              <w:rPr>
                <w:rFonts w:ascii="Arial" w:hAnsi="Arial" w:cs="Arial"/>
              </w:rPr>
              <w:t>r details and</w:t>
            </w:r>
            <w:r w:rsidRPr="002D75BD">
              <w:rPr>
                <w:rFonts w:ascii="Arial" w:hAnsi="Arial" w:cs="Arial"/>
              </w:rPr>
              <w:t xml:space="preserve"> offer as an signed electronic file </w:t>
            </w:r>
            <w:r w:rsidR="0094427A" w:rsidRPr="002D75BD">
              <w:rPr>
                <w:rFonts w:ascii="Arial" w:hAnsi="Arial" w:cs="Arial"/>
              </w:rPr>
              <w:t xml:space="preserve">to </w:t>
            </w:r>
            <w:r w:rsidR="008C12F3" w:rsidRPr="002D75BD">
              <w:rPr>
                <w:rFonts w:ascii="Arial" w:hAnsi="Arial" w:cs="Arial"/>
              </w:rPr>
              <w:t xml:space="preserve"> </w:t>
            </w:r>
            <w:hyperlink r:id="rId11" w:history="1">
              <w:r w:rsidR="006D5DEF" w:rsidRPr="002D75BD">
                <w:rPr>
                  <w:rStyle w:val="Hyperlink"/>
                  <w:rFonts w:ascii="Arial" w:hAnsi="Arial" w:cs="Arial"/>
                </w:rPr>
                <w:t>procurement@nacro.org.uk</w:t>
              </w:r>
            </w:hyperlink>
            <w:r w:rsidR="006D5DEF" w:rsidRPr="002D75BD">
              <w:rPr>
                <w:rFonts w:ascii="Arial" w:hAnsi="Arial" w:cs="Arial"/>
              </w:rPr>
              <w:t xml:space="preserve"> </w:t>
            </w:r>
            <w:r w:rsidR="0094427A" w:rsidRPr="002D75BD">
              <w:rPr>
                <w:rFonts w:ascii="Arial" w:hAnsi="Arial" w:cs="Arial"/>
              </w:rPr>
              <w:t xml:space="preserve">on or before the </w:t>
            </w:r>
            <w:r w:rsidR="0074238A">
              <w:rPr>
                <w:rFonts w:ascii="Arial" w:hAnsi="Arial" w:cs="Arial"/>
                <w:b/>
              </w:rPr>
              <w:t>5.00pm 24</w:t>
            </w:r>
            <w:r w:rsidR="005A0A62" w:rsidRPr="002D75BD">
              <w:rPr>
                <w:rFonts w:ascii="Arial" w:hAnsi="Arial" w:cs="Arial"/>
                <w:b/>
              </w:rPr>
              <w:t xml:space="preserve"> August</w:t>
            </w:r>
            <w:r w:rsidR="00F9074C" w:rsidRPr="002D75BD">
              <w:rPr>
                <w:rFonts w:ascii="Arial" w:hAnsi="Arial" w:cs="Arial"/>
                <w:b/>
              </w:rPr>
              <w:t xml:space="preserve"> 2018</w:t>
            </w:r>
          </w:p>
          <w:p w14:paraId="61CB39C8" w14:textId="37F9B7F0" w:rsidR="003B71F6" w:rsidRPr="002D75BD" w:rsidRDefault="003B71F6" w:rsidP="003B71F6">
            <w:pPr>
              <w:rPr>
                <w:rFonts w:ascii="Arial" w:hAnsi="Arial" w:cs="Arial"/>
              </w:rPr>
            </w:pPr>
          </w:p>
        </w:tc>
      </w:tr>
      <w:tr w:rsidR="00C34D6D" w:rsidRPr="002D75BD" w14:paraId="6FBB4792" w14:textId="77777777" w:rsidTr="0042743E">
        <w:tc>
          <w:tcPr>
            <w:tcW w:w="3283" w:type="dxa"/>
          </w:tcPr>
          <w:p w14:paraId="2EF1B420" w14:textId="1488285F" w:rsidR="00C34D6D" w:rsidRPr="002D75BD" w:rsidRDefault="00C34D6D" w:rsidP="00651B46">
            <w:pPr>
              <w:rPr>
                <w:rFonts w:ascii="Arial" w:hAnsi="Arial" w:cs="Arial"/>
              </w:rPr>
            </w:pPr>
          </w:p>
          <w:p w14:paraId="09980E7D" w14:textId="77777777" w:rsidR="00C34D6D" w:rsidRPr="002D75BD" w:rsidRDefault="00C34D6D" w:rsidP="00651B46">
            <w:pPr>
              <w:rPr>
                <w:rFonts w:ascii="Arial" w:hAnsi="Arial" w:cs="Arial"/>
              </w:rPr>
            </w:pPr>
            <w:r w:rsidRPr="002D75BD">
              <w:rPr>
                <w:rFonts w:ascii="Arial" w:hAnsi="Arial" w:cs="Arial"/>
              </w:rPr>
              <w:t>Currency and tax</w:t>
            </w:r>
          </w:p>
        </w:tc>
        <w:tc>
          <w:tcPr>
            <w:tcW w:w="5733" w:type="dxa"/>
          </w:tcPr>
          <w:p w14:paraId="2970833D" w14:textId="77777777" w:rsidR="00C34D6D" w:rsidRPr="002D75BD" w:rsidRDefault="00C34D6D" w:rsidP="00651B46">
            <w:pPr>
              <w:rPr>
                <w:rFonts w:ascii="Arial" w:hAnsi="Arial" w:cs="Arial"/>
              </w:rPr>
            </w:pPr>
          </w:p>
          <w:p w14:paraId="5C678CFB" w14:textId="77777777" w:rsidR="00C34D6D" w:rsidRPr="002D75BD" w:rsidRDefault="00C34D6D" w:rsidP="00651B46">
            <w:pPr>
              <w:rPr>
                <w:rFonts w:ascii="Arial" w:hAnsi="Arial" w:cs="Arial"/>
              </w:rPr>
            </w:pPr>
            <w:r w:rsidRPr="002D75BD">
              <w:rPr>
                <w:rFonts w:ascii="Arial" w:hAnsi="Arial" w:cs="Arial"/>
              </w:rPr>
              <w:t>UK pound sterling net of VAT</w:t>
            </w:r>
          </w:p>
          <w:p w14:paraId="0B986083" w14:textId="77777777" w:rsidR="00E70E82" w:rsidRPr="002D75BD" w:rsidRDefault="00E70E82" w:rsidP="00651B46">
            <w:pPr>
              <w:rPr>
                <w:rFonts w:ascii="Arial" w:hAnsi="Arial" w:cs="Arial"/>
              </w:rPr>
            </w:pPr>
          </w:p>
        </w:tc>
      </w:tr>
      <w:tr w:rsidR="00C34D6D" w:rsidRPr="002D75BD" w14:paraId="4652B93B" w14:textId="77777777" w:rsidTr="0042743E">
        <w:tc>
          <w:tcPr>
            <w:tcW w:w="3283" w:type="dxa"/>
          </w:tcPr>
          <w:p w14:paraId="7EB59EE7" w14:textId="77777777" w:rsidR="00C34D6D" w:rsidRPr="002D75BD" w:rsidRDefault="00C34D6D" w:rsidP="00651B46">
            <w:pPr>
              <w:rPr>
                <w:rFonts w:ascii="Arial" w:hAnsi="Arial" w:cs="Arial"/>
              </w:rPr>
            </w:pPr>
          </w:p>
          <w:p w14:paraId="189DEF4B" w14:textId="77777777" w:rsidR="00C34D6D" w:rsidRPr="002D75BD" w:rsidRDefault="00C34D6D" w:rsidP="00651B46">
            <w:pPr>
              <w:rPr>
                <w:rFonts w:ascii="Arial" w:hAnsi="Arial" w:cs="Arial"/>
              </w:rPr>
            </w:pPr>
            <w:r w:rsidRPr="002D75BD">
              <w:rPr>
                <w:rFonts w:ascii="Arial" w:hAnsi="Arial" w:cs="Arial"/>
              </w:rPr>
              <w:t>Non-Disclosure</w:t>
            </w:r>
          </w:p>
          <w:p w14:paraId="7DF1CEF5" w14:textId="77777777" w:rsidR="00C34D6D" w:rsidRPr="002D75BD" w:rsidRDefault="00C34D6D" w:rsidP="00651B46">
            <w:pPr>
              <w:rPr>
                <w:rFonts w:ascii="Arial" w:hAnsi="Arial" w:cs="Arial"/>
              </w:rPr>
            </w:pPr>
          </w:p>
        </w:tc>
        <w:tc>
          <w:tcPr>
            <w:tcW w:w="5733" w:type="dxa"/>
          </w:tcPr>
          <w:p w14:paraId="409D8E7B" w14:textId="77777777" w:rsidR="00C34D6D" w:rsidRPr="002D75BD" w:rsidRDefault="00C34D6D" w:rsidP="00651B46">
            <w:pPr>
              <w:rPr>
                <w:rFonts w:ascii="Arial" w:hAnsi="Arial" w:cs="Arial"/>
              </w:rPr>
            </w:pPr>
          </w:p>
          <w:p w14:paraId="776FD9B9" w14:textId="77777777" w:rsidR="00C34D6D" w:rsidRPr="002D75BD" w:rsidRDefault="00C34D6D" w:rsidP="00651B46">
            <w:pPr>
              <w:rPr>
                <w:rFonts w:ascii="Arial" w:hAnsi="Arial" w:cs="Arial"/>
              </w:rPr>
            </w:pPr>
            <w:r w:rsidRPr="002D75BD">
              <w:rPr>
                <w:rFonts w:ascii="Arial" w:hAnsi="Arial" w:cs="Arial"/>
              </w:rPr>
              <w:t>Contractor(s) will enter into a Confidentiality and Non-Disclosure agreement with Nacro as a condition of this Contract</w:t>
            </w:r>
          </w:p>
          <w:p w14:paraId="190094A2" w14:textId="77777777" w:rsidR="00E70E82" w:rsidRPr="002D75BD" w:rsidRDefault="00E70E82" w:rsidP="00651B46">
            <w:pPr>
              <w:rPr>
                <w:rFonts w:ascii="Arial" w:hAnsi="Arial" w:cs="Arial"/>
              </w:rPr>
            </w:pPr>
          </w:p>
        </w:tc>
      </w:tr>
      <w:tr w:rsidR="00C34D6D" w:rsidRPr="002D75BD" w14:paraId="563F8E0A" w14:textId="77777777" w:rsidTr="0042743E">
        <w:tc>
          <w:tcPr>
            <w:tcW w:w="3283" w:type="dxa"/>
          </w:tcPr>
          <w:p w14:paraId="6E98F6FB" w14:textId="77777777" w:rsidR="00C34D6D" w:rsidRPr="002D75BD" w:rsidRDefault="00C34D6D" w:rsidP="00651B46">
            <w:pPr>
              <w:rPr>
                <w:rFonts w:ascii="Arial" w:hAnsi="Arial" w:cs="Arial"/>
              </w:rPr>
            </w:pPr>
          </w:p>
          <w:p w14:paraId="7D47E042" w14:textId="77777777" w:rsidR="00C34D6D" w:rsidRPr="002D75BD" w:rsidRDefault="00C34D6D" w:rsidP="00651B46">
            <w:pPr>
              <w:rPr>
                <w:rFonts w:ascii="Arial" w:hAnsi="Arial" w:cs="Arial"/>
              </w:rPr>
            </w:pPr>
            <w:r w:rsidRPr="002D75BD">
              <w:rPr>
                <w:rFonts w:ascii="Arial" w:hAnsi="Arial" w:cs="Arial"/>
              </w:rPr>
              <w:t>Payment terms</w:t>
            </w:r>
          </w:p>
        </w:tc>
        <w:tc>
          <w:tcPr>
            <w:tcW w:w="5733" w:type="dxa"/>
          </w:tcPr>
          <w:p w14:paraId="49734587" w14:textId="77777777" w:rsidR="00C34D6D" w:rsidRPr="002D75BD" w:rsidRDefault="00C34D6D" w:rsidP="00651B46">
            <w:pPr>
              <w:rPr>
                <w:rFonts w:ascii="Arial" w:hAnsi="Arial" w:cs="Arial"/>
              </w:rPr>
            </w:pPr>
          </w:p>
          <w:p w14:paraId="663F2821" w14:textId="77777777" w:rsidR="00C34D6D" w:rsidRPr="002D75BD" w:rsidRDefault="00C34D6D" w:rsidP="0042743E">
            <w:pPr>
              <w:rPr>
                <w:rFonts w:ascii="Arial" w:hAnsi="Arial" w:cs="Arial"/>
              </w:rPr>
            </w:pPr>
            <w:r w:rsidRPr="002D75BD">
              <w:rPr>
                <w:rFonts w:ascii="Arial" w:hAnsi="Arial" w:cs="Arial"/>
              </w:rPr>
              <w:t xml:space="preserve">30 days of </w:t>
            </w:r>
            <w:r w:rsidR="00C92DF9" w:rsidRPr="002D75BD">
              <w:rPr>
                <w:rFonts w:ascii="Arial" w:hAnsi="Arial" w:cs="Arial"/>
              </w:rPr>
              <w:t>receipt</w:t>
            </w:r>
            <w:r w:rsidR="0042743E" w:rsidRPr="002D75BD">
              <w:rPr>
                <w:rFonts w:ascii="Arial" w:hAnsi="Arial" w:cs="Arial"/>
              </w:rPr>
              <w:t xml:space="preserve"> of a valid invoice</w:t>
            </w:r>
          </w:p>
          <w:p w14:paraId="1FF35CE5" w14:textId="77777777" w:rsidR="00E70E82" w:rsidRPr="002D75BD" w:rsidRDefault="00E70E82" w:rsidP="0042743E">
            <w:pPr>
              <w:rPr>
                <w:rFonts w:ascii="Arial" w:hAnsi="Arial" w:cs="Arial"/>
              </w:rPr>
            </w:pPr>
          </w:p>
        </w:tc>
      </w:tr>
      <w:tr w:rsidR="00C34D6D" w:rsidRPr="002D75BD" w14:paraId="682D4C7E" w14:textId="77777777" w:rsidTr="0042743E">
        <w:tc>
          <w:tcPr>
            <w:tcW w:w="3283" w:type="dxa"/>
          </w:tcPr>
          <w:p w14:paraId="5F38EF18" w14:textId="77777777" w:rsidR="00C34D6D" w:rsidRPr="002D75BD" w:rsidRDefault="00C34D6D" w:rsidP="00651B46">
            <w:pPr>
              <w:rPr>
                <w:rFonts w:ascii="Arial" w:hAnsi="Arial" w:cs="Arial"/>
              </w:rPr>
            </w:pPr>
          </w:p>
          <w:p w14:paraId="26396747" w14:textId="77777777" w:rsidR="00C34D6D" w:rsidRPr="002D75BD" w:rsidRDefault="00C34D6D" w:rsidP="00651B46">
            <w:pPr>
              <w:rPr>
                <w:rFonts w:ascii="Arial" w:hAnsi="Arial" w:cs="Arial"/>
              </w:rPr>
            </w:pPr>
            <w:r w:rsidRPr="002D75BD">
              <w:rPr>
                <w:rFonts w:ascii="Arial" w:hAnsi="Arial" w:cs="Arial"/>
              </w:rPr>
              <w:t>Conditions for release of payment</w:t>
            </w:r>
          </w:p>
        </w:tc>
        <w:tc>
          <w:tcPr>
            <w:tcW w:w="5733" w:type="dxa"/>
          </w:tcPr>
          <w:p w14:paraId="033BD66E" w14:textId="77777777" w:rsidR="00C34D6D" w:rsidRPr="002D75BD" w:rsidRDefault="00C34D6D" w:rsidP="00651B46">
            <w:pPr>
              <w:rPr>
                <w:rFonts w:ascii="Arial" w:hAnsi="Arial" w:cs="Arial"/>
              </w:rPr>
            </w:pPr>
          </w:p>
          <w:p w14:paraId="299DDFF4" w14:textId="77777777" w:rsidR="00C34D6D" w:rsidRPr="002D75BD" w:rsidRDefault="00C34D6D" w:rsidP="00651B46">
            <w:pPr>
              <w:rPr>
                <w:rFonts w:ascii="Arial" w:hAnsi="Arial" w:cs="Arial"/>
              </w:rPr>
            </w:pPr>
            <w:r w:rsidRPr="002D75BD">
              <w:rPr>
                <w:rFonts w:ascii="Arial" w:hAnsi="Arial" w:cs="Arial"/>
              </w:rPr>
              <w:t xml:space="preserve">Services as per Contract deliverables </w:t>
            </w:r>
          </w:p>
          <w:p w14:paraId="28A54AA4" w14:textId="77777777" w:rsidR="00E70E82" w:rsidRPr="002D75BD" w:rsidRDefault="00E70E82" w:rsidP="00651B46">
            <w:pPr>
              <w:rPr>
                <w:rFonts w:ascii="Arial" w:hAnsi="Arial" w:cs="Arial"/>
              </w:rPr>
            </w:pPr>
          </w:p>
        </w:tc>
      </w:tr>
      <w:tr w:rsidR="00C34D6D" w:rsidRPr="002D75BD" w14:paraId="6F3473AB" w14:textId="77777777" w:rsidTr="0042743E">
        <w:tc>
          <w:tcPr>
            <w:tcW w:w="3283" w:type="dxa"/>
          </w:tcPr>
          <w:p w14:paraId="2CDC7297" w14:textId="77777777" w:rsidR="00C34D6D" w:rsidRPr="002D75BD" w:rsidRDefault="00C34D6D" w:rsidP="00651B46">
            <w:pPr>
              <w:rPr>
                <w:rFonts w:ascii="Arial" w:hAnsi="Arial" w:cs="Arial"/>
              </w:rPr>
            </w:pPr>
          </w:p>
          <w:p w14:paraId="2024C527" w14:textId="77777777" w:rsidR="00C34D6D" w:rsidRPr="002D75BD" w:rsidRDefault="00C34D6D" w:rsidP="00651B46">
            <w:pPr>
              <w:rPr>
                <w:rFonts w:ascii="Arial" w:hAnsi="Arial" w:cs="Arial"/>
              </w:rPr>
            </w:pPr>
            <w:r w:rsidRPr="002D75BD">
              <w:rPr>
                <w:rFonts w:ascii="Arial" w:hAnsi="Arial" w:cs="Arial"/>
              </w:rPr>
              <w:t>Evaluation Criteria</w:t>
            </w:r>
          </w:p>
        </w:tc>
        <w:tc>
          <w:tcPr>
            <w:tcW w:w="5733" w:type="dxa"/>
          </w:tcPr>
          <w:p w14:paraId="3DAC28C8" w14:textId="77777777" w:rsidR="00C34D6D" w:rsidRPr="002D75BD" w:rsidRDefault="00C34D6D" w:rsidP="00651B46">
            <w:pPr>
              <w:ind w:left="720"/>
              <w:rPr>
                <w:rFonts w:ascii="Arial" w:hAnsi="Arial" w:cs="Arial"/>
              </w:rPr>
            </w:pPr>
          </w:p>
          <w:p w14:paraId="10A562AA" w14:textId="71748901" w:rsidR="00C34D6D" w:rsidRPr="002D75BD" w:rsidRDefault="003B71F6" w:rsidP="0042743E">
            <w:pPr>
              <w:rPr>
                <w:rFonts w:ascii="Arial" w:hAnsi="Arial" w:cs="Arial"/>
              </w:rPr>
            </w:pPr>
            <w:r w:rsidRPr="002D75BD">
              <w:rPr>
                <w:rFonts w:ascii="Arial" w:hAnsi="Arial" w:cs="Arial"/>
              </w:rPr>
              <w:t>As defined in this RFQ</w:t>
            </w:r>
          </w:p>
          <w:p w14:paraId="33C6DDB7" w14:textId="77777777" w:rsidR="00E70E82" w:rsidRPr="002D75BD" w:rsidRDefault="00E70E82" w:rsidP="0042743E">
            <w:pPr>
              <w:rPr>
                <w:rFonts w:ascii="Arial" w:hAnsi="Arial" w:cs="Arial"/>
              </w:rPr>
            </w:pPr>
          </w:p>
        </w:tc>
      </w:tr>
    </w:tbl>
    <w:p w14:paraId="4A465E2F" w14:textId="77777777" w:rsidR="00C34D6D" w:rsidRPr="002D75BD" w:rsidRDefault="00C34D6D" w:rsidP="00C34D6D">
      <w:pPr>
        <w:rPr>
          <w:rFonts w:ascii="Arial" w:eastAsia="Calibri" w:hAnsi="Arial" w:cs="Arial"/>
        </w:rPr>
      </w:pPr>
    </w:p>
    <w:p w14:paraId="0897FCAE" w14:textId="178A13C8" w:rsidR="00C34D6D" w:rsidRPr="002D75BD" w:rsidRDefault="00C34D6D" w:rsidP="00C34D6D">
      <w:pPr>
        <w:numPr>
          <w:ilvl w:val="0"/>
          <w:numId w:val="9"/>
        </w:numPr>
        <w:contextualSpacing/>
        <w:rPr>
          <w:rFonts w:ascii="Arial" w:eastAsia="Calibri" w:hAnsi="Arial" w:cs="Arial"/>
        </w:rPr>
      </w:pPr>
      <w:r w:rsidRPr="002D75BD">
        <w:rPr>
          <w:rFonts w:ascii="Arial" w:eastAsia="Calibri" w:hAnsi="Arial" w:cs="Arial"/>
        </w:rPr>
        <w:t xml:space="preserve">Services proposed shall be reviewed based on completeness and compliance of the quotation with the minimum specifications or as described in the </w:t>
      </w:r>
      <w:r w:rsidR="00F9074C" w:rsidRPr="002D75BD">
        <w:rPr>
          <w:rFonts w:ascii="Arial" w:eastAsia="Calibri" w:hAnsi="Arial" w:cs="Arial"/>
        </w:rPr>
        <w:t>in the document</w:t>
      </w:r>
      <w:r w:rsidRPr="002D75BD">
        <w:rPr>
          <w:rFonts w:ascii="Arial" w:eastAsia="Calibri" w:hAnsi="Arial" w:cs="Arial"/>
        </w:rPr>
        <w:t xml:space="preserve"> and</w:t>
      </w:r>
      <w:r w:rsidR="00F9074C" w:rsidRPr="002D75BD">
        <w:rPr>
          <w:rFonts w:ascii="Arial" w:eastAsia="Calibri" w:hAnsi="Arial" w:cs="Arial"/>
        </w:rPr>
        <w:t>/</w:t>
      </w:r>
      <w:r w:rsidRPr="002D75BD">
        <w:rPr>
          <w:rFonts w:ascii="Arial" w:eastAsia="Calibri" w:hAnsi="Arial" w:cs="Arial"/>
        </w:rPr>
        <w:t>or any other annexes providing details of Nacro’s requirements</w:t>
      </w:r>
    </w:p>
    <w:p w14:paraId="49C55D40" w14:textId="77777777" w:rsidR="00C34D6D" w:rsidRPr="002D75BD" w:rsidRDefault="00C34D6D" w:rsidP="00C34D6D">
      <w:pPr>
        <w:ind w:left="720"/>
        <w:contextualSpacing/>
        <w:rPr>
          <w:rFonts w:ascii="Arial" w:eastAsia="Calibri" w:hAnsi="Arial" w:cs="Arial"/>
        </w:rPr>
      </w:pPr>
    </w:p>
    <w:p w14:paraId="33974960" w14:textId="272593A9" w:rsidR="00C34D6D" w:rsidRPr="002D75BD" w:rsidRDefault="00C34D6D" w:rsidP="00C34D6D">
      <w:pPr>
        <w:numPr>
          <w:ilvl w:val="0"/>
          <w:numId w:val="9"/>
        </w:numPr>
        <w:contextualSpacing/>
        <w:rPr>
          <w:rFonts w:ascii="Arial" w:eastAsia="Calibri" w:hAnsi="Arial" w:cs="Arial"/>
        </w:rPr>
      </w:pPr>
      <w:r w:rsidRPr="002D75BD">
        <w:rPr>
          <w:rFonts w:ascii="Arial" w:eastAsia="Calibri" w:hAnsi="Arial" w:cs="Arial"/>
        </w:rPr>
        <w:t>The quotation that complies with all of the specifications and requirements and offers the lowest price shall be selected. Any offer that does not meet the requirements shall be rejected.</w:t>
      </w:r>
    </w:p>
    <w:p w14:paraId="4DE6BBA5" w14:textId="77777777" w:rsidR="00C34D6D" w:rsidRPr="002D75BD" w:rsidRDefault="00C34D6D" w:rsidP="00C34D6D">
      <w:pPr>
        <w:ind w:left="720"/>
        <w:contextualSpacing/>
        <w:rPr>
          <w:rFonts w:ascii="Arial" w:eastAsia="Calibri" w:hAnsi="Arial" w:cs="Arial"/>
        </w:rPr>
      </w:pPr>
    </w:p>
    <w:p w14:paraId="27B985A1" w14:textId="77777777" w:rsidR="00C34D6D" w:rsidRPr="002D75BD" w:rsidRDefault="00C34D6D" w:rsidP="00C34D6D">
      <w:pPr>
        <w:numPr>
          <w:ilvl w:val="0"/>
          <w:numId w:val="9"/>
        </w:numPr>
        <w:contextualSpacing/>
        <w:rPr>
          <w:rFonts w:ascii="Arial" w:eastAsia="Calibri" w:hAnsi="Arial" w:cs="Arial"/>
        </w:rPr>
      </w:pPr>
      <w:r w:rsidRPr="002D75BD">
        <w:rPr>
          <w:rFonts w:ascii="Arial" w:eastAsia="Calibri" w:hAnsi="Arial" w:cs="Arial"/>
        </w:rPr>
        <w:t>Any Purchase Order / Contract that will be issued shall be subject to the General Terms and Conditions herein attached hereto.</w:t>
      </w:r>
    </w:p>
    <w:p w14:paraId="13483F6B" w14:textId="77777777" w:rsidR="00C34D6D" w:rsidRPr="002D75BD" w:rsidRDefault="00C34D6D" w:rsidP="00C34D6D">
      <w:pPr>
        <w:ind w:left="720"/>
        <w:contextualSpacing/>
        <w:rPr>
          <w:rFonts w:ascii="Arial" w:eastAsia="Calibri" w:hAnsi="Arial" w:cs="Arial"/>
        </w:rPr>
      </w:pPr>
    </w:p>
    <w:p w14:paraId="55B59BC0" w14:textId="77777777" w:rsidR="00C34D6D" w:rsidRPr="002D75BD" w:rsidRDefault="00C34D6D" w:rsidP="00C34D6D">
      <w:pPr>
        <w:numPr>
          <w:ilvl w:val="0"/>
          <w:numId w:val="9"/>
        </w:numPr>
        <w:contextualSpacing/>
        <w:rPr>
          <w:rFonts w:ascii="Arial" w:eastAsia="Calibri" w:hAnsi="Arial" w:cs="Arial"/>
        </w:rPr>
      </w:pPr>
      <w:r w:rsidRPr="002D75BD">
        <w:rPr>
          <w:rFonts w:ascii="Arial" w:eastAsia="Calibri" w:hAnsi="Arial" w:cs="Arial"/>
        </w:rPr>
        <w:lastRenderedPageBreak/>
        <w:t>Nacro is not bound to accept any quotation, nor award a contract/Purchase Order, nor be responsible for any costs associated with your preparation and submission of a quotation, regardless of the conduct or outcome of the selection process.</w:t>
      </w:r>
    </w:p>
    <w:p w14:paraId="3324F136" w14:textId="77777777" w:rsidR="00C34D6D" w:rsidRPr="002D75BD" w:rsidRDefault="00C34D6D" w:rsidP="00C34D6D">
      <w:pPr>
        <w:ind w:left="720"/>
        <w:contextualSpacing/>
        <w:rPr>
          <w:rFonts w:ascii="Arial" w:eastAsia="Calibri" w:hAnsi="Arial" w:cs="Arial"/>
        </w:rPr>
      </w:pPr>
    </w:p>
    <w:p w14:paraId="2B468401" w14:textId="77777777" w:rsidR="00C34D6D" w:rsidRPr="002D75BD" w:rsidRDefault="00C34D6D" w:rsidP="00C34D6D">
      <w:pPr>
        <w:numPr>
          <w:ilvl w:val="0"/>
          <w:numId w:val="9"/>
        </w:numPr>
        <w:contextualSpacing/>
        <w:rPr>
          <w:rFonts w:ascii="Arial" w:eastAsia="Calibri" w:hAnsi="Arial" w:cs="Arial"/>
        </w:rPr>
      </w:pPr>
      <w:r w:rsidRPr="002D75BD">
        <w:rPr>
          <w:rFonts w:ascii="Arial" w:eastAsia="Calibri" w:hAnsi="Arial" w:cs="Arial"/>
        </w:rPr>
        <w:t>Nacro reserves the right to accept or reject any Proposal, to render any or all Proposals as non-responsive, and to annul the solicitation process and reject all Proposals at any time prior to award of contract, without thereby incurring any liability to the affected Proposer, or any obligation to inform the affected Proposer(s) of the grounds for Nacro ’s action. Nacro shall neither be obliged to award the contract to the lowest price offer.</w:t>
      </w:r>
    </w:p>
    <w:p w14:paraId="4B42D69B" w14:textId="77777777" w:rsidR="00C34D6D" w:rsidRPr="002D75BD" w:rsidRDefault="00C34D6D" w:rsidP="00C34D6D">
      <w:pPr>
        <w:ind w:left="720"/>
        <w:contextualSpacing/>
        <w:rPr>
          <w:rFonts w:ascii="Arial" w:eastAsia="Calibri" w:hAnsi="Arial" w:cs="Arial"/>
        </w:rPr>
      </w:pPr>
    </w:p>
    <w:p w14:paraId="5E2FD3A5" w14:textId="77777777" w:rsidR="00C34D6D" w:rsidRPr="002D75BD" w:rsidRDefault="00C34D6D" w:rsidP="00C34D6D">
      <w:pPr>
        <w:numPr>
          <w:ilvl w:val="0"/>
          <w:numId w:val="9"/>
        </w:numPr>
        <w:contextualSpacing/>
        <w:rPr>
          <w:rFonts w:ascii="Arial" w:eastAsia="Calibri" w:hAnsi="Arial" w:cs="Arial"/>
        </w:rPr>
      </w:pPr>
      <w:r w:rsidRPr="002D75BD">
        <w:rPr>
          <w:rFonts w:ascii="Arial" w:eastAsia="Calibri" w:hAnsi="Arial" w:cs="Arial"/>
        </w:rPr>
        <w:t>Nacro implements a zero tolerance on fraud and corrupt practices, and is committed to preventing, identifying and addressing all such acts and practices against Nacro, as well as third parties involved in Nacro activities</w:t>
      </w:r>
    </w:p>
    <w:p w14:paraId="6BD74AE3" w14:textId="77777777" w:rsidR="00C34D6D" w:rsidRPr="002D75BD" w:rsidRDefault="00C34D6D" w:rsidP="00C34D6D">
      <w:pPr>
        <w:ind w:left="720"/>
        <w:contextualSpacing/>
        <w:rPr>
          <w:rFonts w:ascii="Arial" w:eastAsia="Calibri" w:hAnsi="Arial" w:cs="Arial"/>
        </w:rPr>
      </w:pPr>
    </w:p>
    <w:p w14:paraId="2F3FDCF9" w14:textId="67017CF1" w:rsidR="004914A0" w:rsidRPr="002D75BD" w:rsidRDefault="00C34D6D" w:rsidP="00C34D6D">
      <w:pPr>
        <w:rPr>
          <w:rFonts w:ascii="Arial" w:eastAsia="Calibri" w:hAnsi="Arial" w:cs="Arial"/>
        </w:rPr>
      </w:pPr>
      <w:r w:rsidRPr="002D75BD">
        <w:rPr>
          <w:rFonts w:ascii="Arial" w:eastAsia="Calibri" w:hAnsi="Arial" w:cs="Arial"/>
        </w:rPr>
        <w:t>Yours sincerely</w:t>
      </w:r>
    </w:p>
    <w:p w14:paraId="4FE6C13F" w14:textId="441A3D79" w:rsidR="00C34D6D" w:rsidRPr="002D75BD" w:rsidRDefault="005A1E69" w:rsidP="00C34D6D">
      <w:pPr>
        <w:rPr>
          <w:rFonts w:ascii="Arial" w:eastAsia="Calibri" w:hAnsi="Arial" w:cs="Arial"/>
        </w:rPr>
      </w:pPr>
      <w:r w:rsidRPr="002D75BD">
        <w:rPr>
          <w:rFonts w:ascii="Arial" w:eastAsia="Calibri" w:hAnsi="Arial" w:cs="Arial"/>
        </w:rPr>
        <w:t>Nacro</w:t>
      </w:r>
    </w:p>
    <w:p w14:paraId="7D7DDA76" w14:textId="77777777" w:rsidR="00F731D1" w:rsidRPr="002D75BD" w:rsidRDefault="00F731D1" w:rsidP="003B1078">
      <w:pPr>
        <w:jc w:val="center"/>
        <w:rPr>
          <w:rFonts w:ascii="Arial" w:hAnsi="Arial" w:cs="Arial"/>
          <w:b/>
          <w:bCs/>
        </w:rPr>
      </w:pPr>
    </w:p>
    <w:p w14:paraId="6032CC17" w14:textId="77777777" w:rsidR="00F731D1" w:rsidRPr="002D75BD" w:rsidRDefault="00F731D1" w:rsidP="003B1078">
      <w:pPr>
        <w:jc w:val="center"/>
        <w:rPr>
          <w:rFonts w:ascii="Arial" w:hAnsi="Arial" w:cs="Arial"/>
          <w:b/>
          <w:bCs/>
        </w:rPr>
      </w:pPr>
    </w:p>
    <w:p w14:paraId="1EB8E892" w14:textId="77777777" w:rsidR="003B71F6" w:rsidRPr="002D75BD" w:rsidRDefault="003B71F6" w:rsidP="003B1078">
      <w:pPr>
        <w:jc w:val="center"/>
        <w:rPr>
          <w:rFonts w:ascii="Arial" w:hAnsi="Arial" w:cs="Arial"/>
          <w:b/>
          <w:bCs/>
        </w:rPr>
      </w:pPr>
    </w:p>
    <w:p w14:paraId="36BEF099" w14:textId="77777777" w:rsidR="003B71F6" w:rsidRPr="002D75BD" w:rsidRDefault="003B71F6" w:rsidP="003B1078">
      <w:pPr>
        <w:jc w:val="center"/>
        <w:rPr>
          <w:rFonts w:ascii="Arial" w:hAnsi="Arial" w:cs="Arial"/>
          <w:b/>
          <w:bCs/>
        </w:rPr>
      </w:pPr>
    </w:p>
    <w:p w14:paraId="5620E2F7" w14:textId="77777777" w:rsidR="003B71F6" w:rsidRPr="002D75BD" w:rsidRDefault="003B71F6" w:rsidP="003B1078">
      <w:pPr>
        <w:jc w:val="center"/>
        <w:rPr>
          <w:rFonts w:ascii="Arial" w:hAnsi="Arial" w:cs="Arial"/>
          <w:b/>
          <w:bCs/>
        </w:rPr>
      </w:pPr>
    </w:p>
    <w:p w14:paraId="46AFFF36" w14:textId="77777777" w:rsidR="003B71F6" w:rsidRPr="002D75BD" w:rsidRDefault="003B71F6" w:rsidP="003B1078">
      <w:pPr>
        <w:jc w:val="center"/>
        <w:rPr>
          <w:rFonts w:ascii="Arial" w:hAnsi="Arial" w:cs="Arial"/>
          <w:b/>
          <w:bCs/>
        </w:rPr>
      </w:pPr>
    </w:p>
    <w:p w14:paraId="68DEA084" w14:textId="77777777" w:rsidR="003B71F6" w:rsidRPr="002D75BD" w:rsidRDefault="003B71F6" w:rsidP="003B1078">
      <w:pPr>
        <w:jc w:val="center"/>
        <w:rPr>
          <w:rFonts w:ascii="Arial" w:hAnsi="Arial" w:cs="Arial"/>
          <w:b/>
          <w:bCs/>
        </w:rPr>
      </w:pPr>
    </w:p>
    <w:p w14:paraId="549A2A0F" w14:textId="77777777" w:rsidR="00856CB3" w:rsidRPr="002D75BD" w:rsidRDefault="00856CB3" w:rsidP="003B1078">
      <w:pPr>
        <w:jc w:val="center"/>
        <w:rPr>
          <w:rFonts w:ascii="Arial" w:hAnsi="Arial" w:cs="Arial"/>
          <w:b/>
          <w:bCs/>
        </w:rPr>
      </w:pPr>
    </w:p>
    <w:p w14:paraId="394C6508" w14:textId="77777777" w:rsidR="00856CB3" w:rsidRPr="002D75BD" w:rsidRDefault="00856CB3" w:rsidP="003B1078">
      <w:pPr>
        <w:jc w:val="center"/>
        <w:rPr>
          <w:rFonts w:ascii="Arial" w:hAnsi="Arial" w:cs="Arial"/>
          <w:b/>
          <w:bCs/>
        </w:rPr>
      </w:pPr>
    </w:p>
    <w:p w14:paraId="42CCA6BE" w14:textId="77777777" w:rsidR="00856CB3" w:rsidRPr="002D75BD" w:rsidRDefault="00856CB3" w:rsidP="003B1078">
      <w:pPr>
        <w:jc w:val="center"/>
        <w:rPr>
          <w:rFonts w:ascii="Arial" w:hAnsi="Arial" w:cs="Arial"/>
          <w:b/>
          <w:bCs/>
        </w:rPr>
      </w:pPr>
    </w:p>
    <w:p w14:paraId="3DB52DB7" w14:textId="77777777" w:rsidR="005A1E69" w:rsidRPr="002D75BD" w:rsidRDefault="005A1E69" w:rsidP="003B1078">
      <w:pPr>
        <w:jc w:val="center"/>
        <w:rPr>
          <w:rFonts w:ascii="Arial" w:hAnsi="Arial" w:cs="Arial"/>
          <w:b/>
          <w:bCs/>
        </w:rPr>
      </w:pPr>
    </w:p>
    <w:p w14:paraId="5F316BAD" w14:textId="77777777" w:rsidR="005A0A62" w:rsidRPr="002D75BD" w:rsidRDefault="005A0A62" w:rsidP="003B1078">
      <w:pPr>
        <w:jc w:val="center"/>
        <w:rPr>
          <w:rFonts w:ascii="Arial" w:hAnsi="Arial" w:cs="Arial"/>
          <w:b/>
          <w:bCs/>
        </w:rPr>
      </w:pPr>
    </w:p>
    <w:p w14:paraId="05FCC456" w14:textId="77777777" w:rsidR="005A0A62" w:rsidRPr="002D75BD" w:rsidRDefault="005A0A62" w:rsidP="003B1078">
      <w:pPr>
        <w:jc w:val="center"/>
        <w:rPr>
          <w:rFonts w:ascii="Arial" w:hAnsi="Arial" w:cs="Arial"/>
          <w:b/>
          <w:bCs/>
        </w:rPr>
      </w:pPr>
    </w:p>
    <w:p w14:paraId="7EBB8E67" w14:textId="77777777" w:rsidR="00856CB3" w:rsidRPr="002D75BD" w:rsidRDefault="00856CB3" w:rsidP="003B1078">
      <w:pPr>
        <w:jc w:val="center"/>
        <w:rPr>
          <w:rFonts w:ascii="Arial" w:hAnsi="Arial" w:cs="Arial"/>
          <w:b/>
          <w:bCs/>
        </w:rPr>
      </w:pPr>
    </w:p>
    <w:p w14:paraId="62907E5A" w14:textId="04BAB52E" w:rsidR="00C34D6D" w:rsidRPr="002D75BD" w:rsidRDefault="00160C54" w:rsidP="003B1078">
      <w:pPr>
        <w:jc w:val="center"/>
        <w:rPr>
          <w:rFonts w:ascii="Arial" w:hAnsi="Arial" w:cs="Arial"/>
          <w:b/>
          <w:bCs/>
        </w:rPr>
      </w:pPr>
      <w:r w:rsidRPr="002D75BD">
        <w:rPr>
          <w:rFonts w:ascii="Arial" w:hAnsi="Arial" w:cs="Arial"/>
          <w:b/>
          <w:bCs/>
        </w:rPr>
        <w:t>PART A – SPECIFICATION AND REQUIREMENTS</w:t>
      </w:r>
    </w:p>
    <w:p w14:paraId="5C4C352F" w14:textId="5A6C45AD" w:rsidR="001F0AF9" w:rsidRPr="002D75BD" w:rsidRDefault="001F0AF9" w:rsidP="001F0AF9">
      <w:pPr>
        <w:rPr>
          <w:rFonts w:ascii="Arial" w:hAnsi="Arial" w:cs="Arial"/>
          <w:b/>
          <w:bCs/>
        </w:rPr>
      </w:pPr>
      <w:r w:rsidRPr="002D75BD">
        <w:rPr>
          <w:rFonts w:ascii="Arial" w:hAnsi="Arial" w:cs="Arial"/>
          <w:b/>
          <w:bCs/>
        </w:rPr>
        <w:t xml:space="preserve">Section </w:t>
      </w:r>
      <w:r w:rsidR="00A57A85">
        <w:rPr>
          <w:rFonts w:ascii="Arial" w:hAnsi="Arial" w:cs="Arial"/>
          <w:b/>
          <w:bCs/>
        </w:rPr>
        <w:t>A</w:t>
      </w:r>
      <w:r w:rsidRPr="002D75BD">
        <w:rPr>
          <w:rFonts w:ascii="Arial" w:hAnsi="Arial" w:cs="Arial"/>
          <w:b/>
          <w:bCs/>
        </w:rPr>
        <w:t>1 - Introduction</w:t>
      </w:r>
    </w:p>
    <w:p w14:paraId="72A13AE4" w14:textId="3E1AE6BC" w:rsidR="001F0AF9" w:rsidRPr="002D75BD" w:rsidRDefault="001F0AF9" w:rsidP="001F0AF9">
      <w:pPr>
        <w:jc w:val="both"/>
        <w:rPr>
          <w:rFonts w:ascii="Arial" w:hAnsi="Arial" w:cs="Arial"/>
        </w:rPr>
      </w:pPr>
      <w:r w:rsidRPr="002D75BD">
        <w:rPr>
          <w:rFonts w:ascii="Arial" w:hAnsi="Arial" w:cs="Arial"/>
        </w:rPr>
        <w:t xml:space="preserve">Nacro, is a registered charity (Registered No. 226171) a company </w:t>
      </w:r>
      <w:r w:rsidR="0094427A" w:rsidRPr="002D75BD">
        <w:rPr>
          <w:rFonts w:ascii="Arial" w:hAnsi="Arial" w:cs="Arial"/>
        </w:rPr>
        <w:t xml:space="preserve">limited by </w:t>
      </w:r>
      <w:r w:rsidR="00DF2514" w:rsidRPr="002D75BD">
        <w:rPr>
          <w:rFonts w:ascii="Arial" w:hAnsi="Arial" w:cs="Arial"/>
        </w:rPr>
        <w:t>guarantee</w:t>
      </w:r>
      <w:r w:rsidRPr="002D75BD">
        <w:rPr>
          <w:rFonts w:ascii="Arial" w:hAnsi="Arial" w:cs="Arial"/>
        </w:rPr>
        <w:t xml:space="preserve"> (Registered No. 00203583) and a Registered Provider of Social Housing (Registered No. 4781)</w:t>
      </w:r>
    </w:p>
    <w:p w14:paraId="2E5D2F78" w14:textId="77777777" w:rsidR="001F0AF9" w:rsidRPr="002D75BD" w:rsidRDefault="001F0AF9" w:rsidP="001F0AF9">
      <w:pPr>
        <w:jc w:val="both"/>
        <w:rPr>
          <w:rFonts w:ascii="Arial" w:hAnsi="Arial" w:cs="Arial"/>
        </w:rPr>
      </w:pPr>
      <w:r w:rsidRPr="002D75BD">
        <w:rPr>
          <w:rFonts w:ascii="Arial" w:hAnsi="Arial" w:cs="Arial"/>
        </w:rPr>
        <w:t xml:space="preserve">Nacro, ‘the social justice charity’, is dedicated to reducing crime and reoffending in communities across England and Wales. We design and deliver programmes that equip people with the skills, advice, attitude and support they need to move their lives on and move away from crime. Our services include housing, education and training, substance misuse, offender management, a resettlement helpline and advice service and work with employers to help them recruit safely. We also work closely with government, public and private sector partners, using our experience on the ground to establish and pilot the best ways of reducing crime in local neighbourhoods, as well as using our knowledge of what works to reduce crime to help inform policy. </w:t>
      </w:r>
    </w:p>
    <w:p w14:paraId="47F2E523" w14:textId="77777777" w:rsidR="001F0AF9" w:rsidRPr="002D75BD" w:rsidRDefault="001F0AF9" w:rsidP="001F0AF9">
      <w:pPr>
        <w:jc w:val="both"/>
        <w:rPr>
          <w:rFonts w:ascii="Arial" w:hAnsi="Arial" w:cs="Arial"/>
        </w:rPr>
      </w:pPr>
      <w:r w:rsidRPr="002D75BD">
        <w:rPr>
          <w:rFonts w:ascii="Arial" w:hAnsi="Arial" w:cs="Arial"/>
        </w:rPr>
        <w:t>We design and deliver programmes that equip people with the knowledge, skills, advice, attitude and support they need to move their lives on and move away from crime. Our areas of work include:</w:t>
      </w:r>
    </w:p>
    <w:p w14:paraId="4C4D41B0" w14:textId="77777777" w:rsidR="001F0AF9" w:rsidRPr="002D75BD" w:rsidRDefault="001F0AF9" w:rsidP="00AB1B1E">
      <w:pPr>
        <w:pStyle w:val="ListParagraph"/>
        <w:numPr>
          <w:ilvl w:val="0"/>
          <w:numId w:val="22"/>
        </w:numPr>
        <w:jc w:val="both"/>
        <w:rPr>
          <w:rFonts w:ascii="Arial" w:hAnsi="Arial" w:cs="Arial"/>
        </w:rPr>
      </w:pPr>
      <w:r w:rsidRPr="002D75BD">
        <w:rPr>
          <w:rFonts w:ascii="Arial" w:hAnsi="Arial" w:cs="Arial"/>
          <w:b/>
        </w:rPr>
        <w:t xml:space="preserve">Education: </w:t>
      </w:r>
      <w:r w:rsidRPr="002D75BD">
        <w:rPr>
          <w:rFonts w:ascii="Arial" w:hAnsi="Arial" w:cs="Arial"/>
        </w:rPr>
        <w:t>we equip young people with the skills they need to get back into education, training or employment.</w:t>
      </w:r>
    </w:p>
    <w:p w14:paraId="4ADDCBD6" w14:textId="77777777" w:rsidR="001F0AF9" w:rsidRPr="002D75BD" w:rsidRDefault="001F0AF9" w:rsidP="00AB1B1E">
      <w:pPr>
        <w:pStyle w:val="ListParagraph"/>
        <w:numPr>
          <w:ilvl w:val="0"/>
          <w:numId w:val="22"/>
        </w:numPr>
        <w:jc w:val="both"/>
        <w:rPr>
          <w:rFonts w:ascii="Arial" w:hAnsi="Arial" w:cs="Arial"/>
        </w:rPr>
      </w:pPr>
      <w:r w:rsidRPr="002D75BD">
        <w:rPr>
          <w:rFonts w:ascii="Arial" w:hAnsi="Arial" w:cs="Arial"/>
          <w:b/>
        </w:rPr>
        <w:lastRenderedPageBreak/>
        <w:t>Housing:</w:t>
      </w:r>
      <w:r w:rsidRPr="002D75BD">
        <w:rPr>
          <w:rFonts w:ascii="Arial" w:hAnsi="Arial" w:cs="Arial"/>
        </w:rPr>
        <w:t xml:space="preserve"> we support young people, homeless people and offenders to find somewhere to live and to develop independent living skills.</w:t>
      </w:r>
    </w:p>
    <w:p w14:paraId="39E1B4D9" w14:textId="77777777" w:rsidR="001F0AF9" w:rsidRPr="002D75BD" w:rsidRDefault="001F0AF9" w:rsidP="00AB1B1E">
      <w:pPr>
        <w:pStyle w:val="ListParagraph"/>
        <w:numPr>
          <w:ilvl w:val="0"/>
          <w:numId w:val="22"/>
        </w:numPr>
        <w:jc w:val="both"/>
        <w:rPr>
          <w:rFonts w:ascii="Arial" w:hAnsi="Arial" w:cs="Arial"/>
        </w:rPr>
      </w:pPr>
      <w:r w:rsidRPr="002D75BD">
        <w:rPr>
          <w:rFonts w:ascii="Arial" w:hAnsi="Arial" w:cs="Arial"/>
          <w:b/>
        </w:rPr>
        <w:t>Health:</w:t>
      </w:r>
      <w:r w:rsidRPr="002D75BD">
        <w:rPr>
          <w:rFonts w:ascii="Arial" w:hAnsi="Arial" w:cs="Arial"/>
        </w:rPr>
        <w:t xml:space="preserve"> we work with individuals and the community, offering interventions to people so they can not only recover from drug or alcohol dependence but also start to contribute actively and positively to the community.</w:t>
      </w:r>
    </w:p>
    <w:p w14:paraId="22E3B616" w14:textId="2912841A" w:rsidR="001F0AF9" w:rsidRPr="002D75BD" w:rsidRDefault="001F0AF9" w:rsidP="00AB1B1E">
      <w:pPr>
        <w:pStyle w:val="ListParagraph"/>
        <w:numPr>
          <w:ilvl w:val="0"/>
          <w:numId w:val="22"/>
        </w:numPr>
        <w:jc w:val="both"/>
        <w:rPr>
          <w:rFonts w:ascii="Arial" w:hAnsi="Arial" w:cs="Arial"/>
        </w:rPr>
      </w:pPr>
      <w:r w:rsidRPr="002D75BD">
        <w:rPr>
          <w:rFonts w:ascii="Arial" w:hAnsi="Arial" w:cs="Arial"/>
          <w:b/>
        </w:rPr>
        <w:t>Justice:</w:t>
      </w:r>
      <w:r w:rsidRPr="002D75BD">
        <w:rPr>
          <w:rFonts w:ascii="Arial" w:hAnsi="Arial" w:cs="Arial"/>
        </w:rPr>
        <w:t xml:space="preserve"> we work with offenders in the courts, in prisons and in the community, managing the offender journey in a way designed to minimise the risk of reoffending. We provide practical advice and support on resettlement matters to offenders, their families and practitioners; </w:t>
      </w:r>
      <w:r w:rsidR="00DF2514" w:rsidRPr="002D75BD">
        <w:rPr>
          <w:rFonts w:ascii="Arial" w:hAnsi="Arial" w:cs="Arial"/>
        </w:rPr>
        <w:t>and</w:t>
      </w:r>
      <w:r w:rsidRPr="002D75BD">
        <w:rPr>
          <w:rFonts w:ascii="Arial" w:hAnsi="Arial" w:cs="Arial"/>
        </w:rPr>
        <w:t xml:space="preserve"> offer advice, training and consultancy on assessing risk and managing the recruitment and retention of staff with criminal convictions.</w:t>
      </w:r>
    </w:p>
    <w:p w14:paraId="14CD27E3" w14:textId="77777777" w:rsidR="001F0AF9" w:rsidRPr="002D75BD" w:rsidRDefault="001F0AF9" w:rsidP="001F0AF9">
      <w:pPr>
        <w:jc w:val="both"/>
        <w:rPr>
          <w:rFonts w:ascii="Arial" w:hAnsi="Arial" w:cs="Arial"/>
        </w:rPr>
      </w:pPr>
      <w:r w:rsidRPr="002D75BD">
        <w:rPr>
          <w:rFonts w:ascii="Arial" w:hAnsi="Arial" w:cs="Arial"/>
        </w:rPr>
        <w:t xml:space="preserve">Nacro operates with an elected Council of Trustees who oversee and provide strategic direction. The Chief Executive officer leads an Executive Leadership Team (ELT) consisting of a Director of Finance and Corporate services, a Director of Housing, a Director of Human Resources and Organisational Development, Director of Health &amp; Justice, and a Director of Education/Education Principal.  </w:t>
      </w:r>
    </w:p>
    <w:p w14:paraId="5A4F9CCF" w14:textId="06B9DC69" w:rsidR="005A0A62" w:rsidRPr="002D75BD" w:rsidRDefault="005A0A62" w:rsidP="005A0A62">
      <w:pPr>
        <w:jc w:val="both"/>
        <w:rPr>
          <w:rFonts w:ascii="Arial" w:hAnsi="Arial" w:cs="Arial"/>
          <w:b/>
          <w:bCs/>
        </w:rPr>
      </w:pPr>
      <w:r w:rsidRPr="002D75BD">
        <w:rPr>
          <w:rFonts w:ascii="Arial" w:hAnsi="Arial" w:cs="Arial"/>
          <w:b/>
          <w:bCs/>
        </w:rPr>
        <w:t xml:space="preserve">Section </w:t>
      </w:r>
      <w:r w:rsidR="00A57A85">
        <w:rPr>
          <w:rFonts w:ascii="Arial" w:hAnsi="Arial" w:cs="Arial"/>
          <w:b/>
          <w:bCs/>
        </w:rPr>
        <w:t>A</w:t>
      </w:r>
      <w:r w:rsidRPr="002D75BD">
        <w:rPr>
          <w:rFonts w:ascii="Arial" w:hAnsi="Arial" w:cs="Arial"/>
          <w:b/>
          <w:bCs/>
        </w:rPr>
        <w:t>2 - Specification</w:t>
      </w:r>
    </w:p>
    <w:p w14:paraId="400FAE64" w14:textId="16EA3A44" w:rsidR="005A0A62" w:rsidRPr="002D75BD" w:rsidRDefault="005A0A62" w:rsidP="005A0A62">
      <w:pPr>
        <w:jc w:val="both"/>
        <w:rPr>
          <w:rFonts w:ascii="Arial" w:hAnsi="Arial" w:cs="Arial"/>
          <w:b/>
          <w:bCs/>
        </w:rPr>
      </w:pPr>
      <w:r w:rsidRPr="002D75BD">
        <w:rPr>
          <w:rFonts w:ascii="Arial" w:hAnsi="Arial" w:cs="Arial"/>
          <w:b/>
          <w:bCs/>
        </w:rPr>
        <w:t>2.1 Overview</w:t>
      </w:r>
    </w:p>
    <w:p w14:paraId="4184F24B" w14:textId="77777777" w:rsidR="002D75BD" w:rsidRPr="002D75BD" w:rsidRDefault="002D75BD" w:rsidP="002D75BD">
      <w:pPr>
        <w:pStyle w:val="ListParagraph"/>
        <w:ind w:left="372"/>
        <w:jc w:val="both"/>
        <w:rPr>
          <w:rFonts w:ascii="Arial" w:hAnsi="Arial" w:cs="Arial"/>
          <w:bCs/>
        </w:rPr>
      </w:pPr>
      <w:r w:rsidRPr="002D75BD">
        <w:rPr>
          <w:rFonts w:ascii="Arial" w:hAnsi="Arial" w:cs="Arial"/>
          <w:bCs/>
        </w:rPr>
        <w:t xml:space="preserve">Nacro is currently looking for a Provider to deliver a planned managed WAN upgrade to its core education network environment that serves currently 20 educational centres. This is partly due to the current environment failing to meet business requirements and user experience, and partly because of the growth of digital work / curriculum within educational delivery. </w:t>
      </w:r>
    </w:p>
    <w:p w14:paraId="2450080E" w14:textId="77777777" w:rsidR="002D75BD" w:rsidRPr="002D75BD" w:rsidRDefault="002D75BD" w:rsidP="002D75BD">
      <w:pPr>
        <w:pStyle w:val="ListParagraph"/>
        <w:ind w:left="372"/>
        <w:jc w:val="both"/>
        <w:rPr>
          <w:rFonts w:ascii="Arial" w:hAnsi="Arial" w:cs="Arial"/>
          <w:bCs/>
        </w:rPr>
      </w:pPr>
      <w:r w:rsidRPr="002D75BD">
        <w:rPr>
          <w:rFonts w:ascii="Arial" w:hAnsi="Arial" w:cs="Arial"/>
          <w:bCs/>
        </w:rPr>
        <w:t>Our current environment is based on mixture of ADSL, EFM, FTTC connections from a mixture of existing providers with some sites using MPLS. The business requirement is for a ro</w:t>
      </w:r>
      <w:r w:rsidRPr="002D75BD">
        <w:rPr>
          <w:rFonts w:ascii="Arial" w:hAnsi="Arial" w:cs="Arial"/>
          <w:bCs/>
        </w:rPr>
        <w:lastRenderedPageBreak/>
        <w:t>bust and centralised connectivity infrastructure with some flexibility to increase / decrease our site list as business requirements change over time.</w:t>
      </w:r>
    </w:p>
    <w:p w14:paraId="2CA3B7ED" w14:textId="77777777" w:rsidR="002D75BD" w:rsidRPr="002D75BD" w:rsidRDefault="002D75BD" w:rsidP="002D75BD">
      <w:pPr>
        <w:pStyle w:val="ListParagraph"/>
        <w:ind w:left="372"/>
        <w:jc w:val="both"/>
        <w:rPr>
          <w:rFonts w:ascii="Arial" w:hAnsi="Arial" w:cs="Arial"/>
          <w:bCs/>
        </w:rPr>
      </w:pPr>
    </w:p>
    <w:p w14:paraId="2D51CEA3" w14:textId="77777777" w:rsidR="002D75BD" w:rsidRPr="002D75BD" w:rsidRDefault="002D75BD" w:rsidP="002D75BD">
      <w:pPr>
        <w:pStyle w:val="ListParagraph"/>
        <w:ind w:left="372"/>
        <w:jc w:val="both"/>
        <w:rPr>
          <w:rFonts w:ascii="Arial" w:hAnsi="Arial" w:cs="Arial"/>
          <w:bCs/>
        </w:rPr>
      </w:pPr>
      <w:r w:rsidRPr="002D75BD">
        <w:rPr>
          <w:rFonts w:ascii="Arial" w:hAnsi="Arial" w:cs="Arial"/>
          <w:bCs/>
        </w:rPr>
        <w:t xml:space="preserve">The proposed solution will need to be accompanied with a detailed implementation plan that offers the supply and installation of all network connectivity. The solution will need to be managed and monitored by the Provider, including central firewall management and professional services to monitor and manage the infrastructure proposed, and connectivity reporting on usage and bandwidth monitoring, as well as loss of connectivity, escalation and alerting. </w:t>
      </w:r>
    </w:p>
    <w:p w14:paraId="1FD3D771" w14:textId="77777777" w:rsidR="002D75BD" w:rsidRPr="002D75BD" w:rsidRDefault="002D75BD" w:rsidP="002D75BD">
      <w:pPr>
        <w:pStyle w:val="ListParagraph"/>
        <w:ind w:left="372"/>
        <w:jc w:val="both"/>
        <w:rPr>
          <w:rFonts w:ascii="Arial" w:hAnsi="Arial" w:cs="Arial"/>
          <w:bCs/>
        </w:rPr>
      </w:pPr>
    </w:p>
    <w:p w14:paraId="7E314622" w14:textId="36711CFB" w:rsidR="005A0A62" w:rsidRPr="002D75BD" w:rsidRDefault="002D75BD" w:rsidP="002D75BD">
      <w:pPr>
        <w:pStyle w:val="ListParagraph"/>
        <w:ind w:left="372"/>
        <w:jc w:val="both"/>
        <w:rPr>
          <w:rFonts w:ascii="Arial" w:hAnsi="Arial" w:cs="Arial"/>
          <w:bCs/>
        </w:rPr>
      </w:pPr>
      <w:r w:rsidRPr="002D75BD">
        <w:rPr>
          <w:rFonts w:ascii="Arial" w:hAnsi="Arial" w:cs="Arial"/>
          <w:bCs/>
        </w:rPr>
        <w:t>The solution will need to include the following options FTTP, Leased Line (minimum 50 Mbps), FTTC (80 Mbps down &amp; 20 Mbps up) for primary connections and secondary / backup options of FTTC / ADSL as an alternative. Nacro will be seeking to utilise the current cabling and WIFI infrastructure at the sites</w:t>
      </w:r>
    </w:p>
    <w:p w14:paraId="2C7193E3" w14:textId="77777777" w:rsidR="002D75BD" w:rsidRPr="002D75BD" w:rsidRDefault="002D75BD" w:rsidP="002D75BD">
      <w:pPr>
        <w:pStyle w:val="ListParagraph"/>
        <w:ind w:left="372"/>
        <w:jc w:val="both"/>
        <w:rPr>
          <w:rFonts w:ascii="Arial" w:hAnsi="Arial" w:cs="Arial"/>
          <w:bCs/>
        </w:rPr>
      </w:pPr>
    </w:p>
    <w:p w14:paraId="19720C5E" w14:textId="16EC0C61" w:rsidR="005A0A62" w:rsidRPr="002D75BD" w:rsidRDefault="005A0A62" w:rsidP="005A0A62">
      <w:pPr>
        <w:pStyle w:val="ListParagraph"/>
        <w:numPr>
          <w:ilvl w:val="1"/>
          <w:numId w:val="39"/>
        </w:numPr>
        <w:jc w:val="both"/>
        <w:rPr>
          <w:rFonts w:ascii="Arial" w:hAnsi="Arial" w:cs="Arial"/>
          <w:b/>
          <w:bCs/>
        </w:rPr>
      </w:pPr>
      <w:r w:rsidRPr="002D75BD">
        <w:rPr>
          <w:rFonts w:ascii="Arial" w:hAnsi="Arial" w:cs="Arial"/>
          <w:b/>
          <w:bCs/>
        </w:rPr>
        <w:t>Current Environment</w:t>
      </w:r>
    </w:p>
    <w:p w14:paraId="43F5F9CF" w14:textId="77777777" w:rsidR="002D75BD" w:rsidRPr="002D75BD" w:rsidRDefault="002D75BD" w:rsidP="002D75BD">
      <w:pPr>
        <w:pStyle w:val="ListParagraph"/>
        <w:ind w:left="372"/>
        <w:jc w:val="both"/>
        <w:rPr>
          <w:rFonts w:ascii="Arial" w:hAnsi="Arial" w:cs="Arial"/>
          <w:bCs/>
        </w:rPr>
      </w:pPr>
      <w:r w:rsidRPr="002D75BD">
        <w:rPr>
          <w:rFonts w:ascii="Arial" w:hAnsi="Arial" w:cs="Arial"/>
          <w:bCs/>
        </w:rPr>
        <w:t xml:space="preserve">Nacro’s entire server infrastructure is hosted at 6 Degrees Managed Data with MPLS connections, the current education network is made up of around 20 sites and is a mixture of ADSL, EFM and FTTC. Guest internet access is supplied by several suppliers and uses Cisco Meraki cloud managed access points. </w:t>
      </w:r>
    </w:p>
    <w:p w14:paraId="4E7D607A" w14:textId="77777777" w:rsidR="002D75BD" w:rsidRPr="002D75BD" w:rsidRDefault="002D75BD" w:rsidP="002D75BD">
      <w:pPr>
        <w:pStyle w:val="ListParagraph"/>
        <w:ind w:left="372"/>
        <w:jc w:val="both"/>
        <w:rPr>
          <w:rFonts w:ascii="Arial" w:hAnsi="Arial" w:cs="Arial"/>
          <w:bCs/>
        </w:rPr>
      </w:pPr>
    </w:p>
    <w:p w14:paraId="3AEAFFD6" w14:textId="77777777" w:rsidR="002D75BD" w:rsidRPr="002D75BD" w:rsidRDefault="002D75BD" w:rsidP="002D75BD">
      <w:pPr>
        <w:pStyle w:val="ListParagraph"/>
        <w:ind w:left="372"/>
        <w:jc w:val="both"/>
        <w:rPr>
          <w:rFonts w:ascii="Arial" w:hAnsi="Arial" w:cs="Arial"/>
          <w:bCs/>
        </w:rPr>
      </w:pPr>
      <w:r w:rsidRPr="002D75BD">
        <w:rPr>
          <w:rFonts w:ascii="Arial" w:hAnsi="Arial" w:cs="Arial"/>
          <w:bCs/>
        </w:rPr>
        <w:t>The current network delivery connectivity supports both Nacro and Education domains, end user devices consists of Window PC’s, Laptops, Tablets, Chrome devices, but also facilitating network access for clients’ own devices (BOYD) and to our Citrix desktop(s). The profile of devices will remain with the further investment into the Chrome environment. All users are and will continue to utilise the current print solution (MFD / photocopiers) on the network using UniPrint Infinity - VPAD for secure print.</w:t>
      </w:r>
    </w:p>
    <w:p w14:paraId="6401981D" w14:textId="77777777" w:rsidR="002D75BD" w:rsidRPr="002D75BD" w:rsidRDefault="002D75BD" w:rsidP="002D75BD">
      <w:pPr>
        <w:pStyle w:val="ListParagraph"/>
        <w:ind w:left="372"/>
        <w:jc w:val="both"/>
        <w:rPr>
          <w:rFonts w:ascii="Arial" w:hAnsi="Arial" w:cs="Arial"/>
          <w:bCs/>
        </w:rPr>
      </w:pPr>
    </w:p>
    <w:p w14:paraId="64659493" w14:textId="77777777" w:rsidR="002D75BD" w:rsidRPr="002D75BD" w:rsidRDefault="002D75BD" w:rsidP="002D75BD">
      <w:pPr>
        <w:pStyle w:val="ListParagraph"/>
        <w:ind w:left="372"/>
        <w:jc w:val="both"/>
        <w:rPr>
          <w:rFonts w:ascii="Arial" w:hAnsi="Arial" w:cs="Arial"/>
          <w:bCs/>
        </w:rPr>
      </w:pPr>
      <w:r w:rsidRPr="002D75BD">
        <w:rPr>
          <w:rFonts w:ascii="Arial" w:hAnsi="Arial" w:cs="Arial"/>
          <w:bCs/>
        </w:rPr>
        <w:t xml:space="preserve">The current onsite infrastructure includes Cisco, HP and TP Link switches (consisting of 24 / 48 ports). </w:t>
      </w:r>
    </w:p>
    <w:p w14:paraId="2C357CBC" w14:textId="77777777" w:rsidR="002D75BD" w:rsidRPr="002D75BD" w:rsidRDefault="002D75BD" w:rsidP="002D75BD">
      <w:pPr>
        <w:pStyle w:val="ListParagraph"/>
        <w:ind w:left="372"/>
        <w:jc w:val="both"/>
        <w:rPr>
          <w:rFonts w:ascii="Arial" w:hAnsi="Arial" w:cs="Arial"/>
          <w:bCs/>
        </w:rPr>
      </w:pPr>
    </w:p>
    <w:p w14:paraId="3509663D" w14:textId="4723D52A" w:rsidR="005A0A62" w:rsidRPr="002D75BD" w:rsidRDefault="002D75BD" w:rsidP="002D75BD">
      <w:pPr>
        <w:pStyle w:val="ListParagraph"/>
        <w:ind w:left="372"/>
        <w:jc w:val="both"/>
        <w:rPr>
          <w:rFonts w:ascii="Arial" w:hAnsi="Arial" w:cs="Arial"/>
          <w:bCs/>
        </w:rPr>
      </w:pPr>
      <w:r w:rsidRPr="002D75BD">
        <w:rPr>
          <w:rFonts w:ascii="Arial" w:hAnsi="Arial" w:cs="Arial"/>
          <w:bCs/>
        </w:rPr>
        <w:t>Wireless services are currently provided by Cisco Meraki devices and a mixture of TP-LINK access points.</w:t>
      </w:r>
    </w:p>
    <w:p w14:paraId="00E4558E" w14:textId="77777777" w:rsidR="005A0A62" w:rsidRPr="002D75BD" w:rsidRDefault="005A0A62" w:rsidP="005A0A62">
      <w:pPr>
        <w:pStyle w:val="ListParagraph"/>
        <w:ind w:left="360"/>
        <w:jc w:val="both"/>
        <w:rPr>
          <w:rFonts w:ascii="Arial" w:hAnsi="Arial" w:cs="Arial"/>
          <w:bCs/>
        </w:rPr>
      </w:pPr>
    </w:p>
    <w:p w14:paraId="01D13E25" w14:textId="4FA14238" w:rsidR="005A0A62" w:rsidRPr="002D75BD" w:rsidRDefault="005A0A62" w:rsidP="005A0A62">
      <w:pPr>
        <w:pStyle w:val="ListParagraph"/>
        <w:numPr>
          <w:ilvl w:val="1"/>
          <w:numId w:val="39"/>
        </w:numPr>
        <w:jc w:val="both"/>
        <w:rPr>
          <w:rFonts w:ascii="Arial" w:hAnsi="Arial" w:cs="Arial"/>
          <w:b/>
          <w:bCs/>
        </w:rPr>
      </w:pPr>
      <w:r w:rsidRPr="002D75BD">
        <w:rPr>
          <w:rFonts w:ascii="Arial" w:hAnsi="Arial" w:cs="Arial"/>
          <w:b/>
          <w:bCs/>
        </w:rPr>
        <w:t>Requirements</w:t>
      </w:r>
    </w:p>
    <w:p w14:paraId="6248B113" w14:textId="77777777" w:rsidR="002D75BD" w:rsidRPr="002D75BD" w:rsidRDefault="002D75BD" w:rsidP="002D75BD">
      <w:pPr>
        <w:pStyle w:val="ListParagraph"/>
        <w:ind w:left="360"/>
        <w:jc w:val="both"/>
        <w:rPr>
          <w:rFonts w:ascii="Arial" w:hAnsi="Arial" w:cs="Arial"/>
          <w:bCs/>
        </w:rPr>
      </w:pPr>
      <w:r w:rsidRPr="002D75BD">
        <w:rPr>
          <w:rFonts w:ascii="Arial" w:hAnsi="Arial" w:cs="Arial"/>
          <w:bCs/>
        </w:rPr>
        <w:t xml:space="preserve">Greater connectivity speed is required wherever possible, and the flexibility to allow BOYD whilst allowing Nacro the flexibility to manage and monitor the security and content available via the network.  </w:t>
      </w:r>
    </w:p>
    <w:p w14:paraId="73CA9514" w14:textId="77777777" w:rsidR="002D75BD" w:rsidRPr="002D75BD" w:rsidRDefault="002D75BD" w:rsidP="002D75BD">
      <w:pPr>
        <w:pStyle w:val="ListParagraph"/>
        <w:ind w:left="360"/>
        <w:jc w:val="both"/>
        <w:rPr>
          <w:rFonts w:ascii="Arial" w:hAnsi="Arial" w:cs="Arial"/>
          <w:bCs/>
        </w:rPr>
      </w:pPr>
    </w:p>
    <w:p w14:paraId="19BE189F" w14:textId="77777777" w:rsidR="002D75BD" w:rsidRPr="002D75BD" w:rsidRDefault="002D75BD" w:rsidP="002D75BD">
      <w:pPr>
        <w:pStyle w:val="ListParagraph"/>
        <w:ind w:left="360"/>
        <w:jc w:val="both"/>
        <w:rPr>
          <w:rFonts w:ascii="Arial" w:hAnsi="Arial" w:cs="Arial"/>
          <w:bCs/>
        </w:rPr>
      </w:pPr>
      <w:r w:rsidRPr="002D75BD">
        <w:rPr>
          <w:rFonts w:ascii="Arial" w:hAnsi="Arial" w:cs="Arial"/>
          <w:bCs/>
        </w:rPr>
        <w:t>The site list is divided into three types described as follows:</w:t>
      </w:r>
    </w:p>
    <w:p w14:paraId="2A74324A" w14:textId="77777777" w:rsidR="002D75BD" w:rsidRPr="002D75BD" w:rsidRDefault="002D75BD" w:rsidP="002D75BD">
      <w:pPr>
        <w:pStyle w:val="ListParagraph"/>
        <w:ind w:left="360"/>
        <w:jc w:val="both"/>
        <w:rPr>
          <w:rFonts w:ascii="Arial" w:hAnsi="Arial" w:cs="Arial"/>
          <w:bCs/>
        </w:rPr>
      </w:pPr>
    </w:p>
    <w:p w14:paraId="2CC342C3" w14:textId="77777777" w:rsidR="002D75BD" w:rsidRPr="002D75BD" w:rsidRDefault="002D75BD" w:rsidP="002D75BD">
      <w:pPr>
        <w:pStyle w:val="ListParagraph"/>
        <w:jc w:val="both"/>
        <w:rPr>
          <w:rFonts w:ascii="Arial" w:hAnsi="Arial" w:cs="Arial"/>
          <w:bCs/>
        </w:rPr>
      </w:pPr>
      <w:r w:rsidRPr="002D75BD">
        <w:rPr>
          <w:rFonts w:ascii="Arial" w:hAnsi="Arial" w:cs="Arial"/>
          <w:bCs/>
        </w:rPr>
        <w:t>Small sites: 0 - 10</w:t>
      </w:r>
    </w:p>
    <w:p w14:paraId="59E4F2C1" w14:textId="77777777" w:rsidR="002D75BD" w:rsidRPr="002D75BD" w:rsidRDefault="002D75BD" w:rsidP="002D75BD">
      <w:pPr>
        <w:pStyle w:val="ListParagraph"/>
        <w:jc w:val="both"/>
        <w:rPr>
          <w:rFonts w:ascii="Arial" w:hAnsi="Arial" w:cs="Arial"/>
          <w:bCs/>
        </w:rPr>
      </w:pPr>
      <w:r w:rsidRPr="002D75BD">
        <w:rPr>
          <w:rFonts w:ascii="Arial" w:hAnsi="Arial" w:cs="Arial"/>
          <w:bCs/>
        </w:rPr>
        <w:t>Medium sites: 11 - 25</w:t>
      </w:r>
    </w:p>
    <w:p w14:paraId="3F41ADA1" w14:textId="77777777" w:rsidR="002D75BD" w:rsidRPr="002D75BD" w:rsidRDefault="002D75BD" w:rsidP="002D75BD">
      <w:pPr>
        <w:pStyle w:val="ListParagraph"/>
        <w:jc w:val="both"/>
        <w:rPr>
          <w:rFonts w:ascii="Arial" w:hAnsi="Arial" w:cs="Arial"/>
          <w:bCs/>
        </w:rPr>
      </w:pPr>
      <w:r w:rsidRPr="002D75BD">
        <w:rPr>
          <w:rFonts w:ascii="Arial" w:hAnsi="Arial" w:cs="Arial"/>
          <w:bCs/>
        </w:rPr>
        <w:t>Large sites: 26 - 70</w:t>
      </w:r>
    </w:p>
    <w:p w14:paraId="71D8EFCB" w14:textId="77777777" w:rsidR="002D75BD" w:rsidRPr="002D75BD" w:rsidRDefault="002D75BD" w:rsidP="002D75BD">
      <w:pPr>
        <w:pStyle w:val="ListParagraph"/>
        <w:ind w:left="360"/>
        <w:jc w:val="both"/>
        <w:rPr>
          <w:rFonts w:ascii="Arial" w:hAnsi="Arial" w:cs="Arial"/>
          <w:bCs/>
        </w:rPr>
      </w:pPr>
    </w:p>
    <w:p w14:paraId="55AED952" w14:textId="77777777" w:rsidR="002D75BD" w:rsidRPr="002D75BD" w:rsidRDefault="002D75BD" w:rsidP="002D75BD">
      <w:pPr>
        <w:pStyle w:val="ListParagraph"/>
        <w:ind w:left="360"/>
        <w:jc w:val="both"/>
        <w:rPr>
          <w:rFonts w:ascii="Arial" w:hAnsi="Arial" w:cs="Arial"/>
          <w:bCs/>
        </w:rPr>
      </w:pPr>
      <w:r w:rsidRPr="002D75BD">
        <w:rPr>
          <w:rFonts w:ascii="Arial" w:hAnsi="Arial" w:cs="Arial"/>
          <w:bCs/>
        </w:rPr>
        <w:t>Majority of the Education centres are medium and large therefore each will require bespoke solution with assured service availability. The number of users within centres are increasing annually, flexibility to increase connectivity speeds will be essential.</w:t>
      </w:r>
    </w:p>
    <w:p w14:paraId="3DC60C76" w14:textId="77777777" w:rsidR="002D75BD" w:rsidRPr="002D75BD" w:rsidRDefault="002D75BD" w:rsidP="002D75BD">
      <w:pPr>
        <w:pStyle w:val="ListParagraph"/>
        <w:ind w:left="360"/>
        <w:jc w:val="both"/>
        <w:rPr>
          <w:rFonts w:ascii="Arial" w:hAnsi="Arial" w:cs="Arial"/>
          <w:bCs/>
        </w:rPr>
      </w:pPr>
    </w:p>
    <w:p w14:paraId="2FD404D8" w14:textId="77777777" w:rsidR="002D75BD" w:rsidRPr="002D75BD" w:rsidRDefault="002D75BD" w:rsidP="002D75BD">
      <w:pPr>
        <w:pStyle w:val="ListParagraph"/>
        <w:ind w:left="360"/>
        <w:jc w:val="both"/>
        <w:rPr>
          <w:rFonts w:ascii="Arial" w:hAnsi="Arial" w:cs="Arial"/>
          <w:bCs/>
        </w:rPr>
      </w:pPr>
      <w:r w:rsidRPr="002D75BD">
        <w:rPr>
          <w:rFonts w:ascii="Arial" w:hAnsi="Arial" w:cs="Arial"/>
          <w:bCs/>
        </w:rPr>
        <w:t>The proposed routers will need to be installed to the current on-site infrastructure, where required Nacro will upgrade the hardware i.e. switches to ensure compatibility, maximise performance and quality of service. Nacro have recently installed the following TL-SG3452 -JetStream 48-Port Gigabit L2 Managed (Switch with 4 SFP Slots) across some sites which is the preferred option.</w:t>
      </w:r>
    </w:p>
    <w:p w14:paraId="46B9F7F4" w14:textId="77777777" w:rsidR="002D75BD" w:rsidRPr="002D75BD" w:rsidRDefault="002D75BD" w:rsidP="002D75BD">
      <w:pPr>
        <w:pStyle w:val="ListParagraph"/>
        <w:ind w:left="360"/>
        <w:jc w:val="both"/>
        <w:rPr>
          <w:rFonts w:ascii="Arial" w:hAnsi="Arial" w:cs="Arial"/>
          <w:bCs/>
        </w:rPr>
      </w:pPr>
    </w:p>
    <w:p w14:paraId="45218F8A" w14:textId="77777777" w:rsidR="002D75BD" w:rsidRPr="002D75BD" w:rsidRDefault="00DF10D2" w:rsidP="002D75BD">
      <w:pPr>
        <w:pStyle w:val="ListParagraph"/>
        <w:numPr>
          <w:ilvl w:val="1"/>
          <w:numId w:val="39"/>
        </w:numPr>
        <w:jc w:val="both"/>
        <w:rPr>
          <w:rFonts w:ascii="Arial" w:hAnsi="Arial" w:cs="Arial"/>
          <w:b/>
          <w:bCs/>
        </w:rPr>
      </w:pPr>
      <w:r w:rsidRPr="002D75BD">
        <w:rPr>
          <w:rFonts w:ascii="Arial" w:hAnsi="Arial" w:cs="Arial"/>
          <w:b/>
          <w:bCs/>
        </w:rPr>
        <w:t>Speed</w:t>
      </w:r>
    </w:p>
    <w:p w14:paraId="1B718F46" w14:textId="338C72A8" w:rsidR="002D75BD" w:rsidRPr="002D75BD" w:rsidRDefault="002D75BD" w:rsidP="002D75BD">
      <w:pPr>
        <w:pStyle w:val="ListParagraph"/>
        <w:ind w:left="360"/>
        <w:jc w:val="both"/>
        <w:rPr>
          <w:rFonts w:ascii="Arial" w:hAnsi="Arial" w:cs="Arial"/>
          <w:bCs/>
        </w:rPr>
      </w:pPr>
      <w:r w:rsidRPr="002D75BD">
        <w:rPr>
          <w:rFonts w:ascii="Arial" w:hAnsi="Arial" w:cs="Arial"/>
        </w:rPr>
        <w:t xml:space="preserve">Nacro’s education preferred option is to include (FTTP) point-to-point circuits from the Provider’s datacentre direct to the learning centre sites.  If point-to-point circuit is not available or is not cost effective then Leased Line / FTTC should be utilised where possible, cost for all options will need to be provided.  Any other </w:t>
      </w:r>
      <w:r w:rsidRPr="002D75BD">
        <w:rPr>
          <w:rFonts w:ascii="Arial" w:hAnsi="Arial" w:cs="Arial"/>
        </w:rPr>
        <w:lastRenderedPageBreak/>
        <w:t xml:space="preserve">connectivity options needs further discussions within the procurement stage. </w:t>
      </w:r>
    </w:p>
    <w:p w14:paraId="6E9225A0" w14:textId="77777777" w:rsidR="002D75BD" w:rsidRPr="002D75BD" w:rsidRDefault="002D75BD" w:rsidP="002D75BD">
      <w:pPr>
        <w:pStyle w:val="NoSpacing"/>
        <w:rPr>
          <w:rFonts w:ascii="Arial" w:hAnsi="Arial" w:cs="Arial"/>
          <w:sz w:val="22"/>
          <w:szCs w:val="22"/>
        </w:rPr>
      </w:pPr>
    </w:p>
    <w:tbl>
      <w:tblPr>
        <w:tblStyle w:val="TableGrid"/>
        <w:tblW w:w="0" w:type="auto"/>
        <w:tblLook w:val="04A0" w:firstRow="1" w:lastRow="0" w:firstColumn="1" w:lastColumn="0" w:noHBand="0" w:noVBand="1"/>
      </w:tblPr>
      <w:tblGrid>
        <w:gridCol w:w="1340"/>
        <w:gridCol w:w="2766"/>
        <w:gridCol w:w="2552"/>
        <w:gridCol w:w="2268"/>
      </w:tblGrid>
      <w:tr w:rsidR="002D75BD" w:rsidRPr="002D75BD" w14:paraId="55977506" w14:textId="77777777" w:rsidTr="005E009C">
        <w:tc>
          <w:tcPr>
            <w:tcW w:w="1340" w:type="dxa"/>
            <w:shd w:val="clear" w:color="auto" w:fill="FDE9D9" w:themeFill="accent6" w:themeFillTint="33"/>
            <w:hideMark/>
          </w:tcPr>
          <w:p w14:paraId="77BA69FA" w14:textId="77777777" w:rsidR="002D75BD" w:rsidRPr="002D75BD" w:rsidRDefault="002D75BD" w:rsidP="005E009C">
            <w:pPr>
              <w:jc w:val="center"/>
              <w:rPr>
                <w:rFonts w:ascii="Arial" w:eastAsia="Calibri" w:hAnsi="Arial" w:cs="Arial"/>
                <w:b/>
                <w:lang w:eastAsia="en-GB"/>
              </w:rPr>
            </w:pPr>
            <w:r w:rsidRPr="002D75BD">
              <w:rPr>
                <w:rFonts w:ascii="Arial" w:eastAsia="Calibri" w:hAnsi="Arial" w:cs="Arial"/>
                <w:b/>
                <w:bCs/>
                <w:lang w:eastAsia="en-GB"/>
              </w:rPr>
              <w:t>Site Type</w:t>
            </w:r>
          </w:p>
        </w:tc>
        <w:tc>
          <w:tcPr>
            <w:tcW w:w="2766" w:type="dxa"/>
            <w:shd w:val="clear" w:color="auto" w:fill="FDE9D9" w:themeFill="accent6" w:themeFillTint="33"/>
            <w:hideMark/>
          </w:tcPr>
          <w:p w14:paraId="45808997" w14:textId="77777777" w:rsidR="002D75BD" w:rsidRPr="002D75BD" w:rsidRDefault="002D75BD" w:rsidP="005E009C">
            <w:pPr>
              <w:jc w:val="center"/>
              <w:rPr>
                <w:rFonts w:ascii="Arial" w:eastAsia="Calibri" w:hAnsi="Arial" w:cs="Arial"/>
                <w:b/>
                <w:lang w:eastAsia="en-GB"/>
              </w:rPr>
            </w:pPr>
            <w:r w:rsidRPr="002D75BD">
              <w:rPr>
                <w:rFonts w:ascii="Arial" w:eastAsia="Calibri" w:hAnsi="Arial" w:cs="Arial"/>
                <w:b/>
                <w:bCs/>
                <w:lang w:eastAsia="en-GB"/>
              </w:rPr>
              <w:t>No. of Users [logged on concurrently]</w:t>
            </w:r>
          </w:p>
        </w:tc>
        <w:tc>
          <w:tcPr>
            <w:tcW w:w="2552" w:type="dxa"/>
            <w:shd w:val="clear" w:color="auto" w:fill="FDE9D9" w:themeFill="accent6" w:themeFillTint="33"/>
            <w:hideMark/>
          </w:tcPr>
          <w:p w14:paraId="6F2B43BD" w14:textId="77777777" w:rsidR="002D75BD" w:rsidRPr="002D75BD" w:rsidRDefault="002D75BD" w:rsidP="005E009C">
            <w:pPr>
              <w:jc w:val="center"/>
              <w:rPr>
                <w:rFonts w:ascii="Arial" w:eastAsia="Calibri" w:hAnsi="Arial" w:cs="Arial"/>
                <w:b/>
                <w:bCs/>
                <w:lang w:eastAsia="en-GB"/>
              </w:rPr>
            </w:pPr>
            <w:r w:rsidRPr="002D75BD">
              <w:rPr>
                <w:rFonts w:ascii="Arial" w:eastAsia="Calibri" w:hAnsi="Arial" w:cs="Arial"/>
                <w:b/>
                <w:bCs/>
                <w:lang w:eastAsia="en-GB"/>
              </w:rPr>
              <w:t xml:space="preserve">Primary </w:t>
            </w:r>
          </w:p>
          <w:p w14:paraId="69D29A5A" w14:textId="77777777" w:rsidR="002D75BD" w:rsidRPr="002D75BD" w:rsidRDefault="002D75BD" w:rsidP="005E009C">
            <w:pPr>
              <w:jc w:val="center"/>
              <w:rPr>
                <w:rFonts w:ascii="Arial" w:eastAsia="Calibri" w:hAnsi="Arial" w:cs="Arial"/>
                <w:b/>
                <w:lang w:eastAsia="en-GB"/>
              </w:rPr>
            </w:pPr>
            <w:r w:rsidRPr="002D75BD">
              <w:rPr>
                <w:rFonts w:ascii="Arial" w:eastAsia="Calibri" w:hAnsi="Arial" w:cs="Arial"/>
                <w:b/>
                <w:bCs/>
                <w:lang w:eastAsia="en-GB"/>
              </w:rPr>
              <w:t xml:space="preserve">Connection </w:t>
            </w:r>
          </w:p>
        </w:tc>
        <w:tc>
          <w:tcPr>
            <w:tcW w:w="2268" w:type="dxa"/>
            <w:shd w:val="clear" w:color="auto" w:fill="FDE9D9" w:themeFill="accent6" w:themeFillTint="33"/>
          </w:tcPr>
          <w:p w14:paraId="4F784FBA" w14:textId="77777777" w:rsidR="002D75BD" w:rsidRPr="002D75BD" w:rsidRDefault="002D75BD" w:rsidP="005E009C">
            <w:pPr>
              <w:jc w:val="center"/>
              <w:rPr>
                <w:rFonts w:ascii="Arial" w:eastAsia="Calibri" w:hAnsi="Arial" w:cs="Arial"/>
                <w:b/>
                <w:bCs/>
                <w:lang w:eastAsia="en-GB"/>
              </w:rPr>
            </w:pPr>
            <w:r w:rsidRPr="002D75BD">
              <w:rPr>
                <w:rFonts w:ascii="Arial" w:eastAsia="Calibri" w:hAnsi="Arial" w:cs="Arial"/>
                <w:b/>
                <w:bCs/>
                <w:lang w:eastAsia="en-GB"/>
              </w:rPr>
              <w:t>Backup Connection</w:t>
            </w:r>
          </w:p>
        </w:tc>
      </w:tr>
      <w:tr w:rsidR="002D75BD" w:rsidRPr="002D75BD" w14:paraId="2C767C74" w14:textId="77777777" w:rsidTr="005E009C">
        <w:tc>
          <w:tcPr>
            <w:tcW w:w="1340" w:type="dxa"/>
            <w:hideMark/>
          </w:tcPr>
          <w:p w14:paraId="2E715AF2" w14:textId="77777777" w:rsidR="002D75BD" w:rsidRPr="002D75BD" w:rsidRDefault="002D75BD" w:rsidP="005E009C">
            <w:pPr>
              <w:jc w:val="center"/>
              <w:rPr>
                <w:rFonts w:ascii="Arial" w:eastAsia="Calibri" w:hAnsi="Arial" w:cs="Arial"/>
                <w:lang w:eastAsia="en-GB"/>
              </w:rPr>
            </w:pPr>
            <w:r w:rsidRPr="002D75BD">
              <w:rPr>
                <w:rFonts w:ascii="Arial" w:eastAsia="Calibri" w:hAnsi="Arial" w:cs="Arial"/>
                <w:lang w:eastAsia="en-GB"/>
              </w:rPr>
              <w:t>Small</w:t>
            </w:r>
          </w:p>
        </w:tc>
        <w:tc>
          <w:tcPr>
            <w:tcW w:w="2766" w:type="dxa"/>
            <w:hideMark/>
          </w:tcPr>
          <w:p w14:paraId="4DBAC1BE" w14:textId="77777777" w:rsidR="002D75BD" w:rsidRPr="002D75BD" w:rsidRDefault="002D75BD" w:rsidP="005E009C">
            <w:pPr>
              <w:jc w:val="center"/>
              <w:rPr>
                <w:rFonts w:ascii="Arial" w:eastAsia="Calibri" w:hAnsi="Arial" w:cs="Arial"/>
                <w:lang w:eastAsia="en-GB"/>
              </w:rPr>
            </w:pPr>
            <w:r w:rsidRPr="002D75BD">
              <w:rPr>
                <w:rFonts w:ascii="Arial" w:eastAsia="Calibri" w:hAnsi="Arial" w:cs="Arial"/>
                <w:lang w:eastAsia="en-GB"/>
              </w:rPr>
              <w:t>0 - 10</w:t>
            </w:r>
          </w:p>
        </w:tc>
        <w:tc>
          <w:tcPr>
            <w:tcW w:w="2552" w:type="dxa"/>
            <w:hideMark/>
          </w:tcPr>
          <w:p w14:paraId="10A768F9" w14:textId="77777777" w:rsidR="002D75BD" w:rsidRPr="002D75BD" w:rsidRDefault="002D75BD" w:rsidP="005E009C">
            <w:pPr>
              <w:jc w:val="center"/>
              <w:rPr>
                <w:rFonts w:ascii="Arial" w:eastAsia="Calibri" w:hAnsi="Arial" w:cs="Arial"/>
                <w:lang w:eastAsia="en-GB"/>
              </w:rPr>
            </w:pPr>
            <w:r w:rsidRPr="002D75BD">
              <w:rPr>
                <w:rFonts w:ascii="Arial" w:eastAsia="Calibri" w:hAnsi="Arial" w:cs="Arial"/>
                <w:lang w:eastAsia="en-GB"/>
              </w:rPr>
              <w:t>FTTC</w:t>
            </w:r>
          </w:p>
        </w:tc>
        <w:tc>
          <w:tcPr>
            <w:tcW w:w="2268" w:type="dxa"/>
          </w:tcPr>
          <w:p w14:paraId="0172CEDC" w14:textId="77777777" w:rsidR="002D75BD" w:rsidRPr="002D75BD" w:rsidRDefault="002D75BD" w:rsidP="005E009C">
            <w:pPr>
              <w:jc w:val="center"/>
              <w:rPr>
                <w:rFonts w:ascii="Arial" w:eastAsia="Calibri" w:hAnsi="Arial" w:cs="Arial"/>
                <w:lang w:eastAsia="en-GB"/>
              </w:rPr>
            </w:pPr>
            <w:r w:rsidRPr="002D75BD">
              <w:rPr>
                <w:rFonts w:ascii="Arial" w:eastAsia="Calibri" w:hAnsi="Arial" w:cs="Arial"/>
                <w:lang w:eastAsia="en-GB"/>
              </w:rPr>
              <w:t>FTTC / alternative</w:t>
            </w:r>
          </w:p>
        </w:tc>
      </w:tr>
      <w:tr w:rsidR="002D75BD" w:rsidRPr="002D75BD" w14:paraId="2E74B4AE" w14:textId="77777777" w:rsidTr="005E009C">
        <w:tc>
          <w:tcPr>
            <w:tcW w:w="1340" w:type="dxa"/>
            <w:hideMark/>
          </w:tcPr>
          <w:p w14:paraId="58914043" w14:textId="77777777" w:rsidR="002D75BD" w:rsidRPr="002D75BD" w:rsidRDefault="002D75BD" w:rsidP="005E009C">
            <w:pPr>
              <w:jc w:val="center"/>
              <w:rPr>
                <w:rFonts w:ascii="Arial" w:eastAsia="Calibri" w:hAnsi="Arial" w:cs="Arial"/>
                <w:lang w:eastAsia="en-GB"/>
              </w:rPr>
            </w:pPr>
            <w:r w:rsidRPr="002D75BD">
              <w:rPr>
                <w:rFonts w:ascii="Arial" w:eastAsia="Calibri" w:hAnsi="Arial" w:cs="Arial"/>
                <w:lang w:eastAsia="en-GB"/>
              </w:rPr>
              <w:t>Medium</w:t>
            </w:r>
          </w:p>
        </w:tc>
        <w:tc>
          <w:tcPr>
            <w:tcW w:w="2766" w:type="dxa"/>
            <w:hideMark/>
          </w:tcPr>
          <w:p w14:paraId="575B32AD" w14:textId="77777777" w:rsidR="002D75BD" w:rsidRPr="002D75BD" w:rsidRDefault="002D75BD" w:rsidP="005E009C">
            <w:pPr>
              <w:jc w:val="center"/>
              <w:rPr>
                <w:rFonts w:ascii="Arial" w:eastAsia="Calibri" w:hAnsi="Arial" w:cs="Arial"/>
                <w:lang w:eastAsia="en-GB"/>
              </w:rPr>
            </w:pPr>
            <w:r w:rsidRPr="002D75BD">
              <w:rPr>
                <w:rFonts w:ascii="Arial" w:eastAsia="Calibri" w:hAnsi="Arial" w:cs="Arial"/>
                <w:lang w:eastAsia="en-GB"/>
              </w:rPr>
              <w:t>11 - 25</w:t>
            </w:r>
          </w:p>
        </w:tc>
        <w:tc>
          <w:tcPr>
            <w:tcW w:w="2552" w:type="dxa"/>
            <w:hideMark/>
          </w:tcPr>
          <w:p w14:paraId="60B40165" w14:textId="77777777" w:rsidR="002D75BD" w:rsidRPr="002D75BD" w:rsidRDefault="002D75BD" w:rsidP="005E009C">
            <w:pPr>
              <w:jc w:val="center"/>
              <w:rPr>
                <w:rFonts w:ascii="Arial" w:eastAsia="Calibri" w:hAnsi="Arial" w:cs="Arial"/>
                <w:lang w:eastAsia="en-GB"/>
              </w:rPr>
            </w:pPr>
            <w:r w:rsidRPr="002D75BD">
              <w:rPr>
                <w:rFonts w:ascii="Arial" w:eastAsia="Calibri" w:hAnsi="Arial" w:cs="Arial"/>
                <w:lang w:eastAsia="en-GB"/>
              </w:rPr>
              <w:t>FTTC</w:t>
            </w:r>
          </w:p>
        </w:tc>
        <w:tc>
          <w:tcPr>
            <w:tcW w:w="2268" w:type="dxa"/>
          </w:tcPr>
          <w:p w14:paraId="74A664C4" w14:textId="77777777" w:rsidR="002D75BD" w:rsidRPr="002D75BD" w:rsidRDefault="002D75BD" w:rsidP="005E009C">
            <w:pPr>
              <w:jc w:val="center"/>
              <w:rPr>
                <w:rFonts w:ascii="Arial" w:eastAsia="Calibri" w:hAnsi="Arial" w:cs="Arial"/>
                <w:lang w:eastAsia="en-GB"/>
              </w:rPr>
            </w:pPr>
            <w:r w:rsidRPr="002D75BD">
              <w:rPr>
                <w:rFonts w:ascii="Arial" w:eastAsia="Calibri" w:hAnsi="Arial" w:cs="Arial"/>
                <w:lang w:eastAsia="en-GB"/>
              </w:rPr>
              <w:t>FTTC / alternative</w:t>
            </w:r>
          </w:p>
        </w:tc>
      </w:tr>
      <w:tr w:rsidR="002D75BD" w:rsidRPr="002D75BD" w14:paraId="3AA0DDB2" w14:textId="77777777" w:rsidTr="005E009C">
        <w:tc>
          <w:tcPr>
            <w:tcW w:w="1340" w:type="dxa"/>
            <w:hideMark/>
          </w:tcPr>
          <w:p w14:paraId="4E444C41" w14:textId="77777777" w:rsidR="002D75BD" w:rsidRPr="002D75BD" w:rsidRDefault="002D75BD" w:rsidP="005E009C">
            <w:pPr>
              <w:jc w:val="center"/>
              <w:rPr>
                <w:rFonts w:ascii="Arial" w:eastAsia="Calibri" w:hAnsi="Arial" w:cs="Arial"/>
                <w:lang w:eastAsia="en-GB"/>
              </w:rPr>
            </w:pPr>
            <w:r w:rsidRPr="002D75BD">
              <w:rPr>
                <w:rFonts w:ascii="Arial" w:eastAsia="Calibri" w:hAnsi="Arial" w:cs="Arial"/>
                <w:lang w:eastAsia="en-GB"/>
              </w:rPr>
              <w:t>Large</w:t>
            </w:r>
          </w:p>
        </w:tc>
        <w:tc>
          <w:tcPr>
            <w:tcW w:w="2766" w:type="dxa"/>
            <w:hideMark/>
          </w:tcPr>
          <w:p w14:paraId="2D2E39AC" w14:textId="77777777" w:rsidR="002D75BD" w:rsidRPr="002D75BD" w:rsidRDefault="002D75BD" w:rsidP="005E009C">
            <w:pPr>
              <w:jc w:val="center"/>
              <w:rPr>
                <w:rFonts w:ascii="Arial" w:eastAsia="Calibri" w:hAnsi="Arial" w:cs="Arial"/>
                <w:lang w:eastAsia="en-GB"/>
              </w:rPr>
            </w:pPr>
            <w:r w:rsidRPr="002D75BD">
              <w:rPr>
                <w:rFonts w:ascii="Arial" w:eastAsia="Calibri" w:hAnsi="Arial" w:cs="Arial"/>
                <w:lang w:eastAsia="en-GB"/>
              </w:rPr>
              <w:t>26 - 70</w:t>
            </w:r>
          </w:p>
        </w:tc>
        <w:tc>
          <w:tcPr>
            <w:tcW w:w="2552" w:type="dxa"/>
            <w:hideMark/>
          </w:tcPr>
          <w:p w14:paraId="61675014" w14:textId="77777777" w:rsidR="002D75BD" w:rsidRPr="002D75BD" w:rsidRDefault="002D75BD" w:rsidP="005E009C">
            <w:pPr>
              <w:jc w:val="center"/>
              <w:rPr>
                <w:rFonts w:ascii="Arial" w:eastAsia="Calibri" w:hAnsi="Arial" w:cs="Arial"/>
                <w:lang w:eastAsia="en-GB"/>
              </w:rPr>
            </w:pPr>
            <w:r w:rsidRPr="002D75BD">
              <w:rPr>
                <w:rFonts w:ascii="Arial" w:eastAsia="Calibri" w:hAnsi="Arial" w:cs="Arial"/>
                <w:lang w:eastAsia="en-GB"/>
              </w:rPr>
              <w:t>FTTP / Leased Line (50 Mbps)</w:t>
            </w:r>
          </w:p>
        </w:tc>
        <w:tc>
          <w:tcPr>
            <w:tcW w:w="2268" w:type="dxa"/>
          </w:tcPr>
          <w:p w14:paraId="5377EBE0" w14:textId="77777777" w:rsidR="002D75BD" w:rsidRPr="002D75BD" w:rsidRDefault="002D75BD" w:rsidP="005E009C">
            <w:pPr>
              <w:jc w:val="center"/>
              <w:rPr>
                <w:rFonts w:ascii="Arial" w:eastAsia="Calibri" w:hAnsi="Arial" w:cs="Arial"/>
                <w:lang w:eastAsia="en-GB"/>
              </w:rPr>
            </w:pPr>
            <w:r w:rsidRPr="002D75BD">
              <w:rPr>
                <w:rFonts w:ascii="Arial" w:eastAsia="Calibri" w:hAnsi="Arial" w:cs="Arial"/>
                <w:lang w:eastAsia="en-GB"/>
              </w:rPr>
              <w:t>FTTC / alternative</w:t>
            </w:r>
          </w:p>
        </w:tc>
      </w:tr>
    </w:tbl>
    <w:p w14:paraId="4865D007" w14:textId="77777777" w:rsidR="002D75BD" w:rsidRPr="002D75BD" w:rsidRDefault="002D75BD" w:rsidP="002D75BD">
      <w:pPr>
        <w:pStyle w:val="NoSpacing"/>
        <w:rPr>
          <w:rFonts w:ascii="Arial" w:hAnsi="Arial" w:cs="Arial"/>
          <w:sz w:val="22"/>
          <w:szCs w:val="22"/>
        </w:rPr>
      </w:pPr>
    </w:p>
    <w:p w14:paraId="04EA78A2" w14:textId="77777777" w:rsidR="002D75BD" w:rsidRPr="002D75BD" w:rsidRDefault="002D75BD" w:rsidP="002D75BD">
      <w:pPr>
        <w:ind w:firstLine="360"/>
        <w:rPr>
          <w:rFonts w:ascii="Arial" w:hAnsi="Arial" w:cs="Arial"/>
        </w:rPr>
      </w:pPr>
      <w:r w:rsidRPr="002D75BD">
        <w:rPr>
          <w:rFonts w:ascii="Arial" w:hAnsi="Arial" w:cs="Arial"/>
        </w:rPr>
        <w:t xml:space="preserve">Users are accessing / using the following applications, </w:t>
      </w:r>
    </w:p>
    <w:p w14:paraId="32229B65" w14:textId="77777777" w:rsidR="002D75BD" w:rsidRPr="002D75BD" w:rsidRDefault="002D75BD" w:rsidP="002D75BD">
      <w:pPr>
        <w:pStyle w:val="NoSpacing"/>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2D75BD">
        <w:rPr>
          <w:rFonts w:ascii="Arial" w:hAnsi="Arial" w:cs="Arial"/>
          <w:sz w:val="22"/>
          <w:szCs w:val="22"/>
        </w:rPr>
        <w:t>Internet (Data &amp; Voice)</w:t>
      </w:r>
    </w:p>
    <w:p w14:paraId="74B04289" w14:textId="77777777" w:rsidR="002D75BD" w:rsidRPr="002D75BD" w:rsidRDefault="002D75BD" w:rsidP="002D75BD">
      <w:pPr>
        <w:pStyle w:val="NoSpacing"/>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2D75BD">
        <w:rPr>
          <w:rFonts w:ascii="Arial" w:hAnsi="Arial" w:cs="Arial"/>
          <w:sz w:val="22"/>
          <w:szCs w:val="22"/>
        </w:rPr>
        <w:t>Office 365, G-suite</w:t>
      </w:r>
    </w:p>
    <w:p w14:paraId="28F58199" w14:textId="77777777" w:rsidR="002D75BD" w:rsidRPr="002D75BD" w:rsidRDefault="002D75BD" w:rsidP="002D75BD">
      <w:pPr>
        <w:pStyle w:val="NoSpacing"/>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2D75BD">
        <w:rPr>
          <w:rFonts w:ascii="Arial" w:hAnsi="Arial" w:cs="Arial"/>
          <w:sz w:val="22"/>
          <w:szCs w:val="22"/>
        </w:rPr>
        <w:t>Gateway Access to Citrix platform &amp; apps</w:t>
      </w:r>
    </w:p>
    <w:p w14:paraId="6D799FEC" w14:textId="77777777" w:rsidR="002D75BD" w:rsidRPr="002D75BD" w:rsidRDefault="002D75BD" w:rsidP="002D75BD">
      <w:pPr>
        <w:pStyle w:val="NoSpacing"/>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2D75BD">
        <w:rPr>
          <w:rFonts w:ascii="Arial" w:hAnsi="Arial" w:cs="Arial"/>
          <w:sz w:val="22"/>
          <w:szCs w:val="22"/>
        </w:rPr>
        <w:t>Social Media e.g. Facebook</w:t>
      </w:r>
    </w:p>
    <w:p w14:paraId="6DF91CAA" w14:textId="77777777" w:rsidR="002D75BD" w:rsidRPr="002D75BD" w:rsidRDefault="002D75BD" w:rsidP="002D75BD">
      <w:pPr>
        <w:pStyle w:val="NoSpacing"/>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2D75BD">
        <w:rPr>
          <w:rFonts w:ascii="Arial" w:hAnsi="Arial" w:cs="Arial"/>
          <w:sz w:val="22"/>
          <w:szCs w:val="22"/>
        </w:rPr>
        <w:t>YouTube, Vimeo</w:t>
      </w:r>
    </w:p>
    <w:p w14:paraId="08CD9062" w14:textId="77777777" w:rsidR="002D75BD" w:rsidRPr="002D75BD" w:rsidRDefault="002D75BD" w:rsidP="002D75BD">
      <w:pPr>
        <w:pStyle w:val="NoSpacing"/>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2D75BD">
        <w:rPr>
          <w:rFonts w:ascii="Arial" w:hAnsi="Arial" w:cs="Arial"/>
          <w:sz w:val="22"/>
          <w:szCs w:val="22"/>
        </w:rPr>
        <w:t>Streaming</w:t>
      </w:r>
    </w:p>
    <w:p w14:paraId="5128C55C" w14:textId="77777777" w:rsidR="002D75BD" w:rsidRPr="002D75BD" w:rsidRDefault="002D75BD" w:rsidP="002D75BD">
      <w:pPr>
        <w:pStyle w:val="NoSpacing"/>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2D75BD">
        <w:rPr>
          <w:rFonts w:ascii="Arial" w:hAnsi="Arial" w:cs="Arial"/>
          <w:sz w:val="22"/>
          <w:szCs w:val="22"/>
        </w:rPr>
        <w:t>Interactive solutions</w:t>
      </w:r>
    </w:p>
    <w:p w14:paraId="24283862" w14:textId="77777777" w:rsidR="002D75BD" w:rsidRPr="002D75BD" w:rsidRDefault="002D75BD" w:rsidP="002D75BD">
      <w:pPr>
        <w:pStyle w:val="NoSpacing"/>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2D75BD">
        <w:rPr>
          <w:rFonts w:ascii="Arial" w:hAnsi="Arial" w:cs="Arial"/>
          <w:sz w:val="22"/>
          <w:szCs w:val="22"/>
        </w:rPr>
        <w:t>Education teaching &amp; learning, on-line assessments, e-portfolios resources</w:t>
      </w:r>
    </w:p>
    <w:p w14:paraId="3607D8E6" w14:textId="77777777" w:rsidR="002D75BD" w:rsidRPr="002D75BD" w:rsidRDefault="002D75BD" w:rsidP="002D75BD">
      <w:pPr>
        <w:pStyle w:val="NoSpacing"/>
        <w:rPr>
          <w:rFonts w:ascii="Arial" w:hAnsi="Arial" w:cs="Arial"/>
          <w:sz w:val="22"/>
          <w:szCs w:val="22"/>
        </w:rPr>
      </w:pPr>
    </w:p>
    <w:p w14:paraId="6618CC77" w14:textId="77777777" w:rsidR="002D75BD" w:rsidRPr="002D75BD" w:rsidRDefault="002D75BD" w:rsidP="002D75BD">
      <w:pPr>
        <w:pStyle w:val="NoSpacing"/>
        <w:ind w:firstLine="360"/>
        <w:rPr>
          <w:rFonts w:ascii="Arial" w:hAnsi="Arial" w:cs="Arial"/>
          <w:sz w:val="22"/>
          <w:szCs w:val="22"/>
        </w:rPr>
      </w:pPr>
      <w:r w:rsidRPr="002D75BD">
        <w:rPr>
          <w:rFonts w:ascii="Arial" w:hAnsi="Arial" w:cs="Arial"/>
          <w:sz w:val="22"/>
          <w:szCs w:val="22"/>
        </w:rPr>
        <w:t>Nacro education expects the digital learning to grow over the coming years.</w:t>
      </w:r>
    </w:p>
    <w:p w14:paraId="522A0583" w14:textId="77777777" w:rsidR="002D75BD" w:rsidRPr="002D75BD" w:rsidRDefault="002D75BD" w:rsidP="002D75BD">
      <w:pPr>
        <w:pStyle w:val="NoSpacing"/>
        <w:ind w:firstLine="360"/>
        <w:rPr>
          <w:rFonts w:ascii="Arial" w:hAnsi="Arial" w:cs="Arial"/>
          <w:sz w:val="22"/>
          <w:szCs w:val="22"/>
        </w:rPr>
      </w:pPr>
    </w:p>
    <w:p w14:paraId="0EE708A9" w14:textId="77777777" w:rsidR="002D75BD" w:rsidRDefault="00DF10D2" w:rsidP="002D75BD">
      <w:pPr>
        <w:pStyle w:val="ListParagraph"/>
        <w:numPr>
          <w:ilvl w:val="1"/>
          <w:numId w:val="39"/>
        </w:numPr>
        <w:jc w:val="both"/>
        <w:rPr>
          <w:rFonts w:ascii="Arial" w:hAnsi="Arial" w:cs="Arial"/>
          <w:b/>
          <w:bCs/>
        </w:rPr>
      </w:pPr>
      <w:r w:rsidRPr="002D75BD">
        <w:rPr>
          <w:rFonts w:ascii="Arial" w:hAnsi="Arial" w:cs="Arial"/>
          <w:b/>
          <w:bCs/>
        </w:rPr>
        <w:t>Resiliency</w:t>
      </w:r>
      <w:r w:rsidR="002D75BD" w:rsidRPr="002D75BD">
        <w:rPr>
          <w:rFonts w:ascii="Arial" w:hAnsi="Arial" w:cs="Arial"/>
          <w:b/>
          <w:bCs/>
        </w:rPr>
        <w:t xml:space="preserve"> &amp; SLAs</w:t>
      </w:r>
    </w:p>
    <w:p w14:paraId="741225EE" w14:textId="578C0590" w:rsidR="002D75BD" w:rsidRPr="002D75BD" w:rsidRDefault="002D75BD" w:rsidP="002D75BD">
      <w:pPr>
        <w:pStyle w:val="ListParagraph"/>
        <w:ind w:left="360"/>
        <w:jc w:val="both"/>
        <w:rPr>
          <w:rFonts w:ascii="Arial" w:hAnsi="Arial" w:cs="Arial"/>
          <w:b/>
          <w:bCs/>
        </w:rPr>
      </w:pPr>
      <w:r w:rsidRPr="002D75BD">
        <w:rPr>
          <w:rFonts w:ascii="Arial" w:hAnsi="Arial" w:cs="Arial"/>
          <w:bCs/>
        </w:rPr>
        <w:t xml:space="preserve">Whilst backup / secondary connections may not </w:t>
      </w:r>
      <w:r>
        <w:rPr>
          <w:rFonts w:ascii="Arial" w:hAnsi="Arial" w:cs="Arial"/>
          <w:bCs/>
        </w:rPr>
        <w:t xml:space="preserve">be </w:t>
      </w:r>
      <w:r w:rsidRPr="002D75BD">
        <w:rPr>
          <w:rFonts w:ascii="Arial" w:hAnsi="Arial" w:cs="Arial"/>
          <w:bCs/>
        </w:rPr>
        <w:t>required to all sites, the Provider must consider and propose suitable back up to medium and large sites in their proposal. The Provider must also provide fail over and fall back testing and work with Nacro to create documentation and test plan for the IP address fail over, as well as the fall back plan. Testing must be conducted on an annual basis.</w:t>
      </w:r>
    </w:p>
    <w:p w14:paraId="5791BB3A" w14:textId="77777777" w:rsidR="002D75BD" w:rsidRPr="002D75BD" w:rsidRDefault="002D75BD" w:rsidP="002D75BD">
      <w:pPr>
        <w:ind w:left="360"/>
        <w:jc w:val="both"/>
        <w:rPr>
          <w:rFonts w:ascii="Arial" w:hAnsi="Arial" w:cs="Arial"/>
          <w:bCs/>
        </w:rPr>
      </w:pPr>
      <w:r w:rsidRPr="002D75BD">
        <w:rPr>
          <w:rFonts w:ascii="Arial" w:hAnsi="Arial" w:cs="Arial"/>
          <w:bCs/>
        </w:rPr>
        <w:t xml:space="preserve">Provider shall provide monthly reporting on utilisation, latency, errors, uptime, incidents, SLAs, billing etc. Nacro will require access to an online service monitoring portal with ability to monitor connectivity in real time. The Provider shall supply WAN and Internet lines with SLAs no less than 99.9% availability and packet loss &gt; 0.05%. It is expected the Provider to proactively </w:t>
      </w:r>
      <w:r w:rsidRPr="002D75BD">
        <w:rPr>
          <w:rFonts w:ascii="Arial" w:hAnsi="Arial" w:cs="Arial"/>
          <w:bCs/>
        </w:rPr>
        <w:lastRenderedPageBreak/>
        <w:t>manage the network and notify Nacro of planned and unplanned events. Where there is critical events and impact on services, it is expected the Provider to notify the issue to Nacro by both telephone and email.</w:t>
      </w:r>
    </w:p>
    <w:p w14:paraId="0158B890" w14:textId="77777777" w:rsidR="002D75BD" w:rsidRPr="002D75BD" w:rsidRDefault="002D75BD" w:rsidP="002D75BD">
      <w:pPr>
        <w:ind w:left="360"/>
        <w:jc w:val="both"/>
        <w:rPr>
          <w:rFonts w:ascii="Arial" w:hAnsi="Arial" w:cs="Arial"/>
          <w:bCs/>
        </w:rPr>
      </w:pPr>
      <w:r w:rsidRPr="002D75BD">
        <w:rPr>
          <w:rFonts w:ascii="Arial" w:hAnsi="Arial" w:cs="Arial"/>
          <w:bCs/>
        </w:rPr>
        <w:t>Expected network fix times for primary lines:</w:t>
      </w:r>
    </w:p>
    <w:p w14:paraId="63AF19CC" w14:textId="77777777" w:rsidR="002D75BD" w:rsidRPr="002D75BD" w:rsidRDefault="002D75BD" w:rsidP="002D75BD">
      <w:pPr>
        <w:ind w:left="720"/>
        <w:jc w:val="both"/>
        <w:rPr>
          <w:rFonts w:ascii="Arial" w:hAnsi="Arial" w:cs="Arial"/>
          <w:bCs/>
        </w:rPr>
      </w:pPr>
      <w:r w:rsidRPr="002D75BD">
        <w:rPr>
          <w:rFonts w:ascii="Arial" w:hAnsi="Arial" w:cs="Arial"/>
          <w:bCs/>
        </w:rPr>
        <w:t xml:space="preserve">24x7x365 service availability </w:t>
      </w:r>
    </w:p>
    <w:p w14:paraId="4F7D83B8" w14:textId="77777777" w:rsidR="002D75BD" w:rsidRPr="002D75BD" w:rsidRDefault="002D75BD" w:rsidP="002D75BD">
      <w:pPr>
        <w:ind w:left="720"/>
        <w:jc w:val="both"/>
        <w:rPr>
          <w:rFonts w:ascii="Arial" w:hAnsi="Arial" w:cs="Arial"/>
          <w:bCs/>
        </w:rPr>
      </w:pPr>
      <w:r w:rsidRPr="002D75BD">
        <w:rPr>
          <w:rFonts w:ascii="Arial" w:hAnsi="Arial" w:cs="Arial"/>
          <w:bCs/>
        </w:rPr>
        <w:t>Service engineer support within 2 hr response</w:t>
      </w:r>
    </w:p>
    <w:p w14:paraId="1D33172B" w14:textId="77777777" w:rsidR="002D75BD" w:rsidRPr="002D75BD" w:rsidRDefault="002D75BD" w:rsidP="002D75BD">
      <w:pPr>
        <w:ind w:left="720"/>
        <w:jc w:val="both"/>
        <w:rPr>
          <w:rFonts w:ascii="Arial" w:hAnsi="Arial" w:cs="Arial"/>
          <w:bCs/>
        </w:rPr>
      </w:pPr>
      <w:r w:rsidRPr="002D75BD">
        <w:rPr>
          <w:rFonts w:ascii="Arial" w:hAnsi="Arial" w:cs="Arial"/>
          <w:bCs/>
        </w:rPr>
        <w:t>Service restoration within 4 hrs</w:t>
      </w:r>
    </w:p>
    <w:p w14:paraId="16AF2FDA" w14:textId="77777777" w:rsidR="002D75BD" w:rsidRPr="002D75BD" w:rsidRDefault="002D75BD" w:rsidP="002D75BD">
      <w:pPr>
        <w:ind w:left="360"/>
        <w:jc w:val="both"/>
        <w:rPr>
          <w:rFonts w:ascii="Arial" w:hAnsi="Arial" w:cs="Arial"/>
          <w:bCs/>
        </w:rPr>
      </w:pPr>
      <w:r w:rsidRPr="002D75BD">
        <w:rPr>
          <w:rFonts w:ascii="Arial" w:hAnsi="Arial" w:cs="Arial"/>
          <w:bCs/>
        </w:rPr>
        <w:t>The Provider shall supply two lines to the sites, these lines should be geographically diverse where possible, so that they do not cross or rely on common infrastructure (e.g. exchanges, building entry conduits) for the end-to-end route of the data. Providers must identify alternative carriers to ensure resilience and true back. If geographical diversity is not possible, it should be described in the providers solution which sites will not have geographic diversity.</w:t>
      </w:r>
    </w:p>
    <w:p w14:paraId="6E307581" w14:textId="77777777" w:rsidR="002D75BD" w:rsidRPr="002D75BD" w:rsidRDefault="002D75BD" w:rsidP="002D75BD">
      <w:pPr>
        <w:ind w:left="360"/>
        <w:jc w:val="both"/>
        <w:rPr>
          <w:rFonts w:ascii="Arial" w:hAnsi="Arial" w:cs="Arial"/>
          <w:bCs/>
        </w:rPr>
      </w:pPr>
      <w:r w:rsidRPr="002D75BD">
        <w:rPr>
          <w:rFonts w:ascii="Arial" w:hAnsi="Arial" w:cs="Arial"/>
          <w:bCs/>
        </w:rPr>
        <w:t xml:space="preserve">Any hardware resilience is not a requirement other than at the datacentre’s core network. </w:t>
      </w:r>
    </w:p>
    <w:p w14:paraId="57CABCA5" w14:textId="77777777" w:rsidR="002D75BD" w:rsidRPr="002D75BD" w:rsidRDefault="002D75BD" w:rsidP="002D75BD">
      <w:pPr>
        <w:ind w:left="360"/>
        <w:jc w:val="both"/>
        <w:rPr>
          <w:rFonts w:ascii="Arial" w:hAnsi="Arial" w:cs="Arial"/>
          <w:bCs/>
        </w:rPr>
      </w:pPr>
      <w:r w:rsidRPr="002D75BD">
        <w:rPr>
          <w:rFonts w:ascii="Arial" w:hAnsi="Arial" w:cs="Arial"/>
          <w:bCs/>
        </w:rPr>
        <w:t>We would require 24x7x365 hardware support service that facilitates replacement should a fault occur and support available to make moves, additions and changes to the core and endpoint network devices, as well as administering the core security devices.</w:t>
      </w:r>
    </w:p>
    <w:p w14:paraId="69F8F4B3" w14:textId="77777777" w:rsidR="002D75BD" w:rsidRPr="002D75BD" w:rsidRDefault="002D75BD" w:rsidP="002D75BD">
      <w:pPr>
        <w:ind w:left="360"/>
        <w:jc w:val="both"/>
        <w:rPr>
          <w:rFonts w:ascii="Arial" w:hAnsi="Arial" w:cs="Arial"/>
          <w:bCs/>
        </w:rPr>
      </w:pPr>
      <w:r w:rsidRPr="002D75BD">
        <w:rPr>
          <w:rFonts w:ascii="Arial" w:hAnsi="Arial" w:cs="Arial"/>
          <w:bCs/>
        </w:rPr>
        <w:t>The topology of the network needs to be designed to provide a single point of central connectivity to ensure control over what content is delivered across the network. This will need to include network segregation into VLANS for Nacro educational network and guest (BYOD) network, and to accommodate separate SSID’s for wireless connectivity. Router configuration and installation setup guidance will need to be provided.</w:t>
      </w:r>
    </w:p>
    <w:p w14:paraId="695EFEF2" w14:textId="77777777" w:rsidR="002D75BD" w:rsidRPr="002D75BD" w:rsidRDefault="002D75BD" w:rsidP="002D75BD">
      <w:pPr>
        <w:ind w:left="360"/>
        <w:jc w:val="both"/>
        <w:rPr>
          <w:rFonts w:ascii="Arial" w:hAnsi="Arial" w:cs="Arial"/>
          <w:bCs/>
        </w:rPr>
      </w:pPr>
      <w:r w:rsidRPr="002D75BD">
        <w:rPr>
          <w:rFonts w:ascii="Arial" w:hAnsi="Arial" w:cs="Arial"/>
          <w:bCs/>
        </w:rPr>
        <w:lastRenderedPageBreak/>
        <w:t>The proposed solution will need to be a fully managed and the web filtering administration shall be retained by Nacro.</w:t>
      </w:r>
    </w:p>
    <w:p w14:paraId="5A399985" w14:textId="77777777" w:rsidR="002D75BD" w:rsidRDefault="002D75BD" w:rsidP="002D75BD">
      <w:pPr>
        <w:pStyle w:val="ListParagraph"/>
        <w:numPr>
          <w:ilvl w:val="1"/>
          <w:numId w:val="39"/>
        </w:numPr>
        <w:jc w:val="both"/>
        <w:rPr>
          <w:rFonts w:ascii="Arial" w:hAnsi="Arial" w:cs="Arial"/>
          <w:b/>
          <w:bCs/>
        </w:rPr>
      </w:pPr>
      <w:r>
        <w:rPr>
          <w:rFonts w:ascii="Arial" w:hAnsi="Arial" w:cs="Arial"/>
          <w:b/>
          <w:bCs/>
        </w:rPr>
        <w:t>Web filtering</w:t>
      </w:r>
    </w:p>
    <w:p w14:paraId="06972C82" w14:textId="77777777" w:rsidR="002D75BD" w:rsidRDefault="002D75BD" w:rsidP="002D75BD">
      <w:pPr>
        <w:pStyle w:val="ListParagraph"/>
        <w:ind w:left="360"/>
        <w:jc w:val="both"/>
        <w:rPr>
          <w:rFonts w:ascii="Arial" w:eastAsia="Calibri" w:hAnsi="Arial" w:cs="Arial"/>
        </w:rPr>
      </w:pPr>
      <w:r w:rsidRPr="002D75BD">
        <w:rPr>
          <w:rFonts w:ascii="Arial" w:eastAsia="Calibri" w:hAnsi="Arial" w:cs="Arial"/>
        </w:rPr>
        <w:t>Nacro are seeking to procure a pair of Smoothwall virtual appliances, to provide content filtering and web security services to the Education sites. The solution will be deployed on a pair of virtual appliances with the option to include dedicated reporting functionality. This will need to be hosted as a virtual machine at a datacentre by the Provider.</w:t>
      </w:r>
    </w:p>
    <w:p w14:paraId="59CE6212" w14:textId="77777777" w:rsidR="002D75BD" w:rsidRDefault="002D75BD" w:rsidP="002D75BD">
      <w:pPr>
        <w:pStyle w:val="ListParagraph"/>
        <w:ind w:left="360"/>
        <w:jc w:val="both"/>
        <w:rPr>
          <w:rFonts w:ascii="Arial" w:eastAsia="Calibri" w:hAnsi="Arial" w:cs="Arial"/>
        </w:rPr>
      </w:pPr>
    </w:p>
    <w:p w14:paraId="708F34E5" w14:textId="77777777" w:rsidR="002D75BD" w:rsidRDefault="002D75BD" w:rsidP="002D75BD">
      <w:pPr>
        <w:pStyle w:val="ListParagraph"/>
        <w:ind w:left="360"/>
        <w:jc w:val="both"/>
        <w:rPr>
          <w:rFonts w:ascii="Arial" w:eastAsia="Calibri" w:hAnsi="Arial" w:cs="Arial"/>
        </w:rPr>
      </w:pPr>
      <w:r w:rsidRPr="002D75BD">
        <w:rPr>
          <w:rFonts w:ascii="Arial" w:eastAsia="Calibri" w:hAnsi="Arial" w:cs="Arial"/>
        </w:rPr>
        <w:t>It is proposed that the Smoothwall solution is deployed in a resilient configuration in the core of the network. The solution will be virtualised and deployed on two separate hosts to offer resilience, in the case of failure of either one node of the Smoothwall solution or one of the hosts.</w:t>
      </w:r>
    </w:p>
    <w:p w14:paraId="62CAE79D" w14:textId="77777777" w:rsidR="002D75BD" w:rsidRDefault="002D75BD" w:rsidP="002D75BD">
      <w:pPr>
        <w:pStyle w:val="ListParagraph"/>
        <w:ind w:left="360"/>
        <w:jc w:val="both"/>
        <w:rPr>
          <w:rFonts w:ascii="Arial" w:eastAsia="Calibri" w:hAnsi="Arial" w:cs="Arial"/>
        </w:rPr>
      </w:pPr>
    </w:p>
    <w:p w14:paraId="6775FF2D" w14:textId="77777777" w:rsidR="002D75BD" w:rsidRDefault="002D75BD" w:rsidP="002D75BD">
      <w:pPr>
        <w:pStyle w:val="ListParagraph"/>
        <w:ind w:left="360"/>
        <w:jc w:val="both"/>
        <w:rPr>
          <w:rFonts w:ascii="Arial" w:eastAsia="Calibri" w:hAnsi="Arial" w:cs="Arial"/>
        </w:rPr>
      </w:pPr>
      <w:r w:rsidRPr="002D75BD">
        <w:rPr>
          <w:rFonts w:ascii="Arial" w:eastAsia="Calibri" w:hAnsi="Arial" w:cs="Arial"/>
        </w:rPr>
        <w:t xml:space="preserve">To ensure Smoothwall will work with the proposed Provider solution, further dialogue is recommended with Smoothwall’s Sales Manager. </w:t>
      </w:r>
    </w:p>
    <w:p w14:paraId="77B263AE" w14:textId="77777777" w:rsidR="002D75BD" w:rsidRDefault="002D75BD" w:rsidP="002D75BD">
      <w:pPr>
        <w:pStyle w:val="ListParagraph"/>
        <w:ind w:left="360"/>
        <w:jc w:val="both"/>
        <w:rPr>
          <w:rFonts w:ascii="Arial" w:eastAsia="Calibri" w:hAnsi="Arial" w:cs="Arial"/>
        </w:rPr>
      </w:pPr>
    </w:p>
    <w:p w14:paraId="6F00D3DA" w14:textId="77777777" w:rsidR="002D75BD" w:rsidRDefault="002D75BD" w:rsidP="002D75BD">
      <w:pPr>
        <w:pStyle w:val="ListParagraph"/>
        <w:ind w:left="360"/>
        <w:jc w:val="both"/>
        <w:rPr>
          <w:rFonts w:ascii="Arial" w:eastAsia="Calibri" w:hAnsi="Arial" w:cs="Arial"/>
        </w:rPr>
      </w:pPr>
      <w:r w:rsidRPr="002D75BD">
        <w:rPr>
          <w:rFonts w:ascii="Arial" w:eastAsia="Calibri" w:hAnsi="Arial" w:cs="Arial"/>
        </w:rPr>
        <w:t>The contact details for Jack Smith (sales manager) are as follows:-</w:t>
      </w:r>
    </w:p>
    <w:p w14:paraId="70DB57BC" w14:textId="77777777" w:rsidR="002D75BD" w:rsidRDefault="002D75BD" w:rsidP="002D75BD">
      <w:pPr>
        <w:pStyle w:val="ListParagraph"/>
        <w:ind w:left="360"/>
        <w:jc w:val="both"/>
        <w:rPr>
          <w:rFonts w:ascii="Arial" w:eastAsia="Calibri" w:hAnsi="Arial" w:cs="Arial"/>
        </w:rPr>
      </w:pPr>
    </w:p>
    <w:p w14:paraId="08CA79F0" w14:textId="77777777" w:rsidR="002D75BD" w:rsidRDefault="002D75BD" w:rsidP="002D75BD">
      <w:pPr>
        <w:pStyle w:val="ListParagraph"/>
        <w:ind w:left="360" w:firstLine="360"/>
        <w:jc w:val="both"/>
        <w:rPr>
          <w:rFonts w:ascii="Arial" w:eastAsia="Calibri" w:hAnsi="Arial" w:cs="Arial"/>
        </w:rPr>
      </w:pPr>
      <w:r w:rsidRPr="002D75BD">
        <w:rPr>
          <w:rFonts w:ascii="Arial" w:eastAsia="Calibri" w:hAnsi="Arial" w:cs="Arial"/>
          <w:b/>
        </w:rPr>
        <w:t>Office Telephone</w:t>
      </w:r>
      <w:r w:rsidRPr="002D75BD">
        <w:rPr>
          <w:rFonts w:ascii="Arial" w:eastAsia="Calibri" w:hAnsi="Arial" w:cs="Arial"/>
        </w:rPr>
        <w:t>: (+44) 113 205 9721</w:t>
      </w:r>
    </w:p>
    <w:p w14:paraId="46FBC17A" w14:textId="5AB4B278" w:rsidR="002D75BD" w:rsidRPr="002D75BD" w:rsidRDefault="002D75BD" w:rsidP="002D75BD">
      <w:pPr>
        <w:pStyle w:val="ListParagraph"/>
        <w:ind w:left="360" w:firstLine="360"/>
        <w:jc w:val="both"/>
        <w:rPr>
          <w:rFonts w:ascii="Arial" w:hAnsi="Arial" w:cs="Arial"/>
          <w:b/>
          <w:bCs/>
        </w:rPr>
      </w:pPr>
      <w:r w:rsidRPr="002D75BD">
        <w:rPr>
          <w:rFonts w:ascii="Arial" w:eastAsia="Calibri" w:hAnsi="Arial" w:cs="Arial"/>
          <w:b/>
        </w:rPr>
        <w:t>Email</w:t>
      </w:r>
      <w:r w:rsidRPr="002D75BD">
        <w:rPr>
          <w:rFonts w:ascii="Arial" w:eastAsia="Calibri" w:hAnsi="Arial" w:cs="Arial"/>
        </w:rPr>
        <w:t xml:space="preserve">: </w:t>
      </w:r>
      <w:hyperlink r:id="rId12" w:history="1">
        <w:r w:rsidRPr="002D75BD">
          <w:rPr>
            <w:rFonts w:ascii="Arial" w:eastAsia="Calibri" w:hAnsi="Arial" w:cs="Arial"/>
            <w:color w:val="0563C1"/>
            <w:u w:val="single"/>
          </w:rPr>
          <w:t>jack.smith@smoothwall.net</w:t>
        </w:r>
      </w:hyperlink>
      <w:r w:rsidRPr="002D75BD">
        <w:rPr>
          <w:rFonts w:ascii="Arial" w:eastAsia="Calibri" w:hAnsi="Arial" w:cs="Arial"/>
        </w:rPr>
        <w:t xml:space="preserve"> </w:t>
      </w:r>
    </w:p>
    <w:p w14:paraId="433A4082" w14:textId="77777777" w:rsidR="002D75BD" w:rsidRPr="002D75BD" w:rsidRDefault="002D75BD" w:rsidP="002D75BD">
      <w:pPr>
        <w:spacing w:after="0" w:line="240" w:lineRule="auto"/>
        <w:rPr>
          <w:rFonts w:ascii="Arial" w:eastAsia="Calibri" w:hAnsi="Arial" w:cs="Arial"/>
        </w:rPr>
      </w:pPr>
      <w:r w:rsidRPr="002D75BD">
        <w:rPr>
          <w:rFonts w:ascii="Arial" w:eastAsia="Calibri" w:hAnsi="Arial" w:cs="Arial"/>
        </w:rPr>
        <w:t> </w:t>
      </w:r>
    </w:p>
    <w:p w14:paraId="2CC9973D" w14:textId="77777777" w:rsidR="002D75BD" w:rsidRPr="002D75BD" w:rsidRDefault="002D75BD" w:rsidP="002D75BD">
      <w:pPr>
        <w:spacing w:after="0" w:line="240" w:lineRule="auto"/>
        <w:ind w:left="360"/>
        <w:rPr>
          <w:rFonts w:ascii="Arial" w:eastAsia="Calibri" w:hAnsi="Arial" w:cs="Arial"/>
        </w:rPr>
      </w:pPr>
      <w:r w:rsidRPr="002D75BD">
        <w:rPr>
          <w:rFonts w:ascii="Arial" w:eastAsia="Calibri" w:hAnsi="Arial" w:cs="Arial"/>
        </w:rPr>
        <w:t>The Smoothwall product would need to sit in line between the proposed networks and managed firewalls, will be solely managed by Nacro. For perimeter security, the Provider would need to deploy a standard managed firewall product.</w:t>
      </w:r>
    </w:p>
    <w:p w14:paraId="4CBBDB19" w14:textId="77777777" w:rsidR="002D75BD" w:rsidRPr="002D75BD" w:rsidRDefault="002D75BD" w:rsidP="002D75BD">
      <w:pPr>
        <w:spacing w:after="0" w:line="240" w:lineRule="auto"/>
        <w:rPr>
          <w:rFonts w:ascii="Arial" w:eastAsia="Calibri" w:hAnsi="Arial" w:cs="Arial"/>
        </w:rPr>
      </w:pPr>
    </w:p>
    <w:p w14:paraId="5DD1230D" w14:textId="77777777" w:rsidR="002D75BD" w:rsidRPr="002D75BD" w:rsidRDefault="002D75BD" w:rsidP="002D75BD">
      <w:pPr>
        <w:ind w:firstLine="360"/>
        <w:rPr>
          <w:rFonts w:ascii="Arial" w:hAnsi="Arial" w:cs="Arial"/>
        </w:rPr>
      </w:pPr>
      <w:r w:rsidRPr="002D75BD">
        <w:rPr>
          <w:rFonts w:ascii="Arial" w:hAnsi="Arial" w:cs="Arial"/>
        </w:rPr>
        <w:t>The following high-level network diagram details Smoothwall solution.</w:t>
      </w:r>
    </w:p>
    <w:p w14:paraId="76D0A218" w14:textId="3B3A82D0" w:rsidR="00DF10D2" w:rsidRPr="002D75BD" w:rsidRDefault="002D75BD" w:rsidP="002D75BD">
      <w:pPr>
        <w:pStyle w:val="ListParagraph"/>
        <w:ind w:left="360"/>
        <w:jc w:val="center"/>
        <w:rPr>
          <w:rFonts w:ascii="Arial" w:hAnsi="Arial" w:cs="Arial"/>
          <w:bCs/>
        </w:rPr>
      </w:pPr>
      <w:r w:rsidRPr="002D75BD">
        <w:rPr>
          <w:rFonts w:ascii="Arial" w:hAnsi="Arial" w:cs="Arial"/>
        </w:rPr>
        <w:object w:dxaOrig="8836" w:dyaOrig="10156" w14:anchorId="217D1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pt;height:308.4pt" o:ole="">
            <v:imagedata r:id="rId13" o:title=""/>
          </v:shape>
          <o:OLEObject Type="Embed" ProgID="Visio.Drawing.15" ShapeID="_x0000_i1025" DrawAspect="Content" ObjectID="_1593601463" r:id="rId14"/>
        </w:object>
      </w:r>
    </w:p>
    <w:p w14:paraId="4EB93E47" w14:textId="77777777" w:rsidR="002D75BD" w:rsidRPr="002D75BD" w:rsidRDefault="002D75BD" w:rsidP="002D75BD">
      <w:pPr>
        <w:pStyle w:val="ListParagraph"/>
        <w:ind w:left="360"/>
        <w:jc w:val="both"/>
        <w:rPr>
          <w:rFonts w:ascii="Arial" w:hAnsi="Arial" w:cs="Arial"/>
          <w:bCs/>
        </w:rPr>
      </w:pPr>
    </w:p>
    <w:p w14:paraId="0F24E965" w14:textId="127AE0B5" w:rsidR="00DF10D2" w:rsidRPr="002D75BD" w:rsidRDefault="00DF10D2" w:rsidP="00DF10D2">
      <w:pPr>
        <w:pStyle w:val="ListParagraph"/>
        <w:numPr>
          <w:ilvl w:val="1"/>
          <w:numId w:val="39"/>
        </w:numPr>
        <w:jc w:val="both"/>
        <w:rPr>
          <w:rFonts w:ascii="Arial" w:hAnsi="Arial" w:cs="Arial"/>
          <w:b/>
          <w:bCs/>
        </w:rPr>
      </w:pPr>
      <w:r w:rsidRPr="002D75BD">
        <w:rPr>
          <w:rFonts w:ascii="Arial" w:hAnsi="Arial" w:cs="Arial"/>
          <w:b/>
          <w:bCs/>
        </w:rPr>
        <w:t>Wireless</w:t>
      </w:r>
    </w:p>
    <w:p w14:paraId="702322F3" w14:textId="77777777" w:rsidR="002D75BD" w:rsidRPr="002D75BD" w:rsidRDefault="002D75BD" w:rsidP="002D75BD">
      <w:pPr>
        <w:pStyle w:val="ListParagraph"/>
        <w:ind w:left="360"/>
        <w:jc w:val="both"/>
        <w:rPr>
          <w:rFonts w:ascii="Arial" w:hAnsi="Arial" w:cs="Arial"/>
          <w:bCs/>
        </w:rPr>
      </w:pPr>
      <w:r w:rsidRPr="002D75BD">
        <w:rPr>
          <w:rFonts w:ascii="Arial" w:hAnsi="Arial" w:cs="Arial"/>
          <w:bCs/>
        </w:rPr>
        <w:t>The proposed network should be designed in such a fashion that it can integrate with the existing Cisco Meraki access points to provide security and manage the SSID’s. There are 60+ Cisco Meraki access points installed across the education sites, a typical centre may have between 1 - 4 access points installed.</w:t>
      </w:r>
    </w:p>
    <w:p w14:paraId="690A0B8A" w14:textId="0F00C768" w:rsidR="00DF10D2" w:rsidRPr="002D75BD" w:rsidRDefault="002D75BD" w:rsidP="002D75BD">
      <w:pPr>
        <w:pStyle w:val="ListParagraph"/>
        <w:ind w:left="360"/>
        <w:jc w:val="both"/>
        <w:rPr>
          <w:rFonts w:ascii="Arial" w:hAnsi="Arial" w:cs="Arial"/>
          <w:bCs/>
        </w:rPr>
      </w:pPr>
      <w:r w:rsidRPr="002D75BD">
        <w:rPr>
          <w:rFonts w:ascii="Arial" w:hAnsi="Arial" w:cs="Arial"/>
          <w:bCs/>
        </w:rPr>
        <w:t>In the future, there is a desire to simplify this to using simpler wireless access points which will provide different SSID's for secure network and BYOD, and pass these through to relevant VLAN’s configured at each site.</w:t>
      </w:r>
    </w:p>
    <w:p w14:paraId="2BEE8F77" w14:textId="77777777" w:rsidR="002D75BD" w:rsidRPr="002D75BD" w:rsidRDefault="002D75BD" w:rsidP="002D75BD">
      <w:pPr>
        <w:pStyle w:val="ListParagraph"/>
        <w:ind w:left="360"/>
        <w:jc w:val="both"/>
        <w:rPr>
          <w:rFonts w:ascii="Arial" w:hAnsi="Arial" w:cs="Arial"/>
          <w:bCs/>
        </w:rPr>
      </w:pPr>
    </w:p>
    <w:p w14:paraId="7A0281EC" w14:textId="2CCEEED6" w:rsidR="002D75BD" w:rsidRPr="002D75BD" w:rsidRDefault="002D75BD" w:rsidP="002D75BD">
      <w:pPr>
        <w:pStyle w:val="ListParagraph"/>
        <w:numPr>
          <w:ilvl w:val="1"/>
          <w:numId w:val="39"/>
        </w:numPr>
        <w:jc w:val="both"/>
        <w:rPr>
          <w:rFonts w:ascii="Arial" w:hAnsi="Arial" w:cs="Arial"/>
          <w:b/>
          <w:bCs/>
        </w:rPr>
      </w:pPr>
      <w:r w:rsidRPr="002D75BD">
        <w:rPr>
          <w:rFonts w:ascii="Arial" w:hAnsi="Arial" w:cs="Arial"/>
          <w:b/>
          <w:bCs/>
        </w:rPr>
        <w:t>Deployment/Installations</w:t>
      </w:r>
    </w:p>
    <w:p w14:paraId="4D3F35B1" w14:textId="7EA81B9B" w:rsidR="002D75BD" w:rsidRPr="002D75BD" w:rsidRDefault="002D75BD" w:rsidP="002D75BD">
      <w:pPr>
        <w:pStyle w:val="ListParagraph"/>
        <w:ind w:left="360"/>
        <w:jc w:val="both"/>
        <w:rPr>
          <w:rFonts w:ascii="Arial" w:hAnsi="Arial" w:cs="Arial"/>
          <w:bCs/>
        </w:rPr>
      </w:pPr>
      <w:r w:rsidRPr="002D75BD">
        <w:rPr>
          <w:rFonts w:ascii="Arial" w:hAnsi="Arial" w:cs="Arial"/>
          <w:bCs/>
        </w:rPr>
        <w:t xml:space="preserve">Nacro education would seek a fast deployment for the Managed WAN network, the provider is expected to produce a project plan </w:t>
      </w:r>
      <w:r w:rsidRPr="002D75BD">
        <w:rPr>
          <w:rFonts w:ascii="Arial" w:hAnsi="Arial" w:cs="Arial"/>
          <w:bCs/>
        </w:rPr>
        <w:lastRenderedPageBreak/>
        <w:t>for installation across 20 sites and detail lead times for primary and backup. It would be advantageous to test the proposed solution at one site, this will eliminate any issues to support the wider deployment and ensure quality.</w:t>
      </w:r>
    </w:p>
    <w:p w14:paraId="12380FA8" w14:textId="77777777" w:rsidR="002D75BD" w:rsidRPr="002D75BD" w:rsidRDefault="002D75BD" w:rsidP="002D75BD">
      <w:pPr>
        <w:pStyle w:val="ListParagraph"/>
        <w:ind w:left="360"/>
        <w:jc w:val="both"/>
        <w:rPr>
          <w:rFonts w:ascii="Arial" w:hAnsi="Arial" w:cs="Arial"/>
          <w:bCs/>
        </w:rPr>
      </w:pPr>
    </w:p>
    <w:p w14:paraId="3F5EA28E" w14:textId="77777777" w:rsidR="00DF10D2" w:rsidRPr="002D75BD" w:rsidRDefault="005A0A62" w:rsidP="00DF10D2">
      <w:pPr>
        <w:pStyle w:val="ListParagraph"/>
        <w:numPr>
          <w:ilvl w:val="1"/>
          <w:numId w:val="39"/>
        </w:numPr>
        <w:jc w:val="both"/>
        <w:rPr>
          <w:rFonts w:ascii="Arial" w:hAnsi="Arial" w:cs="Arial"/>
          <w:b/>
          <w:bCs/>
        </w:rPr>
      </w:pPr>
      <w:r w:rsidRPr="002D75BD">
        <w:rPr>
          <w:rFonts w:ascii="Arial" w:hAnsi="Arial" w:cs="Arial"/>
          <w:b/>
          <w:bCs/>
        </w:rPr>
        <w:t>Future Expansion</w:t>
      </w:r>
    </w:p>
    <w:p w14:paraId="370728B3" w14:textId="77777777" w:rsidR="00DF10D2" w:rsidRPr="002D75BD" w:rsidRDefault="00DF10D2" w:rsidP="00DF10D2">
      <w:pPr>
        <w:pStyle w:val="ListParagraph"/>
        <w:ind w:left="360"/>
        <w:jc w:val="both"/>
        <w:rPr>
          <w:rFonts w:ascii="Arial" w:hAnsi="Arial" w:cs="Arial"/>
          <w:bCs/>
        </w:rPr>
      </w:pPr>
      <w:r w:rsidRPr="002D75BD">
        <w:rPr>
          <w:rFonts w:ascii="Arial" w:hAnsi="Arial" w:cs="Arial"/>
          <w:bCs/>
        </w:rPr>
        <w:t>The</w:t>
      </w:r>
      <w:r w:rsidR="005A0A62" w:rsidRPr="002D75BD">
        <w:rPr>
          <w:rFonts w:ascii="Arial" w:hAnsi="Arial" w:cs="Arial"/>
          <w:bCs/>
        </w:rPr>
        <w:t xml:space="preserve"> core network needs to be ready for the possibility of taking on the Nacro corporate network in the future.  Capacity should be considered to enable expansion of the number of connected sites, and devices should be of a specification to allow growth.</w:t>
      </w:r>
    </w:p>
    <w:p w14:paraId="2D8E9098" w14:textId="77777777" w:rsidR="00DF10D2" w:rsidRPr="002D75BD" w:rsidRDefault="00DF10D2" w:rsidP="00DF10D2">
      <w:pPr>
        <w:pStyle w:val="ListParagraph"/>
        <w:ind w:left="360"/>
        <w:jc w:val="both"/>
        <w:rPr>
          <w:rFonts w:ascii="Arial" w:hAnsi="Arial" w:cs="Arial"/>
          <w:bCs/>
        </w:rPr>
      </w:pPr>
    </w:p>
    <w:p w14:paraId="29878E32" w14:textId="1749D399" w:rsidR="00DF10D2" w:rsidRPr="002D75BD" w:rsidRDefault="00DF10D2" w:rsidP="00DF10D2">
      <w:pPr>
        <w:pStyle w:val="ListParagraph"/>
        <w:numPr>
          <w:ilvl w:val="1"/>
          <w:numId w:val="39"/>
        </w:numPr>
        <w:jc w:val="both"/>
        <w:rPr>
          <w:rFonts w:ascii="Arial" w:hAnsi="Arial" w:cs="Arial"/>
          <w:b/>
          <w:bCs/>
        </w:rPr>
      </w:pPr>
      <w:r w:rsidRPr="002D75BD">
        <w:rPr>
          <w:rFonts w:ascii="Arial" w:hAnsi="Arial" w:cs="Arial"/>
          <w:b/>
          <w:bCs/>
        </w:rPr>
        <w:t>Support</w:t>
      </w:r>
    </w:p>
    <w:p w14:paraId="083E8B74" w14:textId="48635EA9" w:rsidR="005A0A62" w:rsidRDefault="002D75BD" w:rsidP="00DF10D2">
      <w:pPr>
        <w:pStyle w:val="ListParagraph"/>
        <w:ind w:left="360"/>
        <w:jc w:val="both"/>
        <w:rPr>
          <w:rFonts w:ascii="Arial" w:hAnsi="Arial" w:cs="Arial"/>
          <w:bCs/>
        </w:rPr>
      </w:pPr>
      <w:r w:rsidRPr="002D75BD">
        <w:rPr>
          <w:rFonts w:ascii="Arial" w:hAnsi="Arial" w:cs="Arial"/>
          <w:bCs/>
        </w:rPr>
        <w:t>The core network needs to be ready for the possibility of taking on the Nacro corporate network in the future (up to 50 sites).  Capacity should be considered to enable expansion of the number of connected sites and devices should be of a specification to allow future growth.</w:t>
      </w:r>
    </w:p>
    <w:p w14:paraId="2E1F7284" w14:textId="77777777" w:rsidR="00795EE4" w:rsidRPr="002D75BD" w:rsidRDefault="00795EE4" w:rsidP="00DF10D2">
      <w:pPr>
        <w:pStyle w:val="ListParagraph"/>
        <w:ind w:left="360"/>
        <w:jc w:val="both"/>
        <w:rPr>
          <w:rFonts w:ascii="Arial" w:hAnsi="Arial" w:cs="Arial"/>
          <w:bCs/>
        </w:rPr>
      </w:pPr>
    </w:p>
    <w:p w14:paraId="225E03FF" w14:textId="77777777" w:rsidR="00795EE4" w:rsidRPr="00795EE4" w:rsidRDefault="00795EE4" w:rsidP="00795EE4">
      <w:pPr>
        <w:pStyle w:val="ListParagraph"/>
        <w:numPr>
          <w:ilvl w:val="1"/>
          <w:numId w:val="39"/>
        </w:numPr>
        <w:jc w:val="both"/>
        <w:rPr>
          <w:rFonts w:ascii="Arial" w:hAnsi="Arial" w:cs="Arial"/>
          <w:b/>
          <w:bCs/>
        </w:rPr>
      </w:pPr>
      <w:r w:rsidRPr="00795EE4">
        <w:rPr>
          <w:rFonts w:ascii="Arial" w:hAnsi="Arial" w:cs="Arial"/>
          <w:b/>
          <w:bCs/>
        </w:rPr>
        <w:t>Illustrative examples</w:t>
      </w:r>
    </w:p>
    <w:p w14:paraId="1FC31B9B" w14:textId="0BCC0D1B" w:rsidR="005A0A62" w:rsidRPr="00795EE4" w:rsidRDefault="002D75BD" w:rsidP="00795EE4">
      <w:pPr>
        <w:pStyle w:val="ListParagraph"/>
        <w:ind w:left="360"/>
        <w:jc w:val="both"/>
        <w:rPr>
          <w:rFonts w:ascii="Arial" w:hAnsi="Arial" w:cs="Arial"/>
          <w:bCs/>
        </w:rPr>
      </w:pPr>
      <w:r w:rsidRPr="00795EE4">
        <w:rPr>
          <w:rFonts w:ascii="Arial" w:hAnsi="Arial" w:cs="Arial"/>
          <w:bCs/>
        </w:rPr>
        <w:t>The diagrams below demonstrates ‘Core Network and Managed WAN’ example</w:t>
      </w:r>
    </w:p>
    <w:p w14:paraId="44C77941" w14:textId="261EE09F" w:rsidR="00DF10D2" w:rsidRPr="002D75BD" w:rsidRDefault="00DF10D2" w:rsidP="00DF10D2">
      <w:pPr>
        <w:jc w:val="center"/>
        <w:rPr>
          <w:rFonts w:ascii="Arial" w:hAnsi="Arial" w:cs="Arial"/>
          <w:b/>
          <w:bCs/>
        </w:rPr>
      </w:pPr>
      <w:r w:rsidRPr="002D75BD">
        <w:rPr>
          <w:rFonts w:ascii="Arial" w:hAnsi="Arial" w:cs="Arial"/>
          <w:b/>
          <w:bCs/>
        </w:rPr>
        <w:t>Core Network and Managed WAN Example</w:t>
      </w:r>
    </w:p>
    <w:p w14:paraId="69CDFD01" w14:textId="27E2CB80" w:rsidR="003B71F6" w:rsidRPr="002D75BD" w:rsidRDefault="002D75BD" w:rsidP="002D75BD">
      <w:pPr>
        <w:jc w:val="center"/>
        <w:rPr>
          <w:rFonts w:ascii="Arial" w:hAnsi="Arial" w:cs="Arial"/>
          <w:b/>
          <w:bCs/>
        </w:rPr>
      </w:pPr>
      <w:r w:rsidRPr="002D75BD">
        <w:rPr>
          <w:rFonts w:ascii="Arial" w:hAnsi="Arial" w:cs="Arial"/>
        </w:rPr>
        <w:object w:dxaOrig="14175" w:dyaOrig="10515" w14:anchorId="29D45FD1">
          <v:shape id="_x0000_i1026" type="#_x0000_t75" style="width:496.8pt;height:368.4pt" o:ole="">
            <v:imagedata r:id="rId15" o:title=""/>
          </v:shape>
          <o:OLEObject Type="Embed" ProgID="Visio.Drawing.15" ShapeID="_x0000_i1026" DrawAspect="Content" ObjectID="_1593601464" r:id="rId16"/>
        </w:object>
      </w:r>
    </w:p>
    <w:p w14:paraId="07790427" w14:textId="77777777" w:rsidR="00795EE4" w:rsidRDefault="00795EE4" w:rsidP="002D75BD">
      <w:pPr>
        <w:jc w:val="center"/>
        <w:rPr>
          <w:rFonts w:ascii="Arial" w:hAnsi="Arial" w:cs="Arial"/>
        </w:rPr>
      </w:pPr>
    </w:p>
    <w:p w14:paraId="48A1099C" w14:textId="77777777" w:rsidR="00795EE4" w:rsidRDefault="00795EE4" w:rsidP="002D75BD">
      <w:pPr>
        <w:jc w:val="center"/>
        <w:rPr>
          <w:rFonts w:ascii="Arial" w:hAnsi="Arial" w:cs="Arial"/>
        </w:rPr>
      </w:pPr>
    </w:p>
    <w:p w14:paraId="64FA7D69" w14:textId="77777777" w:rsidR="00795EE4" w:rsidRDefault="00795EE4" w:rsidP="002D75BD">
      <w:pPr>
        <w:jc w:val="center"/>
        <w:rPr>
          <w:rFonts w:ascii="Arial" w:hAnsi="Arial" w:cs="Arial"/>
        </w:rPr>
      </w:pPr>
    </w:p>
    <w:p w14:paraId="78AA19E1" w14:textId="77777777" w:rsidR="00795EE4" w:rsidRDefault="00795EE4" w:rsidP="002D75BD">
      <w:pPr>
        <w:jc w:val="center"/>
        <w:rPr>
          <w:rFonts w:ascii="Arial" w:hAnsi="Arial" w:cs="Arial"/>
        </w:rPr>
      </w:pPr>
    </w:p>
    <w:p w14:paraId="30AFCCCB" w14:textId="77777777" w:rsidR="00795EE4" w:rsidRDefault="00795EE4" w:rsidP="002D75BD">
      <w:pPr>
        <w:jc w:val="center"/>
        <w:rPr>
          <w:rFonts w:ascii="Arial" w:hAnsi="Arial" w:cs="Arial"/>
        </w:rPr>
      </w:pPr>
    </w:p>
    <w:p w14:paraId="63504B8E" w14:textId="77777777" w:rsidR="00795EE4" w:rsidRDefault="00795EE4" w:rsidP="002D75BD">
      <w:pPr>
        <w:jc w:val="center"/>
        <w:rPr>
          <w:rFonts w:ascii="Arial" w:hAnsi="Arial" w:cs="Arial"/>
        </w:rPr>
      </w:pPr>
    </w:p>
    <w:p w14:paraId="1A6F6F30" w14:textId="77777777" w:rsidR="00795EE4" w:rsidRDefault="00795EE4" w:rsidP="002D75BD">
      <w:pPr>
        <w:jc w:val="center"/>
        <w:rPr>
          <w:rFonts w:ascii="Arial" w:hAnsi="Arial" w:cs="Arial"/>
        </w:rPr>
      </w:pPr>
    </w:p>
    <w:p w14:paraId="40094DCB" w14:textId="77777777" w:rsidR="00795EE4" w:rsidRDefault="00795EE4" w:rsidP="002D75BD">
      <w:pPr>
        <w:jc w:val="center"/>
        <w:rPr>
          <w:rFonts w:ascii="Arial" w:hAnsi="Arial" w:cs="Arial"/>
        </w:rPr>
      </w:pPr>
    </w:p>
    <w:p w14:paraId="3FFA37EB" w14:textId="77777777" w:rsidR="00795EE4" w:rsidRDefault="00795EE4" w:rsidP="002D75BD">
      <w:pPr>
        <w:jc w:val="center"/>
        <w:rPr>
          <w:rFonts w:ascii="Arial" w:hAnsi="Arial" w:cs="Arial"/>
        </w:rPr>
      </w:pPr>
    </w:p>
    <w:p w14:paraId="7D3FFDAC" w14:textId="77777777" w:rsidR="00795EE4" w:rsidRDefault="00795EE4" w:rsidP="002D75BD">
      <w:pPr>
        <w:jc w:val="center"/>
        <w:rPr>
          <w:rFonts w:ascii="Arial" w:hAnsi="Arial" w:cs="Arial"/>
        </w:rPr>
      </w:pPr>
    </w:p>
    <w:p w14:paraId="1AF39E61" w14:textId="77777777" w:rsidR="00795EE4" w:rsidRDefault="00795EE4" w:rsidP="002D75BD">
      <w:pPr>
        <w:jc w:val="center"/>
        <w:rPr>
          <w:rFonts w:ascii="Arial" w:hAnsi="Arial" w:cs="Arial"/>
        </w:rPr>
      </w:pPr>
    </w:p>
    <w:p w14:paraId="29447CD0" w14:textId="77777777" w:rsidR="002D75BD" w:rsidRPr="002D75BD" w:rsidRDefault="002D75BD" w:rsidP="002D75BD">
      <w:pPr>
        <w:jc w:val="center"/>
        <w:rPr>
          <w:rFonts w:ascii="Arial" w:hAnsi="Arial" w:cs="Arial"/>
        </w:rPr>
      </w:pPr>
      <w:r w:rsidRPr="002D75BD">
        <w:rPr>
          <w:rFonts w:ascii="Arial" w:hAnsi="Arial" w:cs="Arial"/>
        </w:rPr>
        <w:t>‘</w:t>
      </w:r>
      <w:r w:rsidRPr="002D75BD">
        <w:rPr>
          <w:rFonts w:ascii="Arial" w:hAnsi="Arial" w:cs="Arial"/>
          <w:b/>
        </w:rPr>
        <w:t>Large Site</w:t>
      </w:r>
      <w:r w:rsidRPr="002D75BD">
        <w:rPr>
          <w:rFonts w:ascii="Arial" w:hAnsi="Arial" w:cs="Arial"/>
        </w:rPr>
        <w:t>’ Overview example</w:t>
      </w:r>
    </w:p>
    <w:p w14:paraId="41CA5975" w14:textId="6576C08F" w:rsidR="00DF10D2" w:rsidRPr="002D75BD" w:rsidRDefault="002D75BD" w:rsidP="00DF10D2">
      <w:pPr>
        <w:jc w:val="center"/>
        <w:rPr>
          <w:rFonts w:ascii="Arial" w:hAnsi="Arial" w:cs="Arial"/>
          <w:b/>
          <w:bCs/>
        </w:rPr>
      </w:pPr>
      <w:r w:rsidRPr="002D75BD">
        <w:rPr>
          <w:rFonts w:ascii="Arial" w:hAnsi="Arial" w:cs="Arial"/>
        </w:rPr>
        <w:object w:dxaOrig="9751" w:dyaOrig="9825" w14:anchorId="38EFE025">
          <v:shape id="_x0000_i1027" type="#_x0000_t75" style="width:318pt;height:321pt" o:ole="">
            <v:imagedata r:id="rId17" o:title=""/>
          </v:shape>
          <o:OLEObject Type="Embed" ProgID="Visio.Drawing.15" ShapeID="_x0000_i1027" DrawAspect="Content" ObjectID="_1593601465" r:id="rId18"/>
        </w:object>
      </w:r>
    </w:p>
    <w:p w14:paraId="1E6FF0FF" w14:textId="77777777" w:rsidR="003B71F6" w:rsidRPr="002D75BD" w:rsidRDefault="003B71F6" w:rsidP="001F0AF9">
      <w:pPr>
        <w:jc w:val="both"/>
        <w:rPr>
          <w:rFonts w:ascii="Arial" w:hAnsi="Arial" w:cs="Arial"/>
          <w:b/>
          <w:bCs/>
        </w:rPr>
      </w:pPr>
    </w:p>
    <w:p w14:paraId="2B16563C" w14:textId="77777777" w:rsidR="002D75BD" w:rsidRPr="002D75BD" w:rsidRDefault="002D75BD" w:rsidP="002D75BD">
      <w:pPr>
        <w:jc w:val="center"/>
        <w:rPr>
          <w:rFonts w:ascii="Arial" w:hAnsi="Arial" w:cs="Arial"/>
        </w:rPr>
      </w:pPr>
      <w:r w:rsidRPr="002D75BD">
        <w:rPr>
          <w:rFonts w:ascii="Arial" w:hAnsi="Arial" w:cs="Arial"/>
        </w:rPr>
        <w:t>‘</w:t>
      </w:r>
      <w:r w:rsidRPr="002D75BD">
        <w:rPr>
          <w:rFonts w:ascii="Arial" w:hAnsi="Arial" w:cs="Arial"/>
          <w:b/>
        </w:rPr>
        <w:t>Medium Site</w:t>
      </w:r>
      <w:r w:rsidRPr="002D75BD">
        <w:rPr>
          <w:rFonts w:ascii="Arial" w:hAnsi="Arial" w:cs="Arial"/>
        </w:rPr>
        <w:t>’ Overview example</w:t>
      </w:r>
    </w:p>
    <w:p w14:paraId="3ADE671E" w14:textId="7FF93962" w:rsidR="00DF10D2" w:rsidRPr="002D75BD" w:rsidRDefault="002D75BD" w:rsidP="00DF10D2">
      <w:pPr>
        <w:jc w:val="center"/>
        <w:rPr>
          <w:rFonts w:ascii="Arial" w:hAnsi="Arial" w:cs="Arial"/>
          <w:b/>
          <w:bCs/>
        </w:rPr>
      </w:pPr>
      <w:r w:rsidRPr="002D75BD">
        <w:rPr>
          <w:rFonts w:ascii="Arial" w:hAnsi="Arial" w:cs="Arial"/>
        </w:rPr>
        <w:object w:dxaOrig="9751" w:dyaOrig="9825" w14:anchorId="0F7E6BC6">
          <v:shape id="_x0000_i1028" type="#_x0000_t75" style="width:308.4pt;height:310.2pt" o:ole="">
            <v:imagedata r:id="rId19" o:title=""/>
          </v:shape>
          <o:OLEObject Type="Embed" ProgID="Visio.Drawing.15" ShapeID="_x0000_i1028" DrawAspect="Content" ObjectID="_1593601466" r:id="rId20"/>
        </w:object>
      </w:r>
    </w:p>
    <w:p w14:paraId="660C900D" w14:textId="77777777" w:rsidR="00DF10D2" w:rsidRPr="002D75BD" w:rsidRDefault="00DF10D2" w:rsidP="001F0AF9">
      <w:pPr>
        <w:jc w:val="both"/>
        <w:rPr>
          <w:rFonts w:ascii="Arial" w:hAnsi="Arial" w:cs="Arial"/>
          <w:b/>
          <w:bCs/>
        </w:rPr>
      </w:pPr>
    </w:p>
    <w:p w14:paraId="0AFF2C9A" w14:textId="77777777" w:rsidR="00DF10D2" w:rsidRPr="002D75BD" w:rsidRDefault="00DF10D2" w:rsidP="00DF10D2">
      <w:pPr>
        <w:jc w:val="center"/>
        <w:rPr>
          <w:rFonts w:ascii="Arial" w:hAnsi="Arial" w:cs="Arial"/>
          <w:b/>
          <w:bCs/>
        </w:rPr>
      </w:pPr>
    </w:p>
    <w:p w14:paraId="2B72EA91" w14:textId="77777777" w:rsidR="00DF10D2" w:rsidRPr="002D75BD" w:rsidRDefault="00DF10D2" w:rsidP="00DF10D2">
      <w:pPr>
        <w:jc w:val="center"/>
        <w:rPr>
          <w:rFonts w:ascii="Arial" w:hAnsi="Arial" w:cs="Arial"/>
          <w:b/>
          <w:bCs/>
        </w:rPr>
      </w:pPr>
    </w:p>
    <w:p w14:paraId="729D82E1" w14:textId="16AA74FC" w:rsidR="00DF10D2" w:rsidRPr="002D75BD" w:rsidRDefault="002D75BD" w:rsidP="00DF10D2">
      <w:pPr>
        <w:jc w:val="center"/>
        <w:rPr>
          <w:rFonts w:ascii="Arial" w:hAnsi="Arial" w:cs="Arial"/>
          <w:b/>
          <w:bCs/>
        </w:rPr>
      </w:pPr>
      <w:r w:rsidRPr="002D75BD">
        <w:rPr>
          <w:rFonts w:ascii="Arial" w:hAnsi="Arial" w:cs="Arial"/>
          <w:b/>
          <w:bCs/>
        </w:rPr>
        <w:t>‘Small Site’ Overview example</w:t>
      </w:r>
      <w:r w:rsidR="00DF10D2" w:rsidRPr="002D75BD">
        <w:rPr>
          <w:rFonts w:ascii="Arial" w:hAnsi="Arial" w:cs="Arial"/>
          <w:b/>
          <w:bCs/>
        </w:rPr>
        <w:t>:</w:t>
      </w:r>
    </w:p>
    <w:p w14:paraId="301ACF29" w14:textId="7CDC5B33" w:rsidR="00DF10D2" w:rsidRPr="002D75BD" w:rsidRDefault="002D75BD" w:rsidP="00DF10D2">
      <w:pPr>
        <w:jc w:val="center"/>
        <w:rPr>
          <w:rFonts w:ascii="Arial" w:hAnsi="Arial" w:cs="Arial"/>
          <w:b/>
          <w:bCs/>
        </w:rPr>
      </w:pPr>
      <w:r w:rsidRPr="002D75BD">
        <w:rPr>
          <w:rFonts w:ascii="Arial" w:hAnsi="Arial" w:cs="Arial"/>
        </w:rPr>
        <w:object w:dxaOrig="9751" w:dyaOrig="9825" w14:anchorId="7BB57F2A">
          <v:shape id="_x0000_i1029" type="#_x0000_t75" style="width:367.2pt;height:370.2pt" o:ole="">
            <v:imagedata r:id="rId21" o:title=""/>
          </v:shape>
          <o:OLEObject Type="Embed" ProgID="Visio.Drawing.15" ShapeID="_x0000_i1029" DrawAspect="Content" ObjectID="_1593601467" r:id="rId22"/>
        </w:object>
      </w:r>
    </w:p>
    <w:p w14:paraId="130BDD83" w14:textId="69BFE70F" w:rsidR="00856CB3" w:rsidRPr="002D75BD" w:rsidRDefault="00160C54" w:rsidP="00856CB3">
      <w:pPr>
        <w:jc w:val="both"/>
        <w:rPr>
          <w:rFonts w:ascii="Arial" w:hAnsi="Arial" w:cs="Arial"/>
          <w:b/>
          <w:u w:val="single"/>
        </w:rPr>
      </w:pPr>
      <w:r w:rsidRPr="002D75BD">
        <w:rPr>
          <w:rFonts w:ascii="Arial" w:hAnsi="Arial" w:cs="Arial"/>
          <w:b/>
          <w:bCs/>
        </w:rPr>
        <w:t xml:space="preserve">Section – </w:t>
      </w:r>
      <w:r w:rsidR="00A57A85">
        <w:rPr>
          <w:rFonts w:ascii="Arial" w:hAnsi="Arial" w:cs="Arial"/>
          <w:b/>
          <w:bCs/>
        </w:rPr>
        <w:t>A</w:t>
      </w:r>
      <w:r w:rsidRPr="002D75BD">
        <w:rPr>
          <w:rFonts w:ascii="Arial" w:hAnsi="Arial" w:cs="Arial"/>
          <w:b/>
          <w:bCs/>
        </w:rPr>
        <w:t xml:space="preserve">3 </w:t>
      </w:r>
      <w:r w:rsidR="00856CB3" w:rsidRPr="002D75BD">
        <w:rPr>
          <w:rFonts w:ascii="Arial" w:hAnsi="Arial" w:cs="Arial"/>
          <w:b/>
        </w:rPr>
        <w:t>Procurement Timetable</w:t>
      </w:r>
    </w:p>
    <w:tbl>
      <w:tblPr>
        <w:tblStyle w:val="TableGrid"/>
        <w:tblW w:w="0" w:type="auto"/>
        <w:tblLook w:val="04A0" w:firstRow="1" w:lastRow="0" w:firstColumn="1" w:lastColumn="0" w:noHBand="0" w:noVBand="1"/>
      </w:tblPr>
      <w:tblGrid>
        <w:gridCol w:w="5524"/>
        <w:gridCol w:w="3492"/>
      </w:tblGrid>
      <w:tr w:rsidR="00856CB3" w:rsidRPr="002D75BD" w14:paraId="663710FD" w14:textId="77777777" w:rsidTr="00856CB3">
        <w:tc>
          <w:tcPr>
            <w:tcW w:w="5524" w:type="dxa"/>
            <w:shd w:val="clear" w:color="auto" w:fill="FDE9D9" w:themeFill="accent6" w:themeFillTint="33"/>
          </w:tcPr>
          <w:p w14:paraId="5A8433C1" w14:textId="77777777" w:rsidR="00856CB3" w:rsidRPr="002D75BD" w:rsidRDefault="00856CB3" w:rsidP="00856CB3">
            <w:pPr>
              <w:jc w:val="both"/>
              <w:rPr>
                <w:rFonts w:ascii="Arial" w:hAnsi="Arial" w:cs="Arial"/>
                <w:b/>
              </w:rPr>
            </w:pPr>
            <w:r w:rsidRPr="002D75BD">
              <w:rPr>
                <w:rFonts w:ascii="Arial" w:hAnsi="Arial" w:cs="Arial"/>
                <w:b/>
              </w:rPr>
              <w:t>Event</w:t>
            </w:r>
          </w:p>
        </w:tc>
        <w:tc>
          <w:tcPr>
            <w:tcW w:w="3492" w:type="dxa"/>
            <w:shd w:val="clear" w:color="auto" w:fill="FDE9D9" w:themeFill="accent6" w:themeFillTint="33"/>
          </w:tcPr>
          <w:p w14:paraId="1CC254AC" w14:textId="77777777" w:rsidR="00856CB3" w:rsidRPr="002D75BD" w:rsidRDefault="00856CB3" w:rsidP="00856CB3">
            <w:pPr>
              <w:jc w:val="both"/>
              <w:rPr>
                <w:rFonts w:ascii="Arial" w:hAnsi="Arial" w:cs="Arial"/>
                <w:b/>
              </w:rPr>
            </w:pPr>
            <w:r w:rsidRPr="002D75BD">
              <w:rPr>
                <w:rFonts w:ascii="Arial" w:hAnsi="Arial" w:cs="Arial"/>
                <w:b/>
              </w:rPr>
              <w:t>Date</w:t>
            </w:r>
          </w:p>
        </w:tc>
      </w:tr>
      <w:tr w:rsidR="0074238A" w:rsidRPr="002D75BD" w14:paraId="6B21F4E8" w14:textId="77777777" w:rsidTr="00856CB3">
        <w:tc>
          <w:tcPr>
            <w:tcW w:w="5524" w:type="dxa"/>
          </w:tcPr>
          <w:p w14:paraId="6993B730" w14:textId="77777777" w:rsidR="0074238A" w:rsidRPr="0074238A" w:rsidRDefault="0074238A" w:rsidP="0074238A">
            <w:pPr>
              <w:jc w:val="both"/>
              <w:rPr>
                <w:rFonts w:ascii="Arial" w:hAnsi="Arial" w:cs="Arial"/>
              </w:rPr>
            </w:pPr>
            <w:r w:rsidRPr="0074238A">
              <w:rPr>
                <w:rFonts w:ascii="Arial" w:hAnsi="Arial" w:cs="Arial"/>
              </w:rPr>
              <w:t>Issue RFQ</w:t>
            </w:r>
          </w:p>
        </w:tc>
        <w:tc>
          <w:tcPr>
            <w:tcW w:w="3492" w:type="dxa"/>
          </w:tcPr>
          <w:p w14:paraId="62E7A140" w14:textId="040C185C" w:rsidR="0074238A" w:rsidRPr="0074238A" w:rsidRDefault="0074238A" w:rsidP="0074238A">
            <w:pPr>
              <w:jc w:val="both"/>
              <w:rPr>
                <w:rFonts w:ascii="Arial" w:hAnsi="Arial" w:cs="Arial"/>
              </w:rPr>
            </w:pPr>
            <w:r w:rsidRPr="0074238A">
              <w:rPr>
                <w:rFonts w:ascii="Arial" w:hAnsi="Arial" w:cs="Arial"/>
              </w:rPr>
              <w:t>w/c 23 July 2018</w:t>
            </w:r>
          </w:p>
        </w:tc>
      </w:tr>
      <w:tr w:rsidR="0074238A" w:rsidRPr="002D75BD" w14:paraId="6CF13C5F" w14:textId="77777777" w:rsidTr="00856CB3">
        <w:tc>
          <w:tcPr>
            <w:tcW w:w="5524" w:type="dxa"/>
          </w:tcPr>
          <w:p w14:paraId="10BD4E43" w14:textId="77777777" w:rsidR="0074238A" w:rsidRPr="0074238A" w:rsidRDefault="0074238A" w:rsidP="0074238A">
            <w:pPr>
              <w:jc w:val="both"/>
              <w:rPr>
                <w:rFonts w:ascii="Arial" w:hAnsi="Arial" w:cs="Arial"/>
              </w:rPr>
            </w:pPr>
            <w:r w:rsidRPr="0074238A">
              <w:rPr>
                <w:rFonts w:ascii="Arial" w:hAnsi="Arial" w:cs="Arial"/>
              </w:rPr>
              <w:t>Deadline for receipt of clarification requests</w:t>
            </w:r>
          </w:p>
        </w:tc>
        <w:tc>
          <w:tcPr>
            <w:tcW w:w="3492" w:type="dxa"/>
          </w:tcPr>
          <w:p w14:paraId="49701C0F" w14:textId="5F0F3831" w:rsidR="0074238A" w:rsidRPr="0074238A" w:rsidRDefault="0074238A" w:rsidP="0074238A">
            <w:pPr>
              <w:jc w:val="both"/>
              <w:rPr>
                <w:rFonts w:ascii="Arial" w:hAnsi="Arial" w:cs="Arial"/>
              </w:rPr>
            </w:pPr>
            <w:r w:rsidRPr="0074238A">
              <w:rPr>
                <w:rFonts w:ascii="Arial" w:hAnsi="Arial" w:cs="Arial"/>
              </w:rPr>
              <w:t>5.00pm 20 August 2018</w:t>
            </w:r>
          </w:p>
        </w:tc>
      </w:tr>
      <w:tr w:rsidR="0074238A" w:rsidRPr="002D75BD" w14:paraId="008CFDDE" w14:textId="77777777" w:rsidTr="00856CB3">
        <w:tc>
          <w:tcPr>
            <w:tcW w:w="5524" w:type="dxa"/>
          </w:tcPr>
          <w:p w14:paraId="7DA5E8F1" w14:textId="77777777" w:rsidR="0074238A" w:rsidRPr="0074238A" w:rsidRDefault="0074238A" w:rsidP="0074238A">
            <w:pPr>
              <w:jc w:val="both"/>
              <w:rPr>
                <w:rFonts w:ascii="Arial" w:hAnsi="Arial" w:cs="Arial"/>
              </w:rPr>
            </w:pPr>
            <w:r w:rsidRPr="0074238A">
              <w:rPr>
                <w:rFonts w:ascii="Arial" w:hAnsi="Arial" w:cs="Arial"/>
              </w:rPr>
              <w:t>Target date for responses to clarifications</w:t>
            </w:r>
          </w:p>
        </w:tc>
        <w:tc>
          <w:tcPr>
            <w:tcW w:w="3492" w:type="dxa"/>
          </w:tcPr>
          <w:p w14:paraId="60E65D0F" w14:textId="65EBA789" w:rsidR="0074238A" w:rsidRPr="0074238A" w:rsidRDefault="0074238A" w:rsidP="0074238A">
            <w:pPr>
              <w:jc w:val="both"/>
              <w:rPr>
                <w:rFonts w:ascii="Arial" w:hAnsi="Arial" w:cs="Arial"/>
              </w:rPr>
            </w:pPr>
            <w:r w:rsidRPr="0074238A">
              <w:rPr>
                <w:rFonts w:ascii="Arial" w:hAnsi="Arial" w:cs="Arial"/>
              </w:rPr>
              <w:t>5.00pm 22 August 2018</w:t>
            </w:r>
          </w:p>
        </w:tc>
      </w:tr>
      <w:tr w:rsidR="0074238A" w:rsidRPr="002D75BD" w14:paraId="2268CD21" w14:textId="77777777" w:rsidTr="00856CB3">
        <w:tc>
          <w:tcPr>
            <w:tcW w:w="5524" w:type="dxa"/>
          </w:tcPr>
          <w:p w14:paraId="3BF3D2F7" w14:textId="77777777" w:rsidR="0074238A" w:rsidRPr="0074238A" w:rsidRDefault="0074238A" w:rsidP="0074238A">
            <w:pPr>
              <w:jc w:val="both"/>
              <w:rPr>
                <w:rFonts w:ascii="Arial" w:hAnsi="Arial" w:cs="Arial"/>
              </w:rPr>
            </w:pPr>
            <w:r w:rsidRPr="0074238A">
              <w:rPr>
                <w:rFonts w:ascii="Arial" w:hAnsi="Arial" w:cs="Arial"/>
              </w:rPr>
              <w:t xml:space="preserve">Deadline for receipt of RFQ responses </w:t>
            </w:r>
          </w:p>
        </w:tc>
        <w:tc>
          <w:tcPr>
            <w:tcW w:w="3492" w:type="dxa"/>
          </w:tcPr>
          <w:p w14:paraId="13F112BE" w14:textId="1C8716A7" w:rsidR="0074238A" w:rsidRPr="0074238A" w:rsidRDefault="0074238A" w:rsidP="0074238A">
            <w:pPr>
              <w:jc w:val="both"/>
              <w:rPr>
                <w:rFonts w:ascii="Arial" w:hAnsi="Arial" w:cs="Arial"/>
              </w:rPr>
            </w:pPr>
            <w:r w:rsidRPr="0074238A">
              <w:rPr>
                <w:rFonts w:ascii="Arial" w:hAnsi="Arial" w:cs="Arial"/>
              </w:rPr>
              <w:t>5.00 pm 24 August 2018</w:t>
            </w:r>
          </w:p>
        </w:tc>
      </w:tr>
      <w:tr w:rsidR="0074238A" w:rsidRPr="002D75BD" w14:paraId="20536956" w14:textId="77777777" w:rsidTr="00856CB3">
        <w:tc>
          <w:tcPr>
            <w:tcW w:w="5524" w:type="dxa"/>
          </w:tcPr>
          <w:p w14:paraId="2992371E" w14:textId="77777777" w:rsidR="0074238A" w:rsidRPr="0074238A" w:rsidRDefault="0074238A" w:rsidP="0074238A">
            <w:pPr>
              <w:jc w:val="both"/>
              <w:rPr>
                <w:rFonts w:ascii="Arial" w:hAnsi="Arial" w:cs="Arial"/>
              </w:rPr>
            </w:pPr>
            <w:r w:rsidRPr="0074238A">
              <w:rPr>
                <w:rFonts w:ascii="Arial" w:hAnsi="Arial" w:cs="Arial"/>
              </w:rPr>
              <w:t>Evaluation of RFQ responses (proposed)</w:t>
            </w:r>
          </w:p>
        </w:tc>
        <w:tc>
          <w:tcPr>
            <w:tcW w:w="3492" w:type="dxa"/>
          </w:tcPr>
          <w:p w14:paraId="6959425A" w14:textId="057CBD05" w:rsidR="0074238A" w:rsidRPr="0074238A" w:rsidRDefault="0074238A" w:rsidP="0074238A">
            <w:pPr>
              <w:jc w:val="both"/>
              <w:rPr>
                <w:rFonts w:ascii="Arial" w:hAnsi="Arial" w:cs="Arial"/>
              </w:rPr>
            </w:pPr>
            <w:r w:rsidRPr="0074238A">
              <w:rPr>
                <w:rFonts w:ascii="Arial" w:hAnsi="Arial" w:cs="Arial"/>
              </w:rPr>
              <w:t>w/c 27 August 2018</w:t>
            </w:r>
          </w:p>
        </w:tc>
      </w:tr>
      <w:tr w:rsidR="0074238A" w:rsidRPr="002D75BD" w14:paraId="1F4F8965" w14:textId="77777777" w:rsidTr="00856CB3">
        <w:tc>
          <w:tcPr>
            <w:tcW w:w="5524" w:type="dxa"/>
          </w:tcPr>
          <w:p w14:paraId="3AFCDEA3" w14:textId="77777777" w:rsidR="0074238A" w:rsidRPr="0074238A" w:rsidRDefault="0074238A" w:rsidP="0074238A">
            <w:pPr>
              <w:jc w:val="both"/>
              <w:rPr>
                <w:rFonts w:ascii="Arial" w:hAnsi="Arial" w:cs="Arial"/>
              </w:rPr>
            </w:pPr>
            <w:r w:rsidRPr="0074238A">
              <w:rPr>
                <w:rFonts w:ascii="Arial" w:hAnsi="Arial" w:cs="Arial"/>
              </w:rPr>
              <w:t>Notification of preferred supplier (proposed)</w:t>
            </w:r>
          </w:p>
        </w:tc>
        <w:tc>
          <w:tcPr>
            <w:tcW w:w="3492" w:type="dxa"/>
          </w:tcPr>
          <w:p w14:paraId="11F5D741" w14:textId="1D6C0CB6" w:rsidR="0074238A" w:rsidRPr="0074238A" w:rsidRDefault="0074238A" w:rsidP="0074238A">
            <w:pPr>
              <w:jc w:val="both"/>
              <w:rPr>
                <w:rFonts w:ascii="Arial" w:hAnsi="Arial" w:cs="Arial"/>
              </w:rPr>
            </w:pPr>
            <w:r w:rsidRPr="0074238A">
              <w:rPr>
                <w:rFonts w:ascii="Arial" w:hAnsi="Arial" w:cs="Arial"/>
              </w:rPr>
              <w:t>w/c 3 September</w:t>
            </w:r>
          </w:p>
        </w:tc>
      </w:tr>
      <w:tr w:rsidR="0074238A" w:rsidRPr="002D75BD" w14:paraId="2C66A8C0" w14:textId="77777777" w:rsidTr="00856CB3">
        <w:tc>
          <w:tcPr>
            <w:tcW w:w="5524" w:type="dxa"/>
          </w:tcPr>
          <w:p w14:paraId="4956A4AF" w14:textId="77777777" w:rsidR="0074238A" w:rsidRPr="0074238A" w:rsidRDefault="0074238A" w:rsidP="0074238A">
            <w:pPr>
              <w:jc w:val="both"/>
              <w:rPr>
                <w:rFonts w:ascii="Arial" w:hAnsi="Arial" w:cs="Arial"/>
              </w:rPr>
            </w:pPr>
            <w:r w:rsidRPr="0074238A">
              <w:rPr>
                <w:rFonts w:ascii="Arial" w:hAnsi="Arial" w:cs="Arial"/>
              </w:rPr>
              <w:t>Implementation start</w:t>
            </w:r>
          </w:p>
        </w:tc>
        <w:tc>
          <w:tcPr>
            <w:tcW w:w="3492" w:type="dxa"/>
          </w:tcPr>
          <w:p w14:paraId="1BF8A1DF" w14:textId="553055D1" w:rsidR="0074238A" w:rsidRPr="0074238A" w:rsidRDefault="0074238A" w:rsidP="0074238A">
            <w:pPr>
              <w:jc w:val="both"/>
              <w:rPr>
                <w:rFonts w:ascii="Arial" w:hAnsi="Arial" w:cs="Arial"/>
              </w:rPr>
            </w:pPr>
            <w:r w:rsidRPr="0074238A">
              <w:rPr>
                <w:rFonts w:ascii="Arial" w:hAnsi="Arial" w:cs="Arial"/>
              </w:rPr>
              <w:t>TBC</w:t>
            </w:r>
          </w:p>
        </w:tc>
      </w:tr>
    </w:tbl>
    <w:p w14:paraId="0F0FC27D" w14:textId="77777777" w:rsidR="00795EE4" w:rsidRDefault="00795EE4" w:rsidP="00856CB3">
      <w:pPr>
        <w:rPr>
          <w:rFonts w:ascii="Arial" w:hAnsi="Arial" w:cs="Arial"/>
        </w:rPr>
      </w:pPr>
    </w:p>
    <w:p w14:paraId="64104332" w14:textId="77777777" w:rsidR="00856CB3" w:rsidRPr="00795EE4" w:rsidRDefault="00856CB3" w:rsidP="00856CB3">
      <w:pPr>
        <w:rPr>
          <w:rFonts w:ascii="Arial" w:hAnsi="Arial" w:cs="Arial"/>
          <w:b/>
        </w:rPr>
      </w:pPr>
      <w:r w:rsidRPr="00795EE4">
        <w:rPr>
          <w:rFonts w:ascii="Arial" w:hAnsi="Arial" w:cs="Arial"/>
          <w:b/>
        </w:rPr>
        <w:t>Please complete:</w:t>
      </w:r>
    </w:p>
    <w:p w14:paraId="18B0AE89" w14:textId="5A6411DB" w:rsidR="00DF10D2" w:rsidRPr="00795EE4" w:rsidRDefault="00DF10D2" w:rsidP="00DF10D2">
      <w:pPr>
        <w:ind w:firstLine="720"/>
        <w:jc w:val="both"/>
        <w:rPr>
          <w:rFonts w:ascii="Arial" w:hAnsi="Arial" w:cs="Arial"/>
          <w:b/>
        </w:rPr>
      </w:pPr>
      <w:r w:rsidRPr="00795EE4">
        <w:rPr>
          <w:rFonts w:ascii="Arial" w:hAnsi="Arial" w:cs="Arial"/>
          <w:b/>
        </w:rPr>
        <w:t xml:space="preserve">PART </w:t>
      </w:r>
      <w:r w:rsidR="00160C54" w:rsidRPr="00795EE4">
        <w:rPr>
          <w:rFonts w:ascii="Arial" w:hAnsi="Arial" w:cs="Arial"/>
          <w:b/>
        </w:rPr>
        <w:t>B</w:t>
      </w:r>
      <w:r w:rsidRPr="00795EE4">
        <w:rPr>
          <w:rFonts w:ascii="Arial" w:hAnsi="Arial" w:cs="Arial"/>
          <w:b/>
        </w:rPr>
        <w:t xml:space="preserve"> – Enquiry Schedule/Questionnaire </w:t>
      </w:r>
    </w:p>
    <w:p w14:paraId="6ED5010E" w14:textId="4DFF2704" w:rsidR="00EF3F13" w:rsidRPr="00795EE4" w:rsidRDefault="00160C54" w:rsidP="00DF10D2">
      <w:pPr>
        <w:ind w:firstLine="720"/>
        <w:jc w:val="both"/>
        <w:rPr>
          <w:rFonts w:ascii="Arial" w:hAnsi="Arial" w:cs="Arial"/>
          <w:b/>
        </w:rPr>
      </w:pPr>
      <w:r w:rsidRPr="00795EE4">
        <w:rPr>
          <w:rFonts w:ascii="Arial" w:hAnsi="Arial" w:cs="Arial"/>
          <w:b/>
        </w:rPr>
        <w:t>PART C</w:t>
      </w:r>
      <w:r w:rsidR="00DF10D2" w:rsidRPr="00795EE4">
        <w:rPr>
          <w:rFonts w:ascii="Arial" w:hAnsi="Arial" w:cs="Arial"/>
          <w:b/>
        </w:rPr>
        <w:t xml:space="preserve"> – Pricing Schedule</w:t>
      </w:r>
      <w:r w:rsidR="00EF3F13" w:rsidRPr="00795EE4">
        <w:rPr>
          <w:rFonts w:ascii="Arial" w:hAnsi="Arial" w:cs="Arial"/>
          <w:b/>
        </w:rPr>
        <w:t xml:space="preserve"> </w:t>
      </w:r>
    </w:p>
    <w:p w14:paraId="2EEBFDEA" w14:textId="317694B5" w:rsidR="00856CB3" w:rsidRPr="002D75BD" w:rsidRDefault="00856CB3" w:rsidP="00856CB3">
      <w:pPr>
        <w:shd w:val="clear" w:color="auto" w:fill="FDE9D9" w:themeFill="accent6" w:themeFillTint="33"/>
        <w:jc w:val="both"/>
        <w:rPr>
          <w:rFonts w:ascii="Arial" w:hAnsi="Arial" w:cs="Arial"/>
          <w:b/>
        </w:rPr>
      </w:pPr>
      <w:r w:rsidRPr="002D75BD">
        <w:rPr>
          <w:rFonts w:ascii="Arial" w:hAnsi="Arial" w:cs="Arial"/>
          <w:b/>
        </w:rPr>
        <w:lastRenderedPageBreak/>
        <w:t>All Responses must be rece</w:t>
      </w:r>
      <w:r w:rsidR="00DF10D2" w:rsidRPr="002D75BD">
        <w:rPr>
          <w:rFonts w:ascii="Arial" w:hAnsi="Arial" w:cs="Arial"/>
          <w:b/>
        </w:rPr>
        <w:t>ived by e-mail no later than 5:0</w:t>
      </w:r>
      <w:r w:rsidRPr="002D75BD">
        <w:rPr>
          <w:rFonts w:ascii="Arial" w:hAnsi="Arial" w:cs="Arial"/>
          <w:b/>
        </w:rPr>
        <w:t xml:space="preserve">0pm on </w:t>
      </w:r>
      <w:r w:rsidR="0074238A">
        <w:rPr>
          <w:rFonts w:ascii="Arial" w:hAnsi="Arial" w:cs="Arial"/>
          <w:b/>
        </w:rPr>
        <w:t>24</w:t>
      </w:r>
      <w:r w:rsidR="00DF10D2" w:rsidRPr="002D75BD">
        <w:rPr>
          <w:rFonts w:ascii="Arial" w:hAnsi="Arial" w:cs="Arial"/>
          <w:b/>
        </w:rPr>
        <w:t xml:space="preserve"> August </w:t>
      </w:r>
      <w:r w:rsidRPr="002D75BD">
        <w:rPr>
          <w:rFonts w:ascii="Arial" w:hAnsi="Arial" w:cs="Arial"/>
          <w:b/>
        </w:rPr>
        <w:t>2018.</w:t>
      </w:r>
    </w:p>
    <w:p w14:paraId="66E7D23B" w14:textId="0CA2AB56" w:rsidR="00856CB3" w:rsidRPr="002D75BD" w:rsidRDefault="00160C54" w:rsidP="00160C54">
      <w:pPr>
        <w:jc w:val="center"/>
        <w:rPr>
          <w:rFonts w:ascii="Arial" w:hAnsi="Arial" w:cs="Arial"/>
        </w:rPr>
      </w:pPr>
      <w:r w:rsidRPr="002D75BD">
        <w:rPr>
          <w:rFonts w:ascii="Arial" w:hAnsi="Arial" w:cs="Arial"/>
          <w:b/>
          <w:bCs/>
        </w:rPr>
        <w:t>PART B – ENQUIRY SCHEDULE/QUESTIONNAIRE</w:t>
      </w:r>
    </w:p>
    <w:p w14:paraId="0FFF125E" w14:textId="77777777" w:rsidR="00A57A85" w:rsidRPr="00A57A85" w:rsidRDefault="00A57A85" w:rsidP="00A57A85">
      <w:pPr>
        <w:tabs>
          <w:tab w:val="left" w:pos="720"/>
          <w:tab w:val="left" w:pos="1440"/>
          <w:tab w:val="left" w:pos="2160"/>
          <w:tab w:val="left" w:pos="2880"/>
          <w:tab w:val="left" w:pos="4680"/>
          <w:tab w:val="left" w:pos="5400"/>
          <w:tab w:val="left" w:pos="6840"/>
          <w:tab w:val="right" w:pos="9000"/>
        </w:tabs>
        <w:spacing w:after="0" w:line="240" w:lineRule="atLeast"/>
        <w:rPr>
          <w:rFonts w:ascii="Arial" w:eastAsia="Times New Roman" w:hAnsi="Arial" w:cs="Arial"/>
          <w:b/>
          <w:lang w:eastAsia="en-GB"/>
        </w:rPr>
      </w:pPr>
      <w:r w:rsidRPr="00A57A85">
        <w:rPr>
          <w:rFonts w:ascii="Arial" w:eastAsia="Times New Roman" w:hAnsi="Arial" w:cs="Arial"/>
          <w:b/>
          <w:lang w:eastAsia="en-GB"/>
        </w:rPr>
        <w:t>Questionnaire Responses</w:t>
      </w:r>
    </w:p>
    <w:p w14:paraId="47706C80" w14:textId="77777777" w:rsidR="00A57A85" w:rsidRPr="00A57A85" w:rsidRDefault="00A57A85" w:rsidP="00A57A85">
      <w:pPr>
        <w:tabs>
          <w:tab w:val="left" w:pos="720"/>
          <w:tab w:val="left" w:pos="1440"/>
          <w:tab w:val="left" w:pos="2160"/>
          <w:tab w:val="left" w:pos="2880"/>
          <w:tab w:val="left" w:pos="4680"/>
          <w:tab w:val="left" w:pos="5400"/>
          <w:tab w:val="left" w:pos="6840"/>
          <w:tab w:val="right" w:pos="9000"/>
        </w:tabs>
        <w:spacing w:after="0" w:line="240" w:lineRule="atLeast"/>
        <w:rPr>
          <w:rFonts w:ascii="Arial" w:eastAsia="Times New Roman" w:hAnsi="Arial" w:cs="Arial"/>
          <w:lang w:eastAsia="en-GB"/>
        </w:rPr>
      </w:pPr>
    </w:p>
    <w:p w14:paraId="3EFF47DC" w14:textId="77777777" w:rsidR="00A57A85" w:rsidRPr="00A57A85" w:rsidRDefault="00A57A85" w:rsidP="00A57A85">
      <w:pPr>
        <w:tabs>
          <w:tab w:val="left" w:pos="0"/>
          <w:tab w:val="center" w:pos="4153"/>
          <w:tab w:val="left" w:pos="6840"/>
          <w:tab w:val="right" w:pos="8306"/>
        </w:tabs>
        <w:spacing w:after="0" w:line="240" w:lineRule="atLeast"/>
        <w:ind w:right="-45"/>
        <w:rPr>
          <w:rFonts w:ascii="Arial" w:eastAsia="Times New Roman" w:hAnsi="Arial" w:cs="Arial"/>
          <w:lang w:eastAsia="en-GB"/>
        </w:rPr>
      </w:pPr>
      <w:r w:rsidRPr="00A57A85">
        <w:rPr>
          <w:rFonts w:ascii="Arial" w:eastAsia="Times New Roman" w:hAnsi="Arial" w:cs="Arial"/>
          <w:lang w:eastAsia="en-GB"/>
        </w:rPr>
        <w:t xml:space="preserve">Only information provided as a direct response to the questionnaire will be evaluated.  Provider should respond to the questionnaire on the basis that Nacro has no prior knowledge of their organisation. Information and detail which forms part of general company literature or promotional brochures etc. will not form part of the evaluation process. Marketing material should not be included.  </w:t>
      </w:r>
    </w:p>
    <w:p w14:paraId="6274A932" w14:textId="77777777" w:rsidR="00A57A85" w:rsidRPr="00A57A85" w:rsidRDefault="00A57A85" w:rsidP="00A57A85">
      <w:pPr>
        <w:tabs>
          <w:tab w:val="left" w:pos="720"/>
          <w:tab w:val="left" w:pos="1440"/>
          <w:tab w:val="left" w:pos="2160"/>
          <w:tab w:val="left" w:pos="2880"/>
          <w:tab w:val="left" w:pos="4680"/>
          <w:tab w:val="left" w:pos="5400"/>
          <w:tab w:val="left" w:pos="6840"/>
          <w:tab w:val="right" w:pos="9000"/>
        </w:tabs>
        <w:spacing w:after="0" w:line="240" w:lineRule="atLeast"/>
        <w:rPr>
          <w:rFonts w:ascii="Arial" w:eastAsia="Times New Roman" w:hAnsi="Arial" w:cs="Arial"/>
          <w:lang w:eastAsia="en-GB"/>
        </w:rPr>
      </w:pPr>
    </w:p>
    <w:p w14:paraId="308BE10B" w14:textId="77777777" w:rsidR="00A57A85" w:rsidRPr="00A57A85" w:rsidRDefault="00A57A85" w:rsidP="00A57A85">
      <w:pPr>
        <w:tabs>
          <w:tab w:val="left" w:pos="0"/>
          <w:tab w:val="center" w:pos="4153"/>
          <w:tab w:val="left" w:pos="6840"/>
          <w:tab w:val="right" w:pos="8306"/>
        </w:tabs>
        <w:spacing w:after="0" w:line="240" w:lineRule="atLeast"/>
        <w:ind w:right="-45"/>
        <w:rPr>
          <w:rFonts w:ascii="Arial" w:eastAsia="Times New Roman" w:hAnsi="Arial" w:cs="Arial"/>
          <w:lang w:eastAsia="en-GB"/>
        </w:rPr>
      </w:pPr>
      <w:r w:rsidRPr="00A57A85">
        <w:rPr>
          <w:rFonts w:ascii="Arial" w:eastAsia="Times New Roman" w:hAnsi="Arial" w:cs="Arial"/>
          <w:lang w:eastAsia="en-GB"/>
        </w:rPr>
        <w:t>Supplementary documentation may be attached to the questionnaire where Providers have been directed to do so.  Such material must be clearly marked with the name of the organisation and the question to which it relates. Please note that Nacro may require clarification of the answers provided or ask for additional information.</w:t>
      </w:r>
    </w:p>
    <w:p w14:paraId="014542D5" w14:textId="77777777" w:rsidR="00A57A85" w:rsidRPr="00A57A85" w:rsidRDefault="00A57A85" w:rsidP="00A57A85">
      <w:pPr>
        <w:tabs>
          <w:tab w:val="left" w:pos="426"/>
          <w:tab w:val="center" w:pos="4153"/>
          <w:tab w:val="left" w:pos="6840"/>
          <w:tab w:val="right" w:pos="8306"/>
        </w:tabs>
        <w:spacing w:after="0" w:line="240" w:lineRule="atLeast"/>
        <w:ind w:right="-45"/>
        <w:rPr>
          <w:rFonts w:ascii="Arial" w:eastAsia="Times New Roman" w:hAnsi="Arial" w:cs="Arial"/>
          <w:lang w:eastAsia="en-GB"/>
        </w:rPr>
      </w:pPr>
    </w:p>
    <w:p w14:paraId="5921A511" w14:textId="77777777" w:rsidR="00A57A85" w:rsidRPr="00A57A85" w:rsidRDefault="00A57A85" w:rsidP="00A57A85">
      <w:pPr>
        <w:tabs>
          <w:tab w:val="left" w:pos="720"/>
          <w:tab w:val="left" w:pos="1440"/>
          <w:tab w:val="left" w:pos="2160"/>
          <w:tab w:val="left" w:pos="2880"/>
          <w:tab w:val="left" w:pos="4680"/>
          <w:tab w:val="left" w:pos="5400"/>
          <w:tab w:val="left" w:pos="6840"/>
          <w:tab w:val="right" w:pos="9000"/>
        </w:tabs>
        <w:spacing w:after="0" w:line="240" w:lineRule="atLeast"/>
        <w:rPr>
          <w:rFonts w:ascii="Arial" w:eastAsia="Times New Roman" w:hAnsi="Arial" w:cs="Arial"/>
          <w:lang w:eastAsia="en-GB"/>
        </w:rPr>
      </w:pPr>
      <w:r w:rsidRPr="00A57A85">
        <w:rPr>
          <w:rFonts w:ascii="Arial" w:eastAsia="Times New Roman" w:hAnsi="Arial" w:cs="Arial"/>
          <w:lang w:eastAsia="en-GB"/>
        </w:rPr>
        <w:t>The response should be submitted by an individual of the organisation, company or partnership who has authority to answer on behalf of that organisation, company or partnership.</w:t>
      </w:r>
    </w:p>
    <w:p w14:paraId="7AC66626" w14:textId="77777777" w:rsidR="00A57A85" w:rsidRPr="00A57A85" w:rsidRDefault="00A57A85" w:rsidP="00A57A85">
      <w:pPr>
        <w:tabs>
          <w:tab w:val="left" w:pos="720"/>
          <w:tab w:val="left" w:pos="1440"/>
          <w:tab w:val="left" w:pos="2160"/>
          <w:tab w:val="left" w:pos="2880"/>
          <w:tab w:val="left" w:pos="4680"/>
          <w:tab w:val="left" w:pos="5400"/>
          <w:tab w:val="left" w:pos="6840"/>
          <w:tab w:val="right" w:pos="9000"/>
        </w:tabs>
        <w:spacing w:after="0" w:line="240" w:lineRule="atLeast"/>
        <w:rPr>
          <w:rFonts w:ascii="Arial" w:eastAsia="Times New Roman" w:hAnsi="Arial" w:cs="Arial"/>
          <w:lang w:eastAsia="en-GB"/>
        </w:rPr>
      </w:pPr>
    </w:p>
    <w:p w14:paraId="2849B778" w14:textId="77777777" w:rsidR="00A57A85" w:rsidRPr="00A57A85" w:rsidRDefault="00A57A85" w:rsidP="00A57A85">
      <w:pPr>
        <w:tabs>
          <w:tab w:val="left" w:pos="720"/>
          <w:tab w:val="left" w:pos="1440"/>
          <w:tab w:val="left" w:pos="2160"/>
          <w:tab w:val="left" w:pos="2880"/>
          <w:tab w:val="left" w:pos="4680"/>
          <w:tab w:val="left" w:pos="5400"/>
          <w:tab w:val="left" w:pos="6840"/>
          <w:tab w:val="right" w:pos="9000"/>
        </w:tabs>
        <w:spacing w:after="0" w:line="240" w:lineRule="atLeast"/>
        <w:rPr>
          <w:rFonts w:ascii="Arial" w:eastAsia="Times New Roman" w:hAnsi="Arial" w:cs="Arial"/>
          <w:lang w:eastAsia="en-GB"/>
        </w:rPr>
      </w:pPr>
      <w:r w:rsidRPr="00A57A85">
        <w:rPr>
          <w:rFonts w:ascii="Arial" w:eastAsia="Times New Roman" w:hAnsi="Arial" w:cs="Arial"/>
          <w:lang w:eastAsia="en-GB"/>
        </w:rPr>
        <w:t>Providers should be aware that erroneous or incorrect responses may result in their removal from the tender list(s).  In the event that this is only discovered once invitations to tender have been issued, the Providers may be required to return the tender documents which will be deemed void. In the case where the error or misrepresentation is not discovered until after the contract is awarded, Nacro reserves the right to terminate the contract and all costs incurred by us as a result of the termination shall be recoverable from the provider under the contract.</w:t>
      </w:r>
    </w:p>
    <w:p w14:paraId="2F102D38" w14:textId="77777777" w:rsidR="00A57A85" w:rsidRPr="00A57A85" w:rsidRDefault="00A57A85" w:rsidP="00A57A85">
      <w:pPr>
        <w:tabs>
          <w:tab w:val="left" w:pos="720"/>
          <w:tab w:val="left" w:pos="1440"/>
          <w:tab w:val="left" w:pos="2160"/>
          <w:tab w:val="left" w:pos="2880"/>
          <w:tab w:val="left" w:pos="4680"/>
          <w:tab w:val="left" w:pos="5400"/>
          <w:tab w:val="left" w:pos="6840"/>
          <w:tab w:val="right" w:pos="9000"/>
        </w:tabs>
        <w:spacing w:after="0" w:line="240" w:lineRule="atLeast"/>
        <w:rPr>
          <w:rFonts w:ascii="Arial" w:eastAsia="Times New Roman" w:hAnsi="Arial" w:cs="Arial"/>
          <w:lang w:eastAsia="en-GB"/>
        </w:rPr>
      </w:pPr>
    </w:p>
    <w:p w14:paraId="1AA380C8" w14:textId="77777777" w:rsidR="00A57A85" w:rsidRPr="00A57A85" w:rsidRDefault="00A57A85" w:rsidP="00A57A85">
      <w:pPr>
        <w:tabs>
          <w:tab w:val="left" w:pos="720"/>
          <w:tab w:val="left" w:pos="1440"/>
          <w:tab w:val="left" w:pos="2160"/>
          <w:tab w:val="left" w:pos="2880"/>
          <w:tab w:val="left" w:pos="4680"/>
          <w:tab w:val="left" w:pos="5400"/>
          <w:tab w:val="left" w:pos="6840"/>
          <w:tab w:val="right" w:pos="9000"/>
        </w:tabs>
        <w:spacing w:after="0" w:line="240" w:lineRule="atLeast"/>
        <w:rPr>
          <w:rFonts w:ascii="Arial" w:eastAsia="Times New Roman" w:hAnsi="Arial" w:cs="Arial"/>
          <w:lang w:eastAsia="en-GB"/>
        </w:rPr>
      </w:pPr>
    </w:p>
    <w:p w14:paraId="0D903E6B" w14:textId="77777777" w:rsidR="00A57A85" w:rsidRPr="00A57A85" w:rsidRDefault="00A57A85" w:rsidP="00A57A85">
      <w:pPr>
        <w:spacing w:after="0" w:line="240" w:lineRule="auto"/>
        <w:rPr>
          <w:rFonts w:ascii="Arial" w:hAnsi="Arial" w:cs="Arial"/>
          <w:lang w:eastAsia="en-GB"/>
        </w:rPr>
      </w:pPr>
    </w:p>
    <w:p w14:paraId="71B74677"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ind w:hanging="120"/>
        <w:rPr>
          <w:rFonts w:ascii="Arial" w:eastAsia="Times New Roman" w:hAnsi="Arial" w:cs="Arial"/>
          <w:b/>
          <w:lang w:eastAsia="en-GB"/>
        </w:rPr>
      </w:pPr>
    </w:p>
    <w:p w14:paraId="1F173AE5"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ind w:hanging="120"/>
        <w:rPr>
          <w:rFonts w:ascii="Arial" w:eastAsia="Times New Roman" w:hAnsi="Arial" w:cs="Arial"/>
          <w:b/>
          <w:lang w:eastAsia="en-GB"/>
        </w:rPr>
      </w:pPr>
    </w:p>
    <w:p w14:paraId="593B19D0"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ind w:hanging="120"/>
        <w:rPr>
          <w:rFonts w:ascii="Arial" w:eastAsia="Times New Roman" w:hAnsi="Arial" w:cs="Arial"/>
          <w:b/>
          <w:lang w:eastAsia="en-GB"/>
        </w:rPr>
      </w:pPr>
    </w:p>
    <w:p w14:paraId="4B5A2A5C"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ind w:hanging="120"/>
        <w:rPr>
          <w:rFonts w:ascii="Arial" w:eastAsia="Times New Roman" w:hAnsi="Arial" w:cs="Arial"/>
          <w:b/>
          <w:lang w:eastAsia="en-GB"/>
        </w:rPr>
      </w:pPr>
    </w:p>
    <w:p w14:paraId="5D17F78B"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ind w:hanging="120"/>
        <w:rPr>
          <w:rFonts w:ascii="Arial" w:eastAsia="Times New Roman" w:hAnsi="Arial" w:cs="Arial"/>
          <w:b/>
          <w:lang w:eastAsia="en-GB"/>
        </w:rPr>
      </w:pPr>
    </w:p>
    <w:p w14:paraId="7B806D74"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ind w:hanging="120"/>
        <w:rPr>
          <w:rFonts w:ascii="Arial" w:eastAsia="Times New Roman" w:hAnsi="Arial" w:cs="Arial"/>
          <w:b/>
          <w:lang w:eastAsia="en-GB"/>
        </w:rPr>
      </w:pPr>
    </w:p>
    <w:p w14:paraId="08F3F2CE"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ind w:hanging="120"/>
        <w:rPr>
          <w:rFonts w:ascii="Arial" w:eastAsia="Times New Roman" w:hAnsi="Arial" w:cs="Arial"/>
          <w:b/>
          <w:lang w:eastAsia="en-GB"/>
        </w:rPr>
      </w:pPr>
    </w:p>
    <w:p w14:paraId="11B67F76"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ind w:hanging="120"/>
        <w:rPr>
          <w:rFonts w:ascii="Arial" w:eastAsia="Times New Roman" w:hAnsi="Arial" w:cs="Arial"/>
          <w:b/>
          <w:lang w:eastAsia="en-GB"/>
        </w:rPr>
      </w:pPr>
    </w:p>
    <w:p w14:paraId="2144954E"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ind w:hanging="120"/>
        <w:rPr>
          <w:rFonts w:ascii="Arial" w:eastAsia="Times New Roman" w:hAnsi="Arial" w:cs="Arial"/>
          <w:b/>
          <w:lang w:eastAsia="en-GB"/>
        </w:rPr>
      </w:pPr>
    </w:p>
    <w:p w14:paraId="5F209718"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ind w:hanging="120"/>
        <w:rPr>
          <w:rFonts w:ascii="Arial" w:eastAsia="Times New Roman" w:hAnsi="Arial" w:cs="Arial"/>
          <w:b/>
          <w:lang w:eastAsia="en-GB"/>
        </w:rPr>
      </w:pPr>
    </w:p>
    <w:p w14:paraId="005151AF"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ind w:hanging="120"/>
        <w:rPr>
          <w:rFonts w:ascii="Arial" w:eastAsia="Times New Roman" w:hAnsi="Arial" w:cs="Arial"/>
          <w:b/>
          <w:lang w:eastAsia="en-GB"/>
        </w:rPr>
      </w:pPr>
    </w:p>
    <w:p w14:paraId="4AB75182"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ind w:hanging="120"/>
        <w:rPr>
          <w:rFonts w:ascii="Arial" w:eastAsia="Times New Roman" w:hAnsi="Arial" w:cs="Arial"/>
          <w:b/>
          <w:lang w:eastAsia="en-GB"/>
        </w:rPr>
      </w:pPr>
    </w:p>
    <w:p w14:paraId="75BEC523"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ind w:hanging="120"/>
        <w:rPr>
          <w:rFonts w:ascii="Arial" w:eastAsia="Times New Roman" w:hAnsi="Arial" w:cs="Arial"/>
          <w:b/>
          <w:lang w:eastAsia="en-GB"/>
        </w:rPr>
      </w:pPr>
    </w:p>
    <w:p w14:paraId="329DC0EF"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ind w:hanging="120"/>
        <w:rPr>
          <w:rFonts w:ascii="Arial" w:eastAsia="Times New Roman" w:hAnsi="Arial" w:cs="Arial"/>
          <w:b/>
          <w:lang w:eastAsia="en-GB"/>
        </w:rPr>
      </w:pPr>
    </w:p>
    <w:p w14:paraId="68FF55FB"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ind w:hanging="120"/>
        <w:rPr>
          <w:rFonts w:ascii="Arial" w:eastAsia="Times New Roman" w:hAnsi="Arial" w:cs="Arial"/>
          <w:b/>
          <w:lang w:eastAsia="en-GB"/>
        </w:rPr>
      </w:pPr>
    </w:p>
    <w:p w14:paraId="26927120"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ind w:hanging="120"/>
        <w:rPr>
          <w:rFonts w:ascii="Arial" w:eastAsia="Times New Roman" w:hAnsi="Arial" w:cs="Arial"/>
          <w:b/>
          <w:lang w:eastAsia="en-GB"/>
        </w:rPr>
      </w:pPr>
    </w:p>
    <w:p w14:paraId="5B0AA487"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ind w:hanging="120"/>
        <w:rPr>
          <w:rFonts w:ascii="Arial" w:eastAsia="Times New Roman" w:hAnsi="Arial" w:cs="Arial"/>
          <w:b/>
          <w:lang w:eastAsia="en-GB"/>
        </w:rPr>
      </w:pPr>
    </w:p>
    <w:p w14:paraId="4256A8F5"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ind w:hanging="120"/>
        <w:rPr>
          <w:rFonts w:ascii="Arial" w:eastAsia="Times New Roman" w:hAnsi="Arial" w:cs="Arial"/>
          <w:b/>
          <w:lang w:eastAsia="en-GB"/>
        </w:rPr>
      </w:pPr>
    </w:p>
    <w:p w14:paraId="119C97A6"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ind w:hanging="120"/>
        <w:rPr>
          <w:rFonts w:ascii="Arial" w:eastAsia="Times New Roman" w:hAnsi="Arial" w:cs="Arial"/>
          <w:b/>
          <w:lang w:eastAsia="en-GB"/>
        </w:rPr>
      </w:pPr>
    </w:p>
    <w:p w14:paraId="3F726A36"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ind w:hanging="120"/>
        <w:rPr>
          <w:rFonts w:ascii="Arial" w:eastAsia="Times New Roman" w:hAnsi="Arial" w:cs="Arial"/>
          <w:b/>
          <w:lang w:eastAsia="en-GB"/>
        </w:rPr>
      </w:pPr>
    </w:p>
    <w:p w14:paraId="23616838"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ind w:hanging="120"/>
        <w:rPr>
          <w:rFonts w:ascii="Arial" w:eastAsia="Times New Roman" w:hAnsi="Arial" w:cs="Arial"/>
          <w:b/>
          <w:lang w:eastAsia="en-GB"/>
        </w:rPr>
      </w:pPr>
    </w:p>
    <w:p w14:paraId="6AE7F493"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ind w:hanging="120"/>
        <w:rPr>
          <w:rFonts w:ascii="Arial" w:eastAsia="Times New Roman" w:hAnsi="Arial" w:cs="Arial"/>
          <w:b/>
          <w:lang w:eastAsia="en-GB"/>
        </w:rPr>
      </w:pPr>
    </w:p>
    <w:p w14:paraId="5F9E8923"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ind w:hanging="120"/>
        <w:rPr>
          <w:rFonts w:ascii="Arial" w:eastAsia="Times New Roman" w:hAnsi="Arial" w:cs="Arial"/>
          <w:b/>
          <w:lang w:eastAsia="en-GB"/>
        </w:rPr>
      </w:pPr>
    </w:p>
    <w:p w14:paraId="5FFFE68B"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ind w:hanging="120"/>
        <w:rPr>
          <w:rFonts w:ascii="Arial" w:eastAsia="Times New Roman" w:hAnsi="Arial" w:cs="Arial"/>
          <w:b/>
          <w:lang w:eastAsia="en-GB"/>
        </w:rPr>
      </w:pPr>
    </w:p>
    <w:p w14:paraId="773C52BC"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ind w:hanging="120"/>
        <w:rPr>
          <w:rFonts w:ascii="Arial" w:eastAsia="Times New Roman" w:hAnsi="Arial" w:cs="Arial"/>
          <w:b/>
          <w:lang w:eastAsia="en-GB"/>
        </w:rPr>
      </w:pPr>
    </w:p>
    <w:p w14:paraId="603EFA3E"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ind w:hanging="120"/>
        <w:rPr>
          <w:rFonts w:ascii="Arial" w:eastAsia="Times New Roman" w:hAnsi="Arial" w:cs="Arial"/>
          <w:b/>
          <w:lang w:eastAsia="en-GB"/>
        </w:rPr>
      </w:pPr>
    </w:p>
    <w:p w14:paraId="6B1317C7"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ind w:hanging="120"/>
        <w:rPr>
          <w:rFonts w:ascii="Arial" w:eastAsia="Times New Roman" w:hAnsi="Arial" w:cs="Arial"/>
          <w:b/>
          <w:lang w:eastAsia="en-GB"/>
        </w:rPr>
      </w:pPr>
    </w:p>
    <w:p w14:paraId="568425C7"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ind w:hanging="120"/>
        <w:rPr>
          <w:rFonts w:ascii="Arial" w:eastAsia="Times New Roman" w:hAnsi="Arial" w:cs="Arial"/>
          <w:b/>
          <w:lang w:eastAsia="en-GB"/>
        </w:rPr>
      </w:pPr>
    </w:p>
    <w:p w14:paraId="26AA2022"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ind w:hanging="120"/>
        <w:rPr>
          <w:rFonts w:ascii="Arial" w:eastAsia="Times New Roman" w:hAnsi="Arial" w:cs="Arial"/>
          <w:b/>
          <w:lang w:eastAsia="en-GB"/>
        </w:rPr>
      </w:pPr>
    </w:p>
    <w:p w14:paraId="555459BD" w14:textId="01D7C251" w:rsidR="00A57A85" w:rsidRPr="00A57A85" w:rsidRDefault="00A57A85" w:rsidP="00A57A85">
      <w:pPr>
        <w:tabs>
          <w:tab w:val="left" w:pos="720"/>
          <w:tab w:val="left" w:pos="1440"/>
          <w:tab w:val="left" w:pos="2160"/>
          <w:tab w:val="left" w:pos="2880"/>
          <w:tab w:val="left" w:pos="4680"/>
          <w:tab w:val="left" w:pos="5400"/>
          <w:tab w:val="right" w:pos="9000"/>
        </w:tabs>
        <w:spacing w:before="240" w:after="60" w:line="240" w:lineRule="atLeast"/>
        <w:ind w:left="1440" w:hanging="1560"/>
        <w:outlineLvl w:val="5"/>
        <w:rPr>
          <w:rFonts w:ascii="Arial" w:eastAsia="Times New Roman" w:hAnsi="Arial" w:cs="Arial"/>
          <w:b/>
          <w:lang w:eastAsia="en-GB"/>
        </w:rPr>
      </w:pPr>
      <w:r w:rsidRPr="00A57A85">
        <w:rPr>
          <w:rFonts w:ascii="Arial" w:eastAsia="Times New Roman" w:hAnsi="Arial" w:cs="Arial"/>
          <w:b/>
          <w:lang w:eastAsia="en-GB"/>
        </w:rPr>
        <w:t xml:space="preserve">Section </w:t>
      </w:r>
      <w:r>
        <w:rPr>
          <w:rFonts w:ascii="Arial" w:eastAsia="Times New Roman" w:hAnsi="Arial" w:cs="Arial"/>
          <w:b/>
          <w:lang w:eastAsia="en-GB"/>
        </w:rPr>
        <w:t>B1</w:t>
      </w:r>
      <w:r w:rsidRPr="00A57A85">
        <w:rPr>
          <w:rFonts w:ascii="Arial" w:eastAsia="Times New Roman" w:hAnsi="Arial" w:cs="Arial"/>
          <w:b/>
          <w:lang w:eastAsia="en-GB"/>
        </w:rPr>
        <w:t>: Provider details – background information</w:t>
      </w:r>
    </w:p>
    <w:p w14:paraId="200386BF"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lang w:eastAsia="en-GB"/>
        </w:rPr>
      </w:pPr>
    </w:p>
    <w:tbl>
      <w:tblPr>
        <w:tblW w:w="105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8"/>
        <w:gridCol w:w="4440"/>
        <w:gridCol w:w="5690"/>
      </w:tblGrid>
      <w:tr w:rsidR="00A57A85" w:rsidRPr="00A57A85" w14:paraId="148F388F" w14:textId="77777777" w:rsidTr="00A57A85">
        <w:trPr>
          <w:jc w:val="center"/>
        </w:trPr>
        <w:tc>
          <w:tcPr>
            <w:tcW w:w="468" w:type="dxa"/>
            <w:shd w:val="clear" w:color="auto" w:fill="auto"/>
          </w:tcPr>
          <w:p w14:paraId="4255141F" w14:textId="77777777" w:rsidR="00A57A85" w:rsidRPr="00A57A85" w:rsidRDefault="00A57A85" w:rsidP="00A57A85">
            <w:pPr>
              <w:numPr>
                <w:ilvl w:val="0"/>
                <w:numId w:val="43"/>
              </w:numPr>
              <w:tabs>
                <w:tab w:val="left" w:pos="360"/>
                <w:tab w:val="left" w:pos="720"/>
                <w:tab w:val="left" w:pos="1440"/>
                <w:tab w:val="left" w:pos="2160"/>
                <w:tab w:val="left" w:pos="2880"/>
                <w:tab w:val="left" w:pos="4680"/>
                <w:tab w:val="left" w:pos="5400"/>
                <w:tab w:val="right" w:pos="9000"/>
              </w:tabs>
              <w:spacing w:after="120" w:line="240" w:lineRule="auto"/>
              <w:rPr>
                <w:rFonts w:ascii="Arial" w:eastAsia="Times" w:hAnsi="Arial" w:cs="Arial"/>
              </w:rPr>
            </w:pPr>
          </w:p>
        </w:tc>
        <w:tc>
          <w:tcPr>
            <w:tcW w:w="4440" w:type="dxa"/>
            <w:shd w:val="clear" w:color="auto" w:fill="auto"/>
          </w:tcPr>
          <w:p w14:paraId="54F1AEB8"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lang w:eastAsia="en-GB"/>
              </w:rPr>
            </w:pPr>
            <w:r w:rsidRPr="00A57A85">
              <w:rPr>
                <w:rFonts w:ascii="Arial" w:eastAsia="Times New Roman" w:hAnsi="Arial" w:cs="Arial"/>
                <w:b/>
                <w:lang w:eastAsia="en-GB"/>
              </w:rPr>
              <w:t>Name of Organisation:</w:t>
            </w:r>
          </w:p>
          <w:p w14:paraId="56C8B14B"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lang w:eastAsia="en-GB"/>
              </w:rPr>
            </w:pPr>
            <w:r w:rsidRPr="00A57A85">
              <w:rPr>
                <w:rFonts w:ascii="Arial" w:eastAsia="Times New Roman" w:hAnsi="Arial" w:cs="Arial"/>
                <w:lang w:eastAsia="en-GB"/>
              </w:rPr>
              <w:t>(Organisation either tendering or acting as lead contact where a consortium bid is being submitted) </w:t>
            </w:r>
          </w:p>
          <w:p w14:paraId="6C466C06"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lang w:eastAsia="en-GB"/>
              </w:rPr>
            </w:pPr>
          </w:p>
        </w:tc>
        <w:tc>
          <w:tcPr>
            <w:tcW w:w="5690" w:type="dxa"/>
            <w:shd w:val="clear" w:color="auto" w:fill="auto"/>
          </w:tcPr>
          <w:p w14:paraId="64AB23F4"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lang w:eastAsia="en-GB"/>
              </w:rPr>
            </w:pPr>
          </w:p>
        </w:tc>
      </w:tr>
      <w:tr w:rsidR="00A57A85" w:rsidRPr="00A57A85" w14:paraId="1A16C710" w14:textId="77777777" w:rsidTr="00A57A85">
        <w:trPr>
          <w:jc w:val="center"/>
        </w:trPr>
        <w:tc>
          <w:tcPr>
            <w:tcW w:w="468" w:type="dxa"/>
            <w:shd w:val="clear" w:color="auto" w:fill="auto"/>
          </w:tcPr>
          <w:p w14:paraId="55799586" w14:textId="77777777" w:rsidR="00A57A85" w:rsidRPr="00A57A85" w:rsidRDefault="00A57A85" w:rsidP="00A57A85">
            <w:pPr>
              <w:numPr>
                <w:ilvl w:val="0"/>
                <w:numId w:val="43"/>
              </w:numPr>
              <w:tabs>
                <w:tab w:val="left" w:pos="360"/>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lang w:eastAsia="en-GB"/>
              </w:rPr>
            </w:pPr>
          </w:p>
        </w:tc>
        <w:tc>
          <w:tcPr>
            <w:tcW w:w="4440" w:type="dxa"/>
            <w:shd w:val="clear" w:color="auto" w:fill="auto"/>
          </w:tcPr>
          <w:p w14:paraId="346A0BC6"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lang w:eastAsia="en-GB"/>
              </w:rPr>
            </w:pPr>
            <w:r w:rsidRPr="00A57A85">
              <w:rPr>
                <w:rFonts w:ascii="Arial" w:eastAsia="Times New Roman" w:hAnsi="Arial" w:cs="Arial"/>
                <w:b/>
                <w:lang w:eastAsia="en-GB"/>
              </w:rPr>
              <w:t>Address for all correspondence</w:t>
            </w:r>
            <w:r w:rsidRPr="00A57A85">
              <w:rPr>
                <w:rFonts w:ascii="Arial" w:eastAsia="Times New Roman" w:hAnsi="Arial" w:cs="Arial"/>
                <w:lang w:eastAsia="en-GB"/>
              </w:rPr>
              <w:t>: (Including town/city and postcode)</w:t>
            </w:r>
          </w:p>
          <w:p w14:paraId="63527974"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lang w:eastAsia="en-GB"/>
              </w:rPr>
            </w:pPr>
          </w:p>
        </w:tc>
        <w:tc>
          <w:tcPr>
            <w:tcW w:w="5690" w:type="dxa"/>
            <w:shd w:val="clear" w:color="auto" w:fill="auto"/>
          </w:tcPr>
          <w:p w14:paraId="6E0A3EC4"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lang w:eastAsia="en-GB"/>
              </w:rPr>
            </w:pPr>
          </w:p>
        </w:tc>
      </w:tr>
      <w:tr w:rsidR="00A57A85" w:rsidRPr="00A57A85" w14:paraId="09C03F92" w14:textId="77777777" w:rsidTr="00A57A85">
        <w:trPr>
          <w:jc w:val="center"/>
        </w:trPr>
        <w:tc>
          <w:tcPr>
            <w:tcW w:w="468" w:type="dxa"/>
            <w:shd w:val="clear" w:color="auto" w:fill="auto"/>
          </w:tcPr>
          <w:p w14:paraId="76DF6CFA" w14:textId="77777777" w:rsidR="00A57A85" w:rsidRPr="00A57A85" w:rsidRDefault="00A57A85" w:rsidP="00A57A85">
            <w:pPr>
              <w:numPr>
                <w:ilvl w:val="0"/>
                <w:numId w:val="43"/>
              </w:numPr>
              <w:tabs>
                <w:tab w:val="left" w:pos="360"/>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lang w:eastAsia="en-GB"/>
              </w:rPr>
            </w:pPr>
          </w:p>
        </w:tc>
        <w:tc>
          <w:tcPr>
            <w:tcW w:w="4440" w:type="dxa"/>
            <w:shd w:val="clear" w:color="auto" w:fill="auto"/>
          </w:tcPr>
          <w:p w14:paraId="7464AD8D"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lang w:eastAsia="en-GB"/>
              </w:rPr>
            </w:pPr>
            <w:r w:rsidRPr="00A57A85">
              <w:rPr>
                <w:rFonts w:ascii="Arial" w:eastAsia="Times New Roman" w:hAnsi="Arial" w:cs="Arial"/>
                <w:b/>
                <w:lang w:eastAsia="en-GB"/>
              </w:rPr>
              <w:t>Contact details for enquiries:</w:t>
            </w:r>
            <w:r w:rsidRPr="00A57A85">
              <w:rPr>
                <w:rFonts w:ascii="Arial" w:eastAsia="Times New Roman" w:hAnsi="Arial" w:cs="Arial"/>
                <w:lang w:eastAsia="en-GB"/>
              </w:rPr>
              <w:t xml:space="preserve"> (Contact name and title) </w:t>
            </w:r>
          </w:p>
          <w:p w14:paraId="5562E871"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lang w:eastAsia="en-GB"/>
              </w:rPr>
            </w:pPr>
          </w:p>
        </w:tc>
        <w:tc>
          <w:tcPr>
            <w:tcW w:w="5690" w:type="dxa"/>
            <w:shd w:val="clear" w:color="auto" w:fill="auto"/>
          </w:tcPr>
          <w:p w14:paraId="4E7C1862"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lang w:eastAsia="en-GB"/>
              </w:rPr>
            </w:pPr>
          </w:p>
        </w:tc>
      </w:tr>
      <w:tr w:rsidR="00A57A85" w:rsidRPr="00A57A85" w14:paraId="5B73786B" w14:textId="77777777" w:rsidTr="00A57A85">
        <w:trPr>
          <w:jc w:val="center"/>
        </w:trPr>
        <w:tc>
          <w:tcPr>
            <w:tcW w:w="468" w:type="dxa"/>
            <w:shd w:val="clear" w:color="auto" w:fill="auto"/>
          </w:tcPr>
          <w:p w14:paraId="2F5380F5" w14:textId="77777777" w:rsidR="00A57A85" w:rsidRPr="00A57A85" w:rsidRDefault="00A57A85" w:rsidP="00A57A85">
            <w:pPr>
              <w:numPr>
                <w:ilvl w:val="0"/>
                <w:numId w:val="43"/>
              </w:numPr>
              <w:tabs>
                <w:tab w:val="left" w:pos="360"/>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lang w:eastAsia="en-GB"/>
              </w:rPr>
            </w:pPr>
          </w:p>
        </w:tc>
        <w:tc>
          <w:tcPr>
            <w:tcW w:w="4440" w:type="dxa"/>
            <w:shd w:val="clear" w:color="auto" w:fill="auto"/>
          </w:tcPr>
          <w:p w14:paraId="31870455"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lang w:eastAsia="en-GB"/>
              </w:rPr>
            </w:pPr>
            <w:r w:rsidRPr="00A57A85">
              <w:rPr>
                <w:rFonts w:ascii="Arial" w:eastAsia="Times New Roman" w:hAnsi="Arial" w:cs="Arial"/>
                <w:b/>
                <w:lang w:eastAsia="en-GB"/>
              </w:rPr>
              <w:t>Telephone Number:</w:t>
            </w:r>
          </w:p>
          <w:p w14:paraId="23BDF5BD"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lang w:eastAsia="en-GB"/>
              </w:rPr>
            </w:pPr>
            <w:r w:rsidRPr="00A57A85">
              <w:rPr>
                <w:rFonts w:ascii="Arial" w:eastAsia="Times New Roman" w:hAnsi="Arial" w:cs="Arial"/>
                <w:lang w:eastAsia="en-GB"/>
              </w:rPr>
              <w:t>(Including Dialling Code)</w:t>
            </w:r>
          </w:p>
          <w:p w14:paraId="49892ABA"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lang w:eastAsia="en-GB"/>
              </w:rPr>
            </w:pPr>
          </w:p>
        </w:tc>
        <w:tc>
          <w:tcPr>
            <w:tcW w:w="5690" w:type="dxa"/>
            <w:shd w:val="clear" w:color="auto" w:fill="auto"/>
          </w:tcPr>
          <w:p w14:paraId="2E38FDF5"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lang w:eastAsia="en-GB"/>
              </w:rPr>
            </w:pPr>
          </w:p>
        </w:tc>
      </w:tr>
      <w:tr w:rsidR="00A57A85" w:rsidRPr="00A57A85" w14:paraId="7A843E87" w14:textId="77777777" w:rsidTr="00A57A85">
        <w:trPr>
          <w:jc w:val="center"/>
        </w:trPr>
        <w:tc>
          <w:tcPr>
            <w:tcW w:w="468" w:type="dxa"/>
            <w:shd w:val="clear" w:color="auto" w:fill="auto"/>
          </w:tcPr>
          <w:p w14:paraId="77DF8798" w14:textId="77777777" w:rsidR="00A57A85" w:rsidRPr="00A57A85" w:rsidRDefault="00A57A85" w:rsidP="00A57A85">
            <w:pPr>
              <w:numPr>
                <w:ilvl w:val="0"/>
                <w:numId w:val="43"/>
              </w:numPr>
              <w:tabs>
                <w:tab w:val="left" w:pos="360"/>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lang w:eastAsia="en-GB"/>
              </w:rPr>
            </w:pPr>
          </w:p>
        </w:tc>
        <w:tc>
          <w:tcPr>
            <w:tcW w:w="4440" w:type="dxa"/>
            <w:shd w:val="clear" w:color="auto" w:fill="auto"/>
          </w:tcPr>
          <w:p w14:paraId="5561D38B"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lang w:eastAsia="en-GB"/>
              </w:rPr>
            </w:pPr>
            <w:r w:rsidRPr="00A57A85">
              <w:rPr>
                <w:rFonts w:ascii="Arial" w:eastAsia="Times New Roman" w:hAnsi="Arial" w:cs="Arial"/>
                <w:b/>
                <w:lang w:eastAsia="en-GB"/>
              </w:rPr>
              <w:t>E-mail address of the contact:</w:t>
            </w:r>
          </w:p>
          <w:p w14:paraId="24FD691E"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lang w:eastAsia="en-GB"/>
              </w:rPr>
            </w:pPr>
          </w:p>
        </w:tc>
        <w:tc>
          <w:tcPr>
            <w:tcW w:w="5690" w:type="dxa"/>
            <w:shd w:val="clear" w:color="auto" w:fill="auto"/>
          </w:tcPr>
          <w:p w14:paraId="28B673C6"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lang w:eastAsia="en-GB"/>
              </w:rPr>
            </w:pPr>
          </w:p>
        </w:tc>
      </w:tr>
      <w:tr w:rsidR="00A57A85" w:rsidRPr="00A57A85" w14:paraId="693DCAE6" w14:textId="77777777" w:rsidTr="00A57A85">
        <w:trPr>
          <w:jc w:val="center"/>
        </w:trPr>
        <w:tc>
          <w:tcPr>
            <w:tcW w:w="468" w:type="dxa"/>
            <w:shd w:val="clear" w:color="auto" w:fill="auto"/>
          </w:tcPr>
          <w:p w14:paraId="3E5FCBD0" w14:textId="77777777" w:rsidR="00A57A85" w:rsidRPr="00A57A85" w:rsidRDefault="00A57A85" w:rsidP="00A57A85">
            <w:pPr>
              <w:numPr>
                <w:ilvl w:val="0"/>
                <w:numId w:val="43"/>
              </w:numPr>
              <w:tabs>
                <w:tab w:val="left" w:pos="360"/>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lang w:eastAsia="en-GB"/>
              </w:rPr>
            </w:pPr>
          </w:p>
        </w:tc>
        <w:tc>
          <w:tcPr>
            <w:tcW w:w="4440" w:type="dxa"/>
            <w:shd w:val="clear" w:color="auto" w:fill="auto"/>
          </w:tcPr>
          <w:p w14:paraId="7C1AAD52"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lang w:eastAsia="en-GB"/>
              </w:rPr>
            </w:pPr>
            <w:r w:rsidRPr="00A57A85">
              <w:rPr>
                <w:rFonts w:ascii="Arial" w:eastAsia="Times New Roman" w:hAnsi="Arial" w:cs="Arial"/>
                <w:b/>
                <w:lang w:eastAsia="en-GB"/>
              </w:rPr>
              <w:t xml:space="preserve">Website address: </w:t>
            </w:r>
            <w:r w:rsidRPr="00A57A85">
              <w:rPr>
                <w:rFonts w:ascii="Arial" w:eastAsia="Times New Roman" w:hAnsi="Arial" w:cs="Arial"/>
                <w:lang w:eastAsia="en-GB"/>
              </w:rPr>
              <w:t xml:space="preserve"> (if applicable)</w:t>
            </w:r>
          </w:p>
          <w:p w14:paraId="26781CED"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lang w:eastAsia="en-GB"/>
              </w:rPr>
            </w:pPr>
          </w:p>
        </w:tc>
        <w:tc>
          <w:tcPr>
            <w:tcW w:w="5690" w:type="dxa"/>
            <w:shd w:val="clear" w:color="auto" w:fill="auto"/>
          </w:tcPr>
          <w:p w14:paraId="68FA6691"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lang w:eastAsia="en-GB"/>
              </w:rPr>
            </w:pPr>
          </w:p>
        </w:tc>
      </w:tr>
      <w:tr w:rsidR="00A57A85" w:rsidRPr="00A57A85" w14:paraId="7B3DB013" w14:textId="77777777" w:rsidTr="00A57A85">
        <w:trPr>
          <w:jc w:val="center"/>
        </w:trPr>
        <w:tc>
          <w:tcPr>
            <w:tcW w:w="468" w:type="dxa"/>
            <w:shd w:val="clear" w:color="auto" w:fill="auto"/>
          </w:tcPr>
          <w:p w14:paraId="029DCDEC" w14:textId="77777777" w:rsidR="00A57A85" w:rsidRPr="00A57A85" w:rsidRDefault="00A57A85" w:rsidP="00A57A85">
            <w:pPr>
              <w:numPr>
                <w:ilvl w:val="0"/>
                <w:numId w:val="43"/>
              </w:numPr>
              <w:tabs>
                <w:tab w:val="left" w:pos="360"/>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lang w:eastAsia="en-GB"/>
              </w:rPr>
            </w:pPr>
          </w:p>
        </w:tc>
        <w:tc>
          <w:tcPr>
            <w:tcW w:w="4440" w:type="dxa"/>
            <w:shd w:val="clear" w:color="auto" w:fill="auto"/>
          </w:tcPr>
          <w:p w14:paraId="7AF18D94"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lang w:eastAsia="en-GB"/>
              </w:rPr>
            </w:pPr>
            <w:r w:rsidRPr="00A57A85">
              <w:rPr>
                <w:rFonts w:ascii="Arial" w:eastAsia="Times New Roman" w:hAnsi="Arial" w:cs="Arial"/>
                <w:b/>
                <w:lang w:eastAsia="en-GB"/>
              </w:rPr>
              <w:t>Address of Registered Office:</w:t>
            </w:r>
            <w:r w:rsidRPr="00A57A85">
              <w:rPr>
                <w:rFonts w:ascii="Arial" w:eastAsia="Times New Roman" w:hAnsi="Arial" w:cs="Arial"/>
                <w:lang w:eastAsia="en-GB"/>
              </w:rPr>
              <w:t xml:space="preserve"> (Property name, street, town, country, postcode if applicable)</w:t>
            </w:r>
          </w:p>
          <w:p w14:paraId="1FD16579"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lang w:eastAsia="en-GB"/>
              </w:rPr>
            </w:pPr>
          </w:p>
        </w:tc>
        <w:tc>
          <w:tcPr>
            <w:tcW w:w="5690" w:type="dxa"/>
            <w:shd w:val="clear" w:color="auto" w:fill="auto"/>
          </w:tcPr>
          <w:p w14:paraId="3F2EA35B"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lang w:eastAsia="en-GB"/>
              </w:rPr>
            </w:pPr>
          </w:p>
        </w:tc>
      </w:tr>
      <w:tr w:rsidR="00A57A85" w:rsidRPr="00A57A85" w14:paraId="17010933" w14:textId="77777777" w:rsidTr="00A57A85">
        <w:trPr>
          <w:jc w:val="center"/>
        </w:trPr>
        <w:tc>
          <w:tcPr>
            <w:tcW w:w="468" w:type="dxa"/>
            <w:shd w:val="clear" w:color="auto" w:fill="auto"/>
          </w:tcPr>
          <w:p w14:paraId="0898B6D3" w14:textId="77777777" w:rsidR="00A57A85" w:rsidRPr="00A57A85" w:rsidRDefault="00A57A85" w:rsidP="00A57A85">
            <w:pPr>
              <w:numPr>
                <w:ilvl w:val="0"/>
                <w:numId w:val="43"/>
              </w:num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lang w:eastAsia="en-GB"/>
              </w:rPr>
            </w:pPr>
          </w:p>
        </w:tc>
        <w:tc>
          <w:tcPr>
            <w:tcW w:w="4440" w:type="dxa"/>
            <w:shd w:val="clear" w:color="auto" w:fill="auto"/>
          </w:tcPr>
          <w:p w14:paraId="65AA821C"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lang w:eastAsia="en-GB"/>
              </w:rPr>
            </w:pPr>
            <w:r w:rsidRPr="00A57A85">
              <w:rPr>
                <w:rFonts w:ascii="Arial" w:eastAsia="Times New Roman" w:hAnsi="Arial" w:cs="Arial"/>
                <w:b/>
                <w:lang w:eastAsia="en-GB"/>
              </w:rPr>
              <w:t xml:space="preserve">Nature of Organisation: </w:t>
            </w:r>
          </w:p>
          <w:p w14:paraId="594E549F"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lang w:eastAsia="en-GB"/>
              </w:rPr>
            </w:pPr>
            <w:r w:rsidRPr="00A57A85">
              <w:rPr>
                <w:rFonts w:ascii="Arial" w:eastAsia="Times New Roman" w:hAnsi="Arial" w:cs="Arial"/>
                <w:lang w:eastAsia="en-GB"/>
              </w:rPr>
              <w:t>(E.g. PLC, Partnership etc.)</w:t>
            </w:r>
          </w:p>
          <w:p w14:paraId="2D11398B"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lang w:eastAsia="en-GB"/>
              </w:rPr>
            </w:pPr>
          </w:p>
        </w:tc>
        <w:tc>
          <w:tcPr>
            <w:tcW w:w="5690" w:type="dxa"/>
            <w:shd w:val="clear" w:color="auto" w:fill="auto"/>
          </w:tcPr>
          <w:p w14:paraId="08D964EA"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lang w:eastAsia="en-GB"/>
              </w:rPr>
            </w:pPr>
          </w:p>
        </w:tc>
      </w:tr>
      <w:tr w:rsidR="00A57A85" w:rsidRPr="00A57A85" w14:paraId="66255EE3" w14:textId="77777777" w:rsidTr="00A57A85">
        <w:trPr>
          <w:jc w:val="center"/>
        </w:trPr>
        <w:tc>
          <w:tcPr>
            <w:tcW w:w="468" w:type="dxa"/>
            <w:shd w:val="clear" w:color="auto" w:fill="auto"/>
          </w:tcPr>
          <w:p w14:paraId="1DCAB91B" w14:textId="77777777" w:rsidR="00A57A85" w:rsidRPr="00A57A85" w:rsidRDefault="00A57A85" w:rsidP="00A57A85">
            <w:pPr>
              <w:numPr>
                <w:ilvl w:val="0"/>
                <w:numId w:val="43"/>
              </w:numPr>
              <w:tabs>
                <w:tab w:val="left" w:pos="360"/>
                <w:tab w:val="left" w:pos="720"/>
                <w:tab w:val="left" w:pos="1440"/>
                <w:tab w:val="left" w:pos="2160"/>
                <w:tab w:val="left" w:pos="2880"/>
                <w:tab w:val="left" w:pos="4680"/>
                <w:tab w:val="left" w:pos="5400"/>
                <w:tab w:val="right" w:pos="9000"/>
              </w:tabs>
              <w:spacing w:after="0" w:line="240" w:lineRule="auto"/>
              <w:contextualSpacing/>
              <w:rPr>
                <w:rFonts w:ascii="Arial" w:eastAsia="Times New Roman" w:hAnsi="Arial" w:cs="Arial"/>
                <w:lang w:eastAsia="en-GB"/>
              </w:rPr>
            </w:pPr>
            <w:r w:rsidRPr="00A57A85">
              <w:rPr>
                <w:rFonts w:ascii="Arial" w:eastAsia="Times New Roman" w:hAnsi="Arial" w:cs="Arial"/>
                <w:lang w:eastAsia="en-GB"/>
              </w:rPr>
              <w:br w:type="page"/>
            </w:r>
          </w:p>
        </w:tc>
        <w:tc>
          <w:tcPr>
            <w:tcW w:w="4440" w:type="dxa"/>
            <w:shd w:val="clear" w:color="auto" w:fill="auto"/>
          </w:tcPr>
          <w:p w14:paraId="052BF08B"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lang w:eastAsia="en-GB"/>
              </w:rPr>
            </w:pPr>
            <w:r w:rsidRPr="00A57A85">
              <w:rPr>
                <w:rFonts w:ascii="Arial" w:eastAsia="Times New Roman" w:hAnsi="Arial" w:cs="Arial"/>
                <w:b/>
                <w:lang w:eastAsia="en-GB"/>
              </w:rPr>
              <w:t>Group</w:t>
            </w:r>
            <w:r w:rsidRPr="00A57A85">
              <w:rPr>
                <w:rFonts w:ascii="Arial" w:eastAsia="Times New Roman" w:hAnsi="Arial" w:cs="Arial"/>
                <w:lang w:eastAsia="en-GB"/>
              </w:rPr>
              <w:t>: If the Provider is a member of a group of companies, please give the name and address and any company registration number of the immediate parent company and ultimate parent company if applicable:</w:t>
            </w:r>
          </w:p>
          <w:p w14:paraId="01B7ACA9"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lang w:eastAsia="en-GB"/>
              </w:rPr>
            </w:pPr>
          </w:p>
        </w:tc>
        <w:tc>
          <w:tcPr>
            <w:tcW w:w="5690" w:type="dxa"/>
            <w:shd w:val="clear" w:color="auto" w:fill="auto"/>
          </w:tcPr>
          <w:p w14:paraId="7E6790A7"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lang w:eastAsia="en-GB"/>
              </w:rPr>
            </w:pPr>
          </w:p>
        </w:tc>
      </w:tr>
      <w:tr w:rsidR="00A57A85" w:rsidRPr="00A57A85" w14:paraId="408C3A18" w14:textId="77777777" w:rsidTr="00A57A85">
        <w:trPr>
          <w:jc w:val="center"/>
        </w:trPr>
        <w:tc>
          <w:tcPr>
            <w:tcW w:w="468" w:type="dxa"/>
            <w:shd w:val="clear" w:color="auto" w:fill="auto"/>
          </w:tcPr>
          <w:p w14:paraId="42B623EC" w14:textId="77777777" w:rsidR="00A57A85" w:rsidRPr="00A57A85" w:rsidRDefault="00A57A85" w:rsidP="00A57A85">
            <w:pPr>
              <w:numPr>
                <w:ilvl w:val="0"/>
                <w:numId w:val="43"/>
              </w:numPr>
              <w:tabs>
                <w:tab w:val="left" w:pos="360"/>
                <w:tab w:val="left" w:pos="720"/>
                <w:tab w:val="left" w:pos="1440"/>
                <w:tab w:val="left" w:pos="2160"/>
                <w:tab w:val="left" w:pos="2880"/>
                <w:tab w:val="left" w:pos="4680"/>
                <w:tab w:val="left" w:pos="5400"/>
                <w:tab w:val="right" w:pos="9000"/>
              </w:tabs>
              <w:spacing w:after="0" w:line="240" w:lineRule="auto"/>
              <w:ind w:left="360"/>
              <w:jc w:val="center"/>
              <w:rPr>
                <w:rFonts w:ascii="Arial" w:eastAsia="Times New Roman" w:hAnsi="Arial" w:cs="Arial"/>
                <w:lang w:eastAsia="en-GB"/>
              </w:rPr>
            </w:pPr>
          </w:p>
        </w:tc>
        <w:tc>
          <w:tcPr>
            <w:tcW w:w="4440" w:type="dxa"/>
            <w:shd w:val="clear" w:color="auto" w:fill="auto"/>
          </w:tcPr>
          <w:p w14:paraId="608CFF6E" w14:textId="77777777" w:rsidR="00A57A85" w:rsidRPr="00A57A85" w:rsidRDefault="00A57A85" w:rsidP="00A57A85">
            <w:pPr>
              <w:tabs>
                <w:tab w:val="left" w:pos="270"/>
                <w:tab w:val="left" w:pos="360"/>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lang w:eastAsia="en-GB"/>
              </w:rPr>
            </w:pPr>
            <w:r w:rsidRPr="00A57A85">
              <w:rPr>
                <w:rFonts w:ascii="Arial" w:eastAsia="Times New Roman" w:hAnsi="Arial" w:cs="Arial"/>
                <w:lang w:eastAsia="en-GB"/>
              </w:rPr>
              <w:t>If the Provider is a division or subsidiary, what is the relationship with the parent company?</w:t>
            </w:r>
          </w:p>
          <w:p w14:paraId="1C3011FA" w14:textId="77777777" w:rsidR="00A57A85" w:rsidRPr="00A57A85" w:rsidRDefault="00A57A85" w:rsidP="00A57A85">
            <w:pPr>
              <w:tabs>
                <w:tab w:val="left" w:pos="270"/>
                <w:tab w:val="left" w:pos="360"/>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lang w:eastAsia="en-GB"/>
              </w:rPr>
            </w:pPr>
          </w:p>
        </w:tc>
        <w:tc>
          <w:tcPr>
            <w:tcW w:w="5690" w:type="dxa"/>
            <w:shd w:val="clear" w:color="auto" w:fill="auto"/>
          </w:tcPr>
          <w:p w14:paraId="7B2E76B0"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lang w:eastAsia="en-GB"/>
              </w:rPr>
            </w:pPr>
          </w:p>
        </w:tc>
      </w:tr>
      <w:tr w:rsidR="00A57A85" w:rsidRPr="00A57A85" w14:paraId="3E5AA6C1" w14:textId="77777777" w:rsidTr="00A57A85">
        <w:trPr>
          <w:jc w:val="center"/>
        </w:trPr>
        <w:tc>
          <w:tcPr>
            <w:tcW w:w="468" w:type="dxa"/>
            <w:shd w:val="clear" w:color="auto" w:fill="auto"/>
          </w:tcPr>
          <w:p w14:paraId="5E9D83CF" w14:textId="77777777" w:rsidR="00A57A85" w:rsidRPr="00A57A85" w:rsidRDefault="00A57A85" w:rsidP="00A57A85">
            <w:pPr>
              <w:numPr>
                <w:ilvl w:val="0"/>
                <w:numId w:val="43"/>
              </w:numPr>
              <w:tabs>
                <w:tab w:val="left" w:pos="360"/>
                <w:tab w:val="left" w:pos="720"/>
                <w:tab w:val="left" w:pos="1440"/>
                <w:tab w:val="left" w:pos="2160"/>
                <w:tab w:val="left" w:pos="2880"/>
                <w:tab w:val="left" w:pos="4680"/>
                <w:tab w:val="left" w:pos="5400"/>
                <w:tab w:val="right" w:pos="9000"/>
              </w:tabs>
              <w:spacing w:after="0" w:line="240" w:lineRule="auto"/>
              <w:ind w:left="360"/>
              <w:jc w:val="center"/>
              <w:rPr>
                <w:rFonts w:ascii="Arial" w:eastAsia="Times New Roman" w:hAnsi="Arial" w:cs="Arial"/>
                <w:lang w:eastAsia="en-GB"/>
              </w:rPr>
            </w:pPr>
          </w:p>
        </w:tc>
        <w:tc>
          <w:tcPr>
            <w:tcW w:w="4440" w:type="dxa"/>
            <w:shd w:val="clear" w:color="auto" w:fill="auto"/>
          </w:tcPr>
          <w:p w14:paraId="5BD674EA" w14:textId="77777777" w:rsidR="00A57A85" w:rsidRPr="00A57A85" w:rsidRDefault="00A57A85" w:rsidP="00A57A85">
            <w:pPr>
              <w:tabs>
                <w:tab w:val="left" w:pos="270"/>
                <w:tab w:val="left" w:pos="360"/>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lang w:eastAsia="en-GB"/>
              </w:rPr>
            </w:pPr>
            <w:r w:rsidRPr="00A57A85">
              <w:rPr>
                <w:rFonts w:ascii="Arial" w:eastAsia="Times New Roman" w:hAnsi="Arial" w:cs="Arial"/>
                <w:lang w:eastAsia="en-GB"/>
              </w:rPr>
              <w:t>Provide a brief history of the Provider organisation, including details of any parent and associated companies and any changes of ownership over the last 5 years including details of significant pending developments, changes in financial structure or ownership, prospective take-over bids, buy-outs and closures, etc. which are currently in the public domain.</w:t>
            </w:r>
          </w:p>
          <w:p w14:paraId="4D50113E" w14:textId="77777777" w:rsidR="00A57A85" w:rsidRPr="00A57A85" w:rsidRDefault="00A57A85" w:rsidP="00A57A85">
            <w:pPr>
              <w:tabs>
                <w:tab w:val="left" w:pos="270"/>
                <w:tab w:val="left" w:pos="360"/>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lang w:eastAsia="en-GB"/>
              </w:rPr>
            </w:pPr>
          </w:p>
        </w:tc>
        <w:tc>
          <w:tcPr>
            <w:tcW w:w="5690" w:type="dxa"/>
            <w:shd w:val="clear" w:color="auto" w:fill="auto"/>
          </w:tcPr>
          <w:p w14:paraId="13B2685E"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lang w:eastAsia="en-GB"/>
              </w:rPr>
            </w:pPr>
          </w:p>
        </w:tc>
      </w:tr>
      <w:tr w:rsidR="00A57A85" w:rsidRPr="00A57A85" w14:paraId="758BF9D1" w14:textId="77777777" w:rsidTr="00A57A85">
        <w:trPr>
          <w:jc w:val="center"/>
        </w:trPr>
        <w:tc>
          <w:tcPr>
            <w:tcW w:w="468" w:type="dxa"/>
            <w:shd w:val="clear" w:color="auto" w:fill="auto"/>
          </w:tcPr>
          <w:p w14:paraId="36BC1454" w14:textId="77777777" w:rsidR="00A57A85" w:rsidRPr="00A57A85" w:rsidRDefault="00A57A85" w:rsidP="00A57A85">
            <w:pPr>
              <w:numPr>
                <w:ilvl w:val="0"/>
                <w:numId w:val="43"/>
              </w:numPr>
              <w:tabs>
                <w:tab w:val="left" w:pos="360"/>
                <w:tab w:val="left" w:pos="720"/>
                <w:tab w:val="left" w:pos="1440"/>
                <w:tab w:val="left" w:pos="2160"/>
                <w:tab w:val="left" w:pos="2880"/>
                <w:tab w:val="left" w:pos="4680"/>
                <w:tab w:val="left" w:pos="5400"/>
                <w:tab w:val="right" w:pos="9000"/>
              </w:tabs>
              <w:spacing w:after="0" w:line="240" w:lineRule="auto"/>
              <w:ind w:left="360"/>
              <w:jc w:val="center"/>
              <w:rPr>
                <w:rFonts w:ascii="Arial" w:eastAsia="Times New Roman" w:hAnsi="Arial" w:cs="Arial"/>
                <w:lang w:eastAsia="en-GB"/>
              </w:rPr>
            </w:pPr>
          </w:p>
        </w:tc>
        <w:tc>
          <w:tcPr>
            <w:tcW w:w="4440" w:type="dxa"/>
            <w:shd w:val="clear" w:color="auto" w:fill="auto"/>
          </w:tcPr>
          <w:p w14:paraId="6864A8AA" w14:textId="77777777" w:rsidR="00A57A85" w:rsidRPr="00A57A85" w:rsidRDefault="00A57A85" w:rsidP="00A57A85">
            <w:pPr>
              <w:tabs>
                <w:tab w:val="left" w:pos="270"/>
                <w:tab w:val="left" w:pos="360"/>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lang w:eastAsia="en-GB"/>
              </w:rPr>
            </w:pPr>
            <w:r w:rsidRPr="00A57A85">
              <w:rPr>
                <w:rFonts w:ascii="Arial" w:eastAsia="Times New Roman" w:hAnsi="Arial" w:cs="Arial"/>
                <w:lang w:eastAsia="en-GB"/>
              </w:rPr>
              <w:t>VAT Registration Number</w:t>
            </w:r>
          </w:p>
          <w:p w14:paraId="78A76CE7" w14:textId="77777777" w:rsidR="00A57A85" w:rsidRPr="00A57A85" w:rsidRDefault="00A57A85" w:rsidP="00A57A85">
            <w:pPr>
              <w:tabs>
                <w:tab w:val="left" w:pos="270"/>
                <w:tab w:val="left" w:pos="360"/>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lang w:eastAsia="en-GB"/>
              </w:rPr>
            </w:pPr>
          </w:p>
        </w:tc>
        <w:tc>
          <w:tcPr>
            <w:tcW w:w="5690" w:type="dxa"/>
            <w:shd w:val="clear" w:color="auto" w:fill="auto"/>
          </w:tcPr>
          <w:p w14:paraId="4A09D061"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lang w:eastAsia="en-GB"/>
              </w:rPr>
            </w:pPr>
          </w:p>
        </w:tc>
      </w:tr>
      <w:tr w:rsidR="00A57A85" w:rsidRPr="00A57A85" w14:paraId="0CB64E0B" w14:textId="77777777" w:rsidTr="00A57A85">
        <w:trPr>
          <w:jc w:val="center"/>
        </w:trPr>
        <w:tc>
          <w:tcPr>
            <w:tcW w:w="468" w:type="dxa"/>
            <w:shd w:val="clear" w:color="auto" w:fill="auto"/>
          </w:tcPr>
          <w:p w14:paraId="15FBCC4D" w14:textId="77777777" w:rsidR="00A57A85" w:rsidRPr="00A57A85" w:rsidRDefault="00A57A85" w:rsidP="00A57A85">
            <w:pPr>
              <w:numPr>
                <w:ilvl w:val="0"/>
                <w:numId w:val="43"/>
              </w:numPr>
              <w:tabs>
                <w:tab w:val="left" w:pos="360"/>
                <w:tab w:val="left" w:pos="720"/>
                <w:tab w:val="left" w:pos="1440"/>
                <w:tab w:val="left" w:pos="2160"/>
                <w:tab w:val="left" w:pos="2880"/>
                <w:tab w:val="left" w:pos="4680"/>
                <w:tab w:val="left" w:pos="5400"/>
                <w:tab w:val="right" w:pos="9000"/>
              </w:tabs>
              <w:spacing w:after="0" w:line="240" w:lineRule="auto"/>
              <w:ind w:left="360"/>
              <w:jc w:val="center"/>
              <w:rPr>
                <w:rFonts w:ascii="Arial" w:eastAsia="Times New Roman" w:hAnsi="Arial" w:cs="Arial"/>
                <w:lang w:eastAsia="en-GB"/>
              </w:rPr>
            </w:pPr>
          </w:p>
        </w:tc>
        <w:tc>
          <w:tcPr>
            <w:tcW w:w="4440" w:type="dxa"/>
            <w:shd w:val="clear" w:color="auto" w:fill="auto"/>
          </w:tcPr>
          <w:p w14:paraId="77D965BC" w14:textId="77777777" w:rsidR="00A57A85" w:rsidRPr="00A57A85" w:rsidRDefault="00A57A85" w:rsidP="00A57A85">
            <w:pPr>
              <w:tabs>
                <w:tab w:val="left" w:pos="270"/>
                <w:tab w:val="left" w:pos="360"/>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lang w:eastAsia="en-GB"/>
              </w:rPr>
            </w:pPr>
            <w:r w:rsidRPr="00A57A85">
              <w:rPr>
                <w:rFonts w:ascii="Arial" w:eastAsia="Times New Roman" w:hAnsi="Arial" w:cs="Arial"/>
                <w:lang w:eastAsia="en-GB"/>
              </w:rPr>
              <w:t>In relation to provision of the service will your organisation be bidding as a consortium, joint venture or other arrangement?  </w:t>
            </w:r>
          </w:p>
          <w:p w14:paraId="6A20CD3D" w14:textId="77777777" w:rsidR="00A57A85" w:rsidRPr="00A57A85" w:rsidRDefault="00A57A85" w:rsidP="00A57A85">
            <w:pPr>
              <w:tabs>
                <w:tab w:val="left" w:pos="270"/>
                <w:tab w:val="left" w:pos="360"/>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lang w:eastAsia="en-GB"/>
              </w:rPr>
            </w:pPr>
          </w:p>
        </w:tc>
        <w:tc>
          <w:tcPr>
            <w:tcW w:w="5690" w:type="dxa"/>
            <w:shd w:val="clear" w:color="auto" w:fill="auto"/>
          </w:tcPr>
          <w:p w14:paraId="076E8564" w14:textId="77777777" w:rsidR="00A57A85" w:rsidRPr="00A57A85" w:rsidRDefault="00A57A85" w:rsidP="00A57A85">
            <w:pPr>
              <w:tabs>
                <w:tab w:val="center" w:pos="4153"/>
                <w:tab w:val="right" w:pos="8306"/>
              </w:tabs>
              <w:spacing w:after="0" w:line="240" w:lineRule="atLeast"/>
              <w:jc w:val="both"/>
              <w:rPr>
                <w:rFonts w:ascii="Arial" w:eastAsia="Times New Roman" w:hAnsi="Arial" w:cs="Arial"/>
                <w:lang w:eastAsia="en-GB"/>
              </w:rPr>
            </w:pPr>
          </w:p>
          <w:p w14:paraId="35FFF3D8" w14:textId="77777777" w:rsidR="00A57A85" w:rsidRPr="00A57A85" w:rsidRDefault="00A57A85" w:rsidP="00A57A85">
            <w:pPr>
              <w:tabs>
                <w:tab w:val="center" w:pos="4153"/>
                <w:tab w:val="right" w:pos="8306"/>
              </w:tabs>
              <w:spacing w:after="0" w:line="240" w:lineRule="atLeast"/>
              <w:jc w:val="both"/>
              <w:rPr>
                <w:rFonts w:ascii="Arial" w:eastAsia="Times New Roman" w:hAnsi="Arial" w:cs="Arial"/>
                <w:lang w:eastAsia="en-GB"/>
              </w:rPr>
            </w:pPr>
            <w:r w:rsidRPr="00A57A85">
              <w:rPr>
                <w:rFonts w:ascii="Arial" w:eastAsia="Times New Roman" w:hAnsi="Arial" w:cs="Arial"/>
                <w:lang w:eastAsia="en-GB"/>
              </w:rPr>
              <w:fldChar w:fldCharType="begin">
                <w:ffData>
                  <w:name w:val="Check1"/>
                  <w:enabled/>
                  <w:calcOnExit w:val="0"/>
                  <w:checkBox>
                    <w:sizeAuto/>
                    <w:default w:val="0"/>
                  </w:checkBox>
                </w:ffData>
              </w:fldChar>
            </w:r>
            <w:r w:rsidRPr="00A57A85">
              <w:rPr>
                <w:rFonts w:ascii="Arial" w:eastAsia="Times New Roman" w:hAnsi="Arial" w:cs="Arial"/>
                <w:lang w:eastAsia="en-GB"/>
              </w:rPr>
              <w:instrText xml:space="preserve"> FORMCHECKBOX </w:instrText>
            </w:r>
            <w:r w:rsidR="00FE6B3E">
              <w:rPr>
                <w:rFonts w:ascii="Arial" w:eastAsia="Times New Roman" w:hAnsi="Arial" w:cs="Arial"/>
                <w:lang w:eastAsia="en-GB"/>
              </w:rPr>
            </w:r>
            <w:r w:rsidR="00FE6B3E">
              <w:rPr>
                <w:rFonts w:ascii="Arial" w:eastAsia="Times New Roman" w:hAnsi="Arial" w:cs="Arial"/>
                <w:lang w:eastAsia="en-GB"/>
              </w:rPr>
              <w:fldChar w:fldCharType="separate"/>
            </w:r>
            <w:r w:rsidRPr="00A57A85">
              <w:rPr>
                <w:rFonts w:ascii="Arial" w:eastAsia="Times New Roman" w:hAnsi="Arial" w:cs="Arial"/>
                <w:lang w:eastAsia="en-GB"/>
              </w:rPr>
              <w:fldChar w:fldCharType="end"/>
            </w:r>
            <w:r w:rsidRPr="00A57A85">
              <w:rPr>
                <w:rFonts w:ascii="Arial" w:eastAsia="Times New Roman" w:hAnsi="Arial" w:cs="Arial"/>
                <w:lang w:eastAsia="en-GB"/>
              </w:rPr>
              <w:t xml:space="preserve">   Yes</w:t>
            </w:r>
          </w:p>
          <w:p w14:paraId="373A66E2" w14:textId="77777777" w:rsidR="00A57A85" w:rsidRPr="00A57A85" w:rsidRDefault="00A57A85" w:rsidP="00A57A85">
            <w:pPr>
              <w:tabs>
                <w:tab w:val="center" w:pos="4153"/>
                <w:tab w:val="right" w:pos="8306"/>
              </w:tabs>
              <w:spacing w:after="0" w:line="240" w:lineRule="atLeast"/>
              <w:jc w:val="both"/>
              <w:rPr>
                <w:rFonts w:ascii="Arial" w:eastAsia="Times New Roman" w:hAnsi="Arial" w:cs="Arial"/>
                <w:lang w:eastAsia="en-GB"/>
              </w:rPr>
            </w:pPr>
          </w:p>
          <w:p w14:paraId="5689B588"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lang w:eastAsia="en-GB"/>
              </w:rPr>
            </w:pPr>
            <w:r w:rsidRPr="00A57A85">
              <w:rPr>
                <w:rFonts w:ascii="Arial" w:eastAsia="Times New Roman" w:hAnsi="Arial" w:cs="Arial"/>
                <w:lang w:eastAsia="en-GB"/>
              </w:rPr>
              <w:fldChar w:fldCharType="begin">
                <w:ffData>
                  <w:name w:val="Check2"/>
                  <w:enabled/>
                  <w:calcOnExit w:val="0"/>
                  <w:checkBox>
                    <w:sizeAuto/>
                    <w:default w:val="0"/>
                  </w:checkBox>
                </w:ffData>
              </w:fldChar>
            </w:r>
            <w:r w:rsidRPr="00A57A85">
              <w:rPr>
                <w:rFonts w:ascii="Arial" w:eastAsia="Times New Roman" w:hAnsi="Arial" w:cs="Arial"/>
                <w:lang w:eastAsia="en-GB"/>
              </w:rPr>
              <w:instrText xml:space="preserve"> FORMCHECKBOX </w:instrText>
            </w:r>
            <w:r w:rsidR="00FE6B3E">
              <w:rPr>
                <w:rFonts w:ascii="Arial" w:eastAsia="Times New Roman" w:hAnsi="Arial" w:cs="Arial"/>
                <w:lang w:eastAsia="en-GB"/>
              </w:rPr>
            </w:r>
            <w:r w:rsidR="00FE6B3E">
              <w:rPr>
                <w:rFonts w:ascii="Arial" w:eastAsia="Times New Roman" w:hAnsi="Arial" w:cs="Arial"/>
                <w:lang w:eastAsia="en-GB"/>
              </w:rPr>
              <w:fldChar w:fldCharType="separate"/>
            </w:r>
            <w:r w:rsidRPr="00A57A85">
              <w:rPr>
                <w:rFonts w:ascii="Arial" w:eastAsia="Times New Roman" w:hAnsi="Arial" w:cs="Arial"/>
                <w:lang w:eastAsia="en-GB"/>
              </w:rPr>
              <w:fldChar w:fldCharType="end"/>
            </w:r>
            <w:r w:rsidRPr="00A57A85">
              <w:rPr>
                <w:rFonts w:ascii="Arial" w:eastAsia="Times New Roman" w:hAnsi="Arial" w:cs="Arial"/>
                <w:lang w:eastAsia="en-GB"/>
              </w:rPr>
              <w:t xml:space="preserve">   No    </w:t>
            </w:r>
          </w:p>
          <w:p w14:paraId="7C05FC8B"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lang w:eastAsia="en-GB"/>
              </w:rPr>
            </w:pPr>
          </w:p>
        </w:tc>
      </w:tr>
    </w:tbl>
    <w:p w14:paraId="48DCC50D"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lang w:eastAsia="en-GB"/>
        </w:rPr>
      </w:pPr>
      <w:r w:rsidRPr="00A57A85">
        <w:rPr>
          <w:rFonts w:ascii="Arial" w:eastAsia="Times New Roman" w:hAnsi="Arial" w:cs="Arial"/>
          <w:lang w:eastAsia="en-GB"/>
        </w:rPr>
        <w:br w:type="page"/>
      </w:r>
    </w:p>
    <w:tbl>
      <w:tblPr>
        <w:tblW w:w="105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8"/>
        <w:gridCol w:w="4320"/>
        <w:gridCol w:w="5690"/>
      </w:tblGrid>
      <w:tr w:rsidR="00A57A85" w:rsidRPr="00A57A85" w14:paraId="5FAB89C1" w14:textId="77777777" w:rsidTr="00A57A85">
        <w:trPr>
          <w:jc w:val="center"/>
        </w:trPr>
        <w:tc>
          <w:tcPr>
            <w:tcW w:w="588" w:type="dxa"/>
            <w:shd w:val="clear" w:color="auto" w:fill="auto"/>
          </w:tcPr>
          <w:p w14:paraId="58806162" w14:textId="77777777" w:rsidR="00A57A85" w:rsidRPr="00A57A85" w:rsidRDefault="00A57A85" w:rsidP="00A57A85">
            <w:pPr>
              <w:numPr>
                <w:ilvl w:val="0"/>
                <w:numId w:val="43"/>
              </w:numPr>
              <w:tabs>
                <w:tab w:val="left" w:pos="360"/>
                <w:tab w:val="left" w:pos="720"/>
                <w:tab w:val="left" w:pos="1440"/>
                <w:tab w:val="left" w:pos="2160"/>
                <w:tab w:val="left" w:pos="2880"/>
                <w:tab w:val="left" w:pos="4680"/>
                <w:tab w:val="left" w:pos="5400"/>
                <w:tab w:val="right" w:pos="9000"/>
              </w:tabs>
              <w:spacing w:after="0" w:line="240" w:lineRule="auto"/>
              <w:jc w:val="center"/>
              <w:rPr>
                <w:rFonts w:ascii="Arial" w:eastAsia="Times New Roman" w:hAnsi="Arial" w:cs="Arial"/>
                <w:lang w:eastAsia="en-GB"/>
              </w:rPr>
            </w:pPr>
          </w:p>
        </w:tc>
        <w:tc>
          <w:tcPr>
            <w:tcW w:w="4320" w:type="dxa"/>
            <w:shd w:val="clear" w:color="auto" w:fill="auto"/>
          </w:tcPr>
          <w:p w14:paraId="5024C863" w14:textId="77777777" w:rsidR="00A57A85" w:rsidRPr="00A57A85" w:rsidRDefault="00A57A85" w:rsidP="00A57A85">
            <w:pPr>
              <w:tabs>
                <w:tab w:val="left" w:pos="270"/>
                <w:tab w:val="left" w:pos="360"/>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lang w:eastAsia="en-GB"/>
              </w:rPr>
            </w:pPr>
            <w:r w:rsidRPr="00A57A85">
              <w:rPr>
                <w:rFonts w:ascii="Arial" w:eastAsia="Times New Roman" w:hAnsi="Arial" w:cs="Arial"/>
                <w:b/>
                <w:lang w:eastAsia="en-GB"/>
              </w:rPr>
              <w:t xml:space="preserve">If you have answered "Yes" to the question above </w:t>
            </w:r>
            <w:r w:rsidRPr="00A57A85">
              <w:rPr>
                <w:rFonts w:ascii="Arial" w:eastAsia="Times New Roman" w:hAnsi="Arial" w:cs="Arial"/>
                <w:lang w:eastAsia="en-GB"/>
              </w:rPr>
              <w:t>then please provide the following information: - </w:t>
            </w:r>
            <w:r w:rsidRPr="00A57A85">
              <w:rPr>
                <w:rFonts w:ascii="Arial" w:eastAsia="Times New Roman" w:hAnsi="Arial" w:cs="Arial"/>
                <w:lang w:eastAsia="en-GB"/>
              </w:rPr>
              <w:br/>
            </w:r>
            <w:r w:rsidRPr="00A57A85">
              <w:rPr>
                <w:rFonts w:ascii="Arial" w:eastAsia="Times New Roman" w:hAnsi="Arial" w:cs="Arial"/>
                <w:lang w:eastAsia="en-GB"/>
              </w:rPr>
              <w:br/>
              <w:t>Consortium lead name,</w:t>
            </w:r>
            <w:r w:rsidRPr="00A57A85">
              <w:rPr>
                <w:rFonts w:ascii="Arial" w:eastAsia="Times New Roman" w:hAnsi="Arial" w:cs="Arial"/>
                <w:lang w:eastAsia="en-GB"/>
              </w:rPr>
              <w:br/>
              <w:t>the name and address of each proposed member of the consortium; </w:t>
            </w:r>
            <w:r w:rsidRPr="00A57A85">
              <w:rPr>
                <w:rFonts w:ascii="Arial" w:eastAsia="Times New Roman" w:hAnsi="Arial" w:cs="Arial"/>
                <w:lang w:eastAsia="en-GB"/>
              </w:rPr>
              <w:br/>
              <w:t>if the consortium is legally constituted, details of the constitution of, and percentage interests of each member of, the consortium; and the role which each member of the consortium (whether or not the consortium is legally constituted) will perform and their estimated percentage involvement in delivery of the Nacro's requirements.</w:t>
            </w:r>
            <w:r w:rsidRPr="00A57A85">
              <w:rPr>
                <w:rFonts w:ascii="Arial" w:eastAsia="Times New Roman" w:hAnsi="Arial" w:cs="Arial"/>
                <w:lang w:eastAsia="en-GB"/>
              </w:rPr>
              <w:br/>
              <w:t> </w:t>
            </w:r>
          </w:p>
        </w:tc>
        <w:tc>
          <w:tcPr>
            <w:tcW w:w="5690" w:type="dxa"/>
            <w:shd w:val="clear" w:color="auto" w:fill="auto"/>
          </w:tcPr>
          <w:p w14:paraId="2E286B5D"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lang w:eastAsia="en-GB"/>
              </w:rPr>
            </w:pPr>
          </w:p>
        </w:tc>
      </w:tr>
      <w:tr w:rsidR="00A57A85" w:rsidRPr="00A57A85" w14:paraId="3D1A801A" w14:textId="77777777" w:rsidTr="00A57A85">
        <w:trPr>
          <w:jc w:val="center"/>
        </w:trPr>
        <w:tc>
          <w:tcPr>
            <w:tcW w:w="588" w:type="dxa"/>
            <w:shd w:val="clear" w:color="auto" w:fill="auto"/>
          </w:tcPr>
          <w:p w14:paraId="52D08914" w14:textId="77777777" w:rsidR="00A57A85" w:rsidRPr="00A57A85" w:rsidRDefault="00A57A85" w:rsidP="00A57A85">
            <w:pPr>
              <w:numPr>
                <w:ilvl w:val="0"/>
                <w:numId w:val="43"/>
              </w:numPr>
              <w:tabs>
                <w:tab w:val="left" w:pos="360"/>
                <w:tab w:val="left" w:pos="720"/>
                <w:tab w:val="left" w:pos="1440"/>
                <w:tab w:val="left" w:pos="2160"/>
                <w:tab w:val="left" w:pos="2880"/>
                <w:tab w:val="left" w:pos="4680"/>
                <w:tab w:val="left" w:pos="5400"/>
                <w:tab w:val="right" w:pos="9000"/>
              </w:tabs>
              <w:spacing w:after="0" w:line="240" w:lineRule="auto"/>
              <w:jc w:val="center"/>
              <w:rPr>
                <w:rFonts w:ascii="Arial" w:eastAsia="Times New Roman" w:hAnsi="Arial" w:cs="Arial"/>
                <w:lang w:eastAsia="en-GB"/>
              </w:rPr>
            </w:pPr>
          </w:p>
        </w:tc>
        <w:tc>
          <w:tcPr>
            <w:tcW w:w="4320" w:type="dxa"/>
            <w:shd w:val="clear" w:color="auto" w:fill="auto"/>
          </w:tcPr>
          <w:p w14:paraId="2527A78C" w14:textId="77777777" w:rsidR="00A57A85" w:rsidRPr="00A57A85" w:rsidRDefault="00A57A85" w:rsidP="00A57A85">
            <w:pPr>
              <w:tabs>
                <w:tab w:val="left" w:pos="270"/>
                <w:tab w:val="left" w:pos="360"/>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lang w:eastAsia="en-GB"/>
              </w:rPr>
            </w:pPr>
            <w:r w:rsidRPr="00A57A85">
              <w:rPr>
                <w:rFonts w:ascii="Arial" w:eastAsia="Times New Roman" w:hAnsi="Arial" w:cs="Arial"/>
                <w:lang w:eastAsia="en-GB"/>
              </w:rPr>
              <w:t>Will you be using sub-contractors to meet sections of this requirement? </w:t>
            </w:r>
          </w:p>
        </w:tc>
        <w:tc>
          <w:tcPr>
            <w:tcW w:w="5690" w:type="dxa"/>
            <w:shd w:val="clear" w:color="auto" w:fill="auto"/>
          </w:tcPr>
          <w:p w14:paraId="7D53732F" w14:textId="77777777" w:rsidR="00A57A85" w:rsidRPr="00A57A85" w:rsidRDefault="00A57A85" w:rsidP="00A57A85">
            <w:pPr>
              <w:tabs>
                <w:tab w:val="center" w:pos="4153"/>
                <w:tab w:val="right" w:pos="8306"/>
              </w:tabs>
              <w:spacing w:after="0" w:line="240" w:lineRule="atLeast"/>
              <w:jc w:val="both"/>
              <w:rPr>
                <w:rFonts w:ascii="Arial" w:eastAsia="Times New Roman" w:hAnsi="Arial" w:cs="Arial"/>
                <w:lang w:eastAsia="en-GB"/>
              </w:rPr>
            </w:pPr>
            <w:r w:rsidRPr="00A57A85">
              <w:rPr>
                <w:rFonts w:ascii="Arial" w:eastAsia="Times New Roman" w:hAnsi="Arial" w:cs="Arial"/>
                <w:lang w:eastAsia="en-GB"/>
              </w:rPr>
              <w:fldChar w:fldCharType="begin">
                <w:ffData>
                  <w:name w:val="Check1"/>
                  <w:enabled/>
                  <w:calcOnExit w:val="0"/>
                  <w:checkBox>
                    <w:sizeAuto/>
                    <w:default w:val="0"/>
                  </w:checkBox>
                </w:ffData>
              </w:fldChar>
            </w:r>
            <w:r w:rsidRPr="00A57A85">
              <w:rPr>
                <w:rFonts w:ascii="Arial" w:eastAsia="Times New Roman" w:hAnsi="Arial" w:cs="Arial"/>
                <w:lang w:eastAsia="en-GB"/>
              </w:rPr>
              <w:instrText xml:space="preserve"> FORMCHECKBOX </w:instrText>
            </w:r>
            <w:r w:rsidR="00FE6B3E">
              <w:rPr>
                <w:rFonts w:ascii="Arial" w:eastAsia="Times New Roman" w:hAnsi="Arial" w:cs="Arial"/>
                <w:lang w:eastAsia="en-GB"/>
              </w:rPr>
            </w:r>
            <w:r w:rsidR="00FE6B3E">
              <w:rPr>
                <w:rFonts w:ascii="Arial" w:eastAsia="Times New Roman" w:hAnsi="Arial" w:cs="Arial"/>
                <w:lang w:eastAsia="en-GB"/>
              </w:rPr>
              <w:fldChar w:fldCharType="separate"/>
            </w:r>
            <w:r w:rsidRPr="00A57A85">
              <w:rPr>
                <w:rFonts w:ascii="Arial" w:eastAsia="Times New Roman" w:hAnsi="Arial" w:cs="Arial"/>
                <w:lang w:eastAsia="en-GB"/>
              </w:rPr>
              <w:fldChar w:fldCharType="end"/>
            </w:r>
            <w:r w:rsidRPr="00A57A85">
              <w:rPr>
                <w:rFonts w:ascii="Arial" w:eastAsia="Times New Roman" w:hAnsi="Arial" w:cs="Arial"/>
                <w:lang w:eastAsia="en-GB"/>
              </w:rPr>
              <w:t xml:space="preserve">   Yes</w:t>
            </w:r>
          </w:p>
          <w:p w14:paraId="0576BD4D" w14:textId="77777777" w:rsidR="00A57A85" w:rsidRPr="00A57A85" w:rsidRDefault="00A57A85" w:rsidP="00A57A85">
            <w:pPr>
              <w:tabs>
                <w:tab w:val="center" w:pos="4153"/>
                <w:tab w:val="right" w:pos="8306"/>
              </w:tabs>
              <w:spacing w:after="0" w:line="240" w:lineRule="atLeast"/>
              <w:jc w:val="both"/>
              <w:rPr>
                <w:rFonts w:ascii="Arial" w:eastAsia="Times New Roman" w:hAnsi="Arial" w:cs="Arial"/>
                <w:lang w:eastAsia="en-GB"/>
              </w:rPr>
            </w:pPr>
          </w:p>
          <w:p w14:paraId="3748E3C0"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lang w:eastAsia="en-GB"/>
              </w:rPr>
            </w:pPr>
            <w:r w:rsidRPr="00A57A85">
              <w:rPr>
                <w:rFonts w:ascii="Arial" w:eastAsia="Times New Roman" w:hAnsi="Arial" w:cs="Arial"/>
                <w:lang w:eastAsia="en-GB"/>
              </w:rPr>
              <w:fldChar w:fldCharType="begin">
                <w:ffData>
                  <w:name w:val="Check2"/>
                  <w:enabled/>
                  <w:calcOnExit w:val="0"/>
                  <w:checkBox>
                    <w:sizeAuto/>
                    <w:default w:val="0"/>
                  </w:checkBox>
                </w:ffData>
              </w:fldChar>
            </w:r>
            <w:r w:rsidRPr="00A57A85">
              <w:rPr>
                <w:rFonts w:ascii="Arial" w:eastAsia="Times New Roman" w:hAnsi="Arial" w:cs="Arial"/>
                <w:lang w:eastAsia="en-GB"/>
              </w:rPr>
              <w:instrText xml:space="preserve"> FORMCHECKBOX </w:instrText>
            </w:r>
            <w:r w:rsidR="00FE6B3E">
              <w:rPr>
                <w:rFonts w:ascii="Arial" w:eastAsia="Times New Roman" w:hAnsi="Arial" w:cs="Arial"/>
                <w:lang w:eastAsia="en-GB"/>
              </w:rPr>
            </w:r>
            <w:r w:rsidR="00FE6B3E">
              <w:rPr>
                <w:rFonts w:ascii="Arial" w:eastAsia="Times New Roman" w:hAnsi="Arial" w:cs="Arial"/>
                <w:lang w:eastAsia="en-GB"/>
              </w:rPr>
              <w:fldChar w:fldCharType="separate"/>
            </w:r>
            <w:r w:rsidRPr="00A57A85">
              <w:rPr>
                <w:rFonts w:ascii="Arial" w:eastAsia="Times New Roman" w:hAnsi="Arial" w:cs="Arial"/>
                <w:lang w:eastAsia="en-GB"/>
              </w:rPr>
              <w:fldChar w:fldCharType="end"/>
            </w:r>
            <w:r w:rsidRPr="00A57A85">
              <w:rPr>
                <w:rFonts w:ascii="Arial" w:eastAsia="Times New Roman" w:hAnsi="Arial" w:cs="Arial"/>
                <w:lang w:eastAsia="en-GB"/>
              </w:rPr>
              <w:t xml:space="preserve">   No    </w:t>
            </w:r>
          </w:p>
          <w:p w14:paraId="0256201C"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lang w:eastAsia="en-GB"/>
              </w:rPr>
            </w:pPr>
          </w:p>
        </w:tc>
      </w:tr>
      <w:tr w:rsidR="00A57A85" w:rsidRPr="00A57A85" w14:paraId="6CDB4EBA" w14:textId="77777777" w:rsidTr="00A57A85">
        <w:trPr>
          <w:jc w:val="center"/>
        </w:trPr>
        <w:tc>
          <w:tcPr>
            <w:tcW w:w="588" w:type="dxa"/>
            <w:shd w:val="clear" w:color="auto" w:fill="auto"/>
          </w:tcPr>
          <w:p w14:paraId="3CB14C8D" w14:textId="77777777" w:rsidR="00A57A85" w:rsidRPr="00A57A85" w:rsidRDefault="00A57A85" w:rsidP="00A57A85">
            <w:pPr>
              <w:numPr>
                <w:ilvl w:val="0"/>
                <w:numId w:val="43"/>
              </w:numPr>
              <w:tabs>
                <w:tab w:val="left" w:pos="360"/>
                <w:tab w:val="left" w:pos="720"/>
                <w:tab w:val="left" w:pos="1440"/>
                <w:tab w:val="left" w:pos="2160"/>
                <w:tab w:val="left" w:pos="2880"/>
                <w:tab w:val="left" w:pos="4680"/>
                <w:tab w:val="left" w:pos="5400"/>
                <w:tab w:val="right" w:pos="9000"/>
              </w:tabs>
              <w:spacing w:after="0" w:line="240" w:lineRule="auto"/>
              <w:jc w:val="center"/>
              <w:rPr>
                <w:rFonts w:ascii="Arial" w:eastAsia="Times New Roman" w:hAnsi="Arial" w:cs="Arial"/>
                <w:lang w:eastAsia="en-GB"/>
              </w:rPr>
            </w:pPr>
          </w:p>
        </w:tc>
        <w:tc>
          <w:tcPr>
            <w:tcW w:w="4320" w:type="dxa"/>
            <w:shd w:val="clear" w:color="auto" w:fill="auto"/>
          </w:tcPr>
          <w:p w14:paraId="78D2854D" w14:textId="77777777" w:rsidR="00A57A85" w:rsidRPr="00A57A85" w:rsidRDefault="00A57A85" w:rsidP="00A57A85">
            <w:pPr>
              <w:tabs>
                <w:tab w:val="left" w:pos="270"/>
                <w:tab w:val="left" w:pos="360"/>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lang w:eastAsia="en-GB"/>
              </w:rPr>
            </w:pPr>
            <w:r w:rsidRPr="00A57A85">
              <w:rPr>
                <w:rFonts w:ascii="Arial" w:eastAsia="Times New Roman" w:hAnsi="Arial" w:cs="Arial"/>
                <w:b/>
                <w:lang w:eastAsia="en-GB"/>
              </w:rPr>
              <w:t>If you have answered "Yes" to the above question</w:t>
            </w:r>
            <w:r w:rsidRPr="00A57A85">
              <w:rPr>
                <w:rFonts w:ascii="Arial" w:eastAsia="Times New Roman" w:hAnsi="Arial" w:cs="Arial"/>
                <w:lang w:eastAsia="en-GB"/>
              </w:rPr>
              <w:t xml:space="preserve"> please provide details for each key sub-contractors with particular regards to the goods and service they will provide and the percentage of their contribution in relation to the overall contract. </w:t>
            </w:r>
          </w:p>
          <w:p w14:paraId="3F50D123" w14:textId="77777777" w:rsidR="00A57A85" w:rsidRPr="00A57A85" w:rsidRDefault="00A57A85" w:rsidP="00A57A85">
            <w:pPr>
              <w:tabs>
                <w:tab w:val="left" w:pos="270"/>
                <w:tab w:val="left" w:pos="360"/>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lang w:eastAsia="en-GB"/>
              </w:rPr>
            </w:pPr>
          </w:p>
        </w:tc>
        <w:tc>
          <w:tcPr>
            <w:tcW w:w="5690" w:type="dxa"/>
            <w:shd w:val="clear" w:color="auto" w:fill="auto"/>
          </w:tcPr>
          <w:p w14:paraId="1A73F06D"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lang w:eastAsia="en-GB"/>
              </w:rPr>
            </w:pPr>
          </w:p>
        </w:tc>
      </w:tr>
    </w:tbl>
    <w:p w14:paraId="34681A33"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lang w:eastAsia="en-GB"/>
        </w:rPr>
      </w:pPr>
    </w:p>
    <w:p w14:paraId="18C1EE45" w14:textId="320AD765" w:rsidR="00A57A85" w:rsidRDefault="00A57A85" w:rsidP="00A57A85">
      <w:pPr>
        <w:rPr>
          <w:rFonts w:ascii="Arial" w:hAnsi="Arial" w:cs="Arial"/>
        </w:rPr>
      </w:pPr>
    </w:p>
    <w:p w14:paraId="64F6041F" w14:textId="77777777" w:rsidR="00A14D2B" w:rsidRDefault="00A14D2B" w:rsidP="00A57A85">
      <w:pPr>
        <w:rPr>
          <w:rFonts w:ascii="Arial" w:hAnsi="Arial" w:cs="Arial"/>
        </w:rPr>
      </w:pPr>
    </w:p>
    <w:p w14:paraId="4D090F93" w14:textId="77777777" w:rsidR="00A14D2B" w:rsidRDefault="00A14D2B" w:rsidP="00A57A85">
      <w:pPr>
        <w:rPr>
          <w:rFonts w:ascii="Arial" w:hAnsi="Arial" w:cs="Arial"/>
        </w:rPr>
      </w:pPr>
    </w:p>
    <w:p w14:paraId="6FA74CF9" w14:textId="77777777" w:rsidR="00A14D2B" w:rsidRDefault="00A14D2B" w:rsidP="00A57A85">
      <w:pPr>
        <w:rPr>
          <w:rFonts w:ascii="Arial" w:hAnsi="Arial" w:cs="Arial"/>
        </w:rPr>
      </w:pPr>
    </w:p>
    <w:p w14:paraId="0040CCBE" w14:textId="77777777" w:rsidR="00A14D2B" w:rsidRDefault="00A14D2B" w:rsidP="00A57A85">
      <w:pPr>
        <w:rPr>
          <w:rFonts w:ascii="Arial" w:hAnsi="Arial" w:cs="Arial"/>
        </w:rPr>
      </w:pPr>
    </w:p>
    <w:p w14:paraId="50FB583C" w14:textId="77777777" w:rsidR="00A14D2B" w:rsidRDefault="00A14D2B" w:rsidP="00A57A85">
      <w:pPr>
        <w:rPr>
          <w:rFonts w:ascii="Arial" w:hAnsi="Arial" w:cs="Arial"/>
        </w:rPr>
      </w:pPr>
    </w:p>
    <w:p w14:paraId="5574CD04" w14:textId="77777777" w:rsidR="00A14D2B" w:rsidRDefault="00A14D2B" w:rsidP="00A57A85">
      <w:pPr>
        <w:rPr>
          <w:rFonts w:ascii="Arial" w:hAnsi="Arial" w:cs="Arial"/>
        </w:rPr>
      </w:pPr>
    </w:p>
    <w:p w14:paraId="7CE9E4CC" w14:textId="77777777" w:rsidR="00A14D2B" w:rsidRDefault="00A14D2B" w:rsidP="00A57A85">
      <w:pPr>
        <w:rPr>
          <w:rFonts w:ascii="Arial" w:hAnsi="Arial" w:cs="Arial"/>
        </w:rPr>
      </w:pPr>
    </w:p>
    <w:p w14:paraId="33FB57DA" w14:textId="77777777" w:rsidR="00A14D2B" w:rsidRDefault="00A14D2B" w:rsidP="00A57A85">
      <w:pPr>
        <w:rPr>
          <w:rFonts w:ascii="Arial" w:hAnsi="Arial" w:cs="Arial"/>
        </w:rPr>
      </w:pPr>
    </w:p>
    <w:p w14:paraId="4C6615D8" w14:textId="77777777" w:rsidR="00A14D2B" w:rsidRDefault="00A14D2B" w:rsidP="00A57A85">
      <w:pPr>
        <w:rPr>
          <w:rFonts w:ascii="Arial" w:hAnsi="Arial" w:cs="Arial"/>
        </w:rPr>
      </w:pPr>
    </w:p>
    <w:p w14:paraId="0360DC89" w14:textId="77777777" w:rsidR="00A14D2B" w:rsidRDefault="00A14D2B" w:rsidP="00A57A85">
      <w:pPr>
        <w:rPr>
          <w:rFonts w:ascii="Arial" w:hAnsi="Arial" w:cs="Arial"/>
        </w:rPr>
      </w:pPr>
    </w:p>
    <w:p w14:paraId="35F917D0" w14:textId="77777777" w:rsidR="00A14D2B" w:rsidRDefault="00A14D2B" w:rsidP="00A57A85">
      <w:pPr>
        <w:rPr>
          <w:rFonts w:ascii="Arial" w:hAnsi="Arial" w:cs="Arial"/>
        </w:rPr>
      </w:pPr>
    </w:p>
    <w:p w14:paraId="30134833" w14:textId="77777777" w:rsidR="00A14D2B" w:rsidRDefault="00A14D2B" w:rsidP="00A57A85">
      <w:pPr>
        <w:rPr>
          <w:rFonts w:ascii="Arial" w:hAnsi="Arial" w:cs="Arial"/>
        </w:rPr>
      </w:pPr>
    </w:p>
    <w:p w14:paraId="6EC5AADC" w14:textId="77777777" w:rsidR="00A14D2B" w:rsidRPr="00A57A85" w:rsidRDefault="00A14D2B" w:rsidP="00A57A85">
      <w:pPr>
        <w:rPr>
          <w:rFonts w:ascii="Arial" w:hAnsi="Arial" w:cs="Arial"/>
        </w:rPr>
      </w:pPr>
    </w:p>
    <w:p w14:paraId="62DE9B71" w14:textId="4D4660B6"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ind w:left="-240"/>
        <w:jc w:val="both"/>
        <w:rPr>
          <w:rFonts w:ascii="Arial" w:eastAsia="Times New Roman" w:hAnsi="Arial" w:cs="Arial"/>
          <w:b/>
          <w:lang w:eastAsia="en-GB"/>
        </w:rPr>
      </w:pPr>
      <w:r w:rsidRPr="00A57A85">
        <w:rPr>
          <w:rFonts w:ascii="Arial" w:eastAsia="Times New Roman" w:hAnsi="Arial" w:cs="Arial"/>
          <w:b/>
          <w:lang w:eastAsia="en-GB"/>
        </w:rPr>
        <w:t>Section B</w:t>
      </w:r>
      <w:r>
        <w:rPr>
          <w:rFonts w:ascii="Arial" w:eastAsia="Times New Roman" w:hAnsi="Arial" w:cs="Arial"/>
          <w:b/>
          <w:lang w:eastAsia="en-GB"/>
        </w:rPr>
        <w:t>2</w:t>
      </w:r>
      <w:r w:rsidRPr="00A57A85">
        <w:rPr>
          <w:rFonts w:ascii="Arial" w:eastAsia="Times New Roman" w:hAnsi="Arial" w:cs="Arial"/>
          <w:b/>
          <w:lang w:eastAsia="en-GB"/>
        </w:rPr>
        <w:t xml:space="preserve">: Technical or professional capability </w:t>
      </w:r>
    </w:p>
    <w:p w14:paraId="10FE17BE"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ind w:left="-240"/>
        <w:jc w:val="both"/>
        <w:rPr>
          <w:rFonts w:ascii="Arial" w:eastAsia="Times New Roman" w:hAnsi="Arial" w:cs="Arial"/>
          <w:b/>
          <w:lang w:eastAsia="en-GB"/>
        </w:rPr>
      </w:pPr>
    </w:p>
    <w:tbl>
      <w:tblPr>
        <w:tblW w:w="107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0"/>
        <w:gridCol w:w="4460"/>
        <w:gridCol w:w="5670"/>
      </w:tblGrid>
      <w:tr w:rsidR="00A57A85" w:rsidRPr="00A57A85" w14:paraId="44D4D669" w14:textId="77777777" w:rsidTr="00A57A85">
        <w:trPr>
          <w:jc w:val="center"/>
        </w:trPr>
        <w:tc>
          <w:tcPr>
            <w:tcW w:w="600" w:type="dxa"/>
            <w:shd w:val="clear" w:color="auto" w:fill="auto"/>
          </w:tcPr>
          <w:p w14:paraId="7EE197C1"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2F87CF1C"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lang w:eastAsia="en-GB"/>
              </w:rPr>
            </w:pPr>
            <w:r w:rsidRPr="00A57A85">
              <w:rPr>
                <w:rFonts w:ascii="Arial" w:eastAsia="Times New Roman" w:hAnsi="Arial" w:cs="Arial"/>
                <w:lang w:eastAsia="en-GB"/>
              </w:rPr>
              <w:t xml:space="preserve">Please provide a statement of the professional and technical skills available within your organisation, or, where relevant, consortium members and / or named sub-contractors in relation the subject matter of this procurement exercise. </w:t>
            </w:r>
          </w:p>
          <w:p w14:paraId="082132BA"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lang w:eastAsia="en-GB"/>
              </w:rPr>
            </w:pPr>
          </w:p>
          <w:p w14:paraId="7CA3BCF8" w14:textId="77777777" w:rsidR="00A57A85" w:rsidRPr="00A57A85" w:rsidRDefault="00A57A85" w:rsidP="00A57A85">
            <w:pPr>
              <w:tabs>
                <w:tab w:val="center" w:pos="4153"/>
                <w:tab w:val="right" w:pos="8306"/>
              </w:tabs>
              <w:spacing w:after="0" w:line="240" w:lineRule="atLeast"/>
              <w:rPr>
                <w:rFonts w:ascii="Arial" w:eastAsia="Times New Roman" w:hAnsi="Arial" w:cs="Arial"/>
                <w:b/>
                <w:lang w:eastAsia="en-GB"/>
              </w:rPr>
            </w:pPr>
            <w:r w:rsidRPr="00A57A85">
              <w:rPr>
                <w:rFonts w:ascii="Arial" w:eastAsia="Times New Roman" w:hAnsi="Arial" w:cs="Arial"/>
                <w:b/>
                <w:lang w:eastAsia="en-GB"/>
              </w:rPr>
              <w:t>Guidance</w:t>
            </w:r>
          </w:p>
          <w:p w14:paraId="30956729" w14:textId="77777777" w:rsidR="00A57A85" w:rsidRPr="00A57A85" w:rsidRDefault="00A57A85" w:rsidP="00A57A85">
            <w:pPr>
              <w:tabs>
                <w:tab w:val="center" w:pos="4153"/>
                <w:tab w:val="right" w:pos="8306"/>
              </w:tabs>
              <w:spacing w:after="0" w:line="240" w:lineRule="atLeast"/>
              <w:rPr>
                <w:rFonts w:ascii="Arial" w:eastAsia="Times New Roman" w:hAnsi="Arial" w:cs="Arial"/>
                <w:b/>
                <w:lang w:eastAsia="en-GB"/>
              </w:rPr>
            </w:pPr>
          </w:p>
          <w:p w14:paraId="6EA36D7A"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lang w:eastAsia="en-GB"/>
              </w:rPr>
            </w:pPr>
            <w:r w:rsidRPr="00A57A85">
              <w:rPr>
                <w:rFonts w:ascii="Arial" w:eastAsia="Times New Roman" w:hAnsi="Arial" w:cs="Arial"/>
                <w:lang w:eastAsia="en-GB"/>
              </w:rPr>
              <w:t>Nacro will use the information you provide to evaluate whether your organisation consortium members and / or named sub-contractors have the required professional and technical skills to deliver the requirement.</w:t>
            </w:r>
          </w:p>
          <w:p w14:paraId="0EABDC81"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lang w:eastAsia="en-GB"/>
              </w:rPr>
            </w:pPr>
          </w:p>
        </w:tc>
        <w:tc>
          <w:tcPr>
            <w:tcW w:w="5670" w:type="dxa"/>
            <w:shd w:val="clear" w:color="auto" w:fill="auto"/>
          </w:tcPr>
          <w:p w14:paraId="72370C03"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lang w:eastAsia="en-GB"/>
              </w:rPr>
            </w:pPr>
          </w:p>
        </w:tc>
      </w:tr>
      <w:tr w:rsidR="00A57A85" w:rsidRPr="00A57A85" w14:paraId="37DFCC8F" w14:textId="77777777" w:rsidTr="00A57A85">
        <w:trPr>
          <w:jc w:val="center"/>
        </w:trPr>
        <w:tc>
          <w:tcPr>
            <w:tcW w:w="600" w:type="dxa"/>
            <w:shd w:val="clear" w:color="auto" w:fill="auto"/>
          </w:tcPr>
          <w:p w14:paraId="343255C8"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0A11B91E"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lang w:eastAsia="en-GB"/>
              </w:rPr>
            </w:pPr>
            <w:r w:rsidRPr="00A57A85">
              <w:rPr>
                <w:rFonts w:ascii="Arial" w:eastAsia="Times New Roman" w:hAnsi="Arial" w:cs="Arial"/>
                <w:lang w:eastAsia="en-GB"/>
              </w:rPr>
              <w:t>Please provide a statement of the technical resources such as the tools, plant, facilities and technical equipment available to your organisation, or, where relevant, consortium members and / or named sub-contractors in relation to the delivery of this contract.</w:t>
            </w:r>
          </w:p>
          <w:p w14:paraId="64F7771B"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lang w:eastAsia="en-GB"/>
              </w:rPr>
            </w:pPr>
          </w:p>
          <w:p w14:paraId="04A14464" w14:textId="77777777" w:rsidR="00A57A85" w:rsidRPr="00A57A85" w:rsidRDefault="00A57A85" w:rsidP="00A57A85">
            <w:pPr>
              <w:tabs>
                <w:tab w:val="center" w:pos="4153"/>
                <w:tab w:val="right" w:pos="8306"/>
              </w:tabs>
              <w:spacing w:after="0" w:line="240" w:lineRule="atLeast"/>
              <w:rPr>
                <w:rFonts w:ascii="Arial" w:eastAsia="Times New Roman" w:hAnsi="Arial" w:cs="Arial"/>
                <w:b/>
                <w:lang w:eastAsia="en-GB"/>
              </w:rPr>
            </w:pPr>
            <w:r w:rsidRPr="00A57A85">
              <w:rPr>
                <w:rFonts w:ascii="Arial" w:eastAsia="Times New Roman" w:hAnsi="Arial" w:cs="Arial"/>
                <w:b/>
                <w:lang w:eastAsia="en-GB"/>
              </w:rPr>
              <w:t>Guidance</w:t>
            </w:r>
          </w:p>
          <w:p w14:paraId="39C9744A" w14:textId="77777777" w:rsidR="00A57A85" w:rsidRPr="00A57A85" w:rsidRDefault="00A57A85" w:rsidP="00A57A85">
            <w:pPr>
              <w:tabs>
                <w:tab w:val="center" w:pos="4153"/>
                <w:tab w:val="right" w:pos="8306"/>
              </w:tabs>
              <w:spacing w:after="0" w:line="240" w:lineRule="atLeast"/>
              <w:rPr>
                <w:rFonts w:ascii="Arial" w:eastAsia="Times New Roman" w:hAnsi="Arial" w:cs="Arial"/>
                <w:b/>
                <w:lang w:eastAsia="en-GB"/>
              </w:rPr>
            </w:pPr>
          </w:p>
          <w:p w14:paraId="007F0B0F"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lang w:eastAsia="en-GB"/>
              </w:rPr>
            </w:pPr>
            <w:r w:rsidRPr="00A57A85">
              <w:rPr>
                <w:rFonts w:ascii="Arial" w:eastAsia="Times New Roman" w:hAnsi="Arial" w:cs="Arial"/>
                <w:lang w:eastAsia="en-GB"/>
              </w:rPr>
              <w:lastRenderedPageBreak/>
              <w:t>Nacro will use the information you provide to evaluate whether your organisation, consortium members and / or named sub-contractors have the required technical resources to deliver the requirement.</w:t>
            </w:r>
          </w:p>
          <w:p w14:paraId="24D7FF90"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lang w:eastAsia="en-GB"/>
              </w:rPr>
            </w:pPr>
          </w:p>
        </w:tc>
        <w:tc>
          <w:tcPr>
            <w:tcW w:w="5670" w:type="dxa"/>
            <w:shd w:val="clear" w:color="auto" w:fill="auto"/>
          </w:tcPr>
          <w:p w14:paraId="0D740B3D"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lang w:eastAsia="en-GB"/>
              </w:rPr>
            </w:pPr>
          </w:p>
        </w:tc>
      </w:tr>
      <w:tr w:rsidR="00A57A85" w:rsidRPr="00A57A85" w14:paraId="2D313E0A" w14:textId="77777777" w:rsidTr="00A57A85">
        <w:trPr>
          <w:jc w:val="center"/>
        </w:trPr>
        <w:tc>
          <w:tcPr>
            <w:tcW w:w="600" w:type="dxa"/>
            <w:shd w:val="clear" w:color="auto" w:fill="auto"/>
          </w:tcPr>
          <w:p w14:paraId="1FB75E49"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58A8C785"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lang w:eastAsia="en-GB"/>
              </w:rPr>
            </w:pPr>
            <w:r w:rsidRPr="00A57A85">
              <w:rPr>
                <w:rFonts w:ascii="Arial" w:eastAsia="Times New Roman" w:hAnsi="Arial" w:cs="Arial"/>
                <w:lang w:eastAsia="en-GB"/>
              </w:rPr>
              <w:t>Please confirm whether or not your organisation, consortium members have:</w:t>
            </w:r>
          </w:p>
          <w:p w14:paraId="5DFB3193"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lang w:eastAsia="en-GB"/>
              </w:rPr>
            </w:pPr>
            <w:r w:rsidRPr="00A57A85">
              <w:rPr>
                <w:rFonts w:ascii="Arial" w:eastAsia="Times New Roman" w:hAnsi="Arial" w:cs="Arial"/>
                <w:lang w:eastAsia="en-GB"/>
              </w:rPr>
              <w:t xml:space="preserve"> - defaulted on the delivery of a contract within the last 3 years (goods and services)?</w:t>
            </w:r>
          </w:p>
          <w:p w14:paraId="08A9C2B3"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lang w:eastAsia="en-GB"/>
              </w:rPr>
            </w:pPr>
            <w:r w:rsidRPr="00A57A85">
              <w:rPr>
                <w:rFonts w:ascii="Arial" w:eastAsia="Times New Roman" w:hAnsi="Arial" w:cs="Arial"/>
                <w:lang w:eastAsia="en-GB"/>
              </w:rPr>
              <w:t xml:space="preserve"> - had a contract cancelled, or not renewed, for failure to perform within the last 3 years (goods and services)?</w:t>
            </w:r>
          </w:p>
          <w:p w14:paraId="739F0EE3"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lang w:eastAsia="en-GB"/>
              </w:rPr>
            </w:pPr>
            <w:r w:rsidRPr="00A57A85">
              <w:rPr>
                <w:rFonts w:ascii="Arial" w:eastAsia="Times New Roman" w:hAnsi="Arial" w:cs="Arial"/>
                <w:lang w:eastAsia="en-GB"/>
              </w:rPr>
              <w:t>If any of the above applies please provide an explanation of the action you have taken to prevent a re-occurrence.</w:t>
            </w:r>
          </w:p>
          <w:p w14:paraId="380B0DB5"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lang w:eastAsia="en-GB"/>
              </w:rPr>
            </w:pPr>
          </w:p>
          <w:p w14:paraId="1B199A52" w14:textId="77777777" w:rsidR="00A57A85" w:rsidRPr="00A57A85" w:rsidRDefault="00A57A85" w:rsidP="00A57A85">
            <w:pPr>
              <w:tabs>
                <w:tab w:val="center" w:pos="4153"/>
                <w:tab w:val="right" w:pos="8306"/>
              </w:tabs>
              <w:spacing w:after="0" w:line="240" w:lineRule="atLeast"/>
              <w:rPr>
                <w:rFonts w:ascii="Arial" w:eastAsia="Times New Roman" w:hAnsi="Arial" w:cs="Arial"/>
                <w:b/>
                <w:lang w:eastAsia="en-GB"/>
              </w:rPr>
            </w:pPr>
            <w:r w:rsidRPr="00A57A85">
              <w:rPr>
                <w:rFonts w:ascii="Arial" w:eastAsia="Times New Roman" w:hAnsi="Arial" w:cs="Arial"/>
                <w:b/>
                <w:lang w:eastAsia="en-GB"/>
              </w:rPr>
              <w:t>Guidance</w:t>
            </w:r>
          </w:p>
          <w:p w14:paraId="4041ECCB" w14:textId="77777777" w:rsidR="00A57A85" w:rsidRPr="00A57A85" w:rsidRDefault="00A57A85" w:rsidP="00A57A85">
            <w:pPr>
              <w:tabs>
                <w:tab w:val="center" w:pos="4153"/>
                <w:tab w:val="right" w:pos="8306"/>
              </w:tabs>
              <w:spacing w:after="0" w:line="240" w:lineRule="atLeast"/>
              <w:rPr>
                <w:rFonts w:ascii="Arial" w:eastAsia="Times New Roman" w:hAnsi="Arial" w:cs="Arial"/>
                <w:b/>
                <w:lang w:eastAsia="en-GB"/>
              </w:rPr>
            </w:pPr>
          </w:p>
          <w:p w14:paraId="3C25F9A5"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lang w:eastAsia="en-GB"/>
              </w:rPr>
            </w:pPr>
            <w:r w:rsidRPr="00A57A85">
              <w:rPr>
                <w:rFonts w:ascii="Arial" w:eastAsia="Times New Roman" w:hAnsi="Arial" w:cs="Arial"/>
                <w:lang w:eastAsia="en-GB"/>
              </w:rPr>
              <w:t>Nacro will use the information to determine whether you have a successful record of delivery.</w:t>
            </w:r>
          </w:p>
          <w:p w14:paraId="17E6F6E0"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lang w:eastAsia="en-GB"/>
              </w:rPr>
            </w:pPr>
          </w:p>
        </w:tc>
        <w:tc>
          <w:tcPr>
            <w:tcW w:w="5670" w:type="dxa"/>
            <w:shd w:val="clear" w:color="auto" w:fill="auto"/>
          </w:tcPr>
          <w:p w14:paraId="1299B13D"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lang w:eastAsia="en-GB"/>
              </w:rPr>
            </w:pPr>
          </w:p>
        </w:tc>
      </w:tr>
      <w:tr w:rsidR="00A57A85" w:rsidRPr="00A57A85" w14:paraId="0B8878B6" w14:textId="77777777" w:rsidTr="00A57A85">
        <w:trPr>
          <w:jc w:val="center"/>
        </w:trPr>
        <w:tc>
          <w:tcPr>
            <w:tcW w:w="600" w:type="dxa"/>
            <w:shd w:val="clear" w:color="auto" w:fill="auto"/>
          </w:tcPr>
          <w:p w14:paraId="5525C70B"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2551E0CB"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hAnsi="Arial" w:cs="Arial"/>
                <w:b/>
              </w:rPr>
            </w:pPr>
            <w:r w:rsidRPr="00A57A85">
              <w:rPr>
                <w:rFonts w:ascii="Arial" w:hAnsi="Arial" w:cs="Arial"/>
                <w:b/>
              </w:rPr>
              <w:t xml:space="preserve">System Network Solution and Design </w:t>
            </w:r>
          </w:p>
          <w:p w14:paraId="51297F85"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hAnsi="Arial" w:cs="Arial"/>
              </w:rPr>
            </w:pPr>
          </w:p>
          <w:p w14:paraId="400DFEDD" w14:textId="77777777" w:rsidR="00A57A85" w:rsidRPr="00A57A85" w:rsidRDefault="00A57A85" w:rsidP="00A57A85">
            <w:pPr>
              <w:rPr>
                <w:rFonts w:ascii="Arial" w:hAnsi="Arial" w:cs="Arial"/>
              </w:rPr>
            </w:pPr>
            <w:r w:rsidRPr="00A57A85">
              <w:rPr>
                <w:rFonts w:ascii="Arial" w:hAnsi="Arial" w:cs="Arial"/>
              </w:rPr>
              <w:t>Provider should describe in detail the solution being proposed. A diagram outlining the various components of the proposed system should be included as part of the response</w:t>
            </w:r>
          </w:p>
          <w:p w14:paraId="73F72D30" w14:textId="77777777" w:rsidR="00A57A85" w:rsidRPr="00A57A85" w:rsidRDefault="00A57A85" w:rsidP="00A57A85">
            <w:pPr>
              <w:rPr>
                <w:rFonts w:ascii="Arial" w:hAnsi="Arial" w:cs="Arial"/>
              </w:rPr>
            </w:pPr>
            <w:r w:rsidRPr="00A57A85">
              <w:rPr>
                <w:rFonts w:ascii="Arial" w:hAnsi="Arial" w:cs="Arial"/>
              </w:rPr>
              <w:t>The preference is for an infrastructure that is standard based and for a solution that can be easily managed thereby facilitating a speedy response to organisational moves and changes.</w:t>
            </w:r>
          </w:p>
        </w:tc>
        <w:tc>
          <w:tcPr>
            <w:tcW w:w="5670" w:type="dxa"/>
            <w:shd w:val="clear" w:color="auto" w:fill="auto"/>
          </w:tcPr>
          <w:p w14:paraId="6C8D8086"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rPr>
                <w:rFonts w:ascii="Arial" w:eastAsia="Times New Roman" w:hAnsi="Arial" w:cs="Arial"/>
                <w:b/>
                <w:lang w:eastAsia="en-GB"/>
              </w:rPr>
            </w:pPr>
            <w:r w:rsidRPr="00A57A85">
              <w:rPr>
                <w:rFonts w:ascii="Arial" w:hAnsi="Arial" w:cs="Arial"/>
              </w:rPr>
              <w:t>Provider to provide detailed  design and network infrastructure as attachment</w:t>
            </w:r>
          </w:p>
        </w:tc>
      </w:tr>
      <w:tr w:rsidR="00A57A85" w:rsidRPr="00A57A85" w14:paraId="7564C680" w14:textId="77777777" w:rsidTr="00A57A85">
        <w:trPr>
          <w:jc w:val="center"/>
        </w:trPr>
        <w:tc>
          <w:tcPr>
            <w:tcW w:w="600" w:type="dxa"/>
            <w:shd w:val="clear" w:color="auto" w:fill="auto"/>
          </w:tcPr>
          <w:p w14:paraId="0D8BA47A"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4131A54D"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hAnsi="Arial" w:cs="Arial"/>
                <w:b/>
              </w:rPr>
            </w:pPr>
            <w:r w:rsidRPr="00A57A85">
              <w:rPr>
                <w:rFonts w:ascii="Arial" w:hAnsi="Arial" w:cs="Arial"/>
                <w:b/>
              </w:rPr>
              <w:t>Smoothwall (Web-Filtering)</w:t>
            </w:r>
          </w:p>
          <w:p w14:paraId="289F51AB"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hAnsi="Arial" w:cs="Arial"/>
                <w:b/>
              </w:rPr>
            </w:pPr>
          </w:p>
          <w:p w14:paraId="030CC6AC"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hAnsi="Arial" w:cs="Arial"/>
              </w:rPr>
            </w:pPr>
            <w:r w:rsidRPr="00A57A85">
              <w:rPr>
                <w:rFonts w:ascii="Arial" w:hAnsi="Arial" w:cs="Arial"/>
              </w:rPr>
              <w:t>The Smoothwall is desired solution, the provider must confirm that full consideration has been given to the application and any implication on the system design has been fully reviewed.</w:t>
            </w:r>
          </w:p>
          <w:p w14:paraId="1C2E54C8"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hAnsi="Arial" w:cs="Arial"/>
              </w:rPr>
            </w:pPr>
          </w:p>
          <w:p w14:paraId="38773B26"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hAnsi="Arial" w:cs="Arial"/>
              </w:rPr>
            </w:pPr>
            <w:r w:rsidRPr="00A57A85">
              <w:rPr>
                <w:rFonts w:ascii="Arial" w:hAnsi="Arial" w:cs="Arial"/>
              </w:rPr>
              <w:t xml:space="preserve">Provider must confirm if Smoothwall product will be compatible with </w:t>
            </w:r>
            <w:r w:rsidRPr="00A57A85">
              <w:rPr>
                <w:rFonts w:ascii="Arial" w:hAnsi="Arial" w:cs="Arial"/>
              </w:rPr>
              <w:lastRenderedPageBreak/>
              <w:t>proposed solution and be included in the overall design.</w:t>
            </w:r>
          </w:p>
          <w:p w14:paraId="5124FE04"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hAnsi="Arial" w:cs="Arial"/>
              </w:rPr>
            </w:pPr>
          </w:p>
        </w:tc>
        <w:tc>
          <w:tcPr>
            <w:tcW w:w="5670" w:type="dxa"/>
            <w:shd w:val="clear" w:color="auto" w:fill="auto"/>
          </w:tcPr>
          <w:p w14:paraId="1331B7CC"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rPr>
                <w:rFonts w:ascii="Arial" w:hAnsi="Arial" w:cs="Arial"/>
              </w:rPr>
            </w:pPr>
          </w:p>
        </w:tc>
      </w:tr>
      <w:tr w:rsidR="00A57A85" w:rsidRPr="00A57A85" w14:paraId="0E5EDFD1" w14:textId="77777777" w:rsidTr="00A57A85">
        <w:trPr>
          <w:jc w:val="center"/>
        </w:trPr>
        <w:tc>
          <w:tcPr>
            <w:tcW w:w="600" w:type="dxa"/>
            <w:shd w:val="clear" w:color="auto" w:fill="auto"/>
          </w:tcPr>
          <w:p w14:paraId="362021F3"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09C32E17"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hAnsi="Arial" w:cs="Arial"/>
                <w:b/>
              </w:rPr>
            </w:pPr>
            <w:r w:rsidRPr="00A57A85">
              <w:rPr>
                <w:rFonts w:ascii="Arial" w:hAnsi="Arial" w:cs="Arial"/>
                <w:b/>
              </w:rPr>
              <w:t>Experience</w:t>
            </w:r>
          </w:p>
          <w:p w14:paraId="1FCBCE6C"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hAnsi="Arial" w:cs="Arial"/>
                <w:b/>
              </w:rPr>
            </w:pPr>
          </w:p>
          <w:p w14:paraId="68BAC333"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hAnsi="Arial" w:cs="Arial"/>
              </w:rPr>
            </w:pPr>
            <w:r w:rsidRPr="00A57A85">
              <w:rPr>
                <w:rFonts w:ascii="Arial" w:hAnsi="Arial" w:cs="Arial"/>
              </w:rPr>
              <w:t>The Provider should state experience in</w:t>
            </w:r>
          </w:p>
          <w:p w14:paraId="5FDF5DAF"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hAnsi="Arial" w:cs="Arial"/>
              </w:rPr>
            </w:pPr>
            <w:r w:rsidRPr="00A57A85">
              <w:rPr>
                <w:rFonts w:ascii="Arial" w:hAnsi="Arial" w:cs="Arial"/>
              </w:rPr>
              <w:t>delivery of similar solutions</w:t>
            </w:r>
          </w:p>
          <w:p w14:paraId="1719DA78"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hAnsi="Arial" w:cs="Arial"/>
              </w:rPr>
            </w:pPr>
          </w:p>
          <w:p w14:paraId="55DEE38B"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r w:rsidRPr="00A57A85">
              <w:rPr>
                <w:rFonts w:ascii="Arial" w:eastAsia="Times New Roman" w:hAnsi="Arial" w:cs="Arial"/>
                <w:lang w:eastAsia="en-GB"/>
              </w:rPr>
              <w:t>Provider should include details of delivering systems based on the products being proposed in this tender.</w:t>
            </w:r>
          </w:p>
          <w:p w14:paraId="62CC1CF1"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p>
          <w:p w14:paraId="4B7F3466"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r w:rsidRPr="00A57A85">
              <w:rPr>
                <w:rFonts w:ascii="Arial" w:eastAsia="Times New Roman" w:hAnsi="Arial" w:cs="Arial"/>
                <w:lang w:eastAsia="en-GB"/>
              </w:rPr>
              <w:t>Experience delivering in similar charity and/or public  sector Environments</w:t>
            </w:r>
          </w:p>
          <w:p w14:paraId="6A0A07A4"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r w:rsidRPr="00A57A85">
              <w:rPr>
                <w:rFonts w:ascii="Arial" w:eastAsia="Times New Roman" w:hAnsi="Arial" w:cs="Arial"/>
                <w:lang w:eastAsia="en-GB"/>
              </w:rPr>
              <w:t>User base of the products being proposed should be provided.</w:t>
            </w:r>
          </w:p>
          <w:p w14:paraId="1DD40F93"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p>
          <w:p w14:paraId="6B662A94"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r w:rsidRPr="00A57A85">
              <w:rPr>
                <w:rFonts w:ascii="Arial" w:eastAsia="Times New Roman" w:hAnsi="Arial" w:cs="Arial"/>
                <w:lang w:eastAsia="en-GB"/>
              </w:rPr>
              <w:t>2 reference sites should be provided.</w:t>
            </w:r>
          </w:p>
          <w:p w14:paraId="497C681A"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hAnsi="Arial" w:cs="Arial"/>
                <w:b/>
              </w:rPr>
            </w:pPr>
          </w:p>
        </w:tc>
        <w:tc>
          <w:tcPr>
            <w:tcW w:w="5670" w:type="dxa"/>
            <w:shd w:val="clear" w:color="auto" w:fill="auto"/>
          </w:tcPr>
          <w:p w14:paraId="44B27C7F"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jc w:val="both"/>
              <w:rPr>
                <w:rFonts w:ascii="Arial" w:eastAsia="Times New Roman" w:hAnsi="Arial" w:cs="Arial"/>
                <w:b/>
                <w:lang w:eastAsia="en-GB"/>
              </w:rPr>
            </w:pPr>
          </w:p>
        </w:tc>
      </w:tr>
      <w:tr w:rsidR="00A57A85" w:rsidRPr="00A57A85" w14:paraId="31038878" w14:textId="77777777" w:rsidTr="00A57A85">
        <w:trPr>
          <w:jc w:val="center"/>
        </w:trPr>
        <w:tc>
          <w:tcPr>
            <w:tcW w:w="600" w:type="dxa"/>
            <w:shd w:val="clear" w:color="auto" w:fill="auto"/>
          </w:tcPr>
          <w:p w14:paraId="68BD19EF"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3998CAD4"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hAnsi="Arial" w:cs="Arial"/>
                <w:b/>
              </w:rPr>
            </w:pPr>
            <w:r w:rsidRPr="00A57A85">
              <w:rPr>
                <w:rFonts w:ascii="Arial" w:hAnsi="Arial" w:cs="Arial"/>
                <w:b/>
              </w:rPr>
              <w:t>Reference visit</w:t>
            </w:r>
          </w:p>
          <w:p w14:paraId="35A9FB29"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hAnsi="Arial" w:cs="Arial"/>
                <w:b/>
              </w:rPr>
            </w:pPr>
          </w:p>
          <w:p w14:paraId="55152D0F" w14:textId="77777777" w:rsidR="00A57A85" w:rsidRPr="00A57A85" w:rsidRDefault="00A57A85" w:rsidP="00A57A85">
            <w:pPr>
              <w:rPr>
                <w:rFonts w:ascii="Arial" w:hAnsi="Arial" w:cs="Arial"/>
              </w:rPr>
            </w:pPr>
            <w:r w:rsidRPr="00A57A85">
              <w:rPr>
                <w:rFonts w:ascii="Arial" w:hAnsi="Arial" w:cs="Arial"/>
              </w:rPr>
              <w:t>Nacro may need to conduct a reference visit, please can you identify a suitable instance</w:t>
            </w:r>
          </w:p>
        </w:tc>
        <w:tc>
          <w:tcPr>
            <w:tcW w:w="5670" w:type="dxa"/>
            <w:shd w:val="clear" w:color="auto" w:fill="auto"/>
          </w:tcPr>
          <w:p w14:paraId="286E7822"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jc w:val="both"/>
              <w:rPr>
                <w:rFonts w:ascii="Arial" w:eastAsia="Times New Roman" w:hAnsi="Arial" w:cs="Arial"/>
                <w:b/>
                <w:lang w:eastAsia="en-GB"/>
              </w:rPr>
            </w:pPr>
          </w:p>
        </w:tc>
      </w:tr>
      <w:tr w:rsidR="00A57A85" w:rsidRPr="00A57A85" w14:paraId="6CF19677" w14:textId="77777777" w:rsidTr="00A57A85">
        <w:trPr>
          <w:jc w:val="center"/>
        </w:trPr>
        <w:tc>
          <w:tcPr>
            <w:tcW w:w="600" w:type="dxa"/>
            <w:shd w:val="clear" w:color="auto" w:fill="auto"/>
          </w:tcPr>
          <w:p w14:paraId="6F972E72"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15DDB6DD" w14:textId="77777777" w:rsidR="00A57A85" w:rsidRPr="00A57A85" w:rsidRDefault="00A57A85" w:rsidP="00A57A85">
            <w:pPr>
              <w:rPr>
                <w:rFonts w:ascii="Arial" w:hAnsi="Arial" w:cs="Arial"/>
                <w:b/>
              </w:rPr>
            </w:pPr>
            <w:r w:rsidRPr="00A57A85">
              <w:rPr>
                <w:rFonts w:ascii="Arial" w:hAnsi="Arial" w:cs="Arial"/>
                <w:b/>
              </w:rPr>
              <w:t xml:space="preserve">Pricing Schedule </w:t>
            </w:r>
          </w:p>
          <w:p w14:paraId="75BD020A" w14:textId="77777777" w:rsidR="00A57A85" w:rsidRPr="00A57A85" w:rsidRDefault="00A57A85" w:rsidP="00A57A85">
            <w:pPr>
              <w:rPr>
                <w:rFonts w:ascii="Arial" w:hAnsi="Arial" w:cs="Arial"/>
              </w:rPr>
            </w:pPr>
            <w:r w:rsidRPr="00A57A85">
              <w:rPr>
                <w:rFonts w:ascii="Arial" w:hAnsi="Arial" w:cs="Arial"/>
              </w:rPr>
              <w:t>Provider should complete the pricing schedule and provide individual pricing for core elements</w:t>
            </w:r>
          </w:p>
          <w:p w14:paraId="6F043DF4" w14:textId="77777777" w:rsidR="00A57A85" w:rsidRPr="00A57A85" w:rsidRDefault="00A57A85" w:rsidP="00A57A85">
            <w:pPr>
              <w:rPr>
                <w:rFonts w:ascii="Arial" w:hAnsi="Arial" w:cs="Arial"/>
              </w:rPr>
            </w:pPr>
            <w:r w:rsidRPr="00A57A85">
              <w:rPr>
                <w:rFonts w:ascii="Arial" w:hAnsi="Arial" w:cs="Arial"/>
              </w:rPr>
              <w:t>This should include, but not be limited to:</w:t>
            </w:r>
          </w:p>
          <w:p w14:paraId="10C9B174" w14:textId="77777777" w:rsidR="00A57A85" w:rsidRPr="00A57A85" w:rsidRDefault="00A57A85" w:rsidP="00A57A85">
            <w:pPr>
              <w:numPr>
                <w:ilvl w:val="0"/>
                <w:numId w:val="46"/>
              </w:numPr>
              <w:contextualSpacing/>
              <w:rPr>
                <w:rFonts w:ascii="Arial" w:hAnsi="Arial" w:cs="Arial"/>
              </w:rPr>
            </w:pPr>
            <w:r w:rsidRPr="00A57A85">
              <w:rPr>
                <w:rFonts w:ascii="Arial" w:hAnsi="Arial" w:cs="Arial"/>
              </w:rPr>
              <w:t>Primary Connectivity (FTTP, Leased Line and FTTC)</w:t>
            </w:r>
          </w:p>
          <w:p w14:paraId="24A973B4" w14:textId="77777777" w:rsidR="00A57A85" w:rsidRPr="00A57A85" w:rsidRDefault="00A57A85" w:rsidP="00A57A85">
            <w:pPr>
              <w:numPr>
                <w:ilvl w:val="0"/>
                <w:numId w:val="46"/>
              </w:numPr>
              <w:contextualSpacing/>
              <w:rPr>
                <w:rFonts w:ascii="Arial" w:hAnsi="Arial" w:cs="Arial"/>
              </w:rPr>
            </w:pPr>
            <w:r w:rsidRPr="00A57A85">
              <w:rPr>
                <w:rFonts w:ascii="Arial" w:hAnsi="Arial" w:cs="Arial"/>
              </w:rPr>
              <w:t>Back Up</w:t>
            </w:r>
          </w:p>
          <w:p w14:paraId="13C87B96" w14:textId="77777777" w:rsidR="00A57A85" w:rsidRPr="00A57A85" w:rsidRDefault="00A57A85" w:rsidP="00A57A85">
            <w:pPr>
              <w:numPr>
                <w:ilvl w:val="0"/>
                <w:numId w:val="46"/>
              </w:numPr>
              <w:contextualSpacing/>
              <w:rPr>
                <w:rFonts w:ascii="Arial" w:hAnsi="Arial" w:cs="Arial"/>
              </w:rPr>
            </w:pPr>
            <w:r w:rsidRPr="00A57A85">
              <w:rPr>
                <w:rFonts w:ascii="Arial" w:hAnsi="Arial" w:cs="Arial"/>
              </w:rPr>
              <w:t>Router</w:t>
            </w:r>
          </w:p>
          <w:p w14:paraId="0D39F001" w14:textId="77777777" w:rsidR="00A57A85" w:rsidRPr="00A57A85" w:rsidRDefault="00A57A85" w:rsidP="00A57A85">
            <w:pPr>
              <w:numPr>
                <w:ilvl w:val="0"/>
                <w:numId w:val="46"/>
              </w:numPr>
              <w:contextualSpacing/>
              <w:rPr>
                <w:rFonts w:ascii="Arial" w:hAnsi="Arial" w:cs="Arial"/>
              </w:rPr>
            </w:pPr>
            <w:r w:rsidRPr="00A57A85">
              <w:rPr>
                <w:rFonts w:ascii="Arial" w:hAnsi="Arial" w:cs="Arial"/>
              </w:rPr>
              <w:t xml:space="preserve">Speeds </w:t>
            </w:r>
          </w:p>
          <w:p w14:paraId="02B906EC" w14:textId="77777777" w:rsidR="00A57A85" w:rsidRPr="00A57A85" w:rsidRDefault="00A57A85" w:rsidP="00A57A85">
            <w:pPr>
              <w:numPr>
                <w:ilvl w:val="0"/>
                <w:numId w:val="46"/>
              </w:numPr>
              <w:contextualSpacing/>
              <w:rPr>
                <w:rFonts w:ascii="Arial" w:hAnsi="Arial" w:cs="Arial"/>
              </w:rPr>
            </w:pPr>
            <w:r w:rsidRPr="00A57A85">
              <w:rPr>
                <w:rFonts w:ascii="Arial" w:hAnsi="Arial" w:cs="Arial"/>
              </w:rPr>
              <w:t>SLA’s</w:t>
            </w:r>
          </w:p>
          <w:p w14:paraId="0F4B33D3" w14:textId="77777777" w:rsidR="00A57A85" w:rsidRPr="00A57A85" w:rsidRDefault="00A57A85" w:rsidP="00A57A85">
            <w:pPr>
              <w:numPr>
                <w:ilvl w:val="0"/>
                <w:numId w:val="46"/>
              </w:numPr>
              <w:contextualSpacing/>
              <w:rPr>
                <w:rFonts w:ascii="Arial" w:hAnsi="Arial" w:cs="Arial"/>
              </w:rPr>
            </w:pPr>
            <w:r w:rsidRPr="00A57A85">
              <w:rPr>
                <w:rFonts w:ascii="Arial" w:hAnsi="Arial" w:cs="Arial"/>
              </w:rPr>
              <w:t>Professional services</w:t>
            </w:r>
          </w:p>
          <w:p w14:paraId="530FDFF3" w14:textId="4FADD25E" w:rsidR="00A57A85" w:rsidRPr="00A57A85" w:rsidRDefault="00A57A85" w:rsidP="00A57A85">
            <w:pPr>
              <w:numPr>
                <w:ilvl w:val="0"/>
                <w:numId w:val="46"/>
              </w:numPr>
              <w:contextualSpacing/>
              <w:rPr>
                <w:rFonts w:ascii="Arial" w:hAnsi="Arial" w:cs="Arial"/>
              </w:rPr>
            </w:pPr>
            <w:r>
              <w:rPr>
                <w:rFonts w:ascii="Arial" w:hAnsi="Arial" w:cs="Arial"/>
              </w:rPr>
              <w:t>other</w:t>
            </w:r>
          </w:p>
          <w:p w14:paraId="230F43E6" w14:textId="77777777" w:rsidR="00A57A85" w:rsidRPr="00A57A85" w:rsidRDefault="00A57A85" w:rsidP="00A57A85">
            <w:pPr>
              <w:ind w:left="360"/>
              <w:contextualSpacing/>
              <w:rPr>
                <w:rFonts w:ascii="Arial" w:hAnsi="Arial" w:cs="Arial"/>
              </w:rPr>
            </w:pPr>
          </w:p>
          <w:p w14:paraId="1BAC8122" w14:textId="77777777" w:rsidR="00A57A85" w:rsidRPr="00A57A85" w:rsidRDefault="00A57A85" w:rsidP="00A57A85">
            <w:pPr>
              <w:contextualSpacing/>
              <w:rPr>
                <w:rFonts w:ascii="Arial" w:hAnsi="Arial" w:cs="Arial"/>
              </w:rPr>
            </w:pPr>
            <w:r w:rsidRPr="00A57A85">
              <w:rPr>
                <w:rFonts w:ascii="Arial" w:hAnsi="Arial" w:cs="Arial"/>
              </w:rPr>
              <w:t>Provider should also provide a detailed quote including any licenses.</w:t>
            </w:r>
          </w:p>
        </w:tc>
        <w:tc>
          <w:tcPr>
            <w:tcW w:w="5670" w:type="dxa"/>
            <w:shd w:val="clear" w:color="auto" w:fill="D9D9D9" w:themeFill="background1" w:themeFillShade="D9"/>
          </w:tcPr>
          <w:p w14:paraId="43E2C021"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jc w:val="both"/>
              <w:rPr>
                <w:rFonts w:ascii="Arial" w:eastAsia="Times New Roman" w:hAnsi="Arial" w:cs="Arial"/>
                <w:b/>
                <w:lang w:eastAsia="en-GB"/>
              </w:rPr>
            </w:pPr>
            <w:r w:rsidRPr="00A57A85">
              <w:rPr>
                <w:rFonts w:ascii="Arial" w:eastAsia="Times New Roman" w:hAnsi="Arial" w:cs="Arial"/>
                <w:b/>
                <w:lang w:eastAsia="en-GB"/>
              </w:rPr>
              <w:t>NOTE for completion of Pricing Schedule</w:t>
            </w:r>
          </w:p>
        </w:tc>
      </w:tr>
      <w:tr w:rsidR="00A57A85" w:rsidRPr="00A57A85" w14:paraId="227B34FD" w14:textId="77777777" w:rsidTr="00A57A85">
        <w:trPr>
          <w:jc w:val="center"/>
        </w:trPr>
        <w:tc>
          <w:tcPr>
            <w:tcW w:w="600" w:type="dxa"/>
            <w:shd w:val="clear" w:color="auto" w:fill="auto"/>
          </w:tcPr>
          <w:p w14:paraId="0B264354"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55F196CD" w14:textId="77777777" w:rsidR="00A57A85" w:rsidRPr="00A57A85" w:rsidRDefault="00A57A85" w:rsidP="00A57A85">
            <w:pPr>
              <w:rPr>
                <w:rFonts w:ascii="Arial" w:hAnsi="Arial" w:cs="Arial"/>
                <w:b/>
              </w:rPr>
            </w:pPr>
            <w:r w:rsidRPr="00A57A85">
              <w:rPr>
                <w:rFonts w:ascii="Arial" w:hAnsi="Arial" w:cs="Arial"/>
                <w:b/>
              </w:rPr>
              <w:t>Connectivity Speeds</w:t>
            </w:r>
          </w:p>
          <w:p w14:paraId="30331389" w14:textId="77777777" w:rsidR="00A57A85" w:rsidRPr="00A57A85" w:rsidRDefault="00A57A85" w:rsidP="00A57A85">
            <w:pPr>
              <w:rPr>
                <w:rFonts w:ascii="Arial" w:hAnsi="Arial" w:cs="Arial"/>
              </w:rPr>
            </w:pPr>
            <w:r w:rsidRPr="00A57A85">
              <w:rPr>
                <w:rFonts w:ascii="Arial" w:hAnsi="Arial" w:cs="Arial"/>
              </w:rPr>
              <w:t>Where appropriate, the provider must indicate if speeds can be increased and provide any associated costs. Please describe</w:t>
            </w:r>
          </w:p>
        </w:tc>
        <w:tc>
          <w:tcPr>
            <w:tcW w:w="5670" w:type="dxa"/>
            <w:shd w:val="clear" w:color="auto" w:fill="auto"/>
          </w:tcPr>
          <w:p w14:paraId="3281392D"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jc w:val="both"/>
              <w:rPr>
                <w:rFonts w:ascii="Arial" w:eastAsia="Times New Roman" w:hAnsi="Arial" w:cs="Arial"/>
                <w:b/>
                <w:lang w:eastAsia="en-GB"/>
              </w:rPr>
            </w:pPr>
          </w:p>
        </w:tc>
      </w:tr>
      <w:tr w:rsidR="00A57A85" w:rsidRPr="00A57A85" w14:paraId="4DEEC073" w14:textId="77777777" w:rsidTr="00A57A85">
        <w:trPr>
          <w:jc w:val="center"/>
        </w:trPr>
        <w:tc>
          <w:tcPr>
            <w:tcW w:w="600" w:type="dxa"/>
            <w:shd w:val="clear" w:color="auto" w:fill="auto"/>
          </w:tcPr>
          <w:p w14:paraId="6BAC85E1"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5498FCE0" w14:textId="77777777" w:rsidR="00A57A85" w:rsidRPr="00A57A85" w:rsidRDefault="00A57A85" w:rsidP="00A57A85">
            <w:pPr>
              <w:rPr>
                <w:rFonts w:ascii="Arial" w:hAnsi="Arial" w:cs="Arial"/>
                <w:b/>
              </w:rPr>
            </w:pPr>
            <w:r w:rsidRPr="00A57A85">
              <w:rPr>
                <w:rFonts w:ascii="Arial" w:hAnsi="Arial" w:cs="Arial"/>
                <w:b/>
              </w:rPr>
              <w:t xml:space="preserve">Security </w:t>
            </w:r>
          </w:p>
          <w:p w14:paraId="0C2A0C33" w14:textId="77777777" w:rsidR="00A57A85" w:rsidRPr="00A57A85" w:rsidRDefault="00A57A85" w:rsidP="00A57A85">
            <w:pPr>
              <w:rPr>
                <w:rFonts w:ascii="Arial" w:hAnsi="Arial" w:cs="Arial"/>
              </w:rPr>
            </w:pPr>
            <w:r w:rsidRPr="00A57A85">
              <w:rPr>
                <w:rFonts w:ascii="Arial" w:hAnsi="Arial" w:cs="Arial"/>
              </w:rPr>
              <w:t>Supply details of the proposed security model, including methods, detail firewall components and hardware</w:t>
            </w:r>
          </w:p>
          <w:p w14:paraId="4422A671" w14:textId="77777777" w:rsidR="00A57A85" w:rsidRPr="00A57A85" w:rsidRDefault="00A57A85" w:rsidP="00A57A85">
            <w:pPr>
              <w:rPr>
                <w:rFonts w:ascii="Arial" w:hAnsi="Arial" w:cs="Arial"/>
              </w:rPr>
            </w:pPr>
            <w:r w:rsidRPr="00A57A85">
              <w:rPr>
                <w:rFonts w:ascii="Arial" w:hAnsi="Arial" w:cs="Arial"/>
              </w:rPr>
              <w:lastRenderedPageBreak/>
              <w:t>Explain which facilities are available to prevent a breach in security</w:t>
            </w:r>
          </w:p>
        </w:tc>
        <w:tc>
          <w:tcPr>
            <w:tcW w:w="5670" w:type="dxa"/>
            <w:shd w:val="clear" w:color="auto" w:fill="auto"/>
          </w:tcPr>
          <w:p w14:paraId="00581373"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jc w:val="both"/>
              <w:rPr>
                <w:rFonts w:ascii="Arial" w:eastAsia="Times New Roman" w:hAnsi="Arial" w:cs="Arial"/>
                <w:b/>
                <w:lang w:eastAsia="en-GB"/>
              </w:rPr>
            </w:pPr>
          </w:p>
        </w:tc>
      </w:tr>
      <w:tr w:rsidR="00A57A85" w:rsidRPr="00A57A85" w14:paraId="36FC2457" w14:textId="77777777" w:rsidTr="00A57A85">
        <w:trPr>
          <w:jc w:val="center"/>
        </w:trPr>
        <w:tc>
          <w:tcPr>
            <w:tcW w:w="600" w:type="dxa"/>
            <w:shd w:val="clear" w:color="auto" w:fill="auto"/>
          </w:tcPr>
          <w:p w14:paraId="5B59D2EB"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1FFD731D" w14:textId="77777777" w:rsidR="00A57A85" w:rsidRPr="00A57A85" w:rsidRDefault="00A57A85" w:rsidP="00A57A85">
            <w:pPr>
              <w:rPr>
                <w:rFonts w:ascii="Arial" w:hAnsi="Arial" w:cs="Arial"/>
                <w:b/>
              </w:rPr>
            </w:pPr>
            <w:r w:rsidRPr="00A57A85">
              <w:rPr>
                <w:rFonts w:ascii="Arial" w:hAnsi="Arial" w:cs="Arial"/>
                <w:b/>
              </w:rPr>
              <w:t>Audit</w:t>
            </w:r>
          </w:p>
          <w:p w14:paraId="5935EF08" w14:textId="77777777" w:rsidR="00A57A85" w:rsidRPr="00A57A85" w:rsidRDefault="00A57A85" w:rsidP="00A57A85">
            <w:pPr>
              <w:rPr>
                <w:rFonts w:ascii="Arial" w:hAnsi="Arial" w:cs="Arial"/>
              </w:rPr>
            </w:pPr>
            <w:r w:rsidRPr="00A57A85">
              <w:rPr>
                <w:rFonts w:ascii="Arial" w:hAnsi="Arial" w:cs="Arial"/>
              </w:rPr>
              <w:t>Where applicable the Provider must describe the system audit capability of the proposed solution and systems.</w:t>
            </w:r>
          </w:p>
        </w:tc>
        <w:tc>
          <w:tcPr>
            <w:tcW w:w="5670" w:type="dxa"/>
            <w:shd w:val="clear" w:color="auto" w:fill="auto"/>
          </w:tcPr>
          <w:p w14:paraId="051FFB66"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jc w:val="both"/>
              <w:rPr>
                <w:rFonts w:ascii="Arial" w:eastAsia="Times New Roman" w:hAnsi="Arial" w:cs="Arial"/>
                <w:b/>
                <w:lang w:eastAsia="en-GB"/>
              </w:rPr>
            </w:pPr>
          </w:p>
        </w:tc>
      </w:tr>
      <w:tr w:rsidR="00A57A85" w:rsidRPr="00A57A85" w14:paraId="70546322" w14:textId="77777777" w:rsidTr="00A57A85">
        <w:trPr>
          <w:jc w:val="center"/>
        </w:trPr>
        <w:tc>
          <w:tcPr>
            <w:tcW w:w="600" w:type="dxa"/>
            <w:shd w:val="clear" w:color="auto" w:fill="auto"/>
          </w:tcPr>
          <w:p w14:paraId="020ADE7F"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76066D26" w14:textId="77777777" w:rsidR="00A57A85" w:rsidRPr="00A57A85" w:rsidRDefault="00A57A85" w:rsidP="00A57A85">
            <w:pPr>
              <w:rPr>
                <w:rFonts w:ascii="Arial" w:hAnsi="Arial" w:cs="Arial"/>
                <w:b/>
              </w:rPr>
            </w:pPr>
            <w:r w:rsidRPr="00A57A85">
              <w:rPr>
                <w:rFonts w:ascii="Arial" w:hAnsi="Arial" w:cs="Arial"/>
                <w:b/>
              </w:rPr>
              <w:t>System Performance</w:t>
            </w:r>
          </w:p>
          <w:p w14:paraId="6F9641CA" w14:textId="77777777" w:rsidR="00A57A85" w:rsidRPr="00A57A85" w:rsidRDefault="00A57A85" w:rsidP="00A57A85">
            <w:pPr>
              <w:rPr>
                <w:rFonts w:ascii="Arial" w:hAnsi="Arial" w:cs="Arial"/>
              </w:rPr>
            </w:pPr>
            <w:r w:rsidRPr="00A57A85">
              <w:rPr>
                <w:rFonts w:ascii="Arial" w:hAnsi="Arial" w:cs="Arial"/>
              </w:rPr>
              <w:t>Provider must specify the minimum performance criteria in the WAN environment required for the optimum performance of their proposed solution.</w:t>
            </w:r>
          </w:p>
        </w:tc>
        <w:tc>
          <w:tcPr>
            <w:tcW w:w="5670" w:type="dxa"/>
            <w:shd w:val="clear" w:color="auto" w:fill="auto"/>
          </w:tcPr>
          <w:p w14:paraId="7266E461"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jc w:val="both"/>
              <w:rPr>
                <w:rFonts w:ascii="Arial" w:eastAsia="Times New Roman" w:hAnsi="Arial" w:cs="Arial"/>
                <w:b/>
                <w:lang w:eastAsia="en-GB"/>
              </w:rPr>
            </w:pPr>
          </w:p>
        </w:tc>
      </w:tr>
      <w:tr w:rsidR="00A57A85" w:rsidRPr="00A57A85" w14:paraId="3DFC805A" w14:textId="77777777" w:rsidTr="00A57A85">
        <w:trPr>
          <w:jc w:val="center"/>
        </w:trPr>
        <w:tc>
          <w:tcPr>
            <w:tcW w:w="600" w:type="dxa"/>
            <w:shd w:val="clear" w:color="auto" w:fill="auto"/>
          </w:tcPr>
          <w:p w14:paraId="706BFFF7"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7A47A73B"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b/>
                <w:lang w:eastAsia="en-GB"/>
              </w:rPr>
            </w:pPr>
            <w:r w:rsidRPr="00A57A85">
              <w:rPr>
                <w:rFonts w:ascii="Arial" w:eastAsia="Times New Roman" w:hAnsi="Arial" w:cs="Arial"/>
                <w:b/>
                <w:lang w:eastAsia="en-GB"/>
              </w:rPr>
              <w:t xml:space="preserve">Future Growth </w:t>
            </w:r>
          </w:p>
          <w:p w14:paraId="29E7700E"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p>
          <w:p w14:paraId="2EC29909" w14:textId="77777777" w:rsidR="00A57A85" w:rsidRPr="00A57A85" w:rsidRDefault="00A57A85" w:rsidP="00A57A85">
            <w:pPr>
              <w:rPr>
                <w:rFonts w:ascii="Arial" w:hAnsi="Arial" w:cs="Arial"/>
              </w:rPr>
            </w:pPr>
            <w:r w:rsidRPr="00A57A85">
              <w:rPr>
                <w:rFonts w:ascii="Arial" w:hAnsi="Arial" w:cs="Arial"/>
              </w:rPr>
              <w:t>The proposed system design should be flexible and should allow for the addition of Nacro sites in the future</w:t>
            </w:r>
          </w:p>
          <w:p w14:paraId="7A75C0D6" w14:textId="77777777" w:rsidR="00A57A85" w:rsidRPr="00A57A85" w:rsidRDefault="00A57A85" w:rsidP="00A57A85">
            <w:pPr>
              <w:rPr>
                <w:rFonts w:ascii="Arial" w:hAnsi="Arial" w:cs="Arial"/>
              </w:rPr>
            </w:pPr>
            <w:r w:rsidRPr="00A57A85">
              <w:rPr>
                <w:rFonts w:ascii="Arial" w:hAnsi="Arial" w:cs="Arial"/>
              </w:rPr>
              <w:t>Please indicate if the proposed solution can be expanded to meet up to 50 sites</w:t>
            </w:r>
          </w:p>
          <w:p w14:paraId="1273D864"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p>
        </w:tc>
        <w:tc>
          <w:tcPr>
            <w:tcW w:w="5670" w:type="dxa"/>
            <w:shd w:val="clear" w:color="auto" w:fill="auto"/>
          </w:tcPr>
          <w:p w14:paraId="0141378B"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jc w:val="both"/>
              <w:rPr>
                <w:rFonts w:ascii="Arial" w:eastAsia="Times New Roman" w:hAnsi="Arial" w:cs="Arial"/>
                <w:b/>
                <w:lang w:eastAsia="en-GB"/>
              </w:rPr>
            </w:pPr>
          </w:p>
        </w:tc>
      </w:tr>
      <w:tr w:rsidR="00A57A85" w:rsidRPr="00A57A85" w14:paraId="3B17AE40" w14:textId="77777777" w:rsidTr="00A57A85">
        <w:trPr>
          <w:jc w:val="center"/>
        </w:trPr>
        <w:tc>
          <w:tcPr>
            <w:tcW w:w="600" w:type="dxa"/>
            <w:shd w:val="clear" w:color="auto" w:fill="auto"/>
          </w:tcPr>
          <w:p w14:paraId="1AD4C0A9"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6EEFC8AA"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b/>
                <w:lang w:eastAsia="en-GB"/>
              </w:rPr>
            </w:pPr>
            <w:r w:rsidRPr="00A57A85">
              <w:rPr>
                <w:rFonts w:ascii="Arial" w:eastAsia="Times New Roman" w:hAnsi="Arial" w:cs="Arial"/>
                <w:b/>
                <w:lang w:eastAsia="en-GB"/>
              </w:rPr>
              <w:t>Current Infrastructure</w:t>
            </w:r>
          </w:p>
          <w:p w14:paraId="7FF22794"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b/>
                <w:lang w:eastAsia="en-GB"/>
              </w:rPr>
            </w:pPr>
          </w:p>
          <w:p w14:paraId="07E5427E"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r w:rsidRPr="00A57A85">
              <w:rPr>
                <w:rFonts w:ascii="Arial" w:eastAsia="Times New Roman" w:hAnsi="Arial" w:cs="Arial"/>
                <w:lang w:eastAsia="en-GB"/>
              </w:rPr>
              <w:t>Provider to confirm if the proposed solution is compatible with our current on-site infrastructure, specifically the TL-SG3452 -JetStream 48-Port Gigabit L2 Managed switch, if not please indicate alternative hardware options.</w:t>
            </w:r>
          </w:p>
          <w:p w14:paraId="01349AA4"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p>
          <w:p w14:paraId="5A1D4843"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r w:rsidRPr="00A57A85">
              <w:rPr>
                <w:rFonts w:ascii="Arial" w:eastAsia="Times New Roman" w:hAnsi="Arial" w:cs="Arial"/>
                <w:lang w:eastAsia="en-GB"/>
              </w:rPr>
              <w:t>Proposed solution must be compatible with Cisco Meraki wireless access points</w:t>
            </w:r>
          </w:p>
          <w:p w14:paraId="306A2582"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b/>
                <w:lang w:eastAsia="en-GB"/>
              </w:rPr>
            </w:pPr>
          </w:p>
        </w:tc>
        <w:tc>
          <w:tcPr>
            <w:tcW w:w="5670" w:type="dxa"/>
            <w:shd w:val="clear" w:color="auto" w:fill="auto"/>
          </w:tcPr>
          <w:p w14:paraId="732DB222"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jc w:val="both"/>
              <w:rPr>
                <w:rFonts w:ascii="Arial" w:eastAsia="Times New Roman" w:hAnsi="Arial" w:cs="Arial"/>
                <w:b/>
                <w:lang w:eastAsia="en-GB"/>
              </w:rPr>
            </w:pPr>
          </w:p>
        </w:tc>
      </w:tr>
      <w:tr w:rsidR="00A57A85" w:rsidRPr="00A57A85" w14:paraId="35CB83E3" w14:textId="77777777" w:rsidTr="00A57A85">
        <w:trPr>
          <w:jc w:val="center"/>
        </w:trPr>
        <w:tc>
          <w:tcPr>
            <w:tcW w:w="600" w:type="dxa"/>
            <w:shd w:val="clear" w:color="auto" w:fill="auto"/>
          </w:tcPr>
          <w:p w14:paraId="1684964F"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77870BFE"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b/>
                <w:lang w:eastAsia="en-GB"/>
              </w:rPr>
            </w:pPr>
            <w:r w:rsidRPr="00A57A85">
              <w:rPr>
                <w:rFonts w:ascii="Arial" w:hAnsi="Arial" w:cs="Arial"/>
                <w:b/>
              </w:rPr>
              <w:t>Resilience</w:t>
            </w:r>
          </w:p>
          <w:p w14:paraId="12E4116D"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p>
          <w:p w14:paraId="527D49B4"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hAnsi="Arial" w:cs="Arial"/>
              </w:rPr>
            </w:pPr>
            <w:r w:rsidRPr="00A57A85">
              <w:rPr>
                <w:rFonts w:ascii="Arial" w:hAnsi="Arial" w:cs="Arial"/>
              </w:rPr>
              <w:t>Provider should describe the level of resilience included in their solution design and must explain how this resilience will work in practice.</w:t>
            </w:r>
          </w:p>
          <w:p w14:paraId="2B8166B1"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hAnsi="Arial" w:cs="Arial"/>
              </w:rPr>
            </w:pPr>
          </w:p>
          <w:p w14:paraId="1E4D6826" w14:textId="77777777" w:rsidR="00A57A85" w:rsidRPr="00A57A85" w:rsidRDefault="00A57A85" w:rsidP="00A57A85">
            <w:pPr>
              <w:rPr>
                <w:rFonts w:ascii="Arial" w:hAnsi="Arial" w:cs="Arial"/>
              </w:rPr>
            </w:pPr>
            <w:r w:rsidRPr="00A57A85">
              <w:rPr>
                <w:rFonts w:ascii="Arial" w:hAnsi="Arial" w:cs="Arial"/>
              </w:rPr>
              <w:t>A diagram showing how this functionality will be achieved must be provided.</w:t>
            </w:r>
          </w:p>
        </w:tc>
        <w:tc>
          <w:tcPr>
            <w:tcW w:w="5670" w:type="dxa"/>
            <w:shd w:val="clear" w:color="auto" w:fill="auto"/>
          </w:tcPr>
          <w:p w14:paraId="1AA13719"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jc w:val="both"/>
              <w:rPr>
                <w:rFonts w:ascii="Arial" w:eastAsia="Times New Roman" w:hAnsi="Arial" w:cs="Arial"/>
                <w:b/>
                <w:lang w:eastAsia="en-GB"/>
              </w:rPr>
            </w:pPr>
          </w:p>
        </w:tc>
      </w:tr>
      <w:tr w:rsidR="00A57A85" w:rsidRPr="00A57A85" w14:paraId="2DFB50A8" w14:textId="77777777" w:rsidTr="00A57A85">
        <w:trPr>
          <w:jc w:val="center"/>
        </w:trPr>
        <w:tc>
          <w:tcPr>
            <w:tcW w:w="600" w:type="dxa"/>
            <w:shd w:val="clear" w:color="auto" w:fill="auto"/>
          </w:tcPr>
          <w:p w14:paraId="5B8F7215"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29186892"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b/>
                <w:lang w:eastAsia="en-GB"/>
              </w:rPr>
            </w:pPr>
            <w:r w:rsidRPr="00A57A85">
              <w:rPr>
                <w:rFonts w:ascii="Arial" w:eastAsia="Times New Roman" w:hAnsi="Arial" w:cs="Arial"/>
                <w:b/>
                <w:lang w:eastAsia="en-GB"/>
              </w:rPr>
              <w:t>SLAs</w:t>
            </w:r>
          </w:p>
          <w:p w14:paraId="287073D2"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p>
          <w:p w14:paraId="7D17FD67"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r w:rsidRPr="00A57A85">
              <w:rPr>
                <w:rFonts w:ascii="Arial" w:eastAsia="Times New Roman" w:hAnsi="Arial" w:cs="Arial"/>
                <w:lang w:eastAsia="en-GB"/>
              </w:rPr>
              <w:t>Provider to provide SLAs for all connectivity for service availability and network.</w:t>
            </w:r>
          </w:p>
          <w:p w14:paraId="1C614883"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p>
          <w:p w14:paraId="5B27993D"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r w:rsidRPr="00A57A85">
              <w:rPr>
                <w:rFonts w:ascii="Arial" w:eastAsia="Times New Roman" w:hAnsi="Arial" w:cs="Arial"/>
                <w:lang w:eastAsia="en-GB"/>
              </w:rPr>
              <w:t>Please define SLAs including clear escalation process.</w:t>
            </w:r>
          </w:p>
          <w:p w14:paraId="192E9639"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p>
          <w:p w14:paraId="2B45D31D" w14:textId="77777777" w:rsidR="00A57A85" w:rsidRPr="00A57A85" w:rsidRDefault="00A57A85" w:rsidP="00A57A85">
            <w:pPr>
              <w:rPr>
                <w:rFonts w:ascii="Arial" w:hAnsi="Arial" w:cs="Arial"/>
              </w:rPr>
            </w:pPr>
            <w:r w:rsidRPr="00A57A85">
              <w:rPr>
                <w:rFonts w:ascii="Arial" w:hAnsi="Arial" w:cs="Arial"/>
              </w:rPr>
              <w:lastRenderedPageBreak/>
              <w:t>Describe how outages and other technical issues and risks will be reported to Nacro.</w:t>
            </w:r>
          </w:p>
        </w:tc>
        <w:tc>
          <w:tcPr>
            <w:tcW w:w="5670" w:type="dxa"/>
            <w:shd w:val="clear" w:color="auto" w:fill="auto"/>
          </w:tcPr>
          <w:p w14:paraId="30C0C12C" w14:textId="77777777" w:rsidR="00A57A85" w:rsidRPr="00A57A85" w:rsidRDefault="00A57A85" w:rsidP="00A57A85">
            <w:pPr>
              <w:rPr>
                <w:rFonts w:ascii="Arial" w:hAnsi="Arial" w:cs="Arial"/>
              </w:rPr>
            </w:pPr>
            <w:r w:rsidRPr="00A57A85">
              <w:rPr>
                <w:rFonts w:ascii="Arial" w:hAnsi="Arial" w:cs="Arial"/>
              </w:rPr>
              <w:lastRenderedPageBreak/>
              <w:t>Provide a copy of standard Service Level Agreement (SLA) to Nacro that should, as a minimum, detail:</w:t>
            </w:r>
          </w:p>
          <w:p w14:paraId="6DBF9351" w14:textId="77777777" w:rsidR="00A57A85" w:rsidRPr="00A57A85" w:rsidRDefault="00A57A85" w:rsidP="00A57A85">
            <w:pPr>
              <w:numPr>
                <w:ilvl w:val="0"/>
                <w:numId w:val="44"/>
              </w:numPr>
              <w:spacing w:after="0" w:line="240" w:lineRule="auto"/>
              <w:rPr>
                <w:rFonts w:ascii="Arial" w:hAnsi="Arial" w:cs="Arial"/>
              </w:rPr>
            </w:pPr>
            <w:r w:rsidRPr="00A57A85">
              <w:rPr>
                <w:rFonts w:ascii="Arial" w:hAnsi="Arial" w:cs="Arial"/>
              </w:rPr>
              <w:t>service /system availability targets</w:t>
            </w:r>
          </w:p>
          <w:p w14:paraId="69837E90" w14:textId="77777777" w:rsidR="00A57A85" w:rsidRPr="00A57A85" w:rsidRDefault="00A57A85" w:rsidP="00A57A85">
            <w:pPr>
              <w:numPr>
                <w:ilvl w:val="0"/>
                <w:numId w:val="44"/>
              </w:numPr>
              <w:spacing w:after="0" w:line="240" w:lineRule="auto"/>
              <w:rPr>
                <w:rFonts w:ascii="Arial" w:hAnsi="Arial" w:cs="Arial"/>
              </w:rPr>
            </w:pPr>
            <w:r w:rsidRPr="00A57A85">
              <w:rPr>
                <w:rFonts w:ascii="Arial" w:hAnsi="Arial" w:cs="Arial"/>
              </w:rPr>
              <w:t>system performance targets</w:t>
            </w:r>
          </w:p>
          <w:p w14:paraId="749B4921" w14:textId="77777777" w:rsidR="00A57A85" w:rsidRPr="00A57A85" w:rsidRDefault="00A57A85" w:rsidP="00A57A85">
            <w:pPr>
              <w:numPr>
                <w:ilvl w:val="0"/>
                <w:numId w:val="44"/>
              </w:numPr>
              <w:spacing w:after="0" w:line="240" w:lineRule="auto"/>
              <w:rPr>
                <w:rFonts w:ascii="Arial" w:hAnsi="Arial" w:cs="Arial"/>
              </w:rPr>
            </w:pPr>
            <w:r w:rsidRPr="00A57A85">
              <w:rPr>
                <w:rFonts w:ascii="Arial" w:hAnsi="Arial" w:cs="Arial"/>
              </w:rPr>
              <w:t>standard hours of availability of support</w:t>
            </w:r>
          </w:p>
          <w:p w14:paraId="045169A2" w14:textId="77777777" w:rsidR="00A57A85" w:rsidRPr="00A57A85" w:rsidRDefault="00A57A85" w:rsidP="00A57A85">
            <w:pPr>
              <w:numPr>
                <w:ilvl w:val="0"/>
                <w:numId w:val="44"/>
              </w:numPr>
              <w:spacing w:after="0" w:line="240" w:lineRule="auto"/>
              <w:rPr>
                <w:rFonts w:ascii="Arial" w:hAnsi="Arial" w:cs="Arial"/>
              </w:rPr>
            </w:pPr>
            <w:r w:rsidRPr="00A57A85">
              <w:rPr>
                <w:rFonts w:ascii="Arial" w:hAnsi="Arial" w:cs="Arial"/>
              </w:rPr>
              <w:t>out of hours support</w:t>
            </w:r>
          </w:p>
          <w:p w14:paraId="424E1C08" w14:textId="77777777" w:rsidR="00A57A85" w:rsidRPr="00A57A85" w:rsidRDefault="00A57A85" w:rsidP="00A57A85">
            <w:pPr>
              <w:numPr>
                <w:ilvl w:val="0"/>
                <w:numId w:val="44"/>
              </w:numPr>
              <w:spacing w:after="0" w:line="240" w:lineRule="auto"/>
              <w:rPr>
                <w:rFonts w:ascii="Arial" w:hAnsi="Arial" w:cs="Arial"/>
              </w:rPr>
            </w:pPr>
            <w:r w:rsidRPr="00A57A85">
              <w:rPr>
                <w:rFonts w:ascii="Arial" w:hAnsi="Arial" w:cs="Arial"/>
              </w:rPr>
              <w:t>response times to bugs / fixes and escalation issues</w:t>
            </w:r>
          </w:p>
          <w:p w14:paraId="499630E1" w14:textId="77777777" w:rsidR="00A57A85" w:rsidRPr="00A57A85" w:rsidRDefault="00A57A85" w:rsidP="00A57A85">
            <w:pPr>
              <w:numPr>
                <w:ilvl w:val="0"/>
                <w:numId w:val="44"/>
              </w:numPr>
              <w:spacing w:after="0" w:line="240" w:lineRule="auto"/>
              <w:rPr>
                <w:rFonts w:ascii="Arial" w:hAnsi="Arial" w:cs="Arial"/>
              </w:rPr>
            </w:pPr>
            <w:r w:rsidRPr="00A57A85">
              <w:rPr>
                <w:rFonts w:ascii="Arial" w:hAnsi="Arial" w:cs="Arial"/>
              </w:rPr>
              <w:t>upgrades and patch releases</w:t>
            </w:r>
          </w:p>
          <w:p w14:paraId="21DDF6A4" w14:textId="77777777" w:rsidR="00A57A85" w:rsidRPr="00A57A85" w:rsidRDefault="00A57A85" w:rsidP="00A57A85">
            <w:pPr>
              <w:numPr>
                <w:ilvl w:val="0"/>
                <w:numId w:val="44"/>
              </w:numPr>
              <w:spacing w:after="0" w:line="240" w:lineRule="auto"/>
              <w:rPr>
                <w:rFonts w:ascii="Arial" w:hAnsi="Arial" w:cs="Arial"/>
              </w:rPr>
            </w:pPr>
            <w:r w:rsidRPr="00A57A85">
              <w:rPr>
                <w:rFonts w:ascii="Arial" w:hAnsi="Arial" w:cs="Arial"/>
              </w:rPr>
              <w:lastRenderedPageBreak/>
              <w:t>recovery times for Disaster Recovery</w:t>
            </w:r>
          </w:p>
          <w:p w14:paraId="5B4BAF51" w14:textId="77777777" w:rsidR="00A57A85" w:rsidRPr="00A57A85" w:rsidRDefault="00A57A85" w:rsidP="00A57A85">
            <w:pPr>
              <w:numPr>
                <w:ilvl w:val="0"/>
                <w:numId w:val="44"/>
              </w:numPr>
              <w:spacing w:after="0" w:line="240" w:lineRule="auto"/>
              <w:rPr>
                <w:rFonts w:ascii="Arial" w:hAnsi="Arial" w:cs="Arial"/>
              </w:rPr>
            </w:pPr>
            <w:r w:rsidRPr="00A57A85">
              <w:rPr>
                <w:rFonts w:ascii="Arial" w:hAnsi="Arial" w:cs="Arial"/>
              </w:rPr>
              <w:t>Business Continuity plans</w:t>
            </w:r>
          </w:p>
          <w:p w14:paraId="0191AA0B" w14:textId="77777777" w:rsidR="00A57A85" w:rsidRPr="00A57A85" w:rsidRDefault="00A57A85" w:rsidP="00A57A85">
            <w:pPr>
              <w:rPr>
                <w:rFonts w:ascii="Arial" w:hAnsi="Arial" w:cs="Arial"/>
              </w:rPr>
            </w:pPr>
          </w:p>
          <w:p w14:paraId="4C3525E3"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jc w:val="both"/>
              <w:rPr>
                <w:rFonts w:ascii="Arial" w:eastAsia="Times New Roman" w:hAnsi="Arial" w:cs="Arial"/>
                <w:b/>
                <w:lang w:eastAsia="en-GB"/>
              </w:rPr>
            </w:pPr>
            <w:r w:rsidRPr="00A57A85">
              <w:rPr>
                <w:rFonts w:ascii="Arial" w:hAnsi="Arial" w:cs="Arial"/>
              </w:rPr>
              <w:t>The Supplier should confirm that terms and conditions in their SLA are open to negotiations where Nacro deems necessary.</w:t>
            </w:r>
          </w:p>
        </w:tc>
      </w:tr>
      <w:tr w:rsidR="00A57A85" w:rsidRPr="00A57A85" w14:paraId="2BD41142" w14:textId="77777777" w:rsidTr="00A57A85">
        <w:trPr>
          <w:jc w:val="center"/>
        </w:trPr>
        <w:tc>
          <w:tcPr>
            <w:tcW w:w="600" w:type="dxa"/>
            <w:shd w:val="clear" w:color="auto" w:fill="auto"/>
          </w:tcPr>
          <w:p w14:paraId="1D51FE25"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6D8FA55C" w14:textId="77777777" w:rsidR="00A57A85" w:rsidRPr="00A57A85" w:rsidRDefault="00A57A85" w:rsidP="00A57A85">
            <w:pPr>
              <w:rPr>
                <w:rFonts w:ascii="Arial" w:hAnsi="Arial" w:cs="Arial"/>
                <w:b/>
              </w:rPr>
            </w:pPr>
            <w:r w:rsidRPr="00A57A85">
              <w:rPr>
                <w:rFonts w:ascii="Arial" w:hAnsi="Arial" w:cs="Arial"/>
                <w:b/>
              </w:rPr>
              <w:t>Invoicing</w:t>
            </w:r>
          </w:p>
          <w:p w14:paraId="3AC7A50C" w14:textId="77777777" w:rsidR="00A57A85" w:rsidRPr="00A57A85" w:rsidRDefault="00A57A85" w:rsidP="00A57A85">
            <w:pPr>
              <w:rPr>
                <w:rFonts w:ascii="Arial" w:hAnsi="Arial" w:cs="Arial"/>
              </w:rPr>
            </w:pPr>
            <w:r w:rsidRPr="00A57A85">
              <w:rPr>
                <w:rFonts w:ascii="Arial" w:hAnsi="Arial" w:cs="Arial"/>
              </w:rPr>
              <w:t>We require a consolidated monthly or quarterly service invoice, to cover all the connections and any additional installed at a later date</w:t>
            </w:r>
          </w:p>
        </w:tc>
        <w:tc>
          <w:tcPr>
            <w:tcW w:w="5670" w:type="dxa"/>
            <w:shd w:val="clear" w:color="auto" w:fill="auto"/>
          </w:tcPr>
          <w:p w14:paraId="1813831F" w14:textId="77777777" w:rsidR="00A57A85" w:rsidRPr="00A57A85" w:rsidRDefault="00A57A85" w:rsidP="00A57A85">
            <w:pPr>
              <w:rPr>
                <w:rFonts w:ascii="Arial" w:hAnsi="Arial" w:cs="Arial"/>
              </w:rPr>
            </w:pPr>
            <w:r w:rsidRPr="00A57A85">
              <w:rPr>
                <w:rFonts w:ascii="Arial" w:hAnsi="Arial" w:cs="Arial"/>
              </w:rPr>
              <w:t>Please confirm and provide details:</w:t>
            </w:r>
          </w:p>
          <w:p w14:paraId="3F99F3DC" w14:textId="77777777" w:rsidR="00A57A85" w:rsidRPr="00A57A85" w:rsidRDefault="00A57A85" w:rsidP="00A57A85">
            <w:pPr>
              <w:rPr>
                <w:rFonts w:ascii="Arial" w:hAnsi="Arial" w:cs="Arial"/>
              </w:rPr>
            </w:pPr>
            <w:r w:rsidRPr="00A57A85">
              <w:rPr>
                <w:rFonts w:ascii="Arial" w:hAnsi="Arial" w:cs="Arial"/>
              </w:rPr>
              <w:t>Yes / No</w:t>
            </w:r>
          </w:p>
          <w:p w14:paraId="102D1039" w14:textId="77777777" w:rsidR="00A57A85" w:rsidRPr="00A57A85" w:rsidRDefault="00A57A85" w:rsidP="00A57A85">
            <w:pPr>
              <w:rPr>
                <w:rFonts w:ascii="Arial" w:hAnsi="Arial" w:cs="Arial"/>
              </w:rPr>
            </w:pPr>
          </w:p>
        </w:tc>
      </w:tr>
      <w:tr w:rsidR="00A57A85" w:rsidRPr="00A57A85" w14:paraId="5827DDA2" w14:textId="77777777" w:rsidTr="00A57A85">
        <w:trPr>
          <w:jc w:val="center"/>
        </w:trPr>
        <w:tc>
          <w:tcPr>
            <w:tcW w:w="600" w:type="dxa"/>
            <w:shd w:val="clear" w:color="auto" w:fill="auto"/>
          </w:tcPr>
          <w:p w14:paraId="01A6CD73"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7724584A" w14:textId="77777777" w:rsidR="00A57A85" w:rsidRPr="00A57A85" w:rsidRDefault="00A57A85" w:rsidP="00A57A85">
            <w:pPr>
              <w:rPr>
                <w:rFonts w:ascii="Arial" w:hAnsi="Arial" w:cs="Arial"/>
              </w:rPr>
            </w:pPr>
            <w:r w:rsidRPr="00A57A85">
              <w:rPr>
                <w:rFonts w:ascii="Arial" w:hAnsi="Arial" w:cs="Arial"/>
              </w:rPr>
              <w:t xml:space="preserve">Nacro would also like a minimum 10% flexibility of cancelling connections before the end of the contract, thus cancelling connections without penalty/no liability in terms of rental or service contract if this is applied. </w:t>
            </w:r>
          </w:p>
          <w:p w14:paraId="485C12D5" w14:textId="77777777" w:rsidR="00A57A85" w:rsidRPr="00A57A85" w:rsidRDefault="00A57A85" w:rsidP="00A57A85">
            <w:pPr>
              <w:rPr>
                <w:rFonts w:ascii="Arial" w:hAnsi="Arial" w:cs="Arial"/>
              </w:rPr>
            </w:pPr>
            <w:r w:rsidRPr="00A57A85">
              <w:rPr>
                <w:rFonts w:ascii="Arial" w:hAnsi="Arial" w:cs="Arial"/>
              </w:rPr>
              <w:t>Also provide detail of End Of Agreement Options such as, contract extensions, router leasing/purchase</w:t>
            </w:r>
          </w:p>
        </w:tc>
        <w:tc>
          <w:tcPr>
            <w:tcW w:w="5670" w:type="dxa"/>
            <w:shd w:val="clear" w:color="auto" w:fill="auto"/>
          </w:tcPr>
          <w:p w14:paraId="0F4B55D1" w14:textId="77777777" w:rsidR="00A57A85" w:rsidRPr="00A57A85" w:rsidRDefault="00A57A85" w:rsidP="00A57A85">
            <w:pPr>
              <w:rPr>
                <w:rFonts w:ascii="Arial" w:hAnsi="Arial" w:cs="Arial"/>
              </w:rPr>
            </w:pPr>
          </w:p>
        </w:tc>
      </w:tr>
      <w:tr w:rsidR="00A57A85" w:rsidRPr="00A57A85" w14:paraId="2632A8C9" w14:textId="77777777" w:rsidTr="00A57A85">
        <w:trPr>
          <w:jc w:val="center"/>
        </w:trPr>
        <w:tc>
          <w:tcPr>
            <w:tcW w:w="600" w:type="dxa"/>
            <w:shd w:val="clear" w:color="auto" w:fill="auto"/>
          </w:tcPr>
          <w:p w14:paraId="0C6E7E39"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05ED198B" w14:textId="77777777" w:rsidR="00A57A85" w:rsidRPr="00A57A85" w:rsidRDefault="00A57A85" w:rsidP="00A57A85">
            <w:pPr>
              <w:rPr>
                <w:rFonts w:ascii="Arial" w:hAnsi="Arial" w:cs="Arial"/>
                <w:b/>
              </w:rPr>
            </w:pPr>
            <w:r w:rsidRPr="00A57A85">
              <w:rPr>
                <w:rFonts w:ascii="Arial" w:hAnsi="Arial" w:cs="Arial"/>
                <w:b/>
              </w:rPr>
              <w:t xml:space="preserve">Contract Length </w:t>
            </w:r>
          </w:p>
          <w:p w14:paraId="73F98BE3" w14:textId="77777777" w:rsidR="00A57A85" w:rsidRPr="00A57A85" w:rsidRDefault="00A57A85" w:rsidP="00A57A85">
            <w:pPr>
              <w:rPr>
                <w:rFonts w:ascii="Arial" w:hAnsi="Arial" w:cs="Arial"/>
              </w:rPr>
            </w:pPr>
            <w:r w:rsidRPr="00A57A85">
              <w:rPr>
                <w:rFonts w:ascii="Arial" w:hAnsi="Arial" w:cs="Arial"/>
              </w:rPr>
              <w:t xml:space="preserve">The preferred contract will be a maximum of 36 months.  </w:t>
            </w:r>
          </w:p>
          <w:p w14:paraId="47786B9D" w14:textId="77777777" w:rsidR="00A57A85" w:rsidRPr="00A57A85" w:rsidRDefault="00A57A85" w:rsidP="00A57A85">
            <w:pPr>
              <w:rPr>
                <w:rFonts w:ascii="Arial" w:hAnsi="Arial" w:cs="Arial"/>
              </w:rPr>
            </w:pPr>
            <w:r w:rsidRPr="00A57A85">
              <w:rPr>
                <w:rFonts w:ascii="Arial" w:hAnsi="Arial" w:cs="Arial"/>
              </w:rPr>
              <w:t>If any devices are added at a later stage please confirm whether these can be added to the existing contract term (i.e. 36 months) so that the added devices co-terminate with the main contract.</w:t>
            </w:r>
          </w:p>
          <w:p w14:paraId="71C55274" w14:textId="77777777" w:rsidR="00A57A85" w:rsidRPr="00A57A85" w:rsidRDefault="00A57A85" w:rsidP="00A57A85">
            <w:pPr>
              <w:rPr>
                <w:rFonts w:ascii="Arial" w:hAnsi="Arial" w:cs="Arial"/>
              </w:rPr>
            </w:pPr>
            <w:r w:rsidRPr="00A57A85">
              <w:rPr>
                <w:rFonts w:ascii="Arial" w:hAnsi="Arial" w:cs="Arial"/>
              </w:rPr>
              <w:t>If not, please explain alternative option.</w:t>
            </w:r>
          </w:p>
        </w:tc>
        <w:tc>
          <w:tcPr>
            <w:tcW w:w="5670" w:type="dxa"/>
            <w:shd w:val="clear" w:color="auto" w:fill="auto"/>
          </w:tcPr>
          <w:p w14:paraId="39F925FA" w14:textId="77777777" w:rsidR="00A57A85" w:rsidRPr="00A57A85" w:rsidRDefault="00A57A85" w:rsidP="00A57A85">
            <w:pPr>
              <w:rPr>
                <w:rFonts w:ascii="Arial" w:hAnsi="Arial" w:cs="Arial"/>
              </w:rPr>
            </w:pPr>
          </w:p>
        </w:tc>
      </w:tr>
      <w:tr w:rsidR="00A57A85" w:rsidRPr="00A57A85" w14:paraId="12B4AAC3" w14:textId="77777777" w:rsidTr="00A57A85">
        <w:trPr>
          <w:jc w:val="center"/>
        </w:trPr>
        <w:tc>
          <w:tcPr>
            <w:tcW w:w="600" w:type="dxa"/>
            <w:shd w:val="clear" w:color="auto" w:fill="auto"/>
          </w:tcPr>
          <w:p w14:paraId="0081ED02"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136E0BDE" w14:textId="77777777" w:rsidR="00A57A85" w:rsidRPr="00A57A85" w:rsidRDefault="00A57A85" w:rsidP="00A57A85">
            <w:pPr>
              <w:rPr>
                <w:rFonts w:ascii="Arial" w:hAnsi="Arial" w:cs="Arial"/>
                <w:b/>
              </w:rPr>
            </w:pPr>
            <w:r w:rsidRPr="00A57A85">
              <w:rPr>
                <w:rFonts w:ascii="Arial" w:hAnsi="Arial" w:cs="Arial"/>
                <w:b/>
              </w:rPr>
              <w:t xml:space="preserve">Account Management </w:t>
            </w:r>
          </w:p>
          <w:p w14:paraId="7FCA0894" w14:textId="77777777" w:rsidR="00A57A85" w:rsidRPr="00A57A85" w:rsidRDefault="00A57A85" w:rsidP="00A57A85">
            <w:pPr>
              <w:rPr>
                <w:rFonts w:ascii="Arial" w:hAnsi="Arial" w:cs="Arial"/>
              </w:rPr>
            </w:pPr>
            <w:r w:rsidRPr="00A57A85">
              <w:rPr>
                <w:rFonts w:ascii="Arial" w:hAnsi="Arial" w:cs="Arial"/>
              </w:rPr>
              <w:t xml:space="preserve">Nacro expect a quarterly Account Management Review meeting part of the contract. </w:t>
            </w:r>
          </w:p>
        </w:tc>
        <w:tc>
          <w:tcPr>
            <w:tcW w:w="5670" w:type="dxa"/>
            <w:shd w:val="clear" w:color="auto" w:fill="auto"/>
          </w:tcPr>
          <w:p w14:paraId="04B825AB" w14:textId="77777777" w:rsidR="00A57A85" w:rsidRPr="00A57A85" w:rsidRDefault="00A57A85" w:rsidP="00A57A85">
            <w:pPr>
              <w:rPr>
                <w:rFonts w:ascii="Arial" w:hAnsi="Arial" w:cs="Arial"/>
              </w:rPr>
            </w:pPr>
            <w:r w:rsidRPr="00A57A85">
              <w:rPr>
                <w:rFonts w:ascii="Arial" w:hAnsi="Arial" w:cs="Arial"/>
              </w:rPr>
              <w:t>Please confirm and provide details:</w:t>
            </w:r>
          </w:p>
          <w:p w14:paraId="2789D1C9" w14:textId="77777777" w:rsidR="00A57A85" w:rsidRPr="00A57A85" w:rsidRDefault="00A57A85" w:rsidP="00A57A85">
            <w:pPr>
              <w:rPr>
                <w:rFonts w:ascii="Arial" w:hAnsi="Arial" w:cs="Arial"/>
              </w:rPr>
            </w:pPr>
            <w:r w:rsidRPr="00A57A85">
              <w:rPr>
                <w:rFonts w:ascii="Arial" w:hAnsi="Arial" w:cs="Arial"/>
              </w:rPr>
              <w:t>Yes / No</w:t>
            </w:r>
          </w:p>
          <w:p w14:paraId="6D41DC7D" w14:textId="77777777" w:rsidR="00A57A85" w:rsidRPr="00A57A85" w:rsidRDefault="00A57A85" w:rsidP="00A57A85">
            <w:pPr>
              <w:rPr>
                <w:rFonts w:ascii="Arial" w:hAnsi="Arial" w:cs="Arial"/>
              </w:rPr>
            </w:pPr>
            <w:r w:rsidRPr="00A57A85">
              <w:rPr>
                <w:rFonts w:ascii="Arial" w:hAnsi="Arial" w:cs="Arial"/>
              </w:rPr>
              <w:t>Please confirm if this is chargeable</w:t>
            </w:r>
          </w:p>
        </w:tc>
      </w:tr>
      <w:tr w:rsidR="00A57A85" w:rsidRPr="00A57A85" w14:paraId="31F706AC" w14:textId="77777777" w:rsidTr="00A57A85">
        <w:trPr>
          <w:jc w:val="center"/>
        </w:trPr>
        <w:tc>
          <w:tcPr>
            <w:tcW w:w="600" w:type="dxa"/>
            <w:shd w:val="clear" w:color="auto" w:fill="auto"/>
          </w:tcPr>
          <w:p w14:paraId="3807BE5A"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1C1E4F6D" w14:textId="77777777" w:rsidR="00A57A85" w:rsidRPr="00A57A85" w:rsidRDefault="00A57A85" w:rsidP="00A57A85">
            <w:pPr>
              <w:rPr>
                <w:rFonts w:ascii="Arial" w:hAnsi="Arial" w:cs="Arial"/>
                <w:b/>
              </w:rPr>
            </w:pPr>
            <w:r w:rsidRPr="00A57A85">
              <w:rPr>
                <w:rFonts w:ascii="Arial" w:hAnsi="Arial" w:cs="Arial"/>
                <w:b/>
              </w:rPr>
              <w:t>Support</w:t>
            </w:r>
          </w:p>
          <w:p w14:paraId="51D9BC13" w14:textId="77777777" w:rsidR="00A57A85" w:rsidRPr="00A57A85" w:rsidRDefault="00A57A85" w:rsidP="00A57A85">
            <w:pPr>
              <w:rPr>
                <w:rFonts w:ascii="Arial" w:hAnsi="Arial" w:cs="Arial"/>
              </w:rPr>
            </w:pPr>
            <w:r w:rsidRPr="00A57A85">
              <w:rPr>
                <w:rFonts w:ascii="Arial" w:hAnsi="Arial" w:cs="Arial"/>
              </w:rPr>
              <w:t>Provider should supply details of the availability of support staff and their locations for any products being specified in this tender.</w:t>
            </w:r>
          </w:p>
          <w:p w14:paraId="2910F693"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b/>
                <w:lang w:eastAsia="en-GB"/>
              </w:rPr>
            </w:pPr>
            <w:r w:rsidRPr="00A57A85">
              <w:rPr>
                <w:rFonts w:ascii="Arial" w:hAnsi="Arial" w:cs="Arial"/>
              </w:rPr>
              <w:t>This should include First, Second and Third Line support and field engineering.</w:t>
            </w:r>
          </w:p>
        </w:tc>
        <w:tc>
          <w:tcPr>
            <w:tcW w:w="5670" w:type="dxa"/>
            <w:shd w:val="clear" w:color="auto" w:fill="auto"/>
          </w:tcPr>
          <w:p w14:paraId="0AD03ECC" w14:textId="77777777" w:rsidR="00A57A85" w:rsidRPr="00A57A85" w:rsidRDefault="00A57A85" w:rsidP="00A57A85">
            <w:pPr>
              <w:rPr>
                <w:rFonts w:ascii="Arial" w:hAnsi="Arial" w:cs="Arial"/>
              </w:rPr>
            </w:pPr>
            <w:r w:rsidRPr="00A57A85">
              <w:rPr>
                <w:rFonts w:ascii="Arial" w:hAnsi="Arial" w:cs="Arial"/>
              </w:rPr>
              <w:t>Provider should provide details of how the system would be supported, including any SLAs.</w:t>
            </w:r>
          </w:p>
          <w:p w14:paraId="7205BFF8" w14:textId="77777777" w:rsidR="00A57A85" w:rsidRPr="00A57A85" w:rsidRDefault="00A57A85" w:rsidP="00A57A85">
            <w:pPr>
              <w:rPr>
                <w:rFonts w:ascii="Arial" w:hAnsi="Arial" w:cs="Arial"/>
              </w:rPr>
            </w:pPr>
            <w:r w:rsidRPr="00A57A85">
              <w:rPr>
                <w:rFonts w:ascii="Arial" w:hAnsi="Arial" w:cs="Arial"/>
              </w:rPr>
              <w:t>Any mandatory support components should be included.</w:t>
            </w:r>
          </w:p>
          <w:p w14:paraId="61A27F35" w14:textId="77777777" w:rsidR="00A57A85" w:rsidRPr="00A57A85" w:rsidRDefault="00A57A85" w:rsidP="00A57A85">
            <w:pPr>
              <w:rPr>
                <w:rFonts w:ascii="Arial" w:hAnsi="Arial" w:cs="Arial"/>
              </w:rPr>
            </w:pPr>
            <w:r w:rsidRPr="00A57A85">
              <w:rPr>
                <w:rFonts w:ascii="Arial" w:hAnsi="Arial" w:cs="Arial"/>
              </w:rPr>
              <w:t>Provider should provide details of support staff. An indication of lead times on field engineering and support staff availability should be included.</w:t>
            </w:r>
          </w:p>
        </w:tc>
      </w:tr>
      <w:tr w:rsidR="00A57A85" w:rsidRPr="00A57A85" w14:paraId="60FF721C" w14:textId="77777777" w:rsidTr="00A57A85">
        <w:trPr>
          <w:jc w:val="center"/>
        </w:trPr>
        <w:tc>
          <w:tcPr>
            <w:tcW w:w="600" w:type="dxa"/>
            <w:shd w:val="clear" w:color="auto" w:fill="auto"/>
          </w:tcPr>
          <w:p w14:paraId="6CC7B5F8"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449CE1DB" w14:textId="77777777" w:rsidR="00A57A85" w:rsidRPr="00A57A85" w:rsidRDefault="00A57A85" w:rsidP="00A57A85">
            <w:pPr>
              <w:rPr>
                <w:rFonts w:ascii="Arial" w:hAnsi="Arial" w:cs="Arial"/>
                <w:b/>
              </w:rPr>
            </w:pPr>
            <w:r w:rsidRPr="00A57A85">
              <w:rPr>
                <w:rFonts w:ascii="Arial" w:hAnsi="Arial" w:cs="Arial"/>
                <w:b/>
              </w:rPr>
              <w:t>Moves and Changes</w:t>
            </w:r>
          </w:p>
          <w:p w14:paraId="519164A7" w14:textId="77777777" w:rsidR="00A57A85" w:rsidRPr="00A57A85" w:rsidRDefault="00A57A85" w:rsidP="00A57A85">
            <w:pPr>
              <w:rPr>
                <w:rFonts w:ascii="Arial" w:hAnsi="Arial" w:cs="Arial"/>
              </w:rPr>
            </w:pPr>
            <w:r w:rsidRPr="00A57A85">
              <w:rPr>
                <w:rFonts w:ascii="Arial" w:hAnsi="Arial" w:cs="Arial"/>
              </w:rPr>
              <w:t xml:space="preserve">The nature of education contracts may require a lift and shift to new locations, or closure, the provider to detail the </w:t>
            </w:r>
            <w:r w:rsidRPr="00A57A85">
              <w:rPr>
                <w:rFonts w:ascii="Arial" w:hAnsi="Arial" w:cs="Arial"/>
              </w:rPr>
              <w:lastRenderedPageBreak/>
              <w:t xml:space="preserve">process and typical costs of moving the connectivity (line shift) to new locations. </w:t>
            </w:r>
          </w:p>
          <w:p w14:paraId="51CF2931" w14:textId="77777777" w:rsidR="00A57A85" w:rsidRPr="00A57A85" w:rsidRDefault="00A57A85" w:rsidP="00A57A85">
            <w:pPr>
              <w:rPr>
                <w:rFonts w:ascii="Arial" w:hAnsi="Arial" w:cs="Arial"/>
              </w:rPr>
            </w:pPr>
            <w:r w:rsidRPr="00A57A85">
              <w:rPr>
                <w:rFonts w:ascii="Arial" w:hAnsi="Arial" w:cs="Arial"/>
              </w:rPr>
              <w:t>Provide details on process for increasing connectivity capacity including lead times.</w:t>
            </w:r>
          </w:p>
          <w:p w14:paraId="136C246E"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hAnsi="Arial" w:cs="Arial"/>
              </w:rPr>
            </w:pPr>
            <w:r w:rsidRPr="00A57A85">
              <w:rPr>
                <w:rFonts w:ascii="Arial" w:hAnsi="Arial" w:cs="Arial"/>
              </w:rPr>
              <w:t>Provider to describe process for connecting additional sites to the WAN and indicate costs.</w:t>
            </w:r>
          </w:p>
          <w:p w14:paraId="36BE4B74"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p>
        </w:tc>
        <w:tc>
          <w:tcPr>
            <w:tcW w:w="5670" w:type="dxa"/>
            <w:shd w:val="clear" w:color="auto" w:fill="auto"/>
          </w:tcPr>
          <w:p w14:paraId="3D618386"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jc w:val="both"/>
              <w:rPr>
                <w:rFonts w:ascii="Arial" w:eastAsia="Times New Roman" w:hAnsi="Arial" w:cs="Arial"/>
                <w:b/>
                <w:lang w:eastAsia="en-GB"/>
              </w:rPr>
            </w:pPr>
            <w:r w:rsidRPr="00A57A85">
              <w:rPr>
                <w:rFonts w:ascii="Arial" w:hAnsi="Arial" w:cs="Arial"/>
              </w:rPr>
              <w:lastRenderedPageBreak/>
              <w:t xml:space="preserve"> </w:t>
            </w:r>
          </w:p>
        </w:tc>
      </w:tr>
      <w:tr w:rsidR="00A57A85" w:rsidRPr="00A57A85" w14:paraId="3F6D8947" w14:textId="77777777" w:rsidTr="00A57A85">
        <w:trPr>
          <w:jc w:val="center"/>
        </w:trPr>
        <w:tc>
          <w:tcPr>
            <w:tcW w:w="600" w:type="dxa"/>
            <w:shd w:val="clear" w:color="auto" w:fill="auto"/>
          </w:tcPr>
          <w:p w14:paraId="42C9927C"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4A05719E"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b/>
                <w:lang w:eastAsia="en-GB"/>
              </w:rPr>
            </w:pPr>
            <w:r w:rsidRPr="00A57A85">
              <w:rPr>
                <w:rFonts w:ascii="Arial" w:eastAsia="Times New Roman" w:hAnsi="Arial" w:cs="Arial"/>
                <w:b/>
                <w:lang w:eastAsia="en-GB"/>
              </w:rPr>
              <w:t>Monitoring &amp; Control</w:t>
            </w:r>
          </w:p>
          <w:p w14:paraId="4DE49AAE"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p>
          <w:p w14:paraId="560EEEB5" w14:textId="77777777" w:rsidR="00A57A85" w:rsidRPr="00A57A85" w:rsidRDefault="00A57A85" w:rsidP="00A57A85">
            <w:pPr>
              <w:rPr>
                <w:rFonts w:ascii="Arial" w:hAnsi="Arial" w:cs="Arial"/>
              </w:rPr>
            </w:pPr>
            <w:r w:rsidRPr="00A57A85">
              <w:rPr>
                <w:rFonts w:ascii="Arial" w:hAnsi="Arial" w:cs="Arial"/>
              </w:rPr>
              <w:t xml:space="preserve">Provide details of how the connectivity and performance will be monitored by your organisation and how issues will be reported to Nacro. </w:t>
            </w:r>
          </w:p>
          <w:p w14:paraId="15E88C5E"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r w:rsidRPr="00A57A85">
              <w:rPr>
                <w:rFonts w:ascii="Arial" w:hAnsi="Arial" w:cs="Arial"/>
              </w:rPr>
              <w:t>What monitoring tools will be available to Nacro i.e. Portal Access and clarify features / functionality</w:t>
            </w:r>
          </w:p>
          <w:p w14:paraId="155DBA3B"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p>
          <w:p w14:paraId="47BE393B" w14:textId="77777777" w:rsidR="00A57A85" w:rsidRPr="00A57A85" w:rsidRDefault="00A57A85" w:rsidP="00A57A85">
            <w:pPr>
              <w:numPr>
                <w:ilvl w:val="0"/>
                <w:numId w:val="34"/>
              </w:numPr>
              <w:spacing w:after="0"/>
              <w:contextualSpacing/>
              <w:rPr>
                <w:rFonts w:ascii="Arial" w:hAnsi="Arial" w:cs="Arial"/>
              </w:rPr>
            </w:pPr>
            <w:r w:rsidRPr="00A57A85">
              <w:rPr>
                <w:rFonts w:ascii="Arial" w:hAnsi="Arial" w:cs="Arial"/>
              </w:rPr>
              <w:t xml:space="preserve">Manage tickets </w:t>
            </w:r>
          </w:p>
          <w:p w14:paraId="67A6776E" w14:textId="77777777" w:rsidR="00A57A85" w:rsidRPr="00A57A85" w:rsidRDefault="00A57A85" w:rsidP="00A57A85">
            <w:pPr>
              <w:numPr>
                <w:ilvl w:val="0"/>
                <w:numId w:val="34"/>
              </w:numPr>
              <w:spacing w:after="0"/>
              <w:contextualSpacing/>
              <w:rPr>
                <w:rFonts w:ascii="Arial" w:hAnsi="Arial" w:cs="Arial"/>
              </w:rPr>
            </w:pPr>
            <w:r w:rsidRPr="00A57A85">
              <w:rPr>
                <w:rFonts w:ascii="Arial" w:hAnsi="Arial" w:cs="Arial"/>
              </w:rPr>
              <w:t>Request changes</w:t>
            </w:r>
          </w:p>
          <w:p w14:paraId="78409F7C" w14:textId="77777777" w:rsidR="00A57A85" w:rsidRPr="00A57A85" w:rsidRDefault="00A57A85" w:rsidP="00A57A85">
            <w:pPr>
              <w:numPr>
                <w:ilvl w:val="0"/>
                <w:numId w:val="34"/>
              </w:numPr>
              <w:spacing w:after="0"/>
              <w:contextualSpacing/>
              <w:rPr>
                <w:rFonts w:ascii="Arial" w:hAnsi="Arial" w:cs="Arial"/>
              </w:rPr>
            </w:pPr>
            <w:r w:rsidRPr="00A57A85">
              <w:rPr>
                <w:rFonts w:ascii="Arial" w:hAnsi="Arial" w:cs="Arial"/>
              </w:rPr>
              <w:t>View performance</w:t>
            </w:r>
          </w:p>
          <w:p w14:paraId="623340CB" w14:textId="77777777" w:rsidR="00A57A85" w:rsidRPr="00A57A85" w:rsidRDefault="00A57A85" w:rsidP="00A57A85">
            <w:pPr>
              <w:numPr>
                <w:ilvl w:val="0"/>
                <w:numId w:val="34"/>
              </w:numPr>
              <w:spacing w:after="0"/>
              <w:contextualSpacing/>
              <w:rPr>
                <w:rFonts w:ascii="Arial" w:hAnsi="Arial" w:cs="Arial"/>
              </w:rPr>
            </w:pPr>
            <w:r w:rsidRPr="00A57A85">
              <w:rPr>
                <w:rFonts w:ascii="Arial" w:hAnsi="Arial" w:cs="Arial"/>
              </w:rPr>
              <w:t>View invoices, ability to view locations, add department cost codes to the invoice and invoices to be sent with separate of devices in spreadsheet format</w:t>
            </w:r>
          </w:p>
          <w:p w14:paraId="6349A98D" w14:textId="77777777" w:rsidR="00A57A85" w:rsidRPr="00A57A85" w:rsidRDefault="00A57A85" w:rsidP="00A57A85">
            <w:pPr>
              <w:numPr>
                <w:ilvl w:val="0"/>
                <w:numId w:val="34"/>
              </w:numPr>
              <w:spacing w:after="0"/>
              <w:contextualSpacing/>
              <w:rPr>
                <w:rFonts w:ascii="Arial" w:hAnsi="Arial" w:cs="Arial"/>
              </w:rPr>
            </w:pPr>
            <w:r w:rsidRPr="00A57A85">
              <w:rPr>
                <w:rFonts w:ascii="Arial" w:hAnsi="Arial" w:cs="Arial"/>
              </w:rPr>
              <w:t>Monitor service levels and that they adhere to the SLA.</w:t>
            </w:r>
          </w:p>
          <w:p w14:paraId="1BFA5F17" w14:textId="77777777" w:rsidR="00A57A85" w:rsidRPr="00A57A85" w:rsidRDefault="00A57A85" w:rsidP="00A57A85">
            <w:pPr>
              <w:numPr>
                <w:ilvl w:val="0"/>
                <w:numId w:val="34"/>
              </w:numPr>
              <w:spacing w:after="0"/>
              <w:contextualSpacing/>
              <w:rPr>
                <w:rFonts w:ascii="Arial" w:hAnsi="Arial" w:cs="Arial"/>
              </w:rPr>
            </w:pPr>
            <w:r w:rsidRPr="00A57A85">
              <w:rPr>
                <w:rFonts w:ascii="Arial" w:hAnsi="Arial" w:cs="Arial"/>
              </w:rPr>
              <w:t>View &amp; download all reports per connection.</w:t>
            </w:r>
          </w:p>
          <w:p w14:paraId="6F1EB92A"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p>
        </w:tc>
        <w:tc>
          <w:tcPr>
            <w:tcW w:w="5670" w:type="dxa"/>
            <w:shd w:val="clear" w:color="auto" w:fill="auto"/>
          </w:tcPr>
          <w:p w14:paraId="08B268DD"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jc w:val="both"/>
              <w:rPr>
                <w:rFonts w:ascii="Arial" w:eastAsia="Times New Roman" w:hAnsi="Arial" w:cs="Arial"/>
                <w:b/>
                <w:lang w:eastAsia="en-GB"/>
              </w:rPr>
            </w:pPr>
          </w:p>
        </w:tc>
      </w:tr>
      <w:tr w:rsidR="00A57A85" w:rsidRPr="00A57A85" w14:paraId="6DAA8489" w14:textId="77777777" w:rsidTr="00A57A85">
        <w:trPr>
          <w:jc w:val="center"/>
        </w:trPr>
        <w:tc>
          <w:tcPr>
            <w:tcW w:w="600" w:type="dxa"/>
            <w:shd w:val="clear" w:color="auto" w:fill="auto"/>
          </w:tcPr>
          <w:p w14:paraId="68383BF6"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50613E08"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b/>
                <w:lang w:eastAsia="en-GB"/>
              </w:rPr>
            </w:pPr>
            <w:r w:rsidRPr="00A57A85">
              <w:rPr>
                <w:rFonts w:ascii="Arial" w:eastAsia="Times New Roman" w:hAnsi="Arial" w:cs="Arial"/>
                <w:b/>
                <w:lang w:eastAsia="en-GB"/>
              </w:rPr>
              <w:t>Network Access</w:t>
            </w:r>
          </w:p>
          <w:p w14:paraId="3D95A7CD"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b/>
                <w:lang w:eastAsia="en-GB"/>
              </w:rPr>
            </w:pPr>
            <w:r w:rsidRPr="00A57A85">
              <w:rPr>
                <w:rFonts w:ascii="Arial" w:eastAsia="Times New Roman" w:hAnsi="Arial" w:cs="Arial"/>
                <w:b/>
                <w:lang w:eastAsia="en-GB"/>
              </w:rPr>
              <w:t>Control</w:t>
            </w:r>
          </w:p>
          <w:p w14:paraId="315336B8"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p>
          <w:p w14:paraId="6067031D"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r w:rsidRPr="00A57A85">
              <w:rPr>
                <w:rFonts w:ascii="Arial" w:eastAsia="Times New Roman" w:hAnsi="Arial" w:cs="Arial"/>
                <w:lang w:eastAsia="en-GB"/>
              </w:rPr>
              <w:t xml:space="preserve">Provider to detail their and customer responsibility for ‘Network Access Control’ </w:t>
            </w:r>
          </w:p>
          <w:p w14:paraId="6AEF5A4E"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p>
        </w:tc>
        <w:tc>
          <w:tcPr>
            <w:tcW w:w="5670" w:type="dxa"/>
            <w:shd w:val="clear" w:color="auto" w:fill="auto"/>
          </w:tcPr>
          <w:p w14:paraId="7B685C51"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jc w:val="both"/>
              <w:rPr>
                <w:rFonts w:ascii="Arial" w:eastAsia="Times New Roman" w:hAnsi="Arial" w:cs="Arial"/>
                <w:b/>
                <w:lang w:eastAsia="en-GB"/>
              </w:rPr>
            </w:pPr>
          </w:p>
        </w:tc>
      </w:tr>
      <w:tr w:rsidR="00A57A85" w:rsidRPr="00A57A85" w14:paraId="732BAF0D" w14:textId="77777777" w:rsidTr="00A57A85">
        <w:trPr>
          <w:jc w:val="center"/>
        </w:trPr>
        <w:tc>
          <w:tcPr>
            <w:tcW w:w="600" w:type="dxa"/>
            <w:shd w:val="clear" w:color="auto" w:fill="auto"/>
          </w:tcPr>
          <w:p w14:paraId="41AB7860"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6A35D769" w14:textId="77777777" w:rsidR="00A57A85" w:rsidRPr="00A57A85" w:rsidRDefault="00A57A85" w:rsidP="00A57A85">
            <w:pPr>
              <w:rPr>
                <w:rFonts w:ascii="Arial" w:hAnsi="Arial" w:cs="Arial"/>
                <w:b/>
              </w:rPr>
            </w:pPr>
            <w:r w:rsidRPr="00A57A85">
              <w:rPr>
                <w:rFonts w:ascii="Arial" w:hAnsi="Arial" w:cs="Arial"/>
                <w:b/>
              </w:rPr>
              <w:t>Bandwidth Management</w:t>
            </w:r>
          </w:p>
          <w:p w14:paraId="2E95BD7F" w14:textId="77777777" w:rsidR="00A57A85" w:rsidRPr="00A57A85" w:rsidRDefault="00A57A85" w:rsidP="00A57A85">
            <w:pPr>
              <w:rPr>
                <w:rFonts w:ascii="Arial" w:hAnsi="Arial" w:cs="Arial"/>
              </w:rPr>
            </w:pPr>
            <w:r w:rsidRPr="00A57A85">
              <w:rPr>
                <w:rFonts w:ascii="Arial" w:hAnsi="Arial" w:cs="Arial"/>
              </w:rPr>
              <w:t>The system should use efficient network protocols to minimise bandwidth.</w:t>
            </w:r>
          </w:p>
          <w:p w14:paraId="41938F9F" w14:textId="77777777" w:rsidR="00A57A85" w:rsidRPr="00A57A85" w:rsidRDefault="00A57A85" w:rsidP="00A57A85">
            <w:pPr>
              <w:rPr>
                <w:rFonts w:ascii="Arial" w:hAnsi="Arial" w:cs="Arial"/>
              </w:rPr>
            </w:pPr>
            <w:r w:rsidRPr="00A57A85">
              <w:rPr>
                <w:rFonts w:ascii="Arial" w:hAnsi="Arial" w:cs="Arial"/>
              </w:rPr>
              <w:t>Provider should state the supported protocols and bandwidth requirements.</w:t>
            </w:r>
          </w:p>
          <w:p w14:paraId="54F9A279" w14:textId="77777777" w:rsidR="00A57A85" w:rsidRPr="00A57A85" w:rsidRDefault="00A57A85" w:rsidP="00A57A85">
            <w:pPr>
              <w:rPr>
                <w:rFonts w:ascii="Arial" w:hAnsi="Arial" w:cs="Arial"/>
              </w:rPr>
            </w:pPr>
            <w:r w:rsidRPr="00A57A85">
              <w:rPr>
                <w:rFonts w:ascii="Arial" w:hAnsi="Arial" w:cs="Arial"/>
              </w:rPr>
              <w:t>Provider should state how the bandwidth management will be maintained &amp; monitored.</w:t>
            </w:r>
          </w:p>
        </w:tc>
        <w:tc>
          <w:tcPr>
            <w:tcW w:w="5670" w:type="dxa"/>
            <w:shd w:val="clear" w:color="auto" w:fill="auto"/>
          </w:tcPr>
          <w:p w14:paraId="07DAE263"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jc w:val="both"/>
              <w:rPr>
                <w:rFonts w:ascii="Arial" w:eastAsia="Times New Roman" w:hAnsi="Arial" w:cs="Arial"/>
                <w:b/>
                <w:lang w:eastAsia="en-GB"/>
              </w:rPr>
            </w:pPr>
          </w:p>
        </w:tc>
      </w:tr>
      <w:tr w:rsidR="00A57A85" w:rsidRPr="00A57A85" w14:paraId="56F94208" w14:textId="77777777" w:rsidTr="00A57A85">
        <w:trPr>
          <w:jc w:val="center"/>
        </w:trPr>
        <w:tc>
          <w:tcPr>
            <w:tcW w:w="600" w:type="dxa"/>
            <w:shd w:val="clear" w:color="auto" w:fill="auto"/>
          </w:tcPr>
          <w:p w14:paraId="6DE783AD"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65B36AB9" w14:textId="77777777" w:rsidR="00A57A85" w:rsidRPr="00A57A85" w:rsidRDefault="00A57A85" w:rsidP="00A57A85">
            <w:pPr>
              <w:rPr>
                <w:rFonts w:ascii="Arial" w:hAnsi="Arial" w:cs="Arial"/>
                <w:b/>
              </w:rPr>
            </w:pPr>
            <w:r w:rsidRPr="00A57A85">
              <w:rPr>
                <w:rFonts w:ascii="Arial" w:hAnsi="Arial" w:cs="Arial"/>
                <w:b/>
              </w:rPr>
              <w:t>Maintenance</w:t>
            </w:r>
          </w:p>
          <w:p w14:paraId="2F12242F" w14:textId="77777777" w:rsidR="00A57A85" w:rsidRPr="00A57A85" w:rsidRDefault="00A57A85" w:rsidP="00A57A85">
            <w:pPr>
              <w:rPr>
                <w:rFonts w:ascii="Arial" w:hAnsi="Arial" w:cs="Arial"/>
              </w:rPr>
            </w:pPr>
            <w:r w:rsidRPr="00A57A85">
              <w:rPr>
                <w:rFonts w:ascii="Arial" w:hAnsi="Arial" w:cs="Arial"/>
              </w:rPr>
              <w:t xml:space="preserve">For all products proposed in this submission, indicative costs for </w:t>
            </w:r>
            <w:r w:rsidRPr="00A57A85">
              <w:rPr>
                <w:rFonts w:ascii="Arial" w:hAnsi="Arial" w:cs="Arial"/>
              </w:rPr>
              <w:lastRenderedPageBreak/>
              <w:t>hardware and software support should be included.</w:t>
            </w:r>
          </w:p>
          <w:p w14:paraId="6602E4E8"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r w:rsidRPr="00A57A85">
              <w:rPr>
                <w:rFonts w:ascii="Arial" w:hAnsi="Arial" w:cs="Arial"/>
              </w:rPr>
              <w:t>Provider should describe the options available for the maintenance of the proposed and describe in detail what each option provides in terms of hardware and software support. Details of the warranty with the system should also be provided.</w:t>
            </w:r>
          </w:p>
          <w:p w14:paraId="18147D36"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p>
        </w:tc>
        <w:tc>
          <w:tcPr>
            <w:tcW w:w="5670" w:type="dxa"/>
            <w:shd w:val="clear" w:color="auto" w:fill="auto"/>
          </w:tcPr>
          <w:p w14:paraId="65144DCB"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jc w:val="both"/>
              <w:rPr>
                <w:rFonts w:ascii="Arial" w:eastAsia="Times New Roman" w:hAnsi="Arial" w:cs="Arial"/>
                <w:b/>
                <w:lang w:eastAsia="en-GB"/>
              </w:rPr>
            </w:pPr>
          </w:p>
        </w:tc>
      </w:tr>
      <w:tr w:rsidR="00A57A85" w:rsidRPr="00A57A85" w14:paraId="0E6513A5" w14:textId="77777777" w:rsidTr="00A57A85">
        <w:trPr>
          <w:jc w:val="center"/>
        </w:trPr>
        <w:tc>
          <w:tcPr>
            <w:tcW w:w="600" w:type="dxa"/>
            <w:shd w:val="clear" w:color="auto" w:fill="auto"/>
          </w:tcPr>
          <w:p w14:paraId="33670C37"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134C759F" w14:textId="77777777" w:rsidR="00A57A85" w:rsidRPr="00A57A85" w:rsidRDefault="00A57A85" w:rsidP="00A57A85">
            <w:pPr>
              <w:rPr>
                <w:rFonts w:ascii="Arial" w:hAnsi="Arial" w:cs="Arial"/>
                <w:b/>
              </w:rPr>
            </w:pPr>
            <w:r w:rsidRPr="00A57A85">
              <w:rPr>
                <w:rFonts w:ascii="Arial" w:hAnsi="Arial" w:cs="Arial"/>
                <w:b/>
              </w:rPr>
              <w:t>Additional Functionality</w:t>
            </w:r>
          </w:p>
          <w:p w14:paraId="77490DDB" w14:textId="77777777" w:rsidR="00A57A85" w:rsidRPr="00A57A85" w:rsidRDefault="00A57A85" w:rsidP="00A57A85">
            <w:pPr>
              <w:rPr>
                <w:rFonts w:ascii="Arial" w:hAnsi="Arial" w:cs="Arial"/>
              </w:rPr>
            </w:pPr>
            <w:r w:rsidRPr="00A57A85">
              <w:rPr>
                <w:rFonts w:ascii="Arial" w:hAnsi="Arial" w:cs="Arial"/>
              </w:rPr>
              <w:t>For any functionality not covered in the minimum requirements of this proposal, Provider should provide details of additional functionality, provided in the proposed solution, which would benefit Nacro</w:t>
            </w:r>
          </w:p>
        </w:tc>
        <w:tc>
          <w:tcPr>
            <w:tcW w:w="5670" w:type="dxa"/>
            <w:shd w:val="clear" w:color="auto" w:fill="auto"/>
          </w:tcPr>
          <w:p w14:paraId="48A57422"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jc w:val="both"/>
              <w:rPr>
                <w:rFonts w:ascii="Arial" w:eastAsia="Times New Roman" w:hAnsi="Arial" w:cs="Arial"/>
                <w:b/>
                <w:lang w:eastAsia="en-GB"/>
              </w:rPr>
            </w:pPr>
            <w:r w:rsidRPr="00A57A85">
              <w:rPr>
                <w:rFonts w:ascii="Arial" w:hAnsi="Arial" w:cs="Arial"/>
              </w:rPr>
              <w:t>Provider should provide details</w:t>
            </w:r>
          </w:p>
        </w:tc>
      </w:tr>
      <w:tr w:rsidR="00A57A85" w:rsidRPr="00A57A85" w14:paraId="337F270A" w14:textId="77777777" w:rsidTr="00A57A85">
        <w:trPr>
          <w:jc w:val="center"/>
        </w:trPr>
        <w:tc>
          <w:tcPr>
            <w:tcW w:w="600" w:type="dxa"/>
            <w:shd w:val="clear" w:color="auto" w:fill="auto"/>
          </w:tcPr>
          <w:p w14:paraId="56AF6BDE"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22CA1611" w14:textId="77777777" w:rsidR="00A57A85" w:rsidRPr="00A57A85" w:rsidRDefault="00A57A85" w:rsidP="00A57A85">
            <w:pPr>
              <w:rPr>
                <w:rFonts w:ascii="Arial" w:hAnsi="Arial" w:cs="Arial"/>
              </w:rPr>
            </w:pPr>
            <w:r w:rsidRPr="00A57A85">
              <w:rPr>
                <w:rFonts w:ascii="Arial" w:hAnsi="Arial" w:cs="Arial"/>
              </w:rPr>
              <w:t>Specify any third party software, which will be required in addition to the proposed solution to meet Nacro’s requirements, for example any 3rd party reporting tool, etc.</w:t>
            </w:r>
          </w:p>
          <w:p w14:paraId="3DBD4BAA"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p>
          <w:p w14:paraId="220C8928"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p>
        </w:tc>
        <w:tc>
          <w:tcPr>
            <w:tcW w:w="5670" w:type="dxa"/>
            <w:shd w:val="clear" w:color="auto" w:fill="auto"/>
          </w:tcPr>
          <w:p w14:paraId="55F6998C" w14:textId="77777777" w:rsidR="00A57A85" w:rsidRPr="00A57A85" w:rsidRDefault="00A57A85" w:rsidP="00A57A85">
            <w:pPr>
              <w:rPr>
                <w:rFonts w:ascii="Arial" w:hAnsi="Arial" w:cs="Arial"/>
              </w:rPr>
            </w:pPr>
            <w:r w:rsidRPr="00A57A85">
              <w:rPr>
                <w:rFonts w:ascii="Arial" w:hAnsi="Arial" w:cs="Arial"/>
              </w:rPr>
              <w:t>For any such 3rd party components do you propose to supply them as part of the solution or would Nacro have to make its own arrangements?</w:t>
            </w:r>
          </w:p>
          <w:p w14:paraId="706D7DC7" w14:textId="77777777" w:rsidR="00A57A85" w:rsidRPr="00A57A85" w:rsidRDefault="00A57A85" w:rsidP="00A57A85">
            <w:pPr>
              <w:rPr>
                <w:rFonts w:ascii="Arial" w:hAnsi="Arial" w:cs="Arial"/>
              </w:rPr>
            </w:pPr>
            <w:r w:rsidRPr="00A57A85">
              <w:rPr>
                <w:rFonts w:ascii="Arial" w:hAnsi="Arial" w:cs="Arial"/>
              </w:rPr>
              <w:t>Details of any hardware, licenses and costs for these should be supplied.  Cost information should be recorded in the enquiry schedule as another tab or attached separately.</w:t>
            </w:r>
          </w:p>
        </w:tc>
      </w:tr>
      <w:tr w:rsidR="00A57A85" w:rsidRPr="00A57A85" w14:paraId="5AFAA854" w14:textId="77777777" w:rsidTr="00A57A85">
        <w:trPr>
          <w:jc w:val="center"/>
        </w:trPr>
        <w:tc>
          <w:tcPr>
            <w:tcW w:w="600" w:type="dxa"/>
            <w:shd w:val="clear" w:color="auto" w:fill="auto"/>
          </w:tcPr>
          <w:p w14:paraId="30098C44"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7956DA2D" w14:textId="77777777" w:rsidR="00A57A85" w:rsidRPr="00A57A85" w:rsidRDefault="00A57A85" w:rsidP="00A57A85">
            <w:pPr>
              <w:autoSpaceDE w:val="0"/>
              <w:autoSpaceDN w:val="0"/>
              <w:adjustRightInd w:val="0"/>
              <w:rPr>
                <w:rFonts w:ascii="Arial" w:hAnsi="Arial" w:cs="Arial"/>
                <w:b/>
              </w:rPr>
            </w:pPr>
            <w:r w:rsidRPr="00A57A85">
              <w:rPr>
                <w:rFonts w:ascii="Arial" w:hAnsi="Arial" w:cs="Arial"/>
                <w:b/>
              </w:rPr>
              <w:t>Change control</w:t>
            </w:r>
          </w:p>
          <w:p w14:paraId="13FCE982" w14:textId="77777777" w:rsidR="00A57A85" w:rsidRPr="00A57A85" w:rsidRDefault="00A57A85" w:rsidP="00A57A85">
            <w:pPr>
              <w:rPr>
                <w:rFonts w:ascii="Arial" w:hAnsi="Arial" w:cs="Arial"/>
              </w:rPr>
            </w:pPr>
            <w:r w:rsidRPr="00A57A85">
              <w:rPr>
                <w:rFonts w:ascii="Arial" w:hAnsi="Arial" w:cs="Arial"/>
              </w:rPr>
              <w:t xml:space="preserve">Provide details of change control processes and systems with regard to patching, upgrades and faults. </w:t>
            </w:r>
          </w:p>
          <w:p w14:paraId="6896EF20"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r w:rsidRPr="00A57A85">
              <w:rPr>
                <w:rFonts w:ascii="Arial" w:hAnsi="Arial" w:cs="Arial"/>
              </w:rPr>
              <w:t>Explain how planned change will be communicated to Nacro?</w:t>
            </w:r>
          </w:p>
          <w:p w14:paraId="016082BC"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p>
        </w:tc>
        <w:tc>
          <w:tcPr>
            <w:tcW w:w="5670" w:type="dxa"/>
            <w:shd w:val="clear" w:color="auto" w:fill="auto"/>
          </w:tcPr>
          <w:p w14:paraId="6E840D2F"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jc w:val="both"/>
              <w:rPr>
                <w:rFonts w:ascii="Arial" w:eastAsia="Times New Roman" w:hAnsi="Arial" w:cs="Arial"/>
                <w:b/>
                <w:lang w:eastAsia="en-GB"/>
              </w:rPr>
            </w:pPr>
          </w:p>
        </w:tc>
      </w:tr>
      <w:tr w:rsidR="00A57A85" w:rsidRPr="00A57A85" w14:paraId="7BFE5A3F" w14:textId="77777777" w:rsidTr="00A57A85">
        <w:trPr>
          <w:jc w:val="center"/>
        </w:trPr>
        <w:tc>
          <w:tcPr>
            <w:tcW w:w="600" w:type="dxa"/>
            <w:shd w:val="clear" w:color="auto" w:fill="auto"/>
          </w:tcPr>
          <w:p w14:paraId="5D18853E"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10BC767D"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hAnsi="Arial" w:cs="Arial"/>
                <w:b/>
              </w:rPr>
            </w:pPr>
            <w:r w:rsidRPr="00A57A85">
              <w:rPr>
                <w:rFonts w:ascii="Arial" w:hAnsi="Arial" w:cs="Arial"/>
                <w:b/>
              </w:rPr>
              <w:t xml:space="preserve">Technical Documentation </w:t>
            </w:r>
          </w:p>
          <w:p w14:paraId="291A6085"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hAnsi="Arial" w:cs="Arial"/>
                <w:b/>
              </w:rPr>
            </w:pPr>
          </w:p>
          <w:p w14:paraId="73F59040" w14:textId="77777777" w:rsidR="00A57A85" w:rsidRPr="00A57A85" w:rsidRDefault="00A57A85" w:rsidP="00A57A85">
            <w:pPr>
              <w:rPr>
                <w:rFonts w:ascii="Arial" w:hAnsi="Arial" w:cs="Arial"/>
              </w:rPr>
            </w:pPr>
            <w:r w:rsidRPr="00A57A85">
              <w:rPr>
                <w:rFonts w:ascii="Arial" w:hAnsi="Arial" w:cs="Arial"/>
              </w:rPr>
              <w:t>The Provider must provide comprehensive and appropriate user and ICT operations / technical documentation on all aspects of the solution</w:t>
            </w:r>
          </w:p>
          <w:p w14:paraId="2EABE176" w14:textId="77777777" w:rsidR="00A57A85" w:rsidRPr="00A57A85" w:rsidRDefault="00A57A85" w:rsidP="00A57A85">
            <w:pPr>
              <w:rPr>
                <w:rFonts w:ascii="Arial" w:hAnsi="Arial" w:cs="Arial"/>
              </w:rPr>
            </w:pPr>
            <w:r w:rsidRPr="00A57A85">
              <w:rPr>
                <w:rFonts w:ascii="Arial" w:hAnsi="Arial" w:cs="Arial"/>
              </w:rPr>
              <w:t xml:space="preserve">The materials must be in electronic form. </w:t>
            </w:r>
          </w:p>
          <w:p w14:paraId="12F5293D" w14:textId="77777777" w:rsidR="00A57A85" w:rsidRPr="00A57A85" w:rsidRDefault="00A57A85" w:rsidP="00A57A85">
            <w:pPr>
              <w:rPr>
                <w:rFonts w:ascii="Arial" w:hAnsi="Arial" w:cs="Arial"/>
              </w:rPr>
            </w:pPr>
            <w:r w:rsidRPr="00A57A85">
              <w:rPr>
                <w:rFonts w:ascii="Arial" w:hAnsi="Arial" w:cs="Arial"/>
              </w:rPr>
              <w:t>Any training documentation must be intuitive, clear and easy to understand with screen shots / diagrams</w:t>
            </w:r>
          </w:p>
          <w:p w14:paraId="623BB391" w14:textId="77777777" w:rsidR="00A57A85" w:rsidRPr="00A57A85" w:rsidRDefault="00A57A85" w:rsidP="00A57A85">
            <w:pPr>
              <w:rPr>
                <w:rFonts w:ascii="Arial" w:hAnsi="Arial" w:cs="Arial"/>
              </w:rPr>
            </w:pPr>
            <w:r w:rsidRPr="00A57A85">
              <w:rPr>
                <w:rFonts w:ascii="Arial" w:hAnsi="Arial" w:cs="Arial"/>
              </w:rPr>
              <w:t>Where applicable, supply Technical Documentation including system schemas / flow charts together with a full systems specification, mainly for the use of ICT.</w:t>
            </w:r>
          </w:p>
          <w:p w14:paraId="2764BA89" w14:textId="77777777" w:rsidR="00A57A85" w:rsidRPr="00A57A85" w:rsidRDefault="00A57A85" w:rsidP="00A57A85">
            <w:pPr>
              <w:rPr>
                <w:rFonts w:ascii="Arial" w:hAnsi="Arial" w:cs="Arial"/>
              </w:rPr>
            </w:pPr>
            <w:r w:rsidRPr="00A57A85">
              <w:rPr>
                <w:rFonts w:ascii="Arial" w:hAnsi="Arial" w:cs="Arial"/>
              </w:rPr>
              <w:lastRenderedPageBreak/>
              <w:t>Include an example of the technical system material you give to customer</w:t>
            </w:r>
          </w:p>
        </w:tc>
        <w:tc>
          <w:tcPr>
            <w:tcW w:w="5670" w:type="dxa"/>
            <w:shd w:val="clear" w:color="auto" w:fill="auto"/>
          </w:tcPr>
          <w:p w14:paraId="5E54F315"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jc w:val="both"/>
              <w:rPr>
                <w:rFonts w:ascii="Arial" w:eastAsia="Times New Roman" w:hAnsi="Arial" w:cs="Arial"/>
                <w:b/>
                <w:lang w:eastAsia="en-GB"/>
              </w:rPr>
            </w:pPr>
          </w:p>
        </w:tc>
      </w:tr>
    </w:tbl>
    <w:p w14:paraId="67D9191F"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lang w:eastAsia="en-GB"/>
        </w:rPr>
      </w:pPr>
    </w:p>
    <w:p w14:paraId="0EA5AC61"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lang w:eastAsia="en-GB"/>
        </w:rPr>
      </w:pPr>
    </w:p>
    <w:p w14:paraId="04D2D138" w14:textId="097A6446"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ind w:left="-240"/>
        <w:jc w:val="both"/>
        <w:rPr>
          <w:rFonts w:ascii="Arial" w:eastAsia="Times New Roman" w:hAnsi="Arial" w:cs="Arial"/>
          <w:b/>
          <w:lang w:eastAsia="en-GB"/>
        </w:rPr>
      </w:pPr>
      <w:r w:rsidRPr="00A57A85">
        <w:rPr>
          <w:rFonts w:ascii="Arial" w:eastAsia="Times New Roman" w:hAnsi="Arial" w:cs="Arial"/>
          <w:b/>
          <w:lang w:eastAsia="en-GB"/>
        </w:rPr>
        <w:t xml:space="preserve">Section </w:t>
      </w:r>
      <w:r w:rsidR="00A14D2B">
        <w:rPr>
          <w:rFonts w:ascii="Arial" w:eastAsia="Times New Roman" w:hAnsi="Arial" w:cs="Arial"/>
          <w:b/>
          <w:lang w:eastAsia="en-GB"/>
        </w:rPr>
        <w:t>B3</w:t>
      </w:r>
      <w:r w:rsidRPr="00A57A85">
        <w:rPr>
          <w:rFonts w:ascii="Arial" w:eastAsia="Times New Roman" w:hAnsi="Arial" w:cs="Arial"/>
          <w:b/>
          <w:lang w:eastAsia="en-GB"/>
        </w:rPr>
        <w:t xml:space="preserve">: Transition and project management </w:t>
      </w:r>
    </w:p>
    <w:p w14:paraId="26B10BDD"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lang w:eastAsia="en-GB"/>
        </w:rPr>
      </w:pPr>
    </w:p>
    <w:tbl>
      <w:tblPr>
        <w:tblW w:w="107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0"/>
        <w:gridCol w:w="4460"/>
        <w:gridCol w:w="5670"/>
      </w:tblGrid>
      <w:tr w:rsidR="00A57A85" w:rsidRPr="00A57A85" w14:paraId="6D6BF68B" w14:textId="77777777" w:rsidTr="00A57A85">
        <w:trPr>
          <w:jc w:val="center"/>
        </w:trPr>
        <w:tc>
          <w:tcPr>
            <w:tcW w:w="600" w:type="dxa"/>
            <w:shd w:val="clear" w:color="auto" w:fill="auto"/>
          </w:tcPr>
          <w:p w14:paraId="7120F1CD"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17E9417B"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hAnsi="Arial" w:cs="Arial"/>
                <w:b/>
              </w:rPr>
            </w:pPr>
            <w:r w:rsidRPr="00A57A85">
              <w:rPr>
                <w:rFonts w:ascii="Arial" w:hAnsi="Arial" w:cs="Arial"/>
                <w:b/>
              </w:rPr>
              <w:t>Project Management</w:t>
            </w:r>
          </w:p>
          <w:p w14:paraId="6A81D6D6"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hAnsi="Arial" w:cs="Arial"/>
              </w:rPr>
            </w:pPr>
          </w:p>
          <w:p w14:paraId="121BB0B4" w14:textId="77777777" w:rsidR="00A57A85" w:rsidRPr="00A57A85" w:rsidRDefault="00A57A85" w:rsidP="00A57A85">
            <w:pPr>
              <w:rPr>
                <w:rFonts w:ascii="Arial" w:hAnsi="Arial" w:cs="Arial"/>
              </w:rPr>
            </w:pPr>
            <w:r w:rsidRPr="00A57A85">
              <w:rPr>
                <w:rFonts w:ascii="Arial" w:hAnsi="Arial" w:cs="Arial"/>
              </w:rPr>
              <w:t>Is a Project Manager appointed during the implementation?</w:t>
            </w:r>
          </w:p>
          <w:p w14:paraId="4B569E84" w14:textId="77777777" w:rsidR="00A57A85" w:rsidRPr="00A57A85" w:rsidRDefault="00A57A85" w:rsidP="00A57A85">
            <w:pPr>
              <w:rPr>
                <w:rFonts w:ascii="Arial" w:hAnsi="Arial" w:cs="Arial"/>
              </w:rPr>
            </w:pPr>
            <w:r w:rsidRPr="00A57A85">
              <w:rPr>
                <w:rFonts w:ascii="Arial" w:hAnsi="Arial" w:cs="Arial"/>
              </w:rPr>
              <w:t xml:space="preserve">Nacro will require the provider to work with us with a professional and structured approach to Project Management and Implementation. </w:t>
            </w:r>
          </w:p>
          <w:p w14:paraId="550BFF79" w14:textId="77777777" w:rsidR="00A57A85" w:rsidRPr="00A57A85" w:rsidRDefault="00A57A85" w:rsidP="00A57A85">
            <w:pPr>
              <w:rPr>
                <w:rFonts w:ascii="Arial" w:hAnsi="Arial" w:cs="Arial"/>
              </w:rPr>
            </w:pPr>
            <w:r w:rsidRPr="00A57A85">
              <w:rPr>
                <w:rFonts w:ascii="Arial" w:hAnsi="Arial" w:cs="Arial"/>
              </w:rPr>
              <w:t>Provider to describe in detail of any previous experience of managing projects with a similar solution and footprint to Nacro?</w:t>
            </w:r>
          </w:p>
          <w:p w14:paraId="4854B6C6"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r w:rsidRPr="00A57A85">
              <w:rPr>
                <w:rFonts w:ascii="Arial" w:eastAsia="Times New Roman" w:hAnsi="Arial" w:cs="Arial"/>
                <w:lang w:eastAsia="en-GB"/>
              </w:rPr>
              <w:t>Provider to produce a project plan including for lead times?</w:t>
            </w:r>
          </w:p>
          <w:p w14:paraId="74F4A065"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p>
        </w:tc>
        <w:tc>
          <w:tcPr>
            <w:tcW w:w="5670" w:type="dxa"/>
            <w:shd w:val="clear" w:color="auto" w:fill="auto"/>
          </w:tcPr>
          <w:p w14:paraId="67BA340E"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jc w:val="both"/>
              <w:rPr>
                <w:rFonts w:ascii="Arial" w:eastAsia="Times New Roman" w:hAnsi="Arial" w:cs="Arial"/>
                <w:b/>
                <w:lang w:eastAsia="en-GB"/>
              </w:rPr>
            </w:pPr>
          </w:p>
        </w:tc>
      </w:tr>
      <w:tr w:rsidR="00A57A85" w:rsidRPr="00A57A85" w14:paraId="63515692" w14:textId="77777777" w:rsidTr="00A57A85">
        <w:trPr>
          <w:jc w:val="center"/>
        </w:trPr>
        <w:tc>
          <w:tcPr>
            <w:tcW w:w="600" w:type="dxa"/>
            <w:shd w:val="clear" w:color="auto" w:fill="auto"/>
          </w:tcPr>
          <w:p w14:paraId="61DE1D31"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2112D3D1"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b/>
                <w:lang w:eastAsia="en-GB"/>
              </w:rPr>
            </w:pPr>
            <w:r w:rsidRPr="00A57A85">
              <w:rPr>
                <w:rFonts w:ascii="Arial" w:hAnsi="Arial" w:cs="Arial"/>
                <w:b/>
              </w:rPr>
              <w:t>Support</w:t>
            </w:r>
          </w:p>
          <w:p w14:paraId="6A54CBCB"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p>
          <w:p w14:paraId="521B26E7" w14:textId="77777777" w:rsidR="00A57A85" w:rsidRPr="00A57A85" w:rsidRDefault="00A57A85" w:rsidP="00A57A85">
            <w:pPr>
              <w:rPr>
                <w:rFonts w:ascii="Arial" w:hAnsi="Arial" w:cs="Arial"/>
              </w:rPr>
            </w:pPr>
            <w:r w:rsidRPr="00A57A85">
              <w:rPr>
                <w:rFonts w:ascii="Arial" w:hAnsi="Arial" w:cs="Arial"/>
              </w:rPr>
              <w:t>What kind of support will be available to Nacro’s technical team up to and during and post transition</w:t>
            </w:r>
          </w:p>
        </w:tc>
        <w:tc>
          <w:tcPr>
            <w:tcW w:w="5670" w:type="dxa"/>
            <w:shd w:val="clear" w:color="auto" w:fill="auto"/>
          </w:tcPr>
          <w:p w14:paraId="76B044EE"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jc w:val="both"/>
              <w:rPr>
                <w:rFonts w:ascii="Arial" w:eastAsia="Times New Roman" w:hAnsi="Arial" w:cs="Arial"/>
                <w:b/>
                <w:lang w:eastAsia="en-GB"/>
              </w:rPr>
            </w:pPr>
          </w:p>
        </w:tc>
      </w:tr>
      <w:tr w:rsidR="00A57A85" w:rsidRPr="00A57A85" w14:paraId="7DA69912" w14:textId="77777777" w:rsidTr="00A57A85">
        <w:trPr>
          <w:jc w:val="center"/>
        </w:trPr>
        <w:tc>
          <w:tcPr>
            <w:tcW w:w="600" w:type="dxa"/>
            <w:shd w:val="clear" w:color="auto" w:fill="auto"/>
          </w:tcPr>
          <w:p w14:paraId="4272FF79"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50BF9607"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hAnsi="Arial" w:cs="Arial"/>
                <w:b/>
              </w:rPr>
            </w:pPr>
            <w:r w:rsidRPr="00A57A85">
              <w:rPr>
                <w:rFonts w:ascii="Arial" w:hAnsi="Arial" w:cs="Arial"/>
                <w:b/>
              </w:rPr>
              <w:t>Risk Management</w:t>
            </w:r>
          </w:p>
          <w:p w14:paraId="60EB78E9"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hAnsi="Arial" w:cs="Arial"/>
                <w:b/>
              </w:rPr>
            </w:pPr>
          </w:p>
          <w:p w14:paraId="448A71D7" w14:textId="77777777" w:rsidR="00A57A85" w:rsidRPr="00A57A85" w:rsidRDefault="00A57A85" w:rsidP="00A57A85">
            <w:pPr>
              <w:rPr>
                <w:rFonts w:ascii="Arial" w:hAnsi="Arial" w:cs="Arial"/>
              </w:rPr>
            </w:pPr>
            <w:r w:rsidRPr="00A57A85">
              <w:rPr>
                <w:rFonts w:ascii="Arial" w:hAnsi="Arial" w:cs="Arial"/>
              </w:rPr>
              <w:t xml:space="preserve">The Providers must explain their approach to risk management and demonstrate where their proposal reduces the overall levels of project and organisational risk.  </w:t>
            </w:r>
          </w:p>
        </w:tc>
        <w:tc>
          <w:tcPr>
            <w:tcW w:w="5670" w:type="dxa"/>
            <w:shd w:val="clear" w:color="auto" w:fill="auto"/>
          </w:tcPr>
          <w:p w14:paraId="0E3E0DDD"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jc w:val="both"/>
              <w:rPr>
                <w:rFonts w:ascii="Arial" w:eastAsia="Times New Roman" w:hAnsi="Arial" w:cs="Arial"/>
                <w:b/>
                <w:lang w:eastAsia="en-GB"/>
              </w:rPr>
            </w:pPr>
          </w:p>
        </w:tc>
      </w:tr>
      <w:tr w:rsidR="00A57A85" w:rsidRPr="00A57A85" w14:paraId="44720782" w14:textId="77777777" w:rsidTr="00A57A85">
        <w:trPr>
          <w:jc w:val="center"/>
        </w:trPr>
        <w:tc>
          <w:tcPr>
            <w:tcW w:w="600" w:type="dxa"/>
            <w:shd w:val="clear" w:color="auto" w:fill="auto"/>
          </w:tcPr>
          <w:p w14:paraId="7B4B33CF"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0F0F782D"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b/>
                <w:lang w:eastAsia="en-GB"/>
              </w:rPr>
            </w:pPr>
            <w:r w:rsidRPr="00A57A85">
              <w:rPr>
                <w:rFonts w:ascii="Arial" w:eastAsia="Times New Roman" w:hAnsi="Arial" w:cs="Arial"/>
                <w:b/>
                <w:lang w:eastAsia="en-GB"/>
              </w:rPr>
              <w:t xml:space="preserve">Feasibility Test </w:t>
            </w:r>
          </w:p>
          <w:p w14:paraId="5F820015"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p>
          <w:p w14:paraId="194A0624" w14:textId="77777777" w:rsidR="00A57A85" w:rsidRPr="00A57A85" w:rsidRDefault="00A57A85" w:rsidP="00A57A85">
            <w:pPr>
              <w:contextualSpacing/>
              <w:rPr>
                <w:rFonts w:ascii="Arial" w:hAnsi="Arial" w:cs="Arial"/>
                <w:bCs/>
              </w:rPr>
            </w:pPr>
            <w:r w:rsidRPr="00A57A85">
              <w:rPr>
                <w:rFonts w:ascii="Arial" w:hAnsi="Arial" w:cs="Arial"/>
                <w:bCs/>
              </w:rPr>
              <w:t>Upon signing the contract, it would be advantageous to test the proposed solution at one site, this will eliminate any issues to support the wider deployment and ensure quality.</w:t>
            </w:r>
          </w:p>
          <w:p w14:paraId="47DA44C1" w14:textId="77777777" w:rsidR="00A57A85" w:rsidRPr="00A57A85" w:rsidRDefault="00A57A85" w:rsidP="00A57A85">
            <w:pPr>
              <w:contextualSpacing/>
              <w:rPr>
                <w:rFonts w:ascii="Arial" w:hAnsi="Arial" w:cs="Arial"/>
                <w:bCs/>
              </w:rPr>
            </w:pPr>
          </w:p>
          <w:p w14:paraId="1B8C8A5D" w14:textId="77777777" w:rsidR="00A57A85" w:rsidRPr="00A57A85" w:rsidRDefault="00A57A85" w:rsidP="00A57A85">
            <w:pPr>
              <w:contextualSpacing/>
              <w:rPr>
                <w:rFonts w:ascii="Arial" w:hAnsi="Arial" w:cs="Arial"/>
                <w:bCs/>
              </w:rPr>
            </w:pPr>
            <w:r w:rsidRPr="00A57A85">
              <w:rPr>
                <w:rFonts w:ascii="Arial" w:hAnsi="Arial" w:cs="Arial"/>
                <w:bCs/>
              </w:rPr>
              <w:t>Provider to confirm if this is can be achieved.</w:t>
            </w:r>
          </w:p>
        </w:tc>
        <w:tc>
          <w:tcPr>
            <w:tcW w:w="5670" w:type="dxa"/>
            <w:shd w:val="clear" w:color="auto" w:fill="auto"/>
          </w:tcPr>
          <w:p w14:paraId="79A4DAFD"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jc w:val="both"/>
              <w:rPr>
                <w:rFonts w:ascii="Arial" w:eastAsia="Times New Roman" w:hAnsi="Arial" w:cs="Arial"/>
                <w:b/>
                <w:lang w:eastAsia="en-GB"/>
              </w:rPr>
            </w:pPr>
          </w:p>
        </w:tc>
      </w:tr>
      <w:tr w:rsidR="00A57A85" w:rsidRPr="00A57A85" w14:paraId="2ABF80AB" w14:textId="77777777" w:rsidTr="00A57A85">
        <w:trPr>
          <w:jc w:val="center"/>
        </w:trPr>
        <w:tc>
          <w:tcPr>
            <w:tcW w:w="600" w:type="dxa"/>
            <w:shd w:val="clear" w:color="auto" w:fill="auto"/>
          </w:tcPr>
          <w:p w14:paraId="6596D9C5" w14:textId="77777777" w:rsidR="00A57A85" w:rsidRPr="00A57A85" w:rsidRDefault="00A57A85" w:rsidP="00A57A85">
            <w:pPr>
              <w:numPr>
                <w:ilvl w:val="0"/>
                <w:numId w:val="43"/>
              </w:numPr>
              <w:tabs>
                <w:tab w:val="left" w:pos="360"/>
              </w:tabs>
              <w:spacing w:after="0" w:line="240" w:lineRule="auto"/>
              <w:contextualSpacing/>
              <w:jc w:val="both"/>
              <w:rPr>
                <w:rFonts w:ascii="Arial" w:eastAsia="Times New Roman" w:hAnsi="Arial" w:cs="Arial"/>
                <w:lang w:eastAsia="en-GB"/>
              </w:rPr>
            </w:pPr>
          </w:p>
        </w:tc>
        <w:tc>
          <w:tcPr>
            <w:tcW w:w="4460" w:type="dxa"/>
            <w:shd w:val="clear" w:color="auto" w:fill="auto"/>
          </w:tcPr>
          <w:p w14:paraId="672D48B5"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hAnsi="Arial" w:cs="Arial"/>
                <w:b/>
              </w:rPr>
            </w:pPr>
            <w:r w:rsidRPr="00A57A85">
              <w:rPr>
                <w:rFonts w:ascii="Arial" w:hAnsi="Arial" w:cs="Arial"/>
                <w:b/>
              </w:rPr>
              <w:t>User Acceptance Testing</w:t>
            </w:r>
          </w:p>
          <w:p w14:paraId="4F4B4868"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hAnsi="Arial" w:cs="Arial"/>
                <w:b/>
              </w:rPr>
            </w:pPr>
          </w:p>
          <w:p w14:paraId="162592E7"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r w:rsidRPr="00A57A85">
              <w:rPr>
                <w:rFonts w:ascii="Arial" w:eastAsia="Times New Roman" w:hAnsi="Arial" w:cs="Arial"/>
                <w:lang w:eastAsia="en-GB"/>
              </w:rPr>
              <w:t xml:space="preserve">Providers must explain their approach to user acceptance testing (UAT) and/or training within the context of this project and describe how they would propose to deliver an appropriate range of </w:t>
            </w:r>
            <w:r w:rsidRPr="00A57A85">
              <w:rPr>
                <w:rFonts w:ascii="Arial" w:eastAsia="Times New Roman" w:hAnsi="Arial" w:cs="Arial"/>
                <w:lang w:eastAsia="en-GB"/>
              </w:rPr>
              <w:lastRenderedPageBreak/>
              <w:t>UAT/training to Nacro, which will provide sufficient skills and knowledge for them to operate and manage the proposed solution in a production environment.</w:t>
            </w:r>
          </w:p>
          <w:p w14:paraId="3A816895"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p>
          <w:p w14:paraId="1195EC9B"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r w:rsidRPr="00A57A85">
              <w:rPr>
                <w:rFonts w:ascii="Arial" w:eastAsia="Times New Roman" w:hAnsi="Arial" w:cs="Arial"/>
                <w:lang w:eastAsia="en-GB"/>
              </w:rPr>
              <w:t>As a minimum, UAT / training should be provided for the following areas:</w:t>
            </w:r>
          </w:p>
          <w:p w14:paraId="3FA2ACEF"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lang w:eastAsia="en-GB"/>
              </w:rPr>
            </w:pPr>
          </w:p>
          <w:p w14:paraId="5ED11042" w14:textId="77777777" w:rsidR="00A57A85" w:rsidRPr="00A57A85" w:rsidRDefault="00A57A85" w:rsidP="00A57A85">
            <w:pPr>
              <w:numPr>
                <w:ilvl w:val="0"/>
                <w:numId w:val="45"/>
              </w:numPr>
              <w:tabs>
                <w:tab w:val="left" w:pos="360"/>
                <w:tab w:val="left" w:pos="720"/>
                <w:tab w:val="left" w:pos="1440"/>
                <w:tab w:val="left" w:pos="2160"/>
                <w:tab w:val="left" w:pos="2880"/>
                <w:tab w:val="left" w:pos="4680"/>
                <w:tab w:val="left" w:pos="5400"/>
                <w:tab w:val="right" w:pos="9000"/>
              </w:tabs>
              <w:spacing w:after="0"/>
              <w:contextualSpacing/>
              <w:rPr>
                <w:rFonts w:ascii="Arial" w:eastAsia="Times New Roman" w:hAnsi="Arial" w:cs="Arial"/>
                <w:lang w:eastAsia="en-GB"/>
              </w:rPr>
            </w:pPr>
            <w:r w:rsidRPr="00A57A85">
              <w:rPr>
                <w:rFonts w:ascii="Arial" w:eastAsia="Times New Roman" w:hAnsi="Arial" w:cs="Arial"/>
                <w:lang w:eastAsia="en-GB"/>
              </w:rPr>
              <w:t>Super User</w:t>
            </w:r>
          </w:p>
          <w:p w14:paraId="1569A01A" w14:textId="77777777" w:rsidR="00A57A85" w:rsidRPr="00A57A85" w:rsidRDefault="00A57A85" w:rsidP="00A57A85">
            <w:pPr>
              <w:numPr>
                <w:ilvl w:val="0"/>
                <w:numId w:val="45"/>
              </w:numPr>
              <w:tabs>
                <w:tab w:val="left" w:pos="360"/>
                <w:tab w:val="left" w:pos="720"/>
                <w:tab w:val="left" w:pos="1440"/>
                <w:tab w:val="left" w:pos="2160"/>
                <w:tab w:val="left" w:pos="2880"/>
                <w:tab w:val="left" w:pos="4680"/>
                <w:tab w:val="left" w:pos="5400"/>
                <w:tab w:val="right" w:pos="9000"/>
              </w:tabs>
              <w:spacing w:after="0"/>
              <w:contextualSpacing/>
              <w:rPr>
                <w:rFonts w:ascii="Arial" w:eastAsia="Times New Roman" w:hAnsi="Arial" w:cs="Arial"/>
                <w:lang w:eastAsia="en-GB"/>
              </w:rPr>
            </w:pPr>
            <w:r w:rsidRPr="00A57A85">
              <w:rPr>
                <w:rFonts w:ascii="Arial" w:eastAsia="Times New Roman" w:hAnsi="Arial" w:cs="Arial"/>
                <w:lang w:eastAsia="en-GB"/>
              </w:rPr>
              <w:t>System Administrators</w:t>
            </w:r>
          </w:p>
          <w:p w14:paraId="102FBD0C" w14:textId="77777777" w:rsidR="00A57A85" w:rsidRPr="00A57A85" w:rsidRDefault="00A57A85" w:rsidP="00A57A85">
            <w:pPr>
              <w:numPr>
                <w:ilvl w:val="0"/>
                <w:numId w:val="45"/>
              </w:numPr>
              <w:tabs>
                <w:tab w:val="left" w:pos="360"/>
                <w:tab w:val="left" w:pos="720"/>
                <w:tab w:val="left" w:pos="1440"/>
                <w:tab w:val="left" w:pos="2160"/>
                <w:tab w:val="left" w:pos="2880"/>
                <w:tab w:val="left" w:pos="4680"/>
                <w:tab w:val="left" w:pos="5400"/>
                <w:tab w:val="right" w:pos="9000"/>
              </w:tabs>
              <w:spacing w:after="0"/>
              <w:contextualSpacing/>
              <w:rPr>
                <w:rFonts w:ascii="Arial" w:eastAsia="Times New Roman" w:hAnsi="Arial" w:cs="Arial"/>
                <w:b/>
                <w:lang w:eastAsia="en-GB"/>
              </w:rPr>
            </w:pPr>
            <w:r w:rsidRPr="00A57A85">
              <w:rPr>
                <w:rFonts w:ascii="Arial" w:eastAsia="Times New Roman" w:hAnsi="Arial" w:cs="Arial"/>
                <w:lang w:eastAsia="en-GB"/>
              </w:rPr>
              <w:t>Technical</w:t>
            </w:r>
          </w:p>
          <w:p w14:paraId="1274204C" w14:textId="77777777" w:rsidR="00A57A85" w:rsidRPr="00A57A85" w:rsidRDefault="00A57A85" w:rsidP="00A57A85">
            <w:pPr>
              <w:tabs>
                <w:tab w:val="left" w:pos="360"/>
                <w:tab w:val="left" w:pos="720"/>
                <w:tab w:val="left" w:pos="1440"/>
                <w:tab w:val="left" w:pos="2160"/>
                <w:tab w:val="left" w:pos="2880"/>
                <w:tab w:val="left" w:pos="4680"/>
                <w:tab w:val="left" w:pos="5400"/>
                <w:tab w:val="right" w:pos="9000"/>
              </w:tabs>
              <w:spacing w:after="0"/>
              <w:rPr>
                <w:rFonts w:ascii="Arial" w:eastAsia="Times New Roman" w:hAnsi="Arial" w:cs="Arial"/>
                <w:b/>
                <w:lang w:eastAsia="en-GB"/>
              </w:rPr>
            </w:pPr>
          </w:p>
          <w:p w14:paraId="0C07BA29" w14:textId="77777777" w:rsidR="00A57A85" w:rsidRPr="00A57A85" w:rsidRDefault="00A57A85" w:rsidP="00A57A85">
            <w:pPr>
              <w:rPr>
                <w:rFonts w:ascii="Arial" w:hAnsi="Arial" w:cs="Arial"/>
              </w:rPr>
            </w:pPr>
            <w:r w:rsidRPr="00A57A85">
              <w:rPr>
                <w:rFonts w:ascii="Arial" w:hAnsi="Arial" w:cs="Arial"/>
              </w:rPr>
              <w:t>Attach a copy of the UAT and Training Plan.</w:t>
            </w:r>
          </w:p>
        </w:tc>
        <w:tc>
          <w:tcPr>
            <w:tcW w:w="5670" w:type="dxa"/>
            <w:shd w:val="clear" w:color="auto" w:fill="auto"/>
          </w:tcPr>
          <w:p w14:paraId="1F7D735D" w14:textId="77777777" w:rsidR="00A57A85" w:rsidRPr="00A57A85" w:rsidRDefault="00A57A85" w:rsidP="00A57A85">
            <w:pPr>
              <w:numPr>
                <w:ilvl w:val="12"/>
                <w:numId w:val="0"/>
              </w:numPr>
              <w:tabs>
                <w:tab w:val="left" w:pos="720"/>
                <w:tab w:val="left" w:pos="1440"/>
                <w:tab w:val="left" w:pos="2160"/>
                <w:tab w:val="left" w:pos="2880"/>
                <w:tab w:val="left" w:pos="4680"/>
                <w:tab w:val="left" w:pos="5400"/>
                <w:tab w:val="right" w:pos="9000"/>
              </w:tabs>
              <w:spacing w:after="0"/>
              <w:jc w:val="both"/>
              <w:rPr>
                <w:rFonts w:ascii="Arial" w:eastAsia="Times New Roman" w:hAnsi="Arial" w:cs="Arial"/>
                <w:b/>
                <w:lang w:eastAsia="en-GB"/>
              </w:rPr>
            </w:pPr>
          </w:p>
        </w:tc>
      </w:tr>
    </w:tbl>
    <w:p w14:paraId="0FB7D759"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lang w:eastAsia="en-GB"/>
        </w:rPr>
      </w:pPr>
    </w:p>
    <w:p w14:paraId="1ACD1FCA"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lang w:eastAsia="en-GB"/>
        </w:rPr>
      </w:pPr>
    </w:p>
    <w:p w14:paraId="4A495389"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lang w:eastAsia="en-GB"/>
        </w:rPr>
      </w:pPr>
    </w:p>
    <w:p w14:paraId="7A168FB9"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lang w:eastAsia="en-GB"/>
        </w:rPr>
      </w:pPr>
    </w:p>
    <w:p w14:paraId="4E94AE0F"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lang w:eastAsia="en-GB"/>
        </w:rPr>
      </w:pPr>
    </w:p>
    <w:p w14:paraId="38E6470C"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lang w:eastAsia="en-GB"/>
        </w:rPr>
      </w:pPr>
    </w:p>
    <w:p w14:paraId="754069C7"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lang w:eastAsia="en-GB"/>
        </w:rPr>
      </w:pPr>
    </w:p>
    <w:p w14:paraId="4326F001"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lang w:eastAsia="en-GB"/>
        </w:rPr>
      </w:pPr>
    </w:p>
    <w:p w14:paraId="47D221D1"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lang w:eastAsia="en-GB"/>
        </w:rPr>
      </w:pPr>
    </w:p>
    <w:p w14:paraId="63682564"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lang w:eastAsia="en-GB"/>
        </w:rPr>
      </w:pPr>
    </w:p>
    <w:p w14:paraId="2D6F5EB2"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lang w:eastAsia="en-GB"/>
        </w:rPr>
      </w:pPr>
    </w:p>
    <w:p w14:paraId="2490A5B0"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lang w:eastAsia="en-GB"/>
        </w:rPr>
      </w:pPr>
    </w:p>
    <w:p w14:paraId="5C310E4D"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lang w:eastAsia="en-GB"/>
        </w:rPr>
      </w:pPr>
    </w:p>
    <w:p w14:paraId="60FE971B"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lang w:eastAsia="en-GB"/>
        </w:rPr>
      </w:pPr>
    </w:p>
    <w:p w14:paraId="21F7DFAC"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lang w:eastAsia="en-GB"/>
        </w:rPr>
      </w:pPr>
    </w:p>
    <w:p w14:paraId="3D4C7C70"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lang w:eastAsia="en-GB"/>
        </w:rPr>
      </w:pPr>
    </w:p>
    <w:p w14:paraId="3A4E9BF2"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lang w:eastAsia="en-GB"/>
        </w:rPr>
      </w:pPr>
    </w:p>
    <w:p w14:paraId="74C162C9"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lang w:eastAsia="en-GB"/>
        </w:rPr>
      </w:pPr>
    </w:p>
    <w:p w14:paraId="39F7AAFC"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lang w:eastAsia="en-GB"/>
        </w:rPr>
      </w:pPr>
    </w:p>
    <w:p w14:paraId="6D676A06"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lang w:eastAsia="en-GB"/>
        </w:rPr>
      </w:pPr>
    </w:p>
    <w:p w14:paraId="335B5846"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lang w:eastAsia="en-GB"/>
        </w:rPr>
      </w:pPr>
    </w:p>
    <w:p w14:paraId="52564514"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lang w:eastAsia="en-GB"/>
        </w:rPr>
      </w:pPr>
    </w:p>
    <w:p w14:paraId="52A4ED53"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lang w:eastAsia="en-GB"/>
        </w:rPr>
      </w:pPr>
    </w:p>
    <w:p w14:paraId="1C3179EC"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lang w:eastAsia="en-GB"/>
        </w:rPr>
      </w:pPr>
    </w:p>
    <w:p w14:paraId="311F145F"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lang w:eastAsia="en-GB"/>
        </w:rPr>
      </w:pPr>
    </w:p>
    <w:p w14:paraId="105D5EDA" w14:textId="77777777" w:rsidR="00A57A85" w:rsidRPr="00A57A85" w:rsidRDefault="00A57A85" w:rsidP="00A57A85">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lang w:eastAsia="en-GB"/>
        </w:rPr>
      </w:pPr>
    </w:p>
    <w:p w14:paraId="690C789B" w14:textId="77777777" w:rsidR="00A57A85" w:rsidRPr="00A57A85" w:rsidRDefault="00A57A85" w:rsidP="00A57A85">
      <w:pPr>
        <w:rPr>
          <w:rFonts w:ascii="Arial" w:eastAsia="Times New Roman" w:hAnsi="Arial" w:cs="Arial"/>
          <w:b/>
          <w:lang w:eastAsia="en-GB"/>
        </w:rPr>
      </w:pPr>
    </w:p>
    <w:p w14:paraId="66790623" w14:textId="77777777" w:rsidR="00856CB3" w:rsidRPr="002D75BD" w:rsidRDefault="00856CB3" w:rsidP="00856CB3">
      <w:pPr>
        <w:rPr>
          <w:rFonts w:ascii="Arial" w:hAnsi="Arial" w:cs="Arial"/>
        </w:rPr>
      </w:pPr>
    </w:p>
    <w:p w14:paraId="0C519225" w14:textId="77777777" w:rsidR="00EF3F13" w:rsidRPr="002D75BD" w:rsidRDefault="00EF3F13" w:rsidP="00EF3F13">
      <w:pPr>
        <w:rPr>
          <w:rFonts w:ascii="Arial" w:hAnsi="Arial" w:cs="Arial"/>
          <w:b/>
        </w:rPr>
      </w:pPr>
    </w:p>
    <w:p w14:paraId="30603AD5" w14:textId="77777777" w:rsidR="00EF3F13" w:rsidRPr="002D75BD" w:rsidRDefault="00EF3F13" w:rsidP="00EF3F13">
      <w:pPr>
        <w:rPr>
          <w:rFonts w:ascii="Arial" w:hAnsi="Arial" w:cs="Arial"/>
          <w:b/>
        </w:rPr>
      </w:pPr>
    </w:p>
    <w:p w14:paraId="76BDC95A" w14:textId="77777777" w:rsidR="00EF3F13" w:rsidRPr="002D75BD" w:rsidRDefault="00EF3F13" w:rsidP="00EF3F13">
      <w:pPr>
        <w:rPr>
          <w:rFonts w:ascii="Arial" w:hAnsi="Arial" w:cs="Arial"/>
          <w:b/>
        </w:rPr>
      </w:pPr>
    </w:p>
    <w:p w14:paraId="69E288F0" w14:textId="77777777" w:rsidR="00EF3F13" w:rsidRPr="002D75BD" w:rsidRDefault="00EF3F13" w:rsidP="00EF3F13">
      <w:pPr>
        <w:rPr>
          <w:rFonts w:ascii="Arial" w:hAnsi="Arial" w:cs="Arial"/>
          <w:b/>
        </w:rPr>
      </w:pPr>
    </w:p>
    <w:p w14:paraId="1D82A9B1" w14:textId="77777777" w:rsidR="00EF3F13" w:rsidRPr="002D75BD" w:rsidRDefault="00EF3F13" w:rsidP="00856CB3">
      <w:pPr>
        <w:rPr>
          <w:rFonts w:ascii="Arial" w:hAnsi="Arial" w:cs="Arial"/>
          <w:b/>
        </w:rPr>
      </w:pPr>
    </w:p>
    <w:p w14:paraId="4AFF6922" w14:textId="77777777" w:rsidR="00EF3F13" w:rsidRPr="002D75BD" w:rsidRDefault="00EF3F13" w:rsidP="00856CB3">
      <w:pPr>
        <w:rPr>
          <w:rFonts w:ascii="Arial" w:hAnsi="Arial" w:cs="Arial"/>
          <w:b/>
        </w:rPr>
      </w:pPr>
    </w:p>
    <w:p w14:paraId="22560A21" w14:textId="3173543D" w:rsidR="00160C54" w:rsidRPr="002D75BD" w:rsidRDefault="00160C54" w:rsidP="00795EE4">
      <w:pPr>
        <w:jc w:val="center"/>
        <w:rPr>
          <w:rFonts w:ascii="Arial" w:hAnsi="Arial" w:cs="Arial"/>
          <w:b/>
        </w:rPr>
      </w:pPr>
      <w:r w:rsidRPr="002D75BD">
        <w:rPr>
          <w:rFonts w:ascii="Arial" w:hAnsi="Arial" w:cs="Arial"/>
          <w:b/>
        </w:rPr>
        <w:t>PART C – PRICING SCHEDULE</w:t>
      </w:r>
    </w:p>
    <w:p w14:paraId="0C1E5C00" w14:textId="77777777" w:rsidR="00160C54" w:rsidRPr="002D75BD" w:rsidRDefault="00795EE4" w:rsidP="009B0885">
      <w:pPr>
        <w:jc w:val="center"/>
        <w:rPr>
          <w:rFonts w:ascii="Arial" w:eastAsia="Calibri" w:hAnsi="Arial" w:cs="Arial"/>
          <w:b/>
        </w:rPr>
      </w:pPr>
      <w:r>
        <w:rPr>
          <w:rFonts w:ascii="Arial" w:eastAsia="Calibri" w:hAnsi="Arial" w:cs="Arial"/>
          <w:b/>
        </w:rPr>
        <w:object w:dxaOrig="1519" w:dyaOrig="987" w14:anchorId="5F869408">
          <v:shape id="_x0000_i1030" type="#_x0000_t75" style="width:76.2pt;height:49.2pt" o:ole="">
            <v:imagedata r:id="rId23" o:title=""/>
          </v:shape>
          <o:OLEObject Type="Embed" ProgID="Excel.Sheet.12" ShapeID="_x0000_i1030" DrawAspect="Icon" ObjectID="_1593601468" r:id="rId24"/>
        </w:object>
      </w:r>
    </w:p>
    <w:p w14:paraId="03BC3283" w14:textId="77777777" w:rsidR="00160C54" w:rsidRPr="002D75BD" w:rsidRDefault="00160C54" w:rsidP="009B0885">
      <w:pPr>
        <w:jc w:val="center"/>
        <w:rPr>
          <w:rFonts w:ascii="Arial" w:eastAsia="Calibri" w:hAnsi="Arial" w:cs="Arial"/>
          <w:b/>
        </w:rPr>
      </w:pPr>
    </w:p>
    <w:p w14:paraId="65EA7C24" w14:textId="77777777" w:rsidR="00160C54" w:rsidRPr="002D75BD" w:rsidRDefault="00160C54" w:rsidP="009B0885">
      <w:pPr>
        <w:jc w:val="center"/>
        <w:rPr>
          <w:rFonts w:ascii="Arial" w:eastAsia="Calibri" w:hAnsi="Arial" w:cs="Arial"/>
          <w:b/>
        </w:rPr>
      </w:pPr>
    </w:p>
    <w:p w14:paraId="6FA965E4" w14:textId="77777777" w:rsidR="00160C54" w:rsidRPr="002D75BD" w:rsidRDefault="00160C54" w:rsidP="009B0885">
      <w:pPr>
        <w:jc w:val="center"/>
        <w:rPr>
          <w:rFonts w:ascii="Arial" w:eastAsia="Calibri" w:hAnsi="Arial" w:cs="Arial"/>
          <w:b/>
        </w:rPr>
      </w:pPr>
    </w:p>
    <w:p w14:paraId="50B6BC7C" w14:textId="77777777" w:rsidR="00160C54" w:rsidRPr="002D75BD" w:rsidRDefault="00160C54" w:rsidP="009B0885">
      <w:pPr>
        <w:jc w:val="center"/>
        <w:rPr>
          <w:rFonts w:ascii="Arial" w:eastAsia="Calibri" w:hAnsi="Arial" w:cs="Arial"/>
          <w:b/>
        </w:rPr>
      </w:pPr>
    </w:p>
    <w:p w14:paraId="0D69C72D" w14:textId="77777777" w:rsidR="00160C54" w:rsidRPr="002D75BD" w:rsidRDefault="00160C54" w:rsidP="009B0885">
      <w:pPr>
        <w:jc w:val="center"/>
        <w:rPr>
          <w:rFonts w:ascii="Arial" w:eastAsia="Calibri" w:hAnsi="Arial" w:cs="Arial"/>
          <w:b/>
        </w:rPr>
      </w:pPr>
    </w:p>
    <w:p w14:paraId="2E0AD2EE" w14:textId="77777777" w:rsidR="00160C54" w:rsidRPr="002D75BD" w:rsidRDefault="00160C54" w:rsidP="009B0885">
      <w:pPr>
        <w:jc w:val="center"/>
        <w:rPr>
          <w:rFonts w:ascii="Arial" w:eastAsia="Calibri" w:hAnsi="Arial" w:cs="Arial"/>
          <w:b/>
        </w:rPr>
      </w:pPr>
    </w:p>
    <w:p w14:paraId="704AB62C" w14:textId="77777777" w:rsidR="00160C54" w:rsidRPr="002D75BD" w:rsidRDefault="00160C54" w:rsidP="009B0885">
      <w:pPr>
        <w:jc w:val="center"/>
        <w:rPr>
          <w:rFonts w:ascii="Arial" w:eastAsia="Calibri" w:hAnsi="Arial" w:cs="Arial"/>
          <w:b/>
        </w:rPr>
      </w:pPr>
    </w:p>
    <w:p w14:paraId="7D3B9B49" w14:textId="77777777" w:rsidR="00160C54" w:rsidRPr="002D75BD" w:rsidRDefault="00160C54" w:rsidP="009B0885">
      <w:pPr>
        <w:jc w:val="center"/>
        <w:rPr>
          <w:rFonts w:ascii="Arial" w:eastAsia="Calibri" w:hAnsi="Arial" w:cs="Arial"/>
          <w:b/>
        </w:rPr>
      </w:pPr>
    </w:p>
    <w:p w14:paraId="72C12F89" w14:textId="77777777" w:rsidR="00160C54" w:rsidRPr="002D75BD" w:rsidRDefault="00160C54" w:rsidP="009B0885">
      <w:pPr>
        <w:jc w:val="center"/>
        <w:rPr>
          <w:rFonts w:ascii="Arial" w:eastAsia="Calibri" w:hAnsi="Arial" w:cs="Arial"/>
          <w:b/>
        </w:rPr>
      </w:pPr>
    </w:p>
    <w:p w14:paraId="784989E3" w14:textId="77777777" w:rsidR="00160C54" w:rsidRPr="002D75BD" w:rsidRDefault="00160C54" w:rsidP="009B0885">
      <w:pPr>
        <w:jc w:val="center"/>
        <w:rPr>
          <w:rFonts w:ascii="Arial" w:eastAsia="Calibri" w:hAnsi="Arial" w:cs="Arial"/>
          <w:b/>
        </w:rPr>
      </w:pPr>
    </w:p>
    <w:p w14:paraId="383BB1B1" w14:textId="77777777" w:rsidR="00160C54" w:rsidRPr="002D75BD" w:rsidRDefault="00160C54" w:rsidP="009B0885">
      <w:pPr>
        <w:jc w:val="center"/>
        <w:rPr>
          <w:rFonts w:ascii="Arial" w:eastAsia="Calibri" w:hAnsi="Arial" w:cs="Arial"/>
          <w:b/>
        </w:rPr>
      </w:pPr>
    </w:p>
    <w:p w14:paraId="651CA040" w14:textId="77777777" w:rsidR="00160C54" w:rsidRPr="002D75BD" w:rsidRDefault="00160C54" w:rsidP="009B0885">
      <w:pPr>
        <w:jc w:val="center"/>
        <w:rPr>
          <w:rFonts w:ascii="Arial" w:eastAsia="Calibri" w:hAnsi="Arial" w:cs="Arial"/>
          <w:b/>
        </w:rPr>
      </w:pPr>
    </w:p>
    <w:p w14:paraId="163CA5FF" w14:textId="77777777" w:rsidR="00160C54" w:rsidRPr="002D75BD" w:rsidRDefault="00160C54" w:rsidP="009B0885">
      <w:pPr>
        <w:jc w:val="center"/>
        <w:rPr>
          <w:rFonts w:ascii="Arial" w:eastAsia="Calibri" w:hAnsi="Arial" w:cs="Arial"/>
          <w:b/>
        </w:rPr>
      </w:pPr>
    </w:p>
    <w:p w14:paraId="2FB8ECF2" w14:textId="77777777" w:rsidR="00160C54" w:rsidRPr="002D75BD" w:rsidRDefault="00160C54" w:rsidP="009B0885">
      <w:pPr>
        <w:jc w:val="center"/>
        <w:rPr>
          <w:rFonts w:ascii="Arial" w:eastAsia="Calibri" w:hAnsi="Arial" w:cs="Arial"/>
          <w:b/>
        </w:rPr>
      </w:pPr>
    </w:p>
    <w:p w14:paraId="6466DA6D" w14:textId="77777777" w:rsidR="00160C54" w:rsidRPr="002D75BD" w:rsidRDefault="00160C54" w:rsidP="009B0885">
      <w:pPr>
        <w:jc w:val="center"/>
        <w:rPr>
          <w:rFonts w:ascii="Arial" w:eastAsia="Calibri" w:hAnsi="Arial" w:cs="Arial"/>
          <w:b/>
        </w:rPr>
      </w:pPr>
    </w:p>
    <w:p w14:paraId="58D6719F" w14:textId="77777777" w:rsidR="00160C54" w:rsidRPr="002D75BD" w:rsidRDefault="00160C54" w:rsidP="009B0885">
      <w:pPr>
        <w:jc w:val="center"/>
        <w:rPr>
          <w:rFonts w:ascii="Arial" w:eastAsia="Calibri" w:hAnsi="Arial" w:cs="Arial"/>
          <w:b/>
        </w:rPr>
      </w:pPr>
    </w:p>
    <w:p w14:paraId="35D1BB6D" w14:textId="77777777" w:rsidR="00160C54" w:rsidRPr="002D75BD" w:rsidRDefault="00160C54" w:rsidP="009B0885">
      <w:pPr>
        <w:jc w:val="center"/>
        <w:rPr>
          <w:rFonts w:ascii="Arial" w:eastAsia="Calibri" w:hAnsi="Arial" w:cs="Arial"/>
          <w:b/>
        </w:rPr>
      </w:pPr>
    </w:p>
    <w:p w14:paraId="4A101632" w14:textId="77777777" w:rsidR="00160C54" w:rsidRPr="002D75BD" w:rsidRDefault="00160C54" w:rsidP="009B0885">
      <w:pPr>
        <w:jc w:val="center"/>
        <w:rPr>
          <w:rFonts w:ascii="Arial" w:eastAsia="Calibri" w:hAnsi="Arial" w:cs="Arial"/>
          <w:b/>
        </w:rPr>
      </w:pPr>
    </w:p>
    <w:p w14:paraId="66304E95" w14:textId="77777777" w:rsidR="00160C54" w:rsidRPr="002D75BD" w:rsidRDefault="00160C54" w:rsidP="009B0885">
      <w:pPr>
        <w:jc w:val="center"/>
        <w:rPr>
          <w:rFonts w:ascii="Arial" w:eastAsia="Calibri" w:hAnsi="Arial" w:cs="Arial"/>
          <w:b/>
        </w:rPr>
      </w:pPr>
    </w:p>
    <w:p w14:paraId="6643A2D6" w14:textId="77777777" w:rsidR="00160C54" w:rsidRPr="002D75BD" w:rsidRDefault="00160C54" w:rsidP="009B0885">
      <w:pPr>
        <w:jc w:val="center"/>
        <w:rPr>
          <w:rFonts w:ascii="Arial" w:eastAsia="Calibri" w:hAnsi="Arial" w:cs="Arial"/>
          <w:b/>
        </w:rPr>
      </w:pPr>
    </w:p>
    <w:p w14:paraId="4BCADD7C" w14:textId="77777777" w:rsidR="00160C54" w:rsidRPr="002D75BD" w:rsidRDefault="00160C54" w:rsidP="009B0885">
      <w:pPr>
        <w:jc w:val="center"/>
        <w:rPr>
          <w:rFonts w:ascii="Arial" w:eastAsia="Calibri" w:hAnsi="Arial" w:cs="Arial"/>
          <w:b/>
        </w:rPr>
      </w:pPr>
    </w:p>
    <w:p w14:paraId="409FAD8C" w14:textId="77777777" w:rsidR="00160C54" w:rsidRPr="002D75BD" w:rsidRDefault="00160C54" w:rsidP="009B0885">
      <w:pPr>
        <w:jc w:val="center"/>
        <w:rPr>
          <w:rFonts w:ascii="Arial" w:eastAsia="Calibri" w:hAnsi="Arial" w:cs="Arial"/>
          <w:b/>
        </w:rPr>
      </w:pPr>
    </w:p>
    <w:p w14:paraId="48D1A2FC" w14:textId="77777777" w:rsidR="00160C54" w:rsidRPr="002D75BD" w:rsidRDefault="00160C54" w:rsidP="009B0885">
      <w:pPr>
        <w:jc w:val="center"/>
        <w:rPr>
          <w:rFonts w:ascii="Arial" w:eastAsia="Calibri" w:hAnsi="Arial" w:cs="Arial"/>
          <w:b/>
        </w:rPr>
      </w:pPr>
    </w:p>
    <w:p w14:paraId="2D667032" w14:textId="77777777" w:rsidR="00160C54" w:rsidRPr="002D75BD" w:rsidRDefault="00160C54" w:rsidP="009B0885">
      <w:pPr>
        <w:jc w:val="center"/>
        <w:rPr>
          <w:rFonts w:ascii="Arial" w:eastAsia="Calibri" w:hAnsi="Arial" w:cs="Arial"/>
          <w:b/>
        </w:rPr>
      </w:pPr>
    </w:p>
    <w:p w14:paraId="4DEAEF0D" w14:textId="77777777" w:rsidR="00160C54" w:rsidRPr="002D75BD" w:rsidRDefault="00160C54" w:rsidP="009B0885">
      <w:pPr>
        <w:jc w:val="center"/>
        <w:rPr>
          <w:rFonts w:ascii="Arial" w:eastAsia="Calibri" w:hAnsi="Arial" w:cs="Arial"/>
          <w:b/>
        </w:rPr>
      </w:pPr>
    </w:p>
    <w:p w14:paraId="48E1AB1A" w14:textId="77777777" w:rsidR="00160C54" w:rsidRPr="002D75BD" w:rsidRDefault="00160C54" w:rsidP="009B0885">
      <w:pPr>
        <w:jc w:val="center"/>
        <w:rPr>
          <w:rFonts w:ascii="Arial" w:eastAsia="Calibri" w:hAnsi="Arial" w:cs="Arial"/>
          <w:b/>
        </w:rPr>
      </w:pPr>
    </w:p>
    <w:p w14:paraId="57448585" w14:textId="28E9E6A3" w:rsidR="009B0885" w:rsidRPr="002D75BD" w:rsidRDefault="00160C54" w:rsidP="009B0885">
      <w:pPr>
        <w:jc w:val="center"/>
        <w:rPr>
          <w:rFonts w:ascii="Arial" w:eastAsia="Calibri" w:hAnsi="Arial" w:cs="Arial"/>
          <w:b/>
        </w:rPr>
      </w:pPr>
      <w:r w:rsidRPr="002D75BD">
        <w:rPr>
          <w:rFonts w:ascii="Arial" w:eastAsia="Calibri" w:hAnsi="Arial" w:cs="Arial"/>
          <w:b/>
        </w:rPr>
        <w:t>PART D - TERMS AND CONDITIONS</w:t>
      </w:r>
    </w:p>
    <w:p w14:paraId="660AC91D" w14:textId="562FA402" w:rsidR="00160C54" w:rsidRPr="00160C54" w:rsidRDefault="00160C54" w:rsidP="00160C54">
      <w:pPr>
        <w:rPr>
          <w:rFonts w:ascii="Arial" w:eastAsia="Calibri" w:hAnsi="Arial" w:cs="Arial"/>
        </w:rPr>
      </w:pPr>
      <w:r w:rsidRPr="002D75BD">
        <w:rPr>
          <w:rFonts w:ascii="Arial" w:hAnsi="Arial" w:cs="Arial"/>
        </w:rPr>
        <w:t>RM1045 Network Services Framework Agreement PUBLISHED</w:t>
      </w:r>
      <w:r w:rsidRPr="00160C54">
        <w:rPr>
          <w:rFonts w:ascii="Arial" w:hAnsi="Arial" w:cs="Arial"/>
        </w:rPr>
        <w:t xml:space="preserve"> v3.0 20.02.2017</w:t>
      </w:r>
    </w:p>
    <w:sectPr w:rsidR="00160C54" w:rsidRPr="00160C54" w:rsidSect="00651B46">
      <w:footerReference w:type="even" r:id="rId25"/>
      <w:footerReference w:type="default" r:id="rId26"/>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FF14B7" w14:textId="77777777" w:rsidR="00F64154" w:rsidRDefault="00F64154" w:rsidP="00FE34A7">
      <w:pPr>
        <w:spacing w:after="0" w:line="240" w:lineRule="auto"/>
      </w:pPr>
      <w:r>
        <w:separator/>
      </w:r>
    </w:p>
  </w:endnote>
  <w:endnote w:type="continuationSeparator" w:id="0">
    <w:p w14:paraId="047C42B2" w14:textId="77777777" w:rsidR="00F64154" w:rsidRDefault="00F64154" w:rsidP="00FE3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C95CF" w14:textId="77777777" w:rsidR="00DF10D2" w:rsidRDefault="00DF10D2" w:rsidP="00856CB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C03EAF" w14:textId="77777777" w:rsidR="00DF10D2" w:rsidRDefault="00DF10D2" w:rsidP="00EE607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BE9DB" w14:textId="7937EE68" w:rsidR="00DF10D2" w:rsidRDefault="00DF10D2" w:rsidP="00856CB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E6B3E">
      <w:rPr>
        <w:rStyle w:val="PageNumber"/>
        <w:noProof/>
      </w:rPr>
      <w:t>2</w:t>
    </w:r>
    <w:r>
      <w:rPr>
        <w:rStyle w:val="PageNumber"/>
      </w:rPr>
      <w:fldChar w:fldCharType="end"/>
    </w:r>
  </w:p>
  <w:p w14:paraId="61EC6F9A" w14:textId="6AEF0383" w:rsidR="00DF10D2" w:rsidRDefault="00DF10D2" w:rsidP="00EE6076">
    <w:pPr>
      <w:pStyle w:val="Footer"/>
      <w:ind w:right="360"/>
    </w:pPr>
    <w:r>
      <w:t xml:space="preserve">                                                        </w:t>
    </w:r>
    <w:r w:rsidR="00160C54" w:rsidRPr="00160C54">
      <w:t>Nacro Education Connectivity – July 2018</w:t>
    </w:r>
    <w:r>
      <w:t xml:space="preserve">                                   Page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4D7328" w14:textId="77777777" w:rsidR="00F64154" w:rsidRDefault="00F64154" w:rsidP="00FE34A7">
      <w:pPr>
        <w:spacing w:after="0" w:line="240" w:lineRule="auto"/>
      </w:pPr>
      <w:r>
        <w:separator/>
      </w:r>
    </w:p>
  </w:footnote>
  <w:footnote w:type="continuationSeparator" w:id="0">
    <w:p w14:paraId="789C8FF2" w14:textId="77777777" w:rsidR="00F64154" w:rsidRDefault="00F64154" w:rsidP="00FE34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66DC6"/>
    <w:multiLevelType w:val="hybridMultilevel"/>
    <w:tmpl w:val="2F0C46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310F06"/>
    <w:multiLevelType w:val="hybridMultilevel"/>
    <w:tmpl w:val="176E4D62"/>
    <w:lvl w:ilvl="0" w:tplc="967223EE">
      <w:start w:val="1"/>
      <w:numFmt w:val="bullet"/>
      <w:lvlText w:val=""/>
      <w:lvlJc w:val="left"/>
      <w:pPr>
        <w:ind w:left="720" w:hanging="360"/>
      </w:pPr>
      <w:rPr>
        <w:rFonts w:ascii="Wingdings" w:hAnsi="Wingdings"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CF0329"/>
    <w:multiLevelType w:val="hybridMultilevel"/>
    <w:tmpl w:val="ECFC2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3E376F"/>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6910BD9"/>
    <w:multiLevelType w:val="hybridMultilevel"/>
    <w:tmpl w:val="472CBC18"/>
    <w:lvl w:ilvl="0" w:tplc="6A081BC2">
      <w:numFmt w:val="bullet"/>
      <w:lvlText w:val="-"/>
      <w:lvlJc w:val="left"/>
      <w:pPr>
        <w:ind w:left="717" w:hanging="360"/>
      </w:pPr>
      <w:rPr>
        <w:rFonts w:ascii="Cambria" w:eastAsiaTheme="minorEastAsia" w:hAnsi="Cambria" w:cstheme="minorBidi"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5" w15:restartNumberingAfterBreak="0">
    <w:nsid w:val="087B0C09"/>
    <w:multiLevelType w:val="hybridMultilevel"/>
    <w:tmpl w:val="A9ACB0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91B71EE"/>
    <w:multiLevelType w:val="hybridMultilevel"/>
    <w:tmpl w:val="1A7450C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15:restartNumberingAfterBreak="0">
    <w:nsid w:val="12562FA9"/>
    <w:multiLevelType w:val="hybridMultilevel"/>
    <w:tmpl w:val="F1C81F42"/>
    <w:lvl w:ilvl="0" w:tplc="936E6E88">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31B3901"/>
    <w:multiLevelType w:val="hybridMultilevel"/>
    <w:tmpl w:val="1D602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44560A"/>
    <w:multiLevelType w:val="multilevel"/>
    <w:tmpl w:val="654EFD82"/>
    <w:lvl w:ilvl="0">
      <w:start w:val="1"/>
      <w:numFmt w:val="decimal"/>
      <w:pStyle w:val="novatia-heading1"/>
      <w:suff w:val="space"/>
      <w:lvlText w:val="Section %1       "/>
      <w:lvlJc w:val="right"/>
      <w:pPr>
        <w:ind w:left="7938" w:firstLine="0"/>
      </w:pPr>
      <w:rPr>
        <w:rFonts w:hint="default"/>
      </w:rPr>
    </w:lvl>
    <w:lvl w:ilvl="1">
      <w:start w:val="1"/>
      <w:numFmt w:val="decimal"/>
      <w:pStyle w:val="novatia-heading2"/>
      <w:suff w:val="nothing"/>
      <w:lvlText w:val="%1.%2        "/>
      <w:lvlJc w:val="left"/>
      <w:pPr>
        <w:ind w:left="142" w:firstLine="0"/>
      </w:pPr>
      <w:rPr>
        <w:rFonts w:hint="default"/>
        <w:b/>
        <w:i w:val="0"/>
      </w:rPr>
    </w:lvl>
    <w:lvl w:ilvl="2">
      <w:start w:val="1"/>
      <w:numFmt w:val="decimal"/>
      <w:pStyle w:val="novatia-heading3"/>
      <w:lvlText w:val="%1.%2.%3"/>
      <w:lvlJc w:val="left"/>
      <w:pPr>
        <w:tabs>
          <w:tab w:val="num" w:pos="0"/>
        </w:tabs>
        <w:ind w:left="0" w:firstLine="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novatia-heading4"/>
      <w:suff w:val="nothing"/>
      <w:lvlText w:val="%1.%2.%3.%4            "/>
      <w:lvlJc w:val="left"/>
      <w:pPr>
        <w:ind w:left="-288" w:firstLine="288"/>
      </w:pPr>
      <w:rPr>
        <w:rFonts w:hint="default"/>
      </w:rPr>
    </w:lvl>
    <w:lvl w:ilvl="4">
      <w:numFmt w:val="decimal"/>
      <w:suff w:val="nothing"/>
      <w:lvlText w:val="%1.%2.%3.%4.%5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154C3C2A"/>
    <w:multiLevelType w:val="hybridMultilevel"/>
    <w:tmpl w:val="EAF6948C"/>
    <w:lvl w:ilvl="0" w:tplc="C9401762">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8871C06"/>
    <w:multiLevelType w:val="singleLevel"/>
    <w:tmpl w:val="85242F92"/>
    <w:lvl w:ilvl="0">
      <w:start w:val="1"/>
      <w:numFmt w:val="decimal"/>
      <w:lvlText w:val="%1."/>
      <w:legacy w:legacy="1" w:legacySpace="0" w:legacyIndent="360"/>
      <w:lvlJc w:val="left"/>
      <w:pPr>
        <w:ind w:left="502" w:hanging="360"/>
      </w:pPr>
    </w:lvl>
  </w:abstractNum>
  <w:abstractNum w:abstractNumId="12" w15:restartNumberingAfterBreak="0">
    <w:nsid w:val="19853B2E"/>
    <w:multiLevelType w:val="hybridMultilevel"/>
    <w:tmpl w:val="1E1EB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3B7448"/>
    <w:multiLevelType w:val="hybridMultilevel"/>
    <w:tmpl w:val="66B6AA2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1AA27C1"/>
    <w:multiLevelType w:val="hybridMultilevel"/>
    <w:tmpl w:val="BDA62F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E80C63"/>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5805D2F"/>
    <w:multiLevelType w:val="hybridMultilevel"/>
    <w:tmpl w:val="57A6D4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5ED3432"/>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275F21FE"/>
    <w:multiLevelType w:val="hybridMultilevel"/>
    <w:tmpl w:val="E87A0E10"/>
    <w:lvl w:ilvl="0" w:tplc="B14A0A56">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8101EE"/>
    <w:multiLevelType w:val="hybridMultilevel"/>
    <w:tmpl w:val="5816D54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299B69C2"/>
    <w:multiLevelType w:val="hybridMultilevel"/>
    <w:tmpl w:val="8A821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A75B4E"/>
    <w:multiLevelType w:val="hybridMultilevel"/>
    <w:tmpl w:val="1ACEC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CE0EA4"/>
    <w:multiLevelType w:val="hybridMultilevel"/>
    <w:tmpl w:val="D9D43C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A6864AE"/>
    <w:multiLevelType w:val="hybridMultilevel"/>
    <w:tmpl w:val="6FB85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465E3C"/>
    <w:multiLevelType w:val="hybridMultilevel"/>
    <w:tmpl w:val="D9D0B27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E162122"/>
    <w:multiLevelType w:val="hybridMultilevel"/>
    <w:tmpl w:val="AF6658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CC3304"/>
    <w:multiLevelType w:val="hybridMultilevel"/>
    <w:tmpl w:val="D08633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E96DA6"/>
    <w:multiLevelType w:val="hybridMultilevel"/>
    <w:tmpl w:val="8C76F1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5C45D6"/>
    <w:multiLevelType w:val="multilevel"/>
    <w:tmpl w:val="D8608964"/>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BD73FED"/>
    <w:multiLevelType w:val="hybridMultilevel"/>
    <w:tmpl w:val="E048A8FA"/>
    <w:lvl w:ilvl="0" w:tplc="89F609C4">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503E21CA"/>
    <w:multiLevelType w:val="hybridMultilevel"/>
    <w:tmpl w:val="9FAE4A3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1" w15:restartNumberingAfterBreak="0">
    <w:nsid w:val="50B86691"/>
    <w:multiLevelType w:val="hybridMultilevel"/>
    <w:tmpl w:val="CA3852A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C405E37"/>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5FE05BE6"/>
    <w:multiLevelType w:val="hybridMultilevel"/>
    <w:tmpl w:val="84BE0BDE"/>
    <w:lvl w:ilvl="0" w:tplc="C58870AA">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380B8D"/>
    <w:multiLevelType w:val="hybridMultilevel"/>
    <w:tmpl w:val="CAF22FB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29E2309"/>
    <w:multiLevelType w:val="hybridMultilevel"/>
    <w:tmpl w:val="AB7C5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8C63CF"/>
    <w:multiLevelType w:val="hybridMultilevel"/>
    <w:tmpl w:val="FE84B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C35163"/>
    <w:multiLevelType w:val="hybridMultilevel"/>
    <w:tmpl w:val="2ADCBE0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FD051CC"/>
    <w:multiLevelType w:val="hybridMultilevel"/>
    <w:tmpl w:val="829052F2"/>
    <w:lvl w:ilvl="0" w:tplc="967223EE">
      <w:start w:val="1"/>
      <w:numFmt w:val="bullet"/>
      <w:lvlText w:val=""/>
      <w:lvlJc w:val="left"/>
      <w:pPr>
        <w:ind w:left="720" w:hanging="360"/>
      </w:pPr>
      <w:rPr>
        <w:rFonts w:ascii="Wingdings" w:hAnsi="Wingdings"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B957FE"/>
    <w:multiLevelType w:val="hybridMultilevel"/>
    <w:tmpl w:val="0DEEE9D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0" w15:restartNumberingAfterBreak="0">
    <w:nsid w:val="78A23AFF"/>
    <w:multiLevelType w:val="multilevel"/>
    <w:tmpl w:val="33CEBD8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9626F9E"/>
    <w:multiLevelType w:val="hybridMultilevel"/>
    <w:tmpl w:val="B1D24824"/>
    <w:lvl w:ilvl="0" w:tplc="390ABAAC">
      <w:start w:val="1"/>
      <w:numFmt w:val="bullet"/>
      <w:lvlText w:val=""/>
      <w:lvlJc w:val="left"/>
      <w:pPr>
        <w:tabs>
          <w:tab w:val="num" w:pos="0"/>
        </w:tabs>
        <w:ind w:left="240" w:hanging="240"/>
      </w:pPr>
      <w:rPr>
        <w:rFonts w:ascii="Wingdings" w:hAnsi="Wingdings" w:hint="default"/>
        <w:sz w:val="1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B57019A"/>
    <w:multiLevelType w:val="hybridMultilevel"/>
    <w:tmpl w:val="5D4C9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B90B62"/>
    <w:multiLevelType w:val="hybridMultilevel"/>
    <w:tmpl w:val="D94A85C0"/>
    <w:lvl w:ilvl="0" w:tplc="08090001">
      <w:start w:val="1"/>
      <w:numFmt w:val="bullet"/>
      <w:lvlText w:val=""/>
      <w:lvlJc w:val="left"/>
      <w:pPr>
        <w:ind w:left="1130" w:hanging="360"/>
      </w:pPr>
      <w:rPr>
        <w:rFonts w:ascii="Symbol" w:hAnsi="Symbol"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44" w15:restartNumberingAfterBreak="0">
    <w:nsid w:val="7ECB02A5"/>
    <w:multiLevelType w:val="hybridMultilevel"/>
    <w:tmpl w:val="44E46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0"/>
  </w:num>
  <w:num w:numId="2">
    <w:abstractNumId w:val="41"/>
  </w:num>
  <w:num w:numId="3">
    <w:abstractNumId w:val="14"/>
  </w:num>
  <w:num w:numId="4">
    <w:abstractNumId w:val="27"/>
  </w:num>
  <w:num w:numId="5">
    <w:abstractNumId w:val="8"/>
  </w:num>
  <w:num w:numId="6">
    <w:abstractNumId w:val="18"/>
  </w:num>
  <w:num w:numId="7">
    <w:abstractNumId w:val="17"/>
  </w:num>
  <w:num w:numId="8">
    <w:abstractNumId w:val="15"/>
  </w:num>
  <w:num w:numId="9">
    <w:abstractNumId w:val="31"/>
  </w:num>
  <w:num w:numId="10">
    <w:abstractNumId w:val="4"/>
  </w:num>
  <w:num w:numId="11">
    <w:abstractNumId w:val="32"/>
  </w:num>
  <w:num w:numId="12">
    <w:abstractNumId w:val="3"/>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39"/>
  </w:num>
  <w:num w:numId="16">
    <w:abstractNumId w:val="44"/>
  </w:num>
  <w:num w:numId="17">
    <w:abstractNumId w:val="5"/>
  </w:num>
  <w:num w:numId="18">
    <w:abstractNumId w:val="16"/>
  </w:num>
  <w:num w:numId="19">
    <w:abstractNumId w:val="10"/>
  </w:num>
  <w:num w:numId="20">
    <w:abstractNumId w:val="36"/>
  </w:num>
  <w:num w:numId="21">
    <w:abstractNumId w:val="12"/>
  </w:num>
  <w:num w:numId="22">
    <w:abstractNumId w:val="22"/>
  </w:num>
  <w:num w:numId="23">
    <w:abstractNumId w:val="9"/>
  </w:num>
  <w:num w:numId="24">
    <w:abstractNumId w:val="35"/>
  </w:num>
  <w:num w:numId="25">
    <w:abstractNumId w:val="21"/>
  </w:num>
  <w:num w:numId="26">
    <w:abstractNumId w:val="6"/>
  </w:num>
  <w:num w:numId="27">
    <w:abstractNumId w:val="30"/>
  </w:num>
  <w:num w:numId="28">
    <w:abstractNumId w:val="42"/>
  </w:num>
  <w:num w:numId="29">
    <w:abstractNumId w:val="2"/>
  </w:num>
  <w:num w:numId="30">
    <w:abstractNumId w:val="43"/>
  </w:num>
  <w:num w:numId="31">
    <w:abstractNumId w:val="23"/>
  </w:num>
  <w:num w:numId="32">
    <w:abstractNumId w:val="34"/>
  </w:num>
  <w:num w:numId="33">
    <w:abstractNumId w:val="7"/>
  </w:num>
  <w:num w:numId="34">
    <w:abstractNumId w:val="24"/>
  </w:num>
  <w:num w:numId="35">
    <w:abstractNumId w:val="38"/>
  </w:num>
  <w:num w:numId="36">
    <w:abstractNumId w:val="25"/>
  </w:num>
  <w:num w:numId="37">
    <w:abstractNumId w:val="1"/>
  </w:num>
  <w:num w:numId="38">
    <w:abstractNumId w:val="28"/>
  </w:num>
  <w:num w:numId="39">
    <w:abstractNumId w:val="40"/>
  </w:num>
  <w:num w:numId="40">
    <w:abstractNumId w:val="33"/>
  </w:num>
  <w:num w:numId="41">
    <w:abstractNumId w:val="37"/>
  </w:num>
  <w:num w:numId="42">
    <w:abstractNumId w:val="19"/>
  </w:num>
  <w:num w:numId="43">
    <w:abstractNumId w:val="11"/>
  </w:num>
  <w:num w:numId="44">
    <w:abstractNumId w:val="26"/>
  </w:num>
  <w:num w:numId="45">
    <w:abstractNumId w:val="0"/>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34E"/>
    <w:rsid w:val="00023C8F"/>
    <w:rsid w:val="0006341F"/>
    <w:rsid w:val="000651C3"/>
    <w:rsid w:val="000A35C5"/>
    <w:rsid w:val="000A5E4A"/>
    <w:rsid w:val="000C4B2A"/>
    <w:rsid w:val="00103425"/>
    <w:rsid w:val="00112916"/>
    <w:rsid w:val="00160C54"/>
    <w:rsid w:val="001A6933"/>
    <w:rsid w:val="001C5675"/>
    <w:rsid w:val="001E1B1E"/>
    <w:rsid w:val="001E4639"/>
    <w:rsid w:val="001F0AF9"/>
    <w:rsid w:val="00205049"/>
    <w:rsid w:val="00214CBC"/>
    <w:rsid w:val="00217F8C"/>
    <w:rsid w:val="00234A61"/>
    <w:rsid w:val="00254374"/>
    <w:rsid w:val="002824FE"/>
    <w:rsid w:val="002A3D96"/>
    <w:rsid w:val="002B388D"/>
    <w:rsid w:val="002B6F39"/>
    <w:rsid w:val="002C0C9F"/>
    <w:rsid w:val="002C24A3"/>
    <w:rsid w:val="002D6E85"/>
    <w:rsid w:val="002D75BD"/>
    <w:rsid w:val="002F356B"/>
    <w:rsid w:val="0034681A"/>
    <w:rsid w:val="00372FCB"/>
    <w:rsid w:val="00387C38"/>
    <w:rsid w:val="003B1078"/>
    <w:rsid w:val="003B248D"/>
    <w:rsid w:val="003B71F6"/>
    <w:rsid w:val="003F497D"/>
    <w:rsid w:val="0042743E"/>
    <w:rsid w:val="0044450F"/>
    <w:rsid w:val="00464704"/>
    <w:rsid w:val="00472E4C"/>
    <w:rsid w:val="004914A0"/>
    <w:rsid w:val="004954A0"/>
    <w:rsid w:val="004D6A55"/>
    <w:rsid w:val="004E40B1"/>
    <w:rsid w:val="00503080"/>
    <w:rsid w:val="00542F64"/>
    <w:rsid w:val="00564CF8"/>
    <w:rsid w:val="00571269"/>
    <w:rsid w:val="0057234E"/>
    <w:rsid w:val="00574A6D"/>
    <w:rsid w:val="005A0A62"/>
    <w:rsid w:val="005A1E69"/>
    <w:rsid w:val="005E4A32"/>
    <w:rsid w:val="006002BE"/>
    <w:rsid w:val="0063540E"/>
    <w:rsid w:val="00640386"/>
    <w:rsid w:val="00645375"/>
    <w:rsid w:val="00651B46"/>
    <w:rsid w:val="00653269"/>
    <w:rsid w:val="006821EE"/>
    <w:rsid w:val="006902E9"/>
    <w:rsid w:val="006C456C"/>
    <w:rsid w:val="006D0026"/>
    <w:rsid w:val="006D5DEF"/>
    <w:rsid w:val="0074238A"/>
    <w:rsid w:val="0074280D"/>
    <w:rsid w:val="00746D2B"/>
    <w:rsid w:val="00783317"/>
    <w:rsid w:val="00795EE4"/>
    <w:rsid w:val="007C0E55"/>
    <w:rsid w:val="007D5D52"/>
    <w:rsid w:val="00856CB3"/>
    <w:rsid w:val="008626CC"/>
    <w:rsid w:val="008C12F3"/>
    <w:rsid w:val="008E5DF3"/>
    <w:rsid w:val="008F214D"/>
    <w:rsid w:val="00900489"/>
    <w:rsid w:val="00900E7E"/>
    <w:rsid w:val="009070D0"/>
    <w:rsid w:val="00907572"/>
    <w:rsid w:val="0094427A"/>
    <w:rsid w:val="0095190A"/>
    <w:rsid w:val="0096395D"/>
    <w:rsid w:val="009805FD"/>
    <w:rsid w:val="00983E7C"/>
    <w:rsid w:val="00986568"/>
    <w:rsid w:val="00994BFC"/>
    <w:rsid w:val="009A45F9"/>
    <w:rsid w:val="009B0885"/>
    <w:rsid w:val="009B40FE"/>
    <w:rsid w:val="009C6498"/>
    <w:rsid w:val="009F0476"/>
    <w:rsid w:val="009F6378"/>
    <w:rsid w:val="009F7472"/>
    <w:rsid w:val="00A057A7"/>
    <w:rsid w:val="00A14D2B"/>
    <w:rsid w:val="00A25594"/>
    <w:rsid w:val="00A31172"/>
    <w:rsid w:val="00A32524"/>
    <w:rsid w:val="00A52B3C"/>
    <w:rsid w:val="00A56BF4"/>
    <w:rsid w:val="00A57A85"/>
    <w:rsid w:val="00AB19F9"/>
    <w:rsid w:val="00AB1B1E"/>
    <w:rsid w:val="00AD6BDA"/>
    <w:rsid w:val="00AE27C0"/>
    <w:rsid w:val="00AF1FD6"/>
    <w:rsid w:val="00AF66DE"/>
    <w:rsid w:val="00B0297B"/>
    <w:rsid w:val="00B90A7E"/>
    <w:rsid w:val="00B9428E"/>
    <w:rsid w:val="00BA0B4A"/>
    <w:rsid w:val="00BB3A86"/>
    <w:rsid w:val="00BB7B38"/>
    <w:rsid w:val="00BC4852"/>
    <w:rsid w:val="00BD7568"/>
    <w:rsid w:val="00BE5CCC"/>
    <w:rsid w:val="00C2449F"/>
    <w:rsid w:val="00C26C27"/>
    <w:rsid w:val="00C34D6D"/>
    <w:rsid w:val="00C4665E"/>
    <w:rsid w:val="00C60528"/>
    <w:rsid w:val="00C63348"/>
    <w:rsid w:val="00C82A17"/>
    <w:rsid w:val="00C92DF9"/>
    <w:rsid w:val="00CA0468"/>
    <w:rsid w:val="00CB5EF5"/>
    <w:rsid w:val="00CD18FA"/>
    <w:rsid w:val="00CD709B"/>
    <w:rsid w:val="00D3387D"/>
    <w:rsid w:val="00D3608C"/>
    <w:rsid w:val="00D4423F"/>
    <w:rsid w:val="00D977E6"/>
    <w:rsid w:val="00DA6C66"/>
    <w:rsid w:val="00DF10D2"/>
    <w:rsid w:val="00DF2514"/>
    <w:rsid w:val="00DF28AF"/>
    <w:rsid w:val="00E14015"/>
    <w:rsid w:val="00E23844"/>
    <w:rsid w:val="00E70852"/>
    <w:rsid w:val="00E70E82"/>
    <w:rsid w:val="00E71FBE"/>
    <w:rsid w:val="00E8135C"/>
    <w:rsid w:val="00EA15A2"/>
    <w:rsid w:val="00EA7561"/>
    <w:rsid w:val="00EB1DEF"/>
    <w:rsid w:val="00ED2E05"/>
    <w:rsid w:val="00EE6076"/>
    <w:rsid w:val="00EE7197"/>
    <w:rsid w:val="00EF3F13"/>
    <w:rsid w:val="00F22F5F"/>
    <w:rsid w:val="00F61715"/>
    <w:rsid w:val="00F64154"/>
    <w:rsid w:val="00F731D1"/>
    <w:rsid w:val="00F77AB1"/>
    <w:rsid w:val="00F8411E"/>
    <w:rsid w:val="00F9074C"/>
    <w:rsid w:val="00FD3297"/>
    <w:rsid w:val="00FE304D"/>
    <w:rsid w:val="00FE34A7"/>
    <w:rsid w:val="00FE6B3E"/>
    <w:rsid w:val="00FF77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F0724C3"/>
  <w15:docId w15:val="{6EC59DDB-4995-4E82-9204-CCD432075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C54"/>
  </w:style>
  <w:style w:type="paragraph" w:styleId="Heading1">
    <w:name w:val="heading 1"/>
    <w:basedOn w:val="Normal"/>
    <w:next w:val="Normal"/>
    <w:link w:val="Heading1Char"/>
    <w:uiPriority w:val="9"/>
    <w:qFormat/>
    <w:rsid w:val="00AB1B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B1B1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A0A6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B1B1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AB1B1E"/>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qFormat/>
    <w:rsid w:val="00AB1B1E"/>
    <w:pPr>
      <w:keepNext/>
      <w:numPr>
        <w:ilvl w:val="7"/>
        <w:numId w:val="23"/>
      </w:numPr>
      <w:spacing w:after="0" w:line="240" w:lineRule="auto"/>
      <w:outlineLvl w:val="7"/>
    </w:pPr>
    <w:rPr>
      <w:rFonts w:ascii="Arial" w:eastAsia="Times New Roman" w:hAnsi="Arial" w:cs="Times New Roman"/>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234E"/>
    <w:rPr>
      <w:color w:val="0000FF" w:themeColor="hyperlink"/>
      <w:u w:val="single"/>
    </w:rPr>
  </w:style>
  <w:style w:type="paragraph" w:styleId="ListParagraph">
    <w:name w:val="List Paragraph"/>
    <w:basedOn w:val="Normal"/>
    <w:uiPriority w:val="34"/>
    <w:qFormat/>
    <w:rsid w:val="0057234E"/>
    <w:pPr>
      <w:ind w:left="720"/>
      <w:contextualSpacing/>
    </w:pPr>
  </w:style>
  <w:style w:type="table" w:customStyle="1" w:styleId="TableGrid1">
    <w:name w:val="Table Grid1"/>
    <w:basedOn w:val="TableNormal"/>
    <w:next w:val="TableGrid"/>
    <w:uiPriority w:val="59"/>
    <w:rsid w:val="00C34D6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34D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468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681A"/>
    <w:rPr>
      <w:rFonts w:ascii="Segoe UI" w:hAnsi="Segoe UI" w:cs="Segoe UI"/>
      <w:sz w:val="18"/>
      <w:szCs w:val="18"/>
    </w:rPr>
  </w:style>
  <w:style w:type="character" w:styleId="CommentReference">
    <w:name w:val="annotation reference"/>
    <w:basedOn w:val="DefaultParagraphFont"/>
    <w:uiPriority w:val="99"/>
    <w:semiHidden/>
    <w:unhideWhenUsed/>
    <w:rsid w:val="00E70852"/>
    <w:rPr>
      <w:sz w:val="16"/>
      <w:szCs w:val="16"/>
    </w:rPr>
  </w:style>
  <w:style w:type="paragraph" w:styleId="CommentText">
    <w:name w:val="annotation text"/>
    <w:basedOn w:val="Normal"/>
    <w:link w:val="CommentTextChar"/>
    <w:uiPriority w:val="99"/>
    <w:semiHidden/>
    <w:unhideWhenUsed/>
    <w:rsid w:val="00E70852"/>
    <w:pPr>
      <w:spacing w:line="240" w:lineRule="auto"/>
    </w:pPr>
    <w:rPr>
      <w:sz w:val="20"/>
      <w:szCs w:val="20"/>
    </w:rPr>
  </w:style>
  <w:style w:type="character" w:customStyle="1" w:styleId="CommentTextChar">
    <w:name w:val="Comment Text Char"/>
    <w:basedOn w:val="DefaultParagraphFont"/>
    <w:link w:val="CommentText"/>
    <w:uiPriority w:val="99"/>
    <w:semiHidden/>
    <w:rsid w:val="00E70852"/>
    <w:rPr>
      <w:sz w:val="20"/>
      <w:szCs w:val="20"/>
    </w:rPr>
  </w:style>
  <w:style w:type="paragraph" w:styleId="CommentSubject">
    <w:name w:val="annotation subject"/>
    <w:basedOn w:val="CommentText"/>
    <w:next w:val="CommentText"/>
    <w:link w:val="CommentSubjectChar"/>
    <w:uiPriority w:val="99"/>
    <w:semiHidden/>
    <w:unhideWhenUsed/>
    <w:rsid w:val="00E70852"/>
    <w:rPr>
      <w:b/>
      <w:bCs/>
    </w:rPr>
  </w:style>
  <w:style w:type="character" w:customStyle="1" w:styleId="CommentSubjectChar">
    <w:name w:val="Comment Subject Char"/>
    <w:basedOn w:val="CommentTextChar"/>
    <w:link w:val="CommentSubject"/>
    <w:uiPriority w:val="99"/>
    <w:semiHidden/>
    <w:rsid w:val="00E70852"/>
    <w:rPr>
      <w:b/>
      <w:bCs/>
      <w:sz w:val="20"/>
      <w:szCs w:val="20"/>
    </w:rPr>
  </w:style>
  <w:style w:type="paragraph" w:styleId="NoSpacing">
    <w:name w:val="No Spacing"/>
    <w:uiPriority w:val="1"/>
    <w:qFormat/>
    <w:rsid w:val="009C649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customStyle="1" w:styleId="Heading1Char">
    <w:name w:val="Heading 1 Char"/>
    <w:basedOn w:val="DefaultParagraphFont"/>
    <w:link w:val="Heading1"/>
    <w:uiPriority w:val="9"/>
    <w:rsid w:val="00AB1B1E"/>
    <w:rPr>
      <w:rFonts w:asciiTheme="majorHAnsi" w:eastAsiaTheme="majorEastAsia" w:hAnsiTheme="majorHAnsi" w:cstheme="majorBidi"/>
      <w:b/>
      <w:bCs/>
      <w:color w:val="365F91" w:themeColor="accent1" w:themeShade="BF"/>
      <w:sz w:val="28"/>
      <w:szCs w:val="28"/>
    </w:rPr>
  </w:style>
  <w:style w:type="character" w:customStyle="1" w:styleId="Heading8Char">
    <w:name w:val="Heading 8 Char"/>
    <w:basedOn w:val="DefaultParagraphFont"/>
    <w:link w:val="Heading8"/>
    <w:uiPriority w:val="9"/>
    <w:rsid w:val="00AB1B1E"/>
    <w:rPr>
      <w:rFonts w:ascii="Arial" w:eastAsia="Times New Roman" w:hAnsi="Arial" w:cs="Times New Roman"/>
      <w:i/>
      <w:sz w:val="20"/>
      <w:szCs w:val="20"/>
    </w:rPr>
  </w:style>
  <w:style w:type="paragraph" w:customStyle="1" w:styleId="00-Normal-BB">
    <w:name w:val="00-Normal-BB"/>
    <w:rsid w:val="00AB1B1E"/>
    <w:pPr>
      <w:spacing w:after="0" w:line="360" w:lineRule="auto"/>
      <w:jc w:val="both"/>
    </w:pPr>
    <w:rPr>
      <w:rFonts w:ascii="Arial" w:eastAsia="Times New Roman" w:hAnsi="Arial" w:cs="Times New Roman"/>
      <w:szCs w:val="20"/>
    </w:rPr>
  </w:style>
  <w:style w:type="paragraph" w:customStyle="1" w:styleId="novatia-bodytext">
    <w:name w:val="novatia - body text"/>
    <w:basedOn w:val="Heading6"/>
    <w:link w:val="novatia-bodytextChar"/>
    <w:qFormat/>
    <w:rsid w:val="00AB1B1E"/>
    <w:pPr>
      <w:keepNext w:val="0"/>
      <w:keepLines w:val="0"/>
      <w:spacing w:before="120" w:after="120" w:line="280" w:lineRule="exact"/>
      <w:jc w:val="both"/>
    </w:pPr>
    <w:rPr>
      <w:rFonts w:ascii="Franklin Gothic Book" w:eastAsia="Times New Roman" w:hAnsi="Franklin Gothic Book" w:cs="Times New Roman"/>
      <w:color w:val="auto"/>
      <w:sz w:val="20"/>
      <w:szCs w:val="20"/>
      <w:lang w:val="x-none"/>
    </w:rPr>
  </w:style>
  <w:style w:type="character" w:customStyle="1" w:styleId="novatia-bodytextChar">
    <w:name w:val="novatia - body text Char"/>
    <w:basedOn w:val="DefaultParagraphFont"/>
    <w:link w:val="novatia-bodytext"/>
    <w:rsid w:val="00AB1B1E"/>
    <w:rPr>
      <w:rFonts w:ascii="Franklin Gothic Book" w:eastAsia="Times New Roman" w:hAnsi="Franklin Gothic Book" w:cs="Times New Roman"/>
      <w:sz w:val="20"/>
      <w:szCs w:val="20"/>
      <w:lang w:val="x-none"/>
    </w:rPr>
  </w:style>
  <w:style w:type="paragraph" w:customStyle="1" w:styleId="novatia-heading1">
    <w:name w:val="novatia - heading 1"/>
    <w:basedOn w:val="Heading1"/>
    <w:next w:val="novatia-bodytext"/>
    <w:rsid w:val="00AB1B1E"/>
    <w:pPr>
      <w:keepLines w:val="0"/>
      <w:numPr>
        <w:numId w:val="23"/>
      </w:numPr>
      <w:pBdr>
        <w:bottom w:val="single" w:sz="8" w:space="1" w:color="C0C0C0"/>
      </w:pBdr>
      <w:spacing w:before="0" w:after="480" w:line="240" w:lineRule="auto"/>
      <w:ind w:left="0"/>
      <w:jc w:val="right"/>
    </w:pPr>
    <w:rPr>
      <w:rFonts w:ascii="Franklin Gothic Medium Cond" w:eastAsia="Times New Roman" w:hAnsi="Franklin Gothic Medium Cond" w:cs="Times New Roman"/>
      <w:b w:val="0"/>
      <w:bCs w:val="0"/>
      <w:color w:val="auto"/>
    </w:rPr>
  </w:style>
  <w:style w:type="paragraph" w:customStyle="1" w:styleId="novatia-heading2">
    <w:name w:val="novatia - heading 2"/>
    <w:basedOn w:val="Heading2"/>
    <w:next w:val="novatia-bodytext"/>
    <w:link w:val="novatia-heading2Char"/>
    <w:rsid w:val="00AB1B1E"/>
    <w:pPr>
      <w:keepLines w:val="0"/>
      <w:numPr>
        <w:ilvl w:val="1"/>
        <w:numId w:val="23"/>
      </w:numPr>
      <w:spacing w:before="360" w:after="120" w:line="280" w:lineRule="exact"/>
    </w:pPr>
    <w:rPr>
      <w:rFonts w:ascii="Franklin Gothic Book" w:eastAsia="Times New Roman" w:hAnsi="Franklin Gothic Book" w:cs="Times New Roman"/>
      <w:b/>
      <w:color w:val="auto"/>
      <w:sz w:val="20"/>
      <w:szCs w:val="22"/>
    </w:rPr>
  </w:style>
  <w:style w:type="paragraph" w:customStyle="1" w:styleId="novatia-heading3">
    <w:name w:val="novatia - heading 3"/>
    <w:basedOn w:val="Normal"/>
    <w:rsid w:val="00AB1B1E"/>
    <w:pPr>
      <w:numPr>
        <w:ilvl w:val="2"/>
        <w:numId w:val="23"/>
      </w:numPr>
      <w:spacing w:before="120" w:after="120" w:line="280" w:lineRule="exact"/>
      <w:jc w:val="both"/>
      <w:outlineLvl w:val="2"/>
    </w:pPr>
    <w:rPr>
      <w:rFonts w:ascii="Franklin Gothic Book" w:eastAsia="Times New Roman" w:hAnsi="Franklin Gothic Book" w:cs="Times New Roman"/>
      <w:i/>
      <w:sz w:val="20"/>
      <w:szCs w:val="20"/>
      <w:lang w:val="x-none"/>
    </w:rPr>
  </w:style>
  <w:style w:type="paragraph" w:customStyle="1" w:styleId="novatia-heading4">
    <w:name w:val="novatia - heading 4"/>
    <w:basedOn w:val="Heading4"/>
    <w:rsid w:val="00AB1B1E"/>
    <w:pPr>
      <w:keepLines w:val="0"/>
      <w:numPr>
        <w:ilvl w:val="3"/>
        <w:numId w:val="23"/>
      </w:numPr>
      <w:tabs>
        <w:tab w:val="num" w:pos="360"/>
        <w:tab w:val="num" w:pos="1281"/>
        <w:tab w:val="num" w:pos="2880"/>
      </w:tabs>
      <w:spacing w:before="0" w:line="360" w:lineRule="auto"/>
      <w:ind w:left="1281" w:hanging="720"/>
    </w:pPr>
    <w:rPr>
      <w:rFonts w:ascii="Franklin Gothic Book" w:eastAsia="Times New Roman" w:hAnsi="Franklin Gothic Book" w:cs="Times New Roman"/>
      <w:b/>
      <w:i w:val="0"/>
      <w:iCs w:val="0"/>
      <w:color w:val="auto"/>
      <w:sz w:val="20"/>
      <w:szCs w:val="20"/>
    </w:rPr>
  </w:style>
  <w:style w:type="character" w:customStyle="1" w:styleId="novatia-heading2Char">
    <w:name w:val="novatia - heading 2 Char"/>
    <w:link w:val="novatia-heading2"/>
    <w:rsid w:val="00AB1B1E"/>
    <w:rPr>
      <w:rFonts w:ascii="Franklin Gothic Book" w:eastAsia="Times New Roman" w:hAnsi="Franklin Gothic Book" w:cs="Times New Roman"/>
      <w:b/>
      <w:sz w:val="20"/>
    </w:rPr>
  </w:style>
  <w:style w:type="character" w:customStyle="1" w:styleId="Heading6Char">
    <w:name w:val="Heading 6 Char"/>
    <w:basedOn w:val="DefaultParagraphFont"/>
    <w:link w:val="Heading6"/>
    <w:uiPriority w:val="9"/>
    <w:semiHidden/>
    <w:rsid w:val="00AB1B1E"/>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semiHidden/>
    <w:rsid w:val="00AB1B1E"/>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AB1B1E"/>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FE34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34A7"/>
  </w:style>
  <w:style w:type="paragraph" w:styleId="Footer">
    <w:name w:val="footer"/>
    <w:basedOn w:val="Normal"/>
    <w:link w:val="FooterChar"/>
    <w:uiPriority w:val="99"/>
    <w:unhideWhenUsed/>
    <w:rsid w:val="00FE34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34A7"/>
  </w:style>
  <w:style w:type="paragraph" w:styleId="BodyText">
    <w:name w:val="Body Text"/>
    <w:basedOn w:val="Normal"/>
    <w:link w:val="BodyTextChar"/>
    <w:rsid w:val="00F731D1"/>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F731D1"/>
    <w:rPr>
      <w:rFonts w:ascii="Times New Roman" w:eastAsia="Times New Roman" w:hAnsi="Times New Roman" w:cs="Times New Roman"/>
      <w:sz w:val="24"/>
      <w:szCs w:val="20"/>
    </w:rPr>
  </w:style>
  <w:style w:type="character" w:styleId="PageNumber">
    <w:name w:val="page number"/>
    <w:basedOn w:val="DefaultParagraphFont"/>
    <w:uiPriority w:val="99"/>
    <w:semiHidden/>
    <w:unhideWhenUsed/>
    <w:rsid w:val="00EE6076"/>
  </w:style>
  <w:style w:type="character" w:customStyle="1" w:styleId="UnresolvedMention">
    <w:name w:val="Unresolved Mention"/>
    <w:basedOn w:val="DefaultParagraphFont"/>
    <w:uiPriority w:val="99"/>
    <w:semiHidden/>
    <w:unhideWhenUsed/>
    <w:rsid w:val="00BA0B4A"/>
    <w:rPr>
      <w:color w:val="808080"/>
      <w:shd w:val="clear" w:color="auto" w:fill="E6E6E6"/>
    </w:rPr>
  </w:style>
  <w:style w:type="paragraph" w:styleId="Subtitle">
    <w:name w:val="Subtitle"/>
    <w:basedOn w:val="Normal"/>
    <w:link w:val="SubtitleChar"/>
    <w:qFormat/>
    <w:rsid w:val="00856CB3"/>
    <w:pPr>
      <w:spacing w:after="0" w:line="240" w:lineRule="auto"/>
      <w:jc w:val="center"/>
    </w:pPr>
    <w:rPr>
      <w:rFonts w:ascii="Times New Roman" w:eastAsia="Times New Roman" w:hAnsi="Times New Roman" w:cs="Times New Roman"/>
      <w:sz w:val="28"/>
      <w:szCs w:val="20"/>
      <w:lang w:eastAsia="en-GB"/>
    </w:rPr>
  </w:style>
  <w:style w:type="character" w:customStyle="1" w:styleId="SubtitleChar">
    <w:name w:val="Subtitle Char"/>
    <w:basedOn w:val="DefaultParagraphFont"/>
    <w:link w:val="Subtitle"/>
    <w:rsid w:val="00856CB3"/>
    <w:rPr>
      <w:rFonts w:ascii="Times New Roman" w:eastAsia="Times New Roman" w:hAnsi="Times New Roman" w:cs="Times New Roman"/>
      <w:sz w:val="28"/>
      <w:szCs w:val="20"/>
      <w:lang w:eastAsia="en-GB"/>
    </w:rPr>
  </w:style>
  <w:style w:type="character" w:customStyle="1" w:styleId="Heading3Char">
    <w:name w:val="Heading 3 Char"/>
    <w:basedOn w:val="DefaultParagraphFont"/>
    <w:link w:val="Heading3"/>
    <w:uiPriority w:val="9"/>
    <w:semiHidden/>
    <w:rsid w:val="005A0A62"/>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729373">
      <w:bodyDiv w:val="1"/>
      <w:marLeft w:val="0"/>
      <w:marRight w:val="0"/>
      <w:marTop w:val="0"/>
      <w:marBottom w:val="0"/>
      <w:divBdr>
        <w:top w:val="none" w:sz="0" w:space="0" w:color="auto"/>
        <w:left w:val="none" w:sz="0" w:space="0" w:color="auto"/>
        <w:bottom w:val="none" w:sz="0" w:space="0" w:color="auto"/>
        <w:right w:val="none" w:sz="0" w:space="0" w:color="auto"/>
      </w:divBdr>
    </w:div>
    <w:div w:id="775056471">
      <w:bodyDiv w:val="1"/>
      <w:marLeft w:val="0"/>
      <w:marRight w:val="0"/>
      <w:marTop w:val="0"/>
      <w:marBottom w:val="0"/>
      <w:divBdr>
        <w:top w:val="none" w:sz="0" w:space="0" w:color="auto"/>
        <w:left w:val="none" w:sz="0" w:space="0" w:color="auto"/>
        <w:bottom w:val="none" w:sz="0" w:space="0" w:color="auto"/>
        <w:right w:val="none" w:sz="0" w:space="0" w:color="auto"/>
      </w:divBdr>
    </w:div>
    <w:div w:id="1214003822">
      <w:bodyDiv w:val="1"/>
      <w:marLeft w:val="0"/>
      <w:marRight w:val="0"/>
      <w:marTop w:val="0"/>
      <w:marBottom w:val="0"/>
      <w:divBdr>
        <w:top w:val="none" w:sz="0" w:space="0" w:color="auto"/>
        <w:left w:val="none" w:sz="0" w:space="0" w:color="auto"/>
        <w:bottom w:val="none" w:sz="0" w:space="0" w:color="auto"/>
        <w:right w:val="none" w:sz="0" w:space="0" w:color="auto"/>
      </w:divBdr>
    </w:div>
    <w:div w:id="1457599343">
      <w:bodyDiv w:val="1"/>
      <w:marLeft w:val="0"/>
      <w:marRight w:val="0"/>
      <w:marTop w:val="0"/>
      <w:marBottom w:val="0"/>
      <w:divBdr>
        <w:top w:val="none" w:sz="0" w:space="0" w:color="auto"/>
        <w:left w:val="none" w:sz="0" w:space="0" w:color="auto"/>
        <w:bottom w:val="none" w:sz="0" w:space="0" w:color="auto"/>
        <w:right w:val="none" w:sz="0" w:space="0" w:color="auto"/>
      </w:divBdr>
    </w:div>
    <w:div w:id="1602685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emf"/><Relationship Id="rId18" Type="http://schemas.openxmlformats.org/officeDocument/2006/relationships/package" Target="embeddings/Microsoft_Visio_Drawing3.vsdx"/><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mailto:jack.smith@smoothwall.net" TargetMode="External"/><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Visio_Drawing2.vsdx"/><Relationship Id="rId20"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curement@nacro.org.uk" TargetMode="External"/><Relationship Id="rId24" Type="http://schemas.openxmlformats.org/officeDocument/2006/relationships/package" Target="embeddings/Microsoft_Excel_Worksheet6.xlsx"/><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hyperlink" Target="mailto:procurement@nacro.org.uk"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mailto:procurement@nacro.org.uk" TargetMode="External"/><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16C1A-BC9B-4D16-8ADA-328FD6927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4867</Words>
  <Characters>27747</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Nacro</Company>
  <LinksUpToDate>false</LinksUpToDate>
  <CharactersWithSpaces>32549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Rocco Zitola</dc:creator>
  <cp:lastModifiedBy>Rocco Zitola</cp:lastModifiedBy>
  <cp:revision>2</cp:revision>
  <dcterms:created xsi:type="dcterms:W3CDTF">2018-07-20T13:18:00Z</dcterms:created>
  <dcterms:modified xsi:type="dcterms:W3CDTF">2018-07-20T13:18:00Z</dcterms:modified>
</cp:coreProperties>
</file>