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16A1" w14:textId="427B235A" w:rsidR="00C23A9F" w:rsidRPr="00C23A9F" w:rsidRDefault="00C23A9F" w:rsidP="00C23A9F">
      <w:pPr>
        <w:rPr>
          <w:b/>
          <w:bCs/>
        </w:rPr>
      </w:pPr>
      <w:r>
        <w:rPr>
          <w:b/>
          <w:bCs/>
        </w:rPr>
        <w:t xml:space="preserve">Q: </w:t>
      </w:r>
      <w:r w:rsidRPr="00C23A9F">
        <w:rPr>
          <w:b/>
          <w:bCs/>
        </w:rPr>
        <w:t xml:space="preserve">Could you please confirm the following in relation to the above evaluation. On the Contract Finders </w:t>
      </w:r>
      <w:proofErr w:type="gramStart"/>
      <w:r w:rsidRPr="00C23A9F">
        <w:rPr>
          <w:b/>
          <w:bCs/>
        </w:rPr>
        <w:t>page</w:t>
      </w:r>
      <w:proofErr w:type="gramEnd"/>
      <w:r w:rsidRPr="00C23A9F">
        <w:rPr>
          <w:b/>
          <w:bCs/>
        </w:rPr>
        <w:t xml:space="preserve"> it specifies that the contract is not suitable for VCSEs, but does not note this in the service specification. Could you please clarify </w:t>
      </w:r>
      <w:proofErr w:type="gramStart"/>
      <w:r w:rsidRPr="00C23A9F">
        <w:rPr>
          <w:b/>
          <w:bCs/>
        </w:rPr>
        <w:t>whether or not</w:t>
      </w:r>
      <w:proofErr w:type="gramEnd"/>
      <w:r w:rsidRPr="00C23A9F">
        <w:rPr>
          <w:b/>
          <w:bCs/>
        </w:rPr>
        <w:t xml:space="preserve"> VCSEs can provide this service?</w:t>
      </w:r>
    </w:p>
    <w:p w14:paraId="491AECA3" w14:textId="09081927" w:rsidR="00BD49A7" w:rsidRDefault="00BD49A7"/>
    <w:p w14:paraId="16B99E66" w14:textId="0A9BC8D8" w:rsidR="00C23A9F" w:rsidRDefault="00C23A9F">
      <w:pPr>
        <w:rPr>
          <w:lang w:eastAsia="en-US"/>
        </w:rPr>
      </w:pPr>
      <w:r>
        <w:t>A</w:t>
      </w:r>
      <w:r w:rsidRPr="00C23A9F">
        <w:t xml:space="preserve">: </w:t>
      </w:r>
      <w:r w:rsidRPr="00C23A9F">
        <w:rPr>
          <w:lang w:eastAsia="en-US"/>
        </w:rPr>
        <w:t>We don’t tend to include who the contract might be suitable for in the specification, just on the Contract Finders page. I am afraid though that on this occasion we thought it was unlikely to be suitable for the VCSE sector.</w:t>
      </w:r>
    </w:p>
    <w:p w14:paraId="1574AD36" w14:textId="3825A092" w:rsidR="00E43BAA" w:rsidRDefault="00E43BAA">
      <w:pPr>
        <w:rPr>
          <w:lang w:eastAsia="en-US"/>
        </w:rPr>
      </w:pPr>
    </w:p>
    <w:p w14:paraId="73B7671C" w14:textId="54824F69" w:rsidR="00E43BAA" w:rsidRDefault="00E43BAA" w:rsidP="00E43BAA">
      <w:pPr>
        <w:rPr>
          <w:b/>
          <w:bCs/>
        </w:rPr>
      </w:pPr>
      <w:r>
        <w:rPr>
          <w:b/>
          <w:bCs/>
        </w:rPr>
        <w:t xml:space="preserve">Q: </w:t>
      </w:r>
      <w:r w:rsidRPr="00E43BAA">
        <w:rPr>
          <w:b/>
          <w:bCs/>
        </w:rPr>
        <w:t>Can I please ask if you have received any clarification questions and if you could please share the responses?</w:t>
      </w:r>
    </w:p>
    <w:p w14:paraId="262D5739" w14:textId="3477E4A6" w:rsidR="00E43BAA" w:rsidRDefault="00E43BAA" w:rsidP="00E43BAA">
      <w:pPr>
        <w:rPr>
          <w:b/>
          <w:bCs/>
        </w:rPr>
      </w:pPr>
    </w:p>
    <w:p w14:paraId="0D2D782D" w14:textId="139E554A" w:rsidR="00E43BAA" w:rsidRPr="00E43BAA" w:rsidRDefault="00E43BAA" w:rsidP="00E43BAA">
      <w:r>
        <w:t xml:space="preserve">A: </w:t>
      </w:r>
      <w:r w:rsidRPr="00E43BAA">
        <w:t>I have received a couple of clarification questions concerning this RFQ, you should be able to find them on Contracts Finder, all responses to them are uploaded onto the system. If you have a look and still can’t find them, please let me know and I will see what I can do.</w:t>
      </w:r>
      <w:r>
        <w:t xml:space="preserve"> </w:t>
      </w:r>
    </w:p>
    <w:p w14:paraId="18AB9F04" w14:textId="77777777" w:rsidR="00E43BAA" w:rsidRPr="00E43BAA" w:rsidRDefault="00E43BAA" w:rsidP="00E43BAA">
      <w:pPr>
        <w:rPr>
          <w:b/>
          <w:bCs/>
        </w:rPr>
      </w:pPr>
    </w:p>
    <w:p w14:paraId="168DE479" w14:textId="3C3AC4D6" w:rsidR="00E43BAA" w:rsidRDefault="00E43BAA" w:rsidP="00E43BAA">
      <w:pPr>
        <w:rPr>
          <w:b/>
          <w:bCs/>
        </w:rPr>
      </w:pPr>
      <w:r>
        <w:rPr>
          <w:b/>
          <w:bCs/>
        </w:rPr>
        <w:t xml:space="preserve">Q: </w:t>
      </w:r>
      <w:r w:rsidRPr="00E43BAA">
        <w:rPr>
          <w:b/>
          <w:bCs/>
        </w:rPr>
        <w:t xml:space="preserve">Will Natural England be able to share the contact details for the projects that have received </w:t>
      </w:r>
      <w:proofErr w:type="spellStart"/>
      <w:r w:rsidRPr="00E43BAA">
        <w:rPr>
          <w:b/>
          <w:bCs/>
        </w:rPr>
        <w:t>seedcorn</w:t>
      </w:r>
      <w:proofErr w:type="spellEnd"/>
      <w:r w:rsidRPr="00E43BAA">
        <w:rPr>
          <w:b/>
          <w:bCs/>
        </w:rPr>
        <w:t xml:space="preserve"> funding with the successful supplier or will Natural England be able to send out an introductory email to the recipients to inform them about the evaluation work of the supplier and share an invitation for interview?</w:t>
      </w:r>
    </w:p>
    <w:p w14:paraId="359E0E20" w14:textId="0B90A6F0" w:rsidR="00E43BAA" w:rsidRDefault="00E43BAA" w:rsidP="00E43BAA">
      <w:pPr>
        <w:rPr>
          <w:b/>
          <w:bCs/>
        </w:rPr>
      </w:pPr>
    </w:p>
    <w:p w14:paraId="4760F956" w14:textId="672C818D" w:rsidR="00E43BAA" w:rsidRPr="00E43BAA" w:rsidRDefault="00E43BAA" w:rsidP="00E43BAA">
      <w:r>
        <w:t xml:space="preserve">A: </w:t>
      </w:r>
      <w:r w:rsidRPr="00E43BAA">
        <w:t xml:space="preserve">With regard to your specific question, yes NE would be able to provide you with contact details for the </w:t>
      </w:r>
      <w:proofErr w:type="spellStart"/>
      <w:r w:rsidRPr="00E43BAA">
        <w:t>Seedcorn</w:t>
      </w:r>
      <w:proofErr w:type="spellEnd"/>
      <w:r w:rsidRPr="00E43BAA">
        <w:t xml:space="preserve"> funding recipients though I might take advice from colleagues in the Area Teams as to whether it would be better for contact to be made through them in the first instance.</w:t>
      </w:r>
    </w:p>
    <w:sectPr w:rsidR="00E43BAA" w:rsidRPr="00E43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9F"/>
    <w:rsid w:val="00607EBA"/>
    <w:rsid w:val="009508D7"/>
    <w:rsid w:val="00BD49A7"/>
    <w:rsid w:val="00C23A9F"/>
    <w:rsid w:val="00E4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79F1"/>
  <w15:chartTrackingRefBased/>
  <w15:docId w15:val="{2E459B15-18A5-402C-8100-0D372275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9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Butt, Ruqayya</cp:lastModifiedBy>
  <cp:revision>2</cp:revision>
  <dcterms:created xsi:type="dcterms:W3CDTF">2023-07-11T13:34:00Z</dcterms:created>
  <dcterms:modified xsi:type="dcterms:W3CDTF">2023-07-11T13:34:00Z</dcterms:modified>
</cp:coreProperties>
</file>