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F91ACC" w14:textId="6BC7537C" w:rsidR="00D126F2" w:rsidRPr="0040431E" w:rsidRDefault="0094271D" w:rsidP="00D126F2">
      <w:pPr>
        <w:spacing w:after="120"/>
        <w:rPr>
          <w:rFonts w:ascii="Arial" w:hAnsi="Arial" w:cs="Arial"/>
          <w:b/>
          <w:color w:val="24246C"/>
          <w:sz w:val="28"/>
        </w:rPr>
      </w:pPr>
      <w:r>
        <w:rPr>
          <w:rFonts w:ascii="Arial" w:hAnsi="Arial" w:cs="Arial"/>
          <w:noProof/>
          <w:lang w:eastAsia="en-GB"/>
        </w:rPr>
        <mc:AlternateContent>
          <mc:Choice Requires="wps">
            <w:drawing>
              <wp:anchor distT="0" distB="0" distL="114300" distR="114300" simplePos="0" relativeHeight="251657216" behindDoc="0" locked="0" layoutInCell="1" allowOverlap="1" wp14:anchorId="33F91CB5" wp14:editId="58DABF9F">
                <wp:simplePos x="0" y="0"/>
                <wp:positionH relativeFrom="column">
                  <wp:posOffset>3211195</wp:posOffset>
                </wp:positionH>
                <wp:positionV relativeFrom="paragraph">
                  <wp:posOffset>-645160</wp:posOffset>
                </wp:positionV>
                <wp:extent cx="3337560" cy="1919605"/>
                <wp:effectExtent l="0" t="0" r="0" b="4445"/>
                <wp:wrapNone/>
                <wp:docPr id="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7560" cy="1919605"/>
                        </a:xfrm>
                        <a:prstGeom prst="rect">
                          <a:avLst/>
                        </a:prstGeom>
                        <a:solidFill>
                          <a:srgbClr val="E80AAE">
                            <a:alpha val="75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F91CD0" w14:textId="77777777" w:rsidR="000B6476" w:rsidRPr="005621EA" w:rsidRDefault="000B6476" w:rsidP="00D126F2">
                            <w:pPr>
                              <w:jc w:val="center"/>
                              <w:rPr>
                                <w:rFonts w:ascii="Arial" w:hAnsi="Arial" w:cs="Arial"/>
                                <w:b/>
                                <w:color w:val="FFFFFF"/>
                              </w:rPr>
                            </w:pPr>
                            <w:bookmarkStart w:id="0" w:name="_GoBack"/>
                          </w:p>
                          <w:p w14:paraId="33F91CD1" w14:textId="77777777" w:rsidR="000B6476" w:rsidRPr="005621EA" w:rsidRDefault="000B6476" w:rsidP="00D126F2">
                            <w:pPr>
                              <w:jc w:val="center"/>
                              <w:rPr>
                                <w:rFonts w:ascii="Arial" w:hAnsi="Arial" w:cs="Arial"/>
                                <w:b/>
                                <w:color w:val="FFFFFF"/>
                                <w:sz w:val="72"/>
                              </w:rPr>
                            </w:pPr>
                            <w:r>
                              <w:rPr>
                                <w:rFonts w:ascii="Arial" w:hAnsi="Arial" w:cs="Arial"/>
                                <w:b/>
                                <w:color w:val="FFFFFF"/>
                                <w:sz w:val="72"/>
                              </w:rPr>
                              <w:t>Mini Competition</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252.85pt;margin-top:-50.8pt;width:262.8pt;height:15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" fillcolor="#e80aae" stroked="f">
                <v:fill opacity="49087f"/>
                <v:textbox>
                  <w:txbxContent>
                    <w:p w14:paraId="33F91CD0" w14:textId="77777777" w:rsidR="000B6476" w:rsidRPr="005621EA" w:rsidRDefault="000B6476" w:rsidP="00D126F2">
                      <w:pPr>
                        <w:jc w:val="center"/>
                        <w:rPr>
                          <w:rFonts w:ascii="Arial" w:hAnsi="Arial" w:cs="Arial"/>
                          <w:b/>
                          <w:color w:val="FFFFFF"/>
                        </w:rPr>
                      </w:pPr>
                      <w:bookmarkStart w:id="1" w:name="_GoBack"/>
                    </w:p>
                    <w:p w14:paraId="33F91CD1" w14:textId="77777777" w:rsidR="000B6476" w:rsidRPr="005621EA" w:rsidRDefault="000B6476" w:rsidP="00D126F2">
                      <w:pPr>
                        <w:jc w:val="center"/>
                        <w:rPr>
                          <w:rFonts w:ascii="Arial" w:hAnsi="Arial" w:cs="Arial"/>
                          <w:b/>
                          <w:color w:val="FFFFFF"/>
                          <w:sz w:val="72"/>
                        </w:rPr>
                      </w:pPr>
                      <w:r>
                        <w:rPr>
                          <w:rFonts w:ascii="Arial" w:hAnsi="Arial" w:cs="Arial"/>
                          <w:b/>
                          <w:color w:val="FFFFFF"/>
                          <w:sz w:val="72"/>
                        </w:rPr>
                        <w:t>Mini Competition</w:t>
                      </w:r>
                      <w:bookmarkEnd w:id="1"/>
                    </w:p>
                  </w:txbxContent>
                </v:textbox>
              </v:rect>
            </w:pict>
          </mc:Fallback>
        </mc:AlternateContent>
      </w:r>
      <w:r>
        <w:rPr>
          <w:rFonts w:ascii="Arial" w:hAnsi="Arial" w:cs="Arial"/>
          <w:noProof/>
          <w:lang w:eastAsia="en-GB"/>
        </w:rPr>
        <mc:AlternateContent>
          <mc:Choice Requires="wpg">
            <w:drawing>
              <wp:anchor distT="0" distB="0" distL="114300" distR="114300" simplePos="0" relativeHeight="251659264" behindDoc="1" locked="0" layoutInCell="1" allowOverlap="1" wp14:anchorId="33F91CB3" wp14:editId="3AE9EF5C">
                <wp:simplePos x="0" y="0"/>
                <wp:positionH relativeFrom="column">
                  <wp:posOffset>-1148080</wp:posOffset>
                </wp:positionH>
                <wp:positionV relativeFrom="paragraph">
                  <wp:posOffset>-904240</wp:posOffset>
                </wp:positionV>
                <wp:extent cx="7797165" cy="7941945"/>
                <wp:effectExtent l="0" t="0" r="0" b="1905"/>
                <wp:wrapNone/>
                <wp:docPr id="6"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97165" cy="7941945"/>
                          <a:chOff x="-279" y="1"/>
                          <a:chExt cx="12178" cy="12064"/>
                        </a:xfrm>
                      </wpg:grpSpPr>
                      <pic:pic xmlns:pic="http://schemas.openxmlformats.org/drawingml/2006/picture">
                        <pic:nvPicPr>
                          <pic:cNvPr id="7" name="Picture 30" descr="Pho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1"/>
                            <a:ext cx="11899" cy="118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79" y="10816"/>
                            <a:ext cx="12178" cy="124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9" o:spid="_x0000_s1026" style="position:absolute;margin-left:-90.4pt;margin-top:-71.2pt;width:613.95pt;height:625.35pt;z-index:-251657216" coordorigin="-279,1" coordsize="12178,12064" o:gfxdata="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27" type="#_x0000_t75" alt="Photo" style="position:absolute;top:1;width:11899;height:118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2xHALBAAAA2gAAAA8AAABkcnMvZG93bnJldi54bWxEj92KwjAUhO+FfYdwFryzqYK6dI2isgvK&#10;euHfAxyaY1tsTmoTNb69WRC8HGbmG2YyC6YWN2pdZVlBP0lBEOdWV1woOB5+e18gnEfWWFsmBQ9y&#10;MJt+dCaYaXvnHd32vhARwi5DBaX3TSaly0sy6BLbEEfvZFuDPsq2kLrFe4SbWg7SdCQNVhwXSmxo&#10;WVJ+3l+NAhMojI6Hc/5z/euvtxdqeLEZKtX9DPNvEJ6Cf4df7ZVWMIb/K/EGyOkT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2xHALBAAAA2gAAAA8AAAAAAAAAAAAAAAAAnwIA&#10;AGRycy9kb3ducmV2LnhtbFBLBQYAAAAABAAEAPcAAACNAwAAAAA=&#10;">
                  <v:imagedata r:id="rId15" o:title="Photo"/>
                </v:shape>
                <v:shape id="Picture 1" o:spid="_x0000_s1028" type="#_x0000_t75" style="position:absolute;left:-279;top:10816;width:12178;height:12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MjlzAAAAA2gAAAA8AAABkcnMvZG93bnJldi54bWxET8tqwkAU3Qv9h+EWutOJKZQmdRSpCHVp&#10;otDlZebmgZk7aWYS0793FoUuD+e92c22ExMNvnWsYL1KQBBrZ1quFVzK4/IdhA/IBjvHpOCXPOy2&#10;T4sN5sbd+UxTEWoRQ9jnqKAJoc+l9Lohi37leuLIVW6wGCIcamkGvMdw28k0Sd6kxZZjQ4M9fTak&#10;b8VoFYyH8lSl10xXr2m21j/ct9/ZSamX53n/ASLQHP7Ff+4voyBujVfiDZDbB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YyOXMAAAADaAAAADwAAAAAAAAAAAAAAAACfAgAA&#10;ZHJzL2Rvd25yZXYueG1sUEsFBgAAAAAEAAQA9wAAAIwDAAAAAA==&#10;">
                  <v:imagedata r:id="rId16" o:title=""/>
                </v:shape>
              </v:group>
            </w:pict>
          </mc:Fallback>
        </mc:AlternateContent>
      </w:r>
    </w:p>
    <w:p w14:paraId="33F91ACD" w14:textId="219BA9A1" w:rsidR="00D126F2" w:rsidRPr="0040431E" w:rsidRDefault="00D126F2" w:rsidP="00D126F2">
      <w:pPr>
        <w:spacing w:after="120"/>
        <w:rPr>
          <w:rFonts w:ascii="Arial" w:hAnsi="Arial" w:cs="Arial"/>
          <w:b/>
          <w:color w:val="24246C"/>
          <w:sz w:val="28"/>
        </w:rPr>
      </w:pPr>
    </w:p>
    <w:p w14:paraId="33F91ACE" w14:textId="77777777" w:rsidR="00D126F2" w:rsidRPr="0040431E" w:rsidRDefault="00D126F2" w:rsidP="00D126F2">
      <w:pPr>
        <w:spacing w:after="120"/>
        <w:rPr>
          <w:rFonts w:ascii="Arial" w:hAnsi="Arial" w:cs="Arial"/>
          <w:b/>
          <w:color w:val="24246C"/>
          <w:sz w:val="28"/>
        </w:rPr>
      </w:pPr>
    </w:p>
    <w:p w14:paraId="33F91ACF" w14:textId="49BF7D0D" w:rsidR="00D126F2" w:rsidRPr="0040431E" w:rsidRDefault="00D126F2" w:rsidP="00D126F2">
      <w:pPr>
        <w:spacing w:after="120"/>
        <w:rPr>
          <w:rFonts w:ascii="Arial" w:hAnsi="Arial" w:cs="Arial"/>
          <w:b/>
          <w:color w:val="24246C"/>
          <w:sz w:val="28"/>
        </w:rPr>
      </w:pPr>
    </w:p>
    <w:p w14:paraId="33F91AD0" w14:textId="77777777" w:rsidR="00D126F2" w:rsidRPr="0040431E" w:rsidRDefault="00D126F2" w:rsidP="00D126F2">
      <w:pPr>
        <w:spacing w:after="120"/>
        <w:rPr>
          <w:rFonts w:ascii="Arial" w:hAnsi="Arial" w:cs="Arial"/>
          <w:b/>
          <w:color w:val="24246C"/>
          <w:sz w:val="28"/>
        </w:rPr>
      </w:pPr>
    </w:p>
    <w:p w14:paraId="33F91AD1" w14:textId="3D680387" w:rsidR="00D126F2" w:rsidRPr="0040431E" w:rsidRDefault="00D126F2" w:rsidP="00D126F2">
      <w:pPr>
        <w:spacing w:after="120"/>
        <w:rPr>
          <w:rFonts w:ascii="Arial" w:hAnsi="Arial" w:cs="Arial"/>
          <w:b/>
          <w:color w:val="24246C"/>
          <w:sz w:val="28"/>
        </w:rPr>
      </w:pPr>
    </w:p>
    <w:p w14:paraId="33F91AD2" w14:textId="77777777" w:rsidR="00D126F2" w:rsidRPr="0040431E" w:rsidRDefault="00D126F2" w:rsidP="00D126F2">
      <w:pPr>
        <w:spacing w:after="120"/>
        <w:rPr>
          <w:rFonts w:ascii="Arial" w:hAnsi="Arial" w:cs="Arial"/>
          <w:b/>
          <w:color w:val="24246C"/>
          <w:sz w:val="28"/>
        </w:rPr>
      </w:pPr>
    </w:p>
    <w:p w14:paraId="33F91AD3" w14:textId="77777777" w:rsidR="00D126F2" w:rsidRPr="0040431E" w:rsidRDefault="00D126F2" w:rsidP="00D126F2">
      <w:pPr>
        <w:spacing w:after="120"/>
        <w:rPr>
          <w:rFonts w:ascii="Arial" w:hAnsi="Arial" w:cs="Arial"/>
          <w:b/>
          <w:color w:val="24246C"/>
          <w:sz w:val="28"/>
        </w:rPr>
      </w:pPr>
    </w:p>
    <w:p w14:paraId="33F91AD4" w14:textId="77777777" w:rsidR="00D126F2" w:rsidRPr="0040431E" w:rsidRDefault="00D126F2" w:rsidP="00D126F2">
      <w:pPr>
        <w:spacing w:after="120"/>
        <w:rPr>
          <w:rFonts w:ascii="Arial" w:hAnsi="Arial" w:cs="Arial"/>
          <w:b/>
          <w:color w:val="24246C"/>
          <w:sz w:val="28"/>
        </w:rPr>
      </w:pPr>
    </w:p>
    <w:p w14:paraId="33F91AD5" w14:textId="77777777" w:rsidR="00D126F2" w:rsidRPr="0040431E" w:rsidRDefault="00D126F2" w:rsidP="00D126F2">
      <w:pPr>
        <w:spacing w:after="120"/>
        <w:rPr>
          <w:rFonts w:ascii="Arial" w:hAnsi="Arial" w:cs="Arial"/>
          <w:b/>
          <w:color w:val="24246C"/>
          <w:sz w:val="28"/>
        </w:rPr>
      </w:pPr>
    </w:p>
    <w:p w14:paraId="33F91AD6" w14:textId="77777777" w:rsidR="00D126F2" w:rsidRPr="0040431E" w:rsidRDefault="00D126F2" w:rsidP="00D126F2">
      <w:pPr>
        <w:spacing w:after="120"/>
        <w:rPr>
          <w:rFonts w:ascii="Arial" w:hAnsi="Arial" w:cs="Arial"/>
          <w:b/>
          <w:color w:val="24246C"/>
          <w:sz w:val="28"/>
        </w:rPr>
      </w:pPr>
    </w:p>
    <w:p w14:paraId="33F91AD7" w14:textId="77777777" w:rsidR="00D126F2" w:rsidRPr="0040431E" w:rsidRDefault="00D126F2" w:rsidP="00D126F2">
      <w:pPr>
        <w:spacing w:after="120"/>
        <w:rPr>
          <w:rFonts w:ascii="Arial" w:hAnsi="Arial" w:cs="Arial"/>
          <w:b/>
          <w:color w:val="24246C"/>
          <w:sz w:val="28"/>
        </w:rPr>
      </w:pPr>
    </w:p>
    <w:p w14:paraId="33F91AD8" w14:textId="77777777" w:rsidR="00D126F2" w:rsidRPr="0040431E" w:rsidRDefault="00D126F2" w:rsidP="00D126F2">
      <w:pPr>
        <w:spacing w:after="120"/>
        <w:rPr>
          <w:rFonts w:ascii="Arial" w:hAnsi="Arial" w:cs="Arial"/>
          <w:b/>
          <w:color w:val="24246C"/>
          <w:sz w:val="28"/>
        </w:rPr>
      </w:pPr>
    </w:p>
    <w:p w14:paraId="33F91AD9" w14:textId="77777777" w:rsidR="000C3E0C" w:rsidRDefault="000C3E0C" w:rsidP="00D126F2">
      <w:pPr>
        <w:spacing w:after="120"/>
        <w:rPr>
          <w:rFonts w:ascii="Arial" w:hAnsi="Arial" w:cs="Arial"/>
          <w:b/>
          <w:color w:val="24246C"/>
          <w:sz w:val="28"/>
        </w:rPr>
      </w:pPr>
    </w:p>
    <w:p w14:paraId="33F91ADA" w14:textId="77777777" w:rsidR="000C3E0C" w:rsidRDefault="000C3E0C" w:rsidP="00D126F2">
      <w:pPr>
        <w:spacing w:after="120"/>
        <w:rPr>
          <w:rFonts w:ascii="Arial" w:hAnsi="Arial" w:cs="Arial"/>
          <w:b/>
          <w:color w:val="24246C"/>
          <w:sz w:val="28"/>
        </w:rPr>
      </w:pPr>
    </w:p>
    <w:p w14:paraId="33F91ADB" w14:textId="77777777" w:rsidR="000C3E0C" w:rsidRDefault="000C3E0C" w:rsidP="00D126F2">
      <w:pPr>
        <w:spacing w:after="120"/>
        <w:rPr>
          <w:rFonts w:ascii="Arial" w:hAnsi="Arial" w:cs="Arial"/>
          <w:b/>
          <w:color w:val="24246C"/>
          <w:sz w:val="28"/>
        </w:rPr>
      </w:pPr>
    </w:p>
    <w:p w14:paraId="33F91ADC" w14:textId="77777777" w:rsidR="000C3E0C" w:rsidRDefault="000C3E0C" w:rsidP="00D126F2">
      <w:pPr>
        <w:spacing w:after="120"/>
        <w:rPr>
          <w:rFonts w:ascii="Arial" w:hAnsi="Arial" w:cs="Arial"/>
          <w:b/>
          <w:color w:val="24246C"/>
          <w:sz w:val="28"/>
        </w:rPr>
      </w:pPr>
    </w:p>
    <w:p w14:paraId="33F91ADD" w14:textId="77777777" w:rsidR="000C3E0C" w:rsidRDefault="000C3E0C" w:rsidP="00D126F2">
      <w:pPr>
        <w:spacing w:after="120"/>
        <w:rPr>
          <w:rFonts w:ascii="Arial" w:hAnsi="Arial" w:cs="Arial"/>
          <w:b/>
          <w:color w:val="24246C"/>
          <w:sz w:val="28"/>
        </w:rPr>
      </w:pPr>
    </w:p>
    <w:p w14:paraId="33F91ADE" w14:textId="77777777" w:rsidR="000C3E0C" w:rsidRDefault="000C3E0C" w:rsidP="00D126F2">
      <w:pPr>
        <w:spacing w:after="120"/>
        <w:rPr>
          <w:rFonts w:ascii="Arial" w:hAnsi="Arial" w:cs="Arial"/>
          <w:b/>
          <w:color w:val="24246C"/>
          <w:sz w:val="28"/>
        </w:rPr>
      </w:pPr>
    </w:p>
    <w:p w14:paraId="33F91ADF" w14:textId="77777777" w:rsidR="000C3E0C" w:rsidRDefault="000C3E0C" w:rsidP="00D126F2">
      <w:pPr>
        <w:spacing w:after="120"/>
        <w:rPr>
          <w:rFonts w:ascii="Arial" w:hAnsi="Arial" w:cs="Arial"/>
          <w:b/>
          <w:color w:val="24246C"/>
          <w:sz w:val="28"/>
        </w:rPr>
      </w:pPr>
    </w:p>
    <w:p w14:paraId="33F91AE0" w14:textId="77777777" w:rsidR="000C3E0C" w:rsidRDefault="000C3E0C" w:rsidP="00D126F2">
      <w:pPr>
        <w:spacing w:after="120"/>
        <w:rPr>
          <w:rFonts w:ascii="Arial" w:hAnsi="Arial" w:cs="Arial"/>
          <w:b/>
          <w:color w:val="24246C"/>
          <w:sz w:val="28"/>
        </w:rPr>
      </w:pPr>
    </w:p>
    <w:p w14:paraId="33F91AE1" w14:textId="77777777" w:rsidR="000C3E0C" w:rsidRDefault="000C3E0C" w:rsidP="00D126F2">
      <w:pPr>
        <w:spacing w:after="120"/>
        <w:rPr>
          <w:rFonts w:ascii="Arial" w:hAnsi="Arial" w:cs="Arial"/>
          <w:b/>
          <w:color w:val="24246C"/>
          <w:sz w:val="28"/>
        </w:rPr>
      </w:pPr>
    </w:p>
    <w:p w14:paraId="33F91AE2" w14:textId="77777777" w:rsidR="000C3E0C" w:rsidRDefault="000C3E0C" w:rsidP="00D126F2">
      <w:pPr>
        <w:spacing w:after="120"/>
        <w:rPr>
          <w:rFonts w:ascii="Arial" w:hAnsi="Arial" w:cs="Arial"/>
          <w:b/>
          <w:color w:val="24246C"/>
          <w:sz w:val="28"/>
        </w:rPr>
      </w:pPr>
    </w:p>
    <w:p w14:paraId="33F91AE3" w14:textId="76062D50" w:rsidR="00DE7CAB" w:rsidRPr="00970F04" w:rsidRDefault="00DE7CAB" w:rsidP="00DE7CAB">
      <w:pPr>
        <w:spacing w:line="240" w:lineRule="auto"/>
        <w:rPr>
          <w:rFonts w:ascii="Arial" w:hAnsi="Arial" w:cs="Arial"/>
          <w:b/>
          <w:sz w:val="24"/>
          <w:szCs w:val="24"/>
          <w:lang w:eastAsia="en-GB"/>
        </w:rPr>
      </w:pPr>
      <w:r w:rsidRPr="00970F04">
        <w:rPr>
          <w:rFonts w:ascii="Arial" w:hAnsi="Arial" w:cs="Arial"/>
          <w:b/>
          <w:color w:val="24246C"/>
          <w:sz w:val="24"/>
          <w:szCs w:val="24"/>
        </w:rPr>
        <w:t xml:space="preserve">Mini Competition against an existing Framework Agreement (MC) on behalf of </w:t>
      </w:r>
      <w:r w:rsidR="00192B47" w:rsidRPr="00192B47">
        <w:rPr>
          <w:rFonts w:ascii="Arial" w:hAnsi="Arial" w:cs="Arial"/>
          <w:b/>
          <w:color w:val="244061" w:themeColor="accent1" w:themeShade="80"/>
          <w:sz w:val="24"/>
          <w:szCs w:val="24"/>
        </w:rPr>
        <w:t xml:space="preserve">Department for </w:t>
      </w:r>
      <w:proofErr w:type="spellStart"/>
      <w:r w:rsidR="00192B47" w:rsidRPr="00192B47">
        <w:rPr>
          <w:rFonts w:ascii="Arial" w:hAnsi="Arial" w:cs="Arial"/>
          <w:b/>
          <w:color w:val="244061" w:themeColor="accent1" w:themeShade="80"/>
          <w:sz w:val="24"/>
          <w:szCs w:val="24"/>
        </w:rPr>
        <w:t>Business</w:t>
      </w:r>
      <w:proofErr w:type="gramStart"/>
      <w:r w:rsidR="00192B47" w:rsidRPr="00192B47">
        <w:rPr>
          <w:rFonts w:ascii="Arial" w:hAnsi="Arial" w:cs="Arial"/>
          <w:b/>
          <w:color w:val="244061" w:themeColor="accent1" w:themeShade="80"/>
          <w:sz w:val="24"/>
          <w:szCs w:val="24"/>
        </w:rPr>
        <w:t>,Energy</w:t>
      </w:r>
      <w:proofErr w:type="spellEnd"/>
      <w:proofErr w:type="gramEnd"/>
      <w:r w:rsidR="00192B47" w:rsidRPr="00192B47">
        <w:rPr>
          <w:rFonts w:ascii="Arial" w:hAnsi="Arial" w:cs="Arial"/>
          <w:b/>
          <w:color w:val="244061" w:themeColor="accent1" w:themeShade="80"/>
          <w:sz w:val="24"/>
          <w:szCs w:val="24"/>
        </w:rPr>
        <w:t xml:space="preserve"> and Industrial Strategy (BEIS)</w:t>
      </w:r>
    </w:p>
    <w:p w14:paraId="7553AE86" w14:textId="77777777" w:rsidR="009B5FBF" w:rsidRDefault="00DE7CAB" w:rsidP="009B5FBF">
      <w:pPr>
        <w:spacing w:line="240" w:lineRule="auto"/>
        <w:rPr>
          <w:rFonts w:ascii="Arial" w:hAnsi="Arial" w:cs="Arial"/>
          <w:b/>
          <w:sz w:val="24"/>
          <w:szCs w:val="24"/>
        </w:rPr>
      </w:pPr>
      <w:r w:rsidRPr="00970F04">
        <w:rPr>
          <w:rFonts w:ascii="Arial" w:hAnsi="Arial" w:cs="Arial"/>
          <w:b/>
          <w:color w:val="24246C"/>
          <w:sz w:val="24"/>
          <w:szCs w:val="24"/>
        </w:rPr>
        <w:t xml:space="preserve">Subject UK SBS </w:t>
      </w:r>
      <w:r w:rsidR="009B5FBF">
        <w:rPr>
          <w:rFonts w:ascii="Arial" w:hAnsi="Arial" w:cs="Arial"/>
          <w:b/>
          <w:sz w:val="24"/>
          <w:szCs w:val="24"/>
        </w:rPr>
        <w:t>Longitudinal Small Business Survey: Year 3 Analysis and Reporting</w:t>
      </w:r>
    </w:p>
    <w:p w14:paraId="33F91AE5" w14:textId="2544B2EF" w:rsidR="00DE7CAB" w:rsidRPr="000B6476" w:rsidRDefault="00DE7CAB" w:rsidP="00DE7CAB">
      <w:pPr>
        <w:spacing w:line="240" w:lineRule="auto"/>
        <w:rPr>
          <w:rFonts w:ascii="Arial" w:hAnsi="Arial" w:cs="Arial"/>
          <w:sz w:val="24"/>
          <w:szCs w:val="24"/>
        </w:rPr>
        <w:sectPr w:rsidR="00DE7CAB" w:rsidRPr="000B6476" w:rsidSect="00DE7CAB">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titlePg/>
          <w:docGrid w:linePitch="360"/>
        </w:sectPr>
      </w:pPr>
      <w:r w:rsidRPr="00970F04">
        <w:rPr>
          <w:rFonts w:ascii="Arial" w:hAnsi="Arial" w:cs="Arial"/>
          <w:b/>
          <w:color w:val="24246C"/>
          <w:sz w:val="24"/>
          <w:szCs w:val="24"/>
        </w:rPr>
        <w:t>Sourcing reference number</w:t>
      </w:r>
      <w:r w:rsidRPr="00970F04">
        <w:rPr>
          <w:rFonts w:ascii="Arial" w:hAnsi="Arial" w:cs="Arial"/>
          <w:b/>
          <w:color w:val="FFFF00"/>
          <w:sz w:val="24"/>
          <w:szCs w:val="24"/>
        </w:rPr>
        <w:t xml:space="preserve"> </w:t>
      </w:r>
      <w:r w:rsidR="009B5FBF" w:rsidRPr="009B5FBF">
        <w:rPr>
          <w:rFonts w:ascii="Arial" w:hAnsi="Arial" w:cs="Arial"/>
          <w:b/>
          <w:sz w:val="24"/>
          <w:szCs w:val="24"/>
        </w:rPr>
        <w:t>FWRECR17017</w:t>
      </w:r>
      <w:r w:rsidR="00192B47" w:rsidRPr="009B5FBF">
        <w:rPr>
          <w:rFonts w:ascii="Arial" w:hAnsi="Arial" w:cs="Arial"/>
          <w:b/>
          <w:sz w:val="24"/>
          <w:szCs w:val="24"/>
        </w:rPr>
        <w:t>BEI</w:t>
      </w:r>
      <w:r w:rsidR="009B5FBF" w:rsidRPr="009B5FBF">
        <w:rPr>
          <w:rFonts w:ascii="Arial" w:hAnsi="Arial" w:cs="Arial"/>
          <w:b/>
          <w:sz w:val="24"/>
          <w:szCs w:val="24"/>
        </w:rPr>
        <w:t>S Lot 4</w:t>
      </w:r>
    </w:p>
    <w:p w14:paraId="33F91AE6" w14:textId="77777777" w:rsidR="00A72FC3" w:rsidRPr="0040431E" w:rsidRDefault="00A72FC3" w:rsidP="00C90AEE">
      <w:pPr>
        <w:jc w:val="both"/>
        <w:rPr>
          <w:rFonts w:ascii="Arial" w:hAnsi="Arial" w:cs="Arial"/>
          <w:b/>
          <w:color w:val="808080"/>
          <w:sz w:val="24"/>
        </w:rPr>
      </w:pPr>
      <w:r w:rsidRPr="0040431E">
        <w:rPr>
          <w:rFonts w:ascii="Arial" w:hAnsi="Arial" w:cs="Arial"/>
          <w:b/>
          <w:color w:val="808080"/>
          <w:sz w:val="24"/>
        </w:rPr>
        <w:lastRenderedPageBreak/>
        <w:t>Table of Contents</w:t>
      </w:r>
    </w:p>
    <w:p w14:paraId="33F91AE7" w14:textId="77777777" w:rsidR="00C90AEE" w:rsidRPr="0040431E" w:rsidRDefault="00C90AEE" w:rsidP="00C90AEE">
      <w:pPr>
        <w:jc w:val="both"/>
        <w:rPr>
          <w:rFonts w:ascii="Arial" w:hAnsi="Arial" w:cs="Arial"/>
          <w:b/>
          <w:color w:val="808080"/>
          <w:sz w:val="24"/>
        </w:rPr>
      </w:pPr>
      <w:r w:rsidRPr="0040431E">
        <w:rPr>
          <w:rFonts w:ascii="Arial" w:hAnsi="Arial" w:cs="Arial"/>
          <w:b/>
          <w:color w:val="808080"/>
          <w:sz w:val="24"/>
        </w:rPr>
        <w:t>Section</w:t>
      </w:r>
      <w:r w:rsidRPr="0040431E">
        <w:rPr>
          <w:rFonts w:ascii="Arial" w:hAnsi="Arial" w:cs="Arial"/>
          <w:b/>
          <w:color w:val="808080"/>
          <w:sz w:val="24"/>
        </w:rPr>
        <w:tab/>
      </w:r>
      <w:r w:rsidRPr="0040431E">
        <w:rPr>
          <w:rFonts w:ascii="Arial" w:hAnsi="Arial" w:cs="Arial"/>
          <w:b/>
          <w:color w:val="808080"/>
          <w:sz w:val="24"/>
        </w:rPr>
        <w:tab/>
        <w:t>Content</w:t>
      </w:r>
    </w:p>
    <w:p w14:paraId="33F91AE8" w14:textId="77777777" w:rsidR="00C90AEE" w:rsidRPr="0040431E" w:rsidRDefault="00C90AEE" w:rsidP="00C90AEE">
      <w:pPr>
        <w:jc w:val="both"/>
        <w:rPr>
          <w:rFonts w:ascii="Arial" w:hAnsi="Arial" w:cs="Arial"/>
        </w:rPr>
      </w:pPr>
      <w:r w:rsidRPr="0040431E">
        <w:rPr>
          <w:rFonts w:ascii="Arial" w:hAnsi="Arial" w:cs="Arial"/>
        </w:rPr>
        <w:t>1</w:t>
      </w:r>
      <w:r w:rsidRPr="0040431E">
        <w:rPr>
          <w:rFonts w:ascii="Arial" w:hAnsi="Arial" w:cs="Arial"/>
        </w:rPr>
        <w:tab/>
      </w:r>
      <w:r w:rsidRPr="0040431E">
        <w:rPr>
          <w:rFonts w:ascii="Arial" w:hAnsi="Arial" w:cs="Arial"/>
        </w:rPr>
        <w:tab/>
      </w:r>
      <w:r w:rsidRPr="0040431E">
        <w:rPr>
          <w:rFonts w:ascii="Arial" w:hAnsi="Arial" w:cs="Arial"/>
        </w:rPr>
        <w:tab/>
      </w:r>
      <w:hyperlink w:anchor="Section_1_About_UK_Shared_Business_Serv" w:history="1">
        <w:r w:rsidR="00D126F2" w:rsidRPr="0040431E">
          <w:rPr>
            <w:rStyle w:val="Hyperlink"/>
            <w:rFonts w:ascii="Arial" w:hAnsi="Arial" w:cs="Arial"/>
          </w:rPr>
          <w:t>About UK Shared Business Services Ltd.</w:t>
        </w:r>
      </w:hyperlink>
    </w:p>
    <w:p w14:paraId="33F91AE9" w14:textId="77777777" w:rsidR="00D126F2" w:rsidRPr="0040431E" w:rsidRDefault="00D126F2" w:rsidP="00C90AEE">
      <w:pPr>
        <w:jc w:val="both"/>
        <w:rPr>
          <w:rFonts w:ascii="Arial" w:hAnsi="Arial" w:cs="Arial"/>
        </w:rPr>
      </w:pPr>
      <w:r w:rsidRPr="0040431E">
        <w:rPr>
          <w:rFonts w:ascii="Arial" w:hAnsi="Arial" w:cs="Arial"/>
        </w:rPr>
        <w:t>2</w:t>
      </w:r>
      <w:r w:rsidRPr="0040431E">
        <w:rPr>
          <w:rFonts w:ascii="Arial" w:hAnsi="Arial" w:cs="Arial"/>
        </w:rPr>
        <w:tab/>
      </w:r>
      <w:r w:rsidRPr="0040431E">
        <w:rPr>
          <w:rFonts w:ascii="Arial" w:hAnsi="Arial" w:cs="Arial"/>
        </w:rPr>
        <w:tab/>
      </w:r>
      <w:r w:rsidRPr="0040431E">
        <w:rPr>
          <w:rFonts w:ascii="Arial" w:hAnsi="Arial" w:cs="Arial"/>
        </w:rPr>
        <w:tab/>
      </w:r>
      <w:hyperlink w:anchor="Section_2_About_Our_Customer" w:history="1">
        <w:r w:rsidRPr="0040431E">
          <w:rPr>
            <w:rStyle w:val="Hyperlink"/>
            <w:rFonts w:ascii="Arial" w:hAnsi="Arial" w:cs="Arial"/>
          </w:rPr>
          <w:t>About our Customer</w:t>
        </w:r>
      </w:hyperlink>
    </w:p>
    <w:p w14:paraId="33F91AEA" w14:textId="77777777" w:rsidR="00F91C43" w:rsidRPr="0040431E" w:rsidRDefault="00D126F2" w:rsidP="00C90AEE">
      <w:pPr>
        <w:jc w:val="both"/>
        <w:rPr>
          <w:rFonts w:ascii="Arial" w:hAnsi="Arial" w:cs="Arial"/>
        </w:rPr>
      </w:pPr>
      <w:r w:rsidRPr="0040431E">
        <w:rPr>
          <w:rFonts w:ascii="Arial" w:hAnsi="Arial" w:cs="Arial"/>
        </w:rPr>
        <w:t>3</w:t>
      </w:r>
      <w:r w:rsidR="00DF5F12" w:rsidRPr="0040431E">
        <w:rPr>
          <w:rFonts w:ascii="Arial" w:hAnsi="Arial" w:cs="Arial"/>
        </w:rPr>
        <w:tab/>
      </w:r>
      <w:r w:rsidR="00DF5F12" w:rsidRPr="0040431E">
        <w:rPr>
          <w:rFonts w:ascii="Arial" w:hAnsi="Arial" w:cs="Arial"/>
        </w:rPr>
        <w:tab/>
      </w:r>
      <w:r w:rsidR="00DF5F12" w:rsidRPr="0040431E">
        <w:rPr>
          <w:rFonts w:ascii="Arial" w:hAnsi="Arial" w:cs="Arial"/>
        </w:rPr>
        <w:tab/>
      </w:r>
      <w:hyperlink w:anchor="Section_3_Working_with_UKSBS" w:history="1">
        <w:r w:rsidRPr="0040431E">
          <w:rPr>
            <w:rStyle w:val="Hyperlink"/>
            <w:rFonts w:ascii="Arial" w:hAnsi="Arial" w:cs="Arial"/>
          </w:rPr>
          <w:t>Working with UK Shared Business Services Ltd.</w:t>
        </w:r>
      </w:hyperlink>
      <w:r w:rsidR="00DF5F12" w:rsidRPr="0040431E">
        <w:rPr>
          <w:rFonts w:ascii="Arial" w:hAnsi="Arial" w:cs="Arial"/>
        </w:rPr>
        <w:t xml:space="preserve"> </w:t>
      </w:r>
    </w:p>
    <w:p w14:paraId="33F91AEB" w14:textId="77777777" w:rsidR="00253CB4" w:rsidRPr="0040431E" w:rsidRDefault="00D126F2" w:rsidP="00253CB4">
      <w:pPr>
        <w:jc w:val="both"/>
        <w:rPr>
          <w:rFonts w:ascii="Arial" w:hAnsi="Arial" w:cs="Arial"/>
        </w:rPr>
      </w:pPr>
      <w:r w:rsidRPr="0040431E">
        <w:rPr>
          <w:rFonts w:ascii="Arial" w:hAnsi="Arial" w:cs="Arial"/>
        </w:rPr>
        <w:t>4</w:t>
      </w:r>
      <w:r w:rsidR="00253CB4" w:rsidRPr="0040431E">
        <w:rPr>
          <w:rFonts w:ascii="Arial" w:hAnsi="Arial" w:cs="Arial"/>
        </w:rPr>
        <w:tab/>
      </w:r>
      <w:r w:rsidR="00253CB4" w:rsidRPr="0040431E">
        <w:rPr>
          <w:rFonts w:ascii="Arial" w:hAnsi="Arial" w:cs="Arial"/>
        </w:rPr>
        <w:tab/>
      </w:r>
      <w:r w:rsidR="00253CB4" w:rsidRPr="0040431E">
        <w:rPr>
          <w:rFonts w:ascii="Arial" w:hAnsi="Arial" w:cs="Arial"/>
        </w:rPr>
        <w:tab/>
      </w:r>
      <w:hyperlink w:anchor="Section_4_Specification" w:history="1">
        <w:r w:rsidRPr="0040431E">
          <w:rPr>
            <w:rStyle w:val="Hyperlink"/>
            <w:rFonts w:ascii="Arial" w:hAnsi="Arial" w:cs="Arial"/>
          </w:rPr>
          <w:t>Specification</w:t>
        </w:r>
      </w:hyperlink>
    </w:p>
    <w:p w14:paraId="33F91AEC" w14:textId="77777777" w:rsidR="00C90AEE" w:rsidRPr="0040431E" w:rsidRDefault="00D126F2" w:rsidP="00C90AEE">
      <w:pPr>
        <w:jc w:val="both"/>
        <w:rPr>
          <w:rFonts w:ascii="Arial" w:hAnsi="Arial" w:cs="Arial"/>
        </w:rPr>
      </w:pPr>
      <w:r w:rsidRPr="0040431E">
        <w:rPr>
          <w:rFonts w:ascii="Arial" w:hAnsi="Arial" w:cs="Arial"/>
        </w:rPr>
        <w:t>5</w:t>
      </w:r>
      <w:r w:rsidR="006562C6" w:rsidRPr="0040431E">
        <w:rPr>
          <w:rFonts w:ascii="Arial" w:hAnsi="Arial" w:cs="Arial"/>
        </w:rPr>
        <w:tab/>
      </w:r>
      <w:r w:rsidR="006562C6" w:rsidRPr="0040431E">
        <w:rPr>
          <w:rFonts w:ascii="Arial" w:hAnsi="Arial" w:cs="Arial"/>
        </w:rPr>
        <w:tab/>
      </w:r>
      <w:r w:rsidR="006562C6" w:rsidRPr="0040431E">
        <w:rPr>
          <w:rFonts w:ascii="Arial" w:hAnsi="Arial" w:cs="Arial"/>
        </w:rPr>
        <w:tab/>
      </w:r>
      <w:hyperlink w:anchor="Section_5_Evaluation_of_bids" w:history="1">
        <w:r w:rsidRPr="0040431E">
          <w:rPr>
            <w:rStyle w:val="Hyperlink"/>
            <w:rFonts w:ascii="Arial" w:hAnsi="Arial" w:cs="Arial"/>
          </w:rPr>
          <w:t>Evaluation of Bids</w:t>
        </w:r>
      </w:hyperlink>
    </w:p>
    <w:p w14:paraId="33F91AED" w14:textId="77777777" w:rsidR="003A3C78" w:rsidRPr="0040431E" w:rsidRDefault="00D126F2" w:rsidP="00C90AEE">
      <w:pPr>
        <w:jc w:val="both"/>
        <w:rPr>
          <w:rFonts w:ascii="Arial" w:hAnsi="Arial" w:cs="Arial"/>
        </w:rPr>
      </w:pPr>
      <w:r w:rsidRPr="0040431E">
        <w:rPr>
          <w:rFonts w:ascii="Arial" w:hAnsi="Arial" w:cs="Arial"/>
        </w:rPr>
        <w:t>6</w:t>
      </w:r>
      <w:r w:rsidR="003A3C78" w:rsidRPr="0040431E">
        <w:rPr>
          <w:rFonts w:ascii="Arial" w:hAnsi="Arial" w:cs="Arial"/>
        </w:rPr>
        <w:tab/>
      </w:r>
      <w:r w:rsidR="003A3C78" w:rsidRPr="0040431E">
        <w:rPr>
          <w:rFonts w:ascii="Arial" w:hAnsi="Arial" w:cs="Arial"/>
        </w:rPr>
        <w:tab/>
      </w:r>
      <w:r w:rsidR="003A3C78" w:rsidRPr="0040431E">
        <w:rPr>
          <w:rFonts w:ascii="Arial" w:hAnsi="Arial" w:cs="Arial"/>
        </w:rPr>
        <w:tab/>
      </w:r>
      <w:hyperlink w:anchor="Section_6_Evaluation_questionnaire" w:history="1">
        <w:r w:rsidRPr="0040431E">
          <w:rPr>
            <w:rStyle w:val="Hyperlink"/>
            <w:rFonts w:ascii="Arial" w:hAnsi="Arial" w:cs="Arial"/>
          </w:rPr>
          <w:t>Evaluation questionnaire</w:t>
        </w:r>
      </w:hyperlink>
    </w:p>
    <w:p w14:paraId="33F91AEE" w14:textId="77777777" w:rsidR="00446CB0" w:rsidRPr="0040431E" w:rsidRDefault="00D126F2" w:rsidP="00446CB0">
      <w:pPr>
        <w:jc w:val="both"/>
        <w:rPr>
          <w:rFonts w:ascii="Arial" w:hAnsi="Arial" w:cs="Arial"/>
        </w:rPr>
      </w:pPr>
      <w:r w:rsidRPr="0040431E">
        <w:rPr>
          <w:rFonts w:ascii="Arial" w:hAnsi="Arial" w:cs="Arial"/>
        </w:rPr>
        <w:t>7</w:t>
      </w:r>
      <w:r w:rsidR="00446CB0" w:rsidRPr="0040431E">
        <w:rPr>
          <w:rFonts w:ascii="Arial" w:hAnsi="Arial" w:cs="Arial"/>
        </w:rPr>
        <w:tab/>
      </w:r>
      <w:r w:rsidR="00446CB0" w:rsidRPr="0040431E">
        <w:rPr>
          <w:rFonts w:ascii="Arial" w:hAnsi="Arial" w:cs="Arial"/>
        </w:rPr>
        <w:tab/>
      </w:r>
      <w:r w:rsidR="00446CB0" w:rsidRPr="0040431E">
        <w:rPr>
          <w:rFonts w:ascii="Arial" w:hAnsi="Arial" w:cs="Arial"/>
        </w:rPr>
        <w:tab/>
      </w:r>
      <w:hyperlink w:anchor="Section_7_General_Information" w:history="1">
        <w:r w:rsidRPr="0040431E">
          <w:rPr>
            <w:rStyle w:val="Hyperlink"/>
            <w:rFonts w:ascii="Arial" w:hAnsi="Arial" w:cs="Arial"/>
          </w:rPr>
          <w:t>General Information</w:t>
        </w:r>
      </w:hyperlink>
    </w:p>
    <w:p w14:paraId="33F91AEF" w14:textId="77777777" w:rsidR="00CC65CC" w:rsidRPr="0040431E" w:rsidRDefault="00CC65CC" w:rsidP="00CC65CC">
      <w:pPr>
        <w:jc w:val="both"/>
        <w:rPr>
          <w:rFonts w:ascii="Arial" w:hAnsi="Arial" w:cs="Arial"/>
        </w:rPr>
      </w:pPr>
      <w:r w:rsidRPr="0040431E">
        <w:rPr>
          <w:rFonts w:ascii="Arial" w:hAnsi="Arial" w:cs="Arial"/>
        </w:rPr>
        <w:t>Appendix</w:t>
      </w:r>
      <w:r w:rsidR="008828D8" w:rsidRPr="0040431E">
        <w:rPr>
          <w:rFonts w:ascii="Arial" w:hAnsi="Arial" w:cs="Arial"/>
        </w:rPr>
        <w:tab/>
      </w:r>
      <w:r w:rsidR="008828D8" w:rsidRPr="0040431E">
        <w:rPr>
          <w:rFonts w:ascii="Arial" w:hAnsi="Arial" w:cs="Arial"/>
        </w:rPr>
        <w:tab/>
      </w:r>
      <w:r w:rsidR="00B5055F">
        <w:rPr>
          <w:rFonts w:ascii="Arial" w:hAnsi="Arial" w:cs="Arial"/>
        </w:rPr>
        <w:t>N/A</w:t>
      </w:r>
    </w:p>
    <w:p w14:paraId="33F91AF0" w14:textId="77777777" w:rsidR="00AF0055" w:rsidRPr="0040431E" w:rsidRDefault="00AF0055" w:rsidP="00C90AEE">
      <w:pPr>
        <w:jc w:val="both"/>
        <w:rPr>
          <w:rFonts w:ascii="Arial" w:hAnsi="Arial" w:cs="Arial"/>
          <w:sz w:val="24"/>
          <w:szCs w:val="24"/>
        </w:rPr>
      </w:pPr>
    </w:p>
    <w:p w14:paraId="33F91AF1" w14:textId="77777777" w:rsidR="00085A05" w:rsidRPr="0040431E" w:rsidRDefault="00085A05" w:rsidP="00085A05">
      <w:pPr>
        <w:jc w:val="center"/>
        <w:rPr>
          <w:rFonts w:ascii="Arial" w:hAnsi="Arial" w:cs="Arial"/>
          <w:color w:val="000000"/>
          <w:sz w:val="28"/>
        </w:rPr>
      </w:pPr>
    </w:p>
    <w:p w14:paraId="33F91AF2" w14:textId="77777777" w:rsidR="00085A05" w:rsidRPr="0040431E" w:rsidRDefault="00085A05" w:rsidP="00085A05">
      <w:pPr>
        <w:rPr>
          <w:rFonts w:ascii="Arial" w:hAnsi="Arial" w:cs="Arial"/>
          <w:color w:val="000000"/>
        </w:rPr>
      </w:pPr>
    </w:p>
    <w:p w14:paraId="33F91AF3" w14:textId="77777777" w:rsidR="00085A05" w:rsidRPr="0040431E" w:rsidRDefault="00085A05" w:rsidP="00C90AEE">
      <w:pPr>
        <w:jc w:val="both"/>
        <w:rPr>
          <w:rFonts w:ascii="Arial" w:hAnsi="Arial" w:cs="Arial"/>
          <w:color w:val="000000"/>
          <w:sz w:val="24"/>
          <w:szCs w:val="24"/>
        </w:rPr>
      </w:pPr>
    </w:p>
    <w:p w14:paraId="33F91AF4" w14:textId="77777777" w:rsidR="00D126F2" w:rsidRPr="0040431E" w:rsidRDefault="006562C6" w:rsidP="00D126F2">
      <w:pPr>
        <w:spacing w:before="100" w:beforeAutospacing="1" w:after="100" w:afterAutospacing="1" w:line="240" w:lineRule="auto"/>
        <w:textAlignment w:val="top"/>
        <w:rPr>
          <w:rFonts w:ascii="Arial" w:hAnsi="Arial" w:cs="Arial"/>
          <w:b/>
          <w:color w:val="002060"/>
        </w:rPr>
      </w:pPr>
      <w:r w:rsidRPr="0040431E">
        <w:rPr>
          <w:rFonts w:ascii="Arial" w:hAnsi="Arial" w:cs="Arial"/>
          <w:color w:val="000000"/>
          <w:sz w:val="24"/>
          <w:szCs w:val="24"/>
        </w:rPr>
        <w:br w:type="page"/>
      </w:r>
      <w:bookmarkStart w:id="2" w:name="Section_1_About_UK_Shared_Business_Serv"/>
      <w:r w:rsidR="00D126F2" w:rsidRPr="0040431E">
        <w:rPr>
          <w:rFonts w:ascii="Arial" w:hAnsi="Arial" w:cs="Arial"/>
          <w:b/>
          <w:color w:val="002060"/>
          <w:sz w:val="32"/>
          <w:szCs w:val="32"/>
        </w:rPr>
        <w:lastRenderedPageBreak/>
        <w:t xml:space="preserve">Section 1 – About UK Shared Business Services </w:t>
      </w:r>
      <w:bookmarkEnd w:id="2"/>
    </w:p>
    <w:p w14:paraId="33F91AF5" w14:textId="77777777" w:rsidR="00D126F2" w:rsidRPr="0040431E" w:rsidRDefault="00D126F2" w:rsidP="00D126F2">
      <w:pPr>
        <w:spacing w:before="100" w:beforeAutospacing="1" w:after="100" w:afterAutospacing="1" w:line="240" w:lineRule="auto"/>
        <w:jc w:val="both"/>
        <w:textAlignment w:val="top"/>
        <w:outlineLvl w:val="2"/>
        <w:rPr>
          <w:rFonts w:ascii="Arial" w:eastAsia="Times New Roman" w:hAnsi="Arial" w:cs="Arial"/>
          <w:b/>
          <w:bCs/>
          <w:color w:val="808080"/>
          <w:sz w:val="24"/>
          <w:lang w:eastAsia="en-GB"/>
        </w:rPr>
      </w:pPr>
      <w:r w:rsidRPr="0040431E">
        <w:rPr>
          <w:rFonts w:ascii="Arial" w:eastAsia="Times New Roman" w:hAnsi="Arial" w:cs="Arial"/>
          <w:b/>
          <w:bCs/>
          <w:color w:val="808080"/>
          <w:sz w:val="24"/>
          <w:lang w:eastAsia="en-GB"/>
        </w:rPr>
        <w:t>Putting the business into shared services</w:t>
      </w:r>
    </w:p>
    <w:p w14:paraId="33F91AF6" w14:textId="77777777" w:rsidR="00D126F2" w:rsidRPr="0040431E" w:rsidRDefault="00D126F2" w:rsidP="00D126F2">
      <w:pPr>
        <w:pStyle w:val="Heading3"/>
        <w:rPr>
          <w:rStyle w:val="ms-rtecustom-h3"/>
          <w:sz w:val="22"/>
          <w:szCs w:val="22"/>
        </w:rPr>
      </w:pPr>
      <w:r w:rsidRPr="0040431E">
        <w:rPr>
          <w:rStyle w:val="ms-rtecustom-h3"/>
          <w:b w:val="0"/>
          <w:sz w:val="22"/>
          <w:szCs w:val="22"/>
        </w:rPr>
        <w:t>UK Shared Business Services Ltd (UK SBS) brings a commercial attitude to the public sector; helping our customers improve efficiency, generate savings and modernise.</w:t>
      </w:r>
    </w:p>
    <w:p w14:paraId="33F91AF7" w14:textId="77777777" w:rsidR="00D126F2" w:rsidRPr="0040431E" w:rsidRDefault="00D126F2" w:rsidP="00D126F2">
      <w:pPr>
        <w:pStyle w:val="Heading3"/>
        <w:rPr>
          <w:b w:val="0"/>
          <w:sz w:val="22"/>
          <w:szCs w:val="22"/>
        </w:rPr>
      </w:pPr>
      <w:r w:rsidRPr="0040431E">
        <w:rPr>
          <w:rStyle w:val="ms-rtecustom-h3"/>
          <w:b w:val="0"/>
          <w:sz w:val="22"/>
          <w:szCs w:val="22"/>
        </w:rPr>
        <w:t>It is our vision to become the leading provider for our customers of shared business services in the UK public sector, continuously reducing cost and improving quality of business services for Government and the public sector</w:t>
      </w:r>
      <w:r w:rsidRPr="0040431E">
        <w:rPr>
          <w:rStyle w:val="ms-rtecustom-h2"/>
          <w:b w:val="0"/>
          <w:sz w:val="22"/>
          <w:szCs w:val="22"/>
        </w:rPr>
        <w:t>.</w:t>
      </w:r>
    </w:p>
    <w:p w14:paraId="33F91AF8" w14:textId="77777777" w:rsidR="00D126F2" w:rsidRPr="0040431E" w:rsidRDefault="00D126F2" w:rsidP="00D126F2">
      <w:pPr>
        <w:pStyle w:val="NormalWeb"/>
        <w:rPr>
          <w:rStyle w:val="ms-rtecustom-h2"/>
          <w:rFonts w:ascii="Arial" w:hAnsi="Arial" w:cs="Arial"/>
          <w:sz w:val="22"/>
          <w:szCs w:val="22"/>
        </w:rPr>
      </w:pPr>
      <w:r w:rsidRPr="0040431E">
        <w:rPr>
          <w:rStyle w:val="ms-rtecustom-h2"/>
          <w:rFonts w:ascii="Arial" w:hAnsi="Arial" w:cs="Arial"/>
          <w:sz w:val="22"/>
          <w:szCs w:val="22"/>
        </w:rPr>
        <w:t xml:space="preserve">Our broad range of expert services is shared by our customers. This allows our customers the freedom to focus resources on core activities; innovating and transforming their own organisations. </w:t>
      </w:r>
    </w:p>
    <w:p w14:paraId="33F91AF9" w14:textId="77777777" w:rsidR="00D126F2" w:rsidRPr="0040431E" w:rsidRDefault="00D126F2" w:rsidP="00D126F2">
      <w:pPr>
        <w:pStyle w:val="NormalWeb"/>
        <w:rPr>
          <w:rFonts w:ascii="Arial" w:hAnsi="Arial" w:cs="Arial"/>
          <w:color w:val="000000"/>
          <w:sz w:val="22"/>
          <w:szCs w:val="22"/>
        </w:rPr>
      </w:pPr>
      <w:r w:rsidRPr="0040431E">
        <w:rPr>
          <w:rFonts w:ascii="Arial" w:hAnsi="Arial" w:cs="Arial"/>
          <w:color w:val="000000"/>
        </w:rPr>
        <w:t>C</w:t>
      </w:r>
      <w:r w:rsidRPr="0040431E">
        <w:rPr>
          <w:rFonts w:ascii="Arial" w:hAnsi="Arial" w:cs="Arial"/>
          <w:color w:val="000000"/>
          <w:sz w:val="22"/>
          <w:szCs w:val="22"/>
        </w:rPr>
        <w:t>ore services include Procurement, Finance, Grants Admissions, Human Resources, Payroll, ISS, and Property Asset Management all underpinned by our Service Delivery and Contact Centre teams.</w:t>
      </w:r>
    </w:p>
    <w:p w14:paraId="33F91AFA" w14:textId="77777777" w:rsidR="00D126F2" w:rsidRPr="0040431E" w:rsidRDefault="00D126F2" w:rsidP="00D126F2">
      <w:pPr>
        <w:spacing w:before="100" w:beforeAutospacing="1" w:after="100" w:afterAutospacing="1" w:line="240" w:lineRule="auto"/>
        <w:rPr>
          <w:rFonts w:ascii="Arial" w:eastAsia="Times New Roman" w:hAnsi="Arial" w:cs="Arial"/>
          <w:bCs/>
          <w:lang w:eastAsia="en-GB"/>
        </w:rPr>
      </w:pPr>
      <w:r w:rsidRPr="0040431E">
        <w:rPr>
          <w:rFonts w:ascii="Arial" w:eastAsia="Times New Roman" w:hAnsi="Arial" w:cs="Arial"/>
          <w:bCs/>
          <w:lang w:eastAsia="en-GB"/>
        </w:rPr>
        <w:t>UK SBS is a people rather than task focused business. It’s what makes us different to the traditional transactional shared services centre. What is more, being a not-for-profit organisation owned by its customers, UK SBS’ goals are aligned with the public sector and delivering best value for the UK taxpayer.</w:t>
      </w:r>
    </w:p>
    <w:p w14:paraId="33F91AFB" w14:textId="77777777" w:rsidR="00D126F2" w:rsidRPr="0040431E" w:rsidRDefault="00D126F2" w:rsidP="00D126F2">
      <w:pPr>
        <w:spacing w:before="100" w:beforeAutospacing="1" w:after="100" w:afterAutospacing="1" w:line="240" w:lineRule="auto"/>
        <w:jc w:val="both"/>
        <w:textAlignment w:val="top"/>
        <w:rPr>
          <w:rFonts w:ascii="Arial" w:eastAsia="Times New Roman" w:hAnsi="Arial" w:cs="Arial"/>
          <w:color w:val="000000"/>
          <w:lang w:eastAsia="en-GB"/>
        </w:rPr>
      </w:pPr>
      <w:r w:rsidRPr="0040431E">
        <w:rPr>
          <w:rFonts w:ascii="Arial" w:eastAsia="Times New Roman" w:hAnsi="Arial" w:cs="Arial"/>
          <w:color w:val="000000"/>
          <w:lang w:eastAsia="en-GB"/>
        </w:rPr>
        <w:t>UK Shared Business Services Ltd changed its name from RCUK Shared Services Centre Ltd in March 2013.</w:t>
      </w:r>
    </w:p>
    <w:p w14:paraId="33F91AFC" w14:textId="77777777" w:rsidR="00D126F2" w:rsidRPr="0040431E" w:rsidRDefault="00D126F2" w:rsidP="00D126F2">
      <w:pPr>
        <w:spacing w:before="100" w:beforeAutospacing="1" w:after="100" w:afterAutospacing="1" w:line="240" w:lineRule="auto"/>
        <w:jc w:val="both"/>
        <w:textAlignment w:val="top"/>
        <w:rPr>
          <w:rFonts w:ascii="Arial" w:eastAsia="Times New Roman" w:hAnsi="Arial" w:cs="Arial"/>
          <w:b/>
          <w:color w:val="808080"/>
          <w:sz w:val="24"/>
          <w:lang w:eastAsia="en-GB"/>
        </w:rPr>
      </w:pPr>
      <w:r w:rsidRPr="0040431E">
        <w:rPr>
          <w:rFonts w:ascii="Arial" w:eastAsia="Times New Roman" w:hAnsi="Arial" w:cs="Arial"/>
          <w:b/>
          <w:color w:val="808080"/>
          <w:sz w:val="24"/>
          <w:lang w:eastAsia="en-GB"/>
        </w:rPr>
        <w:t>Our Customers</w:t>
      </w:r>
    </w:p>
    <w:p w14:paraId="33F91AFD" w14:textId="77777777" w:rsidR="00D126F2" w:rsidRPr="0040431E" w:rsidRDefault="00D126F2" w:rsidP="00D126F2">
      <w:pPr>
        <w:spacing w:before="100" w:beforeAutospacing="1" w:after="100" w:afterAutospacing="1" w:line="240" w:lineRule="auto"/>
        <w:textAlignment w:val="top"/>
        <w:rPr>
          <w:rFonts w:ascii="Arial" w:eastAsia="Times New Roman" w:hAnsi="Arial" w:cs="Arial"/>
          <w:color w:val="000000"/>
          <w:lang w:eastAsia="en-GB"/>
        </w:rPr>
      </w:pPr>
      <w:r w:rsidRPr="0040431E">
        <w:rPr>
          <w:rFonts w:ascii="Arial" w:eastAsia="Times New Roman" w:hAnsi="Arial" w:cs="Arial"/>
          <w:color w:val="000000"/>
          <w:lang w:eastAsia="en-GB"/>
        </w:rPr>
        <w:t xml:space="preserve">Growing from a foundation of supporting the Research Councils, 2012/13 saw Business Innovation and Skills (BIS) transition their procurement to UK SBS and </w:t>
      </w:r>
      <w:r w:rsidR="00BA70AD">
        <w:rPr>
          <w:rFonts w:ascii="Arial" w:eastAsia="Times New Roman" w:hAnsi="Arial" w:cs="Arial"/>
          <w:color w:val="000000"/>
          <w:lang w:eastAsia="en-GB"/>
        </w:rPr>
        <w:t xml:space="preserve">Crown Commercial Service (CCS – previously </w:t>
      </w:r>
      <w:r w:rsidRPr="0040431E">
        <w:rPr>
          <w:rFonts w:ascii="Arial" w:eastAsia="Times New Roman" w:hAnsi="Arial" w:cs="Arial"/>
          <w:color w:val="000000"/>
          <w:lang w:eastAsia="en-GB"/>
        </w:rPr>
        <w:t>Gov</w:t>
      </w:r>
      <w:r w:rsidR="00BA70AD">
        <w:rPr>
          <w:rFonts w:ascii="Arial" w:eastAsia="Times New Roman" w:hAnsi="Arial" w:cs="Arial"/>
          <w:color w:val="000000"/>
          <w:lang w:eastAsia="en-GB"/>
        </w:rPr>
        <w:t>ernment Procurement Service</w:t>
      </w:r>
      <w:r w:rsidRPr="0040431E">
        <w:rPr>
          <w:rFonts w:ascii="Arial" w:eastAsia="Times New Roman" w:hAnsi="Arial" w:cs="Arial"/>
          <w:color w:val="000000"/>
          <w:lang w:eastAsia="en-GB"/>
        </w:rPr>
        <w:t>) agree a Memorandum of Understanding with UK SBS to deliver two major procurement categories (construction and research) across Government.</w:t>
      </w:r>
    </w:p>
    <w:p w14:paraId="33F91AFE" w14:textId="77777777" w:rsidR="00D126F2" w:rsidRPr="0040431E" w:rsidRDefault="00D126F2" w:rsidP="00D126F2">
      <w:pPr>
        <w:spacing w:before="100" w:beforeAutospacing="1" w:after="100" w:afterAutospacing="1" w:line="240" w:lineRule="auto"/>
        <w:textAlignment w:val="top"/>
        <w:rPr>
          <w:rFonts w:ascii="Arial" w:eastAsia="Times New Roman" w:hAnsi="Arial" w:cs="Arial"/>
          <w:color w:val="000000"/>
          <w:lang w:eastAsia="en-GB"/>
        </w:rPr>
      </w:pPr>
      <w:r w:rsidRPr="0040431E">
        <w:rPr>
          <w:rFonts w:ascii="Arial" w:eastAsia="Times New Roman" w:hAnsi="Arial" w:cs="Arial"/>
          <w:color w:val="000000"/>
          <w:lang w:eastAsia="en-GB"/>
        </w:rPr>
        <w:t>UK SBS currently manages £700m expenditure for its Customers</w:t>
      </w:r>
      <w:r w:rsidR="00D8260F">
        <w:rPr>
          <w:rFonts w:ascii="Arial" w:eastAsia="Times New Roman" w:hAnsi="Arial" w:cs="Arial"/>
          <w:color w:val="000000"/>
          <w:lang w:eastAsia="en-GB"/>
        </w:rPr>
        <w:t>.</w:t>
      </w:r>
    </w:p>
    <w:p w14:paraId="33F91AFF" w14:textId="77777777" w:rsidR="00D126F2" w:rsidRPr="00D8260F" w:rsidRDefault="00D126F2" w:rsidP="00D8260F">
      <w:pPr>
        <w:spacing w:before="100" w:beforeAutospacing="1" w:after="100" w:afterAutospacing="1" w:line="240" w:lineRule="auto"/>
        <w:jc w:val="both"/>
        <w:textAlignment w:val="top"/>
        <w:rPr>
          <w:rFonts w:ascii="Arial" w:eastAsia="Times New Roman" w:hAnsi="Arial" w:cs="Arial"/>
          <w:color w:val="000000"/>
          <w:lang w:eastAsia="en-GB"/>
        </w:rPr>
      </w:pPr>
      <w:r w:rsidRPr="0040431E">
        <w:rPr>
          <w:rFonts w:ascii="Arial" w:eastAsia="Times New Roman" w:hAnsi="Arial" w:cs="Arial"/>
          <w:color w:val="000000"/>
          <w:lang w:eastAsia="en-GB"/>
        </w:rPr>
        <w:t xml:space="preserve">Our Customers who have access to our services and Contracts are detailed </w:t>
      </w:r>
      <w:hyperlink r:id="rId23" w:history="1">
        <w:r w:rsidRPr="0040431E">
          <w:rPr>
            <w:rStyle w:val="Hyperlink"/>
            <w:rFonts w:ascii="Arial" w:eastAsia="Times New Roman" w:hAnsi="Arial" w:cs="Arial"/>
            <w:lang w:eastAsia="en-GB"/>
          </w:rPr>
          <w:t>here</w:t>
        </w:r>
      </w:hyperlink>
      <w:r w:rsidR="00D8260F">
        <w:rPr>
          <w:rFonts w:ascii="Arial" w:eastAsia="Times New Roman" w:hAnsi="Arial" w:cs="Arial"/>
          <w:color w:val="000000"/>
          <w:lang w:eastAsia="en-GB"/>
        </w:rPr>
        <w:t>.</w:t>
      </w:r>
      <w:r w:rsidRPr="0040431E">
        <w:rPr>
          <w:rFonts w:ascii="Arial" w:eastAsia="Times New Roman" w:hAnsi="Arial" w:cs="Arial"/>
          <w:color w:val="002060"/>
          <w:lang w:eastAsia="en-GB"/>
        </w:rPr>
        <w:br w:type="page"/>
      </w:r>
      <w:bookmarkStart w:id="3" w:name="Section_2_About_Our_Customer"/>
      <w:r w:rsidRPr="0040431E">
        <w:rPr>
          <w:rFonts w:ascii="Arial" w:hAnsi="Arial" w:cs="Arial"/>
          <w:b/>
          <w:color w:val="002060"/>
          <w:sz w:val="32"/>
          <w:szCs w:val="32"/>
        </w:rPr>
        <w:lastRenderedPageBreak/>
        <w:t>Section 2 – About Our Customer</w:t>
      </w:r>
      <w:r w:rsidRPr="0040431E">
        <w:rPr>
          <w:rFonts w:ascii="Arial" w:eastAsia="Times New Roman" w:hAnsi="Arial" w:cs="Arial"/>
          <w:b/>
          <w:bCs/>
          <w:color w:val="002060"/>
          <w:lang w:eastAsia="en-GB"/>
        </w:rPr>
        <w:t xml:space="preserve"> </w:t>
      </w:r>
      <w:bookmarkEnd w:id="3"/>
    </w:p>
    <w:p w14:paraId="7F68ABE7" w14:textId="4C2AC6CC" w:rsidR="00192B47" w:rsidRPr="00192B47" w:rsidRDefault="00192B47" w:rsidP="00192B47">
      <w:pPr>
        <w:rPr>
          <w:rFonts w:ascii="Arial" w:hAnsi="Arial" w:cs="Arial"/>
          <w:b/>
          <w:color w:val="808080" w:themeColor="background1" w:themeShade="80"/>
          <w:szCs w:val="14"/>
          <w:lang w:eastAsia="en-GB"/>
        </w:rPr>
      </w:pPr>
      <w:r w:rsidRPr="00192B47">
        <w:rPr>
          <w:rFonts w:ascii="Arial" w:hAnsi="Arial" w:cs="Arial"/>
          <w:b/>
          <w:color w:val="808080" w:themeColor="background1" w:themeShade="80"/>
          <w:szCs w:val="14"/>
          <w:lang w:eastAsia="en-GB"/>
        </w:rPr>
        <w:t>Department for Business, Energy and Industrial Strategy</w:t>
      </w:r>
      <w:r>
        <w:rPr>
          <w:rFonts w:ascii="Arial" w:hAnsi="Arial" w:cs="Arial"/>
          <w:b/>
          <w:color w:val="808080" w:themeColor="background1" w:themeShade="80"/>
          <w:szCs w:val="14"/>
          <w:lang w:eastAsia="en-GB"/>
        </w:rPr>
        <w:t xml:space="preserve"> (BEIS)</w:t>
      </w:r>
    </w:p>
    <w:p w14:paraId="6D97B566" w14:textId="77777777" w:rsidR="00192B47" w:rsidRPr="00AE774B" w:rsidRDefault="00192B47" w:rsidP="00192B47">
      <w:pPr>
        <w:shd w:val="clear" w:color="auto" w:fill="FFFFFF"/>
        <w:spacing w:before="150" w:after="150" w:line="240" w:lineRule="auto"/>
        <w:textAlignment w:val="baseline"/>
        <w:rPr>
          <w:rFonts w:ascii="Arial" w:hAnsi="Arial" w:cs="Arial"/>
          <w:color w:val="0B0C0C"/>
          <w:lang w:eastAsia="en-GB"/>
        </w:rPr>
      </w:pPr>
      <w:r w:rsidRPr="00F2700A">
        <w:rPr>
          <w:rFonts w:ascii="Arial" w:hAnsi="Arial" w:cs="Arial"/>
          <w:color w:val="0B0C0C"/>
          <w:lang w:eastAsia="en-GB"/>
        </w:rPr>
        <w:t xml:space="preserve">The </w:t>
      </w:r>
      <w:r>
        <w:rPr>
          <w:rFonts w:ascii="Arial" w:hAnsi="Arial" w:cs="Arial"/>
          <w:color w:val="0B0C0C"/>
          <w:lang w:eastAsia="en-GB"/>
        </w:rPr>
        <w:t>D</w:t>
      </w:r>
      <w:r w:rsidRPr="00AE774B">
        <w:rPr>
          <w:rFonts w:ascii="Arial" w:hAnsi="Arial" w:cs="Arial"/>
          <w:color w:val="0B0C0C"/>
          <w:lang w:eastAsia="en-GB"/>
        </w:rPr>
        <w:t xml:space="preserve">epartment </w:t>
      </w:r>
      <w:r>
        <w:rPr>
          <w:rFonts w:ascii="Arial" w:hAnsi="Arial" w:cs="Arial"/>
          <w:color w:val="0B0C0C"/>
          <w:lang w:eastAsia="en-GB"/>
        </w:rPr>
        <w:t xml:space="preserve">for Business, Energy and Industrial Strategy </w:t>
      </w:r>
      <w:r w:rsidRPr="00AE774B">
        <w:rPr>
          <w:rFonts w:ascii="Arial" w:hAnsi="Arial" w:cs="Arial"/>
          <w:color w:val="0B0C0C"/>
          <w:lang w:eastAsia="en-GB"/>
        </w:rPr>
        <w:t>brings together responsibilities for business, industrial strategy, science, innovat</w:t>
      </w:r>
      <w:r w:rsidRPr="00F2700A">
        <w:rPr>
          <w:rFonts w:ascii="Arial" w:hAnsi="Arial" w:cs="Arial"/>
          <w:color w:val="0B0C0C"/>
          <w:lang w:eastAsia="en-GB"/>
        </w:rPr>
        <w:t>ion, energy, and climate change</w:t>
      </w:r>
      <w:r>
        <w:rPr>
          <w:rFonts w:ascii="Arial" w:hAnsi="Arial" w:cs="Arial"/>
          <w:color w:val="0B0C0C"/>
          <w:lang w:eastAsia="en-GB"/>
        </w:rPr>
        <w:t>, merging the functions of the former BIS and DECC.</w:t>
      </w:r>
    </w:p>
    <w:p w14:paraId="70170D40" w14:textId="77777777" w:rsidR="00192B47" w:rsidRDefault="00192B47" w:rsidP="00192B47">
      <w:pPr>
        <w:shd w:val="clear" w:color="auto" w:fill="FFFFFF"/>
        <w:spacing w:after="150" w:line="240" w:lineRule="auto"/>
        <w:textAlignment w:val="baseline"/>
        <w:rPr>
          <w:rFonts w:ascii="Arial" w:hAnsi="Arial" w:cs="Arial"/>
          <w:color w:val="0B0C0C"/>
          <w:lang w:eastAsia="en-GB"/>
        </w:rPr>
      </w:pPr>
      <w:r>
        <w:rPr>
          <w:rFonts w:ascii="Arial" w:hAnsi="Arial" w:cs="Arial"/>
          <w:color w:val="0B0C0C"/>
          <w:lang w:eastAsia="en-GB"/>
        </w:rPr>
        <w:t xml:space="preserve">BEIS is </w:t>
      </w:r>
      <w:r w:rsidRPr="00AE774B">
        <w:rPr>
          <w:rFonts w:ascii="Arial" w:hAnsi="Arial" w:cs="Arial"/>
          <w:color w:val="0B0C0C"/>
          <w:lang w:eastAsia="en-GB"/>
        </w:rPr>
        <w:t>responsible for:</w:t>
      </w:r>
    </w:p>
    <w:p w14:paraId="3F64528D" w14:textId="77777777" w:rsidR="00192B47" w:rsidRDefault="00192B47" w:rsidP="00192B47">
      <w:pPr>
        <w:numPr>
          <w:ilvl w:val="0"/>
          <w:numId w:val="24"/>
        </w:numPr>
        <w:shd w:val="clear" w:color="auto" w:fill="FFFFFF"/>
        <w:spacing w:after="150" w:line="240" w:lineRule="auto"/>
        <w:textAlignment w:val="baseline"/>
        <w:rPr>
          <w:rFonts w:ascii="Arial" w:hAnsi="Arial" w:cs="Arial"/>
          <w:color w:val="0B0C0C"/>
          <w:lang w:eastAsia="en-GB"/>
        </w:rPr>
      </w:pPr>
      <w:r w:rsidRPr="00AE774B">
        <w:rPr>
          <w:rFonts w:ascii="Arial" w:hAnsi="Arial" w:cs="Arial"/>
          <w:color w:val="0B0C0C"/>
          <w:lang w:eastAsia="en-GB"/>
        </w:rPr>
        <w:t>developing and delivering a comprehensive industrial strategy and leading the government’s relationship with business</w:t>
      </w:r>
    </w:p>
    <w:p w14:paraId="06BFC045" w14:textId="77777777" w:rsidR="00192B47" w:rsidRDefault="00192B47" w:rsidP="00192B47">
      <w:pPr>
        <w:numPr>
          <w:ilvl w:val="0"/>
          <w:numId w:val="24"/>
        </w:numPr>
        <w:shd w:val="clear" w:color="auto" w:fill="FFFFFF"/>
        <w:spacing w:after="150" w:line="240" w:lineRule="auto"/>
        <w:textAlignment w:val="baseline"/>
        <w:rPr>
          <w:rFonts w:ascii="Arial" w:hAnsi="Arial" w:cs="Arial"/>
          <w:color w:val="0B0C0C"/>
          <w:lang w:eastAsia="en-GB"/>
        </w:rPr>
      </w:pPr>
      <w:r w:rsidRPr="00AE774B">
        <w:rPr>
          <w:rFonts w:ascii="Arial" w:hAnsi="Arial" w:cs="Arial"/>
          <w:color w:val="0B0C0C"/>
          <w:lang w:eastAsia="en-GB"/>
        </w:rPr>
        <w:t>ensuring that the country has secure energy supplies that are reliable, affordable and clean</w:t>
      </w:r>
    </w:p>
    <w:p w14:paraId="053FD0C4" w14:textId="77777777" w:rsidR="00192B47" w:rsidRDefault="00192B47" w:rsidP="00192B47">
      <w:pPr>
        <w:numPr>
          <w:ilvl w:val="0"/>
          <w:numId w:val="24"/>
        </w:numPr>
        <w:shd w:val="clear" w:color="auto" w:fill="FFFFFF"/>
        <w:spacing w:after="150" w:line="240" w:lineRule="auto"/>
        <w:textAlignment w:val="baseline"/>
        <w:rPr>
          <w:rFonts w:ascii="Arial" w:hAnsi="Arial" w:cs="Arial"/>
          <w:color w:val="0B0C0C"/>
          <w:lang w:eastAsia="en-GB"/>
        </w:rPr>
      </w:pPr>
      <w:r w:rsidRPr="00AE774B">
        <w:rPr>
          <w:rFonts w:ascii="Arial" w:hAnsi="Arial" w:cs="Arial"/>
          <w:color w:val="0B0C0C"/>
          <w:lang w:eastAsia="en-GB"/>
        </w:rPr>
        <w:t>ensuring the UK remains at the leading edge of science, research and innovation</w:t>
      </w:r>
    </w:p>
    <w:p w14:paraId="7C389D6E" w14:textId="77777777" w:rsidR="00192B47" w:rsidRPr="00AE774B" w:rsidRDefault="00192B47" w:rsidP="00192B47">
      <w:pPr>
        <w:numPr>
          <w:ilvl w:val="0"/>
          <w:numId w:val="24"/>
        </w:numPr>
        <w:shd w:val="clear" w:color="auto" w:fill="FFFFFF"/>
        <w:spacing w:after="150" w:line="240" w:lineRule="auto"/>
        <w:textAlignment w:val="baseline"/>
        <w:rPr>
          <w:rFonts w:ascii="Arial" w:hAnsi="Arial" w:cs="Arial"/>
          <w:color w:val="0B0C0C"/>
          <w:lang w:eastAsia="en-GB"/>
        </w:rPr>
      </w:pPr>
      <w:r w:rsidRPr="00AE774B">
        <w:rPr>
          <w:rFonts w:ascii="Arial" w:hAnsi="Arial" w:cs="Arial"/>
          <w:color w:val="0B0C0C"/>
          <w:lang w:eastAsia="en-GB"/>
        </w:rPr>
        <w:t>tackling climate change</w:t>
      </w:r>
    </w:p>
    <w:p w14:paraId="22FC87F0" w14:textId="77777777" w:rsidR="00192B47" w:rsidRPr="00F2700A" w:rsidRDefault="00192B47" w:rsidP="00192B47">
      <w:pPr>
        <w:rPr>
          <w:rFonts w:ascii="Arial" w:hAnsi="Arial" w:cs="Arial"/>
          <w:lang w:eastAsia="en-GB"/>
        </w:rPr>
      </w:pPr>
      <w:r w:rsidRPr="00AE774B">
        <w:rPr>
          <w:rFonts w:ascii="Arial" w:hAnsi="Arial" w:cs="Arial"/>
        </w:rPr>
        <w:t>BEIS</w:t>
      </w:r>
      <w:r w:rsidRPr="00AE774B">
        <w:rPr>
          <w:rStyle w:val="apple-converted-space"/>
          <w:rFonts w:ascii="Arial" w:hAnsi="Arial" w:cs="Arial"/>
          <w:color w:val="0B0C0C"/>
          <w:shd w:val="clear" w:color="auto" w:fill="FFFFFF"/>
        </w:rPr>
        <w:t> </w:t>
      </w:r>
      <w:r w:rsidRPr="00AE774B">
        <w:rPr>
          <w:rFonts w:ascii="Arial" w:hAnsi="Arial" w:cs="Arial"/>
          <w:color w:val="0B0C0C"/>
          <w:shd w:val="clear" w:color="auto" w:fill="FFFFFF"/>
        </w:rPr>
        <w:t>is a ministerial department, supported by</w:t>
      </w:r>
      <w:r w:rsidRPr="00AE774B">
        <w:rPr>
          <w:rStyle w:val="apple-converted-space"/>
          <w:rFonts w:ascii="Arial" w:hAnsi="Arial" w:cs="Arial"/>
          <w:color w:val="0B0C0C"/>
          <w:shd w:val="clear" w:color="auto" w:fill="FFFFFF"/>
        </w:rPr>
        <w:t> </w:t>
      </w:r>
      <w:r>
        <w:rPr>
          <w:rStyle w:val="apple-converted-space"/>
          <w:rFonts w:ascii="Arial" w:hAnsi="Arial" w:cs="Arial"/>
          <w:color w:val="0B0C0C"/>
          <w:shd w:val="clear" w:color="auto" w:fill="FFFFFF"/>
        </w:rPr>
        <w:t>47 agencies and public bodies.</w:t>
      </w:r>
    </w:p>
    <w:p w14:paraId="33F91B09" w14:textId="77777777" w:rsidR="00D126F2" w:rsidRPr="0040431E" w:rsidRDefault="00D126F2" w:rsidP="00D126F2">
      <w:pPr>
        <w:spacing w:before="100" w:beforeAutospacing="1" w:after="100" w:afterAutospacing="1" w:line="240" w:lineRule="auto"/>
        <w:ind w:right="-188"/>
        <w:textAlignment w:val="top"/>
        <w:rPr>
          <w:rFonts w:ascii="Arial" w:eastAsia="Times New Roman" w:hAnsi="Arial" w:cs="Arial"/>
          <w:b/>
          <w:bCs/>
          <w:color w:val="002060"/>
          <w:lang w:eastAsia="en-GB"/>
        </w:rPr>
      </w:pPr>
      <w:r w:rsidRPr="0040431E">
        <w:rPr>
          <w:rFonts w:ascii="Arial" w:hAnsi="Arial" w:cs="Arial"/>
          <w:highlight w:val="lightGray"/>
        </w:rPr>
        <w:br w:type="page"/>
      </w:r>
      <w:bookmarkStart w:id="4" w:name="Section_3_Working_with_UKSBS"/>
      <w:r w:rsidRPr="0040431E">
        <w:rPr>
          <w:rFonts w:ascii="Arial" w:hAnsi="Arial" w:cs="Arial"/>
          <w:b/>
          <w:color w:val="002060"/>
          <w:sz w:val="32"/>
          <w:szCs w:val="32"/>
        </w:rPr>
        <w:lastRenderedPageBreak/>
        <w:t>Section 3 - Working with UK Shared Business Services Ltd.</w:t>
      </w:r>
      <w:r w:rsidRPr="0040431E">
        <w:rPr>
          <w:rFonts w:ascii="Arial" w:eastAsia="Times New Roman" w:hAnsi="Arial" w:cs="Arial"/>
          <w:b/>
          <w:bCs/>
          <w:color w:val="002060"/>
          <w:lang w:eastAsia="en-GB"/>
        </w:rPr>
        <w:t xml:space="preserve"> </w:t>
      </w:r>
      <w:bookmarkEnd w:id="4"/>
    </w:p>
    <w:p w14:paraId="33F91B0A" w14:textId="77777777" w:rsidR="00D126F2" w:rsidRPr="0040431E" w:rsidRDefault="00D126F2" w:rsidP="00D126F2">
      <w:pPr>
        <w:rPr>
          <w:rFonts w:ascii="Arial" w:hAnsi="Arial" w:cs="Arial"/>
          <w:color w:val="000000"/>
        </w:rPr>
      </w:pPr>
      <w:r w:rsidRPr="0040431E">
        <w:rPr>
          <w:rFonts w:ascii="Arial" w:hAnsi="Arial" w:cs="Arial"/>
          <w:color w:val="000000"/>
        </w:rPr>
        <w:t>In this section you will find details of your Procurement contact point and the timescales relating to this opportunity.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00"/>
        <w:gridCol w:w="3555"/>
        <w:gridCol w:w="4887"/>
      </w:tblGrid>
      <w:tr w:rsidR="00D126F2" w:rsidRPr="0040431E" w14:paraId="33F91B0E" w14:textId="77777777" w:rsidTr="00AF6521">
        <w:tc>
          <w:tcPr>
            <w:tcW w:w="9242" w:type="dxa"/>
            <w:gridSpan w:val="3"/>
            <w:shd w:val="clear" w:color="auto" w:fill="002060"/>
          </w:tcPr>
          <w:p w14:paraId="33F91B0B" w14:textId="77777777" w:rsidR="00D126F2" w:rsidRPr="0040431E" w:rsidRDefault="00D126F2" w:rsidP="00CC3868">
            <w:pPr>
              <w:spacing w:after="0" w:line="240" w:lineRule="auto"/>
              <w:rPr>
                <w:rFonts w:ascii="Arial" w:hAnsi="Arial" w:cs="Arial"/>
                <w:b/>
                <w:color w:val="808080"/>
              </w:rPr>
            </w:pPr>
          </w:p>
          <w:p w14:paraId="33F91B0C" w14:textId="77777777" w:rsidR="00D126F2" w:rsidRPr="0040431E" w:rsidRDefault="00D126F2" w:rsidP="00CC3868">
            <w:pPr>
              <w:spacing w:after="0" w:line="240" w:lineRule="auto"/>
              <w:rPr>
                <w:rFonts w:ascii="Arial" w:hAnsi="Arial" w:cs="Arial"/>
                <w:b/>
                <w:color w:val="BFBFBF"/>
                <w:sz w:val="24"/>
              </w:rPr>
            </w:pPr>
            <w:r w:rsidRPr="0040431E">
              <w:rPr>
                <w:rFonts w:ascii="Arial" w:hAnsi="Arial" w:cs="Arial"/>
                <w:b/>
                <w:color w:val="BFBFBF"/>
                <w:sz w:val="24"/>
              </w:rPr>
              <w:t>Section 3 – Contact details</w:t>
            </w:r>
          </w:p>
          <w:p w14:paraId="33F91B0D" w14:textId="77777777" w:rsidR="00D126F2" w:rsidRPr="0040431E" w:rsidRDefault="00D126F2" w:rsidP="00CC3868">
            <w:pPr>
              <w:spacing w:after="0" w:line="240" w:lineRule="auto"/>
              <w:rPr>
                <w:rFonts w:ascii="Arial" w:hAnsi="Arial" w:cs="Arial"/>
                <w:b/>
                <w:color w:val="808080"/>
              </w:rPr>
            </w:pPr>
          </w:p>
        </w:tc>
      </w:tr>
      <w:tr w:rsidR="00AF6521" w:rsidRPr="0040431E" w14:paraId="33F91B14" w14:textId="77777777" w:rsidTr="00AF6521">
        <w:tblPrEx>
          <w:shd w:val="clear" w:color="auto" w:fill="auto"/>
        </w:tblPrEx>
        <w:tc>
          <w:tcPr>
            <w:tcW w:w="800" w:type="dxa"/>
          </w:tcPr>
          <w:p w14:paraId="33F91B0F" w14:textId="77777777" w:rsidR="00AF6521" w:rsidRPr="0040431E" w:rsidRDefault="00AF6521" w:rsidP="00CC3868">
            <w:pPr>
              <w:rPr>
                <w:rFonts w:ascii="Arial" w:hAnsi="Arial" w:cs="Arial"/>
                <w:color w:val="000000"/>
              </w:rPr>
            </w:pPr>
            <w:r w:rsidRPr="0040431E">
              <w:rPr>
                <w:rFonts w:ascii="Arial" w:hAnsi="Arial" w:cs="Arial"/>
                <w:color w:val="000000"/>
              </w:rPr>
              <w:t>3.1</w:t>
            </w:r>
          </w:p>
        </w:tc>
        <w:tc>
          <w:tcPr>
            <w:tcW w:w="3555" w:type="dxa"/>
          </w:tcPr>
          <w:p w14:paraId="33F91B10" w14:textId="77777777" w:rsidR="00AF6521" w:rsidRPr="0040431E" w:rsidRDefault="00AF6521" w:rsidP="00CC3868">
            <w:pPr>
              <w:rPr>
                <w:rFonts w:ascii="Arial" w:hAnsi="Arial" w:cs="Arial"/>
                <w:color w:val="000000"/>
              </w:rPr>
            </w:pPr>
            <w:r w:rsidRPr="0040431E">
              <w:rPr>
                <w:rFonts w:ascii="Arial" w:hAnsi="Arial" w:cs="Arial"/>
                <w:color w:val="000000"/>
              </w:rPr>
              <w:t>Customer Name and address</w:t>
            </w:r>
          </w:p>
        </w:tc>
        <w:tc>
          <w:tcPr>
            <w:tcW w:w="4887" w:type="dxa"/>
          </w:tcPr>
          <w:p w14:paraId="33F91B12" w14:textId="07E18DD9" w:rsidR="00AF6521" w:rsidRPr="00192B47" w:rsidRDefault="00192B47" w:rsidP="00AF6521">
            <w:pPr>
              <w:spacing w:before="100" w:beforeAutospacing="1" w:after="100" w:afterAutospacing="1"/>
              <w:outlineLvl w:val="1"/>
              <w:rPr>
                <w:rFonts w:ascii="Arial" w:hAnsi="Arial"/>
                <w:lang w:val="en" w:eastAsia="en-GB"/>
              </w:rPr>
            </w:pPr>
            <w:r w:rsidRPr="00192B47">
              <w:rPr>
                <w:rFonts w:ascii="Arial" w:hAnsi="Arial" w:cs="Arial"/>
                <w:color w:val="0B0C0C"/>
                <w:lang w:eastAsia="en-GB"/>
              </w:rPr>
              <w:t xml:space="preserve">Department for Business, Energy and Industrial Strategy </w:t>
            </w:r>
            <w:r w:rsidR="00AF6521" w:rsidRPr="00192B47">
              <w:rPr>
                <w:rFonts w:ascii="Arial" w:hAnsi="Arial"/>
                <w:lang w:val="en" w:eastAsia="en-GB"/>
              </w:rPr>
              <w:t>1 Victoria Street , London, SW1H 0ET</w:t>
            </w:r>
          </w:p>
          <w:p w14:paraId="33F91B13" w14:textId="77777777" w:rsidR="00AF6521" w:rsidRPr="0040431E" w:rsidRDefault="00AF6521" w:rsidP="00B11081">
            <w:pPr>
              <w:rPr>
                <w:rFonts w:ascii="Arial" w:hAnsi="Arial" w:cs="Arial"/>
                <w:highlight w:val="lightGray"/>
              </w:rPr>
            </w:pPr>
          </w:p>
        </w:tc>
      </w:tr>
      <w:tr w:rsidR="00AF6521" w:rsidRPr="0040431E" w14:paraId="33F91B18" w14:textId="77777777" w:rsidTr="00AF6521">
        <w:tblPrEx>
          <w:shd w:val="clear" w:color="auto" w:fill="auto"/>
        </w:tblPrEx>
        <w:tc>
          <w:tcPr>
            <w:tcW w:w="800" w:type="dxa"/>
          </w:tcPr>
          <w:p w14:paraId="33F91B15" w14:textId="77777777" w:rsidR="00AF6521" w:rsidRPr="0040431E" w:rsidRDefault="00AF6521" w:rsidP="00CC3868">
            <w:pPr>
              <w:rPr>
                <w:rFonts w:ascii="Arial" w:hAnsi="Arial" w:cs="Arial"/>
                <w:color w:val="000000"/>
              </w:rPr>
            </w:pPr>
            <w:r w:rsidRPr="0040431E">
              <w:rPr>
                <w:rFonts w:ascii="Arial" w:hAnsi="Arial" w:cs="Arial"/>
                <w:color w:val="000000"/>
              </w:rPr>
              <w:t>3.2</w:t>
            </w:r>
          </w:p>
        </w:tc>
        <w:tc>
          <w:tcPr>
            <w:tcW w:w="3555" w:type="dxa"/>
          </w:tcPr>
          <w:p w14:paraId="33F91B16" w14:textId="77777777" w:rsidR="00AF6521" w:rsidRPr="000B6476" w:rsidRDefault="00AF6521" w:rsidP="00CC3868">
            <w:pPr>
              <w:rPr>
                <w:rFonts w:ascii="Arial" w:hAnsi="Arial" w:cs="Arial"/>
                <w:color w:val="000000"/>
              </w:rPr>
            </w:pPr>
            <w:r w:rsidRPr="000B6476">
              <w:rPr>
                <w:rFonts w:ascii="Arial" w:hAnsi="Arial" w:cs="Arial"/>
                <w:color w:val="000000"/>
              </w:rPr>
              <w:t>Buyer name</w:t>
            </w:r>
          </w:p>
        </w:tc>
        <w:tc>
          <w:tcPr>
            <w:tcW w:w="4887" w:type="dxa"/>
          </w:tcPr>
          <w:p w14:paraId="33F91B17" w14:textId="5F3DD2D1" w:rsidR="00AF6521" w:rsidRPr="000B6476" w:rsidRDefault="000B6476" w:rsidP="00CC3868">
            <w:pPr>
              <w:rPr>
                <w:rFonts w:ascii="Arial" w:hAnsi="Arial" w:cs="Arial"/>
              </w:rPr>
            </w:pPr>
            <w:r w:rsidRPr="000B6476">
              <w:rPr>
                <w:rFonts w:ascii="Arial" w:hAnsi="Arial" w:cs="Arial"/>
              </w:rPr>
              <w:t xml:space="preserve"> </w:t>
            </w:r>
            <w:r w:rsidR="009B5FBF">
              <w:rPr>
                <w:rFonts w:ascii="Arial" w:hAnsi="Arial" w:cs="Arial"/>
              </w:rPr>
              <w:t>Liz Vincent</w:t>
            </w:r>
          </w:p>
        </w:tc>
      </w:tr>
      <w:tr w:rsidR="00AF6521" w:rsidRPr="0040431E" w14:paraId="33F91B1C" w14:textId="77777777" w:rsidTr="00AF6521">
        <w:tblPrEx>
          <w:shd w:val="clear" w:color="auto" w:fill="auto"/>
        </w:tblPrEx>
        <w:tc>
          <w:tcPr>
            <w:tcW w:w="800" w:type="dxa"/>
          </w:tcPr>
          <w:p w14:paraId="33F91B19" w14:textId="77777777" w:rsidR="00AF6521" w:rsidRPr="0040431E" w:rsidRDefault="00AF6521" w:rsidP="00CC3868">
            <w:pPr>
              <w:rPr>
                <w:rFonts w:ascii="Arial" w:hAnsi="Arial" w:cs="Arial"/>
                <w:color w:val="000000"/>
              </w:rPr>
            </w:pPr>
            <w:r w:rsidRPr="0040431E">
              <w:rPr>
                <w:rFonts w:ascii="Arial" w:hAnsi="Arial" w:cs="Arial"/>
                <w:color w:val="000000"/>
              </w:rPr>
              <w:t>3.3</w:t>
            </w:r>
          </w:p>
        </w:tc>
        <w:tc>
          <w:tcPr>
            <w:tcW w:w="3555" w:type="dxa"/>
          </w:tcPr>
          <w:p w14:paraId="33F91B1A" w14:textId="77777777" w:rsidR="00AF6521" w:rsidRPr="000B6476" w:rsidRDefault="00AF6521" w:rsidP="00CC3868">
            <w:pPr>
              <w:rPr>
                <w:rFonts w:ascii="Arial" w:hAnsi="Arial" w:cs="Arial"/>
                <w:color w:val="000000"/>
              </w:rPr>
            </w:pPr>
            <w:r w:rsidRPr="000B6476">
              <w:rPr>
                <w:rFonts w:ascii="Arial" w:hAnsi="Arial" w:cs="Arial"/>
                <w:color w:val="000000"/>
              </w:rPr>
              <w:t>Buyer contact details</w:t>
            </w:r>
          </w:p>
        </w:tc>
        <w:tc>
          <w:tcPr>
            <w:tcW w:w="4887" w:type="dxa"/>
          </w:tcPr>
          <w:p w14:paraId="33F91B1B" w14:textId="77777777" w:rsidR="00AF6521" w:rsidRPr="000B6476" w:rsidRDefault="00AF6521" w:rsidP="00203EBF">
            <w:pPr>
              <w:rPr>
                <w:rFonts w:ascii="Arial" w:hAnsi="Arial" w:cs="Arial"/>
              </w:rPr>
            </w:pPr>
            <w:r w:rsidRPr="000B6476">
              <w:rPr>
                <w:rFonts w:ascii="Arial" w:hAnsi="Arial" w:cs="Arial"/>
              </w:rPr>
              <w:t>Research@uksbs.co.uk</w:t>
            </w:r>
          </w:p>
        </w:tc>
      </w:tr>
      <w:tr w:rsidR="00D126F2" w:rsidRPr="0040431E" w14:paraId="33F91B20" w14:textId="77777777" w:rsidTr="00AF6521">
        <w:tblPrEx>
          <w:shd w:val="clear" w:color="auto" w:fill="auto"/>
        </w:tblPrEx>
        <w:tc>
          <w:tcPr>
            <w:tcW w:w="800" w:type="dxa"/>
          </w:tcPr>
          <w:p w14:paraId="33F91B1D" w14:textId="77777777" w:rsidR="00D126F2" w:rsidRPr="0040431E" w:rsidRDefault="00D126F2" w:rsidP="00CC3868">
            <w:pPr>
              <w:rPr>
                <w:rFonts w:ascii="Arial" w:hAnsi="Arial" w:cs="Arial"/>
                <w:color w:val="000000"/>
              </w:rPr>
            </w:pPr>
            <w:r w:rsidRPr="0040431E">
              <w:rPr>
                <w:rFonts w:ascii="Arial" w:hAnsi="Arial" w:cs="Arial"/>
                <w:color w:val="000000"/>
              </w:rPr>
              <w:t>3.4</w:t>
            </w:r>
          </w:p>
        </w:tc>
        <w:tc>
          <w:tcPr>
            <w:tcW w:w="3555" w:type="dxa"/>
          </w:tcPr>
          <w:p w14:paraId="33F91B1E" w14:textId="77777777" w:rsidR="00D126F2" w:rsidRPr="000B6476" w:rsidRDefault="00D126F2" w:rsidP="00CC3868">
            <w:pPr>
              <w:rPr>
                <w:rFonts w:ascii="Arial" w:hAnsi="Arial" w:cs="Arial"/>
                <w:color w:val="000000"/>
              </w:rPr>
            </w:pPr>
            <w:r w:rsidRPr="000B6476">
              <w:rPr>
                <w:rFonts w:ascii="Arial" w:hAnsi="Arial" w:cs="Arial"/>
                <w:color w:val="000000"/>
              </w:rPr>
              <w:t>Estimated value of the Opportunity</w:t>
            </w:r>
          </w:p>
        </w:tc>
        <w:tc>
          <w:tcPr>
            <w:tcW w:w="4887" w:type="dxa"/>
          </w:tcPr>
          <w:p w14:paraId="33F91B1F" w14:textId="49C39CF2" w:rsidR="00D126F2" w:rsidRPr="000B6476" w:rsidRDefault="009B5FBF" w:rsidP="00AF6521">
            <w:pPr>
              <w:rPr>
                <w:rFonts w:ascii="Arial" w:hAnsi="Arial" w:cs="Arial"/>
              </w:rPr>
            </w:pPr>
            <w:r>
              <w:rPr>
                <w:rFonts w:ascii="Arial" w:hAnsi="Arial" w:cs="Arial"/>
              </w:rPr>
              <w:t>£90,000 excluding VAT</w:t>
            </w:r>
          </w:p>
        </w:tc>
      </w:tr>
      <w:tr w:rsidR="00D126F2" w:rsidRPr="0040431E" w14:paraId="33F91B25" w14:textId="77777777" w:rsidTr="00AF6521">
        <w:tblPrEx>
          <w:shd w:val="clear" w:color="auto" w:fill="auto"/>
        </w:tblPrEx>
        <w:tc>
          <w:tcPr>
            <w:tcW w:w="800" w:type="dxa"/>
          </w:tcPr>
          <w:p w14:paraId="33F91B21" w14:textId="77777777" w:rsidR="00D126F2" w:rsidRPr="0040431E" w:rsidRDefault="00D126F2" w:rsidP="00CC3868">
            <w:pPr>
              <w:rPr>
                <w:rFonts w:ascii="Arial" w:hAnsi="Arial" w:cs="Arial"/>
                <w:color w:val="000000"/>
              </w:rPr>
            </w:pPr>
            <w:r w:rsidRPr="0040431E">
              <w:rPr>
                <w:rFonts w:ascii="Arial" w:hAnsi="Arial" w:cs="Arial"/>
                <w:color w:val="000000"/>
              </w:rPr>
              <w:t>3.5</w:t>
            </w:r>
          </w:p>
        </w:tc>
        <w:tc>
          <w:tcPr>
            <w:tcW w:w="3555" w:type="dxa"/>
          </w:tcPr>
          <w:p w14:paraId="33F91B22" w14:textId="77777777" w:rsidR="00D126F2" w:rsidRPr="0040431E" w:rsidRDefault="00D126F2" w:rsidP="00CC3868">
            <w:pPr>
              <w:rPr>
                <w:rFonts w:ascii="Arial" w:hAnsi="Arial" w:cs="Arial"/>
                <w:color w:val="000000"/>
              </w:rPr>
            </w:pPr>
            <w:r w:rsidRPr="0040431E">
              <w:rPr>
                <w:rFonts w:ascii="Arial" w:hAnsi="Arial" w:cs="Arial"/>
                <w:color w:val="000000"/>
              </w:rPr>
              <w:t>Process for  the submission of  clarifications and Bids</w:t>
            </w:r>
          </w:p>
        </w:tc>
        <w:tc>
          <w:tcPr>
            <w:tcW w:w="4887" w:type="dxa"/>
          </w:tcPr>
          <w:p w14:paraId="33F91B23" w14:textId="77777777" w:rsidR="00D126F2" w:rsidRPr="0040431E" w:rsidRDefault="00D126F2" w:rsidP="00CC3868">
            <w:pPr>
              <w:rPr>
                <w:rFonts w:ascii="Arial" w:hAnsi="Arial" w:cs="Arial"/>
                <w:b/>
                <w:color w:val="000000"/>
              </w:rPr>
            </w:pPr>
            <w:r w:rsidRPr="0040431E">
              <w:rPr>
                <w:rFonts w:ascii="Arial" w:hAnsi="Arial" w:cs="Arial"/>
                <w:b/>
                <w:color w:val="000000"/>
              </w:rPr>
              <w:t xml:space="preserve">All correspondence shall be submitted within the Emptoris e-sourcing tool.  Guidance Notes to support the use of Emptoris is available </w:t>
            </w:r>
            <w:hyperlink r:id="rId24" w:history="1">
              <w:r w:rsidR="00F41B9C" w:rsidRPr="00F41B9C">
                <w:rPr>
                  <w:rStyle w:val="Hyperlink"/>
                  <w:rFonts w:ascii="Arial" w:hAnsi="Arial" w:cs="Arial"/>
                  <w:b/>
                </w:rPr>
                <w:t>here</w:t>
              </w:r>
            </w:hyperlink>
            <w:r w:rsidR="00F41B9C">
              <w:rPr>
                <w:rFonts w:ascii="Arial" w:hAnsi="Arial" w:cs="Arial"/>
                <w:b/>
                <w:color w:val="000000"/>
              </w:rPr>
              <w:t>.</w:t>
            </w:r>
          </w:p>
          <w:p w14:paraId="33F91B24" w14:textId="77777777" w:rsidR="00D126F2" w:rsidRPr="0040431E" w:rsidRDefault="00D126F2" w:rsidP="00CC3868">
            <w:pPr>
              <w:rPr>
                <w:rFonts w:ascii="Arial" w:hAnsi="Arial" w:cs="Arial"/>
                <w:b/>
                <w:highlight w:val="lightGray"/>
              </w:rPr>
            </w:pPr>
            <w:r w:rsidRPr="0040431E">
              <w:rPr>
                <w:rFonts w:ascii="Arial" w:hAnsi="Arial" w:cs="Arial"/>
                <w:b/>
              </w:rPr>
              <w:t xml:space="preserve">Please note submission of a Bid to any email address including the Buyer </w:t>
            </w:r>
            <w:r w:rsidRPr="0040431E">
              <w:rPr>
                <w:rFonts w:ascii="Arial" w:hAnsi="Arial" w:cs="Arial"/>
                <w:b/>
                <w:u w:val="single"/>
              </w:rPr>
              <w:t>will</w:t>
            </w:r>
            <w:r w:rsidRPr="0040431E">
              <w:rPr>
                <w:rFonts w:ascii="Arial" w:hAnsi="Arial" w:cs="Arial"/>
                <w:b/>
              </w:rPr>
              <w:t xml:space="preserve"> result in the Bid </w:t>
            </w:r>
            <w:r w:rsidRPr="0040431E">
              <w:rPr>
                <w:rFonts w:ascii="Arial" w:hAnsi="Arial" w:cs="Arial"/>
                <w:b/>
                <w:u w:val="single"/>
              </w:rPr>
              <w:t>not</w:t>
            </w:r>
            <w:r w:rsidRPr="0040431E">
              <w:rPr>
                <w:rFonts w:ascii="Arial" w:hAnsi="Arial" w:cs="Arial"/>
                <w:b/>
              </w:rPr>
              <w:t xml:space="preserve"> being considered.</w:t>
            </w:r>
          </w:p>
        </w:tc>
      </w:tr>
    </w:tbl>
    <w:p w14:paraId="33F91B26" w14:textId="77777777" w:rsidR="00D126F2" w:rsidRDefault="00D126F2" w:rsidP="00D126F2">
      <w:pPr>
        <w:spacing w:before="100" w:beforeAutospacing="1" w:after="100" w:afterAutospacing="1" w:line="240" w:lineRule="auto"/>
        <w:jc w:val="both"/>
        <w:textAlignment w:val="top"/>
        <w:rPr>
          <w:rFonts w:ascii="Arial" w:eastAsia="Times New Roman" w:hAnsi="Arial" w:cs="Arial"/>
          <w:color w:val="000000"/>
          <w:lang w:eastAsia="en-GB"/>
        </w:rPr>
      </w:pPr>
    </w:p>
    <w:p w14:paraId="44D5C715" w14:textId="77777777" w:rsidR="009B5FBF" w:rsidRPr="0040431E" w:rsidRDefault="009B5FBF" w:rsidP="00D126F2">
      <w:pPr>
        <w:spacing w:before="100" w:beforeAutospacing="1" w:after="100" w:afterAutospacing="1" w:line="240" w:lineRule="auto"/>
        <w:jc w:val="both"/>
        <w:textAlignment w:val="top"/>
        <w:rPr>
          <w:rFonts w:ascii="Arial" w:eastAsia="Times New Roman" w:hAnsi="Arial" w:cs="Arial"/>
          <w:color w:val="000000"/>
          <w:lang w:eastAsia="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ayout w:type="fixed"/>
        <w:tblLook w:val="04A0" w:firstRow="1" w:lastRow="0" w:firstColumn="1" w:lastColumn="0" w:noHBand="0" w:noVBand="1"/>
      </w:tblPr>
      <w:tblGrid>
        <w:gridCol w:w="828"/>
        <w:gridCol w:w="3675"/>
        <w:gridCol w:w="4819"/>
      </w:tblGrid>
      <w:tr w:rsidR="00D126F2" w:rsidRPr="0040431E" w14:paraId="33F91B2A" w14:textId="77777777" w:rsidTr="00CC3868">
        <w:tc>
          <w:tcPr>
            <w:tcW w:w="9322" w:type="dxa"/>
            <w:gridSpan w:val="3"/>
            <w:shd w:val="clear" w:color="auto" w:fill="17365D"/>
          </w:tcPr>
          <w:p w14:paraId="33F91B27" w14:textId="77777777" w:rsidR="00D126F2" w:rsidRPr="000B6476" w:rsidRDefault="00D126F2" w:rsidP="00CC3868">
            <w:pPr>
              <w:spacing w:after="0" w:line="240" w:lineRule="auto"/>
              <w:rPr>
                <w:rFonts w:ascii="Arial" w:hAnsi="Arial" w:cs="Arial"/>
                <w:b/>
                <w:color w:val="BFBFBF"/>
                <w:sz w:val="24"/>
              </w:rPr>
            </w:pPr>
            <w:r w:rsidRPr="000B6476">
              <w:rPr>
                <w:rFonts w:ascii="Arial" w:hAnsi="Arial" w:cs="Arial"/>
                <w:color w:val="808080"/>
              </w:rPr>
              <w:br w:type="page"/>
            </w:r>
          </w:p>
          <w:p w14:paraId="33F91B28" w14:textId="77777777" w:rsidR="00D126F2" w:rsidRPr="000B6476" w:rsidRDefault="00D126F2" w:rsidP="00CC3868">
            <w:pPr>
              <w:spacing w:after="0" w:line="240" w:lineRule="auto"/>
              <w:rPr>
                <w:rFonts w:ascii="Arial" w:hAnsi="Arial" w:cs="Arial"/>
                <w:b/>
                <w:color w:val="BFBFBF"/>
                <w:sz w:val="24"/>
              </w:rPr>
            </w:pPr>
            <w:r w:rsidRPr="000B6476">
              <w:rPr>
                <w:rFonts w:ascii="Arial" w:hAnsi="Arial" w:cs="Arial"/>
                <w:b/>
                <w:color w:val="BFBFBF"/>
                <w:sz w:val="24"/>
              </w:rPr>
              <w:t>Section 3 - Timescales</w:t>
            </w:r>
          </w:p>
          <w:p w14:paraId="33F91B29" w14:textId="77777777" w:rsidR="00D126F2" w:rsidRPr="000B6476" w:rsidRDefault="00D126F2" w:rsidP="00CC3868">
            <w:pPr>
              <w:spacing w:after="0" w:line="240" w:lineRule="auto"/>
              <w:rPr>
                <w:rFonts w:ascii="Arial" w:hAnsi="Arial" w:cs="Arial"/>
                <w:b/>
                <w:color w:val="808080"/>
              </w:rPr>
            </w:pPr>
          </w:p>
        </w:tc>
      </w:tr>
      <w:tr w:rsidR="00D126F2" w:rsidRPr="0040431E" w14:paraId="33F91B2E" w14:textId="77777777" w:rsidTr="00907B9F">
        <w:tblPrEx>
          <w:shd w:val="clear" w:color="auto" w:fill="auto"/>
        </w:tblPrEx>
        <w:tc>
          <w:tcPr>
            <w:tcW w:w="828" w:type="dxa"/>
          </w:tcPr>
          <w:p w14:paraId="33F91B2B" w14:textId="77777777" w:rsidR="00D126F2" w:rsidRPr="0040431E" w:rsidRDefault="00D126F2" w:rsidP="000E0A4F">
            <w:pPr>
              <w:spacing w:after="0" w:line="240" w:lineRule="auto"/>
              <w:rPr>
                <w:rFonts w:ascii="Arial" w:hAnsi="Arial" w:cs="Arial"/>
                <w:color w:val="000000"/>
              </w:rPr>
            </w:pPr>
            <w:r w:rsidRPr="0040431E">
              <w:rPr>
                <w:rFonts w:ascii="Arial" w:hAnsi="Arial" w:cs="Arial"/>
                <w:color w:val="000000"/>
              </w:rPr>
              <w:t>3.6</w:t>
            </w:r>
          </w:p>
        </w:tc>
        <w:tc>
          <w:tcPr>
            <w:tcW w:w="3675" w:type="dxa"/>
          </w:tcPr>
          <w:p w14:paraId="33F91B2C" w14:textId="77777777" w:rsidR="00D126F2" w:rsidRPr="000B6476" w:rsidRDefault="00D126F2" w:rsidP="000E0A4F">
            <w:pPr>
              <w:spacing w:after="0" w:line="240" w:lineRule="auto"/>
              <w:rPr>
                <w:rFonts w:ascii="Arial" w:hAnsi="Arial" w:cs="Arial"/>
                <w:color w:val="000000"/>
              </w:rPr>
            </w:pPr>
            <w:r w:rsidRPr="000B6476">
              <w:rPr>
                <w:rFonts w:ascii="Arial" w:hAnsi="Arial" w:cs="Arial"/>
                <w:color w:val="000000"/>
              </w:rPr>
              <w:t xml:space="preserve">Date of Issue of </w:t>
            </w:r>
            <w:r w:rsidR="00F418D9" w:rsidRPr="000B6476">
              <w:rPr>
                <w:rFonts w:ascii="Arial" w:hAnsi="Arial" w:cs="Arial"/>
                <w:color w:val="000000"/>
              </w:rPr>
              <w:t>Mini Competition to all Bidders</w:t>
            </w:r>
          </w:p>
        </w:tc>
        <w:tc>
          <w:tcPr>
            <w:tcW w:w="4819" w:type="dxa"/>
            <w:shd w:val="clear" w:color="auto" w:fill="D9D9D9" w:themeFill="background1" w:themeFillShade="D9"/>
          </w:tcPr>
          <w:p w14:paraId="7068C674" w14:textId="77777777" w:rsidR="00D126F2" w:rsidRDefault="009B5FBF" w:rsidP="000E0A4F">
            <w:pPr>
              <w:spacing w:after="0" w:line="240" w:lineRule="auto"/>
              <w:rPr>
                <w:rFonts w:ascii="Arial" w:hAnsi="Arial" w:cs="Arial"/>
              </w:rPr>
            </w:pPr>
            <w:r>
              <w:rPr>
                <w:rFonts w:ascii="Arial" w:hAnsi="Arial" w:cs="Arial"/>
              </w:rPr>
              <w:t>03/02/2017</w:t>
            </w:r>
          </w:p>
          <w:p w14:paraId="33F91B2D" w14:textId="71DD61AF" w:rsidR="009B5FBF" w:rsidRPr="000B6476" w:rsidRDefault="009B5FBF" w:rsidP="000E0A4F">
            <w:pPr>
              <w:spacing w:after="0" w:line="240" w:lineRule="auto"/>
              <w:rPr>
                <w:rFonts w:ascii="Arial" w:hAnsi="Arial" w:cs="Arial"/>
              </w:rPr>
            </w:pPr>
          </w:p>
        </w:tc>
      </w:tr>
      <w:tr w:rsidR="00D126F2" w:rsidRPr="0040431E" w14:paraId="33F91B32" w14:textId="77777777" w:rsidTr="00907B9F">
        <w:tblPrEx>
          <w:shd w:val="clear" w:color="auto" w:fill="auto"/>
        </w:tblPrEx>
        <w:tc>
          <w:tcPr>
            <w:tcW w:w="828" w:type="dxa"/>
          </w:tcPr>
          <w:p w14:paraId="33F91B2F" w14:textId="7E924879" w:rsidR="00D126F2" w:rsidRPr="0040431E" w:rsidRDefault="00D126F2" w:rsidP="000E0A4F">
            <w:pPr>
              <w:spacing w:after="0" w:line="240" w:lineRule="auto"/>
              <w:rPr>
                <w:rFonts w:ascii="Arial" w:hAnsi="Arial" w:cs="Arial"/>
                <w:color w:val="000000"/>
              </w:rPr>
            </w:pPr>
            <w:r w:rsidRPr="0040431E">
              <w:rPr>
                <w:rFonts w:ascii="Arial" w:hAnsi="Arial" w:cs="Arial"/>
                <w:color w:val="000000"/>
              </w:rPr>
              <w:t>3.7</w:t>
            </w:r>
          </w:p>
        </w:tc>
        <w:tc>
          <w:tcPr>
            <w:tcW w:w="3675" w:type="dxa"/>
          </w:tcPr>
          <w:p w14:paraId="33F91B30" w14:textId="77777777" w:rsidR="00D126F2" w:rsidRPr="000B6476" w:rsidRDefault="00B11081" w:rsidP="000E0A4F">
            <w:pPr>
              <w:spacing w:after="0" w:line="240" w:lineRule="auto"/>
              <w:rPr>
                <w:rFonts w:ascii="Arial" w:hAnsi="Arial" w:cs="Arial"/>
                <w:color w:val="000000"/>
              </w:rPr>
            </w:pPr>
            <w:r w:rsidRPr="000B6476">
              <w:rPr>
                <w:rFonts w:ascii="Arial" w:hAnsi="Arial" w:cs="Arial"/>
                <w:szCs w:val="24"/>
              </w:rPr>
              <w:t>Latest d</w:t>
            </w:r>
            <w:r w:rsidR="00D126F2" w:rsidRPr="000B6476">
              <w:rPr>
                <w:rFonts w:ascii="Arial" w:hAnsi="Arial" w:cs="Arial"/>
                <w:szCs w:val="24"/>
              </w:rPr>
              <w:t>ate/time Mini Competition clarification questions should be received through Emptoris</w:t>
            </w:r>
            <w:r w:rsidRPr="000B6476">
              <w:rPr>
                <w:rFonts w:ascii="Arial" w:hAnsi="Arial" w:cs="Arial"/>
                <w:szCs w:val="24"/>
              </w:rPr>
              <w:t xml:space="preserve"> messaging system</w:t>
            </w:r>
          </w:p>
        </w:tc>
        <w:tc>
          <w:tcPr>
            <w:tcW w:w="4819" w:type="dxa"/>
            <w:shd w:val="clear" w:color="auto" w:fill="D9D9D9" w:themeFill="background1" w:themeFillShade="D9"/>
          </w:tcPr>
          <w:p w14:paraId="54F97BA5" w14:textId="77777777" w:rsidR="00D126F2" w:rsidRDefault="009B5FBF" w:rsidP="000E0A4F">
            <w:pPr>
              <w:spacing w:after="0" w:line="240" w:lineRule="auto"/>
              <w:rPr>
                <w:rFonts w:ascii="Arial" w:hAnsi="Arial" w:cs="Arial"/>
              </w:rPr>
            </w:pPr>
            <w:r>
              <w:rPr>
                <w:rFonts w:ascii="Arial" w:hAnsi="Arial" w:cs="Arial"/>
              </w:rPr>
              <w:t>07/02/2017</w:t>
            </w:r>
          </w:p>
          <w:p w14:paraId="33F91B31" w14:textId="02095990" w:rsidR="009B5FBF" w:rsidRPr="000B6476" w:rsidRDefault="009B5FBF" w:rsidP="000E0A4F">
            <w:pPr>
              <w:spacing w:after="0" w:line="240" w:lineRule="auto"/>
              <w:rPr>
                <w:rFonts w:ascii="Arial" w:hAnsi="Arial" w:cs="Arial"/>
              </w:rPr>
            </w:pPr>
            <w:r>
              <w:rPr>
                <w:rFonts w:ascii="Arial" w:hAnsi="Arial" w:cs="Arial"/>
              </w:rPr>
              <w:t>14:00</w:t>
            </w:r>
          </w:p>
        </w:tc>
      </w:tr>
      <w:tr w:rsidR="00D126F2" w:rsidRPr="0040431E" w14:paraId="33F91B36" w14:textId="77777777" w:rsidTr="00907B9F">
        <w:tblPrEx>
          <w:shd w:val="clear" w:color="auto" w:fill="auto"/>
        </w:tblPrEx>
        <w:tc>
          <w:tcPr>
            <w:tcW w:w="828" w:type="dxa"/>
          </w:tcPr>
          <w:p w14:paraId="33F91B33" w14:textId="77777777" w:rsidR="00D126F2" w:rsidRPr="0040431E" w:rsidRDefault="00D126F2" w:rsidP="000E0A4F">
            <w:pPr>
              <w:spacing w:after="0" w:line="240" w:lineRule="auto"/>
              <w:rPr>
                <w:rFonts w:ascii="Arial" w:hAnsi="Arial" w:cs="Arial"/>
                <w:color w:val="000000"/>
              </w:rPr>
            </w:pPr>
            <w:r w:rsidRPr="0040431E">
              <w:rPr>
                <w:rFonts w:ascii="Arial" w:hAnsi="Arial" w:cs="Arial"/>
                <w:color w:val="000000"/>
              </w:rPr>
              <w:t>3.8</w:t>
            </w:r>
          </w:p>
        </w:tc>
        <w:tc>
          <w:tcPr>
            <w:tcW w:w="3675" w:type="dxa"/>
          </w:tcPr>
          <w:p w14:paraId="33F91B34" w14:textId="77777777" w:rsidR="00D126F2" w:rsidRPr="000B6476" w:rsidRDefault="006536F4" w:rsidP="006536F4">
            <w:pPr>
              <w:spacing w:after="0" w:line="240" w:lineRule="auto"/>
              <w:rPr>
                <w:rFonts w:ascii="Arial" w:hAnsi="Arial" w:cs="Arial"/>
                <w:color w:val="000000"/>
              </w:rPr>
            </w:pPr>
            <w:r w:rsidRPr="000B6476">
              <w:rPr>
                <w:rFonts w:ascii="Arial" w:hAnsi="Arial" w:cs="Arial"/>
                <w:color w:val="000000"/>
              </w:rPr>
              <w:t>Latest d</w:t>
            </w:r>
            <w:r w:rsidR="00D126F2" w:rsidRPr="000B6476">
              <w:rPr>
                <w:rFonts w:ascii="Arial" w:hAnsi="Arial" w:cs="Arial"/>
                <w:color w:val="000000"/>
              </w:rPr>
              <w:t>ate/time Mini Competition clarification answers should be sent  to all potential Bidders by the Buyer through Emptoris</w:t>
            </w:r>
          </w:p>
        </w:tc>
        <w:tc>
          <w:tcPr>
            <w:tcW w:w="4819" w:type="dxa"/>
            <w:shd w:val="clear" w:color="auto" w:fill="D9D9D9" w:themeFill="background1" w:themeFillShade="D9"/>
          </w:tcPr>
          <w:p w14:paraId="33F91B35" w14:textId="3BBD9D03" w:rsidR="00D126F2" w:rsidRPr="000B6476" w:rsidRDefault="009B5FBF" w:rsidP="007C0911">
            <w:pPr>
              <w:spacing w:after="0" w:line="240" w:lineRule="auto"/>
              <w:rPr>
                <w:rFonts w:ascii="Arial" w:hAnsi="Arial" w:cs="Arial"/>
              </w:rPr>
            </w:pPr>
            <w:r>
              <w:rPr>
                <w:rFonts w:ascii="Arial" w:hAnsi="Arial" w:cs="Arial"/>
              </w:rPr>
              <w:t>09/02/2017</w:t>
            </w:r>
          </w:p>
        </w:tc>
      </w:tr>
      <w:tr w:rsidR="00D126F2" w:rsidRPr="0040431E" w14:paraId="33F91B3A" w14:textId="77777777" w:rsidTr="00907B9F">
        <w:tblPrEx>
          <w:shd w:val="clear" w:color="auto" w:fill="auto"/>
        </w:tblPrEx>
        <w:tc>
          <w:tcPr>
            <w:tcW w:w="828" w:type="dxa"/>
          </w:tcPr>
          <w:p w14:paraId="33F91B37" w14:textId="77777777" w:rsidR="00D126F2" w:rsidRPr="0040431E" w:rsidRDefault="00D126F2" w:rsidP="000E0A4F">
            <w:pPr>
              <w:spacing w:after="0" w:line="240" w:lineRule="auto"/>
              <w:rPr>
                <w:rFonts w:ascii="Arial" w:hAnsi="Arial" w:cs="Arial"/>
                <w:color w:val="000000"/>
              </w:rPr>
            </w:pPr>
            <w:r w:rsidRPr="0040431E">
              <w:rPr>
                <w:rFonts w:ascii="Arial" w:hAnsi="Arial" w:cs="Arial"/>
                <w:color w:val="000000"/>
              </w:rPr>
              <w:t>3.9</w:t>
            </w:r>
          </w:p>
        </w:tc>
        <w:tc>
          <w:tcPr>
            <w:tcW w:w="3675" w:type="dxa"/>
          </w:tcPr>
          <w:p w14:paraId="33F91B38" w14:textId="77777777" w:rsidR="00D126F2" w:rsidRPr="000B6476" w:rsidRDefault="000E0A4F" w:rsidP="000E0A4F">
            <w:pPr>
              <w:spacing w:after="0" w:line="240" w:lineRule="auto"/>
              <w:rPr>
                <w:rFonts w:ascii="Arial" w:hAnsi="Arial" w:cs="Arial"/>
                <w:color w:val="000000"/>
              </w:rPr>
            </w:pPr>
            <w:r w:rsidRPr="000B6476">
              <w:rPr>
                <w:rFonts w:ascii="Arial" w:hAnsi="Arial" w:cs="Arial"/>
                <w:color w:val="000000"/>
              </w:rPr>
              <w:t>Latest d</w:t>
            </w:r>
            <w:r w:rsidR="00D126F2" w:rsidRPr="000B6476">
              <w:rPr>
                <w:rFonts w:ascii="Arial" w:hAnsi="Arial" w:cs="Arial"/>
                <w:color w:val="000000"/>
              </w:rPr>
              <w:t>ate/time Mini Competition Bid shall be  submitted through Emptoris</w:t>
            </w:r>
          </w:p>
        </w:tc>
        <w:tc>
          <w:tcPr>
            <w:tcW w:w="4819" w:type="dxa"/>
            <w:shd w:val="clear" w:color="auto" w:fill="D9D9D9" w:themeFill="background1" w:themeFillShade="D9"/>
          </w:tcPr>
          <w:p w14:paraId="743D62AB" w14:textId="77777777" w:rsidR="00D126F2" w:rsidRDefault="009B5FBF" w:rsidP="007C0911">
            <w:pPr>
              <w:spacing w:after="0" w:line="240" w:lineRule="auto"/>
              <w:rPr>
                <w:rFonts w:ascii="Arial" w:hAnsi="Arial" w:cs="Arial"/>
              </w:rPr>
            </w:pPr>
            <w:r>
              <w:rPr>
                <w:rFonts w:ascii="Arial" w:hAnsi="Arial" w:cs="Arial"/>
              </w:rPr>
              <w:t>14/02/2017</w:t>
            </w:r>
          </w:p>
          <w:p w14:paraId="33F91B39" w14:textId="63348486" w:rsidR="009B5FBF" w:rsidRPr="000B6476" w:rsidRDefault="009B5FBF" w:rsidP="007C0911">
            <w:pPr>
              <w:spacing w:after="0" w:line="240" w:lineRule="auto"/>
              <w:rPr>
                <w:rFonts w:ascii="Arial" w:hAnsi="Arial" w:cs="Arial"/>
              </w:rPr>
            </w:pPr>
            <w:r>
              <w:rPr>
                <w:rFonts w:ascii="Arial" w:hAnsi="Arial" w:cs="Arial"/>
              </w:rPr>
              <w:t>14:00</w:t>
            </w:r>
          </w:p>
        </w:tc>
      </w:tr>
      <w:tr w:rsidR="000E0A4F" w:rsidRPr="0040431E" w14:paraId="33F91B3E" w14:textId="77777777" w:rsidTr="00907B9F">
        <w:tblPrEx>
          <w:shd w:val="clear" w:color="auto" w:fill="auto"/>
        </w:tblPrEx>
        <w:tc>
          <w:tcPr>
            <w:tcW w:w="828" w:type="dxa"/>
          </w:tcPr>
          <w:p w14:paraId="33F91B3B" w14:textId="71FF1E26" w:rsidR="000E0A4F" w:rsidRPr="0040431E" w:rsidRDefault="007C0911" w:rsidP="000E0A4F">
            <w:pPr>
              <w:spacing w:after="0" w:line="240" w:lineRule="auto"/>
              <w:rPr>
                <w:rFonts w:ascii="Arial" w:hAnsi="Arial" w:cs="Arial"/>
                <w:color w:val="000000"/>
              </w:rPr>
            </w:pPr>
            <w:r>
              <w:rPr>
                <w:rFonts w:ascii="Arial" w:hAnsi="Arial" w:cs="Arial"/>
                <w:color w:val="000000"/>
              </w:rPr>
              <w:t>3.10</w:t>
            </w:r>
          </w:p>
        </w:tc>
        <w:tc>
          <w:tcPr>
            <w:tcW w:w="3675" w:type="dxa"/>
          </w:tcPr>
          <w:p w14:paraId="33F91B3C" w14:textId="77777777" w:rsidR="000E0A4F" w:rsidRPr="000B6476" w:rsidRDefault="000E0A4F" w:rsidP="000E0A4F">
            <w:pPr>
              <w:spacing w:after="0" w:line="240" w:lineRule="auto"/>
              <w:rPr>
                <w:rFonts w:ascii="Arial" w:hAnsi="Arial" w:cs="Arial"/>
                <w:color w:val="000000"/>
              </w:rPr>
            </w:pPr>
            <w:r w:rsidRPr="000B6476">
              <w:rPr>
                <w:rFonts w:ascii="Arial" w:hAnsi="Arial" w:cs="Arial"/>
                <w:color w:val="000000"/>
              </w:rPr>
              <w:t>Anticipated rejection of unsuccessful Bids date</w:t>
            </w:r>
          </w:p>
        </w:tc>
        <w:tc>
          <w:tcPr>
            <w:tcW w:w="4819" w:type="dxa"/>
            <w:shd w:val="clear" w:color="auto" w:fill="D9D9D9" w:themeFill="background1" w:themeFillShade="D9"/>
          </w:tcPr>
          <w:p w14:paraId="33F91B3D" w14:textId="70CCF818" w:rsidR="000E0A4F" w:rsidRPr="000B6476" w:rsidRDefault="009B5FBF" w:rsidP="000E0A4F">
            <w:pPr>
              <w:spacing w:after="0" w:line="240" w:lineRule="auto"/>
              <w:rPr>
                <w:rFonts w:ascii="Arial" w:hAnsi="Arial" w:cs="Arial"/>
              </w:rPr>
            </w:pPr>
            <w:r>
              <w:rPr>
                <w:rFonts w:ascii="Arial" w:hAnsi="Arial" w:cs="Arial"/>
              </w:rPr>
              <w:t>20/02/2017</w:t>
            </w:r>
          </w:p>
        </w:tc>
      </w:tr>
      <w:tr w:rsidR="000E0A4F" w:rsidRPr="0040431E" w14:paraId="33F91B42" w14:textId="77777777" w:rsidTr="00907B9F">
        <w:tblPrEx>
          <w:shd w:val="clear" w:color="auto" w:fill="auto"/>
        </w:tblPrEx>
        <w:tc>
          <w:tcPr>
            <w:tcW w:w="828" w:type="dxa"/>
          </w:tcPr>
          <w:p w14:paraId="33F91B3F" w14:textId="77777777" w:rsidR="000E0A4F" w:rsidRPr="0040431E" w:rsidRDefault="007C0911" w:rsidP="000E0A4F">
            <w:pPr>
              <w:spacing w:after="0" w:line="240" w:lineRule="auto"/>
              <w:rPr>
                <w:rFonts w:ascii="Arial" w:hAnsi="Arial" w:cs="Arial"/>
                <w:color w:val="000000"/>
              </w:rPr>
            </w:pPr>
            <w:r>
              <w:rPr>
                <w:rFonts w:ascii="Arial" w:hAnsi="Arial" w:cs="Arial"/>
                <w:color w:val="000000"/>
              </w:rPr>
              <w:lastRenderedPageBreak/>
              <w:t>3.11</w:t>
            </w:r>
          </w:p>
        </w:tc>
        <w:tc>
          <w:tcPr>
            <w:tcW w:w="3675" w:type="dxa"/>
          </w:tcPr>
          <w:p w14:paraId="33F91B40" w14:textId="77777777" w:rsidR="000E0A4F" w:rsidRPr="000B6476" w:rsidRDefault="000E0A4F" w:rsidP="000E0A4F">
            <w:pPr>
              <w:spacing w:after="0" w:line="240" w:lineRule="auto"/>
              <w:rPr>
                <w:rFonts w:ascii="Arial" w:hAnsi="Arial" w:cs="Arial"/>
                <w:color w:val="000000"/>
              </w:rPr>
            </w:pPr>
            <w:r w:rsidRPr="000B6476">
              <w:rPr>
                <w:rFonts w:ascii="Arial" w:hAnsi="Arial" w:cs="Arial"/>
                <w:color w:val="000000"/>
              </w:rPr>
              <w:t>Anticipated Award Date</w:t>
            </w:r>
          </w:p>
        </w:tc>
        <w:tc>
          <w:tcPr>
            <w:tcW w:w="4819" w:type="dxa"/>
            <w:shd w:val="clear" w:color="auto" w:fill="D9D9D9" w:themeFill="background1" w:themeFillShade="D9"/>
          </w:tcPr>
          <w:p w14:paraId="33F91B41" w14:textId="0256B4BF" w:rsidR="000E0A4F" w:rsidRPr="000B6476" w:rsidRDefault="009B5FBF" w:rsidP="000E0A4F">
            <w:pPr>
              <w:spacing w:after="0" w:line="240" w:lineRule="auto"/>
              <w:rPr>
                <w:rFonts w:ascii="Arial" w:hAnsi="Arial" w:cs="Arial"/>
              </w:rPr>
            </w:pPr>
            <w:r>
              <w:rPr>
                <w:rFonts w:ascii="Arial" w:hAnsi="Arial" w:cs="Arial"/>
              </w:rPr>
              <w:t>20/02/2017</w:t>
            </w:r>
          </w:p>
        </w:tc>
      </w:tr>
      <w:tr w:rsidR="000E0A4F" w:rsidRPr="0040431E" w14:paraId="33F91B46" w14:textId="77777777" w:rsidTr="00907B9F">
        <w:tblPrEx>
          <w:shd w:val="clear" w:color="auto" w:fill="auto"/>
        </w:tblPrEx>
        <w:tc>
          <w:tcPr>
            <w:tcW w:w="828" w:type="dxa"/>
          </w:tcPr>
          <w:p w14:paraId="33F91B43" w14:textId="77777777" w:rsidR="000E0A4F" w:rsidRPr="0040431E" w:rsidRDefault="007C0911" w:rsidP="000E0A4F">
            <w:pPr>
              <w:spacing w:after="0" w:line="240" w:lineRule="auto"/>
              <w:rPr>
                <w:rFonts w:ascii="Arial" w:hAnsi="Arial" w:cs="Arial"/>
                <w:color w:val="000000"/>
              </w:rPr>
            </w:pPr>
            <w:r>
              <w:rPr>
                <w:rFonts w:ascii="Arial" w:hAnsi="Arial" w:cs="Arial"/>
                <w:color w:val="000000"/>
              </w:rPr>
              <w:t>3.12</w:t>
            </w:r>
          </w:p>
        </w:tc>
        <w:tc>
          <w:tcPr>
            <w:tcW w:w="3675" w:type="dxa"/>
          </w:tcPr>
          <w:p w14:paraId="33F91B44" w14:textId="77777777" w:rsidR="000E0A4F" w:rsidRPr="000B6476" w:rsidRDefault="000E0A4F" w:rsidP="000E0A4F">
            <w:pPr>
              <w:spacing w:after="0" w:line="240" w:lineRule="auto"/>
              <w:rPr>
                <w:rFonts w:ascii="Arial" w:hAnsi="Arial" w:cs="Arial"/>
                <w:color w:val="000000"/>
              </w:rPr>
            </w:pPr>
            <w:r w:rsidRPr="000B6476">
              <w:rPr>
                <w:rFonts w:ascii="Arial" w:hAnsi="Arial" w:cs="Arial"/>
                <w:color w:val="000000"/>
              </w:rPr>
              <w:t xml:space="preserve">Anticipated </w:t>
            </w:r>
            <w:r w:rsidR="00A1070E" w:rsidRPr="000B6476">
              <w:rPr>
                <w:rFonts w:ascii="Arial" w:hAnsi="Arial" w:cs="Arial"/>
                <w:color w:val="000000"/>
              </w:rPr>
              <w:t xml:space="preserve">Call Off </w:t>
            </w:r>
            <w:r w:rsidRPr="000B6476">
              <w:rPr>
                <w:rFonts w:ascii="Arial" w:hAnsi="Arial" w:cs="Arial"/>
                <w:color w:val="000000"/>
              </w:rPr>
              <w:t>Contract Start Date</w:t>
            </w:r>
          </w:p>
        </w:tc>
        <w:tc>
          <w:tcPr>
            <w:tcW w:w="4819" w:type="dxa"/>
            <w:shd w:val="clear" w:color="auto" w:fill="D9D9D9" w:themeFill="background1" w:themeFillShade="D9"/>
          </w:tcPr>
          <w:p w14:paraId="33F91B45" w14:textId="752277CD" w:rsidR="000E0A4F" w:rsidRPr="000B6476" w:rsidRDefault="009B5FBF" w:rsidP="000E0A4F">
            <w:pPr>
              <w:spacing w:after="0" w:line="240" w:lineRule="auto"/>
              <w:rPr>
                <w:rFonts w:ascii="Arial" w:hAnsi="Arial" w:cs="Arial"/>
              </w:rPr>
            </w:pPr>
            <w:r>
              <w:rPr>
                <w:rFonts w:ascii="Arial" w:hAnsi="Arial" w:cs="Arial"/>
              </w:rPr>
              <w:t>01/03/2017</w:t>
            </w:r>
          </w:p>
        </w:tc>
      </w:tr>
      <w:tr w:rsidR="000E0A4F" w:rsidRPr="0040431E" w14:paraId="33F91B4A" w14:textId="77777777" w:rsidTr="00907B9F">
        <w:tblPrEx>
          <w:shd w:val="clear" w:color="auto" w:fill="auto"/>
        </w:tblPrEx>
        <w:tc>
          <w:tcPr>
            <w:tcW w:w="828" w:type="dxa"/>
          </w:tcPr>
          <w:p w14:paraId="33F91B47" w14:textId="77777777" w:rsidR="000E0A4F" w:rsidRPr="0040431E" w:rsidRDefault="007C0911" w:rsidP="000E0A4F">
            <w:pPr>
              <w:spacing w:after="0" w:line="240" w:lineRule="auto"/>
              <w:rPr>
                <w:rFonts w:ascii="Arial" w:hAnsi="Arial" w:cs="Arial"/>
                <w:color w:val="000000"/>
              </w:rPr>
            </w:pPr>
            <w:r>
              <w:rPr>
                <w:rFonts w:ascii="Arial" w:hAnsi="Arial" w:cs="Arial"/>
                <w:color w:val="000000"/>
              </w:rPr>
              <w:t>3.13</w:t>
            </w:r>
          </w:p>
        </w:tc>
        <w:tc>
          <w:tcPr>
            <w:tcW w:w="3675" w:type="dxa"/>
          </w:tcPr>
          <w:p w14:paraId="33F91B48" w14:textId="77777777" w:rsidR="000E0A4F" w:rsidRPr="000B6476" w:rsidRDefault="000E0A4F" w:rsidP="000E0A4F">
            <w:pPr>
              <w:spacing w:after="0" w:line="240" w:lineRule="auto"/>
              <w:rPr>
                <w:rFonts w:ascii="Arial" w:hAnsi="Arial" w:cs="Arial"/>
                <w:color w:val="000000"/>
              </w:rPr>
            </w:pPr>
            <w:r w:rsidRPr="000B6476">
              <w:rPr>
                <w:rFonts w:ascii="Arial" w:hAnsi="Arial" w:cs="Arial"/>
                <w:color w:val="000000"/>
              </w:rPr>
              <w:t xml:space="preserve">Anticipated </w:t>
            </w:r>
            <w:r w:rsidR="00A1070E" w:rsidRPr="000B6476">
              <w:rPr>
                <w:rFonts w:ascii="Arial" w:hAnsi="Arial" w:cs="Arial"/>
                <w:color w:val="000000"/>
              </w:rPr>
              <w:t xml:space="preserve">Call Off </w:t>
            </w:r>
            <w:r w:rsidRPr="000B6476">
              <w:rPr>
                <w:rFonts w:ascii="Arial" w:hAnsi="Arial" w:cs="Arial"/>
                <w:color w:val="000000"/>
              </w:rPr>
              <w:t>Contract End Date</w:t>
            </w:r>
          </w:p>
        </w:tc>
        <w:tc>
          <w:tcPr>
            <w:tcW w:w="4819" w:type="dxa"/>
            <w:shd w:val="clear" w:color="auto" w:fill="D9D9D9" w:themeFill="background1" w:themeFillShade="D9"/>
          </w:tcPr>
          <w:p w14:paraId="33F91B49" w14:textId="5B073369" w:rsidR="000E0A4F" w:rsidRPr="000B6476" w:rsidRDefault="00792055" w:rsidP="000E0A4F">
            <w:pPr>
              <w:spacing w:after="0" w:line="240" w:lineRule="auto"/>
              <w:rPr>
                <w:rFonts w:ascii="Arial" w:hAnsi="Arial" w:cs="Arial"/>
              </w:rPr>
            </w:pPr>
            <w:r>
              <w:rPr>
                <w:rFonts w:ascii="Arial" w:hAnsi="Arial" w:cs="Arial"/>
              </w:rPr>
              <w:t>31/03/2018</w:t>
            </w:r>
          </w:p>
        </w:tc>
      </w:tr>
      <w:tr w:rsidR="000E0A4F" w:rsidRPr="0040431E" w14:paraId="33F91B4E" w14:textId="77777777" w:rsidTr="00CC3868">
        <w:tblPrEx>
          <w:shd w:val="clear" w:color="auto" w:fill="auto"/>
        </w:tblPrEx>
        <w:tc>
          <w:tcPr>
            <w:tcW w:w="828" w:type="dxa"/>
          </w:tcPr>
          <w:p w14:paraId="33F91B4B" w14:textId="77777777" w:rsidR="000E0A4F" w:rsidRPr="0040431E" w:rsidRDefault="007C0911" w:rsidP="000E0A4F">
            <w:pPr>
              <w:spacing w:after="0" w:line="240" w:lineRule="auto"/>
              <w:rPr>
                <w:rFonts w:ascii="Arial" w:hAnsi="Arial" w:cs="Arial"/>
                <w:color w:val="000000"/>
              </w:rPr>
            </w:pPr>
            <w:r>
              <w:rPr>
                <w:rFonts w:ascii="Arial" w:hAnsi="Arial" w:cs="Arial"/>
                <w:color w:val="000000"/>
              </w:rPr>
              <w:t>3.14</w:t>
            </w:r>
          </w:p>
        </w:tc>
        <w:tc>
          <w:tcPr>
            <w:tcW w:w="3675" w:type="dxa"/>
          </w:tcPr>
          <w:p w14:paraId="33F91B4C" w14:textId="77777777" w:rsidR="000E0A4F" w:rsidRPr="000B6476" w:rsidRDefault="000E0A4F" w:rsidP="000E0A4F">
            <w:pPr>
              <w:spacing w:after="0" w:line="240" w:lineRule="auto"/>
              <w:rPr>
                <w:rFonts w:ascii="Arial" w:hAnsi="Arial" w:cs="Arial"/>
                <w:color w:val="000000"/>
              </w:rPr>
            </w:pPr>
            <w:r w:rsidRPr="000B6476">
              <w:rPr>
                <w:rFonts w:ascii="Arial" w:hAnsi="Arial" w:cs="Arial"/>
                <w:color w:val="000000"/>
              </w:rPr>
              <w:t>Bid Validity Period</w:t>
            </w:r>
          </w:p>
        </w:tc>
        <w:tc>
          <w:tcPr>
            <w:tcW w:w="4819" w:type="dxa"/>
          </w:tcPr>
          <w:p w14:paraId="33F91B4D" w14:textId="77777777" w:rsidR="000E0A4F" w:rsidRPr="000B6476" w:rsidRDefault="000E0A4F" w:rsidP="00B5055F">
            <w:pPr>
              <w:spacing w:after="0" w:line="240" w:lineRule="auto"/>
              <w:rPr>
                <w:rFonts w:ascii="Arial" w:hAnsi="Arial" w:cs="Arial"/>
              </w:rPr>
            </w:pPr>
            <w:r w:rsidRPr="000B6476">
              <w:rPr>
                <w:rFonts w:ascii="Arial" w:hAnsi="Arial" w:cs="Arial"/>
              </w:rPr>
              <w:t>60 Working Days</w:t>
            </w:r>
          </w:p>
        </w:tc>
      </w:tr>
      <w:tr w:rsidR="00AF6521" w:rsidRPr="0040431E" w14:paraId="33F91B52" w14:textId="77777777" w:rsidTr="00D126F2">
        <w:tblPrEx>
          <w:shd w:val="clear" w:color="auto" w:fill="auto"/>
        </w:tblPrEx>
        <w:tc>
          <w:tcPr>
            <w:tcW w:w="828" w:type="dxa"/>
            <w:tcBorders>
              <w:top w:val="single" w:sz="4" w:space="0" w:color="auto"/>
              <w:left w:val="single" w:sz="4" w:space="0" w:color="auto"/>
              <w:bottom w:val="single" w:sz="4" w:space="0" w:color="auto"/>
              <w:right w:val="single" w:sz="4" w:space="0" w:color="auto"/>
            </w:tcBorders>
          </w:tcPr>
          <w:p w14:paraId="33F91B4F" w14:textId="77777777" w:rsidR="00AF6521" w:rsidRPr="0040431E" w:rsidRDefault="007C0911" w:rsidP="000E0A4F">
            <w:pPr>
              <w:spacing w:after="0" w:line="240" w:lineRule="auto"/>
              <w:rPr>
                <w:rFonts w:ascii="Arial" w:hAnsi="Arial" w:cs="Arial"/>
                <w:color w:val="000000"/>
              </w:rPr>
            </w:pPr>
            <w:r>
              <w:rPr>
                <w:rFonts w:ascii="Arial" w:hAnsi="Arial" w:cs="Arial"/>
                <w:color w:val="000000"/>
              </w:rPr>
              <w:t>3.15</w:t>
            </w:r>
          </w:p>
        </w:tc>
        <w:tc>
          <w:tcPr>
            <w:tcW w:w="3675" w:type="dxa"/>
            <w:tcBorders>
              <w:top w:val="single" w:sz="4" w:space="0" w:color="auto"/>
              <w:left w:val="single" w:sz="4" w:space="0" w:color="auto"/>
              <w:bottom w:val="single" w:sz="4" w:space="0" w:color="auto"/>
              <w:right w:val="single" w:sz="4" w:space="0" w:color="auto"/>
            </w:tcBorders>
          </w:tcPr>
          <w:p w14:paraId="33F91B50" w14:textId="77777777" w:rsidR="00AF6521" w:rsidRPr="000B6476" w:rsidRDefault="00AF6521" w:rsidP="000E0A4F">
            <w:pPr>
              <w:spacing w:after="0" w:line="240" w:lineRule="auto"/>
              <w:rPr>
                <w:rFonts w:ascii="Arial" w:hAnsi="Arial" w:cs="Arial"/>
                <w:color w:val="000000"/>
              </w:rPr>
            </w:pPr>
            <w:r w:rsidRPr="000B6476">
              <w:rPr>
                <w:rFonts w:ascii="Arial" w:hAnsi="Arial" w:cs="Arial"/>
                <w:color w:val="000000"/>
              </w:rPr>
              <w:t>Framework and Lot the procurement should be based on</w:t>
            </w:r>
          </w:p>
        </w:tc>
        <w:tc>
          <w:tcPr>
            <w:tcW w:w="4819" w:type="dxa"/>
            <w:tcBorders>
              <w:top w:val="single" w:sz="4" w:space="0" w:color="auto"/>
              <w:left w:val="single" w:sz="4" w:space="0" w:color="auto"/>
              <w:bottom w:val="single" w:sz="4" w:space="0" w:color="auto"/>
              <w:right w:val="single" w:sz="4" w:space="0" w:color="auto"/>
            </w:tcBorders>
          </w:tcPr>
          <w:p w14:paraId="33F91B51" w14:textId="3D2BBC1A" w:rsidR="00AF6521" w:rsidRPr="000B6476" w:rsidRDefault="00AF6521" w:rsidP="000E0A4F">
            <w:pPr>
              <w:spacing w:after="0" w:line="240" w:lineRule="auto"/>
              <w:rPr>
                <w:rFonts w:ascii="Arial" w:hAnsi="Arial" w:cs="Arial"/>
                <w:color w:val="FF0000"/>
              </w:rPr>
            </w:pPr>
            <w:r w:rsidRPr="000B6476">
              <w:rPr>
                <w:rFonts w:ascii="Arial" w:hAnsi="Arial" w:cs="Arial"/>
                <w:color w:val="FF0000"/>
              </w:rPr>
              <w:t>BIS Research &amp; Evalu</w:t>
            </w:r>
            <w:r w:rsidR="000B6476" w:rsidRPr="000B6476">
              <w:rPr>
                <w:rFonts w:ascii="Arial" w:hAnsi="Arial" w:cs="Arial"/>
                <w:color w:val="FF0000"/>
              </w:rPr>
              <w:t xml:space="preserve">ation Framework CR150025 LOT </w:t>
            </w:r>
            <w:r w:rsidR="009B5FBF">
              <w:rPr>
                <w:rFonts w:ascii="Arial" w:hAnsi="Arial" w:cs="Arial"/>
                <w:color w:val="FF0000"/>
              </w:rPr>
              <w:t>4</w:t>
            </w:r>
          </w:p>
        </w:tc>
      </w:tr>
    </w:tbl>
    <w:p w14:paraId="33F91B53" w14:textId="77777777" w:rsidR="00D126F2" w:rsidRPr="0040431E" w:rsidRDefault="00D126F2" w:rsidP="00D126F2">
      <w:pPr>
        <w:rPr>
          <w:rFonts w:ascii="Arial" w:hAnsi="Arial" w:cs="Arial"/>
          <w:color w:val="000000"/>
        </w:rPr>
      </w:pPr>
    </w:p>
    <w:p w14:paraId="33F91B54" w14:textId="77777777" w:rsidR="00D126F2" w:rsidRPr="0040431E" w:rsidRDefault="00D126F2" w:rsidP="00D126F2">
      <w:pPr>
        <w:spacing w:before="100" w:beforeAutospacing="1" w:after="100" w:afterAutospacing="1" w:line="240" w:lineRule="auto"/>
        <w:textAlignment w:val="top"/>
        <w:rPr>
          <w:rFonts w:ascii="Arial" w:eastAsia="Times New Roman" w:hAnsi="Arial" w:cs="Arial"/>
          <w:b/>
          <w:bCs/>
          <w:color w:val="002060"/>
          <w:lang w:eastAsia="en-GB"/>
        </w:rPr>
      </w:pPr>
      <w:r w:rsidRPr="0040431E">
        <w:rPr>
          <w:rFonts w:ascii="Arial" w:eastAsia="Times New Roman" w:hAnsi="Arial" w:cs="Arial"/>
          <w:color w:val="000000"/>
          <w:lang w:eastAsia="en-GB"/>
        </w:rPr>
        <w:br w:type="page"/>
      </w:r>
      <w:bookmarkStart w:id="5" w:name="Section_4_Specification"/>
      <w:r w:rsidRPr="0040431E">
        <w:rPr>
          <w:rFonts w:ascii="Arial" w:hAnsi="Arial" w:cs="Arial"/>
          <w:b/>
          <w:color w:val="002060"/>
          <w:sz w:val="32"/>
          <w:szCs w:val="32"/>
        </w:rPr>
        <w:lastRenderedPageBreak/>
        <w:t>Section 4 – Specification</w:t>
      </w:r>
      <w:r w:rsidRPr="0040431E">
        <w:rPr>
          <w:rFonts w:ascii="Arial" w:eastAsia="Times New Roman" w:hAnsi="Arial" w:cs="Arial"/>
          <w:b/>
          <w:bCs/>
          <w:color w:val="002060"/>
          <w:lang w:eastAsia="en-GB"/>
        </w:rPr>
        <w:t xml:space="preserve"> </w:t>
      </w:r>
      <w:bookmarkEnd w:id="5"/>
    </w:p>
    <w:p w14:paraId="33F91B55" w14:textId="77777777" w:rsidR="00D126F2" w:rsidRPr="0040431E" w:rsidRDefault="00D126F2" w:rsidP="00D126F2">
      <w:pPr>
        <w:spacing w:after="0" w:line="240" w:lineRule="auto"/>
        <w:rPr>
          <w:rFonts w:ascii="Arial" w:hAnsi="Arial" w:cs="Arial"/>
          <w:b/>
          <w:color w:val="00000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6"/>
      </w:tblGrid>
      <w:tr w:rsidR="00D126F2" w:rsidRPr="0040431E" w14:paraId="33F91B6B" w14:textId="77777777" w:rsidTr="00CC3868">
        <w:tc>
          <w:tcPr>
            <w:tcW w:w="9605" w:type="dxa"/>
          </w:tcPr>
          <w:p w14:paraId="33F91B56" w14:textId="77777777" w:rsidR="000B6476" w:rsidRDefault="000B6476" w:rsidP="000B6476">
            <w:pPr>
              <w:spacing w:after="0" w:line="240" w:lineRule="auto"/>
              <w:rPr>
                <w:rFonts w:ascii="Arial" w:eastAsia="Times New Roman" w:hAnsi="Arial" w:cs="Arial"/>
                <w:sz w:val="20"/>
                <w:szCs w:val="24"/>
              </w:rPr>
            </w:pPr>
          </w:p>
          <w:p w14:paraId="5F37CBE0" w14:textId="77777777" w:rsidR="009A439E" w:rsidRPr="00CD3EEB" w:rsidRDefault="009A439E" w:rsidP="009A439E">
            <w:pPr>
              <w:pStyle w:val="ListParagraph"/>
              <w:numPr>
                <w:ilvl w:val="0"/>
                <w:numId w:val="25"/>
              </w:numPr>
              <w:spacing w:after="0" w:line="240" w:lineRule="auto"/>
              <w:rPr>
                <w:rFonts w:cs="Arial"/>
                <w:b/>
                <w:sz w:val="24"/>
                <w:u w:val="single"/>
              </w:rPr>
            </w:pPr>
            <w:r w:rsidRPr="00CD3EEB">
              <w:rPr>
                <w:rFonts w:cs="Arial"/>
                <w:b/>
                <w:sz w:val="24"/>
                <w:u w:val="single"/>
              </w:rPr>
              <w:t>Background</w:t>
            </w:r>
          </w:p>
          <w:p w14:paraId="7A953CDE" w14:textId="77777777" w:rsidR="009A439E" w:rsidRPr="00FA22C9" w:rsidRDefault="009A439E" w:rsidP="009A439E">
            <w:pPr>
              <w:spacing w:after="0" w:line="240" w:lineRule="auto"/>
              <w:rPr>
                <w:rFonts w:ascii="Arial" w:hAnsi="Arial" w:cs="Arial"/>
                <w:b/>
                <w:sz w:val="24"/>
                <w:szCs w:val="24"/>
                <w:u w:val="single"/>
              </w:rPr>
            </w:pPr>
          </w:p>
          <w:p w14:paraId="4A4D1173" w14:textId="77777777" w:rsidR="009A439E" w:rsidRDefault="009A439E" w:rsidP="009A439E">
            <w:pPr>
              <w:rPr>
                <w:rFonts w:ascii="Arial" w:hAnsi="Arial" w:cs="Arial"/>
                <w:lang w:eastAsia="en-GB"/>
              </w:rPr>
            </w:pPr>
            <w:r>
              <w:rPr>
                <w:rFonts w:ascii="Arial" w:hAnsi="Arial" w:cs="Arial"/>
                <w:lang w:eastAsia="en-GB"/>
              </w:rPr>
              <w:t xml:space="preserve">The BEIS Small Business Survey (SBS) has operated since 2003 and is a key source of reliable data on SME performance and the factors that affect this. </w:t>
            </w:r>
          </w:p>
          <w:p w14:paraId="09A34BE9" w14:textId="77777777" w:rsidR="009A439E" w:rsidRDefault="009A439E" w:rsidP="009A439E">
            <w:pPr>
              <w:rPr>
                <w:rFonts w:ascii="Arial" w:hAnsi="Arial" w:cs="Arial"/>
                <w:color w:val="000000" w:themeColor="text1"/>
                <w:lang w:eastAsia="en-GB"/>
              </w:rPr>
            </w:pPr>
            <w:r>
              <w:rPr>
                <w:rFonts w:ascii="Arial" w:hAnsi="Arial" w:cs="Arial"/>
                <w:lang w:eastAsia="en-GB"/>
              </w:rPr>
              <w:t xml:space="preserve">In 2015, the SBS was developed into a longitudinal survey. An initial sample of 15,500 SMEs (0 to 249 employees) was surveyed between August 2015 and December 2015. Respondents to this first </w:t>
            </w:r>
            <w:r>
              <w:rPr>
                <w:rFonts w:ascii="Arial" w:hAnsi="Arial" w:cs="Arial"/>
                <w:color w:val="000000" w:themeColor="text1"/>
                <w:lang w:eastAsia="en-GB"/>
              </w:rPr>
              <w:t>survey were resurveyed in 2016.  The achieved sample for Year 2 (2016) is estimated to be c.9</w:t>
            </w:r>
            <w:proofErr w:type="gramStart"/>
            <w:r>
              <w:rPr>
                <w:rFonts w:ascii="Arial" w:hAnsi="Arial" w:cs="Arial"/>
                <w:color w:val="000000" w:themeColor="text1"/>
                <w:lang w:eastAsia="en-GB"/>
              </w:rPr>
              <w:t>,180</w:t>
            </w:r>
            <w:proofErr w:type="gramEnd"/>
            <w:r>
              <w:rPr>
                <w:rFonts w:ascii="Arial" w:hAnsi="Arial" w:cs="Arial"/>
                <w:color w:val="000000" w:themeColor="text1"/>
                <w:lang w:eastAsia="en-GB"/>
              </w:rPr>
              <w:t xml:space="preserve"> businesses.  </w:t>
            </w:r>
          </w:p>
          <w:p w14:paraId="58A3E908" w14:textId="77777777" w:rsidR="009A439E" w:rsidRDefault="009A439E" w:rsidP="009A439E">
            <w:pPr>
              <w:rPr>
                <w:rFonts w:ascii="Arial" w:hAnsi="Arial" w:cs="Arial"/>
                <w:color w:val="000000" w:themeColor="text1"/>
                <w:lang w:eastAsia="en-GB"/>
              </w:rPr>
            </w:pPr>
            <w:r>
              <w:rPr>
                <w:rFonts w:ascii="Arial" w:hAnsi="Arial" w:cs="Arial"/>
                <w:color w:val="000000" w:themeColor="text1"/>
                <w:lang w:eastAsia="en-GB"/>
              </w:rPr>
              <w:t xml:space="preserve">A contractor(s) is being commissioned to conduct the Year 3 resurveys of respondents to the Year 2 survey. This contractor will undertake the surveys and produce fully annotated datasets. For year 3, separate surveys are being undertaken of businesses with 0 to 9 employees and those with 10 to 249 employees. The total achieved sample for year 3 is likely to be c. 6,000 SMEs.  </w:t>
            </w:r>
          </w:p>
          <w:p w14:paraId="232FCB5F" w14:textId="77777777" w:rsidR="009A439E" w:rsidRDefault="009A439E" w:rsidP="009A439E">
            <w:pPr>
              <w:rPr>
                <w:rFonts w:ascii="Arial" w:hAnsi="Arial" w:cs="Arial"/>
                <w:lang w:eastAsia="en-GB"/>
              </w:rPr>
            </w:pPr>
            <w:r>
              <w:rPr>
                <w:rFonts w:ascii="Arial" w:hAnsi="Arial" w:cs="Arial"/>
                <w:lang w:eastAsia="en-GB"/>
              </w:rPr>
              <w:t>LSBS 2016 was funded by BEIS, HMRC, LPC and other stakeholders including, the devolved administrations and the British Business Bank. A similar group of external funders will be involved in LSBS in 2017.</w:t>
            </w:r>
          </w:p>
          <w:p w14:paraId="7B99D1D3" w14:textId="77777777" w:rsidR="009A439E" w:rsidRDefault="009A439E" w:rsidP="009A439E">
            <w:pPr>
              <w:jc w:val="both"/>
              <w:rPr>
                <w:rFonts w:ascii="Arial" w:hAnsi="Arial" w:cs="Arial"/>
              </w:rPr>
            </w:pPr>
            <w:r>
              <w:rPr>
                <w:rFonts w:ascii="Arial" w:hAnsi="Arial" w:cs="Arial"/>
              </w:rPr>
              <w:t>Findings from previous SBS can be found here:</w:t>
            </w:r>
          </w:p>
          <w:p w14:paraId="57139572" w14:textId="77777777" w:rsidR="009A439E" w:rsidRDefault="009A439E" w:rsidP="009A439E">
            <w:pPr>
              <w:jc w:val="both"/>
              <w:rPr>
                <w:rFonts w:ascii="Arial" w:hAnsi="Arial" w:cs="Arial"/>
              </w:rPr>
            </w:pPr>
            <w:r>
              <w:rPr>
                <w:rFonts w:ascii="Arial" w:hAnsi="Arial" w:cs="Arial"/>
              </w:rPr>
              <w:t xml:space="preserve"> </w:t>
            </w:r>
            <w:hyperlink r:id="rId25" w:history="1">
              <w:r>
                <w:rPr>
                  <w:rStyle w:val="Hyperlink"/>
                  <w:rFonts w:ascii="Arial" w:hAnsi="Arial" w:cs="Arial"/>
                </w:rPr>
                <w:t>https://www.gov.uk/government/collections/small-business-survey-reports</w:t>
              </w:r>
            </w:hyperlink>
            <w:r>
              <w:rPr>
                <w:rFonts w:ascii="Arial" w:hAnsi="Arial" w:cs="Arial"/>
              </w:rPr>
              <w:t xml:space="preserve"> </w:t>
            </w:r>
          </w:p>
          <w:p w14:paraId="255911C1" w14:textId="77777777" w:rsidR="009A439E" w:rsidRDefault="009A439E" w:rsidP="009A439E">
            <w:pPr>
              <w:spacing w:after="0" w:line="240" w:lineRule="auto"/>
              <w:rPr>
                <w:rFonts w:ascii="Arial" w:hAnsi="Arial" w:cs="Arial"/>
                <w:b/>
              </w:rPr>
            </w:pPr>
            <w:r>
              <w:rPr>
                <w:rFonts w:cs="Arial"/>
                <w:lang w:eastAsia="en-GB"/>
              </w:rPr>
              <w:t>The Year 2 resurveys took place between July and December 2016. The datasets will be available for analysis by end January 2017. We would hope to have outputs from the analysis and to have reports of publishable quality by end March 2017. The Year 3 surveys will be undertaken on a similar timeframe. We are looking to appoint a contractor well ahead of these dates, so that they can be involved in and familiar with the planning of the year 3 resurveys.</w:t>
            </w:r>
          </w:p>
          <w:p w14:paraId="650ADCB2" w14:textId="77777777" w:rsidR="009A439E" w:rsidRDefault="009A439E" w:rsidP="009A439E">
            <w:pPr>
              <w:spacing w:after="0" w:line="240" w:lineRule="auto"/>
              <w:rPr>
                <w:rFonts w:ascii="Arial" w:hAnsi="Arial" w:cs="Arial"/>
                <w:b/>
              </w:rPr>
            </w:pPr>
          </w:p>
          <w:p w14:paraId="6CC192B8" w14:textId="77777777" w:rsidR="009A439E" w:rsidRPr="00FA22C9" w:rsidRDefault="009A439E" w:rsidP="009A439E">
            <w:pPr>
              <w:spacing w:after="0" w:line="240" w:lineRule="auto"/>
              <w:rPr>
                <w:rFonts w:ascii="Arial" w:hAnsi="Arial" w:cs="Arial"/>
                <w:b/>
              </w:rPr>
            </w:pPr>
          </w:p>
          <w:p w14:paraId="592698EC" w14:textId="77777777" w:rsidR="009A439E" w:rsidRPr="00FA22C9" w:rsidRDefault="009A439E" w:rsidP="009A439E">
            <w:pPr>
              <w:spacing w:after="0" w:line="240" w:lineRule="auto"/>
              <w:rPr>
                <w:rFonts w:ascii="Arial" w:hAnsi="Arial" w:cs="Arial"/>
                <w:b/>
              </w:rPr>
            </w:pPr>
          </w:p>
          <w:p w14:paraId="38C58E25" w14:textId="77777777" w:rsidR="009A439E" w:rsidRPr="00CD3EEB" w:rsidRDefault="009A439E" w:rsidP="009A439E">
            <w:pPr>
              <w:pStyle w:val="ListParagraph"/>
              <w:numPr>
                <w:ilvl w:val="0"/>
                <w:numId w:val="25"/>
              </w:numPr>
              <w:spacing w:after="0" w:line="240" w:lineRule="auto"/>
              <w:rPr>
                <w:rFonts w:cs="Arial"/>
                <w:b/>
                <w:sz w:val="24"/>
                <w:u w:val="single"/>
              </w:rPr>
            </w:pPr>
            <w:r w:rsidRPr="00CD3EEB">
              <w:rPr>
                <w:rFonts w:cs="Arial"/>
                <w:b/>
                <w:sz w:val="24"/>
                <w:u w:val="single"/>
              </w:rPr>
              <w:t>Aims and Objectives of the Project</w:t>
            </w:r>
          </w:p>
          <w:p w14:paraId="0DEAF750" w14:textId="77777777" w:rsidR="009A439E" w:rsidRDefault="009A439E" w:rsidP="009A439E">
            <w:pPr>
              <w:pStyle w:val="ListParagraph"/>
              <w:shd w:val="clear" w:color="auto" w:fill="FFFFFF"/>
              <w:ind w:left="0"/>
              <w:jc w:val="both"/>
              <w:rPr>
                <w:rFonts w:cs="Arial"/>
                <w:bCs/>
                <w:iCs/>
                <w:sz w:val="22"/>
                <w:szCs w:val="22"/>
              </w:rPr>
            </w:pPr>
          </w:p>
          <w:p w14:paraId="0A1E71B0" w14:textId="77777777" w:rsidR="009A439E" w:rsidRDefault="009A439E" w:rsidP="009A439E">
            <w:pPr>
              <w:rPr>
                <w:rFonts w:ascii="Arial" w:hAnsi="Arial" w:cs="Arial"/>
                <w:lang w:eastAsia="en-GB"/>
              </w:rPr>
            </w:pPr>
            <w:r>
              <w:rPr>
                <w:rFonts w:ascii="Arial" w:hAnsi="Arial" w:cs="Arial"/>
                <w:lang w:eastAsia="en-GB"/>
              </w:rPr>
              <w:t xml:space="preserve">This ITT relates to: </w:t>
            </w:r>
          </w:p>
          <w:p w14:paraId="4CFC1433" w14:textId="77777777" w:rsidR="009A439E" w:rsidRDefault="009A439E" w:rsidP="009A439E">
            <w:pPr>
              <w:pStyle w:val="ListParagraph"/>
              <w:numPr>
                <w:ilvl w:val="0"/>
                <w:numId w:val="26"/>
              </w:numPr>
              <w:spacing w:after="200" w:line="276" w:lineRule="auto"/>
              <w:ind w:left="360"/>
              <w:rPr>
                <w:rFonts w:cs="Arial"/>
                <w:lang w:eastAsia="en-GB"/>
              </w:rPr>
            </w:pPr>
            <w:r>
              <w:rPr>
                <w:rFonts w:cs="Arial"/>
                <w:lang w:eastAsia="en-GB"/>
              </w:rPr>
              <w:t>Undertaking analyses of the year 3 data sets.</w:t>
            </w:r>
          </w:p>
          <w:p w14:paraId="7D9FC942" w14:textId="77777777" w:rsidR="009A439E" w:rsidRDefault="009A439E" w:rsidP="009A439E">
            <w:pPr>
              <w:pStyle w:val="ListParagraph"/>
              <w:numPr>
                <w:ilvl w:val="0"/>
                <w:numId w:val="26"/>
              </w:numPr>
              <w:spacing w:after="200" w:line="276" w:lineRule="auto"/>
              <w:ind w:left="360"/>
              <w:rPr>
                <w:rFonts w:cs="Arial"/>
                <w:lang w:eastAsia="en-GB"/>
              </w:rPr>
            </w:pPr>
            <w:r>
              <w:rPr>
                <w:rFonts w:cs="Arial"/>
                <w:lang w:eastAsia="en-GB"/>
              </w:rPr>
              <w:t>Writing research reports based on the year 3 data.</w:t>
            </w:r>
          </w:p>
          <w:p w14:paraId="75F8D5EB" w14:textId="77777777" w:rsidR="009A439E" w:rsidRDefault="009A439E" w:rsidP="009A439E">
            <w:pPr>
              <w:pStyle w:val="ListParagraph"/>
              <w:numPr>
                <w:ilvl w:val="0"/>
                <w:numId w:val="26"/>
              </w:numPr>
              <w:shd w:val="clear" w:color="auto" w:fill="FFFFFF"/>
              <w:jc w:val="both"/>
              <w:rPr>
                <w:rFonts w:cs="Arial"/>
                <w:bCs/>
                <w:iCs/>
                <w:sz w:val="22"/>
                <w:szCs w:val="22"/>
              </w:rPr>
            </w:pPr>
            <w:r>
              <w:rPr>
                <w:rFonts w:cs="Arial"/>
                <w:lang w:eastAsia="en-GB"/>
              </w:rPr>
              <w:t>Managing a series of secondary analyses being undertaken by the LSBS Academic User Group.</w:t>
            </w:r>
          </w:p>
          <w:p w14:paraId="66339C9E" w14:textId="77777777" w:rsidR="009A439E" w:rsidRDefault="009A439E" w:rsidP="009A439E">
            <w:pPr>
              <w:pStyle w:val="ListParagraph"/>
              <w:shd w:val="clear" w:color="auto" w:fill="FFFFFF"/>
              <w:ind w:left="0"/>
              <w:jc w:val="both"/>
              <w:rPr>
                <w:rFonts w:cs="Arial"/>
                <w:bCs/>
                <w:iCs/>
                <w:sz w:val="22"/>
                <w:szCs w:val="22"/>
              </w:rPr>
            </w:pPr>
          </w:p>
          <w:p w14:paraId="416452CC" w14:textId="77777777" w:rsidR="009A439E" w:rsidRDefault="009A439E" w:rsidP="009A439E">
            <w:pPr>
              <w:pStyle w:val="ListParagraph"/>
              <w:shd w:val="clear" w:color="auto" w:fill="FFFFFF"/>
              <w:ind w:left="0"/>
              <w:jc w:val="both"/>
              <w:rPr>
                <w:rFonts w:cs="Arial"/>
                <w:bCs/>
                <w:iCs/>
                <w:sz w:val="22"/>
                <w:szCs w:val="22"/>
              </w:rPr>
            </w:pPr>
          </w:p>
          <w:p w14:paraId="40C92876" w14:textId="77777777" w:rsidR="009A439E" w:rsidRDefault="009A439E" w:rsidP="009A439E">
            <w:pPr>
              <w:pStyle w:val="ListParagraph"/>
              <w:shd w:val="clear" w:color="auto" w:fill="FFFFFF"/>
              <w:ind w:left="0"/>
              <w:jc w:val="both"/>
              <w:rPr>
                <w:rFonts w:cs="Arial"/>
                <w:bCs/>
                <w:iCs/>
                <w:sz w:val="22"/>
                <w:szCs w:val="22"/>
              </w:rPr>
            </w:pPr>
          </w:p>
          <w:p w14:paraId="0022143B" w14:textId="77777777" w:rsidR="009A439E" w:rsidRDefault="009A439E" w:rsidP="009A439E">
            <w:pPr>
              <w:pStyle w:val="ListParagraph"/>
              <w:shd w:val="clear" w:color="auto" w:fill="FFFFFF"/>
              <w:ind w:left="0"/>
              <w:jc w:val="both"/>
              <w:rPr>
                <w:rFonts w:cs="Arial"/>
                <w:bCs/>
                <w:iCs/>
                <w:sz w:val="22"/>
                <w:szCs w:val="22"/>
              </w:rPr>
            </w:pPr>
          </w:p>
          <w:p w14:paraId="366EDB59" w14:textId="77777777" w:rsidR="009A439E" w:rsidRDefault="009A439E" w:rsidP="009A439E">
            <w:pPr>
              <w:pStyle w:val="ListParagraph"/>
              <w:shd w:val="clear" w:color="auto" w:fill="FFFFFF"/>
              <w:ind w:left="0"/>
              <w:jc w:val="both"/>
              <w:rPr>
                <w:rFonts w:cs="Arial"/>
                <w:bCs/>
                <w:iCs/>
                <w:sz w:val="22"/>
                <w:szCs w:val="22"/>
              </w:rPr>
            </w:pPr>
          </w:p>
          <w:p w14:paraId="55E1BCD9" w14:textId="77777777" w:rsidR="009A439E" w:rsidRDefault="009A439E" w:rsidP="009A439E">
            <w:pPr>
              <w:pStyle w:val="ListParagraph"/>
              <w:shd w:val="clear" w:color="auto" w:fill="FFFFFF"/>
              <w:ind w:left="0"/>
              <w:jc w:val="both"/>
              <w:rPr>
                <w:rFonts w:cs="Arial"/>
                <w:bCs/>
                <w:iCs/>
                <w:sz w:val="22"/>
                <w:szCs w:val="22"/>
              </w:rPr>
            </w:pPr>
          </w:p>
          <w:p w14:paraId="650C4A2A" w14:textId="77777777" w:rsidR="009A439E" w:rsidRDefault="009A439E" w:rsidP="009A439E">
            <w:pPr>
              <w:spacing w:after="0" w:line="240" w:lineRule="auto"/>
              <w:rPr>
                <w:rFonts w:ascii="Arial" w:hAnsi="Arial" w:cs="Arial"/>
                <w:b/>
              </w:rPr>
            </w:pPr>
          </w:p>
          <w:p w14:paraId="23861543" w14:textId="77777777" w:rsidR="009A439E" w:rsidRPr="00CD3EEB" w:rsidRDefault="009A439E" w:rsidP="009A439E">
            <w:pPr>
              <w:pStyle w:val="ListParagraph"/>
              <w:numPr>
                <w:ilvl w:val="0"/>
                <w:numId w:val="25"/>
              </w:numPr>
              <w:spacing w:after="0" w:line="240" w:lineRule="auto"/>
              <w:rPr>
                <w:rFonts w:cs="Arial"/>
                <w:b/>
                <w:sz w:val="24"/>
                <w:u w:val="single"/>
              </w:rPr>
            </w:pPr>
            <w:r w:rsidRPr="00CD3EEB">
              <w:rPr>
                <w:rFonts w:cs="Arial"/>
                <w:b/>
                <w:sz w:val="24"/>
                <w:u w:val="single"/>
              </w:rPr>
              <w:lastRenderedPageBreak/>
              <w:t>Suggested Methodology</w:t>
            </w:r>
          </w:p>
          <w:p w14:paraId="69EA634F" w14:textId="77777777" w:rsidR="009A439E" w:rsidRPr="00FA22C9" w:rsidRDefault="009A439E" w:rsidP="009A439E">
            <w:pPr>
              <w:spacing w:after="0" w:line="240" w:lineRule="auto"/>
              <w:rPr>
                <w:rFonts w:ascii="Arial" w:hAnsi="Arial" w:cs="Arial"/>
                <w:b/>
              </w:rPr>
            </w:pPr>
          </w:p>
          <w:p w14:paraId="5FF0C1D6" w14:textId="77777777" w:rsidR="009A439E" w:rsidRDefault="009A439E" w:rsidP="009A439E">
            <w:pPr>
              <w:pStyle w:val="DfESOutNumbered"/>
              <w:numPr>
                <w:ilvl w:val="0"/>
                <w:numId w:val="0"/>
              </w:numPr>
              <w:tabs>
                <w:tab w:val="left" w:pos="720"/>
              </w:tabs>
              <w:spacing w:line="276" w:lineRule="auto"/>
              <w:rPr>
                <w:rFonts w:cs="Arial"/>
                <w:bCs/>
                <w:color w:val="000000"/>
                <w:sz w:val="22"/>
                <w:szCs w:val="22"/>
              </w:rPr>
            </w:pPr>
            <w:r>
              <w:rPr>
                <w:rFonts w:cs="Arial"/>
                <w:bCs/>
                <w:color w:val="000000"/>
                <w:sz w:val="22"/>
                <w:szCs w:val="22"/>
              </w:rPr>
              <w:t xml:space="preserve">This research will be primarily desk based. However, the contractor will need to engage with BEIS, other stakeholders and the Year 3 survey contractor(s) throughout 2017. The contractor will also need to participate in up to three Steering Group Meetings in London during the course of this project. </w:t>
            </w:r>
          </w:p>
          <w:p w14:paraId="32491D6A" w14:textId="77777777" w:rsidR="009A439E" w:rsidRDefault="009A439E" w:rsidP="009A439E">
            <w:pPr>
              <w:rPr>
                <w:rFonts w:ascii="Arial" w:hAnsi="Arial" w:cs="Arial"/>
                <w:b/>
                <w:i/>
                <w:lang w:eastAsia="en-GB"/>
              </w:rPr>
            </w:pPr>
            <w:r>
              <w:rPr>
                <w:rFonts w:ascii="Arial" w:hAnsi="Arial" w:cs="Arial"/>
                <w:b/>
                <w:i/>
                <w:lang w:eastAsia="en-GB"/>
              </w:rPr>
              <w:t>Undertaking analyses of the year 3 data sets.</w:t>
            </w:r>
          </w:p>
          <w:p w14:paraId="39FA29D9" w14:textId="77777777" w:rsidR="009A439E" w:rsidRDefault="009A439E" w:rsidP="009A439E">
            <w:pPr>
              <w:rPr>
                <w:rFonts w:ascii="Arial" w:hAnsi="Arial" w:cs="Arial"/>
                <w:lang w:eastAsia="en-GB"/>
              </w:rPr>
            </w:pPr>
            <w:r>
              <w:rPr>
                <w:rFonts w:ascii="Arial" w:hAnsi="Arial" w:cs="Arial"/>
                <w:lang w:eastAsia="en-GB"/>
              </w:rPr>
              <w:t xml:space="preserve">The LSBS data, particularly once more longitudinal data becomes available, will provide extensive opportunities for analysis. Tenders should discuss the scale and scope of the analyses the contractor believes would be appropriate within this project.   </w:t>
            </w:r>
          </w:p>
          <w:p w14:paraId="4D244877" w14:textId="77777777" w:rsidR="009A439E" w:rsidRDefault="009A439E" w:rsidP="009A439E">
            <w:pPr>
              <w:rPr>
                <w:rFonts w:ascii="Arial" w:hAnsi="Arial" w:cs="Arial"/>
                <w:lang w:eastAsia="en-GB"/>
              </w:rPr>
            </w:pPr>
            <w:r>
              <w:rPr>
                <w:rFonts w:ascii="Arial" w:hAnsi="Arial" w:cs="Arial"/>
                <w:lang w:eastAsia="en-GB"/>
              </w:rPr>
              <w:t xml:space="preserve">The contractor will develop a detailed plan for what analyses will be undertaken by them and agree this with BEIS during Autumn 2017. This will necessarily reflect (a) analyses needed for the research reports, (b) analyses that will inform the policy agendas of BEIS and other stakeholders (c) analyses that will enhance the wider evidence base on the factors affecting SME growth and performance. Detailed plans for this work strand will need to avoid duplication of work being undertaken by the user group. </w:t>
            </w:r>
          </w:p>
          <w:p w14:paraId="03FCE6E2" w14:textId="77777777" w:rsidR="009A439E" w:rsidRDefault="009A439E" w:rsidP="009A439E">
            <w:pPr>
              <w:rPr>
                <w:rFonts w:ascii="Arial" w:hAnsi="Arial" w:cs="Arial"/>
                <w:lang w:eastAsia="en-GB"/>
              </w:rPr>
            </w:pPr>
            <w:r>
              <w:rPr>
                <w:rFonts w:ascii="Arial" w:hAnsi="Arial" w:cs="Arial"/>
                <w:lang w:eastAsia="en-GB"/>
              </w:rPr>
              <w:t xml:space="preserve">Convincing tenders are likely to describe in some detail how the analyses of the longitudinal data will inform thinking around SME performance and policy development.  </w:t>
            </w:r>
          </w:p>
          <w:p w14:paraId="183223ED" w14:textId="77777777" w:rsidR="009A439E" w:rsidRDefault="009A439E" w:rsidP="009A439E">
            <w:pPr>
              <w:rPr>
                <w:rFonts w:ascii="Arial" w:hAnsi="Arial" w:cs="Arial"/>
                <w:lang w:eastAsia="en-GB"/>
              </w:rPr>
            </w:pPr>
            <w:r>
              <w:rPr>
                <w:rFonts w:ascii="Arial" w:hAnsi="Arial" w:cs="Arial"/>
                <w:lang w:eastAsia="en-GB"/>
              </w:rPr>
              <w:t xml:space="preserve">Successful tenders are likely to demonstrate clear expertise and experience in analysing complex longitudinal datasets and econometric analysis.  </w:t>
            </w:r>
          </w:p>
          <w:p w14:paraId="5698FAEF" w14:textId="77777777" w:rsidR="009A439E" w:rsidRDefault="009A439E" w:rsidP="009A439E">
            <w:pPr>
              <w:rPr>
                <w:rFonts w:ascii="Arial" w:hAnsi="Arial" w:cs="Arial"/>
                <w:lang w:eastAsia="en-GB"/>
              </w:rPr>
            </w:pPr>
            <w:r>
              <w:rPr>
                <w:rFonts w:ascii="Arial" w:hAnsi="Arial" w:cs="Arial"/>
                <w:b/>
                <w:i/>
                <w:lang w:eastAsia="en-GB"/>
              </w:rPr>
              <w:t xml:space="preserve">Writing research reports based on the year 3 data. </w:t>
            </w:r>
          </w:p>
          <w:p w14:paraId="45DF99BC" w14:textId="77777777" w:rsidR="009A439E" w:rsidRDefault="009A439E" w:rsidP="009A439E">
            <w:pPr>
              <w:rPr>
                <w:rFonts w:ascii="Arial" w:hAnsi="Arial" w:cs="Arial"/>
                <w:lang w:eastAsia="en-GB"/>
              </w:rPr>
            </w:pPr>
            <w:r>
              <w:rPr>
                <w:rFonts w:ascii="Arial" w:hAnsi="Arial" w:cs="Arial"/>
                <w:lang w:eastAsia="en-GB"/>
              </w:rPr>
              <w:t xml:space="preserve">Tenders should include proposals for writing four research reports: one for businesses with no employees and one for businesses with between one and 249 employees based on the cross sectional data from the Year 3 survey. In addition, the contractor will produce a report describing the longitudinal findings from the Year 3 surveys. We anticipate that these reports will reflect those relating to recent SBS surveys which present the survey results with no commentary. The reports must be error free and of publishable quality. </w:t>
            </w:r>
          </w:p>
          <w:p w14:paraId="2E19A541" w14:textId="77777777" w:rsidR="009A439E" w:rsidRDefault="009A439E" w:rsidP="009A439E">
            <w:pPr>
              <w:rPr>
                <w:rFonts w:ascii="Arial" w:hAnsi="Arial" w:cs="Arial"/>
                <w:lang w:eastAsia="en-GB"/>
              </w:rPr>
            </w:pPr>
            <w:r>
              <w:rPr>
                <w:rFonts w:ascii="Arial" w:hAnsi="Arial" w:cs="Arial"/>
                <w:lang w:eastAsia="en-GB"/>
              </w:rPr>
              <w:t>In addition, the contractor will be required to produce a technical report that describes the survey methodology. This will include, for example, identification of any biases in the achieved samples and an assessment of their implications.</w:t>
            </w:r>
          </w:p>
          <w:p w14:paraId="28E56DEE" w14:textId="77777777" w:rsidR="009A439E" w:rsidRDefault="009A439E" w:rsidP="009A439E">
            <w:pPr>
              <w:shd w:val="clear" w:color="auto" w:fill="FFFFFF"/>
              <w:jc w:val="both"/>
              <w:rPr>
                <w:rFonts w:ascii="Arial" w:hAnsi="Arial" w:cs="Arial"/>
                <w:lang w:eastAsia="en-GB"/>
              </w:rPr>
            </w:pPr>
            <w:r>
              <w:rPr>
                <w:rFonts w:ascii="Arial" w:hAnsi="Arial" w:cs="Arial"/>
                <w:b/>
                <w:i/>
                <w:lang w:eastAsia="en-GB"/>
              </w:rPr>
              <w:t xml:space="preserve">Managing a series of secondary analyses being undertaken by the LSBS Academic User Group. </w:t>
            </w:r>
            <w:r>
              <w:rPr>
                <w:rFonts w:ascii="Arial" w:hAnsi="Arial" w:cs="Arial"/>
                <w:lang w:eastAsia="en-GB"/>
              </w:rPr>
              <w:t xml:space="preserve">In collaboration with the </w:t>
            </w:r>
            <w:hyperlink r:id="rId26" w:history="1">
              <w:r>
                <w:rPr>
                  <w:rStyle w:val="Hyperlink"/>
                  <w:rFonts w:ascii="Arial" w:hAnsi="Arial" w:cs="Arial"/>
                  <w:lang w:eastAsia="en-GB"/>
                </w:rPr>
                <w:t>Enterprise Research Centre,</w:t>
              </w:r>
            </w:hyperlink>
            <w:r>
              <w:rPr>
                <w:rFonts w:ascii="Arial" w:hAnsi="Arial" w:cs="Arial"/>
                <w:lang w:eastAsia="en-GB"/>
              </w:rPr>
              <w:t xml:space="preserve"> BEIS has established an ‘Academic User Group’ consisting of approximately 30 members with an interest in conducting various secondary </w:t>
            </w:r>
            <w:proofErr w:type="gramStart"/>
            <w:r>
              <w:rPr>
                <w:rFonts w:ascii="Arial" w:hAnsi="Arial" w:cs="Arial"/>
                <w:lang w:eastAsia="en-GB"/>
              </w:rPr>
              <w:t>analysis</w:t>
            </w:r>
            <w:proofErr w:type="gramEnd"/>
            <w:r>
              <w:rPr>
                <w:rFonts w:ascii="Arial" w:hAnsi="Arial" w:cs="Arial"/>
                <w:lang w:eastAsia="en-GB"/>
              </w:rPr>
              <w:t xml:space="preserve"> of LSBS data.  Within this, BEIS plan to provide modest part funding to support several such projects. The contractor for this project will be required organise a mechanism for deciding which projects to support and for distributing the funds being provided in Year 3 (2017). Accordingly, tenders should include £25,000 for distribution during 2017 in their overall project costs. </w:t>
            </w:r>
          </w:p>
          <w:p w14:paraId="292A3A14" w14:textId="77777777" w:rsidR="009A439E" w:rsidRDefault="009A439E" w:rsidP="009A439E">
            <w:pPr>
              <w:shd w:val="clear" w:color="auto" w:fill="FFFFFF"/>
              <w:jc w:val="both"/>
              <w:rPr>
                <w:rFonts w:ascii="Arial" w:hAnsi="Arial" w:cs="Arial"/>
                <w:lang w:eastAsia="en-GB"/>
              </w:rPr>
            </w:pPr>
          </w:p>
          <w:p w14:paraId="5016BF0D" w14:textId="77777777" w:rsidR="009A439E" w:rsidRDefault="009A439E" w:rsidP="009A439E">
            <w:pPr>
              <w:shd w:val="clear" w:color="auto" w:fill="FFFFFF"/>
              <w:jc w:val="both"/>
              <w:rPr>
                <w:rFonts w:ascii="Arial" w:hAnsi="Arial" w:cs="Arial"/>
                <w:lang w:eastAsia="en-GB"/>
              </w:rPr>
            </w:pPr>
          </w:p>
          <w:p w14:paraId="04B70999" w14:textId="77777777" w:rsidR="009A439E" w:rsidRPr="002F3E76" w:rsidRDefault="009A439E" w:rsidP="009A439E">
            <w:pPr>
              <w:pStyle w:val="ListParagraph"/>
              <w:numPr>
                <w:ilvl w:val="0"/>
                <w:numId w:val="25"/>
              </w:numPr>
              <w:spacing w:after="0" w:line="240" w:lineRule="auto"/>
              <w:rPr>
                <w:rFonts w:cs="Arial"/>
                <w:b/>
                <w:sz w:val="24"/>
                <w:u w:val="single"/>
              </w:rPr>
            </w:pPr>
            <w:r>
              <w:rPr>
                <w:rFonts w:cs="Arial"/>
                <w:b/>
                <w:sz w:val="24"/>
                <w:u w:val="single"/>
              </w:rPr>
              <w:t xml:space="preserve"> </w:t>
            </w:r>
            <w:r w:rsidRPr="002F3E76">
              <w:rPr>
                <w:rFonts w:cs="Arial"/>
                <w:b/>
                <w:sz w:val="24"/>
                <w:u w:val="single"/>
              </w:rPr>
              <w:t>Deliverables</w:t>
            </w:r>
          </w:p>
          <w:p w14:paraId="7CF7E6A7" w14:textId="77777777" w:rsidR="009A439E" w:rsidRPr="00FA22C9" w:rsidRDefault="009A439E" w:rsidP="009A439E">
            <w:pPr>
              <w:spacing w:after="0" w:line="240" w:lineRule="auto"/>
              <w:rPr>
                <w:rFonts w:ascii="Arial" w:hAnsi="Arial" w:cs="Arial"/>
                <w:b/>
              </w:rPr>
            </w:pPr>
          </w:p>
          <w:p w14:paraId="4D589E16" w14:textId="77777777" w:rsidR="009A439E" w:rsidRDefault="009A439E" w:rsidP="009A439E">
            <w:pPr>
              <w:pStyle w:val="DfESOutNumbered"/>
              <w:numPr>
                <w:ilvl w:val="0"/>
                <w:numId w:val="0"/>
              </w:numPr>
              <w:tabs>
                <w:tab w:val="left" w:pos="720"/>
              </w:tabs>
              <w:spacing w:line="276" w:lineRule="auto"/>
              <w:rPr>
                <w:rFonts w:cs="Arial"/>
                <w:bCs/>
                <w:sz w:val="22"/>
                <w:szCs w:val="22"/>
              </w:rPr>
            </w:pPr>
            <w:r>
              <w:rPr>
                <w:rFonts w:cs="Arial"/>
                <w:bCs/>
                <w:sz w:val="22"/>
                <w:szCs w:val="22"/>
              </w:rPr>
              <w:t>In order to increase awareness of research and evaluation reports, all contractors are to ensure the following are included in the costings for this project:</w:t>
            </w:r>
          </w:p>
          <w:p w14:paraId="5BB590C6" w14:textId="77777777" w:rsidR="009A439E" w:rsidRDefault="009A439E" w:rsidP="009A439E">
            <w:pPr>
              <w:pStyle w:val="DfESOutNumbered"/>
              <w:numPr>
                <w:ilvl w:val="0"/>
                <w:numId w:val="0"/>
              </w:numPr>
              <w:tabs>
                <w:tab w:val="left" w:pos="720"/>
              </w:tabs>
              <w:spacing w:line="276" w:lineRule="auto"/>
              <w:rPr>
                <w:rFonts w:cs="Arial"/>
                <w:sz w:val="22"/>
                <w:szCs w:val="22"/>
                <w:lang w:eastAsia="en-GB"/>
              </w:rPr>
            </w:pPr>
            <w:r>
              <w:rPr>
                <w:rFonts w:cs="Arial"/>
                <w:sz w:val="22"/>
                <w:szCs w:val="22"/>
                <w:lang w:eastAsia="en-GB"/>
              </w:rPr>
              <w:t>The contractor undertaking this work will be required to produce the follow deliverables by the dates indicated:</w:t>
            </w:r>
          </w:p>
          <w:p w14:paraId="5F7FF383" w14:textId="77777777" w:rsidR="009A439E" w:rsidRDefault="009A439E" w:rsidP="009A439E">
            <w:pPr>
              <w:pStyle w:val="DfESOutNumbered"/>
              <w:numPr>
                <w:ilvl w:val="0"/>
                <w:numId w:val="27"/>
              </w:numPr>
              <w:tabs>
                <w:tab w:val="left" w:pos="720"/>
              </w:tabs>
              <w:spacing w:line="276" w:lineRule="auto"/>
              <w:textAlignment w:val="auto"/>
              <w:rPr>
                <w:rFonts w:cs="Arial"/>
                <w:sz w:val="22"/>
                <w:szCs w:val="22"/>
                <w:lang w:eastAsia="en-GB"/>
              </w:rPr>
            </w:pPr>
            <w:r>
              <w:rPr>
                <w:rFonts w:cs="Arial"/>
                <w:sz w:val="22"/>
                <w:szCs w:val="22"/>
                <w:lang w:eastAsia="en-GB"/>
              </w:rPr>
              <w:t>A detailed plan for what analyses will be undertaken by the contractor. This should set out the reasons for undertaking these particular analyses and how they will be relevant and useful to BEIS and other stakeholders (March 2017).</w:t>
            </w:r>
          </w:p>
          <w:p w14:paraId="4AADE4E5" w14:textId="77777777" w:rsidR="009A439E" w:rsidRDefault="009A439E" w:rsidP="009A439E">
            <w:pPr>
              <w:pStyle w:val="DfESOutNumbered"/>
              <w:numPr>
                <w:ilvl w:val="0"/>
                <w:numId w:val="27"/>
              </w:numPr>
              <w:tabs>
                <w:tab w:val="left" w:pos="720"/>
              </w:tabs>
              <w:spacing w:line="276" w:lineRule="auto"/>
              <w:textAlignment w:val="auto"/>
              <w:rPr>
                <w:rFonts w:cs="Arial"/>
                <w:sz w:val="22"/>
                <w:szCs w:val="22"/>
                <w:lang w:eastAsia="en-GB"/>
              </w:rPr>
            </w:pPr>
            <w:r>
              <w:rPr>
                <w:rFonts w:cs="Arial"/>
                <w:sz w:val="22"/>
                <w:szCs w:val="22"/>
                <w:lang w:eastAsia="en-GB"/>
              </w:rPr>
              <w:t xml:space="preserve">Fully annotated datasets covering the analyses undertaken (end March 2018). These should include versions of the data sets that meet BEIS accessibility </w:t>
            </w:r>
            <w:proofErr w:type="spellStart"/>
            <w:r>
              <w:rPr>
                <w:rFonts w:cs="Arial"/>
                <w:sz w:val="22"/>
                <w:szCs w:val="22"/>
                <w:lang w:eastAsia="en-GB"/>
              </w:rPr>
              <w:t>guidelnes</w:t>
            </w:r>
            <w:proofErr w:type="spellEnd"/>
            <w:r>
              <w:rPr>
                <w:rFonts w:cs="Arial"/>
                <w:sz w:val="22"/>
                <w:szCs w:val="22"/>
                <w:lang w:eastAsia="en-GB"/>
              </w:rPr>
              <w:t xml:space="preserve"> for publishing alongside the research reports and more detailed data sets in SPSS for placement in the Data Archive.</w:t>
            </w:r>
          </w:p>
          <w:p w14:paraId="0C330C25" w14:textId="77777777" w:rsidR="009A439E" w:rsidRDefault="009A439E" w:rsidP="009A439E">
            <w:pPr>
              <w:pStyle w:val="DfESOutNumbered"/>
              <w:numPr>
                <w:ilvl w:val="0"/>
                <w:numId w:val="27"/>
              </w:numPr>
              <w:tabs>
                <w:tab w:val="left" w:pos="720"/>
              </w:tabs>
              <w:spacing w:line="276" w:lineRule="auto"/>
              <w:textAlignment w:val="auto"/>
              <w:rPr>
                <w:rFonts w:cs="Arial"/>
                <w:sz w:val="22"/>
                <w:szCs w:val="22"/>
                <w:lang w:eastAsia="en-GB"/>
              </w:rPr>
            </w:pPr>
            <w:r>
              <w:rPr>
                <w:rFonts w:cs="Arial"/>
                <w:sz w:val="22"/>
                <w:szCs w:val="22"/>
                <w:lang w:eastAsia="en-GB"/>
              </w:rPr>
              <w:t>Draft Final Reports (</w:t>
            </w:r>
            <w:proofErr w:type="spellStart"/>
            <w:r>
              <w:rPr>
                <w:rFonts w:cs="Arial"/>
                <w:sz w:val="22"/>
                <w:szCs w:val="22"/>
                <w:lang w:eastAsia="en-GB"/>
              </w:rPr>
              <w:t>mid February</w:t>
            </w:r>
            <w:proofErr w:type="spellEnd"/>
            <w:r>
              <w:rPr>
                <w:rFonts w:cs="Arial"/>
                <w:sz w:val="22"/>
                <w:szCs w:val="22"/>
                <w:lang w:eastAsia="en-GB"/>
              </w:rPr>
              <w:t xml:space="preserve"> 2018).</w:t>
            </w:r>
          </w:p>
          <w:p w14:paraId="1D65B0F3" w14:textId="77777777" w:rsidR="009A439E" w:rsidRDefault="009A439E" w:rsidP="009A439E">
            <w:pPr>
              <w:pStyle w:val="DfESOutNumbered"/>
              <w:numPr>
                <w:ilvl w:val="0"/>
                <w:numId w:val="27"/>
              </w:numPr>
              <w:tabs>
                <w:tab w:val="left" w:pos="720"/>
              </w:tabs>
              <w:spacing w:line="276" w:lineRule="auto"/>
              <w:textAlignment w:val="auto"/>
              <w:rPr>
                <w:rFonts w:cs="Arial"/>
                <w:sz w:val="22"/>
                <w:szCs w:val="22"/>
                <w:lang w:eastAsia="en-GB"/>
              </w:rPr>
            </w:pPr>
            <w:r>
              <w:rPr>
                <w:rFonts w:cs="Arial"/>
                <w:sz w:val="22"/>
                <w:szCs w:val="22"/>
                <w:lang w:eastAsia="en-GB"/>
              </w:rPr>
              <w:t>A technical report that describes and assesses the project methodology (</w:t>
            </w:r>
            <w:proofErr w:type="spellStart"/>
            <w:r>
              <w:rPr>
                <w:rFonts w:cs="Arial"/>
                <w:sz w:val="22"/>
                <w:szCs w:val="22"/>
                <w:lang w:eastAsia="en-GB"/>
              </w:rPr>
              <w:t>mid February</w:t>
            </w:r>
            <w:proofErr w:type="spellEnd"/>
            <w:r>
              <w:rPr>
                <w:rFonts w:cs="Arial"/>
                <w:sz w:val="22"/>
                <w:szCs w:val="22"/>
                <w:lang w:eastAsia="en-GB"/>
              </w:rPr>
              <w:t xml:space="preserve"> 2018).</w:t>
            </w:r>
          </w:p>
          <w:p w14:paraId="61421505" w14:textId="77777777" w:rsidR="009A439E" w:rsidRDefault="009A439E" w:rsidP="009A439E">
            <w:pPr>
              <w:pStyle w:val="DfESOutNumbered"/>
              <w:numPr>
                <w:ilvl w:val="0"/>
                <w:numId w:val="27"/>
              </w:numPr>
              <w:tabs>
                <w:tab w:val="left" w:pos="720"/>
              </w:tabs>
              <w:spacing w:line="276" w:lineRule="auto"/>
              <w:textAlignment w:val="auto"/>
              <w:rPr>
                <w:rFonts w:cs="Arial"/>
                <w:sz w:val="22"/>
                <w:szCs w:val="22"/>
                <w:lang w:eastAsia="en-GB"/>
              </w:rPr>
            </w:pPr>
            <w:r>
              <w:rPr>
                <w:rFonts w:cs="Arial"/>
                <w:sz w:val="22"/>
                <w:szCs w:val="22"/>
                <w:lang w:eastAsia="en-GB"/>
              </w:rPr>
              <w:t>Final reports of publishable quality (end March 2018).</w:t>
            </w:r>
          </w:p>
          <w:p w14:paraId="3F2D4A3E" w14:textId="77777777" w:rsidR="009A439E" w:rsidRDefault="009A439E" w:rsidP="009A439E">
            <w:pPr>
              <w:pStyle w:val="DfESOutNumbered"/>
              <w:numPr>
                <w:ilvl w:val="0"/>
                <w:numId w:val="27"/>
              </w:numPr>
              <w:tabs>
                <w:tab w:val="left" w:pos="720"/>
              </w:tabs>
              <w:spacing w:line="276" w:lineRule="auto"/>
              <w:textAlignment w:val="auto"/>
              <w:rPr>
                <w:rFonts w:cs="Arial"/>
                <w:sz w:val="22"/>
                <w:szCs w:val="22"/>
                <w:lang w:eastAsia="en-GB"/>
              </w:rPr>
            </w:pPr>
            <w:r>
              <w:rPr>
                <w:rFonts w:cs="Arial"/>
                <w:sz w:val="22"/>
                <w:szCs w:val="22"/>
                <w:lang w:eastAsia="en-GB"/>
              </w:rPr>
              <w:t xml:space="preserve">Up to three short customised reports </w:t>
            </w:r>
            <w:proofErr w:type="spellStart"/>
            <w:r>
              <w:rPr>
                <w:rFonts w:cs="Arial"/>
                <w:sz w:val="22"/>
                <w:szCs w:val="22"/>
                <w:lang w:eastAsia="en-GB"/>
              </w:rPr>
              <w:t>domenting</w:t>
            </w:r>
            <w:proofErr w:type="spellEnd"/>
            <w:r>
              <w:rPr>
                <w:rFonts w:cs="Arial"/>
                <w:sz w:val="22"/>
                <w:szCs w:val="22"/>
                <w:lang w:eastAsia="en-GB"/>
              </w:rPr>
              <w:t xml:space="preserve"> the findings in relation to questions included for stakeholders other than </w:t>
            </w:r>
            <w:proofErr w:type="gramStart"/>
            <w:r>
              <w:rPr>
                <w:rFonts w:cs="Arial"/>
                <w:sz w:val="22"/>
                <w:szCs w:val="22"/>
                <w:lang w:eastAsia="en-GB"/>
              </w:rPr>
              <w:t>BEIS .</w:t>
            </w:r>
            <w:r w:rsidRPr="00F215AC">
              <w:rPr>
                <w:rFonts w:cs="Arial"/>
                <w:sz w:val="22"/>
                <w:szCs w:val="22"/>
                <w:lang w:eastAsia="en-GB"/>
              </w:rPr>
              <w:t>(</w:t>
            </w:r>
            <w:proofErr w:type="gramEnd"/>
            <w:r w:rsidRPr="00F215AC">
              <w:rPr>
                <w:rFonts w:cs="Arial"/>
                <w:sz w:val="22"/>
                <w:szCs w:val="22"/>
                <w:lang w:eastAsia="en-GB"/>
              </w:rPr>
              <w:t>end March 2018).</w:t>
            </w:r>
          </w:p>
          <w:p w14:paraId="4785F5CE" w14:textId="77777777" w:rsidR="009A439E" w:rsidRDefault="009A439E" w:rsidP="009A439E">
            <w:pPr>
              <w:pStyle w:val="DfESOutNumbered"/>
              <w:numPr>
                <w:ilvl w:val="0"/>
                <w:numId w:val="27"/>
              </w:numPr>
              <w:tabs>
                <w:tab w:val="left" w:pos="720"/>
              </w:tabs>
              <w:spacing w:line="276" w:lineRule="auto"/>
              <w:textAlignment w:val="auto"/>
              <w:rPr>
                <w:rFonts w:cs="Arial"/>
                <w:sz w:val="22"/>
                <w:szCs w:val="22"/>
                <w:lang w:eastAsia="en-GB"/>
              </w:rPr>
            </w:pPr>
            <w:r>
              <w:rPr>
                <w:rFonts w:cs="Arial"/>
                <w:sz w:val="22"/>
                <w:szCs w:val="22"/>
                <w:lang w:eastAsia="en-GB"/>
              </w:rPr>
              <w:t>A presentation of findings at an event to be jointly organised by BEIS and the contractor (end March 2018).</w:t>
            </w:r>
          </w:p>
          <w:p w14:paraId="7933AC09" w14:textId="77777777" w:rsidR="009A439E" w:rsidRDefault="009A439E" w:rsidP="009A439E">
            <w:pPr>
              <w:pStyle w:val="DfESOutNumbered"/>
              <w:numPr>
                <w:ilvl w:val="0"/>
                <w:numId w:val="0"/>
              </w:numPr>
              <w:tabs>
                <w:tab w:val="left" w:pos="720"/>
              </w:tabs>
              <w:spacing w:line="276" w:lineRule="auto"/>
              <w:rPr>
                <w:rFonts w:cs="Arial"/>
                <w:sz w:val="22"/>
                <w:szCs w:val="22"/>
                <w:lang w:eastAsia="en-GB"/>
              </w:rPr>
            </w:pPr>
            <w:r>
              <w:rPr>
                <w:rFonts w:cs="Arial"/>
                <w:sz w:val="22"/>
                <w:szCs w:val="22"/>
                <w:lang w:eastAsia="en-GB"/>
              </w:rPr>
              <w:t xml:space="preserve">The outputs from this project will be widely used by BEIS and others. It is vital that these outputs are error free. Tenders should be clear about how this quality assurance will be achieved. </w:t>
            </w:r>
          </w:p>
          <w:p w14:paraId="4E5BCB0E" w14:textId="77777777" w:rsidR="009A439E" w:rsidRPr="002F3E76" w:rsidRDefault="009A439E" w:rsidP="009A439E">
            <w:pPr>
              <w:pStyle w:val="DfESOutNumbered"/>
              <w:numPr>
                <w:ilvl w:val="0"/>
                <w:numId w:val="0"/>
              </w:numPr>
              <w:tabs>
                <w:tab w:val="left" w:pos="720"/>
              </w:tabs>
              <w:spacing w:after="0" w:line="276" w:lineRule="auto"/>
              <w:rPr>
                <w:rFonts w:cs="Arial"/>
                <w:b/>
                <w:bCs/>
                <w:sz w:val="22"/>
                <w:szCs w:val="22"/>
                <w:u w:val="single"/>
              </w:rPr>
            </w:pPr>
            <w:r w:rsidRPr="002F3E76">
              <w:rPr>
                <w:rFonts w:cs="Arial"/>
                <w:b/>
                <w:bCs/>
                <w:sz w:val="22"/>
                <w:szCs w:val="22"/>
                <w:u w:val="single"/>
              </w:rPr>
              <w:t>Publication</w:t>
            </w:r>
          </w:p>
          <w:p w14:paraId="3289C69B" w14:textId="77777777" w:rsidR="009A439E" w:rsidRDefault="009A439E" w:rsidP="009A439E">
            <w:pPr>
              <w:pStyle w:val="DfESOutNumbered"/>
              <w:numPr>
                <w:ilvl w:val="0"/>
                <w:numId w:val="0"/>
              </w:numPr>
              <w:tabs>
                <w:tab w:val="left" w:pos="720"/>
              </w:tabs>
              <w:spacing w:after="0" w:line="276" w:lineRule="auto"/>
              <w:rPr>
                <w:rFonts w:cs="Arial"/>
                <w:bCs/>
                <w:sz w:val="22"/>
                <w:szCs w:val="22"/>
              </w:rPr>
            </w:pPr>
          </w:p>
          <w:p w14:paraId="6A94FF13" w14:textId="77777777" w:rsidR="009A439E" w:rsidRDefault="009A439E" w:rsidP="009A439E">
            <w:pPr>
              <w:pStyle w:val="DfESOutNumbered"/>
              <w:numPr>
                <w:ilvl w:val="0"/>
                <w:numId w:val="0"/>
              </w:numPr>
              <w:tabs>
                <w:tab w:val="left" w:pos="720"/>
              </w:tabs>
              <w:spacing w:line="276" w:lineRule="auto"/>
              <w:rPr>
                <w:rFonts w:cs="Arial"/>
                <w:bCs/>
                <w:sz w:val="22"/>
                <w:szCs w:val="22"/>
              </w:rPr>
            </w:pPr>
            <w:r>
              <w:rPr>
                <w:rFonts w:cs="Arial"/>
                <w:bCs/>
                <w:sz w:val="22"/>
                <w:szCs w:val="22"/>
              </w:rPr>
              <w:t>The final reports for this research project must be formatted according to BEIS publication guidelines, therefore within the Research paper series template and adhering to BEIS accessibility requirements for all publications on GOV.UK.  The publication template will be provided by the project manager.  Please ensure you note the following in terms of accessibility:</w:t>
            </w:r>
          </w:p>
          <w:p w14:paraId="13AC36FC" w14:textId="77777777" w:rsidR="009A439E" w:rsidRDefault="009A439E" w:rsidP="009A439E">
            <w:pPr>
              <w:pStyle w:val="DfESOutNumbered"/>
              <w:numPr>
                <w:ilvl w:val="0"/>
                <w:numId w:val="0"/>
              </w:numPr>
              <w:tabs>
                <w:tab w:val="left" w:pos="720"/>
              </w:tabs>
              <w:spacing w:line="276" w:lineRule="auto"/>
              <w:rPr>
                <w:rFonts w:cs="Arial"/>
                <w:bCs/>
                <w:sz w:val="22"/>
                <w:szCs w:val="22"/>
              </w:rPr>
            </w:pPr>
          </w:p>
          <w:p w14:paraId="50C60C2E" w14:textId="77777777" w:rsidR="009A439E" w:rsidRDefault="009A439E" w:rsidP="009A439E">
            <w:pPr>
              <w:pStyle w:val="DfESOutNumbered"/>
              <w:numPr>
                <w:ilvl w:val="0"/>
                <w:numId w:val="0"/>
              </w:numPr>
              <w:tabs>
                <w:tab w:val="left" w:pos="720"/>
              </w:tabs>
              <w:spacing w:line="276" w:lineRule="auto"/>
              <w:rPr>
                <w:rFonts w:cs="Arial"/>
                <w:bCs/>
                <w:sz w:val="22"/>
                <w:szCs w:val="22"/>
              </w:rPr>
            </w:pPr>
          </w:p>
          <w:p w14:paraId="58CE281C" w14:textId="77777777" w:rsidR="009A439E" w:rsidRDefault="009A439E" w:rsidP="009A439E">
            <w:pPr>
              <w:pStyle w:val="DfESOutNumbered"/>
              <w:numPr>
                <w:ilvl w:val="0"/>
                <w:numId w:val="0"/>
              </w:numPr>
              <w:tabs>
                <w:tab w:val="left" w:pos="720"/>
              </w:tabs>
              <w:spacing w:line="276" w:lineRule="auto"/>
              <w:rPr>
                <w:rFonts w:cs="Arial"/>
                <w:bCs/>
                <w:sz w:val="22"/>
                <w:szCs w:val="22"/>
              </w:rPr>
            </w:pPr>
          </w:p>
          <w:p w14:paraId="710A62C7" w14:textId="77777777" w:rsidR="009A439E" w:rsidRDefault="009A439E" w:rsidP="009A439E">
            <w:pPr>
              <w:pStyle w:val="Heading1"/>
              <w:spacing w:before="240" w:after="60"/>
              <w:rPr>
                <w:rFonts w:cs="Arial"/>
                <w:bCs w:val="0"/>
                <w:kern w:val="32"/>
                <w:sz w:val="22"/>
                <w:szCs w:val="22"/>
              </w:rPr>
            </w:pPr>
            <w:r>
              <w:rPr>
                <w:bCs w:val="0"/>
                <w:kern w:val="32"/>
                <w:sz w:val="22"/>
                <w:szCs w:val="22"/>
              </w:rPr>
              <w:lastRenderedPageBreak/>
              <w:t>Checklist for Word accessibility</w:t>
            </w:r>
          </w:p>
          <w:p w14:paraId="367C5532" w14:textId="77777777" w:rsidR="009A439E" w:rsidRDefault="009A439E" w:rsidP="009A439E">
            <w:pPr>
              <w:rPr>
                <w:rFonts w:ascii="Arial" w:hAnsi="Arial" w:cs="Arial"/>
              </w:rPr>
            </w:pPr>
            <w:r>
              <w:rPr>
                <w:rFonts w:ascii="Arial" w:hAnsi="Arial" w:cs="Arial"/>
              </w:rPr>
              <w:t xml:space="preserve">Word documents supplied to BEIS will be assessed for accessibility upon receipt. </w:t>
            </w:r>
            <w:r>
              <w:rPr>
                <w:rFonts w:ascii="Arial" w:hAnsi="Arial" w:cs="Arial"/>
                <w:bCs/>
              </w:rPr>
              <w:t>Documents which do not meet one or more of the following checkpoints will be returned to you for re-working at your own cost.</w:t>
            </w:r>
          </w:p>
          <w:p w14:paraId="5ADD1E07" w14:textId="77777777" w:rsidR="009A439E" w:rsidRDefault="009A439E" w:rsidP="009A439E">
            <w:pPr>
              <w:numPr>
                <w:ilvl w:val="0"/>
                <w:numId w:val="22"/>
              </w:numPr>
              <w:ind w:left="360"/>
              <w:rPr>
                <w:rFonts w:ascii="Arial" w:hAnsi="Arial" w:cs="Arial"/>
              </w:rPr>
            </w:pPr>
            <w:r>
              <w:rPr>
                <w:rFonts w:ascii="Arial" w:hAnsi="Arial" w:cs="Arial"/>
              </w:rPr>
              <w:t>document reads logically when reflowed or rendered by text-to-speech software</w:t>
            </w:r>
          </w:p>
          <w:p w14:paraId="6FD5DB97" w14:textId="77777777" w:rsidR="009A439E" w:rsidRDefault="009A439E" w:rsidP="009A439E">
            <w:pPr>
              <w:numPr>
                <w:ilvl w:val="0"/>
                <w:numId w:val="22"/>
              </w:numPr>
              <w:ind w:left="360"/>
              <w:rPr>
                <w:rFonts w:ascii="Arial" w:hAnsi="Arial" w:cs="Arial"/>
              </w:rPr>
            </w:pPr>
            <w:r>
              <w:rPr>
                <w:rFonts w:ascii="Arial" w:hAnsi="Arial" w:cs="Arial"/>
              </w:rPr>
              <w:t>language is set to English (in File &gt; Properties &gt; Advanced)</w:t>
            </w:r>
          </w:p>
          <w:p w14:paraId="7A562304" w14:textId="77777777" w:rsidR="009A439E" w:rsidRDefault="009A439E" w:rsidP="009A439E">
            <w:pPr>
              <w:numPr>
                <w:ilvl w:val="0"/>
                <w:numId w:val="22"/>
              </w:numPr>
              <w:ind w:left="360"/>
              <w:rPr>
                <w:rFonts w:ascii="Arial" w:hAnsi="Arial" w:cs="Arial"/>
              </w:rPr>
            </w:pPr>
            <w:r>
              <w:rPr>
                <w:rFonts w:ascii="Arial" w:hAnsi="Arial" w:cs="Arial"/>
              </w:rPr>
              <w:t xml:space="preserve">structural elements of document are properly tagged (headings, titles, lists </w:t>
            </w:r>
            <w:proofErr w:type="spellStart"/>
            <w:r>
              <w:rPr>
                <w:rFonts w:ascii="Arial" w:hAnsi="Arial" w:cs="Arial"/>
              </w:rPr>
              <w:t>etc</w:t>
            </w:r>
            <w:proofErr w:type="spellEnd"/>
            <w:r>
              <w:rPr>
                <w:rFonts w:ascii="Arial" w:hAnsi="Arial" w:cs="Arial"/>
              </w:rPr>
              <w:t>)</w:t>
            </w:r>
          </w:p>
          <w:p w14:paraId="558A57B3" w14:textId="77777777" w:rsidR="009A439E" w:rsidRDefault="009A439E" w:rsidP="009A439E">
            <w:pPr>
              <w:numPr>
                <w:ilvl w:val="0"/>
                <w:numId w:val="22"/>
              </w:numPr>
              <w:ind w:left="360"/>
              <w:rPr>
                <w:rFonts w:ascii="Arial" w:hAnsi="Arial" w:cs="Arial"/>
              </w:rPr>
            </w:pPr>
            <w:r>
              <w:rPr>
                <w:rFonts w:ascii="Arial" w:hAnsi="Arial" w:cs="Arial"/>
              </w:rPr>
              <w:t>all images/figures have either alternative text or an appropriate caption</w:t>
            </w:r>
          </w:p>
          <w:p w14:paraId="3753429F" w14:textId="77777777" w:rsidR="009A439E" w:rsidRDefault="009A439E" w:rsidP="009A439E">
            <w:pPr>
              <w:numPr>
                <w:ilvl w:val="0"/>
                <w:numId w:val="22"/>
              </w:numPr>
              <w:ind w:left="360"/>
              <w:rPr>
                <w:rFonts w:ascii="Arial" w:hAnsi="Arial" w:cs="Arial"/>
              </w:rPr>
            </w:pPr>
            <w:r>
              <w:rPr>
                <w:rFonts w:ascii="Arial" w:hAnsi="Arial" w:cs="Arial"/>
              </w:rPr>
              <w:t>tables are correctly tagged to represent the table structure</w:t>
            </w:r>
          </w:p>
          <w:p w14:paraId="102FAA60" w14:textId="77777777" w:rsidR="009A439E" w:rsidRDefault="009A439E" w:rsidP="009A439E">
            <w:pPr>
              <w:numPr>
                <w:ilvl w:val="0"/>
                <w:numId w:val="22"/>
              </w:numPr>
              <w:ind w:left="360"/>
              <w:rPr>
                <w:rFonts w:ascii="Arial" w:hAnsi="Arial" w:cs="Arial"/>
              </w:rPr>
            </w:pPr>
            <w:r>
              <w:rPr>
                <w:rFonts w:ascii="Arial" w:hAnsi="Arial" w:cs="Arial"/>
              </w:rPr>
              <w:t>text is left aligned, not justified</w:t>
            </w:r>
          </w:p>
          <w:p w14:paraId="0FA7EBD6" w14:textId="77777777" w:rsidR="009A439E" w:rsidRDefault="009A439E" w:rsidP="009A439E">
            <w:pPr>
              <w:numPr>
                <w:ilvl w:val="0"/>
                <w:numId w:val="22"/>
              </w:numPr>
              <w:ind w:left="360"/>
              <w:rPr>
                <w:rFonts w:ascii="Arial" w:hAnsi="Arial" w:cs="Arial"/>
              </w:rPr>
            </w:pPr>
            <w:r>
              <w:rPr>
                <w:rFonts w:ascii="Arial" w:hAnsi="Arial" w:cs="Arial"/>
              </w:rPr>
              <w:t>document avoids excessive use of capitalised, underlined or italicised text</w:t>
            </w:r>
          </w:p>
          <w:p w14:paraId="380F24BE" w14:textId="77777777" w:rsidR="009A439E" w:rsidRDefault="009A439E" w:rsidP="009A439E">
            <w:pPr>
              <w:numPr>
                <w:ilvl w:val="0"/>
                <w:numId w:val="22"/>
              </w:numPr>
              <w:ind w:left="360"/>
              <w:rPr>
                <w:rFonts w:ascii="Arial" w:hAnsi="Arial" w:cs="Arial"/>
              </w:rPr>
            </w:pPr>
            <w:r>
              <w:rPr>
                <w:rFonts w:ascii="Arial" w:hAnsi="Arial" w:cs="Arial"/>
              </w:rPr>
              <w:t>hyperlinks are spelt out (e.g. in a footnote or endnote)</w:t>
            </w:r>
          </w:p>
          <w:p w14:paraId="33F91B67" w14:textId="3801691C" w:rsidR="000B6476" w:rsidRPr="00FA22C9" w:rsidRDefault="009A439E" w:rsidP="009A439E">
            <w:pPr>
              <w:spacing w:after="0" w:line="240" w:lineRule="auto"/>
              <w:rPr>
                <w:rFonts w:ascii="Arial" w:hAnsi="Arial" w:cs="Arial"/>
                <w:b/>
              </w:rPr>
            </w:pPr>
            <w:r>
              <w:rPr>
                <w:rFonts w:cs="Arial"/>
                <w:bCs/>
              </w:rPr>
              <w:t>Datasets to support those to be published in the final report must be provided in an accessible format (CVS, Excel) on submission of the report</w:t>
            </w:r>
          </w:p>
          <w:p w14:paraId="33F91B68" w14:textId="77777777" w:rsidR="00FA22C9" w:rsidRDefault="00FA22C9" w:rsidP="000B6476">
            <w:pPr>
              <w:shd w:val="clear" w:color="auto" w:fill="FFFFFF"/>
              <w:jc w:val="both"/>
              <w:rPr>
                <w:rFonts w:eastAsia="Times New Roman" w:cstheme="minorHAnsi"/>
                <w:bCs/>
                <w:iCs/>
              </w:rPr>
            </w:pPr>
          </w:p>
          <w:p w14:paraId="33F91B69" w14:textId="77777777" w:rsidR="000B6476" w:rsidRPr="008B5FA2" w:rsidRDefault="000B6476" w:rsidP="000B6476">
            <w:pPr>
              <w:shd w:val="clear" w:color="auto" w:fill="FFFFFF"/>
              <w:jc w:val="both"/>
              <w:rPr>
                <w:rFonts w:eastAsia="Times New Roman" w:cstheme="minorHAnsi"/>
                <w:bCs/>
                <w:iCs/>
              </w:rPr>
            </w:pPr>
          </w:p>
          <w:p w14:paraId="33F91B6A" w14:textId="77777777" w:rsidR="00D126F2" w:rsidRPr="0040431E" w:rsidRDefault="00D126F2" w:rsidP="000B6476">
            <w:pPr>
              <w:pStyle w:val="DfESOutNumbered"/>
              <w:numPr>
                <w:ilvl w:val="0"/>
                <w:numId w:val="0"/>
              </w:numPr>
              <w:rPr>
                <w:rFonts w:cs="Arial"/>
                <w:b/>
                <w:lang w:eastAsia="en-GB"/>
              </w:rPr>
            </w:pPr>
          </w:p>
        </w:tc>
      </w:tr>
    </w:tbl>
    <w:p w14:paraId="33F91B6C" w14:textId="77777777" w:rsidR="00D126F2" w:rsidRPr="0040431E" w:rsidRDefault="00D126F2" w:rsidP="00D126F2">
      <w:pPr>
        <w:spacing w:before="100" w:beforeAutospacing="1" w:after="100" w:afterAutospacing="1" w:line="240" w:lineRule="auto"/>
        <w:textAlignment w:val="top"/>
        <w:rPr>
          <w:rFonts w:ascii="Arial" w:eastAsia="Times New Roman" w:hAnsi="Arial" w:cs="Arial"/>
          <w:b/>
          <w:bCs/>
          <w:color w:val="002060"/>
          <w:lang w:eastAsia="en-GB"/>
        </w:rPr>
      </w:pPr>
      <w:r w:rsidRPr="0040431E">
        <w:rPr>
          <w:rFonts w:ascii="Arial" w:eastAsia="Times New Roman" w:hAnsi="Arial" w:cs="Arial"/>
          <w:b/>
          <w:lang w:eastAsia="en-GB"/>
        </w:rPr>
        <w:lastRenderedPageBreak/>
        <w:br w:type="page"/>
      </w:r>
      <w:bookmarkStart w:id="6" w:name="Section_5_Evaluation_of_bids"/>
      <w:r w:rsidRPr="0040431E">
        <w:rPr>
          <w:rFonts w:ascii="Arial" w:hAnsi="Arial" w:cs="Arial"/>
          <w:b/>
          <w:color w:val="002060"/>
          <w:sz w:val="32"/>
          <w:szCs w:val="32"/>
        </w:rPr>
        <w:lastRenderedPageBreak/>
        <w:t>Section 5 – Evaluation of Bids</w:t>
      </w:r>
      <w:r w:rsidRPr="0040431E">
        <w:rPr>
          <w:rFonts w:ascii="Arial" w:eastAsia="Times New Roman" w:hAnsi="Arial" w:cs="Arial"/>
          <w:b/>
          <w:bCs/>
          <w:color w:val="002060"/>
          <w:lang w:eastAsia="en-GB"/>
        </w:rPr>
        <w:t xml:space="preserve"> </w:t>
      </w:r>
      <w:bookmarkEnd w:id="6"/>
    </w:p>
    <w:p w14:paraId="33F91B6D" w14:textId="77777777" w:rsidR="00D126F2" w:rsidRDefault="00D126F2" w:rsidP="00D126F2">
      <w:pPr>
        <w:spacing w:after="0"/>
        <w:jc w:val="both"/>
        <w:rPr>
          <w:rFonts w:ascii="Arial" w:hAnsi="Arial" w:cs="Arial"/>
          <w:szCs w:val="24"/>
        </w:rPr>
      </w:pPr>
      <w:r w:rsidRPr="0040431E">
        <w:rPr>
          <w:rFonts w:ascii="Arial" w:hAnsi="Arial" w:cs="Arial"/>
          <w:szCs w:val="24"/>
        </w:rPr>
        <w:t xml:space="preserve">The evaluation model below shall be used for this </w:t>
      </w:r>
      <w:r w:rsidR="004039DD" w:rsidRPr="0040431E">
        <w:rPr>
          <w:rFonts w:ascii="Arial" w:hAnsi="Arial" w:cs="Arial"/>
          <w:szCs w:val="24"/>
        </w:rPr>
        <w:t>M</w:t>
      </w:r>
      <w:r w:rsidR="00140865" w:rsidRPr="0040431E">
        <w:rPr>
          <w:rFonts w:ascii="Arial" w:hAnsi="Arial" w:cs="Arial"/>
          <w:szCs w:val="24"/>
        </w:rPr>
        <w:t>ini Competition</w:t>
      </w:r>
      <w:r w:rsidRPr="0040431E">
        <w:rPr>
          <w:rFonts w:ascii="Arial" w:hAnsi="Arial" w:cs="Arial"/>
          <w:szCs w:val="24"/>
        </w:rPr>
        <w:t>, which will be determined to two decimal places.</w:t>
      </w:r>
    </w:p>
    <w:p w14:paraId="33F91B6E" w14:textId="77777777" w:rsidR="005A3286" w:rsidRDefault="005A3286" w:rsidP="00D126F2">
      <w:pPr>
        <w:spacing w:after="0"/>
        <w:jc w:val="both"/>
        <w:rPr>
          <w:rFonts w:ascii="Arial" w:hAnsi="Arial" w:cs="Arial"/>
          <w:szCs w:val="24"/>
        </w:rPr>
      </w:pPr>
    </w:p>
    <w:p w14:paraId="33F91B6F" w14:textId="77777777" w:rsidR="005A3286" w:rsidRDefault="005A3286" w:rsidP="005A3286">
      <w:pPr>
        <w:spacing w:after="0"/>
        <w:jc w:val="both"/>
        <w:rPr>
          <w:rFonts w:ascii="Arial" w:hAnsi="Arial" w:cs="Arial"/>
          <w:iCs/>
          <w:color w:val="000000"/>
        </w:rPr>
      </w:pPr>
      <w:r w:rsidRPr="00C4617C">
        <w:rPr>
          <w:rFonts w:ascii="Arial" w:hAnsi="Arial" w:cs="Arial"/>
          <w:iCs/>
          <w:color w:val="000000"/>
        </w:rPr>
        <w:t>Where a question is ‘for information only’ it will not be scored</w:t>
      </w:r>
      <w:r>
        <w:rPr>
          <w:rFonts w:ascii="Arial" w:hAnsi="Arial" w:cs="Arial"/>
          <w:iCs/>
          <w:color w:val="000000"/>
        </w:rPr>
        <w:t>.</w:t>
      </w:r>
    </w:p>
    <w:p w14:paraId="33F91B70" w14:textId="77777777" w:rsidR="005A3286" w:rsidRDefault="005A3286" w:rsidP="00D126F2">
      <w:pPr>
        <w:spacing w:after="0"/>
        <w:jc w:val="both"/>
        <w:rPr>
          <w:rFonts w:ascii="Arial" w:hAnsi="Arial" w:cs="Arial"/>
          <w:szCs w:val="24"/>
        </w:rPr>
      </w:pPr>
    </w:p>
    <w:p w14:paraId="33F91B71" w14:textId="77777777" w:rsidR="003D03DB" w:rsidRPr="003D03DB" w:rsidRDefault="003D03DB" w:rsidP="003D03DB">
      <w:pPr>
        <w:spacing w:after="0"/>
        <w:jc w:val="both"/>
        <w:rPr>
          <w:rFonts w:ascii="Arial" w:hAnsi="Arial" w:cs="Arial"/>
          <w:color w:val="000000"/>
        </w:rPr>
      </w:pPr>
      <w:r w:rsidRPr="003D03DB">
        <w:rPr>
          <w:rFonts w:ascii="Arial" w:hAnsi="Arial" w:cs="Arial"/>
          <w:color w:val="000000"/>
        </w:rPr>
        <w:t>To maintain a high degree of rigour in the evaluation of your bid, a process of moderation will be undertaken to ensure consistency by all evaluators.</w:t>
      </w:r>
    </w:p>
    <w:p w14:paraId="33F91B72" w14:textId="77777777" w:rsidR="003D03DB" w:rsidRDefault="003F2678" w:rsidP="003D03DB">
      <w:pPr>
        <w:shd w:val="clear" w:color="auto" w:fill="FFFFFF"/>
        <w:spacing w:before="100" w:beforeAutospacing="1" w:after="100" w:afterAutospacing="1" w:line="320" w:lineRule="atLeast"/>
        <w:rPr>
          <w:rFonts w:ascii="Arial" w:hAnsi="Arial" w:cs="Arial"/>
        </w:rPr>
      </w:pPr>
      <w:r>
        <w:rPr>
          <w:rFonts w:ascii="Arial" w:hAnsi="Arial" w:cs="Arial"/>
          <w:color w:val="000000"/>
        </w:rPr>
        <w:t>After moderation</w:t>
      </w:r>
      <w:r w:rsidR="003D03DB" w:rsidRPr="003D03DB">
        <w:rPr>
          <w:rFonts w:ascii="Arial" w:hAnsi="Arial" w:cs="Arial"/>
          <w:color w:val="000000"/>
        </w:rPr>
        <w:t xml:space="preserve"> the scores will be finalised by performing a calculation to identify (at question level) the mean average of all evaluators (Example – a question is scored by three evaluators and judged as scoring 5, 5 and 6. These scores will be added together and divided by the number of evaluators to produce the final score of 5.33 (5+5+6 =16÷3 = 5.33)</w:t>
      </w:r>
    </w:p>
    <w:p w14:paraId="33F91B73" w14:textId="77777777" w:rsidR="009241AB" w:rsidRPr="0040431E" w:rsidRDefault="009241AB" w:rsidP="00D126F2">
      <w:pPr>
        <w:spacing w:after="0"/>
        <w:jc w:val="both"/>
        <w:rPr>
          <w:rFonts w:ascii="Arial" w:hAnsi="Arial"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1951"/>
        <w:gridCol w:w="1559"/>
        <w:gridCol w:w="5716"/>
        <w:gridCol w:w="16"/>
      </w:tblGrid>
      <w:tr w:rsidR="000E0A4F" w:rsidRPr="0040431E" w14:paraId="33F91B77" w14:textId="77777777" w:rsidTr="00294D79">
        <w:tc>
          <w:tcPr>
            <w:tcW w:w="9242" w:type="dxa"/>
            <w:gridSpan w:val="4"/>
            <w:shd w:val="clear" w:color="auto" w:fill="17365D"/>
          </w:tcPr>
          <w:p w14:paraId="33F91B74" w14:textId="77777777" w:rsidR="000E0A4F" w:rsidRPr="0040431E" w:rsidRDefault="000E0A4F" w:rsidP="00294D79">
            <w:pPr>
              <w:spacing w:after="0" w:line="240" w:lineRule="auto"/>
              <w:rPr>
                <w:rFonts w:ascii="Arial" w:hAnsi="Arial" w:cs="Arial"/>
                <w:b/>
                <w:color w:val="808080"/>
                <w:sz w:val="24"/>
                <w:szCs w:val="24"/>
              </w:rPr>
            </w:pPr>
            <w:r w:rsidRPr="0040431E">
              <w:rPr>
                <w:rFonts w:ascii="Arial" w:hAnsi="Arial" w:cs="Arial"/>
                <w:color w:val="808080"/>
                <w:sz w:val="24"/>
                <w:szCs w:val="24"/>
              </w:rPr>
              <w:br w:type="page"/>
            </w:r>
          </w:p>
          <w:p w14:paraId="33F91B75" w14:textId="77777777" w:rsidR="000E0A4F" w:rsidRPr="0040431E" w:rsidRDefault="000E0A4F" w:rsidP="00294D79">
            <w:pPr>
              <w:spacing w:after="0" w:line="240" w:lineRule="auto"/>
              <w:rPr>
                <w:rFonts w:ascii="Arial" w:hAnsi="Arial" w:cs="Arial"/>
                <w:b/>
                <w:color w:val="BFBFBF"/>
                <w:sz w:val="24"/>
                <w:szCs w:val="24"/>
              </w:rPr>
            </w:pPr>
            <w:r w:rsidRPr="0040431E">
              <w:rPr>
                <w:rFonts w:ascii="Arial" w:hAnsi="Arial" w:cs="Arial"/>
                <w:b/>
                <w:color w:val="BFBFBF"/>
                <w:sz w:val="24"/>
                <w:szCs w:val="24"/>
              </w:rPr>
              <w:t>Pass / fail criteria</w:t>
            </w:r>
          </w:p>
          <w:p w14:paraId="33F91B76" w14:textId="77777777" w:rsidR="000E0A4F" w:rsidRPr="0040431E" w:rsidRDefault="000E0A4F" w:rsidP="00294D79">
            <w:pPr>
              <w:spacing w:after="0" w:line="240" w:lineRule="auto"/>
              <w:rPr>
                <w:rFonts w:ascii="Arial" w:hAnsi="Arial" w:cs="Arial"/>
                <w:b/>
                <w:color w:val="808080"/>
                <w:sz w:val="24"/>
                <w:szCs w:val="24"/>
              </w:rPr>
            </w:pPr>
          </w:p>
        </w:tc>
      </w:tr>
      <w:tr w:rsidR="000E0A4F" w:rsidRPr="0040431E" w14:paraId="33F91B7B" w14:textId="77777777" w:rsidTr="00294D79">
        <w:tblPrEx>
          <w:shd w:val="clear" w:color="auto" w:fill="auto"/>
        </w:tblPrEx>
        <w:trPr>
          <w:gridAfter w:val="1"/>
          <w:wAfter w:w="16" w:type="dxa"/>
          <w:trHeight w:val="319"/>
        </w:trPr>
        <w:tc>
          <w:tcPr>
            <w:tcW w:w="1951" w:type="dxa"/>
          </w:tcPr>
          <w:p w14:paraId="33F91B78" w14:textId="77777777" w:rsidR="000E0A4F" w:rsidRPr="0040431E" w:rsidRDefault="000E0A4F" w:rsidP="00294D79">
            <w:pPr>
              <w:spacing w:after="0"/>
              <w:jc w:val="both"/>
              <w:rPr>
                <w:rFonts w:ascii="Arial" w:hAnsi="Arial" w:cs="Arial"/>
                <w:b/>
                <w:sz w:val="24"/>
                <w:szCs w:val="24"/>
              </w:rPr>
            </w:pPr>
            <w:r w:rsidRPr="0040431E">
              <w:rPr>
                <w:rFonts w:ascii="Arial" w:hAnsi="Arial" w:cs="Arial"/>
                <w:b/>
                <w:sz w:val="24"/>
                <w:szCs w:val="24"/>
              </w:rPr>
              <w:t>Questionnaire</w:t>
            </w:r>
          </w:p>
        </w:tc>
        <w:tc>
          <w:tcPr>
            <w:tcW w:w="1559" w:type="dxa"/>
          </w:tcPr>
          <w:p w14:paraId="33F91B79" w14:textId="77777777" w:rsidR="000E0A4F" w:rsidRPr="0040431E" w:rsidRDefault="000E0A4F" w:rsidP="00294D79">
            <w:pPr>
              <w:spacing w:after="0"/>
              <w:jc w:val="both"/>
              <w:rPr>
                <w:rFonts w:ascii="Arial" w:hAnsi="Arial" w:cs="Arial"/>
                <w:b/>
                <w:sz w:val="24"/>
                <w:szCs w:val="24"/>
              </w:rPr>
            </w:pPr>
            <w:r w:rsidRPr="0040431E">
              <w:rPr>
                <w:rFonts w:ascii="Arial" w:hAnsi="Arial" w:cs="Arial"/>
                <w:b/>
                <w:sz w:val="24"/>
                <w:szCs w:val="24"/>
              </w:rPr>
              <w:t>Q No.</w:t>
            </w:r>
          </w:p>
        </w:tc>
        <w:tc>
          <w:tcPr>
            <w:tcW w:w="5716" w:type="dxa"/>
          </w:tcPr>
          <w:p w14:paraId="33F91B7A" w14:textId="77777777" w:rsidR="000E0A4F" w:rsidRPr="0040431E" w:rsidRDefault="000E0A4F" w:rsidP="00294D79">
            <w:pPr>
              <w:spacing w:after="0"/>
              <w:jc w:val="both"/>
              <w:rPr>
                <w:rFonts w:ascii="Arial" w:hAnsi="Arial" w:cs="Arial"/>
                <w:b/>
                <w:sz w:val="24"/>
                <w:szCs w:val="24"/>
              </w:rPr>
            </w:pPr>
            <w:r w:rsidRPr="0040431E">
              <w:rPr>
                <w:rFonts w:ascii="Arial" w:hAnsi="Arial" w:cs="Arial"/>
                <w:b/>
                <w:sz w:val="24"/>
                <w:szCs w:val="24"/>
              </w:rPr>
              <w:t>Question subject</w:t>
            </w:r>
          </w:p>
        </w:tc>
      </w:tr>
      <w:tr w:rsidR="000E0A4F" w:rsidRPr="0040431E" w14:paraId="33F91B7F" w14:textId="77777777" w:rsidTr="00294D79">
        <w:tblPrEx>
          <w:shd w:val="clear" w:color="auto" w:fill="auto"/>
        </w:tblPrEx>
        <w:trPr>
          <w:gridAfter w:val="1"/>
          <w:wAfter w:w="16" w:type="dxa"/>
          <w:trHeight w:val="286"/>
        </w:trPr>
        <w:tc>
          <w:tcPr>
            <w:tcW w:w="1951" w:type="dxa"/>
          </w:tcPr>
          <w:p w14:paraId="33F91B7C" w14:textId="77777777" w:rsidR="000E0A4F" w:rsidRPr="0040431E" w:rsidRDefault="000E0A4F" w:rsidP="00294D79">
            <w:pPr>
              <w:spacing w:after="0" w:line="240" w:lineRule="auto"/>
              <w:jc w:val="both"/>
              <w:rPr>
                <w:rFonts w:ascii="Arial" w:hAnsi="Arial" w:cs="Arial"/>
                <w:color w:val="000000"/>
              </w:rPr>
            </w:pPr>
            <w:r w:rsidRPr="0040431E">
              <w:rPr>
                <w:rFonts w:ascii="Arial" w:hAnsi="Arial" w:cs="Arial"/>
                <w:color w:val="000000"/>
              </w:rPr>
              <w:t>Commercial</w:t>
            </w:r>
          </w:p>
        </w:tc>
        <w:tc>
          <w:tcPr>
            <w:tcW w:w="1559" w:type="dxa"/>
          </w:tcPr>
          <w:p w14:paraId="33F91B7D" w14:textId="77777777" w:rsidR="000E0A4F" w:rsidRPr="0040431E" w:rsidRDefault="000E0A4F" w:rsidP="00294D79">
            <w:pPr>
              <w:spacing w:after="0" w:line="240" w:lineRule="auto"/>
              <w:jc w:val="both"/>
              <w:rPr>
                <w:rFonts w:ascii="Arial" w:hAnsi="Arial" w:cs="Arial"/>
                <w:color w:val="000000"/>
              </w:rPr>
            </w:pPr>
            <w:r w:rsidRPr="0040431E">
              <w:rPr>
                <w:rFonts w:ascii="Arial" w:hAnsi="Arial" w:cs="Arial"/>
                <w:color w:val="000000"/>
              </w:rPr>
              <w:t>FOI1.1</w:t>
            </w:r>
          </w:p>
        </w:tc>
        <w:tc>
          <w:tcPr>
            <w:tcW w:w="5716" w:type="dxa"/>
          </w:tcPr>
          <w:p w14:paraId="33F91B7E" w14:textId="77777777" w:rsidR="000E0A4F" w:rsidRPr="0040431E" w:rsidRDefault="000E0A4F" w:rsidP="00294D79">
            <w:pPr>
              <w:spacing w:after="0" w:line="240" w:lineRule="auto"/>
              <w:jc w:val="both"/>
              <w:rPr>
                <w:rFonts w:ascii="Arial" w:hAnsi="Arial" w:cs="Arial"/>
                <w:color w:val="000000"/>
              </w:rPr>
            </w:pPr>
            <w:r w:rsidRPr="0040431E">
              <w:rPr>
                <w:rFonts w:ascii="Arial" w:hAnsi="Arial" w:cs="Arial"/>
                <w:color w:val="000000"/>
              </w:rPr>
              <w:t>Freedom of Information Exemptions</w:t>
            </w:r>
          </w:p>
        </w:tc>
      </w:tr>
      <w:tr w:rsidR="000E0A4F" w:rsidRPr="0040431E" w14:paraId="33F91B83" w14:textId="77777777" w:rsidTr="00294D79">
        <w:tblPrEx>
          <w:shd w:val="clear" w:color="auto" w:fill="auto"/>
        </w:tblPrEx>
        <w:trPr>
          <w:gridAfter w:val="1"/>
          <w:wAfter w:w="16" w:type="dxa"/>
          <w:trHeight w:val="286"/>
        </w:trPr>
        <w:tc>
          <w:tcPr>
            <w:tcW w:w="1951" w:type="dxa"/>
          </w:tcPr>
          <w:p w14:paraId="33F91B80" w14:textId="77777777" w:rsidR="000E0A4F" w:rsidRPr="0040431E" w:rsidRDefault="000E0A4F" w:rsidP="00294D79">
            <w:pPr>
              <w:spacing w:after="0" w:line="240" w:lineRule="auto"/>
              <w:jc w:val="both"/>
              <w:rPr>
                <w:rFonts w:ascii="Arial" w:hAnsi="Arial" w:cs="Arial"/>
                <w:color w:val="000000"/>
              </w:rPr>
            </w:pPr>
            <w:r w:rsidRPr="0040431E">
              <w:rPr>
                <w:rFonts w:ascii="Arial" w:hAnsi="Arial" w:cs="Arial"/>
                <w:color w:val="000000"/>
              </w:rPr>
              <w:t>Commercial</w:t>
            </w:r>
          </w:p>
        </w:tc>
        <w:tc>
          <w:tcPr>
            <w:tcW w:w="1559" w:type="dxa"/>
          </w:tcPr>
          <w:p w14:paraId="33F91B81" w14:textId="77777777" w:rsidR="000E0A4F" w:rsidRPr="0040431E" w:rsidRDefault="000E0A4F" w:rsidP="00294D79">
            <w:pPr>
              <w:spacing w:after="0" w:line="240" w:lineRule="auto"/>
              <w:jc w:val="both"/>
              <w:rPr>
                <w:rFonts w:ascii="Arial" w:hAnsi="Arial" w:cs="Arial"/>
                <w:color w:val="000000"/>
              </w:rPr>
            </w:pPr>
            <w:r w:rsidRPr="0040431E">
              <w:rPr>
                <w:rFonts w:ascii="Arial" w:hAnsi="Arial" w:cs="Arial"/>
                <w:color w:val="000000"/>
              </w:rPr>
              <w:t>AW1.1</w:t>
            </w:r>
            <w:r w:rsidRPr="0040431E">
              <w:rPr>
                <w:rFonts w:ascii="Arial" w:hAnsi="Arial" w:cs="Arial"/>
                <w:color w:val="FF0000"/>
              </w:rPr>
              <w:t xml:space="preserve"> </w:t>
            </w:r>
          </w:p>
        </w:tc>
        <w:tc>
          <w:tcPr>
            <w:tcW w:w="5716" w:type="dxa"/>
          </w:tcPr>
          <w:p w14:paraId="33F91B82" w14:textId="77777777" w:rsidR="000E0A4F" w:rsidRPr="0040431E" w:rsidRDefault="000E0A4F" w:rsidP="00294D79">
            <w:pPr>
              <w:spacing w:after="0" w:line="240" w:lineRule="auto"/>
              <w:jc w:val="both"/>
              <w:rPr>
                <w:rFonts w:ascii="Arial" w:hAnsi="Arial" w:cs="Arial"/>
                <w:color w:val="000000"/>
              </w:rPr>
            </w:pPr>
            <w:r w:rsidRPr="0040431E">
              <w:rPr>
                <w:rFonts w:ascii="Arial" w:hAnsi="Arial" w:cs="Arial"/>
                <w:color w:val="000000"/>
              </w:rPr>
              <w:t>Form of Bid</w:t>
            </w:r>
          </w:p>
        </w:tc>
      </w:tr>
      <w:tr w:rsidR="000E0A4F" w:rsidRPr="0040431E" w14:paraId="33F91B87" w14:textId="77777777" w:rsidTr="00294D79">
        <w:tblPrEx>
          <w:shd w:val="clear" w:color="auto" w:fill="auto"/>
        </w:tblPrEx>
        <w:trPr>
          <w:gridAfter w:val="1"/>
          <w:wAfter w:w="16" w:type="dxa"/>
          <w:trHeight w:val="286"/>
        </w:trPr>
        <w:tc>
          <w:tcPr>
            <w:tcW w:w="1951" w:type="dxa"/>
          </w:tcPr>
          <w:p w14:paraId="33F91B84" w14:textId="77777777" w:rsidR="000E0A4F" w:rsidRPr="0040431E" w:rsidRDefault="000E0A4F" w:rsidP="00294D79">
            <w:pPr>
              <w:spacing w:after="0" w:line="240" w:lineRule="auto"/>
              <w:jc w:val="both"/>
              <w:rPr>
                <w:rFonts w:ascii="Arial" w:hAnsi="Arial" w:cs="Arial"/>
                <w:color w:val="000000"/>
              </w:rPr>
            </w:pPr>
            <w:r w:rsidRPr="0040431E">
              <w:rPr>
                <w:rFonts w:ascii="Arial" w:hAnsi="Arial" w:cs="Arial"/>
                <w:color w:val="000000"/>
              </w:rPr>
              <w:t>Commercial</w:t>
            </w:r>
          </w:p>
        </w:tc>
        <w:tc>
          <w:tcPr>
            <w:tcW w:w="1559" w:type="dxa"/>
          </w:tcPr>
          <w:p w14:paraId="33F91B85" w14:textId="77777777" w:rsidR="000E0A4F" w:rsidRPr="0040431E" w:rsidRDefault="000E0A4F" w:rsidP="00294D79">
            <w:pPr>
              <w:spacing w:after="0" w:line="240" w:lineRule="auto"/>
              <w:jc w:val="both"/>
              <w:rPr>
                <w:rFonts w:ascii="Arial" w:hAnsi="Arial" w:cs="Arial"/>
                <w:color w:val="000000"/>
              </w:rPr>
            </w:pPr>
            <w:r w:rsidRPr="0040431E">
              <w:rPr>
                <w:rFonts w:ascii="Arial" w:hAnsi="Arial" w:cs="Arial"/>
                <w:color w:val="000000"/>
              </w:rPr>
              <w:t>AW1.3</w:t>
            </w:r>
            <w:r w:rsidRPr="0040431E">
              <w:rPr>
                <w:rFonts w:ascii="Arial" w:hAnsi="Arial" w:cs="Arial"/>
                <w:color w:val="FF0000"/>
              </w:rPr>
              <w:t xml:space="preserve"> </w:t>
            </w:r>
          </w:p>
        </w:tc>
        <w:tc>
          <w:tcPr>
            <w:tcW w:w="5716" w:type="dxa"/>
          </w:tcPr>
          <w:p w14:paraId="33F91B86" w14:textId="77777777" w:rsidR="000E0A4F" w:rsidRPr="0040431E" w:rsidRDefault="000E0A4F" w:rsidP="00294D79">
            <w:pPr>
              <w:spacing w:after="0" w:line="240" w:lineRule="auto"/>
              <w:jc w:val="both"/>
              <w:rPr>
                <w:rFonts w:ascii="Arial" w:hAnsi="Arial" w:cs="Arial"/>
                <w:color w:val="000000"/>
              </w:rPr>
            </w:pPr>
            <w:r w:rsidRPr="0040431E">
              <w:rPr>
                <w:rFonts w:ascii="Arial" w:hAnsi="Arial" w:cs="Arial"/>
                <w:color w:val="000000"/>
              </w:rPr>
              <w:t>Certificate of Bona Fide Bid</w:t>
            </w:r>
          </w:p>
        </w:tc>
      </w:tr>
      <w:tr w:rsidR="000E0A4F" w:rsidRPr="0040431E" w14:paraId="33F91B8F" w14:textId="77777777" w:rsidTr="00294D79">
        <w:tblPrEx>
          <w:shd w:val="clear" w:color="auto" w:fill="auto"/>
        </w:tblPrEx>
        <w:trPr>
          <w:gridAfter w:val="1"/>
          <w:wAfter w:w="16" w:type="dxa"/>
          <w:trHeight w:val="286"/>
        </w:trPr>
        <w:tc>
          <w:tcPr>
            <w:tcW w:w="1951" w:type="dxa"/>
          </w:tcPr>
          <w:p w14:paraId="33F91B8C" w14:textId="77777777" w:rsidR="000E0A4F" w:rsidRPr="0040431E" w:rsidRDefault="00937B7D" w:rsidP="00294D79">
            <w:pPr>
              <w:spacing w:after="0" w:line="240" w:lineRule="auto"/>
              <w:jc w:val="both"/>
              <w:rPr>
                <w:rFonts w:ascii="Arial" w:hAnsi="Arial" w:cs="Arial"/>
              </w:rPr>
            </w:pPr>
            <w:r>
              <w:rPr>
                <w:rFonts w:ascii="Arial" w:hAnsi="Arial" w:cs="Arial"/>
              </w:rPr>
              <w:t>Price</w:t>
            </w:r>
          </w:p>
        </w:tc>
        <w:tc>
          <w:tcPr>
            <w:tcW w:w="1559" w:type="dxa"/>
          </w:tcPr>
          <w:p w14:paraId="33F91B8D" w14:textId="77777777" w:rsidR="000E0A4F" w:rsidRPr="0040431E" w:rsidRDefault="000E0A4F" w:rsidP="00294D79">
            <w:pPr>
              <w:spacing w:after="0" w:line="240" w:lineRule="auto"/>
              <w:jc w:val="both"/>
              <w:rPr>
                <w:rFonts w:ascii="Arial" w:hAnsi="Arial" w:cs="Arial"/>
                <w:color w:val="000000"/>
              </w:rPr>
            </w:pPr>
            <w:r w:rsidRPr="0040431E">
              <w:rPr>
                <w:rFonts w:ascii="Arial" w:hAnsi="Arial" w:cs="Arial"/>
                <w:color w:val="000000"/>
              </w:rPr>
              <w:t>AW5.5</w:t>
            </w:r>
            <w:r w:rsidRPr="0040431E">
              <w:rPr>
                <w:rFonts w:ascii="Arial" w:hAnsi="Arial" w:cs="Arial"/>
                <w:color w:val="FF0000"/>
              </w:rPr>
              <w:t xml:space="preserve"> </w:t>
            </w:r>
          </w:p>
        </w:tc>
        <w:tc>
          <w:tcPr>
            <w:tcW w:w="5716" w:type="dxa"/>
          </w:tcPr>
          <w:p w14:paraId="33F91B8E" w14:textId="77777777" w:rsidR="000E0A4F" w:rsidRPr="0040431E" w:rsidRDefault="000E0A4F" w:rsidP="00294D79">
            <w:pPr>
              <w:spacing w:after="0" w:line="240" w:lineRule="auto"/>
              <w:jc w:val="both"/>
              <w:rPr>
                <w:rFonts w:ascii="Arial" w:hAnsi="Arial" w:cs="Arial"/>
                <w:color w:val="000000"/>
              </w:rPr>
            </w:pPr>
            <w:r w:rsidRPr="0040431E">
              <w:rPr>
                <w:rFonts w:ascii="Arial" w:hAnsi="Arial" w:cs="Arial"/>
                <w:color w:val="000000"/>
              </w:rPr>
              <w:t>E Invoicing</w:t>
            </w:r>
          </w:p>
        </w:tc>
      </w:tr>
      <w:tr w:rsidR="000E0A4F" w:rsidRPr="000127AD" w14:paraId="33F91B93" w14:textId="77777777" w:rsidTr="00294D79">
        <w:tblPrEx>
          <w:shd w:val="clear" w:color="auto" w:fill="auto"/>
        </w:tblPrEx>
        <w:trPr>
          <w:gridAfter w:val="1"/>
          <w:wAfter w:w="16" w:type="dxa"/>
          <w:trHeight w:val="286"/>
        </w:trPr>
        <w:tc>
          <w:tcPr>
            <w:tcW w:w="1951" w:type="dxa"/>
          </w:tcPr>
          <w:p w14:paraId="33F91B90" w14:textId="77777777" w:rsidR="000E0A4F" w:rsidRPr="000127AD" w:rsidRDefault="00937B7D" w:rsidP="00294D79">
            <w:pPr>
              <w:spacing w:after="0" w:line="240" w:lineRule="auto"/>
              <w:jc w:val="both"/>
              <w:rPr>
                <w:rFonts w:ascii="Arial" w:hAnsi="Arial" w:cs="Arial"/>
                <w:color w:val="000000"/>
              </w:rPr>
            </w:pPr>
            <w:r w:rsidRPr="000127AD">
              <w:rPr>
                <w:rFonts w:ascii="Arial" w:hAnsi="Arial" w:cs="Arial"/>
                <w:color w:val="000000"/>
              </w:rPr>
              <w:t>Price</w:t>
            </w:r>
          </w:p>
        </w:tc>
        <w:tc>
          <w:tcPr>
            <w:tcW w:w="1559" w:type="dxa"/>
          </w:tcPr>
          <w:p w14:paraId="33F91B91" w14:textId="77777777" w:rsidR="000E0A4F" w:rsidRPr="000127AD" w:rsidRDefault="000E0A4F" w:rsidP="00294D79">
            <w:pPr>
              <w:spacing w:after="0" w:line="240" w:lineRule="auto"/>
              <w:jc w:val="both"/>
              <w:rPr>
                <w:rFonts w:ascii="Arial" w:hAnsi="Arial" w:cs="Arial"/>
                <w:color w:val="000000"/>
              </w:rPr>
            </w:pPr>
            <w:r w:rsidRPr="000127AD">
              <w:rPr>
                <w:rFonts w:ascii="Arial" w:hAnsi="Arial" w:cs="Arial"/>
                <w:color w:val="000000"/>
              </w:rPr>
              <w:t>AW5.6</w:t>
            </w:r>
          </w:p>
        </w:tc>
        <w:tc>
          <w:tcPr>
            <w:tcW w:w="5716" w:type="dxa"/>
          </w:tcPr>
          <w:p w14:paraId="33F91B92" w14:textId="77777777" w:rsidR="000E0A4F" w:rsidRPr="000127AD" w:rsidRDefault="000E0A4F" w:rsidP="00294D79">
            <w:pPr>
              <w:spacing w:after="0" w:line="240" w:lineRule="auto"/>
              <w:jc w:val="both"/>
              <w:rPr>
                <w:rFonts w:ascii="Arial" w:hAnsi="Arial" w:cs="Arial"/>
                <w:color w:val="000000"/>
              </w:rPr>
            </w:pPr>
            <w:r w:rsidRPr="000127AD">
              <w:rPr>
                <w:rFonts w:ascii="Arial" w:hAnsi="Arial" w:cs="Arial"/>
                <w:color w:val="000000"/>
              </w:rPr>
              <w:t>Implementation of E-Invoicing</w:t>
            </w:r>
          </w:p>
        </w:tc>
      </w:tr>
      <w:tr w:rsidR="000E0A4F" w:rsidRPr="000127AD" w14:paraId="33F91B98" w14:textId="77777777" w:rsidTr="00294D79">
        <w:tblPrEx>
          <w:shd w:val="clear" w:color="auto" w:fill="auto"/>
        </w:tblPrEx>
        <w:trPr>
          <w:gridAfter w:val="1"/>
          <w:wAfter w:w="16" w:type="dxa"/>
          <w:trHeight w:val="421"/>
        </w:trPr>
        <w:tc>
          <w:tcPr>
            <w:tcW w:w="1951" w:type="dxa"/>
          </w:tcPr>
          <w:p w14:paraId="33F91B94" w14:textId="77777777" w:rsidR="000E0A4F" w:rsidRPr="000127AD" w:rsidRDefault="000E0A4F" w:rsidP="00294D79">
            <w:pPr>
              <w:spacing w:after="0" w:line="240" w:lineRule="auto"/>
              <w:jc w:val="both"/>
              <w:rPr>
                <w:rFonts w:ascii="Arial" w:hAnsi="Arial" w:cs="Arial"/>
                <w:color w:val="000000"/>
              </w:rPr>
            </w:pPr>
            <w:r w:rsidRPr="000127AD">
              <w:rPr>
                <w:rFonts w:ascii="Arial" w:hAnsi="Arial" w:cs="Arial"/>
                <w:color w:val="000000"/>
              </w:rPr>
              <w:t>Quality</w:t>
            </w:r>
          </w:p>
        </w:tc>
        <w:tc>
          <w:tcPr>
            <w:tcW w:w="1559" w:type="dxa"/>
          </w:tcPr>
          <w:p w14:paraId="33F91B95" w14:textId="77777777" w:rsidR="000E0A4F" w:rsidRPr="000127AD" w:rsidRDefault="000E0A4F" w:rsidP="00294D79">
            <w:pPr>
              <w:spacing w:after="0" w:line="240" w:lineRule="auto"/>
              <w:jc w:val="both"/>
              <w:rPr>
                <w:rFonts w:ascii="Arial" w:hAnsi="Arial" w:cs="Arial"/>
                <w:color w:val="000000"/>
              </w:rPr>
            </w:pPr>
            <w:r w:rsidRPr="000127AD">
              <w:rPr>
                <w:rFonts w:ascii="Arial" w:hAnsi="Arial" w:cs="Arial"/>
                <w:color w:val="000000"/>
              </w:rPr>
              <w:t>AW6.1</w:t>
            </w:r>
          </w:p>
        </w:tc>
        <w:tc>
          <w:tcPr>
            <w:tcW w:w="5716" w:type="dxa"/>
          </w:tcPr>
          <w:p w14:paraId="33F91B96" w14:textId="77777777" w:rsidR="000E0A4F" w:rsidRPr="000127AD" w:rsidRDefault="000E0A4F" w:rsidP="00294D79">
            <w:pPr>
              <w:spacing w:after="0" w:line="240" w:lineRule="auto"/>
              <w:jc w:val="both"/>
              <w:rPr>
                <w:rFonts w:ascii="Arial" w:hAnsi="Arial" w:cs="Arial"/>
                <w:color w:val="000000"/>
              </w:rPr>
            </w:pPr>
            <w:r w:rsidRPr="000127AD">
              <w:rPr>
                <w:rFonts w:ascii="Arial" w:hAnsi="Arial" w:cs="Arial"/>
                <w:color w:val="000000"/>
              </w:rPr>
              <w:t>Compliance to the Specification</w:t>
            </w:r>
          </w:p>
          <w:p w14:paraId="33F91B97" w14:textId="77777777" w:rsidR="000E0A4F" w:rsidRPr="000127AD" w:rsidRDefault="000E0A4F" w:rsidP="00294D79">
            <w:pPr>
              <w:spacing w:after="0" w:line="240" w:lineRule="auto"/>
              <w:jc w:val="both"/>
              <w:rPr>
                <w:rFonts w:ascii="Arial" w:hAnsi="Arial" w:cs="Arial"/>
                <w:color w:val="000000"/>
              </w:rPr>
            </w:pPr>
          </w:p>
        </w:tc>
      </w:tr>
      <w:tr w:rsidR="00937B7D" w:rsidRPr="000127AD" w14:paraId="33F91B9C" w14:textId="77777777" w:rsidTr="00937B7D">
        <w:tblPrEx>
          <w:shd w:val="clear" w:color="auto" w:fill="auto"/>
        </w:tblPrEx>
        <w:trPr>
          <w:gridAfter w:val="1"/>
          <w:wAfter w:w="16" w:type="dxa"/>
          <w:trHeight w:val="421"/>
        </w:trPr>
        <w:tc>
          <w:tcPr>
            <w:tcW w:w="1951" w:type="dxa"/>
            <w:tcBorders>
              <w:top w:val="single" w:sz="4" w:space="0" w:color="auto"/>
              <w:left w:val="single" w:sz="4" w:space="0" w:color="auto"/>
              <w:bottom w:val="single" w:sz="4" w:space="0" w:color="auto"/>
              <w:right w:val="single" w:sz="4" w:space="0" w:color="auto"/>
            </w:tcBorders>
          </w:tcPr>
          <w:p w14:paraId="33F91B99" w14:textId="77777777" w:rsidR="00937B7D" w:rsidRPr="000127AD" w:rsidRDefault="00937B7D" w:rsidP="004C0EA0">
            <w:pPr>
              <w:spacing w:after="0" w:line="240" w:lineRule="auto"/>
              <w:jc w:val="both"/>
              <w:rPr>
                <w:rFonts w:ascii="Arial" w:hAnsi="Arial" w:cs="Arial"/>
                <w:color w:val="000000"/>
              </w:rPr>
            </w:pPr>
            <w:r w:rsidRPr="000127AD">
              <w:rPr>
                <w:rFonts w:ascii="Arial" w:hAnsi="Arial" w:cs="Arial"/>
                <w:color w:val="000000"/>
              </w:rPr>
              <w:t>-</w:t>
            </w:r>
          </w:p>
        </w:tc>
        <w:tc>
          <w:tcPr>
            <w:tcW w:w="1559" w:type="dxa"/>
            <w:tcBorders>
              <w:top w:val="single" w:sz="4" w:space="0" w:color="auto"/>
              <w:left w:val="single" w:sz="4" w:space="0" w:color="auto"/>
              <w:bottom w:val="single" w:sz="4" w:space="0" w:color="auto"/>
              <w:right w:val="single" w:sz="4" w:space="0" w:color="auto"/>
            </w:tcBorders>
          </w:tcPr>
          <w:p w14:paraId="33F91B9A" w14:textId="77777777" w:rsidR="00937B7D" w:rsidRPr="000127AD" w:rsidRDefault="00937B7D" w:rsidP="004C0EA0">
            <w:pPr>
              <w:spacing w:after="0" w:line="240" w:lineRule="auto"/>
              <w:jc w:val="both"/>
              <w:rPr>
                <w:rFonts w:ascii="Arial" w:hAnsi="Arial" w:cs="Arial"/>
                <w:color w:val="000000"/>
              </w:rPr>
            </w:pPr>
            <w:r w:rsidRPr="000127AD">
              <w:rPr>
                <w:rFonts w:ascii="Arial" w:hAnsi="Arial" w:cs="Arial"/>
                <w:color w:val="000000"/>
              </w:rPr>
              <w:t>-</w:t>
            </w:r>
          </w:p>
        </w:tc>
        <w:tc>
          <w:tcPr>
            <w:tcW w:w="5716" w:type="dxa"/>
            <w:tcBorders>
              <w:top w:val="single" w:sz="4" w:space="0" w:color="auto"/>
              <w:left w:val="single" w:sz="4" w:space="0" w:color="auto"/>
              <w:bottom w:val="single" w:sz="4" w:space="0" w:color="auto"/>
              <w:right w:val="single" w:sz="4" w:space="0" w:color="auto"/>
            </w:tcBorders>
          </w:tcPr>
          <w:p w14:paraId="33F91B9B" w14:textId="77777777" w:rsidR="00937B7D" w:rsidRPr="000127AD" w:rsidRDefault="00937B7D" w:rsidP="004C0EA0">
            <w:pPr>
              <w:spacing w:after="0" w:line="240" w:lineRule="auto"/>
              <w:jc w:val="both"/>
              <w:rPr>
                <w:rFonts w:ascii="Arial" w:hAnsi="Arial" w:cs="Arial"/>
                <w:color w:val="000000"/>
              </w:rPr>
            </w:pPr>
            <w:r w:rsidRPr="000127AD">
              <w:rPr>
                <w:rFonts w:ascii="Arial" w:hAnsi="Arial" w:cs="Arial"/>
                <w:color w:val="000000"/>
              </w:rPr>
              <w:t>Invitation to Quote – received on time within e-sourcing tool</w:t>
            </w:r>
          </w:p>
        </w:tc>
      </w:tr>
    </w:tbl>
    <w:p w14:paraId="33F91B9D" w14:textId="77777777" w:rsidR="000E0A4F" w:rsidRPr="0040431E" w:rsidRDefault="000E0A4F" w:rsidP="00D126F2">
      <w:pPr>
        <w:spacing w:after="0"/>
        <w:jc w:val="both"/>
        <w:rPr>
          <w:rFonts w:ascii="Arial" w:hAnsi="Arial" w:cs="Arial"/>
          <w:color w:val="FF0000"/>
        </w:rPr>
      </w:pPr>
    </w:p>
    <w:p w14:paraId="33F91B9E" w14:textId="77777777" w:rsidR="007A0472" w:rsidRPr="007A0472" w:rsidRDefault="007A0472" w:rsidP="007A0472">
      <w:pPr>
        <w:jc w:val="both"/>
        <w:rPr>
          <w:rFonts w:ascii="Arial" w:hAnsi="Arial" w:cs="Arial"/>
          <w:b/>
          <w:bCs/>
          <w:color w:val="FF0000"/>
        </w:rPr>
      </w:pPr>
      <w:r w:rsidRPr="007A0472">
        <w:rPr>
          <w:rFonts w:ascii="Arial" w:hAnsi="Arial" w:cs="Arial"/>
          <w:b/>
          <w:bCs/>
          <w:color w:val="FF0000"/>
        </w:rPr>
        <w:t xml:space="preserve">The Response Question and Answer Document must be used by all tenderers to answer the PROJ (Quality Questions). This should then be uploaded as an attachment to PROJ1.1.  This is the </w:t>
      </w:r>
      <w:r w:rsidRPr="007A0472">
        <w:rPr>
          <w:rFonts w:ascii="Arial" w:hAnsi="Arial" w:cs="Arial"/>
          <w:b/>
          <w:bCs/>
          <w:color w:val="FF0000"/>
          <w:u w:val="single"/>
        </w:rPr>
        <w:t>only</w:t>
      </w:r>
      <w:r w:rsidRPr="007A0472">
        <w:rPr>
          <w:rFonts w:ascii="Arial" w:hAnsi="Arial" w:cs="Arial"/>
          <w:b/>
          <w:bCs/>
          <w:color w:val="FF0000"/>
        </w:rPr>
        <w:t xml:space="preserve"> document assessors will evaluate; any other method used by bidders to answer questions will not be evaluated. Scoring shall be based on 0-100 scoring methodology (as outlined below).  Each question has a page limit and this should be adhered to. Any additional content provided beyond this will not be considered or scored during the evaluation process</w:t>
      </w:r>
    </w:p>
    <w:p w14:paraId="33F91B9F" w14:textId="77777777" w:rsidR="00214694" w:rsidRDefault="00214694" w:rsidP="00D126F2">
      <w:pPr>
        <w:spacing w:after="0"/>
        <w:jc w:val="both"/>
        <w:rPr>
          <w:rFonts w:ascii="Arial" w:hAnsi="Arial" w:cs="Arial"/>
          <w:sz w:val="24"/>
          <w:szCs w:val="24"/>
        </w:rPr>
      </w:pPr>
    </w:p>
    <w:p w14:paraId="33F91BA0" w14:textId="77777777" w:rsidR="009241AB" w:rsidRDefault="009241AB" w:rsidP="00D126F2">
      <w:pPr>
        <w:spacing w:after="0"/>
        <w:jc w:val="both"/>
        <w:rPr>
          <w:rFonts w:ascii="Arial" w:hAnsi="Arial" w:cs="Arial"/>
          <w:sz w:val="24"/>
          <w:szCs w:val="24"/>
        </w:rPr>
      </w:pPr>
    </w:p>
    <w:p w14:paraId="33F91BA1" w14:textId="77777777" w:rsidR="009241AB" w:rsidRDefault="009241AB" w:rsidP="00D126F2">
      <w:pPr>
        <w:spacing w:after="0"/>
        <w:jc w:val="both"/>
        <w:rPr>
          <w:rFonts w:ascii="Arial" w:hAnsi="Arial" w:cs="Arial"/>
          <w:sz w:val="24"/>
          <w:szCs w:val="24"/>
        </w:rPr>
      </w:pPr>
    </w:p>
    <w:p w14:paraId="33F91BA2" w14:textId="77777777" w:rsidR="009241AB" w:rsidRDefault="009241AB" w:rsidP="00D126F2">
      <w:pPr>
        <w:spacing w:after="0"/>
        <w:jc w:val="both"/>
        <w:rPr>
          <w:rFonts w:ascii="Arial" w:hAnsi="Arial" w:cs="Arial"/>
          <w:sz w:val="24"/>
          <w:szCs w:val="24"/>
        </w:rPr>
      </w:pPr>
    </w:p>
    <w:p w14:paraId="33F91BA3" w14:textId="77777777" w:rsidR="009241AB" w:rsidRDefault="009241AB" w:rsidP="00D126F2">
      <w:pPr>
        <w:spacing w:after="0"/>
        <w:jc w:val="both"/>
        <w:rPr>
          <w:rFonts w:ascii="Arial" w:hAnsi="Arial" w:cs="Arial"/>
          <w:sz w:val="24"/>
          <w:szCs w:val="24"/>
        </w:rPr>
      </w:pPr>
    </w:p>
    <w:p w14:paraId="33F91BA4" w14:textId="77777777" w:rsidR="009241AB" w:rsidRDefault="009241AB" w:rsidP="00D126F2">
      <w:pPr>
        <w:spacing w:after="0"/>
        <w:jc w:val="both"/>
        <w:rPr>
          <w:rFonts w:ascii="Arial" w:hAnsi="Arial" w:cs="Arial"/>
          <w:sz w:val="24"/>
          <w:szCs w:val="24"/>
        </w:rPr>
      </w:pPr>
    </w:p>
    <w:p w14:paraId="33F91BA5" w14:textId="77777777" w:rsidR="009241AB" w:rsidRDefault="009241AB" w:rsidP="00D126F2">
      <w:pPr>
        <w:spacing w:after="0"/>
        <w:jc w:val="both"/>
        <w:rPr>
          <w:rFonts w:ascii="Arial" w:hAnsi="Arial" w:cs="Arial"/>
          <w:sz w:val="24"/>
          <w:szCs w:val="24"/>
        </w:rPr>
      </w:pPr>
    </w:p>
    <w:p w14:paraId="33F91BA6" w14:textId="77777777" w:rsidR="009241AB" w:rsidRDefault="009241AB" w:rsidP="00D126F2">
      <w:pPr>
        <w:spacing w:after="0"/>
        <w:jc w:val="both"/>
        <w:rPr>
          <w:rFonts w:ascii="Arial" w:hAnsi="Arial" w:cs="Arial"/>
          <w:sz w:val="24"/>
          <w:szCs w:val="24"/>
        </w:rPr>
      </w:pPr>
    </w:p>
    <w:p w14:paraId="33F91BA7" w14:textId="77777777" w:rsidR="009241AB" w:rsidRPr="0040431E" w:rsidRDefault="009241AB" w:rsidP="00D126F2">
      <w:pPr>
        <w:spacing w:after="0"/>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1830"/>
        <w:gridCol w:w="1109"/>
        <w:gridCol w:w="3408"/>
        <w:gridCol w:w="2895"/>
      </w:tblGrid>
      <w:tr w:rsidR="000E0A4F" w:rsidRPr="0040431E" w14:paraId="33F91BAB" w14:textId="77777777" w:rsidTr="00294D79">
        <w:tc>
          <w:tcPr>
            <w:tcW w:w="9242" w:type="dxa"/>
            <w:gridSpan w:val="4"/>
            <w:shd w:val="clear" w:color="auto" w:fill="17365D"/>
          </w:tcPr>
          <w:p w14:paraId="33F91BA8" w14:textId="77777777" w:rsidR="000E0A4F" w:rsidRPr="0040431E" w:rsidRDefault="000E0A4F" w:rsidP="00294D79">
            <w:pPr>
              <w:spacing w:after="0" w:line="240" w:lineRule="auto"/>
              <w:rPr>
                <w:rFonts w:ascii="Arial" w:hAnsi="Arial" w:cs="Arial"/>
                <w:b/>
                <w:color w:val="808080"/>
                <w:sz w:val="24"/>
                <w:szCs w:val="24"/>
              </w:rPr>
            </w:pPr>
            <w:r w:rsidRPr="0040431E">
              <w:rPr>
                <w:rFonts w:ascii="Arial" w:hAnsi="Arial" w:cs="Arial"/>
                <w:color w:val="808080"/>
                <w:sz w:val="24"/>
                <w:szCs w:val="24"/>
              </w:rPr>
              <w:br w:type="page"/>
            </w:r>
          </w:p>
          <w:p w14:paraId="33F91BA9" w14:textId="77777777" w:rsidR="000E0A4F" w:rsidRPr="0040431E" w:rsidRDefault="000E0A4F" w:rsidP="00294D79">
            <w:pPr>
              <w:spacing w:after="0" w:line="240" w:lineRule="auto"/>
              <w:rPr>
                <w:rFonts w:ascii="Arial" w:hAnsi="Arial" w:cs="Arial"/>
                <w:b/>
                <w:color w:val="BFBFBF"/>
                <w:sz w:val="24"/>
                <w:szCs w:val="24"/>
              </w:rPr>
            </w:pPr>
            <w:r w:rsidRPr="0040431E">
              <w:rPr>
                <w:rFonts w:ascii="Arial" w:hAnsi="Arial" w:cs="Arial"/>
                <w:b/>
                <w:color w:val="BFBFBF"/>
                <w:sz w:val="24"/>
                <w:szCs w:val="24"/>
              </w:rPr>
              <w:t>Scoring criteria</w:t>
            </w:r>
          </w:p>
          <w:p w14:paraId="33F91BAA" w14:textId="77777777" w:rsidR="000E0A4F" w:rsidRPr="0040431E" w:rsidRDefault="000E0A4F" w:rsidP="00294D79">
            <w:pPr>
              <w:spacing w:after="0" w:line="240" w:lineRule="auto"/>
              <w:rPr>
                <w:rFonts w:ascii="Arial" w:hAnsi="Arial" w:cs="Arial"/>
                <w:b/>
                <w:color w:val="808080"/>
                <w:sz w:val="24"/>
                <w:szCs w:val="24"/>
              </w:rPr>
            </w:pPr>
          </w:p>
        </w:tc>
      </w:tr>
      <w:tr w:rsidR="000E0A4F" w:rsidRPr="0040431E" w14:paraId="33F91BAF" w14:textId="77777777" w:rsidTr="00294D79">
        <w:tc>
          <w:tcPr>
            <w:tcW w:w="9242" w:type="dxa"/>
            <w:gridSpan w:val="4"/>
            <w:shd w:val="clear" w:color="auto" w:fill="FFFFFF"/>
          </w:tcPr>
          <w:p w14:paraId="33F91BAC" w14:textId="77777777" w:rsidR="000E0A4F" w:rsidRPr="0040431E" w:rsidRDefault="000E0A4F" w:rsidP="00294D79">
            <w:pPr>
              <w:pStyle w:val="Heading4"/>
              <w:spacing w:before="0" w:after="0" w:line="240" w:lineRule="auto"/>
              <w:rPr>
                <w:rFonts w:ascii="Arial" w:hAnsi="Arial" w:cs="Arial"/>
                <w:bCs w:val="0"/>
                <w:iCs/>
                <w:sz w:val="20"/>
                <w:szCs w:val="24"/>
              </w:rPr>
            </w:pPr>
          </w:p>
          <w:p w14:paraId="33F91BAD" w14:textId="77777777" w:rsidR="000E0A4F" w:rsidRPr="0040431E" w:rsidRDefault="000E0A4F" w:rsidP="00294D79">
            <w:pPr>
              <w:pStyle w:val="Heading4"/>
              <w:spacing w:before="0" w:after="0" w:line="240" w:lineRule="auto"/>
              <w:rPr>
                <w:rFonts w:ascii="Arial" w:hAnsi="Arial" w:cs="Arial"/>
                <w:iCs/>
                <w:color w:val="000000"/>
                <w:sz w:val="24"/>
                <w:szCs w:val="24"/>
              </w:rPr>
            </w:pPr>
            <w:r w:rsidRPr="0040431E">
              <w:rPr>
                <w:rFonts w:ascii="Arial" w:hAnsi="Arial" w:cs="Arial"/>
                <w:bCs w:val="0"/>
                <w:iCs/>
                <w:color w:val="000000"/>
                <w:sz w:val="24"/>
                <w:szCs w:val="24"/>
              </w:rPr>
              <w:t>Evaluation Justification Statement</w:t>
            </w:r>
          </w:p>
          <w:p w14:paraId="33F91BAE" w14:textId="77777777" w:rsidR="000E0A4F" w:rsidRPr="0040431E" w:rsidRDefault="000E0A4F" w:rsidP="008E6D99">
            <w:pPr>
              <w:rPr>
                <w:rFonts w:ascii="Arial" w:hAnsi="Arial" w:cs="Arial"/>
                <w:color w:val="00B0F0"/>
                <w:sz w:val="24"/>
                <w:szCs w:val="24"/>
              </w:rPr>
            </w:pPr>
            <w:r w:rsidRPr="0040431E">
              <w:rPr>
                <w:rFonts w:ascii="Arial" w:hAnsi="Arial" w:cs="Arial"/>
                <w:iCs/>
                <w:color w:val="000000"/>
              </w:rPr>
              <w:t xml:space="preserve">In consideration of this particular requirement UK SBS has decided to evaluate Potential Providers by adopting the weightings/scoring mechanism detailed within this </w:t>
            </w:r>
            <w:r w:rsidR="008E6D99">
              <w:rPr>
                <w:rFonts w:ascii="Arial" w:hAnsi="Arial" w:cs="Arial"/>
                <w:iCs/>
                <w:color w:val="000000"/>
              </w:rPr>
              <w:t>Mini Competition</w:t>
            </w:r>
            <w:r w:rsidRPr="0040431E">
              <w:rPr>
                <w:rFonts w:ascii="Arial" w:hAnsi="Arial" w:cs="Arial"/>
                <w:iCs/>
                <w:color w:val="000000"/>
              </w:rPr>
              <w:t xml:space="preserve">. UK SBS considers these weightings to be in line with existing best practice for a requirement of this type. </w:t>
            </w:r>
          </w:p>
        </w:tc>
      </w:tr>
      <w:tr w:rsidR="000E0A4F" w:rsidRPr="0040431E" w14:paraId="33F91BB4" w14:textId="77777777" w:rsidTr="009241AB">
        <w:tblPrEx>
          <w:shd w:val="clear" w:color="auto" w:fill="auto"/>
        </w:tblPrEx>
        <w:trPr>
          <w:trHeight w:val="383"/>
        </w:trPr>
        <w:tc>
          <w:tcPr>
            <w:tcW w:w="1830" w:type="dxa"/>
          </w:tcPr>
          <w:p w14:paraId="33F91BB0" w14:textId="77777777" w:rsidR="000E0A4F" w:rsidRPr="0040431E" w:rsidRDefault="000E0A4F" w:rsidP="00294D79">
            <w:pPr>
              <w:spacing w:after="0" w:line="240" w:lineRule="auto"/>
              <w:jc w:val="both"/>
              <w:rPr>
                <w:rFonts w:ascii="Arial" w:hAnsi="Arial" w:cs="Arial"/>
                <w:b/>
                <w:sz w:val="24"/>
                <w:szCs w:val="24"/>
              </w:rPr>
            </w:pPr>
            <w:r w:rsidRPr="0040431E">
              <w:rPr>
                <w:rFonts w:ascii="Arial" w:hAnsi="Arial" w:cs="Arial"/>
                <w:b/>
                <w:sz w:val="24"/>
                <w:szCs w:val="24"/>
              </w:rPr>
              <w:t>Questionnaire</w:t>
            </w:r>
          </w:p>
        </w:tc>
        <w:tc>
          <w:tcPr>
            <w:tcW w:w="1109" w:type="dxa"/>
          </w:tcPr>
          <w:p w14:paraId="33F91BB1" w14:textId="77777777" w:rsidR="000E0A4F" w:rsidRPr="0040431E" w:rsidRDefault="000E0A4F" w:rsidP="00294D79">
            <w:pPr>
              <w:spacing w:after="0" w:line="240" w:lineRule="auto"/>
              <w:jc w:val="both"/>
              <w:rPr>
                <w:rFonts w:ascii="Arial" w:hAnsi="Arial" w:cs="Arial"/>
                <w:b/>
                <w:sz w:val="24"/>
                <w:szCs w:val="24"/>
              </w:rPr>
            </w:pPr>
            <w:r w:rsidRPr="0040431E">
              <w:rPr>
                <w:rFonts w:ascii="Arial" w:hAnsi="Arial" w:cs="Arial"/>
                <w:b/>
                <w:sz w:val="24"/>
                <w:szCs w:val="24"/>
              </w:rPr>
              <w:t>Q No.</w:t>
            </w:r>
          </w:p>
        </w:tc>
        <w:tc>
          <w:tcPr>
            <w:tcW w:w="3408" w:type="dxa"/>
          </w:tcPr>
          <w:p w14:paraId="33F91BB2" w14:textId="77777777" w:rsidR="000E0A4F" w:rsidRPr="0040431E" w:rsidRDefault="000E0A4F" w:rsidP="00294D79">
            <w:pPr>
              <w:spacing w:after="0" w:line="240" w:lineRule="auto"/>
              <w:jc w:val="both"/>
              <w:rPr>
                <w:rFonts w:ascii="Arial" w:hAnsi="Arial" w:cs="Arial"/>
                <w:b/>
                <w:sz w:val="24"/>
                <w:szCs w:val="24"/>
              </w:rPr>
            </w:pPr>
            <w:r w:rsidRPr="0040431E">
              <w:rPr>
                <w:rFonts w:ascii="Arial" w:hAnsi="Arial" w:cs="Arial"/>
                <w:b/>
                <w:sz w:val="24"/>
                <w:szCs w:val="24"/>
              </w:rPr>
              <w:t>Question subject</w:t>
            </w:r>
          </w:p>
        </w:tc>
        <w:tc>
          <w:tcPr>
            <w:tcW w:w="2895" w:type="dxa"/>
          </w:tcPr>
          <w:p w14:paraId="33F91BB3" w14:textId="77777777" w:rsidR="000E0A4F" w:rsidRPr="0040431E" w:rsidRDefault="000E0A4F" w:rsidP="00294D79">
            <w:pPr>
              <w:spacing w:after="0" w:line="240" w:lineRule="auto"/>
              <w:jc w:val="both"/>
              <w:rPr>
                <w:rFonts w:ascii="Arial" w:hAnsi="Arial" w:cs="Arial"/>
                <w:b/>
                <w:sz w:val="24"/>
                <w:szCs w:val="24"/>
              </w:rPr>
            </w:pPr>
            <w:r w:rsidRPr="0040431E">
              <w:rPr>
                <w:rFonts w:ascii="Arial" w:hAnsi="Arial" w:cs="Arial"/>
                <w:b/>
                <w:sz w:val="24"/>
                <w:szCs w:val="24"/>
              </w:rPr>
              <w:t xml:space="preserve"> Maximum </w:t>
            </w:r>
            <w:r w:rsidR="00E73CDC">
              <w:rPr>
                <w:rFonts w:ascii="Arial" w:hAnsi="Arial" w:cs="Arial"/>
                <w:b/>
                <w:sz w:val="24"/>
                <w:szCs w:val="24"/>
              </w:rPr>
              <w:t>Marks</w:t>
            </w:r>
          </w:p>
        </w:tc>
      </w:tr>
      <w:tr w:rsidR="009241AB" w:rsidRPr="0040431E" w14:paraId="33F91BB9" w14:textId="77777777" w:rsidTr="009241AB">
        <w:tblPrEx>
          <w:shd w:val="clear" w:color="auto" w:fill="auto"/>
        </w:tblPrEx>
        <w:tc>
          <w:tcPr>
            <w:tcW w:w="1830" w:type="dxa"/>
          </w:tcPr>
          <w:p w14:paraId="33F91BB5" w14:textId="77777777" w:rsidR="009241AB" w:rsidRPr="0040431E" w:rsidRDefault="009241AB" w:rsidP="00294D79">
            <w:pPr>
              <w:spacing w:after="0" w:line="240" w:lineRule="auto"/>
              <w:jc w:val="both"/>
              <w:rPr>
                <w:rFonts w:ascii="Arial" w:hAnsi="Arial" w:cs="Arial"/>
                <w:color w:val="000000"/>
              </w:rPr>
            </w:pPr>
            <w:r w:rsidRPr="0040431E">
              <w:rPr>
                <w:rFonts w:ascii="Arial" w:hAnsi="Arial" w:cs="Arial"/>
                <w:color w:val="000000"/>
              </w:rPr>
              <w:t>Price</w:t>
            </w:r>
          </w:p>
        </w:tc>
        <w:tc>
          <w:tcPr>
            <w:tcW w:w="1109" w:type="dxa"/>
          </w:tcPr>
          <w:p w14:paraId="33F91BB6" w14:textId="77777777" w:rsidR="009241AB" w:rsidRPr="0040431E" w:rsidRDefault="009241AB" w:rsidP="00294D79">
            <w:pPr>
              <w:spacing w:after="0" w:line="240" w:lineRule="auto"/>
              <w:jc w:val="both"/>
              <w:rPr>
                <w:rFonts w:ascii="Arial" w:hAnsi="Arial" w:cs="Arial"/>
              </w:rPr>
            </w:pPr>
            <w:r w:rsidRPr="0040431E">
              <w:rPr>
                <w:rFonts w:ascii="Arial" w:hAnsi="Arial" w:cs="Arial"/>
                <w:color w:val="000000"/>
              </w:rPr>
              <w:t>AW5.2</w:t>
            </w:r>
            <w:r w:rsidRPr="0040431E">
              <w:rPr>
                <w:rFonts w:ascii="Arial" w:hAnsi="Arial" w:cs="Arial"/>
                <w:color w:val="FF0000"/>
              </w:rPr>
              <w:t xml:space="preserve"> </w:t>
            </w:r>
          </w:p>
        </w:tc>
        <w:tc>
          <w:tcPr>
            <w:tcW w:w="3408" w:type="dxa"/>
          </w:tcPr>
          <w:p w14:paraId="33F91BB7" w14:textId="77777777" w:rsidR="009241AB" w:rsidRPr="0040431E" w:rsidRDefault="009241AB" w:rsidP="00294D79">
            <w:pPr>
              <w:spacing w:after="0" w:line="240" w:lineRule="auto"/>
              <w:jc w:val="both"/>
              <w:rPr>
                <w:rFonts w:ascii="Arial" w:hAnsi="Arial" w:cs="Arial"/>
              </w:rPr>
            </w:pPr>
            <w:r w:rsidRPr="0040431E">
              <w:rPr>
                <w:rFonts w:ascii="Arial" w:hAnsi="Arial" w:cs="Arial"/>
                <w:color w:val="000000"/>
              </w:rPr>
              <w:t>Price</w:t>
            </w:r>
          </w:p>
        </w:tc>
        <w:tc>
          <w:tcPr>
            <w:tcW w:w="2895" w:type="dxa"/>
          </w:tcPr>
          <w:p w14:paraId="33F91BB8" w14:textId="77777777" w:rsidR="009241AB" w:rsidRPr="0040431E" w:rsidRDefault="009241AB" w:rsidP="00294D79">
            <w:pPr>
              <w:spacing w:after="0" w:line="240" w:lineRule="auto"/>
              <w:jc w:val="both"/>
              <w:rPr>
                <w:rFonts w:ascii="Arial" w:hAnsi="Arial" w:cs="Arial"/>
                <w:color w:val="FF0000"/>
              </w:rPr>
            </w:pPr>
            <w:r w:rsidRPr="007025B0">
              <w:rPr>
                <w:rFonts w:ascii="Arial" w:hAnsi="Arial" w:cs="Arial"/>
              </w:rPr>
              <w:t>20%</w:t>
            </w:r>
          </w:p>
        </w:tc>
      </w:tr>
      <w:tr w:rsidR="009241AB" w:rsidRPr="0040431E" w14:paraId="33F91BBE" w14:textId="77777777" w:rsidTr="009241AB">
        <w:tblPrEx>
          <w:shd w:val="clear" w:color="auto" w:fill="auto"/>
        </w:tblPrEx>
        <w:tc>
          <w:tcPr>
            <w:tcW w:w="1830" w:type="dxa"/>
          </w:tcPr>
          <w:p w14:paraId="33F91BBA" w14:textId="77777777" w:rsidR="009241AB" w:rsidRPr="0040431E" w:rsidRDefault="009241AB" w:rsidP="00294D79">
            <w:pPr>
              <w:spacing w:after="0" w:line="240" w:lineRule="auto"/>
              <w:jc w:val="both"/>
              <w:rPr>
                <w:rFonts w:ascii="Arial" w:hAnsi="Arial" w:cs="Arial"/>
                <w:color w:val="000000"/>
              </w:rPr>
            </w:pPr>
            <w:r>
              <w:rPr>
                <w:rFonts w:ascii="Arial" w:hAnsi="Arial" w:cs="Arial"/>
                <w:color w:val="000000"/>
              </w:rPr>
              <w:t xml:space="preserve">Quality </w:t>
            </w:r>
          </w:p>
        </w:tc>
        <w:tc>
          <w:tcPr>
            <w:tcW w:w="1109" w:type="dxa"/>
          </w:tcPr>
          <w:p w14:paraId="33F91BBB" w14:textId="77777777" w:rsidR="009241AB" w:rsidRPr="0040431E" w:rsidRDefault="009241AB" w:rsidP="00294D79">
            <w:pPr>
              <w:spacing w:after="0" w:line="240" w:lineRule="auto"/>
              <w:jc w:val="both"/>
              <w:rPr>
                <w:rFonts w:ascii="Arial" w:hAnsi="Arial" w:cs="Arial"/>
              </w:rPr>
            </w:pPr>
            <w:r>
              <w:rPr>
                <w:rFonts w:ascii="Arial" w:hAnsi="Arial" w:cs="Arial"/>
              </w:rPr>
              <w:t>PROJ1.1</w:t>
            </w:r>
          </w:p>
        </w:tc>
        <w:tc>
          <w:tcPr>
            <w:tcW w:w="3408" w:type="dxa"/>
          </w:tcPr>
          <w:p w14:paraId="33F91BBC" w14:textId="77777777" w:rsidR="009241AB" w:rsidRPr="0040431E" w:rsidRDefault="009241AB" w:rsidP="00294D79">
            <w:pPr>
              <w:spacing w:after="0" w:line="240" w:lineRule="auto"/>
              <w:jc w:val="both"/>
              <w:rPr>
                <w:rFonts w:ascii="Arial" w:hAnsi="Arial" w:cs="Arial"/>
              </w:rPr>
            </w:pPr>
            <w:r>
              <w:rPr>
                <w:rFonts w:ascii="Arial" w:hAnsi="Arial" w:cs="Arial"/>
              </w:rPr>
              <w:t>Approach</w:t>
            </w:r>
          </w:p>
        </w:tc>
        <w:tc>
          <w:tcPr>
            <w:tcW w:w="2895" w:type="dxa"/>
          </w:tcPr>
          <w:p w14:paraId="33F91BBD" w14:textId="77777777" w:rsidR="009241AB" w:rsidRPr="0040431E" w:rsidRDefault="009241AB" w:rsidP="00294D79">
            <w:pPr>
              <w:spacing w:after="0" w:line="240" w:lineRule="auto"/>
              <w:jc w:val="both"/>
              <w:rPr>
                <w:rFonts w:ascii="Arial" w:hAnsi="Arial" w:cs="Arial"/>
                <w:color w:val="FF0000"/>
              </w:rPr>
            </w:pPr>
            <w:r>
              <w:rPr>
                <w:rFonts w:ascii="Arial" w:hAnsi="Arial" w:cs="Arial"/>
              </w:rPr>
              <w:t>4</w:t>
            </w:r>
            <w:r w:rsidRPr="007025B0">
              <w:rPr>
                <w:rFonts w:ascii="Arial" w:hAnsi="Arial" w:cs="Arial"/>
              </w:rPr>
              <w:t>0%</w:t>
            </w:r>
          </w:p>
        </w:tc>
      </w:tr>
      <w:tr w:rsidR="009241AB" w:rsidRPr="0040431E" w14:paraId="33F91BC3" w14:textId="77777777" w:rsidTr="009241AB">
        <w:tblPrEx>
          <w:shd w:val="clear" w:color="auto" w:fill="auto"/>
        </w:tblPrEx>
        <w:tc>
          <w:tcPr>
            <w:tcW w:w="1830" w:type="dxa"/>
          </w:tcPr>
          <w:p w14:paraId="33F91BBF" w14:textId="77777777" w:rsidR="009241AB" w:rsidRPr="0040431E" w:rsidRDefault="009241AB" w:rsidP="00294D79">
            <w:pPr>
              <w:spacing w:after="0" w:line="240" w:lineRule="auto"/>
              <w:jc w:val="both"/>
              <w:rPr>
                <w:rFonts w:ascii="Arial" w:hAnsi="Arial" w:cs="Arial"/>
                <w:color w:val="000000"/>
                <w:highlight w:val="lightGray"/>
              </w:rPr>
            </w:pPr>
            <w:r>
              <w:rPr>
                <w:rFonts w:ascii="Arial" w:hAnsi="Arial" w:cs="Arial"/>
                <w:color w:val="000000"/>
              </w:rPr>
              <w:t xml:space="preserve">Quality </w:t>
            </w:r>
          </w:p>
        </w:tc>
        <w:tc>
          <w:tcPr>
            <w:tcW w:w="1109" w:type="dxa"/>
          </w:tcPr>
          <w:p w14:paraId="33F91BC0" w14:textId="77777777" w:rsidR="009241AB" w:rsidRPr="0040431E" w:rsidRDefault="009241AB" w:rsidP="00294D79">
            <w:pPr>
              <w:spacing w:after="0" w:line="240" w:lineRule="auto"/>
              <w:jc w:val="both"/>
              <w:rPr>
                <w:rFonts w:ascii="Arial" w:hAnsi="Arial" w:cs="Arial"/>
              </w:rPr>
            </w:pPr>
            <w:r>
              <w:rPr>
                <w:rFonts w:ascii="Arial" w:hAnsi="Arial" w:cs="Arial"/>
              </w:rPr>
              <w:t>PROJ1.2</w:t>
            </w:r>
          </w:p>
        </w:tc>
        <w:tc>
          <w:tcPr>
            <w:tcW w:w="3408" w:type="dxa"/>
          </w:tcPr>
          <w:p w14:paraId="33F91BC1" w14:textId="77777777" w:rsidR="009241AB" w:rsidRPr="0040431E" w:rsidRDefault="009241AB" w:rsidP="00294D79">
            <w:pPr>
              <w:spacing w:after="0" w:line="240" w:lineRule="auto"/>
              <w:jc w:val="both"/>
              <w:rPr>
                <w:rFonts w:ascii="Arial" w:hAnsi="Arial" w:cs="Arial"/>
              </w:rPr>
            </w:pPr>
            <w:r>
              <w:rPr>
                <w:rFonts w:ascii="Arial" w:hAnsi="Arial" w:cs="Arial"/>
              </w:rPr>
              <w:t xml:space="preserve">Staff to Deliver </w:t>
            </w:r>
          </w:p>
        </w:tc>
        <w:tc>
          <w:tcPr>
            <w:tcW w:w="2895" w:type="dxa"/>
          </w:tcPr>
          <w:p w14:paraId="33F91BC2" w14:textId="77777777" w:rsidR="009241AB" w:rsidRPr="0040431E" w:rsidRDefault="009241AB" w:rsidP="00294D79">
            <w:pPr>
              <w:spacing w:after="0" w:line="240" w:lineRule="auto"/>
              <w:jc w:val="both"/>
              <w:rPr>
                <w:rFonts w:ascii="Arial" w:hAnsi="Arial" w:cs="Arial"/>
              </w:rPr>
            </w:pPr>
            <w:r>
              <w:rPr>
                <w:rFonts w:ascii="Arial" w:hAnsi="Arial" w:cs="Arial"/>
              </w:rPr>
              <w:t>10%</w:t>
            </w:r>
          </w:p>
        </w:tc>
      </w:tr>
      <w:tr w:rsidR="009241AB" w:rsidRPr="0040431E" w14:paraId="33F91BC8" w14:textId="77777777" w:rsidTr="009241AB">
        <w:tblPrEx>
          <w:shd w:val="clear" w:color="auto" w:fill="auto"/>
        </w:tblPrEx>
        <w:tc>
          <w:tcPr>
            <w:tcW w:w="1830" w:type="dxa"/>
          </w:tcPr>
          <w:p w14:paraId="33F91BC4" w14:textId="77777777" w:rsidR="009241AB" w:rsidRPr="0040431E" w:rsidRDefault="009241AB" w:rsidP="00294D79">
            <w:pPr>
              <w:spacing w:after="0" w:line="240" w:lineRule="auto"/>
              <w:jc w:val="both"/>
              <w:rPr>
                <w:rFonts w:ascii="Arial" w:hAnsi="Arial" w:cs="Arial"/>
                <w:color w:val="000000"/>
                <w:highlight w:val="lightGray"/>
              </w:rPr>
            </w:pPr>
            <w:r w:rsidRPr="00163B5C">
              <w:rPr>
                <w:rFonts w:ascii="Arial" w:hAnsi="Arial" w:cs="Arial"/>
                <w:color w:val="000000"/>
              </w:rPr>
              <w:t xml:space="preserve">Quality </w:t>
            </w:r>
          </w:p>
        </w:tc>
        <w:tc>
          <w:tcPr>
            <w:tcW w:w="1109" w:type="dxa"/>
          </w:tcPr>
          <w:p w14:paraId="33F91BC5" w14:textId="77777777" w:rsidR="009241AB" w:rsidRPr="0040431E" w:rsidRDefault="009241AB" w:rsidP="00294D79">
            <w:pPr>
              <w:spacing w:after="0" w:line="240" w:lineRule="auto"/>
              <w:jc w:val="both"/>
              <w:rPr>
                <w:rFonts w:ascii="Arial" w:hAnsi="Arial" w:cs="Arial"/>
              </w:rPr>
            </w:pPr>
            <w:r>
              <w:rPr>
                <w:rFonts w:ascii="Arial" w:hAnsi="Arial" w:cs="Arial"/>
              </w:rPr>
              <w:t>PROJ1.3</w:t>
            </w:r>
          </w:p>
        </w:tc>
        <w:tc>
          <w:tcPr>
            <w:tcW w:w="3408" w:type="dxa"/>
          </w:tcPr>
          <w:p w14:paraId="33F91BC6" w14:textId="77777777" w:rsidR="009241AB" w:rsidRPr="0040431E" w:rsidRDefault="009241AB" w:rsidP="00294D79">
            <w:pPr>
              <w:spacing w:after="0" w:line="240" w:lineRule="auto"/>
              <w:jc w:val="both"/>
              <w:rPr>
                <w:rFonts w:ascii="Arial" w:hAnsi="Arial" w:cs="Arial"/>
              </w:rPr>
            </w:pPr>
            <w:r>
              <w:rPr>
                <w:rFonts w:ascii="Arial" w:hAnsi="Arial" w:cs="Arial"/>
              </w:rPr>
              <w:t>Understanding the Environment</w:t>
            </w:r>
          </w:p>
        </w:tc>
        <w:tc>
          <w:tcPr>
            <w:tcW w:w="2895" w:type="dxa"/>
          </w:tcPr>
          <w:p w14:paraId="33F91BC7" w14:textId="77777777" w:rsidR="009241AB" w:rsidRPr="0040431E" w:rsidRDefault="009241AB" w:rsidP="00294D79">
            <w:pPr>
              <w:spacing w:after="0" w:line="240" w:lineRule="auto"/>
              <w:jc w:val="both"/>
              <w:rPr>
                <w:rFonts w:ascii="Arial" w:hAnsi="Arial" w:cs="Arial"/>
              </w:rPr>
            </w:pPr>
            <w:r>
              <w:rPr>
                <w:rFonts w:ascii="Arial" w:hAnsi="Arial" w:cs="Arial"/>
              </w:rPr>
              <w:t>20%</w:t>
            </w:r>
          </w:p>
        </w:tc>
      </w:tr>
      <w:tr w:rsidR="009241AB" w:rsidRPr="0040431E" w14:paraId="33F91BCD" w14:textId="77777777" w:rsidTr="009241AB">
        <w:tblPrEx>
          <w:shd w:val="clear" w:color="auto" w:fill="auto"/>
        </w:tblPrEx>
        <w:tc>
          <w:tcPr>
            <w:tcW w:w="1830" w:type="dxa"/>
          </w:tcPr>
          <w:p w14:paraId="33F91BC9" w14:textId="77777777" w:rsidR="009241AB" w:rsidRPr="0040431E" w:rsidRDefault="009241AB" w:rsidP="00294D79">
            <w:pPr>
              <w:spacing w:after="0" w:line="240" w:lineRule="auto"/>
              <w:jc w:val="both"/>
              <w:rPr>
                <w:rFonts w:ascii="Arial" w:hAnsi="Arial" w:cs="Arial"/>
                <w:color w:val="000000"/>
                <w:highlight w:val="lightGray"/>
              </w:rPr>
            </w:pPr>
            <w:r w:rsidRPr="00163B5C">
              <w:rPr>
                <w:rFonts w:ascii="Arial" w:hAnsi="Arial" w:cs="Arial"/>
                <w:color w:val="000000"/>
              </w:rPr>
              <w:t xml:space="preserve">Quality </w:t>
            </w:r>
          </w:p>
        </w:tc>
        <w:tc>
          <w:tcPr>
            <w:tcW w:w="1109" w:type="dxa"/>
          </w:tcPr>
          <w:p w14:paraId="33F91BCA" w14:textId="77777777" w:rsidR="009241AB" w:rsidRPr="0040431E" w:rsidRDefault="009241AB" w:rsidP="00294D79">
            <w:pPr>
              <w:spacing w:after="0" w:line="240" w:lineRule="auto"/>
              <w:jc w:val="both"/>
              <w:rPr>
                <w:rFonts w:ascii="Arial" w:hAnsi="Arial" w:cs="Arial"/>
                <w:color w:val="000000"/>
                <w:highlight w:val="lightGray"/>
              </w:rPr>
            </w:pPr>
            <w:r>
              <w:rPr>
                <w:rFonts w:ascii="Arial" w:hAnsi="Arial" w:cs="Arial"/>
              </w:rPr>
              <w:t>PROJ1.4</w:t>
            </w:r>
          </w:p>
        </w:tc>
        <w:tc>
          <w:tcPr>
            <w:tcW w:w="3408" w:type="dxa"/>
          </w:tcPr>
          <w:p w14:paraId="33F91BCB" w14:textId="77777777" w:rsidR="009241AB" w:rsidRPr="0040431E" w:rsidRDefault="009241AB" w:rsidP="00294D79">
            <w:pPr>
              <w:spacing w:after="0" w:line="240" w:lineRule="auto"/>
              <w:jc w:val="both"/>
              <w:rPr>
                <w:rFonts w:ascii="Arial" w:hAnsi="Arial" w:cs="Arial"/>
                <w:sz w:val="24"/>
                <w:szCs w:val="24"/>
              </w:rPr>
            </w:pPr>
            <w:r>
              <w:rPr>
                <w:rFonts w:ascii="Arial" w:hAnsi="Arial" w:cs="Arial"/>
                <w:bCs/>
              </w:rPr>
              <w:t>Project Plan and Timescales</w:t>
            </w:r>
          </w:p>
        </w:tc>
        <w:tc>
          <w:tcPr>
            <w:tcW w:w="2895" w:type="dxa"/>
          </w:tcPr>
          <w:p w14:paraId="33F91BCC" w14:textId="77777777" w:rsidR="009241AB" w:rsidRPr="0040431E" w:rsidRDefault="009241AB" w:rsidP="00294D79">
            <w:pPr>
              <w:spacing w:after="0" w:line="240" w:lineRule="auto"/>
              <w:jc w:val="both"/>
              <w:rPr>
                <w:rFonts w:ascii="Arial" w:hAnsi="Arial" w:cs="Arial"/>
                <w:color w:val="000000"/>
                <w:highlight w:val="lightGray"/>
              </w:rPr>
            </w:pPr>
            <w:r>
              <w:rPr>
                <w:rFonts w:ascii="Arial" w:hAnsi="Arial" w:cs="Arial"/>
              </w:rPr>
              <w:t>10%</w:t>
            </w:r>
          </w:p>
        </w:tc>
      </w:tr>
    </w:tbl>
    <w:p w14:paraId="33F91BCE" w14:textId="77777777" w:rsidR="00D126F2" w:rsidRPr="0040431E" w:rsidRDefault="00D126F2" w:rsidP="00D126F2">
      <w:pPr>
        <w:spacing w:after="0"/>
        <w:jc w:val="both"/>
        <w:rPr>
          <w:rFonts w:ascii="Arial" w:hAnsi="Arial" w:cs="Arial"/>
          <w:sz w:val="24"/>
          <w:szCs w:val="24"/>
        </w:rPr>
      </w:pPr>
    </w:p>
    <w:p w14:paraId="33F91BCF" w14:textId="77777777" w:rsidR="00D126F2" w:rsidRPr="0040431E" w:rsidRDefault="00D126F2" w:rsidP="00D126F2">
      <w:pPr>
        <w:spacing w:after="0"/>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9242"/>
      </w:tblGrid>
      <w:tr w:rsidR="00D126F2" w:rsidRPr="0040431E" w14:paraId="33F91BD3" w14:textId="77777777" w:rsidTr="00CC3868">
        <w:tc>
          <w:tcPr>
            <w:tcW w:w="9571" w:type="dxa"/>
            <w:shd w:val="clear" w:color="auto" w:fill="17365D"/>
          </w:tcPr>
          <w:p w14:paraId="33F91BD0" w14:textId="77777777" w:rsidR="00D126F2" w:rsidRPr="0040431E" w:rsidRDefault="00D126F2" w:rsidP="00CC3868">
            <w:pPr>
              <w:spacing w:after="0" w:line="240" w:lineRule="auto"/>
              <w:rPr>
                <w:rFonts w:ascii="Arial" w:hAnsi="Arial" w:cs="Arial"/>
                <w:b/>
                <w:color w:val="808080"/>
              </w:rPr>
            </w:pPr>
            <w:r w:rsidRPr="0040431E">
              <w:rPr>
                <w:rFonts w:ascii="Arial" w:hAnsi="Arial" w:cs="Arial"/>
                <w:color w:val="808080"/>
              </w:rPr>
              <w:br w:type="page"/>
            </w:r>
          </w:p>
          <w:p w14:paraId="33F91BD1" w14:textId="77777777" w:rsidR="00D126F2" w:rsidRPr="0040431E" w:rsidRDefault="00D126F2" w:rsidP="00CC3868">
            <w:pPr>
              <w:spacing w:after="0" w:line="240" w:lineRule="auto"/>
              <w:rPr>
                <w:rFonts w:ascii="Arial" w:hAnsi="Arial" w:cs="Arial"/>
                <w:b/>
                <w:color w:val="808080"/>
                <w:sz w:val="24"/>
              </w:rPr>
            </w:pPr>
            <w:r w:rsidRPr="0040431E">
              <w:rPr>
                <w:rFonts w:ascii="Arial" w:hAnsi="Arial" w:cs="Arial"/>
                <w:b/>
                <w:color w:val="808080"/>
                <w:sz w:val="24"/>
              </w:rPr>
              <w:t xml:space="preserve">Evaluation </w:t>
            </w:r>
            <w:r w:rsidR="0007218F" w:rsidRPr="0040431E">
              <w:rPr>
                <w:rFonts w:ascii="Arial" w:hAnsi="Arial" w:cs="Arial"/>
                <w:b/>
                <w:color w:val="808080"/>
                <w:sz w:val="24"/>
              </w:rPr>
              <w:t xml:space="preserve">of </w:t>
            </w:r>
            <w:r w:rsidRPr="0040431E">
              <w:rPr>
                <w:rFonts w:ascii="Arial" w:hAnsi="Arial" w:cs="Arial"/>
                <w:b/>
                <w:color w:val="808080"/>
                <w:sz w:val="24"/>
              </w:rPr>
              <w:t>criteria</w:t>
            </w:r>
          </w:p>
          <w:p w14:paraId="33F91BD2" w14:textId="77777777" w:rsidR="00D126F2" w:rsidRPr="0040431E" w:rsidRDefault="00D126F2" w:rsidP="00CC3868">
            <w:pPr>
              <w:spacing w:after="0" w:line="240" w:lineRule="auto"/>
              <w:rPr>
                <w:rFonts w:ascii="Arial" w:hAnsi="Arial" w:cs="Arial"/>
                <w:b/>
                <w:color w:val="808080"/>
              </w:rPr>
            </w:pPr>
          </w:p>
        </w:tc>
      </w:tr>
      <w:tr w:rsidR="00D126F2" w:rsidRPr="0040431E" w14:paraId="33F91BE6" w14:textId="77777777" w:rsidTr="00CC38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9571" w:type="dxa"/>
            <w:shd w:val="clear" w:color="auto" w:fill="FFFFFF"/>
          </w:tcPr>
          <w:p w14:paraId="33F91BD4" w14:textId="77777777" w:rsidR="00D126F2" w:rsidRPr="0040431E" w:rsidRDefault="00D126F2" w:rsidP="00CC3868">
            <w:pPr>
              <w:spacing w:after="0" w:line="240" w:lineRule="auto"/>
              <w:jc w:val="both"/>
              <w:rPr>
                <w:rFonts w:ascii="Arial" w:hAnsi="Arial" w:cs="Arial"/>
                <w:b/>
              </w:rPr>
            </w:pPr>
          </w:p>
          <w:p w14:paraId="33F91BD5" w14:textId="77777777" w:rsidR="00D126F2" w:rsidRPr="0040431E" w:rsidRDefault="00D126F2" w:rsidP="00CC3868">
            <w:pPr>
              <w:spacing w:after="0" w:line="240" w:lineRule="auto"/>
              <w:jc w:val="both"/>
              <w:rPr>
                <w:rFonts w:ascii="Arial" w:hAnsi="Arial" w:cs="Arial"/>
              </w:rPr>
            </w:pPr>
            <w:r w:rsidRPr="0040431E">
              <w:rPr>
                <w:rFonts w:ascii="Arial" w:hAnsi="Arial" w:cs="Arial"/>
                <w:b/>
              </w:rPr>
              <w:t>Non-Price elements</w:t>
            </w:r>
            <w:r w:rsidRPr="0040431E">
              <w:rPr>
                <w:rFonts w:ascii="Arial" w:hAnsi="Arial" w:cs="Arial"/>
              </w:rPr>
              <w:t xml:space="preserve"> </w:t>
            </w:r>
          </w:p>
          <w:p w14:paraId="33F91BD6" w14:textId="77777777" w:rsidR="00D126F2" w:rsidRPr="0040431E" w:rsidRDefault="00D126F2" w:rsidP="00CC3868">
            <w:pPr>
              <w:spacing w:after="0" w:line="240" w:lineRule="auto"/>
              <w:jc w:val="both"/>
              <w:rPr>
                <w:rFonts w:ascii="Arial" w:hAnsi="Arial" w:cs="Arial"/>
              </w:rPr>
            </w:pPr>
          </w:p>
          <w:p w14:paraId="33F91BD7" w14:textId="77777777" w:rsidR="00D126F2" w:rsidRPr="0040431E" w:rsidRDefault="00D126F2" w:rsidP="00CC3868">
            <w:pPr>
              <w:spacing w:after="0" w:line="240" w:lineRule="auto"/>
              <w:jc w:val="both"/>
              <w:rPr>
                <w:rFonts w:ascii="Arial" w:hAnsi="Arial" w:cs="Arial"/>
              </w:rPr>
            </w:pPr>
            <w:r w:rsidRPr="0040431E">
              <w:rPr>
                <w:rFonts w:ascii="Arial" w:hAnsi="Arial" w:cs="Arial"/>
              </w:rPr>
              <w:t>Each question will be judged on a score from 0 to 100, which shall be subjected to a multiplier to reflect the percentage of the evaluation criteria allocated to that question.</w:t>
            </w:r>
          </w:p>
          <w:p w14:paraId="33F91BD8" w14:textId="77777777" w:rsidR="00D126F2" w:rsidRPr="0040431E" w:rsidRDefault="00D126F2" w:rsidP="00CC3868">
            <w:pPr>
              <w:spacing w:after="0" w:line="240" w:lineRule="auto"/>
              <w:jc w:val="both"/>
              <w:rPr>
                <w:rFonts w:ascii="Arial" w:hAnsi="Arial" w:cs="Arial"/>
              </w:rPr>
            </w:pPr>
          </w:p>
          <w:p w14:paraId="33F91BD9" w14:textId="77777777" w:rsidR="00D126F2" w:rsidRDefault="00D126F2" w:rsidP="00CC3868">
            <w:pPr>
              <w:spacing w:after="0" w:line="240" w:lineRule="auto"/>
              <w:jc w:val="both"/>
              <w:rPr>
                <w:rFonts w:ascii="Arial" w:hAnsi="Arial" w:cs="Arial"/>
              </w:rPr>
            </w:pPr>
            <w:r w:rsidRPr="0040431E">
              <w:rPr>
                <w:rFonts w:ascii="Arial" w:hAnsi="Arial" w:cs="Arial"/>
              </w:rPr>
              <w:t xml:space="preserve">Where an evaluation </w:t>
            </w:r>
            <w:r w:rsidR="0098241E">
              <w:rPr>
                <w:rFonts w:ascii="Arial" w:hAnsi="Arial" w:cs="Arial"/>
              </w:rPr>
              <w:t>criterion</w:t>
            </w:r>
            <w:r w:rsidRPr="0040431E">
              <w:rPr>
                <w:rFonts w:ascii="Arial" w:hAnsi="Arial" w:cs="Arial"/>
              </w:rPr>
              <w:t xml:space="preserve"> is worth 20% then the 0-100 score achieved will be multiplied by 20.</w:t>
            </w:r>
          </w:p>
          <w:p w14:paraId="33F91BDA" w14:textId="77777777" w:rsidR="006705BA" w:rsidRPr="0040431E" w:rsidRDefault="006705BA" w:rsidP="00CC3868">
            <w:pPr>
              <w:spacing w:after="0" w:line="240" w:lineRule="auto"/>
              <w:jc w:val="both"/>
              <w:rPr>
                <w:rFonts w:ascii="Arial" w:hAnsi="Arial" w:cs="Arial"/>
              </w:rPr>
            </w:pPr>
          </w:p>
          <w:p w14:paraId="33F91BDB" w14:textId="77777777" w:rsidR="00D126F2" w:rsidRPr="0040431E" w:rsidRDefault="00D126F2" w:rsidP="00CC3868">
            <w:pPr>
              <w:spacing w:after="0" w:line="240" w:lineRule="auto"/>
              <w:jc w:val="both"/>
              <w:rPr>
                <w:rFonts w:ascii="Arial" w:hAnsi="Arial" w:cs="Arial"/>
              </w:rPr>
            </w:pPr>
            <w:r w:rsidRPr="0040431E">
              <w:rPr>
                <w:rFonts w:ascii="Arial" w:hAnsi="Arial" w:cs="Arial"/>
                <w:b/>
              </w:rPr>
              <w:t>Example</w:t>
            </w:r>
            <w:r w:rsidRPr="0040431E">
              <w:rPr>
                <w:rFonts w:ascii="Arial" w:hAnsi="Arial" w:cs="Arial"/>
              </w:rPr>
              <w:t xml:space="preserve"> if a Bidder scores 60 from the available 100 points this will equate to 12% by using the following calculation: Score/Total Points available multiplied by 20 (60/100 x 20 = 12)</w:t>
            </w:r>
          </w:p>
          <w:p w14:paraId="33F91BDC" w14:textId="77777777" w:rsidR="00D126F2" w:rsidRPr="0040431E" w:rsidRDefault="00D126F2" w:rsidP="00CC3868">
            <w:pPr>
              <w:spacing w:after="0" w:line="240" w:lineRule="auto"/>
              <w:jc w:val="both"/>
              <w:rPr>
                <w:rFonts w:ascii="Arial" w:hAnsi="Arial" w:cs="Arial"/>
              </w:rPr>
            </w:pPr>
          </w:p>
          <w:p w14:paraId="33F91BDD" w14:textId="77777777" w:rsidR="00D126F2" w:rsidRDefault="00D126F2" w:rsidP="00CC3868">
            <w:pPr>
              <w:spacing w:after="0" w:line="240" w:lineRule="auto"/>
              <w:jc w:val="both"/>
              <w:rPr>
                <w:rFonts w:ascii="Arial" w:hAnsi="Arial" w:cs="Arial"/>
              </w:rPr>
            </w:pPr>
            <w:r w:rsidRPr="0040431E">
              <w:rPr>
                <w:rFonts w:ascii="Arial" w:hAnsi="Arial" w:cs="Arial"/>
              </w:rPr>
              <w:t xml:space="preserve">Where an evaluation </w:t>
            </w:r>
            <w:r w:rsidR="0098241E">
              <w:rPr>
                <w:rFonts w:ascii="Arial" w:hAnsi="Arial" w:cs="Arial"/>
              </w:rPr>
              <w:t>criterion</w:t>
            </w:r>
            <w:r w:rsidRPr="0040431E">
              <w:rPr>
                <w:rFonts w:ascii="Arial" w:hAnsi="Arial" w:cs="Arial"/>
              </w:rPr>
              <w:t xml:space="preserve"> is worth 10% then the 0-100 score achieved will be multiplied by 10.</w:t>
            </w:r>
          </w:p>
          <w:p w14:paraId="33F91BDE" w14:textId="77777777" w:rsidR="006705BA" w:rsidRPr="0040431E" w:rsidRDefault="006705BA" w:rsidP="00CC3868">
            <w:pPr>
              <w:spacing w:after="0" w:line="240" w:lineRule="auto"/>
              <w:jc w:val="both"/>
              <w:rPr>
                <w:rFonts w:ascii="Arial" w:hAnsi="Arial" w:cs="Arial"/>
              </w:rPr>
            </w:pPr>
          </w:p>
          <w:p w14:paraId="33F91BDF" w14:textId="77777777" w:rsidR="00D126F2" w:rsidRPr="0040431E" w:rsidRDefault="00D126F2" w:rsidP="00CC3868">
            <w:pPr>
              <w:spacing w:after="0" w:line="240" w:lineRule="auto"/>
              <w:jc w:val="both"/>
              <w:rPr>
                <w:rFonts w:ascii="Arial" w:hAnsi="Arial" w:cs="Arial"/>
              </w:rPr>
            </w:pPr>
            <w:r w:rsidRPr="0040431E">
              <w:rPr>
                <w:rFonts w:ascii="Arial" w:hAnsi="Arial" w:cs="Arial"/>
                <w:b/>
              </w:rPr>
              <w:t>Example</w:t>
            </w:r>
            <w:r w:rsidRPr="0040431E">
              <w:rPr>
                <w:rFonts w:ascii="Arial" w:hAnsi="Arial" w:cs="Arial"/>
              </w:rPr>
              <w:t xml:space="preserve"> if a Bidder scores 60 from the available 100 points this will equate to 6% by using the following calculation: Score/Total Points available multiplied by 10 (60/100 x 10 = 6)</w:t>
            </w:r>
          </w:p>
          <w:p w14:paraId="33F91BE0" w14:textId="77777777" w:rsidR="00D126F2" w:rsidRPr="0040431E" w:rsidRDefault="00D126F2" w:rsidP="00CC3868">
            <w:pPr>
              <w:spacing w:after="0" w:line="240" w:lineRule="auto"/>
              <w:jc w:val="both"/>
              <w:rPr>
                <w:rFonts w:ascii="Arial" w:hAnsi="Arial" w:cs="Arial"/>
              </w:rPr>
            </w:pPr>
          </w:p>
          <w:p w14:paraId="33F91BE1" w14:textId="77777777" w:rsidR="00D126F2" w:rsidRPr="0040431E" w:rsidRDefault="00D126F2" w:rsidP="00CC3868">
            <w:pPr>
              <w:spacing w:after="0" w:line="240" w:lineRule="auto"/>
              <w:jc w:val="both"/>
              <w:rPr>
                <w:rFonts w:ascii="Arial" w:hAnsi="Arial" w:cs="Arial"/>
              </w:rPr>
            </w:pPr>
            <w:r w:rsidRPr="0040431E">
              <w:rPr>
                <w:rFonts w:ascii="Arial" w:hAnsi="Arial" w:cs="Arial"/>
              </w:rPr>
              <w:t xml:space="preserve">The same logic will be applied to groups of questions which equate to a single evaluation </w:t>
            </w:r>
            <w:r w:rsidR="0098241E">
              <w:rPr>
                <w:rFonts w:ascii="Arial" w:hAnsi="Arial" w:cs="Arial"/>
              </w:rPr>
              <w:t>criterion</w:t>
            </w:r>
            <w:r w:rsidRPr="0040431E">
              <w:rPr>
                <w:rFonts w:ascii="Arial" w:hAnsi="Arial" w:cs="Arial"/>
              </w:rPr>
              <w:t>.</w:t>
            </w:r>
          </w:p>
          <w:p w14:paraId="33F91BE2" w14:textId="77777777" w:rsidR="00D126F2" w:rsidRPr="0040431E" w:rsidRDefault="00D126F2" w:rsidP="00CC3868">
            <w:pPr>
              <w:spacing w:after="0" w:line="240" w:lineRule="auto"/>
              <w:jc w:val="both"/>
              <w:rPr>
                <w:rFonts w:ascii="Arial" w:hAnsi="Arial" w:cs="Arial"/>
              </w:rPr>
            </w:pPr>
          </w:p>
          <w:p w14:paraId="33F91BE3" w14:textId="77777777" w:rsidR="00D126F2" w:rsidRDefault="00D126F2" w:rsidP="00CC3868">
            <w:pPr>
              <w:spacing w:after="0" w:line="240" w:lineRule="auto"/>
              <w:jc w:val="both"/>
              <w:rPr>
                <w:rFonts w:ascii="Arial" w:hAnsi="Arial" w:cs="Arial"/>
              </w:rPr>
            </w:pPr>
            <w:r w:rsidRPr="0040431E">
              <w:rPr>
                <w:rFonts w:ascii="Arial" w:hAnsi="Arial" w:cs="Arial"/>
              </w:rPr>
              <w:t>The 0-100 score shall be based on</w:t>
            </w:r>
            <w:r w:rsidR="00AA1D58" w:rsidRPr="0040431E">
              <w:rPr>
                <w:rFonts w:ascii="Arial" w:hAnsi="Arial" w:cs="Arial"/>
              </w:rPr>
              <w:t xml:space="preserve"> (unless otherwise stated within the question)</w:t>
            </w:r>
            <w:r w:rsidRPr="0040431E">
              <w:rPr>
                <w:rFonts w:ascii="Arial" w:hAnsi="Arial" w:cs="Arial"/>
              </w:rPr>
              <w:t>:</w:t>
            </w:r>
          </w:p>
          <w:p w14:paraId="33F91BE4" w14:textId="77777777" w:rsidR="00E73CDC" w:rsidRPr="0040431E" w:rsidRDefault="00E73CDC" w:rsidP="00CC3868">
            <w:pPr>
              <w:spacing w:after="0" w:line="240" w:lineRule="auto"/>
              <w:jc w:val="both"/>
              <w:rPr>
                <w:rFonts w:ascii="Arial" w:hAnsi="Arial" w:cs="Arial"/>
              </w:rPr>
            </w:pPr>
          </w:p>
          <w:p w14:paraId="33F91BE5" w14:textId="77777777" w:rsidR="00D126F2" w:rsidRPr="0040431E" w:rsidRDefault="00D126F2" w:rsidP="00CC3868">
            <w:pPr>
              <w:spacing w:after="0" w:line="240" w:lineRule="auto"/>
              <w:jc w:val="both"/>
              <w:rPr>
                <w:rFonts w:ascii="Arial" w:hAnsi="Arial" w:cs="Arial"/>
                <w:b/>
              </w:rPr>
            </w:pPr>
          </w:p>
        </w:tc>
      </w:tr>
      <w:tr w:rsidR="00D126F2" w:rsidRPr="0040431E" w14:paraId="33F91C06" w14:textId="77777777" w:rsidTr="00CC38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9571" w:type="dxa"/>
            <w:shd w:val="clear" w:color="auto" w:fill="FFFFFF"/>
          </w:tcPr>
          <w:p w14:paraId="33F91BE7" w14:textId="77777777" w:rsidR="00D126F2" w:rsidRPr="0040431E" w:rsidRDefault="00D126F2" w:rsidP="00CC3868">
            <w:pPr>
              <w:spacing w:after="0" w:line="240" w:lineRule="auto"/>
              <w:ind w:left="567" w:hanging="567"/>
              <w:jc w:val="both"/>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170"/>
            </w:tblGrid>
            <w:tr w:rsidR="00980EE2" w:rsidRPr="0040431E" w14:paraId="33F91BEA" w14:textId="77777777" w:rsidTr="00CC3868">
              <w:tc>
                <w:tcPr>
                  <w:tcW w:w="846" w:type="dxa"/>
                </w:tcPr>
                <w:p w14:paraId="33F91BE8" w14:textId="77777777" w:rsidR="00980EE2" w:rsidRPr="00C474F1" w:rsidRDefault="00980EE2" w:rsidP="00DE7CAB">
                  <w:pPr>
                    <w:spacing w:after="0" w:line="240" w:lineRule="auto"/>
                    <w:jc w:val="both"/>
                    <w:rPr>
                      <w:rFonts w:ascii="Arial" w:hAnsi="Arial" w:cs="Arial"/>
                      <w:color w:val="000000"/>
                    </w:rPr>
                  </w:pPr>
                  <w:r w:rsidRPr="00C474F1">
                    <w:rPr>
                      <w:rFonts w:ascii="Arial" w:hAnsi="Arial" w:cs="Arial"/>
                      <w:color w:val="000000"/>
                    </w:rPr>
                    <w:t>0</w:t>
                  </w:r>
                </w:p>
              </w:tc>
              <w:tc>
                <w:tcPr>
                  <w:tcW w:w="8170" w:type="dxa"/>
                </w:tcPr>
                <w:p w14:paraId="33F91BE9" w14:textId="77777777" w:rsidR="00980EE2" w:rsidRPr="00C474F1" w:rsidRDefault="00980EE2" w:rsidP="00DE7CAB">
                  <w:pPr>
                    <w:spacing w:after="0" w:line="240" w:lineRule="auto"/>
                    <w:jc w:val="both"/>
                    <w:rPr>
                      <w:rFonts w:ascii="Arial" w:hAnsi="Arial" w:cs="Arial"/>
                      <w:color w:val="000000"/>
                    </w:rPr>
                  </w:pPr>
                  <w:r w:rsidRPr="00C474F1">
                    <w:rPr>
                      <w:rFonts w:ascii="Arial" w:hAnsi="Arial" w:cs="Arial"/>
                      <w:color w:val="000000"/>
                    </w:rPr>
                    <w:t xml:space="preserve">The Question is not answered or the response is completely unacceptable.  </w:t>
                  </w:r>
                </w:p>
              </w:tc>
            </w:tr>
            <w:tr w:rsidR="00980EE2" w:rsidRPr="0040431E" w14:paraId="33F91BED" w14:textId="77777777" w:rsidTr="00CC3868">
              <w:tc>
                <w:tcPr>
                  <w:tcW w:w="846" w:type="dxa"/>
                </w:tcPr>
                <w:p w14:paraId="33F91BEB" w14:textId="77777777" w:rsidR="00980EE2" w:rsidRPr="00C474F1" w:rsidRDefault="00980EE2" w:rsidP="00DE7CAB">
                  <w:pPr>
                    <w:spacing w:after="0" w:line="240" w:lineRule="auto"/>
                    <w:jc w:val="both"/>
                    <w:rPr>
                      <w:rFonts w:ascii="Arial" w:hAnsi="Arial" w:cs="Arial"/>
                      <w:color w:val="000000"/>
                    </w:rPr>
                  </w:pPr>
                  <w:r w:rsidRPr="00C474F1">
                    <w:rPr>
                      <w:rFonts w:ascii="Arial" w:hAnsi="Arial" w:cs="Arial"/>
                      <w:color w:val="000000"/>
                    </w:rPr>
                    <w:t>10</w:t>
                  </w:r>
                </w:p>
              </w:tc>
              <w:tc>
                <w:tcPr>
                  <w:tcW w:w="8170" w:type="dxa"/>
                </w:tcPr>
                <w:p w14:paraId="33F91BEC" w14:textId="77777777" w:rsidR="00980EE2" w:rsidRPr="00C474F1" w:rsidRDefault="00980EE2" w:rsidP="00DE7CAB">
                  <w:pPr>
                    <w:spacing w:after="0" w:line="240" w:lineRule="auto"/>
                    <w:jc w:val="both"/>
                    <w:rPr>
                      <w:rFonts w:ascii="Arial" w:hAnsi="Arial" w:cs="Arial"/>
                      <w:color w:val="000000"/>
                    </w:rPr>
                  </w:pPr>
                  <w:r w:rsidRPr="00C474F1">
                    <w:rPr>
                      <w:rFonts w:ascii="Arial" w:hAnsi="Arial" w:cs="Arial"/>
                      <w:color w:val="000000"/>
                    </w:rPr>
                    <w:t>Extremely poor response – they have completely missed the point of the question.</w:t>
                  </w:r>
                </w:p>
              </w:tc>
            </w:tr>
            <w:tr w:rsidR="00980EE2" w:rsidRPr="0040431E" w14:paraId="33F91BF0" w14:textId="77777777" w:rsidTr="00CC3868">
              <w:tc>
                <w:tcPr>
                  <w:tcW w:w="846" w:type="dxa"/>
                </w:tcPr>
                <w:p w14:paraId="33F91BEE" w14:textId="77777777" w:rsidR="00980EE2" w:rsidRPr="00C474F1" w:rsidRDefault="00980EE2" w:rsidP="00DE7CAB">
                  <w:pPr>
                    <w:spacing w:after="0" w:line="240" w:lineRule="auto"/>
                    <w:jc w:val="both"/>
                    <w:rPr>
                      <w:rFonts w:ascii="Arial" w:hAnsi="Arial" w:cs="Arial"/>
                      <w:color w:val="000000"/>
                    </w:rPr>
                  </w:pPr>
                  <w:r w:rsidRPr="00C474F1">
                    <w:rPr>
                      <w:rFonts w:ascii="Arial" w:hAnsi="Arial" w:cs="Arial"/>
                      <w:color w:val="000000"/>
                    </w:rPr>
                    <w:t xml:space="preserve">20 </w:t>
                  </w:r>
                </w:p>
              </w:tc>
              <w:tc>
                <w:tcPr>
                  <w:tcW w:w="8170" w:type="dxa"/>
                </w:tcPr>
                <w:p w14:paraId="33F91BEF" w14:textId="77777777" w:rsidR="00980EE2" w:rsidRPr="00C474F1" w:rsidRDefault="00980EE2" w:rsidP="00DE7CAB">
                  <w:pPr>
                    <w:spacing w:after="0" w:line="240" w:lineRule="auto"/>
                    <w:jc w:val="both"/>
                    <w:rPr>
                      <w:rFonts w:ascii="Arial" w:hAnsi="Arial" w:cs="Arial"/>
                      <w:color w:val="000000"/>
                    </w:rPr>
                  </w:pPr>
                  <w:r w:rsidRPr="00C474F1">
                    <w:rPr>
                      <w:rFonts w:ascii="Arial" w:hAnsi="Arial" w:cs="Arial"/>
                      <w:color w:val="000000"/>
                    </w:rPr>
                    <w:t xml:space="preserve">Very poor response and not wholly acceptable. Requires major revision to the response to make it acceptable.  Only partially answers the requirement, with </w:t>
                  </w:r>
                  <w:r w:rsidRPr="00C474F1">
                    <w:rPr>
                      <w:rFonts w:ascii="Arial" w:hAnsi="Arial" w:cs="Arial"/>
                      <w:color w:val="000000"/>
                    </w:rPr>
                    <w:lastRenderedPageBreak/>
                    <w:t>major deficiencies and little relevant detail proposed.</w:t>
                  </w:r>
                </w:p>
              </w:tc>
            </w:tr>
            <w:tr w:rsidR="00980EE2" w:rsidRPr="0040431E" w14:paraId="33F91BF3" w14:textId="77777777" w:rsidTr="00CC3868">
              <w:tc>
                <w:tcPr>
                  <w:tcW w:w="846" w:type="dxa"/>
                </w:tcPr>
                <w:p w14:paraId="33F91BF1" w14:textId="77777777" w:rsidR="00980EE2" w:rsidRPr="00C474F1" w:rsidRDefault="00980EE2" w:rsidP="00DE7CAB">
                  <w:pPr>
                    <w:spacing w:after="0" w:line="240" w:lineRule="auto"/>
                    <w:jc w:val="both"/>
                    <w:rPr>
                      <w:rFonts w:ascii="Arial" w:hAnsi="Arial" w:cs="Arial"/>
                      <w:color w:val="000000"/>
                    </w:rPr>
                  </w:pPr>
                  <w:r w:rsidRPr="00C474F1">
                    <w:rPr>
                      <w:rFonts w:ascii="Arial" w:hAnsi="Arial" w:cs="Arial"/>
                      <w:color w:val="000000"/>
                    </w:rPr>
                    <w:lastRenderedPageBreak/>
                    <w:t xml:space="preserve">40 </w:t>
                  </w:r>
                </w:p>
              </w:tc>
              <w:tc>
                <w:tcPr>
                  <w:tcW w:w="8170" w:type="dxa"/>
                </w:tcPr>
                <w:p w14:paraId="33F91BF2" w14:textId="77777777" w:rsidR="00980EE2" w:rsidRPr="00C474F1" w:rsidRDefault="00980EE2" w:rsidP="00DE7CAB">
                  <w:pPr>
                    <w:spacing w:after="0" w:line="240" w:lineRule="auto"/>
                    <w:jc w:val="both"/>
                    <w:rPr>
                      <w:rFonts w:ascii="Arial" w:hAnsi="Arial" w:cs="Arial"/>
                      <w:color w:val="000000"/>
                    </w:rPr>
                  </w:pPr>
                  <w:r w:rsidRPr="00C474F1">
                    <w:rPr>
                      <w:rFonts w:ascii="Arial" w:hAnsi="Arial" w:cs="Arial"/>
                      <w:color w:val="000000"/>
                    </w:rPr>
                    <w:t>Poor response only partially satisfying the selection question requirements with deficiencies apparent.    Some useful evidence provided but response falls well short of expectations.  Low probability of being a capable supplier</w:t>
                  </w:r>
                  <w:r>
                    <w:rPr>
                      <w:rFonts w:ascii="Arial" w:hAnsi="Arial" w:cs="Arial"/>
                      <w:color w:val="000000"/>
                    </w:rPr>
                    <w:t>.</w:t>
                  </w:r>
                </w:p>
              </w:tc>
            </w:tr>
            <w:tr w:rsidR="00980EE2" w:rsidRPr="0040431E" w14:paraId="33F91BF6" w14:textId="77777777" w:rsidTr="00CC3868">
              <w:tc>
                <w:tcPr>
                  <w:tcW w:w="846" w:type="dxa"/>
                </w:tcPr>
                <w:p w14:paraId="33F91BF4" w14:textId="77777777" w:rsidR="00980EE2" w:rsidRPr="00C474F1" w:rsidRDefault="00980EE2" w:rsidP="00DE7CAB">
                  <w:pPr>
                    <w:spacing w:after="0" w:line="240" w:lineRule="auto"/>
                    <w:jc w:val="both"/>
                    <w:rPr>
                      <w:rFonts w:ascii="Arial" w:hAnsi="Arial" w:cs="Arial"/>
                      <w:color w:val="000000"/>
                    </w:rPr>
                  </w:pPr>
                  <w:r w:rsidRPr="00C474F1">
                    <w:rPr>
                      <w:rFonts w:ascii="Arial" w:hAnsi="Arial" w:cs="Arial"/>
                      <w:color w:val="000000"/>
                    </w:rPr>
                    <w:t xml:space="preserve">60 </w:t>
                  </w:r>
                </w:p>
              </w:tc>
              <w:tc>
                <w:tcPr>
                  <w:tcW w:w="8170" w:type="dxa"/>
                </w:tcPr>
                <w:p w14:paraId="33F91BF5" w14:textId="77777777" w:rsidR="00980EE2" w:rsidRPr="00C474F1" w:rsidRDefault="00980EE2" w:rsidP="00DE7CAB">
                  <w:pPr>
                    <w:spacing w:after="0" w:line="240" w:lineRule="auto"/>
                    <w:jc w:val="both"/>
                    <w:rPr>
                      <w:rFonts w:ascii="Arial" w:hAnsi="Arial" w:cs="Arial"/>
                      <w:color w:val="000000"/>
                    </w:rPr>
                  </w:pPr>
                  <w:r w:rsidRPr="00C474F1">
                    <w:rPr>
                      <w:rFonts w:ascii="Arial" w:hAnsi="Arial" w:cs="Arial"/>
                      <w:color w:val="000000"/>
                    </w:rPr>
                    <w:t xml:space="preserve">Response is acceptable but remains basic and could have been expanded upon.  Response is sufficient but does not inspire.  </w:t>
                  </w:r>
                </w:p>
              </w:tc>
            </w:tr>
            <w:tr w:rsidR="00980EE2" w:rsidRPr="0040431E" w14:paraId="33F91BF9" w14:textId="77777777" w:rsidTr="00CC3868">
              <w:tc>
                <w:tcPr>
                  <w:tcW w:w="846" w:type="dxa"/>
                </w:tcPr>
                <w:p w14:paraId="33F91BF7" w14:textId="77777777" w:rsidR="00980EE2" w:rsidRPr="00C474F1" w:rsidRDefault="00980EE2" w:rsidP="00DE7CAB">
                  <w:pPr>
                    <w:spacing w:after="0" w:line="240" w:lineRule="auto"/>
                    <w:jc w:val="both"/>
                    <w:rPr>
                      <w:rFonts w:ascii="Arial" w:hAnsi="Arial" w:cs="Arial"/>
                      <w:color w:val="000000"/>
                    </w:rPr>
                  </w:pPr>
                  <w:r w:rsidRPr="00C474F1">
                    <w:rPr>
                      <w:rFonts w:ascii="Arial" w:hAnsi="Arial" w:cs="Arial"/>
                      <w:color w:val="000000"/>
                    </w:rPr>
                    <w:t xml:space="preserve">80 </w:t>
                  </w:r>
                </w:p>
              </w:tc>
              <w:tc>
                <w:tcPr>
                  <w:tcW w:w="8170" w:type="dxa"/>
                </w:tcPr>
                <w:p w14:paraId="33F91BF8" w14:textId="77777777" w:rsidR="00980EE2" w:rsidRPr="00C474F1" w:rsidRDefault="00980EE2" w:rsidP="00DE7CAB">
                  <w:pPr>
                    <w:spacing w:after="0" w:line="240" w:lineRule="auto"/>
                    <w:jc w:val="both"/>
                    <w:rPr>
                      <w:rFonts w:ascii="Arial" w:hAnsi="Arial" w:cs="Arial"/>
                      <w:color w:val="000000"/>
                    </w:rPr>
                  </w:pPr>
                  <w:r w:rsidRPr="00C474F1">
                    <w:rPr>
                      <w:rFonts w:ascii="Arial" w:hAnsi="Arial" w:cs="Arial"/>
                      <w:color w:val="000000"/>
                    </w:rPr>
                    <w:t>Good response which describes their capabilities in detail which provides high levels of assurance consistent with a quality provider.   The response includes a full description of techniques and measurements currently employed.</w:t>
                  </w:r>
                </w:p>
              </w:tc>
            </w:tr>
            <w:tr w:rsidR="00980EE2" w:rsidRPr="0040431E" w14:paraId="33F91BFC" w14:textId="77777777" w:rsidTr="00CC3868">
              <w:tc>
                <w:tcPr>
                  <w:tcW w:w="846" w:type="dxa"/>
                </w:tcPr>
                <w:p w14:paraId="33F91BFA" w14:textId="77777777" w:rsidR="00980EE2" w:rsidRPr="00C474F1" w:rsidRDefault="00980EE2" w:rsidP="00DE7CAB">
                  <w:pPr>
                    <w:spacing w:after="0" w:line="240" w:lineRule="auto"/>
                    <w:jc w:val="both"/>
                    <w:rPr>
                      <w:rFonts w:ascii="Arial" w:hAnsi="Arial" w:cs="Arial"/>
                      <w:color w:val="000000"/>
                    </w:rPr>
                  </w:pPr>
                  <w:r w:rsidRPr="00C474F1">
                    <w:rPr>
                      <w:rFonts w:ascii="Arial" w:hAnsi="Arial" w:cs="Arial"/>
                      <w:color w:val="000000"/>
                    </w:rPr>
                    <w:t>100</w:t>
                  </w:r>
                </w:p>
              </w:tc>
              <w:tc>
                <w:tcPr>
                  <w:tcW w:w="8170" w:type="dxa"/>
                </w:tcPr>
                <w:p w14:paraId="33F91BFB" w14:textId="77777777" w:rsidR="00980EE2" w:rsidRPr="00C474F1" w:rsidRDefault="00980EE2" w:rsidP="00DE7CAB">
                  <w:pPr>
                    <w:spacing w:after="0" w:line="240" w:lineRule="auto"/>
                    <w:jc w:val="both"/>
                    <w:rPr>
                      <w:rFonts w:ascii="Arial" w:hAnsi="Arial" w:cs="Arial"/>
                      <w:color w:val="000000"/>
                    </w:rPr>
                  </w:pPr>
                  <w:r w:rsidRPr="00C474F1">
                    <w:rPr>
                      <w:rFonts w:ascii="Arial" w:hAnsi="Arial" w:cs="Arial"/>
                      <w:color w:val="000000"/>
                    </w:rPr>
                    <w:t>Response is exceptional and clearly demonstrates they are capable of meeting the requirement.  No significant weaknesses noted.  The response is compelling in its description of techniques and measurements currently employed, providing full assurance consistent with a quality provider.</w:t>
                  </w:r>
                </w:p>
              </w:tc>
            </w:tr>
          </w:tbl>
          <w:p w14:paraId="33F91BFD" w14:textId="77777777" w:rsidR="00D126F2" w:rsidRDefault="00D126F2" w:rsidP="00CC3868">
            <w:pPr>
              <w:spacing w:after="0" w:line="240" w:lineRule="auto"/>
              <w:jc w:val="both"/>
              <w:rPr>
                <w:rFonts w:ascii="Arial" w:hAnsi="Arial" w:cs="Arial"/>
                <w:color w:val="000000"/>
              </w:rPr>
            </w:pPr>
          </w:p>
          <w:p w14:paraId="33F91BFE" w14:textId="77777777" w:rsidR="00B45DA0" w:rsidRPr="008860FD" w:rsidRDefault="00B45DA0" w:rsidP="00B45DA0">
            <w:pPr>
              <w:rPr>
                <w:rFonts w:ascii="Arial" w:hAnsi="Arial" w:cs="Arial"/>
              </w:rPr>
            </w:pPr>
            <w:r w:rsidRPr="008860FD">
              <w:rPr>
                <w:rFonts w:ascii="Arial" w:hAnsi="Arial" w:cs="Arial"/>
              </w:rPr>
              <w:t>All questions will be scored based on the above mechanism. Please be aware that the final score returned may be different as there will be multiple evaluators and their individual scores</w:t>
            </w:r>
            <w:r w:rsidR="003F2678">
              <w:rPr>
                <w:rFonts w:ascii="Arial" w:hAnsi="Arial" w:cs="Arial"/>
              </w:rPr>
              <w:t xml:space="preserve"> after a moderation process</w:t>
            </w:r>
            <w:r w:rsidRPr="008860FD">
              <w:rPr>
                <w:rFonts w:ascii="Arial" w:hAnsi="Arial" w:cs="Arial"/>
              </w:rPr>
              <w:t xml:space="preserve"> will be averaged (mean) to determine your final score.</w:t>
            </w:r>
          </w:p>
          <w:p w14:paraId="33F91BFF" w14:textId="77777777" w:rsidR="00B45DA0" w:rsidRPr="008860FD" w:rsidRDefault="00B45DA0" w:rsidP="00B45DA0">
            <w:pPr>
              <w:rPr>
                <w:rFonts w:ascii="Arial" w:hAnsi="Arial" w:cs="Arial"/>
                <w:b/>
                <w:bCs/>
              </w:rPr>
            </w:pPr>
            <w:r w:rsidRPr="008860FD">
              <w:rPr>
                <w:rFonts w:ascii="Arial" w:hAnsi="Arial" w:cs="Arial"/>
                <w:b/>
                <w:bCs/>
              </w:rPr>
              <w:t xml:space="preserve">Example </w:t>
            </w:r>
          </w:p>
          <w:p w14:paraId="33F91C00" w14:textId="77777777" w:rsidR="00B45DA0" w:rsidRPr="008860FD" w:rsidRDefault="00B45DA0" w:rsidP="00B45DA0">
            <w:pPr>
              <w:rPr>
                <w:rFonts w:ascii="Arial" w:hAnsi="Arial" w:cs="Arial"/>
              </w:rPr>
            </w:pPr>
            <w:r w:rsidRPr="008860FD">
              <w:rPr>
                <w:rFonts w:ascii="Arial" w:hAnsi="Arial" w:cs="Arial"/>
              </w:rPr>
              <w:t xml:space="preserve">Evaluator 1 scored your bid as 60 </w:t>
            </w:r>
          </w:p>
          <w:p w14:paraId="33F91C01" w14:textId="77777777" w:rsidR="00B45DA0" w:rsidRPr="008860FD" w:rsidRDefault="00B45DA0" w:rsidP="00B45DA0">
            <w:pPr>
              <w:rPr>
                <w:rFonts w:ascii="Arial" w:hAnsi="Arial" w:cs="Arial"/>
              </w:rPr>
            </w:pPr>
            <w:r w:rsidRPr="008860FD">
              <w:rPr>
                <w:rFonts w:ascii="Arial" w:hAnsi="Arial" w:cs="Arial"/>
              </w:rPr>
              <w:t xml:space="preserve">Evaluator 2 scored your bid as 60 </w:t>
            </w:r>
          </w:p>
          <w:p w14:paraId="33F91C02" w14:textId="77777777" w:rsidR="00B45DA0" w:rsidRPr="008860FD" w:rsidRDefault="00B45DA0" w:rsidP="00B45DA0">
            <w:pPr>
              <w:rPr>
                <w:rFonts w:ascii="Arial" w:hAnsi="Arial" w:cs="Arial"/>
              </w:rPr>
            </w:pPr>
            <w:r w:rsidRPr="008860FD">
              <w:rPr>
                <w:rFonts w:ascii="Arial" w:hAnsi="Arial" w:cs="Arial"/>
              </w:rPr>
              <w:t xml:space="preserve">Evaluator 3 scored your bid as 50 </w:t>
            </w:r>
          </w:p>
          <w:p w14:paraId="33F91C03" w14:textId="77777777" w:rsidR="00B45DA0" w:rsidRPr="008860FD" w:rsidRDefault="00B45DA0" w:rsidP="00B45DA0">
            <w:pPr>
              <w:rPr>
                <w:rFonts w:ascii="Arial" w:hAnsi="Arial" w:cs="Arial"/>
              </w:rPr>
            </w:pPr>
            <w:r w:rsidRPr="008860FD">
              <w:rPr>
                <w:rFonts w:ascii="Arial" w:hAnsi="Arial" w:cs="Arial"/>
              </w:rPr>
              <w:t>Evaluator 4 scored your bid as 50</w:t>
            </w:r>
          </w:p>
          <w:p w14:paraId="33F91C04" w14:textId="77777777" w:rsidR="00B45DA0" w:rsidRPr="008860FD" w:rsidRDefault="00B45DA0" w:rsidP="00B45DA0">
            <w:pPr>
              <w:rPr>
                <w:rFonts w:ascii="Arial" w:hAnsi="Arial" w:cs="Arial"/>
              </w:rPr>
            </w:pPr>
            <w:r w:rsidRPr="008860FD">
              <w:rPr>
                <w:rFonts w:ascii="Arial" w:hAnsi="Arial" w:cs="Arial"/>
              </w:rPr>
              <w:t>Your final score will (60+60+50+50)</w:t>
            </w:r>
            <w:r>
              <w:rPr>
                <w:rFonts w:ascii="Arial" w:hAnsi="Arial" w:cs="Arial"/>
              </w:rPr>
              <w:t xml:space="preserve"> </w:t>
            </w:r>
            <w:r w:rsidRPr="008860FD">
              <w:rPr>
                <w:rFonts w:ascii="Arial" w:hAnsi="Arial" w:cs="Arial"/>
              </w:rPr>
              <w:t>÷</w:t>
            </w:r>
            <w:r>
              <w:rPr>
                <w:rFonts w:ascii="Arial" w:hAnsi="Arial" w:cs="Arial"/>
              </w:rPr>
              <w:t xml:space="preserve"> </w:t>
            </w:r>
            <w:r w:rsidRPr="008860FD">
              <w:rPr>
                <w:rFonts w:ascii="Arial" w:hAnsi="Arial" w:cs="Arial"/>
              </w:rPr>
              <w:t xml:space="preserve">4 = 55 </w:t>
            </w:r>
          </w:p>
          <w:p w14:paraId="33F91C05" w14:textId="77777777" w:rsidR="00B45DA0" w:rsidRPr="0040431E" w:rsidRDefault="00B45DA0" w:rsidP="00CC3868">
            <w:pPr>
              <w:spacing w:after="0" w:line="240" w:lineRule="auto"/>
              <w:jc w:val="both"/>
              <w:rPr>
                <w:rFonts w:ascii="Arial" w:hAnsi="Arial" w:cs="Arial"/>
                <w:b/>
              </w:rPr>
            </w:pPr>
          </w:p>
        </w:tc>
      </w:tr>
      <w:tr w:rsidR="00D126F2" w:rsidRPr="0040431E" w14:paraId="33F91C08" w14:textId="77777777" w:rsidTr="00CC38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9571" w:type="dxa"/>
            <w:shd w:val="clear" w:color="auto" w:fill="FFFFFF"/>
          </w:tcPr>
          <w:p w14:paraId="33F91C07" w14:textId="77777777" w:rsidR="00D126F2" w:rsidRPr="0040431E" w:rsidRDefault="00D126F2" w:rsidP="00CC3868">
            <w:pPr>
              <w:spacing w:after="0" w:line="240" w:lineRule="auto"/>
              <w:jc w:val="both"/>
              <w:rPr>
                <w:rFonts w:ascii="Arial" w:hAnsi="Arial" w:cs="Arial"/>
                <w:i/>
                <w:color w:val="000000"/>
                <w:sz w:val="24"/>
                <w:szCs w:val="24"/>
              </w:rPr>
            </w:pPr>
            <w:r w:rsidRPr="0040431E">
              <w:rPr>
                <w:rFonts w:ascii="Arial" w:hAnsi="Arial" w:cs="Arial"/>
                <w:b/>
                <w:szCs w:val="24"/>
              </w:rPr>
              <w:lastRenderedPageBreak/>
              <w:t>Price elements</w:t>
            </w:r>
            <w:r w:rsidRPr="0040431E">
              <w:rPr>
                <w:rFonts w:ascii="Arial" w:hAnsi="Arial" w:cs="Arial"/>
                <w:szCs w:val="24"/>
              </w:rPr>
              <w:t xml:space="preserve"> will be judged on the following criteria.</w:t>
            </w:r>
          </w:p>
        </w:tc>
      </w:tr>
      <w:tr w:rsidR="00D126F2" w:rsidRPr="0040431E" w14:paraId="33F91C1B" w14:textId="77777777" w:rsidTr="00CC38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9571" w:type="dxa"/>
            <w:shd w:val="clear" w:color="auto" w:fill="FFFFFF"/>
          </w:tcPr>
          <w:p w14:paraId="33F91C09" w14:textId="77777777" w:rsidR="00D126F2" w:rsidRPr="0040431E" w:rsidRDefault="00D126F2" w:rsidP="00CC3868">
            <w:pPr>
              <w:spacing w:after="0" w:line="240" w:lineRule="auto"/>
              <w:jc w:val="both"/>
              <w:rPr>
                <w:rFonts w:ascii="Arial" w:hAnsi="Arial" w:cs="Arial"/>
                <w:color w:val="000000"/>
              </w:rPr>
            </w:pPr>
          </w:p>
          <w:p w14:paraId="33F91C0A" w14:textId="77777777" w:rsidR="00D126F2" w:rsidRPr="0040431E" w:rsidRDefault="00D126F2" w:rsidP="00CC3868">
            <w:pPr>
              <w:spacing w:after="0" w:line="240" w:lineRule="auto"/>
              <w:jc w:val="both"/>
              <w:rPr>
                <w:rFonts w:ascii="Arial" w:hAnsi="Arial" w:cs="Arial"/>
                <w:color w:val="000000"/>
              </w:rPr>
            </w:pPr>
            <w:r w:rsidRPr="0040431E">
              <w:rPr>
                <w:rFonts w:ascii="Arial" w:hAnsi="Arial" w:cs="Arial"/>
                <w:color w:val="000000"/>
              </w:rPr>
              <w:t xml:space="preserve">The lowest price for a response which meets the pass criteria shall score 100.  </w:t>
            </w:r>
          </w:p>
          <w:p w14:paraId="33F91C0B" w14:textId="77777777" w:rsidR="00D126F2" w:rsidRPr="0040431E" w:rsidRDefault="00D126F2" w:rsidP="00CC3868">
            <w:pPr>
              <w:spacing w:after="0" w:line="240" w:lineRule="auto"/>
              <w:jc w:val="both"/>
              <w:rPr>
                <w:rFonts w:ascii="Arial" w:hAnsi="Arial" w:cs="Arial"/>
                <w:color w:val="000000"/>
              </w:rPr>
            </w:pPr>
            <w:r w:rsidRPr="0040431E">
              <w:rPr>
                <w:rFonts w:ascii="Arial" w:hAnsi="Arial" w:cs="Arial"/>
                <w:color w:val="000000"/>
              </w:rPr>
              <w:t>All other bids shall be scored on a pro rata basis in relation to the lowest price. The score is then subject to a multiplier to reflect the percentage value of the price criterion.</w:t>
            </w:r>
          </w:p>
          <w:p w14:paraId="33F91C0C" w14:textId="77777777" w:rsidR="00D126F2" w:rsidRPr="0040431E" w:rsidRDefault="00D126F2" w:rsidP="00CC3868">
            <w:pPr>
              <w:spacing w:after="0" w:line="240" w:lineRule="auto"/>
              <w:jc w:val="both"/>
              <w:rPr>
                <w:rFonts w:ascii="Arial" w:hAnsi="Arial" w:cs="Arial"/>
                <w:color w:val="000000"/>
              </w:rPr>
            </w:pPr>
          </w:p>
          <w:p w14:paraId="33F91C0D" w14:textId="77777777" w:rsidR="00D126F2" w:rsidRPr="0040431E" w:rsidRDefault="00D126F2" w:rsidP="00CC3868">
            <w:pPr>
              <w:spacing w:after="0" w:line="240" w:lineRule="auto"/>
              <w:jc w:val="both"/>
              <w:rPr>
                <w:rFonts w:ascii="Arial" w:hAnsi="Arial" w:cs="Arial"/>
                <w:color w:val="000000"/>
              </w:rPr>
            </w:pPr>
          </w:p>
          <w:p w14:paraId="33F91C0E" w14:textId="77777777" w:rsidR="00D126F2" w:rsidRPr="0040431E" w:rsidRDefault="00D126F2" w:rsidP="00CC3868">
            <w:pPr>
              <w:spacing w:after="0" w:line="240" w:lineRule="auto"/>
              <w:jc w:val="both"/>
              <w:rPr>
                <w:rFonts w:ascii="Arial" w:hAnsi="Arial" w:cs="Arial"/>
                <w:color w:val="000000"/>
              </w:rPr>
            </w:pPr>
            <w:r w:rsidRPr="0040431E">
              <w:rPr>
                <w:rFonts w:ascii="Arial" w:hAnsi="Arial" w:cs="Arial"/>
                <w:color w:val="000000"/>
              </w:rPr>
              <w:t xml:space="preserve">For example - Bid 1 £100,000 scores 100, </w:t>
            </w:r>
          </w:p>
          <w:p w14:paraId="33F91C0F" w14:textId="77777777" w:rsidR="00D126F2" w:rsidRPr="0040431E" w:rsidRDefault="00D126F2" w:rsidP="00CC3868">
            <w:pPr>
              <w:spacing w:after="0" w:line="240" w:lineRule="auto"/>
              <w:jc w:val="both"/>
              <w:rPr>
                <w:rFonts w:ascii="Arial" w:hAnsi="Arial" w:cs="Arial"/>
                <w:color w:val="000000"/>
              </w:rPr>
            </w:pPr>
            <w:r w:rsidRPr="0040431E">
              <w:rPr>
                <w:rFonts w:ascii="Arial" w:hAnsi="Arial" w:cs="Arial"/>
                <w:color w:val="000000"/>
              </w:rPr>
              <w:t xml:space="preserve">Bid 2 £120,000 differential of £20,000 or 20% remove 20% from price scores 80 </w:t>
            </w:r>
          </w:p>
          <w:p w14:paraId="33F91C10" w14:textId="77777777" w:rsidR="00D126F2" w:rsidRDefault="00D126F2" w:rsidP="00CC3868">
            <w:pPr>
              <w:spacing w:after="0" w:line="240" w:lineRule="auto"/>
              <w:jc w:val="both"/>
              <w:rPr>
                <w:rFonts w:ascii="Arial" w:hAnsi="Arial" w:cs="Arial"/>
                <w:color w:val="000000"/>
              </w:rPr>
            </w:pPr>
            <w:r w:rsidRPr="0040431E">
              <w:rPr>
                <w:rFonts w:ascii="Arial" w:hAnsi="Arial" w:cs="Arial"/>
                <w:color w:val="000000"/>
              </w:rPr>
              <w:t>Bid 3 £150,000 differential £50,000 r</w:t>
            </w:r>
            <w:r w:rsidR="00E67E09">
              <w:rPr>
                <w:rFonts w:ascii="Arial" w:hAnsi="Arial" w:cs="Arial"/>
                <w:color w:val="000000"/>
              </w:rPr>
              <w:t>emove 50% from price scores 50.</w:t>
            </w:r>
          </w:p>
          <w:p w14:paraId="33F91C11" w14:textId="77777777" w:rsidR="00E04D27" w:rsidRDefault="00E04D27" w:rsidP="00E04D27">
            <w:pPr>
              <w:spacing w:after="0" w:line="240" w:lineRule="auto"/>
              <w:jc w:val="both"/>
              <w:rPr>
                <w:rFonts w:ascii="Arial" w:hAnsi="Arial" w:cs="Arial"/>
                <w:color w:val="000000"/>
              </w:rPr>
            </w:pPr>
            <w:r w:rsidRPr="0040431E">
              <w:rPr>
                <w:rFonts w:ascii="Arial" w:hAnsi="Arial" w:cs="Arial"/>
                <w:color w:val="000000"/>
              </w:rPr>
              <w:t>Bi</w:t>
            </w:r>
            <w:r>
              <w:rPr>
                <w:rFonts w:ascii="Arial" w:hAnsi="Arial" w:cs="Arial"/>
                <w:color w:val="000000"/>
              </w:rPr>
              <w:t>d 4</w:t>
            </w:r>
            <w:r w:rsidRPr="0040431E">
              <w:rPr>
                <w:rFonts w:ascii="Arial" w:hAnsi="Arial" w:cs="Arial"/>
                <w:color w:val="000000"/>
              </w:rPr>
              <w:t xml:space="preserve"> £1</w:t>
            </w:r>
            <w:r>
              <w:rPr>
                <w:rFonts w:ascii="Arial" w:hAnsi="Arial" w:cs="Arial"/>
                <w:color w:val="000000"/>
              </w:rPr>
              <w:t>75</w:t>
            </w:r>
            <w:r w:rsidRPr="0040431E">
              <w:rPr>
                <w:rFonts w:ascii="Arial" w:hAnsi="Arial" w:cs="Arial"/>
                <w:color w:val="000000"/>
              </w:rPr>
              <w:t>,000 differential £</w:t>
            </w:r>
            <w:r>
              <w:rPr>
                <w:rFonts w:ascii="Arial" w:hAnsi="Arial" w:cs="Arial"/>
                <w:color w:val="000000"/>
              </w:rPr>
              <w:t>75</w:t>
            </w:r>
            <w:r w:rsidRPr="0040431E">
              <w:rPr>
                <w:rFonts w:ascii="Arial" w:hAnsi="Arial" w:cs="Arial"/>
                <w:color w:val="000000"/>
              </w:rPr>
              <w:t>,000 r</w:t>
            </w:r>
            <w:r>
              <w:rPr>
                <w:rFonts w:ascii="Arial" w:hAnsi="Arial" w:cs="Arial"/>
                <w:color w:val="000000"/>
              </w:rPr>
              <w:t>emove 75% from price scores 25.</w:t>
            </w:r>
          </w:p>
          <w:p w14:paraId="33F91C12" w14:textId="77777777" w:rsidR="00E04D27" w:rsidRDefault="00E04D27" w:rsidP="00E04D27">
            <w:pPr>
              <w:spacing w:after="0" w:line="240" w:lineRule="auto"/>
              <w:jc w:val="both"/>
              <w:rPr>
                <w:rFonts w:ascii="Arial" w:hAnsi="Arial" w:cs="Arial"/>
                <w:color w:val="000000"/>
              </w:rPr>
            </w:pPr>
            <w:r w:rsidRPr="0040431E">
              <w:rPr>
                <w:rFonts w:ascii="Arial" w:hAnsi="Arial" w:cs="Arial"/>
                <w:color w:val="000000"/>
              </w:rPr>
              <w:t>Bi</w:t>
            </w:r>
            <w:r>
              <w:rPr>
                <w:rFonts w:ascii="Arial" w:hAnsi="Arial" w:cs="Arial"/>
                <w:color w:val="000000"/>
              </w:rPr>
              <w:t>d 5</w:t>
            </w:r>
            <w:r w:rsidRPr="0040431E">
              <w:rPr>
                <w:rFonts w:ascii="Arial" w:hAnsi="Arial" w:cs="Arial"/>
                <w:color w:val="000000"/>
              </w:rPr>
              <w:t xml:space="preserve"> £</w:t>
            </w:r>
            <w:r>
              <w:rPr>
                <w:rFonts w:ascii="Arial" w:hAnsi="Arial" w:cs="Arial"/>
                <w:color w:val="000000"/>
              </w:rPr>
              <w:t>200,000 differential £10</w:t>
            </w:r>
            <w:r w:rsidRPr="0040431E">
              <w:rPr>
                <w:rFonts w:ascii="Arial" w:hAnsi="Arial" w:cs="Arial"/>
                <w:color w:val="000000"/>
              </w:rPr>
              <w:t>0,000 r</w:t>
            </w:r>
            <w:r>
              <w:rPr>
                <w:rFonts w:ascii="Arial" w:hAnsi="Arial" w:cs="Arial"/>
                <w:color w:val="000000"/>
              </w:rPr>
              <w:t>emove 100% from price scores 0.</w:t>
            </w:r>
          </w:p>
          <w:p w14:paraId="33F91C13" w14:textId="77777777" w:rsidR="00D126F2" w:rsidRPr="0040431E" w:rsidRDefault="00E04D27" w:rsidP="00CC3868">
            <w:pPr>
              <w:spacing w:after="0" w:line="240" w:lineRule="auto"/>
              <w:jc w:val="both"/>
              <w:rPr>
                <w:rFonts w:ascii="Arial" w:hAnsi="Arial" w:cs="Arial"/>
                <w:color w:val="000000"/>
              </w:rPr>
            </w:pPr>
            <w:r>
              <w:rPr>
                <w:rFonts w:ascii="Arial" w:hAnsi="Arial" w:cs="Arial"/>
                <w:color w:val="000000"/>
              </w:rPr>
              <w:t>Bid 6</w:t>
            </w:r>
            <w:r w:rsidR="00E67E09">
              <w:rPr>
                <w:rFonts w:ascii="Arial" w:hAnsi="Arial" w:cs="Arial"/>
                <w:color w:val="000000"/>
              </w:rPr>
              <w:t xml:space="preserve"> £</w:t>
            </w:r>
            <w:r>
              <w:rPr>
                <w:rFonts w:ascii="Arial" w:hAnsi="Arial" w:cs="Arial"/>
                <w:color w:val="000000"/>
              </w:rPr>
              <w:t>300,000 differential £2</w:t>
            </w:r>
            <w:r w:rsidR="00E67E09">
              <w:rPr>
                <w:rFonts w:ascii="Arial" w:hAnsi="Arial" w:cs="Arial"/>
                <w:color w:val="000000"/>
              </w:rPr>
              <w:t>00,000 remove 100% from price scores 0</w:t>
            </w:r>
            <w:r w:rsidR="00D126F2" w:rsidRPr="0040431E">
              <w:rPr>
                <w:rFonts w:ascii="Arial" w:hAnsi="Arial" w:cs="Arial"/>
                <w:color w:val="000000"/>
              </w:rPr>
              <w:t xml:space="preserve">.  </w:t>
            </w:r>
          </w:p>
          <w:p w14:paraId="33F91C14" w14:textId="77777777" w:rsidR="00D126F2" w:rsidRPr="0040431E" w:rsidRDefault="00D126F2" w:rsidP="00CC3868">
            <w:pPr>
              <w:spacing w:after="0" w:line="240" w:lineRule="auto"/>
              <w:jc w:val="both"/>
              <w:rPr>
                <w:rFonts w:ascii="Arial" w:hAnsi="Arial" w:cs="Arial"/>
                <w:color w:val="000000"/>
              </w:rPr>
            </w:pPr>
          </w:p>
          <w:p w14:paraId="33F91C15" w14:textId="77777777" w:rsidR="00D126F2" w:rsidRPr="0040431E" w:rsidRDefault="00D126F2" w:rsidP="00CC3868">
            <w:pPr>
              <w:spacing w:after="0" w:line="240" w:lineRule="auto"/>
              <w:jc w:val="both"/>
              <w:rPr>
                <w:rFonts w:ascii="Arial" w:hAnsi="Arial" w:cs="Arial"/>
              </w:rPr>
            </w:pPr>
            <w:r w:rsidRPr="0040431E">
              <w:rPr>
                <w:rFonts w:ascii="Arial" w:hAnsi="Arial" w:cs="Arial"/>
              </w:rPr>
              <w:t>Where the scoring criterion is worth 50% then the 0-100 score achieved will be multiplied by 50</w:t>
            </w:r>
          </w:p>
          <w:p w14:paraId="33F91C16" w14:textId="77777777" w:rsidR="00D126F2" w:rsidRPr="0040431E" w:rsidRDefault="00D126F2" w:rsidP="00CC3868">
            <w:pPr>
              <w:spacing w:after="0" w:line="240" w:lineRule="auto"/>
              <w:jc w:val="both"/>
              <w:rPr>
                <w:rFonts w:ascii="Arial" w:hAnsi="Arial" w:cs="Arial"/>
              </w:rPr>
            </w:pPr>
          </w:p>
          <w:p w14:paraId="33F91C17" w14:textId="77777777" w:rsidR="00D126F2" w:rsidRPr="0040431E" w:rsidRDefault="00D126F2" w:rsidP="00CC3868">
            <w:pPr>
              <w:spacing w:after="0" w:line="240" w:lineRule="auto"/>
              <w:jc w:val="both"/>
              <w:rPr>
                <w:rFonts w:ascii="Arial" w:hAnsi="Arial" w:cs="Arial"/>
              </w:rPr>
            </w:pPr>
            <w:r w:rsidRPr="0040431E">
              <w:rPr>
                <w:rFonts w:ascii="Arial" w:hAnsi="Arial" w:cs="Arial"/>
              </w:rPr>
              <w:t>In the example if a supplier scores 80 from the available 100 points this will equate to 40% by using the following calculation: Score/Total Points multiplied by 50 (80/100 x 50 = 40)</w:t>
            </w:r>
          </w:p>
          <w:p w14:paraId="33F91C18" w14:textId="77777777" w:rsidR="00D126F2" w:rsidRPr="0040431E" w:rsidRDefault="00D126F2" w:rsidP="00CC3868">
            <w:pPr>
              <w:spacing w:after="0" w:line="240" w:lineRule="auto"/>
              <w:jc w:val="both"/>
              <w:rPr>
                <w:rFonts w:ascii="Arial" w:hAnsi="Arial" w:cs="Arial"/>
                <w:color w:val="000000"/>
              </w:rPr>
            </w:pPr>
          </w:p>
          <w:p w14:paraId="33F91C19" w14:textId="77777777" w:rsidR="00D126F2" w:rsidRPr="0040431E" w:rsidRDefault="00D126F2" w:rsidP="00CC3868">
            <w:pPr>
              <w:spacing w:after="0" w:line="240" w:lineRule="auto"/>
              <w:jc w:val="both"/>
              <w:rPr>
                <w:rFonts w:ascii="Arial" w:hAnsi="Arial" w:cs="Arial"/>
                <w:color w:val="000000"/>
              </w:rPr>
            </w:pPr>
            <w:r w:rsidRPr="0040431E">
              <w:rPr>
                <w:rFonts w:ascii="Arial" w:hAnsi="Arial" w:cs="Arial"/>
                <w:color w:val="000000"/>
              </w:rPr>
              <w:t>The lowest score possible is 0 even if the price submitted is more than 100% greater than the lowest price.</w:t>
            </w:r>
          </w:p>
          <w:p w14:paraId="33F91C1A" w14:textId="77777777" w:rsidR="00D126F2" w:rsidRPr="0040431E" w:rsidRDefault="00D126F2" w:rsidP="00CC3868">
            <w:pPr>
              <w:spacing w:after="0" w:line="240" w:lineRule="auto"/>
              <w:jc w:val="both"/>
              <w:rPr>
                <w:rFonts w:ascii="Arial" w:hAnsi="Arial" w:cs="Arial"/>
                <w:b/>
              </w:rPr>
            </w:pPr>
          </w:p>
        </w:tc>
      </w:tr>
    </w:tbl>
    <w:p w14:paraId="33F91C1C" w14:textId="77777777" w:rsidR="00D126F2" w:rsidRPr="0040431E" w:rsidRDefault="00D126F2" w:rsidP="00D126F2">
      <w:pPr>
        <w:spacing w:after="0"/>
        <w:jc w:val="both"/>
        <w:rPr>
          <w:rFonts w:ascii="Arial" w:hAnsi="Arial" w:cs="Arial"/>
          <w:sz w:val="24"/>
          <w:szCs w:val="24"/>
        </w:rPr>
      </w:pPr>
    </w:p>
    <w:p w14:paraId="33F91C1E" w14:textId="77777777" w:rsidR="00D126F2" w:rsidRPr="0040431E" w:rsidRDefault="00D126F2" w:rsidP="00D126F2">
      <w:pPr>
        <w:spacing w:before="100" w:beforeAutospacing="1" w:after="100" w:afterAutospacing="1" w:line="240" w:lineRule="auto"/>
        <w:textAlignment w:val="top"/>
        <w:rPr>
          <w:rFonts w:ascii="Arial" w:eastAsia="Times New Roman" w:hAnsi="Arial" w:cs="Arial"/>
          <w:b/>
          <w:bCs/>
          <w:color w:val="002060"/>
          <w:lang w:eastAsia="en-GB"/>
        </w:rPr>
      </w:pPr>
      <w:bookmarkStart w:id="7" w:name="Section_6_Evaluation_questionnaire"/>
      <w:r w:rsidRPr="0040431E">
        <w:rPr>
          <w:rFonts w:ascii="Arial" w:hAnsi="Arial" w:cs="Arial"/>
          <w:b/>
          <w:color w:val="002060"/>
          <w:sz w:val="32"/>
          <w:szCs w:val="32"/>
        </w:rPr>
        <w:t>Section 6 – Evaluation questionnaire</w:t>
      </w:r>
      <w:r w:rsidRPr="0040431E">
        <w:rPr>
          <w:rFonts w:ascii="Arial" w:eastAsia="Times New Roman" w:hAnsi="Arial" w:cs="Arial"/>
          <w:b/>
          <w:bCs/>
          <w:color w:val="002060"/>
          <w:lang w:eastAsia="en-GB"/>
        </w:rPr>
        <w:t xml:space="preserve"> </w:t>
      </w:r>
      <w:bookmarkEnd w:id="7"/>
    </w:p>
    <w:p w14:paraId="33F91C1F" w14:textId="77777777" w:rsidR="0009533C" w:rsidRPr="0040431E" w:rsidRDefault="0009533C" w:rsidP="00D126F2">
      <w:pPr>
        <w:rPr>
          <w:rFonts w:ascii="Arial" w:hAnsi="Arial" w:cs="Arial"/>
        </w:rPr>
      </w:pPr>
    </w:p>
    <w:p w14:paraId="33F91C20" w14:textId="77777777" w:rsidR="00D126F2" w:rsidRPr="0040431E" w:rsidRDefault="00D126F2" w:rsidP="00D126F2">
      <w:pPr>
        <w:rPr>
          <w:rFonts w:ascii="Arial" w:hAnsi="Arial" w:cs="Arial"/>
          <w:b/>
        </w:rPr>
      </w:pPr>
      <w:r w:rsidRPr="0040431E">
        <w:rPr>
          <w:rFonts w:ascii="Arial" w:hAnsi="Arial" w:cs="Arial"/>
        </w:rPr>
        <w:t xml:space="preserve">Bidders should note that the evaluation questionnaire is located within </w:t>
      </w:r>
      <w:proofErr w:type="gramStart"/>
      <w:r w:rsidRPr="0040431E">
        <w:rPr>
          <w:rFonts w:ascii="Arial" w:hAnsi="Arial" w:cs="Arial"/>
        </w:rPr>
        <w:t xml:space="preserve">the  </w:t>
      </w:r>
      <w:r w:rsidRPr="0040431E">
        <w:rPr>
          <w:rFonts w:ascii="Arial" w:hAnsi="Arial" w:cs="Arial"/>
          <w:b/>
        </w:rPr>
        <w:t>e</w:t>
      </w:r>
      <w:proofErr w:type="gramEnd"/>
      <w:r w:rsidRPr="0040431E">
        <w:rPr>
          <w:rFonts w:ascii="Arial" w:hAnsi="Arial" w:cs="Arial"/>
          <w:b/>
        </w:rPr>
        <w:t>-sourcing questionnaire.</w:t>
      </w:r>
    </w:p>
    <w:p w14:paraId="33F91C21" w14:textId="77777777" w:rsidR="000A6AF2" w:rsidRDefault="00D126F2" w:rsidP="00DC496F">
      <w:pPr>
        <w:rPr>
          <w:rFonts w:ascii="Arial" w:hAnsi="Arial" w:cs="Arial"/>
          <w:b/>
          <w:color w:val="FF0000"/>
        </w:rPr>
      </w:pPr>
      <w:r w:rsidRPr="0040431E">
        <w:rPr>
          <w:rFonts w:ascii="Arial" w:hAnsi="Arial" w:cs="Arial"/>
          <w:b/>
        </w:rPr>
        <w:t>Guidance on completion of the questionnaire is available at</w:t>
      </w:r>
      <w:r w:rsidRPr="0040431E">
        <w:rPr>
          <w:rFonts w:ascii="Arial" w:hAnsi="Arial" w:cs="Arial"/>
          <w:b/>
          <w:color w:val="FF0000"/>
        </w:rPr>
        <w:t xml:space="preserve"> </w:t>
      </w:r>
      <w:hyperlink r:id="rId27" w:history="1">
        <w:r w:rsidR="000A6AF2" w:rsidRPr="00EE39AE">
          <w:rPr>
            <w:rStyle w:val="Hyperlink"/>
            <w:rFonts w:ascii="Arial" w:hAnsi="Arial" w:cs="Arial"/>
            <w:b/>
          </w:rPr>
          <w:t>http://www.uksbs.co.uk/services/procure/Pages/supplier.aspx</w:t>
        </w:r>
      </w:hyperlink>
    </w:p>
    <w:p w14:paraId="33F91C22" w14:textId="77777777" w:rsidR="00DC496F" w:rsidRPr="0040431E" w:rsidRDefault="00DC496F" w:rsidP="00DC496F">
      <w:pPr>
        <w:rPr>
          <w:rFonts w:ascii="Arial" w:hAnsi="Arial" w:cs="Arial"/>
          <w:color w:val="000000"/>
        </w:rPr>
      </w:pPr>
      <w:r w:rsidRPr="0040431E">
        <w:rPr>
          <w:rFonts w:ascii="Arial" w:hAnsi="Arial" w:cs="Arial"/>
          <w:b/>
          <w:color w:val="000000"/>
        </w:rPr>
        <w:t xml:space="preserve">PLEASE NOTE THE QUESTIONS ARE NOT NUMBERED </w:t>
      </w:r>
      <w:r w:rsidR="0098241E">
        <w:rPr>
          <w:rFonts w:ascii="Arial" w:hAnsi="Arial" w:cs="Arial"/>
          <w:b/>
          <w:color w:val="000000"/>
        </w:rPr>
        <w:t>SEQUENTIALLY</w:t>
      </w:r>
    </w:p>
    <w:p w14:paraId="33F91C23" w14:textId="77777777" w:rsidR="00D126F2" w:rsidRPr="0040431E" w:rsidRDefault="00974030" w:rsidP="00974030">
      <w:pPr>
        <w:pStyle w:val="BodyTextIndent3"/>
        <w:ind w:left="0"/>
        <w:rPr>
          <w:rFonts w:ascii="Arial" w:eastAsia="Times New Roman" w:hAnsi="Arial" w:cs="Arial"/>
          <w:b/>
          <w:bCs/>
          <w:color w:val="002060"/>
          <w:lang w:eastAsia="en-GB"/>
        </w:rPr>
      </w:pPr>
      <w:r>
        <w:rPr>
          <w:rFonts w:ascii="Arial" w:hAnsi="Arial" w:cs="Arial"/>
          <w:iCs/>
          <w:sz w:val="22"/>
          <w:szCs w:val="22"/>
        </w:rPr>
        <w:br w:type="page"/>
      </w:r>
      <w:bookmarkStart w:id="8" w:name="Section_7_General_Information"/>
      <w:r w:rsidR="00D126F2" w:rsidRPr="0040431E">
        <w:rPr>
          <w:rFonts w:ascii="Arial" w:hAnsi="Arial" w:cs="Arial"/>
          <w:b/>
          <w:color w:val="002060"/>
          <w:sz w:val="32"/>
          <w:szCs w:val="32"/>
        </w:rPr>
        <w:lastRenderedPageBreak/>
        <w:t>Section 7 – General Information</w:t>
      </w:r>
      <w:r w:rsidR="00D126F2" w:rsidRPr="0040431E">
        <w:rPr>
          <w:rFonts w:ascii="Arial" w:eastAsia="Times New Roman" w:hAnsi="Arial" w:cs="Arial"/>
          <w:b/>
          <w:bCs/>
          <w:color w:val="002060"/>
          <w:lang w:eastAsia="en-GB"/>
        </w:rPr>
        <w:t xml:space="preserve"> </w:t>
      </w:r>
    </w:p>
    <w:bookmarkEnd w:id="8"/>
    <w:p w14:paraId="33F91C24" w14:textId="77777777" w:rsidR="00D126F2" w:rsidRPr="0040431E" w:rsidRDefault="00D126F2" w:rsidP="00D126F2">
      <w:pPr>
        <w:pStyle w:val="BodyTextIndent3"/>
        <w:ind w:left="0"/>
        <w:rPr>
          <w:rFonts w:ascii="Arial" w:hAnsi="Arial" w:cs="Arial"/>
          <w:b/>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9242"/>
      </w:tblGrid>
      <w:tr w:rsidR="00D126F2" w:rsidRPr="0040431E" w14:paraId="33F91C28" w14:textId="77777777" w:rsidTr="00CC3868">
        <w:tc>
          <w:tcPr>
            <w:tcW w:w="9571" w:type="dxa"/>
            <w:shd w:val="clear" w:color="auto" w:fill="17365D"/>
          </w:tcPr>
          <w:p w14:paraId="33F91C25" w14:textId="77777777" w:rsidR="00D126F2" w:rsidRPr="0040431E" w:rsidRDefault="00D126F2" w:rsidP="00CC3868">
            <w:pPr>
              <w:spacing w:after="0" w:line="240" w:lineRule="auto"/>
              <w:rPr>
                <w:rFonts w:ascii="Arial" w:hAnsi="Arial" w:cs="Arial"/>
                <w:b/>
                <w:color w:val="BFBFBF"/>
              </w:rPr>
            </w:pPr>
            <w:r w:rsidRPr="0040431E">
              <w:rPr>
                <w:rFonts w:ascii="Arial" w:hAnsi="Arial" w:cs="Arial"/>
                <w:color w:val="808080"/>
              </w:rPr>
              <w:br w:type="page"/>
            </w:r>
          </w:p>
          <w:p w14:paraId="33F91C26" w14:textId="77777777" w:rsidR="00D126F2" w:rsidRPr="0040431E" w:rsidRDefault="00D126F2" w:rsidP="00CC3868">
            <w:pPr>
              <w:spacing w:after="0" w:line="240" w:lineRule="auto"/>
              <w:rPr>
                <w:rFonts w:ascii="Arial" w:hAnsi="Arial" w:cs="Arial"/>
                <w:b/>
                <w:color w:val="BFBFBF"/>
                <w:sz w:val="24"/>
                <w:szCs w:val="24"/>
              </w:rPr>
            </w:pPr>
            <w:r w:rsidRPr="0040431E">
              <w:rPr>
                <w:rFonts w:ascii="Arial" w:hAnsi="Arial" w:cs="Arial"/>
                <w:b/>
                <w:color w:val="BFBFBF"/>
                <w:sz w:val="24"/>
                <w:szCs w:val="24"/>
              </w:rPr>
              <w:t xml:space="preserve">What makes a good bid – some simple do’s  </w:t>
            </w:r>
            <w:r w:rsidRPr="0040431E">
              <w:rPr>
                <w:rFonts w:ascii="Arial" w:hAnsi="Arial" w:cs="Arial"/>
                <w:b/>
                <w:color w:val="BFBFBF"/>
                <w:sz w:val="24"/>
                <w:szCs w:val="24"/>
              </w:rPr>
              <w:sym w:font="Wingdings" w:char="F04A"/>
            </w:r>
          </w:p>
          <w:p w14:paraId="33F91C27" w14:textId="77777777" w:rsidR="00D126F2" w:rsidRPr="0040431E" w:rsidRDefault="00D126F2" w:rsidP="00CC3868">
            <w:pPr>
              <w:spacing w:after="0" w:line="240" w:lineRule="auto"/>
              <w:rPr>
                <w:rFonts w:ascii="Arial" w:hAnsi="Arial" w:cs="Arial"/>
                <w:b/>
                <w:color w:val="808080"/>
              </w:rPr>
            </w:pPr>
          </w:p>
        </w:tc>
      </w:tr>
    </w:tbl>
    <w:p w14:paraId="33F91C29" w14:textId="77777777" w:rsidR="00D126F2" w:rsidRPr="0040431E" w:rsidRDefault="00D126F2" w:rsidP="00D126F2">
      <w:pPr>
        <w:pStyle w:val="BodyTextIndent3"/>
        <w:ind w:left="0"/>
        <w:rPr>
          <w:rFonts w:ascii="Arial" w:hAnsi="Arial" w:cs="Arial"/>
          <w:b/>
          <w:iCs/>
          <w:sz w:val="22"/>
          <w:szCs w:val="22"/>
        </w:rPr>
      </w:pPr>
    </w:p>
    <w:p w14:paraId="33F91C2A" w14:textId="77777777" w:rsidR="00D126F2" w:rsidRPr="0040431E" w:rsidRDefault="00D126F2" w:rsidP="00D126F2">
      <w:pPr>
        <w:pStyle w:val="PlainText"/>
        <w:rPr>
          <w:rFonts w:ascii="Arial" w:hAnsi="Arial" w:cs="Arial"/>
          <w:b/>
          <w:sz w:val="22"/>
          <w:szCs w:val="22"/>
        </w:rPr>
      </w:pPr>
      <w:r w:rsidRPr="0040431E">
        <w:rPr>
          <w:rFonts w:ascii="Arial" w:hAnsi="Arial" w:cs="Arial"/>
          <w:b/>
          <w:sz w:val="22"/>
          <w:szCs w:val="22"/>
        </w:rPr>
        <w:t>DO:</w:t>
      </w:r>
    </w:p>
    <w:p w14:paraId="33F91C2B" w14:textId="77777777" w:rsidR="00D126F2" w:rsidRPr="0040431E" w:rsidRDefault="00D126F2" w:rsidP="00D126F2">
      <w:pPr>
        <w:pStyle w:val="PlainText"/>
        <w:rPr>
          <w:rFonts w:ascii="Arial" w:hAnsi="Arial" w:cs="Arial"/>
          <w:b/>
          <w:sz w:val="22"/>
          <w:szCs w:val="22"/>
        </w:rPr>
      </w:pPr>
    </w:p>
    <w:p w14:paraId="33F91C2C" w14:textId="77777777" w:rsidR="00D126F2" w:rsidRPr="0040431E" w:rsidRDefault="00D126F2" w:rsidP="00D126F2">
      <w:pPr>
        <w:pStyle w:val="PlainText"/>
        <w:ind w:left="720" w:hanging="720"/>
        <w:rPr>
          <w:rFonts w:ascii="Arial" w:hAnsi="Arial" w:cs="Arial"/>
          <w:sz w:val="22"/>
          <w:szCs w:val="22"/>
        </w:rPr>
      </w:pPr>
      <w:r w:rsidRPr="0040431E">
        <w:rPr>
          <w:rFonts w:ascii="Arial" w:hAnsi="Arial" w:cs="Arial"/>
          <w:sz w:val="22"/>
          <w:szCs w:val="22"/>
        </w:rPr>
        <w:t>7.1</w:t>
      </w:r>
      <w:r w:rsidRPr="0040431E">
        <w:rPr>
          <w:rFonts w:ascii="Arial" w:hAnsi="Arial" w:cs="Arial"/>
          <w:sz w:val="22"/>
          <w:szCs w:val="22"/>
        </w:rPr>
        <w:tab/>
        <w:t>Do comply with Procurement document instructions.  Failure to do so may lead to disqualification.</w:t>
      </w:r>
    </w:p>
    <w:p w14:paraId="33F91C2D" w14:textId="77777777" w:rsidR="00D126F2" w:rsidRPr="0040431E" w:rsidRDefault="00D126F2" w:rsidP="00D126F2">
      <w:pPr>
        <w:pStyle w:val="PlainText"/>
        <w:ind w:left="720" w:hanging="720"/>
        <w:rPr>
          <w:rFonts w:ascii="Arial" w:hAnsi="Arial" w:cs="Arial"/>
          <w:sz w:val="22"/>
          <w:szCs w:val="22"/>
        </w:rPr>
      </w:pPr>
    </w:p>
    <w:p w14:paraId="33F91C2E" w14:textId="77777777" w:rsidR="00D126F2" w:rsidRPr="0040431E" w:rsidRDefault="00D126F2" w:rsidP="00D126F2">
      <w:pPr>
        <w:pStyle w:val="PlainText"/>
        <w:ind w:left="720" w:hanging="720"/>
        <w:rPr>
          <w:rFonts w:ascii="Arial" w:hAnsi="Arial" w:cs="Arial"/>
          <w:sz w:val="22"/>
          <w:szCs w:val="22"/>
        </w:rPr>
      </w:pPr>
      <w:r w:rsidRPr="0040431E">
        <w:rPr>
          <w:rFonts w:ascii="Arial" w:hAnsi="Arial" w:cs="Arial"/>
          <w:sz w:val="22"/>
          <w:szCs w:val="22"/>
        </w:rPr>
        <w:t>7.2</w:t>
      </w:r>
      <w:r w:rsidRPr="0040431E">
        <w:rPr>
          <w:rFonts w:ascii="Arial" w:hAnsi="Arial" w:cs="Arial"/>
          <w:sz w:val="22"/>
          <w:szCs w:val="22"/>
        </w:rPr>
        <w:tab/>
        <w:t>Do provide the Bid on time, and in the required format.  Remember that the date/time given for a response is the last date that it can be accepted; we are legally bound to disqualify late submissions.</w:t>
      </w:r>
    </w:p>
    <w:p w14:paraId="33F91C2F" w14:textId="77777777" w:rsidR="00D126F2" w:rsidRPr="0040431E" w:rsidRDefault="00D126F2" w:rsidP="00D126F2">
      <w:pPr>
        <w:pStyle w:val="PlainText"/>
        <w:ind w:left="720" w:hanging="720"/>
        <w:rPr>
          <w:rFonts w:ascii="Arial" w:hAnsi="Arial" w:cs="Arial"/>
          <w:sz w:val="22"/>
          <w:szCs w:val="22"/>
        </w:rPr>
      </w:pPr>
    </w:p>
    <w:p w14:paraId="33F91C30" w14:textId="77777777" w:rsidR="00D126F2" w:rsidRPr="0040431E" w:rsidRDefault="00D126F2" w:rsidP="00D126F2">
      <w:pPr>
        <w:pStyle w:val="PlainText"/>
        <w:ind w:left="720" w:hanging="720"/>
        <w:rPr>
          <w:rFonts w:ascii="Arial" w:hAnsi="Arial" w:cs="Arial"/>
          <w:sz w:val="22"/>
          <w:szCs w:val="22"/>
        </w:rPr>
      </w:pPr>
      <w:r w:rsidRPr="0040431E">
        <w:rPr>
          <w:rFonts w:ascii="Arial" w:hAnsi="Arial" w:cs="Arial"/>
          <w:sz w:val="22"/>
          <w:szCs w:val="22"/>
        </w:rPr>
        <w:t>7.3</w:t>
      </w:r>
      <w:r w:rsidRPr="0040431E">
        <w:rPr>
          <w:rFonts w:ascii="Arial" w:hAnsi="Arial" w:cs="Arial"/>
          <w:sz w:val="22"/>
          <w:szCs w:val="22"/>
        </w:rPr>
        <w:tab/>
        <w:t>Do ensure you have read all the training materials to utilise e-sourcing tool prior to responding to this Bid.     If you send your Bid by email or post it will be rejected.</w:t>
      </w:r>
    </w:p>
    <w:p w14:paraId="33F91C31" w14:textId="77777777" w:rsidR="00D126F2" w:rsidRPr="0040431E" w:rsidRDefault="00D126F2" w:rsidP="00D126F2">
      <w:pPr>
        <w:pStyle w:val="PlainText"/>
        <w:rPr>
          <w:rFonts w:ascii="Arial" w:hAnsi="Arial" w:cs="Arial"/>
          <w:sz w:val="22"/>
          <w:szCs w:val="22"/>
        </w:rPr>
      </w:pPr>
    </w:p>
    <w:p w14:paraId="33F91C32" w14:textId="77777777" w:rsidR="00D126F2" w:rsidRPr="0040431E" w:rsidRDefault="00D126F2" w:rsidP="00D126F2">
      <w:pPr>
        <w:pStyle w:val="PlainText"/>
        <w:ind w:left="720" w:hanging="720"/>
        <w:rPr>
          <w:rFonts w:ascii="Arial" w:hAnsi="Arial" w:cs="Arial"/>
          <w:sz w:val="22"/>
          <w:szCs w:val="22"/>
        </w:rPr>
      </w:pPr>
      <w:r w:rsidRPr="0040431E">
        <w:rPr>
          <w:rFonts w:ascii="Arial" w:hAnsi="Arial" w:cs="Arial"/>
          <w:sz w:val="22"/>
          <w:szCs w:val="22"/>
        </w:rPr>
        <w:t>7.4</w:t>
      </w:r>
      <w:r w:rsidRPr="0040431E">
        <w:rPr>
          <w:rFonts w:ascii="Arial" w:hAnsi="Arial" w:cs="Arial"/>
          <w:sz w:val="22"/>
          <w:szCs w:val="22"/>
        </w:rPr>
        <w:tab/>
        <w:t>Do use Microsoft Word, PowerPoint Excel 97-03 or compatible formats, or PDF unless agreed in writing by the Buyer.  If you use another file format without our written permission we may reject your Bid.</w:t>
      </w:r>
    </w:p>
    <w:p w14:paraId="33F91C33" w14:textId="77777777" w:rsidR="00D126F2" w:rsidRPr="0040431E" w:rsidRDefault="00D126F2" w:rsidP="00D126F2">
      <w:pPr>
        <w:pStyle w:val="PlainText"/>
        <w:rPr>
          <w:rFonts w:ascii="Arial" w:hAnsi="Arial" w:cs="Arial"/>
          <w:sz w:val="22"/>
          <w:szCs w:val="22"/>
        </w:rPr>
      </w:pPr>
    </w:p>
    <w:p w14:paraId="33F91C34" w14:textId="77777777" w:rsidR="00D126F2" w:rsidRPr="0040431E" w:rsidRDefault="00D126F2" w:rsidP="00D126F2">
      <w:pPr>
        <w:pStyle w:val="PlainText"/>
        <w:ind w:left="720" w:hanging="720"/>
        <w:rPr>
          <w:rFonts w:ascii="Arial" w:hAnsi="Arial" w:cs="Arial"/>
          <w:b/>
          <w:sz w:val="22"/>
          <w:szCs w:val="22"/>
        </w:rPr>
      </w:pPr>
      <w:r w:rsidRPr="0040431E">
        <w:rPr>
          <w:rFonts w:ascii="Arial" w:hAnsi="Arial" w:cs="Arial"/>
          <w:sz w:val="22"/>
          <w:szCs w:val="22"/>
        </w:rPr>
        <w:t>7.5</w:t>
      </w:r>
      <w:r w:rsidRPr="0040431E">
        <w:rPr>
          <w:rFonts w:ascii="Arial" w:hAnsi="Arial" w:cs="Arial"/>
          <w:sz w:val="22"/>
          <w:szCs w:val="22"/>
        </w:rPr>
        <w:tab/>
        <w:t xml:space="preserve">Do ensure you utilise the Emptoris </w:t>
      </w:r>
      <w:r w:rsidR="00A1070E" w:rsidRPr="0040431E">
        <w:rPr>
          <w:rFonts w:ascii="Arial" w:hAnsi="Arial" w:cs="Arial"/>
          <w:sz w:val="22"/>
          <w:szCs w:val="22"/>
        </w:rPr>
        <w:t>messaging system</w:t>
      </w:r>
      <w:r w:rsidRPr="0040431E">
        <w:rPr>
          <w:rFonts w:ascii="Arial" w:hAnsi="Arial" w:cs="Arial"/>
          <w:sz w:val="22"/>
          <w:szCs w:val="22"/>
        </w:rPr>
        <w:t xml:space="preserve"> to raise any clarifications to our </w:t>
      </w:r>
      <w:r w:rsidR="004039DD" w:rsidRPr="0040431E">
        <w:rPr>
          <w:rFonts w:ascii="Arial" w:hAnsi="Arial" w:cs="Arial"/>
          <w:sz w:val="22"/>
          <w:szCs w:val="22"/>
        </w:rPr>
        <w:t>Mini Competition</w:t>
      </w:r>
      <w:r w:rsidRPr="0040431E">
        <w:rPr>
          <w:rFonts w:ascii="Arial" w:hAnsi="Arial" w:cs="Arial"/>
          <w:sz w:val="22"/>
          <w:szCs w:val="22"/>
        </w:rPr>
        <w:t>.  You should note that typically we will release the answer to the question to all bidders and where we suspect the question contains confidential information we may modify the content of the question to protect the anonymity of the Bidder or their proposed solution</w:t>
      </w:r>
    </w:p>
    <w:p w14:paraId="33F91C35" w14:textId="77777777" w:rsidR="00D126F2" w:rsidRPr="0040431E" w:rsidRDefault="00D126F2" w:rsidP="00D126F2">
      <w:pPr>
        <w:pStyle w:val="PlainText"/>
        <w:rPr>
          <w:rFonts w:ascii="Arial" w:hAnsi="Arial" w:cs="Arial"/>
          <w:sz w:val="22"/>
          <w:szCs w:val="22"/>
        </w:rPr>
      </w:pPr>
    </w:p>
    <w:p w14:paraId="33F91C36" w14:textId="77777777" w:rsidR="00D126F2" w:rsidRPr="0040431E" w:rsidRDefault="00D126F2" w:rsidP="00D126F2">
      <w:pPr>
        <w:pStyle w:val="PlainText"/>
        <w:ind w:left="720" w:hanging="720"/>
        <w:rPr>
          <w:rFonts w:ascii="Arial" w:hAnsi="Arial" w:cs="Arial"/>
          <w:sz w:val="22"/>
          <w:szCs w:val="22"/>
        </w:rPr>
      </w:pPr>
      <w:r w:rsidRPr="0040431E">
        <w:rPr>
          <w:rFonts w:ascii="Arial" w:hAnsi="Arial" w:cs="Arial"/>
          <w:sz w:val="22"/>
          <w:szCs w:val="22"/>
        </w:rPr>
        <w:t xml:space="preserve">7.6 </w:t>
      </w:r>
      <w:r w:rsidRPr="0040431E">
        <w:rPr>
          <w:rFonts w:ascii="Arial" w:hAnsi="Arial" w:cs="Arial"/>
          <w:sz w:val="22"/>
          <w:szCs w:val="22"/>
        </w:rPr>
        <w:tab/>
        <w:t>Do answer the question, it is not enough simply to cross-reference to a ‘policy’, web page or another part of your Bid, the evaluation team have limited time to assess bids and if they can’t find the answer, they can’t score it.</w:t>
      </w:r>
    </w:p>
    <w:p w14:paraId="33F91C37" w14:textId="77777777" w:rsidR="00D126F2" w:rsidRPr="0040431E" w:rsidRDefault="00D126F2" w:rsidP="00D126F2">
      <w:pPr>
        <w:pStyle w:val="PlainText"/>
        <w:ind w:left="720" w:hanging="720"/>
        <w:rPr>
          <w:rFonts w:ascii="Arial" w:hAnsi="Arial" w:cs="Arial"/>
          <w:sz w:val="22"/>
          <w:szCs w:val="22"/>
        </w:rPr>
      </w:pPr>
    </w:p>
    <w:p w14:paraId="33F91C38" w14:textId="77777777" w:rsidR="00D126F2" w:rsidRPr="0040431E" w:rsidRDefault="00D126F2" w:rsidP="00D126F2">
      <w:pPr>
        <w:pStyle w:val="PlainText"/>
        <w:rPr>
          <w:rFonts w:ascii="Arial" w:hAnsi="Arial" w:cs="Arial"/>
          <w:sz w:val="22"/>
          <w:szCs w:val="22"/>
        </w:rPr>
      </w:pPr>
      <w:r w:rsidRPr="0040431E">
        <w:rPr>
          <w:rFonts w:ascii="Arial" w:hAnsi="Arial" w:cs="Arial"/>
          <w:sz w:val="22"/>
          <w:szCs w:val="22"/>
        </w:rPr>
        <w:t>7.7</w:t>
      </w:r>
      <w:r w:rsidRPr="0040431E">
        <w:rPr>
          <w:rFonts w:ascii="Arial" w:hAnsi="Arial" w:cs="Arial"/>
          <w:sz w:val="22"/>
          <w:szCs w:val="22"/>
        </w:rPr>
        <w:tab/>
        <w:t xml:space="preserve">Do consider who your customer is and what they want – a generic answer does not </w:t>
      </w:r>
      <w:r w:rsidRPr="0040431E">
        <w:rPr>
          <w:rFonts w:ascii="Arial" w:hAnsi="Arial" w:cs="Arial"/>
          <w:sz w:val="22"/>
          <w:szCs w:val="22"/>
        </w:rPr>
        <w:tab/>
        <w:t>necessarily meet every customer’s needs.</w:t>
      </w:r>
    </w:p>
    <w:p w14:paraId="33F91C39" w14:textId="77777777" w:rsidR="00D126F2" w:rsidRPr="0040431E" w:rsidRDefault="00D126F2" w:rsidP="00D126F2">
      <w:pPr>
        <w:pStyle w:val="PlainText"/>
        <w:rPr>
          <w:rFonts w:ascii="Arial" w:hAnsi="Arial" w:cs="Arial"/>
          <w:sz w:val="22"/>
          <w:szCs w:val="22"/>
        </w:rPr>
      </w:pPr>
    </w:p>
    <w:p w14:paraId="33F91C3A" w14:textId="77777777" w:rsidR="00D126F2" w:rsidRPr="0040431E" w:rsidRDefault="00D126F2" w:rsidP="00D126F2">
      <w:pPr>
        <w:pStyle w:val="PlainText"/>
        <w:ind w:left="720" w:hanging="720"/>
        <w:rPr>
          <w:rFonts w:ascii="Arial" w:hAnsi="Arial" w:cs="Arial"/>
          <w:sz w:val="22"/>
          <w:szCs w:val="22"/>
        </w:rPr>
      </w:pPr>
      <w:r w:rsidRPr="0040431E">
        <w:rPr>
          <w:rFonts w:ascii="Arial" w:hAnsi="Arial" w:cs="Arial"/>
          <w:sz w:val="22"/>
          <w:szCs w:val="22"/>
        </w:rPr>
        <w:t>7.8</w:t>
      </w:r>
      <w:r w:rsidRPr="0040431E">
        <w:rPr>
          <w:rFonts w:ascii="Arial" w:hAnsi="Arial" w:cs="Arial"/>
          <w:sz w:val="22"/>
          <w:szCs w:val="22"/>
        </w:rPr>
        <w:tab/>
        <w:t>Do reference your documents correctly, specifically where supporting documentation is requested e.g. referencing the question/s they apply to.</w:t>
      </w:r>
    </w:p>
    <w:p w14:paraId="33F91C3B" w14:textId="77777777" w:rsidR="00D126F2" w:rsidRPr="0040431E" w:rsidRDefault="00D126F2" w:rsidP="00D126F2">
      <w:pPr>
        <w:pStyle w:val="PlainText"/>
        <w:rPr>
          <w:rFonts w:ascii="Arial" w:hAnsi="Arial" w:cs="Arial"/>
          <w:sz w:val="22"/>
          <w:szCs w:val="22"/>
        </w:rPr>
      </w:pPr>
    </w:p>
    <w:p w14:paraId="33F91C3C" w14:textId="77777777" w:rsidR="00D126F2" w:rsidRPr="0040431E" w:rsidRDefault="00D126F2" w:rsidP="00D126F2">
      <w:pPr>
        <w:pStyle w:val="PlainText"/>
        <w:rPr>
          <w:rFonts w:ascii="Arial" w:hAnsi="Arial" w:cs="Arial"/>
          <w:sz w:val="22"/>
          <w:szCs w:val="22"/>
        </w:rPr>
      </w:pPr>
      <w:r w:rsidRPr="0040431E">
        <w:rPr>
          <w:rFonts w:ascii="Arial" w:hAnsi="Arial" w:cs="Arial"/>
          <w:sz w:val="22"/>
          <w:szCs w:val="22"/>
        </w:rPr>
        <w:t>7.9</w:t>
      </w:r>
      <w:r w:rsidRPr="0040431E">
        <w:rPr>
          <w:rFonts w:ascii="Arial" w:hAnsi="Arial" w:cs="Arial"/>
          <w:sz w:val="22"/>
          <w:szCs w:val="22"/>
        </w:rPr>
        <w:tab/>
        <w:t xml:space="preserve">Do provide clear and concise contact details; telephone numbers, e-mails and fax </w:t>
      </w:r>
      <w:r w:rsidRPr="0040431E">
        <w:rPr>
          <w:rFonts w:ascii="Arial" w:hAnsi="Arial" w:cs="Arial"/>
          <w:sz w:val="22"/>
          <w:szCs w:val="22"/>
        </w:rPr>
        <w:tab/>
        <w:t>details.</w:t>
      </w:r>
    </w:p>
    <w:p w14:paraId="33F91C3D" w14:textId="77777777" w:rsidR="00D126F2" w:rsidRPr="0040431E" w:rsidRDefault="00D126F2" w:rsidP="00D126F2">
      <w:pPr>
        <w:pStyle w:val="PlainText"/>
        <w:rPr>
          <w:rFonts w:ascii="Arial" w:hAnsi="Arial" w:cs="Arial"/>
          <w:sz w:val="22"/>
          <w:szCs w:val="22"/>
        </w:rPr>
      </w:pPr>
    </w:p>
    <w:p w14:paraId="33F91C3E" w14:textId="77777777" w:rsidR="00D126F2" w:rsidRPr="0040431E" w:rsidRDefault="00D126F2" w:rsidP="00D126F2">
      <w:pPr>
        <w:pStyle w:val="PlainText"/>
        <w:rPr>
          <w:rFonts w:ascii="Arial" w:hAnsi="Arial" w:cs="Arial"/>
          <w:sz w:val="22"/>
          <w:szCs w:val="22"/>
        </w:rPr>
      </w:pPr>
      <w:r w:rsidRPr="0040431E">
        <w:rPr>
          <w:rFonts w:ascii="Arial" w:hAnsi="Arial" w:cs="Arial"/>
          <w:sz w:val="22"/>
          <w:szCs w:val="22"/>
        </w:rPr>
        <w:t>7.10</w:t>
      </w:r>
      <w:r w:rsidRPr="0040431E">
        <w:rPr>
          <w:rFonts w:ascii="Arial" w:hAnsi="Arial" w:cs="Arial"/>
          <w:sz w:val="22"/>
          <w:szCs w:val="22"/>
        </w:rPr>
        <w:tab/>
        <w:t>Do complete all questions in the questionnaire or we may reject your Bid.</w:t>
      </w:r>
    </w:p>
    <w:p w14:paraId="33F91C3F" w14:textId="77777777" w:rsidR="00D126F2" w:rsidRPr="0040431E" w:rsidRDefault="00D126F2" w:rsidP="00D126F2">
      <w:pPr>
        <w:pStyle w:val="PlainText"/>
        <w:rPr>
          <w:rFonts w:ascii="Arial" w:hAnsi="Arial" w:cs="Arial"/>
          <w:sz w:val="22"/>
          <w:szCs w:val="22"/>
        </w:rPr>
      </w:pPr>
    </w:p>
    <w:p w14:paraId="33F91C40" w14:textId="77777777" w:rsidR="00D126F2" w:rsidRPr="0040431E" w:rsidRDefault="00D126F2" w:rsidP="00D126F2">
      <w:pPr>
        <w:pStyle w:val="PlainText"/>
        <w:rPr>
          <w:rFonts w:ascii="Arial" w:hAnsi="Arial" w:cs="Arial"/>
          <w:sz w:val="22"/>
          <w:szCs w:val="22"/>
        </w:rPr>
      </w:pPr>
      <w:r w:rsidRPr="0040431E">
        <w:rPr>
          <w:rFonts w:ascii="Arial" w:hAnsi="Arial" w:cs="Arial"/>
          <w:sz w:val="22"/>
          <w:szCs w:val="22"/>
        </w:rPr>
        <w:t>7.11</w:t>
      </w:r>
      <w:r w:rsidRPr="0040431E">
        <w:rPr>
          <w:rFonts w:ascii="Arial" w:hAnsi="Arial" w:cs="Arial"/>
          <w:sz w:val="22"/>
          <w:szCs w:val="22"/>
        </w:rPr>
        <w:tab/>
        <w:t>Do check and recheck your Bid before dispatch.</w:t>
      </w:r>
    </w:p>
    <w:p w14:paraId="33F91C41" w14:textId="77777777" w:rsidR="00D126F2" w:rsidRPr="0040431E" w:rsidRDefault="00D126F2" w:rsidP="00D126F2">
      <w:pPr>
        <w:pStyle w:val="PlainText"/>
        <w:rPr>
          <w:rFonts w:ascii="Arial" w:hAnsi="Arial" w:cs="Arial"/>
          <w:sz w:val="22"/>
          <w:szCs w:val="22"/>
        </w:rPr>
      </w:pPr>
    </w:p>
    <w:p w14:paraId="33F91C42" w14:textId="77777777" w:rsidR="00D126F2" w:rsidRPr="0040431E" w:rsidRDefault="00D126F2" w:rsidP="00D126F2">
      <w:pPr>
        <w:pStyle w:val="BodyTextIndent3"/>
        <w:ind w:left="0"/>
        <w:rPr>
          <w:rFonts w:ascii="Arial" w:hAnsi="Arial" w:cs="Arial"/>
          <w:b/>
          <w:iCs/>
          <w:sz w:val="22"/>
          <w:szCs w:val="22"/>
        </w:rPr>
      </w:pPr>
    </w:p>
    <w:p w14:paraId="33F91C43" w14:textId="77777777" w:rsidR="00D126F2" w:rsidRPr="0040431E" w:rsidRDefault="00D126F2" w:rsidP="00D126F2">
      <w:pPr>
        <w:pStyle w:val="BodyTextIndent3"/>
        <w:ind w:left="0"/>
        <w:rPr>
          <w:rFonts w:ascii="Arial" w:hAnsi="Arial" w:cs="Arial"/>
          <w:b/>
          <w:iCs/>
          <w:sz w:val="22"/>
          <w:szCs w:val="22"/>
        </w:rPr>
      </w:pPr>
    </w:p>
    <w:p w14:paraId="33F91C44" w14:textId="77777777" w:rsidR="00D126F2" w:rsidRPr="0040431E" w:rsidRDefault="00D126F2" w:rsidP="00D126F2">
      <w:pPr>
        <w:pStyle w:val="BodyTextIndent3"/>
        <w:ind w:left="0"/>
        <w:rPr>
          <w:rFonts w:ascii="Arial" w:hAnsi="Arial" w:cs="Arial"/>
          <w:b/>
          <w:iCs/>
          <w:sz w:val="22"/>
          <w:szCs w:val="22"/>
        </w:rPr>
      </w:pPr>
    </w:p>
    <w:p w14:paraId="33F91C45" w14:textId="77777777" w:rsidR="00D126F2" w:rsidRPr="0040431E" w:rsidRDefault="00D126F2" w:rsidP="00D126F2">
      <w:pPr>
        <w:pStyle w:val="BodyTextIndent3"/>
        <w:ind w:left="0"/>
        <w:rPr>
          <w:rFonts w:ascii="Arial" w:hAnsi="Arial" w:cs="Arial"/>
          <w:b/>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9242"/>
      </w:tblGrid>
      <w:tr w:rsidR="00D126F2" w:rsidRPr="0040431E" w14:paraId="33F91C49" w14:textId="77777777" w:rsidTr="00CC3868">
        <w:tc>
          <w:tcPr>
            <w:tcW w:w="9571" w:type="dxa"/>
            <w:shd w:val="clear" w:color="auto" w:fill="17365D"/>
          </w:tcPr>
          <w:p w14:paraId="33F91C46" w14:textId="77777777" w:rsidR="00D126F2" w:rsidRPr="0040431E" w:rsidRDefault="00D126F2" w:rsidP="00CC3868">
            <w:pPr>
              <w:spacing w:after="0" w:line="240" w:lineRule="auto"/>
              <w:rPr>
                <w:rFonts w:ascii="Arial" w:hAnsi="Arial" w:cs="Arial"/>
                <w:b/>
                <w:color w:val="808080"/>
                <w:sz w:val="24"/>
              </w:rPr>
            </w:pPr>
            <w:r w:rsidRPr="0040431E">
              <w:rPr>
                <w:rFonts w:ascii="Arial" w:hAnsi="Arial" w:cs="Arial"/>
                <w:color w:val="808080"/>
                <w:sz w:val="24"/>
              </w:rPr>
              <w:lastRenderedPageBreak/>
              <w:br w:type="page"/>
            </w:r>
          </w:p>
          <w:p w14:paraId="33F91C47" w14:textId="77777777" w:rsidR="00D126F2" w:rsidRPr="0040431E" w:rsidRDefault="00D126F2" w:rsidP="00CC3868">
            <w:pPr>
              <w:spacing w:after="0" w:line="240" w:lineRule="auto"/>
              <w:rPr>
                <w:rFonts w:ascii="Arial" w:hAnsi="Arial" w:cs="Arial"/>
                <w:b/>
                <w:color w:val="808080"/>
                <w:sz w:val="24"/>
              </w:rPr>
            </w:pPr>
            <w:r w:rsidRPr="0040431E">
              <w:rPr>
                <w:rFonts w:ascii="Arial" w:hAnsi="Arial" w:cs="Arial"/>
                <w:b/>
                <w:color w:val="808080"/>
                <w:sz w:val="24"/>
              </w:rPr>
              <w:t xml:space="preserve">What makes a good bid – some simple do </w:t>
            </w:r>
            <w:r w:rsidR="00140865" w:rsidRPr="0040431E">
              <w:rPr>
                <w:rFonts w:ascii="Arial" w:hAnsi="Arial" w:cs="Arial"/>
                <w:b/>
                <w:color w:val="808080"/>
                <w:sz w:val="24"/>
              </w:rPr>
              <w:t>not’s</w:t>
            </w:r>
            <w:r w:rsidRPr="0040431E">
              <w:rPr>
                <w:rFonts w:ascii="Arial" w:hAnsi="Arial" w:cs="Arial"/>
                <w:b/>
                <w:color w:val="808080"/>
                <w:sz w:val="24"/>
              </w:rPr>
              <w:t xml:space="preserve">   </w:t>
            </w:r>
            <w:r w:rsidRPr="0040431E">
              <w:rPr>
                <w:rFonts w:ascii="Arial" w:hAnsi="Arial" w:cs="Arial"/>
                <w:b/>
                <w:color w:val="808080"/>
                <w:sz w:val="24"/>
              </w:rPr>
              <w:sym w:font="Wingdings" w:char="F04C"/>
            </w:r>
          </w:p>
          <w:p w14:paraId="33F91C48" w14:textId="77777777" w:rsidR="00D126F2" w:rsidRPr="0040431E" w:rsidRDefault="00D126F2" w:rsidP="00CC3868">
            <w:pPr>
              <w:spacing w:after="0" w:line="240" w:lineRule="auto"/>
              <w:rPr>
                <w:rFonts w:ascii="Arial" w:hAnsi="Arial" w:cs="Arial"/>
                <w:b/>
                <w:color w:val="808080"/>
                <w:sz w:val="24"/>
              </w:rPr>
            </w:pPr>
          </w:p>
        </w:tc>
      </w:tr>
    </w:tbl>
    <w:p w14:paraId="33F91C4A" w14:textId="77777777" w:rsidR="00D126F2" w:rsidRPr="0040431E" w:rsidRDefault="00D126F2" w:rsidP="00D126F2">
      <w:pPr>
        <w:pStyle w:val="BodyTextIndent3"/>
        <w:ind w:left="0"/>
        <w:rPr>
          <w:rFonts w:ascii="Arial" w:hAnsi="Arial" w:cs="Arial"/>
          <w:b/>
          <w:iCs/>
          <w:sz w:val="22"/>
          <w:szCs w:val="22"/>
        </w:rPr>
      </w:pPr>
    </w:p>
    <w:p w14:paraId="33F91C4B" w14:textId="77777777" w:rsidR="00D126F2" w:rsidRPr="0040431E" w:rsidRDefault="00D126F2" w:rsidP="00D126F2">
      <w:pPr>
        <w:pStyle w:val="BodyTextIndent3"/>
        <w:ind w:left="0"/>
        <w:rPr>
          <w:rFonts w:ascii="Arial" w:hAnsi="Arial" w:cs="Arial"/>
          <w:b/>
          <w:iCs/>
          <w:sz w:val="22"/>
          <w:szCs w:val="22"/>
        </w:rPr>
      </w:pPr>
      <w:r w:rsidRPr="0040431E">
        <w:rPr>
          <w:rFonts w:ascii="Arial" w:hAnsi="Arial" w:cs="Arial"/>
          <w:b/>
          <w:iCs/>
          <w:sz w:val="22"/>
          <w:szCs w:val="22"/>
        </w:rPr>
        <w:t>DO NOT</w:t>
      </w:r>
    </w:p>
    <w:p w14:paraId="33F91C4C" w14:textId="77777777" w:rsidR="00D126F2" w:rsidRPr="0040431E" w:rsidRDefault="00D126F2" w:rsidP="00D126F2">
      <w:pPr>
        <w:pStyle w:val="PlainText"/>
        <w:rPr>
          <w:rFonts w:ascii="Arial" w:hAnsi="Arial" w:cs="Arial"/>
          <w:sz w:val="22"/>
          <w:szCs w:val="22"/>
        </w:rPr>
      </w:pPr>
    </w:p>
    <w:p w14:paraId="33F91C4D" w14:textId="77777777" w:rsidR="00D126F2" w:rsidRPr="0040431E" w:rsidRDefault="00D126F2" w:rsidP="00D126F2">
      <w:pPr>
        <w:pStyle w:val="PlainText"/>
        <w:ind w:left="720" w:hanging="720"/>
        <w:rPr>
          <w:rFonts w:ascii="Arial" w:hAnsi="Arial" w:cs="Arial"/>
          <w:sz w:val="22"/>
          <w:szCs w:val="22"/>
        </w:rPr>
      </w:pPr>
      <w:r w:rsidRPr="0040431E">
        <w:rPr>
          <w:rFonts w:ascii="Arial" w:hAnsi="Arial" w:cs="Arial"/>
          <w:sz w:val="22"/>
          <w:szCs w:val="22"/>
        </w:rPr>
        <w:t>7.12</w:t>
      </w:r>
      <w:r w:rsidRPr="0040431E">
        <w:rPr>
          <w:rFonts w:ascii="Arial" w:hAnsi="Arial" w:cs="Arial"/>
          <w:sz w:val="22"/>
          <w:szCs w:val="22"/>
        </w:rPr>
        <w:tab/>
        <w:t>Do not cut and paste from a previous document and forget to change the previous details such as the previous buyer’s name.</w:t>
      </w:r>
    </w:p>
    <w:p w14:paraId="33F91C4E" w14:textId="77777777" w:rsidR="00D126F2" w:rsidRPr="0040431E" w:rsidRDefault="00D126F2" w:rsidP="00D126F2">
      <w:pPr>
        <w:pStyle w:val="PlainText"/>
        <w:rPr>
          <w:rFonts w:ascii="Arial" w:hAnsi="Arial" w:cs="Arial"/>
          <w:sz w:val="22"/>
          <w:szCs w:val="22"/>
        </w:rPr>
      </w:pPr>
    </w:p>
    <w:p w14:paraId="33F91C4F" w14:textId="77777777" w:rsidR="00D126F2" w:rsidRPr="0040431E" w:rsidRDefault="00D126F2" w:rsidP="00D126F2">
      <w:pPr>
        <w:pStyle w:val="PlainText"/>
        <w:ind w:left="720" w:hanging="720"/>
        <w:rPr>
          <w:rFonts w:ascii="Arial" w:hAnsi="Arial" w:cs="Arial"/>
          <w:sz w:val="22"/>
          <w:szCs w:val="22"/>
        </w:rPr>
      </w:pPr>
      <w:r w:rsidRPr="0040431E">
        <w:rPr>
          <w:rFonts w:ascii="Arial" w:hAnsi="Arial" w:cs="Arial"/>
          <w:sz w:val="22"/>
          <w:szCs w:val="22"/>
        </w:rPr>
        <w:t>7.13</w:t>
      </w:r>
      <w:r w:rsidRPr="0040431E">
        <w:rPr>
          <w:rFonts w:ascii="Arial" w:hAnsi="Arial" w:cs="Arial"/>
          <w:sz w:val="22"/>
          <w:szCs w:val="22"/>
        </w:rPr>
        <w:tab/>
        <w:t>Do not attach ‘glossy’ brochures that have not been requested, they will not be read unless we have asked for them.  Only send what has been requested and only send supplementary information if we have offered the opportunity so to do.</w:t>
      </w:r>
    </w:p>
    <w:p w14:paraId="33F91C50" w14:textId="77777777" w:rsidR="00D126F2" w:rsidRPr="0040431E" w:rsidRDefault="00D126F2" w:rsidP="00D126F2">
      <w:pPr>
        <w:pStyle w:val="PlainText"/>
        <w:rPr>
          <w:rFonts w:ascii="Arial" w:hAnsi="Arial" w:cs="Arial"/>
          <w:sz w:val="22"/>
          <w:szCs w:val="22"/>
        </w:rPr>
      </w:pPr>
    </w:p>
    <w:p w14:paraId="33F91C51" w14:textId="77777777" w:rsidR="00D126F2" w:rsidRPr="0040431E" w:rsidRDefault="00D126F2" w:rsidP="00D126F2">
      <w:pPr>
        <w:pStyle w:val="PlainText"/>
        <w:ind w:left="720" w:hanging="720"/>
        <w:rPr>
          <w:rFonts w:ascii="Arial" w:hAnsi="Arial" w:cs="Arial"/>
          <w:sz w:val="22"/>
          <w:szCs w:val="22"/>
        </w:rPr>
      </w:pPr>
      <w:r w:rsidRPr="0040431E">
        <w:rPr>
          <w:rFonts w:ascii="Arial" w:hAnsi="Arial" w:cs="Arial"/>
          <w:sz w:val="22"/>
          <w:szCs w:val="22"/>
        </w:rPr>
        <w:t>7.14</w:t>
      </w:r>
      <w:r w:rsidRPr="0040431E">
        <w:rPr>
          <w:rFonts w:ascii="Arial" w:hAnsi="Arial" w:cs="Arial"/>
          <w:sz w:val="22"/>
          <w:szCs w:val="22"/>
        </w:rPr>
        <w:tab/>
        <w:t>Do not share the Procurement documents, they are confidential and should not be shared with anyone without the Buyers written permission.</w:t>
      </w:r>
    </w:p>
    <w:p w14:paraId="33F91C52" w14:textId="77777777" w:rsidR="00D126F2" w:rsidRPr="0040431E" w:rsidRDefault="00D126F2" w:rsidP="00D126F2">
      <w:pPr>
        <w:pStyle w:val="PlainText"/>
        <w:ind w:left="720" w:hanging="720"/>
        <w:rPr>
          <w:rFonts w:ascii="Arial" w:hAnsi="Arial" w:cs="Arial"/>
          <w:sz w:val="22"/>
          <w:szCs w:val="22"/>
        </w:rPr>
      </w:pPr>
    </w:p>
    <w:p w14:paraId="33F91C53" w14:textId="77777777" w:rsidR="00D126F2" w:rsidRPr="0040431E" w:rsidRDefault="00D126F2" w:rsidP="00D126F2">
      <w:pPr>
        <w:pStyle w:val="PlainText"/>
        <w:ind w:left="720" w:hanging="720"/>
        <w:rPr>
          <w:rFonts w:ascii="Arial" w:hAnsi="Arial" w:cs="Arial"/>
          <w:sz w:val="22"/>
          <w:szCs w:val="22"/>
        </w:rPr>
      </w:pPr>
      <w:r w:rsidRPr="0040431E">
        <w:rPr>
          <w:rFonts w:ascii="Arial" w:hAnsi="Arial" w:cs="Arial"/>
          <w:sz w:val="22"/>
          <w:szCs w:val="22"/>
        </w:rPr>
        <w:t>7.15</w:t>
      </w:r>
      <w:r w:rsidRPr="0040431E">
        <w:rPr>
          <w:rFonts w:ascii="Arial" w:hAnsi="Arial" w:cs="Arial"/>
          <w:sz w:val="22"/>
          <w:szCs w:val="22"/>
        </w:rPr>
        <w:tab/>
        <w:t>Do not seek to influence the procurement process by requesting meetings or contacting UK SBS or the Customer to discuss your Bid.  If your Bid requires clarification the Buyer will contact you.</w:t>
      </w:r>
    </w:p>
    <w:p w14:paraId="33F91C54" w14:textId="77777777" w:rsidR="00D126F2" w:rsidRPr="0040431E" w:rsidRDefault="00D126F2" w:rsidP="00D126F2">
      <w:pPr>
        <w:pStyle w:val="PlainText"/>
        <w:rPr>
          <w:rFonts w:ascii="Arial" w:hAnsi="Arial" w:cs="Arial"/>
          <w:sz w:val="22"/>
          <w:szCs w:val="22"/>
        </w:rPr>
      </w:pPr>
    </w:p>
    <w:p w14:paraId="33F91C55" w14:textId="77777777" w:rsidR="00D126F2" w:rsidRPr="0040431E" w:rsidRDefault="00D126F2" w:rsidP="00D126F2">
      <w:pPr>
        <w:pStyle w:val="PlainText"/>
        <w:rPr>
          <w:rFonts w:ascii="Arial" w:hAnsi="Arial" w:cs="Arial"/>
          <w:sz w:val="22"/>
          <w:szCs w:val="22"/>
        </w:rPr>
      </w:pPr>
      <w:r w:rsidRPr="0040431E">
        <w:rPr>
          <w:rFonts w:ascii="Arial" w:hAnsi="Arial" w:cs="Arial"/>
          <w:sz w:val="22"/>
          <w:szCs w:val="22"/>
        </w:rPr>
        <w:t>7.16</w:t>
      </w:r>
      <w:r w:rsidRPr="0040431E">
        <w:rPr>
          <w:rFonts w:ascii="Arial" w:hAnsi="Arial" w:cs="Arial"/>
          <w:sz w:val="22"/>
          <w:szCs w:val="22"/>
        </w:rPr>
        <w:tab/>
        <w:t xml:space="preserve">Do not contact any UK SBS staff or Customer staff without the Buyers written </w:t>
      </w:r>
      <w:r w:rsidRPr="0040431E">
        <w:rPr>
          <w:rFonts w:ascii="Arial" w:hAnsi="Arial" w:cs="Arial"/>
          <w:sz w:val="22"/>
          <w:szCs w:val="22"/>
        </w:rPr>
        <w:tab/>
        <w:t>permission or we may reject your Bid.</w:t>
      </w:r>
    </w:p>
    <w:p w14:paraId="33F91C56" w14:textId="77777777" w:rsidR="00D126F2" w:rsidRPr="0040431E" w:rsidRDefault="00D126F2" w:rsidP="00D126F2">
      <w:pPr>
        <w:pStyle w:val="PlainText"/>
        <w:rPr>
          <w:rFonts w:ascii="Arial" w:hAnsi="Arial" w:cs="Arial"/>
          <w:sz w:val="22"/>
          <w:szCs w:val="22"/>
        </w:rPr>
      </w:pPr>
    </w:p>
    <w:p w14:paraId="33F91C57" w14:textId="77777777" w:rsidR="00D126F2" w:rsidRPr="0040431E" w:rsidRDefault="00D126F2" w:rsidP="00D126F2">
      <w:pPr>
        <w:pStyle w:val="PlainText"/>
        <w:ind w:left="720" w:hanging="720"/>
        <w:rPr>
          <w:rFonts w:ascii="Arial" w:hAnsi="Arial" w:cs="Arial"/>
          <w:sz w:val="22"/>
          <w:szCs w:val="22"/>
        </w:rPr>
      </w:pPr>
      <w:r w:rsidRPr="0040431E">
        <w:rPr>
          <w:rFonts w:ascii="Arial" w:hAnsi="Arial" w:cs="Arial"/>
          <w:sz w:val="22"/>
          <w:szCs w:val="22"/>
        </w:rPr>
        <w:t>7.17</w:t>
      </w:r>
      <w:r w:rsidRPr="0040431E">
        <w:rPr>
          <w:rFonts w:ascii="Arial" w:hAnsi="Arial" w:cs="Arial"/>
          <w:sz w:val="22"/>
          <w:szCs w:val="22"/>
        </w:rPr>
        <w:tab/>
        <w:t>Do not collude to fix or adjust the price or withdraw your Bid with another Party as we will reject your Bid.</w:t>
      </w:r>
    </w:p>
    <w:p w14:paraId="33F91C58" w14:textId="77777777" w:rsidR="00D126F2" w:rsidRPr="0040431E" w:rsidRDefault="00D126F2" w:rsidP="00D126F2">
      <w:pPr>
        <w:pStyle w:val="PlainText"/>
        <w:ind w:left="720" w:hanging="720"/>
        <w:rPr>
          <w:rFonts w:ascii="Arial" w:hAnsi="Arial" w:cs="Arial"/>
          <w:sz w:val="22"/>
          <w:szCs w:val="22"/>
        </w:rPr>
      </w:pPr>
    </w:p>
    <w:p w14:paraId="33F91C59" w14:textId="77777777" w:rsidR="00D126F2" w:rsidRPr="0040431E" w:rsidRDefault="00D126F2" w:rsidP="00D126F2">
      <w:pPr>
        <w:pStyle w:val="PlainText"/>
        <w:rPr>
          <w:rFonts w:ascii="Arial" w:hAnsi="Arial" w:cs="Arial"/>
          <w:sz w:val="22"/>
          <w:szCs w:val="22"/>
        </w:rPr>
      </w:pPr>
      <w:r w:rsidRPr="0040431E">
        <w:rPr>
          <w:rFonts w:ascii="Arial" w:hAnsi="Arial" w:cs="Arial"/>
          <w:sz w:val="22"/>
          <w:szCs w:val="22"/>
        </w:rPr>
        <w:t>7.18</w:t>
      </w:r>
      <w:r w:rsidRPr="0040431E">
        <w:rPr>
          <w:rFonts w:ascii="Arial" w:hAnsi="Arial" w:cs="Arial"/>
          <w:sz w:val="22"/>
          <w:szCs w:val="22"/>
        </w:rPr>
        <w:tab/>
        <w:t>Do not offer UK SBS or Customer staff any inducement or we will reject your Bid.</w:t>
      </w:r>
    </w:p>
    <w:p w14:paraId="33F91C5A" w14:textId="77777777" w:rsidR="00D126F2" w:rsidRPr="0040431E" w:rsidRDefault="00D126F2" w:rsidP="00D126F2">
      <w:pPr>
        <w:pStyle w:val="PlainText"/>
        <w:rPr>
          <w:rFonts w:ascii="Arial" w:hAnsi="Arial" w:cs="Arial"/>
          <w:sz w:val="22"/>
          <w:szCs w:val="22"/>
        </w:rPr>
      </w:pPr>
    </w:p>
    <w:p w14:paraId="33F91C5B" w14:textId="77777777" w:rsidR="00D126F2" w:rsidRPr="0040431E" w:rsidRDefault="00D126F2" w:rsidP="00A1070E">
      <w:pPr>
        <w:pStyle w:val="PlainText"/>
        <w:ind w:left="720" w:hanging="720"/>
        <w:rPr>
          <w:rFonts w:ascii="Arial" w:hAnsi="Arial" w:cs="Arial"/>
          <w:sz w:val="22"/>
          <w:szCs w:val="22"/>
        </w:rPr>
      </w:pPr>
      <w:r w:rsidRPr="0040431E">
        <w:rPr>
          <w:rFonts w:ascii="Arial" w:hAnsi="Arial" w:cs="Arial"/>
          <w:sz w:val="22"/>
          <w:szCs w:val="22"/>
        </w:rPr>
        <w:t>7.19</w:t>
      </w:r>
      <w:r w:rsidRPr="0040431E">
        <w:rPr>
          <w:rFonts w:ascii="Arial" w:hAnsi="Arial" w:cs="Arial"/>
          <w:sz w:val="22"/>
          <w:szCs w:val="22"/>
        </w:rPr>
        <w:tab/>
        <w:t>Do not seek changes to the Bid after responses have been submitted</w:t>
      </w:r>
      <w:r w:rsidR="00A1070E" w:rsidRPr="0040431E">
        <w:rPr>
          <w:rFonts w:ascii="Arial" w:hAnsi="Arial" w:cs="Arial"/>
          <w:sz w:val="22"/>
          <w:szCs w:val="22"/>
        </w:rPr>
        <w:t xml:space="preserve"> and the deadline for Bids to be submitted has passed</w:t>
      </w:r>
      <w:r w:rsidRPr="0040431E">
        <w:rPr>
          <w:rFonts w:ascii="Arial" w:hAnsi="Arial" w:cs="Arial"/>
          <w:sz w:val="22"/>
          <w:szCs w:val="22"/>
        </w:rPr>
        <w:t>.</w:t>
      </w:r>
    </w:p>
    <w:p w14:paraId="33F91C5C" w14:textId="77777777" w:rsidR="00D126F2" w:rsidRPr="0040431E" w:rsidRDefault="00D126F2" w:rsidP="00D126F2">
      <w:pPr>
        <w:pStyle w:val="PlainText"/>
        <w:rPr>
          <w:rFonts w:ascii="Arial" w:hAnsi="Arial" w:cs="Arial"/>
          <w:sz w:val="22"/>
          <w:szCs w:val="22"/>
        </w:rPr>
      </w:pPr>
    </w:p>
    <w:p w14:paraId="33F91C5D" w14:textId="77777777" w:rsidR="00D126F2" w:rsidRPr="0040431E" w:rsidRDefault="00D126F2" w:rsidP="00D126F2">
      <w:pPr>
        <w:pStyle w:val="PlainText"/>
        <w:ind w:left="720" w:hanging="720"/>
        <w:rPr>
          <w:rFonts w:ascii="Arial" w:hAnsi="Arial" w:cs="Arial"/>
          <w:sz w:val="22"/>
          <w:szCs w:val="22"/>
        </w:rPr>
      </w:pPr>
      <w:r w:rsidRPr="0040431E">
        <w:rPr>
          <w:rFonts w:ascii="Arial" w:hAnsi="Arial" w:cs="Arial"/>
          <w:sz w:val="22"/>
          <w:szCs w:val="22"/>
        </w:rPr>
        <w:t>7.20</w:t>
      </w:r>
      <w:r w:rsidRPr="0040431E">
        <w:rPr>
          <w:rFonts w:ascii="Arial" w:hAnsi="Arial" w:cs="Arial"/>
          <w:sz w:val="22"/>
          <w:szCs w:val="22"/>
        </w:rPr>
        <w:tab/>
        <w:t>Do not cross reference answers to external websites or other parts of your Bid, the cross references and website links will not be considered.</w:t>
      </w:r>
    </w:p>
    <w:p w14:paraId="33F91C5E" w14:textId="77777777" w:rsidR="00D126F2" w:rsidRPr="0040431E" w:rsidRDefault="00D126F2" w:rsidP="00D126F2">
      <w:pPr>
        <w:pStyle w:val="PlainText"/>
        <w:rPr>
          <w:rFonts w:ascii="Arial" w:hAnsi="Arial" w:cs="Arial"/>
          <w:sz w:val="22"/>
          <w:szCs w:val="22"/>
        </w:rPr>
      </w:pPr>
    </w:p>
    <w:p w14:paraId="33F91C5F" w14:textId="77777777" w:rsidR="00D126F2" w:rsidRPr="0040431E" w:rsidRDefault="00D126F2" w:rsidP="00D126F2">
      <w:pPr>
        <w:pStyle w:val="PlainText"/>
        <w:rPr>
          <w:rFonts w:ascii="Arial" w:hAnsi="Arial" w:cs="Arial"/>
          <w:sz w:val="22"/>
          <w:szCs w:val="22"/>
        </w:rPr>
      </w:pPr>
      <w:r w:rsidRPr="0040431E">
        <w:rPr>
          <w:rFonts w:ascii="Arial" w:hAnsi="Arial" w:cs="Arial"/>
          <w:sz w:val="22"/>
          <w:szCs w:val="22"/>
        </w:rPr>
        <w:t>7.21</w:t>
      </w:r>
      <w:r w:rsidRPr="0040431E">
        <w:rPr>
          <w:rFonts w:ascii="Arial" w:hAnsi="Arial" w:cs="Arial"/>
          <w:sz w:val="22"/>
          <w:szCs w:val="22"/>
        </w:rPr>
        <w:tab/>
        <w:t>Do not exceed word counts, the additional words will not be considered.</w:t>
      </w:r>
    </w:p>
    <w:p w14:paraId="33F91C60" w14:textId="77777777" w:rsidR="00D126F2" w:rsidRPr="0040431E" w:rsidRDefault="00D126F2" w:rsidP="00D126F2">
      <w:pPr>
        <w:pStyle w:val="PlainText"/>
        <w:rPr>
          <w:rFonts w:ascii="Arial" w:hAnsi="Arial" w:cs="Arial"/>
          <w:sz w:val="22"/>
          <w:szCs w:val="22"/>
        </w:rPr>
      </w:pPr>
    </w:p>
    <w:p w14:paraId="33F91C61" w14:textId="77777777" w:rsidR="00D126F2" w:rsidRPr="0040431E" w:rsidRDefault="00D126F2" w:rsidP="00D126F2">
      <w:pPr>
        <w:pStyle w:val="PlainText"/>
        <w:ind w:left="720" w:hanging="720"/>
        <w:rPr>
          <w:rFonts w:ascii="Arial" w:hAnsi="Arial" w:cs="Arial"/>
          <w:sz w:val="22"/>
          <w:szCs w:val="22"/>
        </w:rPr>
      </w:pPr>
      <w:r w:rsidRPr="0040431E">
        <w:rPr>
          <w:rFonts w:ascii="Arial" w:hAnsi="Arial" w:cs="Arial"/>
          <w:sz w:val="22"/>
          <w:szCs w:val="22"/>
        </w:rPr>
        <w:t>7.22</w:t>
      </w:r>
      <w:r w:rsidRPr="0040431E">
        <w:rPr>
          <w:rFonts w:ascii="Arial" w:hAnsi="Arial" w:cs="Arial"/>
          <w:sz w:val="22"/>
          <w:szCs w:val="22"/>
        </w:rPr>
        <w:tab/>
        <w:t>Do not make your Bid conditional on acceptance of your own Terms of Contract, as your Bid will be rejected.</w:t>
      </w:r>
    </w:p>
    <w:p w14:paraId="33F91C62" w14:textId="77777777" w:rsidR="00D126F2" w:rsidRPr="0040431E" w:rsidRDefault="00D126F2" w:rsidP="00D126F2">
      <w:pPr>
        <w:pStyle w:val="PlainText"/>
        <w:ind w:left="720" w:hanging="720"/>
        <w:rPr>
          <w:rFonts w:ascii="Arial" w:hAnsi="Arial" w:cs="Arial"/>
          <w:sz w:val="22"/>
          <w:szCs w:val="22"/>
        </w:rPr>
      </w:pPr>
    </w:p>
    <w:p w14:paraId="33F91C63" w14:textId="77777777" w:rsidR="00D126F2" w:rsidRPr="0040431E" w:rsidRDefault="00D126F2" w:rsidP="00D126F2">
      <w:pPr>
        <w:pStyle w:val="PlainText"/>
        <w:rPr>
          <w:rFonts w:ascii="Arial" w:hAnsi="Arial" w:cs="Arial"/>
          <w:sz w:val="22"/>
          <w:szCs w:val="22"/>
        </w:rPr>
      </w:pPr>
    </w:p>
    <w:p w14:paraId="33F91C64" w14:textId="77777777" w:rsidR="00D126F2" w:rsidRPr="0040431E" w:rsidRDefault="00D126F2" w:rsidP="00D126F2">
      <w:pPr>
        <w:pStyle w:val="PlainText"/>
        <w:rPr>
          <w:rFonts w:ascii="Arial" w:hAnsi="Arial" w:cs="Arial"/>
          <w:sz w:val="22"/>
          <w:szCs w:val="22"/>
        </w:rPr>
      </w:pPr>
    </w:p>
    <w:p w14:paraId="33F91C65" w14:textId="77777777" w:rsidR="00D126F2" w:rsidRPr="0040431E" w:rsidRDefault="00D126F2" w:rsidP="00D126F2">
      <w:pPr>
        <w:pStyle w:val="PlainText"/>
        <w:rPr>
          <w:rFonts w:ascii="Arial" w:hAnsi="Arial" w:cs="Arial"/>
          <w:sz w:val="22"/>
          <w:szCs w:val="22"/>
        </w:rPr>
      </w:pPr>
    </w:p>
    <w:p w14:paraId="33F91C66" w14:textId="77777777" w:rsidR="00D126F2" w:rsidRPr="0040431E" w:rsidRDefault="00D126F2" w:rsidP="00D126F2">
      <w:pPr>
        <w:pStyle w:val="PlainText"/>
        <w:rPr>
          <w:rFonts w:ascii="Arial" w:hAnsi="Arial" w:cs="Arial"/>
          <w:sz w:val="22"/>
          <w:szCs w:val="22"/>
        </w:rPr>
      </w:pPr>
    </w:p>
    <w:p w14:paraId="33F91C67" w14:textId="77777777" w:rsidR="00D126F2" w:rsidRPr="0040431E" w:rsidRDefault="00D126F2" w:rsidP="00D126F2">
      <w:pPr>
        <w:pStyle w:val="PlainText"/>
        <w:rPr>
          <w:rFonts w:ascii="Arial" w:hAnsi="Arial" w:cs="Arial"/>
          <w:sz w:val="22"/>
          <w:szCs w:val="22"/>
        </w:rPr>
      </w:pPr>
    </w:p>
    <w:p w14:paraId="33F91C68" w14:textId="77777777" w:rsidR="00D126F2" w:rsidRPr="0040431E" w:rsidRDefault="00D126F2" w:rsidP="00D126F2">
      <w:pPr>
        <w:pStyle w:val="PlainText"/>
        <w:rPr>
          <w:rFonts w:ascii="Arial" w:hAnsi="Arial" w:cs="Arial"/>
          <w:sz w:val="22"/>
          <w:szCs w:val="22"/>
        </w:rPr>
      </w:pPr>
    </w:p>
    <w:p w14:paraId="33F91C69" w14:textId="77777777" w:rsidR="00D126F2" w:rsidRPr="0040431E" w:rsidRDefault="00D126F2" w:rsidP="00D126F2">
      <w:pPr>
        <w:pStyle w:val="PlainText"/>
        <w:rPr>
          <w:rFonts w:ascii="Arial" w:hAnsi="Arial" w:cs="Arial"/>
          <w:sz w:val="22"/>
          <w:szCs w:val="22"/>
        </w:rPr>
      </w:pPr>
    </w:p>
    <w:p w14:paraId="33F91C6A" w14:textId="77777777" w:rsidR="00D126F2" w:rsidRPr="0040431E" w:rsidRDefault="00D126F2" w:rsidP="00D126F2">
      <w:pPr>
        <w:pStyle w:val="PlainText"/>
        <w:rPr>
          <w:rFonts w:ascii="Arial" w:hAnsi="Arial" w:cs="Arial"/>
          <w:sz w:val="22"/>
          <w:szCs w:val="22"/>
        </w:rPr>
      </w:pPr>
    </w:p>
    <w:p w14:paraId="33F91C6B" w14:textId="77777777" w:rsidR="00D126F2" w:rsidRPr="0040431E" w:rsidRDefault="00D126F2" w:rsidP="00D126F2">
      <w:pPr>
        <w:pStyle w:val="PlainText"/>
        <w:rPr>
          <w:rFonts w:ascii="Arial" w:hAnsi="Arial" w:cs="Arial"/>
          <w:sz w:val="22"/>
          <w:szCs w:val="22"/>
        </w:rPr>
      </w:pPr>
    </w:p>
    <w:p w14:paraId="33F91C6C" w14:textId="77777777" w:rsidR="00D126F2" w:rsidRPr="0040431E" w:rsidRDefault="00D126F2" w:rsidP="00D126F2">
      <w:pPr>
        <w:pStyle w:val="PlainText"/>
        <w:rPr>
          <w:rFonts w:ascii="Arial" w:hAnsi="Arial" w:cs="Arial"/>
          <w:sz w:val="22"/>
          <w:szCs w:val="22"/>
        </w:rPr>
      </w:pPr>
    </w:p>
    <w:p w14:paraId="33F91C6D" w14:textId="77777777" w:rsidR="00D126F2" w:rsidRPr="0040431E" w:rsidRDefault="00D126F2" w:rsidP="00D126F2">
      <w:pPr>
        <w:pStyle w:val="PlainText"/>
        <w:rPr>
          <w:rFonts w:ascii="Arial" w:hAnsi="Arial" w:cs="Arial"/>
          <w:sz w:val="22"/>
          <w:szCs w:val="22"/>
        </w:rPr>
      </w:pPr>
    </w:p>
    <w:p w14:paraId="33F91C6E" w14:textId="77777777" w:rsidR="00D126F2" w:rsidRPr="0040431E" w:rsidRDefault="00D126F2" w:rsidP="00D126F2">
      <w:pPr>
        <w:pStyle w:val="PlainText"/>
        <w:rPr>
          <w:rFonts w:ascii="Arial" w:hAnsi="Arial" w:cs="Arial"/>
          <w:sz w:val="22"/>
          <w:szCs w:val="22"/>
        </w:rPr>
      </w:pPr>
    </w:p>
    <w:p w14:paraId="33F91C6F" w14:textId="77777777" w:rsidR="00D126F2" w:rsidRPr="0040431E" w:rsidRDefault="00D126F2" w:rsidP="00D126F2">
      <w:pPr>
        <w:pStyle w:val="PlainText"/>
        <w:rPr>
          <w:rFonts w:ascii="Arial" w:hAnsi="Arial" w:cs="Arial"/>
          <w:sz w:val="22"/>
          <w:szCs w:val="22"/>
        </w:rPr>
      </w:pPr>
    </w:p>
    <w:p w14:paraId="33F91C70" w14:textId="77777777" w:rsidR="00D126F2" w:rsidRPr="0040431E" w:rsidRDefault="00D126F2" w:rsidP="00D126F2">
      <w:pPr>
        <w:pStyle w:val="PlainText"/>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9242"/>
      </w:tblGrid>
      <w:tr w:rsidR="00D126F2" w:rsidRPr="0040431E" w14:paraId="33F91C74" w14:textId="77777777" w:rsidTr="00CC3868">
        <w:tc>
          <w:tcPr>
            <w:tcW w:w="9571" w:type="dxa"/>
            <w:shd w:val="clear" w:color="auto" w:fill="17365D"/>
          </w:tcPr>
          <w:p w14:paraId="33F91C71" w14:textId="77777777" w:rsidR="00D126F2" w:rsidRPr="0040431E" w:rsidRDefault="00D126F2" w:rsidP="00CC3868">
            <w:pPr>
              <w:spacing w:after="0" w:line="240" w:lineRule="auto"/>
              <w:rPr>
                <w:rFonts w:ascii="Arial" w:hAnsi="Arial" w:cs="Arial"/>
                <w:b/>
                <w:color w:val="BFBFBF"/>
                <w:sz w:val="24"/>
              </w:rPr>
            </w:pPr>
            <w:r w:rsidRPr="0040431E">
              <w:rPr>
                <w:rFonts w:ascii="Arial" w:hAnsi="Arial" w:cs="Arial"/>
                <w:color w:val="808080"/>
                <w:sz w:val="24"/>
              </w:rPr>
              <w:lastRenderedPageBreak/>
              <w:br w:type="page"/>
            </w:r>
          </w:p>
          <w:p w14:paraId="33F91C72" w14:textId="77777777" w:rsidR="00D126F2" w:rsidRPr="0040431E" w:rsidRDefault="00D126F2" w:rsidP="00CC3868">
            <w:pPr>
              <w:spacing w:after="0" w:line="240" w:lineRule="auto"/>
              <w:rPr>
                <w:rFonts w:ascii="Arial" w:hAnsi="Arial" w:cs="Arial"/>
                <w:b/>
                <w:color w:val="BFBFBF"/>
                <w:sz w:val="24"/>
              </w:rPr>
            </w:pPr>
            <w:r w:rsidRPr="0040431E">
              <w:rPr>
                <w:rFonts w:ascii="Arial" w:hAnsi="Arial" w:cs="Arial"/>
                <w:b/>
                <w:color w:val="BFBFBF"/>
                <w:sz w:val="24"/>
              </w:rPr>
              <w:t xml:space="preserve">Some additional guidance notes  </w:t>
            </w:r>
            <w:r w:rsidRPr="0040431E">
              <w:rPr>
                <w:rFonts w:ascii="Arial" w:hAnsi="Arial" w:cs="Arial"/>
                <w:b/>
                <w:color w:val="BFBFBF"/>
                <w:sz w:val="24"/>
              </w:rPr>
              <w:sym w:font="Wingdings" w:char="F02D"/>
            </w:r>
          </w:p>
          <w:p w14:paraId="33F91C73" w14:textId="77777777" w:rsidR="00D126F2" w:rsidRPr="0040431E" w:rsidRDefault="00D126F2" w:rsidP="00CC3868">
            <w:pPr>
              <w:spacing w:after="0" w:line="240" w:lineRule="auto"/>
              <w:rPr>
                <w:rFonts w:ascii="Arial" w:hAnsi="Arial" w:cs="Arial"/>
                <w:b/>
                <w:color w:val="808080"/>
                <w:sz w:val="24"/>
              </w:rPr>
            </w:pPr>
          </w:p>
        </w:tc>
      </w:tr>
    </w:tbl>
    <w:p w14:paraId="33F91C75" w14:textId="77777777" w:rsidR="00D126F2" w:rsidRPr="0040431E" w:rsidRDefault="00D126F2" w:rsidP="00D126F2">
      <w:pPr>
        <w:pStyle w:val="BodyTextIndent3"/>
        <w:ind w:left="0"/>
        <w:rPr>
          <w:rFonts w:ascii="Arial" w:hAnsi="Arial" w:cs="Arial"/>
          <w:b/>
          <w:iCs/>
          <w:sz w:val="22"/>
          <w:szCs w:val="22"/>
        </w:rPr>
      </w:pPr>
    </w:p>
    <w:p w14:paraId="33F91C76" w14:textId="77777777" w:rsidR="00D126F2" w:rsidRPr="0040431E" w:rsidRDefault="00D126F2" w:rsidP="00D126F2">
      <w:pPr>
        <w:shd w:val="clear" w:color="auto" w:fill="FFFFFF"/>
        <w:spacing w:before="100" w:beforeAutospacing="1" w:after="100" w:afterAutospacing="1" w:line="320" w:lineRule="atLeast"/>
        <w:ind w:left="720" w:hanging="720"/>
        <w:rPr>
          <w:rFonts w:ascii="Arial" w:eastAsia="Times New Roman" w:hAnsi="Arial" w:cs="Arial"/>
          <w:color w:val="000000"/>
          <w:lang w:eastAsia="en-GB"/>
        </w:rPr>
      </w:pPr>
      <w:r w:rsidRPr="0040431E">
        <w:rPr>
          <w:rFonts w:ascii="Arial" w:hAnsi="Arial" w:cs="Arial"/>
          <w:color w:val="000000"/>
        </w:rPr>
        <w:t>7.23</w:t>
      </w:r>
      <w:r w:rsidRPr="0040431E">
        <w:rPr>
          <w:rFonts w:ascii="Arial" w:hAnsi="Arial" w:cs="Arial"/>
          <w:color w:val="000000"/>
        </w:rPr>
        <w:tab/>
        <w:t xml:space="preserve">All enquiries with respect to access to the e-sourcing tool and problems with functionality within the tool may be submitted to </w:t>
      </w:r>
      <w:r w:rsidR="001C2148">
        <w:rPr>
          <w:rFonts w:ascii="Arial" w:hAnsi="Arial" w:cs="Arial"/>
          <w:color w:val="000000"/>
        </w:rPr>
        <w:t xml:space="preserve">Crown Commercial Service (CCS – previously </w:t>
      </w:r>
      <w:r w:rsidRPr="0040431E">
        <w:rPr>
          <w:rFonts w:ascii="Arial" w:hAnsi="Arial" w:cs="Arial"/>
          <w:color w:val="000000"/>
        </w:rPr>
        <w:t>Government Procurement Service</w:t>
      </w:r>
      <w:r w:rsidR="001C2148">
        <w:rPr>
          <w:rFonts w:ascii="Arial" w:hAnsi="Arial" w:cs="Arial"/>
          <w:color w:val="000000"/>
        </w:rPr>
        <w:t>)</w:t>
      </w:r>
      <w:r w:rsidRPr="0040431E">
        <w:rPr>
          <w:rFonts w:ascii="Arial" w:hAnsi="Arial" w:cs="Arial"/>
          <w:color w:val="000000"/>
        </w:rPr>
        <w:t xml:space="preserve">, Telephone </w:t>
      </w:r>
      <w:r w:rsidRPr="0040431E">
        <w:rPr>
          <w:rStyle w:val="Strong"/>
          <w:rFonts w:ascii="Arial" w:hAnsi="Arial" w:cs="Arial"/>
          <w:b w:val="0"/>
          <w:color w:val="000000"/>
          <w:sz w:val="21"/>
          <w:szCs w:val="21"/>
        </w:rPr>
        <w:t xml:space="preserve">0345 </w:t>
      </w:r>
      <w:r w:rsidR="0051597E">
        <w:rPr>
          <w:rStyle w:val="Strong"/>
          <w:rFonts w:ascii="Arial" w:hAnsi="Arial" w:cs="Arial"/>
          <w:b w:val="0"/>
          <w:color w:val="000000"/>
          <w:sz w:val="21"/>
          <w:szCs w:val="21"/>
        </w:rPr>
        <w:t>0</w:t>
      </w:r>
      <w:r w:rsidRPr="0040431E">
        <w:rPr>
          <w:rStyle w:val="Strong"/>
          <w:rFonts w:ascii="Arial" w:hAnsi="Arial" w:cs="Arial"/>
          <w:b w:val="0"/>
          <w:color w:val="000000"/>
          <w:sz w:val="21"/>
          <w:szCs w:val="21"/>
        </w:rPr>
        <w:t xml:space="preserve">10 </w:t>
      </w:r>
      <w:r w:rsidR="00A1070E" w:rsidRPr="0040431E">
        <w:rPr>
          <w:rStyle w:val="Strong"/>
          <w:rFonts w:ascii="Arial" w:hAnsi="Arial" w:cs="Arial"/>
          <w:b w:val="0"/>
          <w:color w:val="000000"/>
          <w:sz w:val="21"/>
          <w:szCs w:val="21"/>
        </w:rPr>
        <w:t>3503</w:t>
      </w:r>
      <w:r w:rsidRPr="0040431E">
        <w:rPr>
          <w:rFonts w:ascii="Arial" w:eastAsia="Times New Roman" w:hAnsi="Arial" w:cs="Arial"/>
          <w:color w:val="000000"/>
          <w:lang w:eastAsia="en-GB"/>
        </w:rPr>
        <w:t>.</w:t>
      </w:r>
    </w:p>
    <w:p w14:paraId="33F91C77" w14:textId="77777777" w:rsidR="00D126F2" w:rsidRPr="0040431E" w:rsidRDefault="00D126F2" w:rsidP="00D126F2">
      <w:pPr>
        <w:ind w:left="720" w:hanging="720"/>
        <w:rPr>
          <w:rFonts w:ascii="Arial" w:hAnsi="Arial" w:cs="Arial"/>
          <w:color w:val="000000"/>
        </w:rPr>
      </w:pPr>
      <w:r w:rsidRPr="0040431E">
        <w:rPr>
          <w:rFonts w:ascii="Arial" w:hAnsi="Arial" w:cs="Arial"/>
          <w:color w:val="000000"/>
        </w:rPr>
        <w:t>7.24</w:t>
      </w:r>
      <w:r w:rsidRPr="0040431E">
        <w:rPr>
          <w:rFonts w:ascii="Arial" w:hAnsi="Arial" w:cs="Arial"/>
          <w:color w:val="000000"/>
        </w:rPr>
        <w:tab/>
        <w:t>Bidders will be specifically advised where attachments are permissible to support a question response within the e-sourcing tool.   Where they are not permissible any attachments submitted will not be considered.</w:t>
      </w:r>
    </w:p>
    <w:p w14:paraId="33F91C78" w14:textId="77777777" w:rsidR="00D126F2" w:rsidRPr="0040431E" w:rsidRDefault="00D126F2" w:rsidP="00D126F2">
      <w:pPr>
        <w:ind w:left="720" w:hanging="720"/>
        <w:rPr>
          <w:rFonts w:ascii="Arial" w:hAnsi="Arial" w:cs="Arial"/>
          <w:color w:val="000000"/>
        </w:rPr>
      </w:pPr>
      <w:r w:rsidRPr="0040431E">
        <w:rPr>
          <w:rFonts w:ascii="Arial" w:hAnsi="Arial" w:cs="Arial"/>
          <w:color w:val="000000"/>
        </w:rPr>
        <w:t>7.25</w:t>
      </w:r>
      <w:r w:rsidRPr="0040431E">
        <w:rPr>
          <w:rFonts w:ascii="Arial" w:hAnsi="Arial" w:cs="Arial"/>
          <w:color w:val="000000"/>
        </w:rPr>
        <w:tab/>
        <w:t>Question numbering is not sequential and all questions which require submission are included in the Section 6 Evaluation Questionnaire.</w:t>
      </w:r>
    </w:p>
    <w:p w14:paraId="33F91C79" w14:textId="77777777" w:rsidR="00D126F2" w:rsidRPr="0040431E" w:rsidRDefault="00D126F2" w:rsidP="00D126F2">
      <w:pPr>
        <w:pStyle w:val="PlainText"/>
        <w:ind w:left="720" w:hanging="720"/>
        <w:rPr>
          <w:rFonts w:ascii="Arial" w:hAnsi="Arial" w:cs="Arial"/>
          <w:sz w:val="22"/>
          <w:szCs w:val="22"/>
        </w:rPr>
      </w:pPr>
      <w:r w:rsidRPr="0040431E">
        <w:rPr>
          <w:rFonts w:ascii="Arial" w:hAnsi="Arial" w:cs="Arial"/>
          <w:sz w:val="22"/>
          <w:szCs w:val="22"/>
        </w:rPr>
        <w:t>7.26</w:t>
      </w:r>
      <w:r w:rsidRPr="0040431E">
        <w:rPr>
          <w:rFonts w:ascii="Arial" w:hAnsi="Arial" w:cs="Arial"/>
          <w:sz w:val="22"/>
          <w:szCs w:val="22"/>
        </w:rPr>
        <w:tab/>
        <w:t>Any Contract offered may not guarantee any volume of work or any exclusivity of supply.</w:t>
      </w:r>
    </w:p>
    <w:p w14:paraId="33F91C7A" w14:textId="77777777" w:rsidR="00D126F2" w:rsidRPr="0040431E" w:rsidRDefault="00D126F2" w:rsidP="00D126F2">
      <w:pPr>
        <w:pStyle w:val="PlainText"/>
        <w:rPr>
          <w:rFonts w:ascii="Arial" w:hAnsi="Arial" w:cs="Arial"/>
          <w:sz w:val="22"/>
          <w:szCs w:val="22"/>
        </w:rPr>
      </w:pPr>
    </w:p>
    <w:p w14:paraId="33F91C7B" w14:textId="77777777" w:rsidR="00D126F2" w:rsidRPr="0040431E" w:rsidRDefault="00D126F2" w:rsidP="00D126F2">
      <w:pPr>
        <w:pStyle w:val="PlainText"/>
        <w:rPr>
          <w:rFonts w:ascii="Arial" w:hAnsi="Arial" w:cs="Arial"/>
          <w:sz w:val="22"/>
          <w:szCs w:val="22"/>
        </w:rPr>
      </w:pPr>
      <w:r w:rsidRPr="0040431E">
        <w:rPr>
          <w:rFonts w:ascii="Arial" w:hAnsi="Arial" w:cs="Arial"/>
          <w:sz w:val="22"/>
          <w:szCs w:val="22"/>
        </w:rPr>
        <w:t xml:space="preserve">7.27 </w:t>
      </w:r>
      <w:r w:rsidRPr="0040431E">
        <w:rPr>
          <w:rFonts w:ascii="Arial" w:hAnsi="Arial" w:cs="Arial"/>
          <w:sz w:val="22"/>
          <w:szCs w:val="22"/>
        </w:rPr>
        <w:tab/>
        <w:t>We do not guarantee to award any Contract as a result of this procurement</w:t>
      </w:r>
    </w:p>
    <w:p w14:paraId="33F91C7C" w14:textId="77777777" w:rsidR="00D126F2" w:rsidRPr="0040431E" w:rsidRDefault="00D126F2" w:rsidP="00D126F2">
      <w:pPr>
        <w:pStyle w:val="PlainText"/>
        <w:rPr>
          <w:rFonts w:ascii="Arial" w:hAnsi="Arial" w:cs="Arial"/>
          <w:sz w:val="22"/>
          <w:szCs w:val="22"/>
        </w:rPr>
      </w:pPr>
    </w:p>
    <w:p w14:paraId="33F91C7D" w14:textId="77777777" w:rsidR="00D126F2" w:rsidRPr="0040431E" w:rsidRDefault="00D126F2" w:rsidP="00D126F2">
      <w:pPr>
        <w:pStyle w:val="PlainText"/>
        <w:ind w:left="720" w:hanging="720"/>
        <w:rPr>
          <w:rFonts w:ascii="Arial" w:hAnsi="Arial" w:cs="Arial"/>
          <w:sz w:val="22"/>
          <w:szCs w:val="22"/>
        </w:rPr>
      </w:pPr>
      <w:r w:rsidRPr="0040431E">
        <w:rPr>
          <w:rFonts w:ascii="Arial" w:hAnsi="Arial" w:cs="Arial"/>
          <w:sz w:val="22"/>
          <w:szCs w:val="22"/>
        </w:rPr>
        <w:t xml:space="preserve">7.28 </w:t>
      </w:r>
      <w:r w:rsidRPr="0040431E">
        <w:rPr>
          <w:rFonts w:ascii="Arial" w:hAnsi="Arial" w:cs="Arial"/>
          <w:sz w:val="22"/>
          <w:szCs w:val="22"/>
        </w:rPr>
        <w:tab/>
        <w:t xml:space="preserve">All documents issued or received in relation to this procurement shall be the property of UK SBS. </w:t>
      </w:r>
    </w:p>
    <w:p w14:paraId="33F91C7E" w14:textId="77777777" w:rsidR="00D126F2" w:rsidRPr="0040431E" w:rsidRDefault="00D126F2" w:rsidP="00D126F2">
      <w:pPr>
        <w:pStyle w:val="PlainText"/>
        <w:rPr>
          <w:rFonts w:ascii="Arial" w:hAnsi="Arial" w:cs="Arial"/>
          <w:sz w:val="22"/>
          <w:szCs w:val="22"/>
        </w:rPr>
      </w:pPr>
    </w:p>
    <w:p w14:paraId="33F91C7F" w14:textId="77777777" w:rsidR="00D126F2" w:rsidRPr="0040431E" w:rsidRDefault="00D126F2" w:rsidP="004E6033">
      <w:pPr>
        <w:pStyle w:val="PlainText"/>
        <w:ind w:left="720" w:hanging="720"/>
        <w:rPr>
          <w:rFonts w:ascii="Arial" w:hAnsi="Arial" w:cs="Arial"/>
          <w:sz w:val="22"/>
          <w:szCs w:val="22"/>
        </w:rPr>
      </w:pPr>
      <w:r w:rsidRPr="0040431E">
        <w:rPr>
          <w:rFonts w:ascii="Arial" w:hAnsi="Arial" w:cs="Arial"/>
          <w:sz w:val="22"/>
          <w:szCs w:val="22"/>
        </w:rPr>
        <w:t>7.29</w:t>
      </w:r>
      <w:r w:rsidRPr="0040431E">
        <w:rPr>
          <w:rFonts w:ascii="Arial" w:hAnsi="Arial" w:cs="Arial"/>
          <w:sz w:val="22"/>
          <w:szCs w:val="22"/>
        </w:rPr>
        <w:tab/>
        <w:t>We can amend any part of the procurement documents at any time</w:t>
      </w:r>
      <w:r w:rsidR="004E6033" w:rsidRPr="0040431E">
        <w:rPr>
          <w:rFonts w:ascii="Arial" w:hAnsi="Arial" w:cs="Arial"/>
          <w:sz w:val="22"/>
          <w:szCs w:val="22"/>
        </w:rPr>
        <w:t xml:space="preserve"> prior to the latest date / time Bids shall be submitted through Emptoris.</w:t>
      </w:r>
    </w:p>
    <w:p w14:paraId="33F91C80" w14:textId="77777777" w:rsidR="00D126F2" w:rsidRPr="0040431E" w:rsidRDefault="00D126F2" w:rsidP="00D126F2">
      <w:pPr>
        <w:pStyle w:val="PlainText"/>
        <w:rPr>
          <w:rFonts w:ascii="Arial" w:hAnsi="Arial" w:cs="Arial"/>
          <w:sz w:val="22"/>
          <w:szCs w:val="22"/>
        </w:rPr>
      </w:pPr>
    </w:p>
    <w:p w14:paraId="33F91C81" w14:textId="77777777" w:rsidR="00D126F2" w:rsidRPr="0040431E" w:rsidRDefault="00D126F2" w:rsidP="00D126F2">
      <w:pPr>
        <w:pStyle w:val="PlainText"/>
        <w:rPr>
          <w:rFonts w:ascii="Arial" w:hAnsi="Arial" w:cs="Arial"/>
          <w:sz w:val="22"/>
          <w:szCs w:val="22"/>
        </w:rPr>
      </w:pPr>
      <w:r w:rsidRPr="0040431E">
        <w:rPr>
          <w:rFonts w:ascii="Arial" w:hAnsi="Arial" w:cs="Arial"/>
          <w:sz w:val="22"/>
          <w:szCs w:val="22"/>
        </w:rPr>
        <w:t>7.30</w:t>
      </w:r>
      <w:r w:rsidRPr="0040431E">
        <w:rPr>
          <w:rFonts w:ascii="Arial" w:hAnsi="Arial" w:cs="Arial"/>
          <w:sz w:val="22"/>
          <w:szCs w:val="22"/>
        </w:rPr>
        <w:tab/>
        <w:t>If you are a Consortium you must provide details of the Consortiums structure.</w:t>
      </w:r>
    </w:p>
    <w:p w14:paraId="33F91C82" w14:textId="77777777" w:rsidR="00D126F2" w:rsidRPr="0040431E" w:rsidRDefault="00D126F2" w:rsidP="00D126F2">
      <w:pPr>
        <w:pStyle w:val="PlainText"/>
        <w:rPr>
          <w:rFonts w:ascii="Arial" w:hAnsi="Arial" w:cs="Arial"/>
          <w:sz w:val="22"/>
          <w:szCs w:val="22"/>
        </w:rPr>
      </w:pPr>
    </w:p>
    <w:p w14:paraId="33F91C83" w14:textId="77777777" w:rsidR="00D126F2" w:rsidRPr="0040431E" w:rsidRDefault="00D126F2" w:rsidP="00D126F2">
      <w:pPr>
        <w:pStyle w:val="PlainText"/>
        <w:ind w:left="720" w:hanging="720"/>
        <w:rPr>
          <w:rFonts w:ascii="Arial" w:hAnsi="Arial" w:cs="Arial"/>
          <w:sz w:val="22"/>
          <w:szCs w:val="22"/>
        </w:rPr>
      </w:pPr>
      <w:r w:rsidRPr="0040431E">
        <w:rPr>
          <w:rFonts w:ascii="Arial" w:hAnsi="Arial" w:cs="Arial"/>
          <w:sz w:val="22"/>
          <w:szCs w:val="22"/>
        </w:rPr>
        <w:t>7.31</w:t>
      </w:r>
      <w:r w:rsidRPr="0040431E">
        <w:rPr>
          <w:rFonts w:ascii="Arial" w:hAnsi="Arial" w:cs="Arial"/>
          <w:sz w:val="22"/>
          <w:szCs w:val="22"/>
        </w:rPr>
        <w:tab/>
        <w:t>Bidders will be expected to comply with the Freedom of Information Act 2000 or your Bid will be rejected.</w:t>
      </w:r>
    </w:p>
    <w:p w14:paraId="33F91C84" w14:textId="77777777" w:rsidR="00D126F2" w:rsidRPr="0040431E" w:rsidRDefault="00D126F2" w:rsidP="00D126F2">
      <w:pPr>
        <w:pStyle w:val="PlainText"/>
        <w:ind w:left="720" w:hanging="720"/>
        <w:rPr>
          <w:rFonts w:ascii="Arial" w:hAnsi="Arial" w:cs="Arial"/>
          <w:sz w:val="22"/>
          <w:szCs w:val="22"/>
        </w:rPr>
      </w:pPr>
    </w:p>
    <w:p w14:paraId="33F91C85" w14:textId="77777777" w:rsidR="00D126F2" w:rsidRPr="0040431E" w:rsidRDefault="00D126F2" w:rsidP="00D126F2">
      <w:pPr>
        <w:pStyle w:val="PlainText"/>
        <w:ind w:left="720" w:hanging="720"/>
        <w:rPr>
          <w:rFonts w:ascii="Arial" w:hAnsi="Arial" w:cs="Arial"/>
          <w:sz w:val="22"/>
          <w:szCs w:val="22"/>
        </w:rPr>
      </w:pPr>
      <w:r w:rsidRPr="0040431E">
        <w:rPr>
          <w:rFonts w:ascii="Arial" w:hAnsi="Arial" w:cs="Arial"/>
          <w:sz w:val="22"/>
          <w:szCs w:val="22"/>
        </w:rPr>
        <w:t>7.32</w:t>
      </w:r>
      <w:r w:rsidRPr="0040431E">
        <w:rPr>
          <w:rFonts w:ascii="Arial" w:hAnsi="Arial" w:cs="Arial"/>
          <w:sz w:val="22"/>
          <w:szCs w:val="22"/>
        </w:rPr>
        <w:tab/>
        <w:t xml:space="preserve">Bidders should note </w:t>
      </w:r>
      <w:r w:rsidRPr="0040431E">
        <w:rPr>
          <w:rFonts w:ascii="Arial" w:hAnsi="Arial" w:cs="Arial"/>
        </w:rPr>
        <w:t xml:space="preserve">the Government’s transparency agenda requires your Bid and any Contract entered into to be published on a designated, publicly searchable web site.  By submitting a response to this </w:t>
      </w:r>
      <w:r w:rsidR="004039DD" w:rsidRPr="0040431E">
        <w:rPr>
          <w:rFonts w:ascii="Arial" w:hAnsi="Arial" w:cs="Arial"/>
        </w:rPr>
        <w:t xml:space="preserve">Mini Competition </w:t>
      </w:r>
      <w:r w:rsidRPr="0040431E">
        <w:rPr>
          <w:rFonts w:ascii="Arial" w:hAnsi="Arial" w:cs="Arial"/>
        </w:rPr>
        <w:t>Bidders are agreeing that their Bid and Contract may be made public</w:t>
      </w:r>
    </w:p>
    <w:p w14:paraId="33F91C86" w14:textId="77777777" w:rsidR="00D126F2" w:rsidRPr="0040431E" w:rsidRDefault="00D126F2" w:rsidP="00D126F2">
      <w:pPr>
        <w:pStyle w:val="PlainText"/>
        <w:ind w:left="720" w:hanging="720"/>
        <w:rPr>
          <w:rFonts w:ascii="Arial" w:hAnsi="Arial" w:cs="Arial"/>
          <w:sz w:val="22"/>
          <w:szCs w:val="22"/>
        </w:rPr>
      </w:pPr>
    </w:p>
    <w:p w14:paraId="33F91C87" w14:textId="77777777" w:rsidR="00D126F2" w:rsidRPr="0040431E" w:rsidRDefault="00D126F2" w:rsidP="00D126F2">
      <w:pPr>
        <w:pStyle w:val="PlainText"/>
        <w:rPr>
          <w:rFonts w:ascii="Arial" w:hAnsi="Arial" w:cs="Arial"/>
          <w:sz w:val="22"/>
          <w:szCs w:val="22"/>
        </w:rPr>
      </w:pPr>
      <w:r w:rsidRPr="0040431E">
        <w:rPr>
          <w:rFonts w:ascii="Arial" w:hAnsi="Arial" w:cs="Arial"/>
          <w:sz w:val="22"/>
          <w:szCs w:val="22"/>
        </w:rPr>
        <w:t>7.33</w:t>
      </w:r>
      <w:r w:rsidRPr="0040431E">
        <w:rPr>
          <w:rFonts w:ascii="Arial" w:hAnsi="Arial" w:cs="Arial"/>
          <w:sz w:val="22"/>
          <w:szCs w:val="22"/>
        </w:rPr>
        <w:tab/>
        <w:t xml:space="preserve">Your bid will be valid for </w:t>
      </w:r>
      <w:r w:rsidRPr="009B5FBF">
        <w:rPr>
          <w:rFonts w:ascii="Arial" w:hAnsi="Arial" w:cs="Arial"/>
          <w:sz w:val="22"/>
          <w:szCs w:val="22"/>
        </w:rPr>
        <w:t>60</w:t>
      </w:r>
      <w:r w:rsidRPr="0040431E">
        <w:rPr>
          <w:rFonts w:ascii="Arial" w:hAnsi="Arial" w:cs="Arial"/>
          <w:sz w:val="22"/>
          <w:szCs w:val="22"/>
        </w:rPr>
        <w:t xml:space="preserve"> days or your Bid will be </w:t>
      </w:r>
      <w:r w:rsidRPr="0040431E">
        <w:rPr>
          <w:rFonts w:ascii="Arial" w:hAnsi="Arial" w:cs="Arial"/>
          <w:sz w:val="22"/>
          <w:szCs w:val="22"/>
        </w:rPr>
        <w:tab/>
        <w:t>rejected.</w:t>
      </w:r>
    </w:p>
    <w:p w14:paraId="33F91C88" w14:textId="77777777" w:rsidR="00D126F2" w:rsidRPr="0040431E" w:rsidRDefault="00D126F2" w:rsidP="00D126F2">
      <w:pPr>
        <w:pStyle w:val="PlainText"/>
        <w:rPr>
          <w:rFonts w:ascii="Arial" w:hAnsi="Arial" w:cs="Arial"/>
          <w:sz w:val="22"/>
          <w:szCs w:val="22"/>
        </w:rPr>
      </w:pPr>
    </w:p>
    <w:p w14:paraId="33F91C89" w14:textId="77777777" w:rsidR="00D126F2" w:rsidRPr="0040431E" w:rsidRDefault="00D126F2" w:rsidP="00D126F2">
      <w:pPr>
        <w:pStyle w:val="PlainText"/>
        <w:ind w:left="720" w:hanging="720"/>
        <w:rPr>
          <w:rFonts w:ascii="Arial" w:hAnsi="Arial" w:cs="Arial"/>
          <w:sz w:val="22"/>
          <w:szCs w:val="22"/>
        </w:rPr>
      </w:pPr>
      <w:r w:rsidRPr="0040431E">
        <w:rPr>
          <w:rFonts w:ascii="Arial" w:hAnsi="Arial" w:cs="Arial"/>
          <w:sz w:val="22"/>
          <w:szCs w:val="22"/>
        </w:rPr>
        <w:t>7.34</w:t>
      </w:r>
      <w:r w:rsidRPr="0040431E">
        <w:rPr>
          <w:rFonts w:ascii="Arial" w:hAnsi="Arial" w:cs="Arial"/>
          <w:sz w:val="22"/>
          <w:szCs w:val="22"/>
        </w:rPr>
        <w:tab/>
        <w:t xml:space="preserve">Bidders may only amend the </w:t>
      </w:r>
      <w:r w:rsidR="00A1070E" w:rsidRPr="0040431E">
        <w:rPr>
          <w:rFonts w:ascii="Arial" w:hAnsi="Arial" w:cs="Arial"/>
          <w:sz w:val="22"/>
          <w:szCs w:val="22"/>
        </w:rPr>
        <w:t xml:space="preserve">Special </w:t>
      </w:r>
      <w:r w:rsidRPr="0040431E">
        <w:rPr>
          <w:rFonts w:ascii="Arial" w:hAnsi="Arial" w:cs="Arial"/>
          <w:sz w:val="22"/>
          <w:szCs w:val="22"/>
        </w:rPr>
        <w:t>terms if you can demonstrate there is a legal or statutory reason why you cannot accept them.  If you request changes to the Contract and UK SBS fail to accept your legal or statutory reason is reasonably justified we may reject your Bid.</w:t>
      </w:r>
    </w:p>
    <w:p w14:paraId="33F91C8A" w14:textId="77777777" w:rsidR="00D126F2" w:rsidRPr="0040431E" w:rsidRDefault="00D126F2" w:rsidP="00D126F2">
      <w:pPr>
        <w:pStyle w:val="PlainText"/>
        <w:rPr>
          <w:rFonts w:ascii="Arial" w:hAnsi="Arial" w:cs="Arial"/>
          <w:sz w:val="22"/>
          <w:szCs w:val="22"/>
        </w:rPr>
      </w:pPr>
    </w:p>
    <w:p w14:paraId="33F91C8B" w14:textId="77777777" w:rsidR="00D126F2" w:rsidRPr="0040431E" w:rsidRDefault="00D126F2" w:rsidP="00D126F2">
      <w:pPr>
        <w:pStyle w:val="PlainText"/>
        <w:ind w:left="720" w:hanging="720"/>
        <w:rPr>
          <w:rFonts w:ascii="Arial" w:hAnsi="Arial" w:cs="Arial"/>
          <w:sz w:val="22"/>
          <w:szCs w:val="22"/>
        </w:rPr>
      </w:pPr>
      <w:r w:rsidRPr="0040431E">
        <w:rPr>
          <w:rFonts w:ascii="Arial" w:hAnsi="Arial" w:cs="Arial"/>
          <w:sz w:val="22"/>
          <w:szCs w:val="22"/>
        </w:rPr>
        <w:t>7.35</w:t>
      </w:r>
      <w:r w:rsidRPr="0040431E">
        <w:rPr>
          <w:rFonts w:ascii="Arial" w:hAnsi="Arial" w:cs="Arial"/>
          <w:sz w:val="22"/>
          <w:szCs w:val="22"/>
        </w:rPr>
        <w:tab/>
        <w:t>We will let you know the outcome of your Bid evaluation and where requested will provide a written debrief of the relative strengths and weaknesses of your Bid.</w:t>
      </w:r>
    </w:p>
    <w:p w14:paraId="33F91C8C" w14:textId="77777777" w:rsidR="00D126F2" w:rsidRPr="0040431E" w:rsidRDefault="00D126F2" w:rsidP="00D126F2">
      <w:pPr>
        <w:pStyle w:val="PlainText"/>
        <w:rPr>
          <w:rFonts w:ascii="Arial" w:hAnsi="Arial" w:cs="Arial"/>
          <w:sz w:val="22"/>
          <w:szCs w:val="22"/>
        </w:rPr>
      </w:pPr>
    </w:p>
    <w:p w14:paraId="33F91C8D" w14:textId="77777777" w:rsidR="00D126F2" w:rsidRPr="0040431E" w:rsidRDefault="00D126F2" w:rsidP="00D126F2">
      <w:pPr>
        <w:pStyle w:val="PlainText"/>
        <w:rPr>
          <w:rFonts w:ascii="Arial" w:hAnsi="Arial" w:cs="Arial"/>
          <w:sz w:val="22"/>
          <w:szCs w:val="22"/>
        </w:rPr>
      </w:pPr>
      <w:r w:rsidRPr="0040431E">
        <w:rPr>
          <w:rFonts w:ascii="Arial" w:hAnsi="Arial" w:cs="Arial"/>
          <w:sz w:val="22"/>
          <w:szCs w:val="22"/>
        </w:rPr>
        <w:t xml:space="preserve">7.36 </w:t>
      </w:r>
      <w:r w:rsidRPr="0040431E">
        <w:rPr>
          <w:rFonts w:ascii="Arial" w:hAnsi="Arial" w:cs="Arial"/>
          <w:sz w:val="22"/>
          <w:szCs w:val="22"/>
        </w:rPr>
        <w:tab/>
        <w:t>If you fail mandatory pass / fail criteria we will reject your Bid.</w:t>
      </w:r>
    </w:p>
    <w:p w14:paraId="33F91C8E" w14:textId="77777777" w:rsidR="00D126F2" w:rsidRPr="0040431E" w:rsidRDefault="00D126F2" w:rsidP="00D126F2">
      <w:pPr>
        <w:pStyle w:val="PlainText"/>
        <w:rPr>
          <w:rFonts w:ascii="Arial" w:hAnsi="Arial" w:cs="Arial"/>
          <w:sz w:val="22"/>
          <w:szCs w:val="22"/>
        </w:rPr>
      </w:pPr>
    </w:p>
    <w:p w14:paraId="33F91C8F" w14:textId="77777777" w:rsidR="00D126F2" w:rsidRPr="0040431E" w:rsidRDefault="00D126F2" w:rsidP="00D126F2">
      <w:pPr>
        <w:pStyle w:val="PlainText"/>
        <w:ind w:left="720" w:hanging="720"/>
        <w:rPr>
          <w:rFonts w:ascii="Arial" w:hAnsi="Arial" w:cs="Arial"/>
          <w:sz w:val="22"/>
          <w:szCs w:val="22"/>
        </w:rPr>
      </w:pPr>
      <w:r w:rsidRPr="0040431E">
        <w:rPr>
          <w:rFonts w:ascii="Arial" w:hAnsi="Arial" w:cs="Arial"/>
          <w:sz w:val="22"/>
          <w:szCs w:val="22"/>
        </w:rPr>
        <w:t>7.37</w:t>
      </w:r>
      <w:r w:rsidRPr="0040431E">
        <w:rPr>
          <w:rFonts w:ascii="Arial" w:hAnsi="Arial" w:cs="Arial"/>
          <w:sz w:val="22"/>
          <w:szCs w:val="22"/>
        </w:rPr>
        <w:tab/>
        <w:t xml:space="preserve">Bidders are required to use IE8, IE9, Chrome or Firefox in order to access the functionality of the Emptoris e-sourcing tool.  </w:t>
      </w:r>
    </w:p>
    <w:p w14:paraId="33F91C90" w14:textId="77777777" w:rsidR="00D126F2" w:rsidRPr="0040431E" w:rsidRDefault="00D126F2" w:rsidP="00D126F2">
      <w:pPr>
        <w:pStyle w:val="PlainText"/>
        <w:ind w:left="720" w:hanging="720"/>
        <w:rPr>
          <w:rFonts w:ascii="Arial" w:hAnsi="Arial" w:cs="Arial"/>
          <w:sz w:val="22"/>
          <w:szCs w:val="22"/>
        </w:rPr>
      </w:pPr>
    </w:p>
    <w:p w14:paraId="33F91C91" w14:textId="77777777" w:rsidR="00D126F2" w:rsidRDefault="00D126F2" w:rsidP="00D126F2">
      <w:pPr>
        <w:pStyle w:val="PlainText"/>
        <w:ind w:left="720" w:hanging="720"/>
        <w:rPr>
          <w:rFonts w:ascii="Arial" w:hAnsi="Arial" w:cs="Arial"/>
          <w:sz w:val="22"/>
          <w:szCs w:val="22"/>
        </w:rPr>
      </w:pPr>
      <w:r w:rsidRPr="0040431E">
        <w:rPr>
          <w:rFonts w:ascii="Arial" w:hAnsi="Arial" w:cs="Arial"/>
          <w:sz w:val="22"/>
          <w:szCs w:val="22"/>
        </w:rPr>
        <w:lastRenderedPageBreak/>
        <w:t>7.38</w:t>
      </w:r>
      <w:r w:rsidRPr="0040431E">
        <w:rPr>
          <w:rFonts w:ascii="Arial" w:hAnsi="Arial" w:cs="Arial"/>
          <w:sz w:val="22"/>
          <w:szCs w:val="22"/>
        </w:rPr>
        <w:tab/>
        <w:t xml:space="preserve">Bidders should note that if they are successful with their proposal UK SBS reserves the right to ask additional compliancy checks prior to the award of any </w:t>
      </w:r>
      <w:r w:rsidR="00A1070E" w:rsidRPr="0040431E">
        <w:rPr>
          <w:rFonts w:ascii="Arial" w:hAnsi="Arial" w:cs="Arial"/>
          <w:sz w:val="22"/>
          <w:szCs w:val="22"/>
        </w:rPr>
        <w:t xml:space="preserve">Call </w:t>
      </w:r>
      <w:proofErr w:type="gramStart"/>
      <w:r w:rsidR="00A1070E" w:rsidRPr="0040431E">
        <w:rPr>
          <w:rFonts w:ascii="Arial" w:hAnsi="Arial" w:cs="Arial"/>
          <w:sz w:val="22"/>
          <w:szCs w:val="22"/>
        </w:rPr>
        <w:t>Off</w:t>
      </w:r>
      <w:proofErr w:type="gramEnd"/>
      <w:r w:rsidR="00A1070E" w:rsidRPr="0040431E">
        <w:rPr>
          <w:rFonts w:ascii="Arial" w:hAnsi="Arial" w:cs="Arial"/>
          <w:sz w:val="22"/>
          <w:szCs w:val="22"/>
        </w:rPr>
        <w:t xml:space="preserve"> </w:t>
      </w:r>
      <w:r w:rsidRPr="0040431E">
        <w:rPr>
          <w:rFonts w:ascii="Arial" w:hAnsi="Arial" w:cs="Arial"/>
          <w:sz w:val="22"/>
          <w:szCs w:val="22"/>
        </w:rPr>
        <w:t>Contract.  In the event of a Bidder failing to meet one of the compliancy checks UK SBS may decline to proceed with the award of the C</w:t>
      </w:r>
      <w:r w:rsidR="00A1070E" w:rsidRPr="0040431E">
        <w:rPr>
          <w:rFonts w:ascii="Arial" w:hAnsi="Arial" w:cs="Arial"/>
          <w:sz w:val="22"/>
          <w:szCs w:val="22"/>
        </w:rPr>
        <w:t xml:space="preserve">all </w:t>
      </w:r>
      <w:proofErr w:type="gramStart"/>
      <w:r w:rsidR="00A1070E" w:rsidRPr="0040431E">
        <w:rPr>
          <w:rFonts w:ascii="Arial" w:hAnsi="Arial" w:cs="Arial"/>
          <w:sz w:val="22"/>
          <w:szCs w:val="22"/>
        </w:rPr>
        <w:t>Off</w:t>
      </w:r>
      <w:proofErr w:type="gramEnd"/>
      <w:r w:rsidR="00A1070E" w:rsidRPr="0040431E">
        <w:rPr>
          <w:rFonts w:ascii="Arial" w:hAnsi="Arial" w:cs="Arial"/>
          <w:sz w:val="22"/>
          <w:szCs w:val="22"/>
        </w:rPr>
        <w:t xml:space="preserve"> C</w:t>
      </w:r>
      <w:r w:rsidRPr="0040431E">
        <w:rPr>
          <w:rFonts w:ascii="Arial" w:hAnsi="Arial" w:cs="Arial"/>
          <w:sz w:val="22"/>
          <w:szCs w:val="22"/>
        </w:rPr>
        <w:t>ontract to the successful Bidder.</w:t>
      </w:r>
    </w:p>
    <w:p w14:paraId="33F91C92" w14:textId="77777777" w:rsidR="002851F2" w:rsidRPr="0040431E" w:rsidRDefault="002851F2" w:rsidP="00D126F2">
      <w:pPr>
        <w:pStyle w:val="PlainText"/>
        <w:ind w:left="720" w:hanging="720"/>
        <w:rPr>
          <w:rFonts w:ascii="Arial" w:hAnsi="Arial" w:cs="Arial"/>
          <w:sz w:val="22"/>
          <w:szCs w:val="22"/>
        </w:rPr>
      </w:pPr>
    </w:p>
    <w:p w14:paraId="33F91C93" w14:textId="77777777" w:rsidR="00D126F2" w:rsidRDefault="002851F2" w:rsidP="002851F2">
      <w:pPr>
        <w:pStyle w:val="PlainText"/>
        <w:ind w:left="720" w:hanging="720"/>
        <w:rPr>
          <w:rFonts w:ascii="Arial" w:hAnsi="Arial" w:cs="Arial"/>
          <w:sz w:val="22"/>
          <w:szCs w:val="22"/>
        </w:rPr>
      </w:pPr>
      <w:r>
        <w:rPr>
          <w:rFonts w:ascii="Arial" w:hAnsi="Arial" w:cs="Arial"/>
          <w:sz w:val="22"/>
          <w:szCs w:val="22"/>
        </w:rPr>
        <w:t>7.39</w:t>
      </w:r>
      <w:r>
        <w:rPr>
          <w:rFonts w:ascii="Arial" w:hAnsi="Arial" w:cs="Arial"/>
          <w:sz w:val="22"/>
          <w:szCs w:val="22"/>
        </w:rPr>
        <w:tab/>
        <w:t>All timescales are set using a 24 hour clock and are based on British Summer Time or Greenwich Mean Time, depending on which applies at the point when Date and Time Bids shall be submitted through Emptoris</w:t>
      </w:r>
    </w:p>
    <w:p w14:paraId="33F91C94" w14:textId="77777777" w:rsidR="00962D07" w:rsidRDefault="00962D07" w:rsidP="002851F2">
      <w:pPr>
        <w:pStyle w:val="PlainText"/>
        <w:ind w:left="720" w:hanging="720"/>
        <w:rPr>
          <w:rFonts w:ascii="Arial" w:hAnsi="Arial" w:cs="Arial"/>
          <w:sz w:val="22"/>
          <w:szCs w:val="22"/>
        </w:rPr>
      </w:pPr>
    </w:p>
    <w:p w14:paraId="33F91C95" w14:textId="77777777" w:rsidR="00962D07" w:rsidRPr="00866C25" w:rsidRDefault="00962D07" w:rsidP="00962D07">
      <w:pPr>
        <w:pStyle w:val="NoSpacing"/>
        <w:ind w:left="720" w:hanging="720"/>
        <w:rPr>
          <w:bCs/>
          <w:iCs/>
          <w:sz w:val="22"/>
          <w:szCs w:val="22"/>
        </w:rPr>
      </w:pPr>
      <w:r>
        <w:rPr>
          <w:sz w:val="22"/>
          <w:szCs w:val="22"/>
        </w:rPr>
        <w:t>7.40</w:t>
      </w:r>
      <w:r>
        <w:rPr>
          <w:sz w:val="22"/>
          <w:szCs w:val="22"/>
        </w:rPr>
        <w:tab/>
      </w:r>
      <w:r w:rsidRPr="00866C25">
        <w:rPr>
          <w:bCs/>
          <w:iCs/>
          <w:sz w:val="22"/>
          <w:szCs w:val="22"/>
        </w:rPr>
        <w:t>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 including ensuring value for money and related aspects of good procurement practice.</w:t>
      </w:r>
      <w:r w:rsidRPr="00866C25">
        <w:rPr>
          <w:bCs/>
          <w:sz w:val="22"/>
          <w:szCs w:val="22"/>
        </w:rPr>
        <w:t xml:space="preserve"> </w:t>
      </w:r>
    </w:p>
    <w:p w14:paraId="33F91C96" w14:textId="77777777" w:rsidR="00962D07" w:rsidRPr="00866C25" w:rsidRDefault="00962D07" w:rsidP="00962D07">
      <w:pPr>
        <w:pStyle w:val="NoSpacing"/>
        <w:rPr>
          <w:bCs/>
          <w:iCs/>
          <w:sz w:val="22"/>
          <w:szCs w:val="22"/>
        </w:rPr>
      </w:pPr>
    </w:p>
    <w:p w14:paraId="33F91C97" w14:textId="77777777" w:rsidR="00962D07" w:rsidRDefault="00962D07" w:rsidP="00962D07">
      <w:pPr>
        <w:pStyle w:val="PlainText"/>
        <w:ind w:left="720"/>
        <w:rPr>
          <w:rFonts w:ascii="Arial" w:hAnsi="Arial" w:cs="Arial"/>
          <w:bCs/>
          <w:iCs/>
          <w:sz w:val="22"/>
          <w:szCs w:val="22"/>
        </w:rPr>
      </w:pPr>
      <w:r w:rsidRPr="00866C25">
        <w:rPr>
          <w:rFonts w:ascii="Arial" w:hAnsi="Arial" w:cs="Arial"/>
          <w:bCs/>
          <w:iCs/>
          <w:sz w:val="22"/>
          <w:szCs w:val="22"/>
        </w:rPr>
        <w:t xml:space="preserve">For these purposes, </w:t>
      </w:r>
      <w:r>
        <w:rPr>
          <w:rFonts w:ascii="Arial" w:hAnsi="Arial" w:cs="Arial"/>
          <w:bCs/>
          <w:iCs/>
          <w:sz w:val="22"/>
          <w:szCs w:val="22"/>
        </w:rPr>
        <w:t>UK SBS</w:t>
      </w:r>
      <w:r w:rsidRPr="00866C25">
        <w:rPr>
          <w:rFonts w:ascii="Arial" w:hAnsi="Arial" w:cs="Arial"/>
          <w:bCs/>
          <w:iCs/>
          <w:sz w:val="22"/>
          <w:szCs w:val="22"/>
        </w:rPr>
        <w:t xml:space="preserve"> may disclose within Government any of the </w:t>
      </w:r>
      <w:r>
        <w:rPr>
          <w:rFonts w:ascii="Arial" w:hAnsi="Arial" w:cs="Arial"/>
          <w:bCs/>
          <w:iCs/>
          <w:sz w:val="22"/>
          <w:szCs w:val="22"/>
        </w:rPr>
        <w:t>Bidders</w:t>
      </w:r>
      <w:r w:rsidRPr="00866C25">
        <w:rPr>
          <w:rFonts w:ascii="Arial" w:hAnsi="Arial" w:cs="Arial"/>
          <w:bCs/>
          <w:iCs/>
          <w:sz w:val="22"/>
          <w:szCs w:val="22"/>
        </w:rPr>
        <w:t xml:space="preserve"> documentation/information (including any that the </w:t>
      </w:r>
      <w:r>
        <w:rPr>
          <w:rFonts w:ascii="Arial" w:hAnsi="Arial" w:cs="Arial"/>
          <w:bCs/>
          <w:iCs/>
          <w:sz w:val="22"/>
          <w:szCs w:val="22"/>
        </w:rPr>
        <w:t>Bidder</w:t>
      </w:r>
      <w:r w:rsidRPr="00866C25">
        <w:rPr>
          <w:rFonts w:ascii="Arial" w:hAnsi="Arial" w:cs="Arial"/>
          <w:bCs/>
          <w:iCs/>
          <w:sz w:val="22"/>
          <w:szCs w:val="22"/>
        </w:rPr>
        <w:t xml:space="preserve"> considers to be confidential and/or commercially sensitive such as specific bid information) submitted by the </w:t>
      </w:r>
      <w:r>
        <w:rPr>
          <w:rFonts w:ascii="Arial" w:hAnsi="Arial" w:cs="Arial"/>
          <w:bCs/>
          <w:iCs/>
          <w:sz w:val="22"/>
          <w:szCs w:val="22"/>
        </w:rPr>
        <w:t>Bidder</w:t>
      </w:r>
      <w:r w:rsidRPr="00866C25">
        <w:rPr>
          <w:rFonts w:ascii="Arial" w:hAnsi="Arial" w:cs="Arial"/>
          <w:bCs/>
          <w:iCs/>
          <w:sz w:val="22"/>
          <w:szCs w:val="22"/>
        </w:rPr>
        <w:t xml:space="preserve"> to </w:t>
      </w:r>
      <w:r>
        <w:rPr>
          <w:rFonts w:ascii="Arial" w:hAnsi="Arial" w:cs="Arial"/>
          <w:bCs/>
          <w:iCs/>
          <w:sz w:val="22"/>
          <w:szCs w:val="22"/>
        </w:rPr>
        <w:t>UK SBS</w:t>
      </w:r>
      <w:r w:rsidRPr="00866C25">
        <w:rPr>
          <w:rFonts w:ascii="Arial" w:hAnsi="Arial" w:cs="Arial"/>
          <w:bCs/>
          <w:iCs/>
          <w:sz w:val="22"/>
          <w:szCs w:val="22"/>
        </w:rPr>
        <w:t xml:space="preserve"> during this Procurement. The information will not be disclosed outside Government. </w:t>
      </w:r>
      <w:r>
        <w:rPr>
          <w:rFonts w:ascii="Arial" w:hAnsi="Arial" w:cs="Arial"/>
          <w:bCs/>
          <w:iCs/>
          <w:sz w:val="22"/>
          <w:szCs w:val="22"/>
        </w:rPr>
        <w:t>Bidders</w:t>
      </w:r>
      <w:r w:rsidRPr="00866C25">
        <w:rPr>
          <w:rFonts w:ascii="Arial" w:hAnsi="Arial" w:cs="Arial"/>
          <w:bCs/>
          <w:iCs/>
          <w:sz w:val="22"/>
          <w:szCs w:val="22"/>
        </w:rPr>
        <w:t xml:space="preserve"> taking part in this </w:t>
      </w:r>
      <w:r>
        <w:rPr>
          <w:rFonts w:ascii="Arial" w:hAnsi="Arial" w:cs="Arial"/>
          <w:bCs/>
          <w:iCs/>
          <w:sz w:val="22"/>
          <w:szCs w:val="22"/>
        </w:rPr>
        <w:t>Mini Competition</w:t>
      </w:r>
      <w:r w:rsidRPr="00866C25">
        <w:rPr>
          <w:rFonts w:ascii="Arial" w:hAnsi="Arial" w:cs="Arial"/>
          <w:bCs/>
          <w:iCs/>
          <w:sz w:val="22"/>
          <w:szCs w:val="22"/>
        </w:rPr>
        <w:t xml:space="preserve"> consent to these terms as part of the </w:t>
      </w:r>
      <w:r>
        <w:rPr>
          <w:rFonts w:ascii="Arial" w:hAnsi="Arial" w:cs="Arial"/>
          <w:bCs/>
          <w:iCs/>
          <w:sz w:val="22"/>
          <w:szCs w:val="22"/>
        </w:rPr>
        <w:t xml:space="preserve">competition </w:t>
      </w:r>
      <w:r w:rsidRPr="00866C25">
        <w:rPr>
          <w:rFonts w:ascii="Arial" w:hAnsi="Arial" w:cs="Arial"/>
          <w:bCs/>
          <w:iCs/>
          <w:sz w:val="22"/>
          <w:szCs w:val="22"/>
        </w:rPr>
        <w:t>process.</w:t>
      </w:r>
    </w:p>
    <w:p w14:paraId="33F91C98" w14:textId="77777777" w:rsidR="00962D07" w:rsidRPr="0040431E" w:rsidRDefault="00962D07" w:rsidP="002851F2">
      <w:pPr>
        <w:pStyle w:val="PlainText"/>
        <w:ind w:left="720" w:hanging="720"/>
        <w:rPr>
          <w:rFonts w:ascii="Arial" w:hAnsi="Arial" w:cs="Arial"/>
          <w:sz w:val="22"/>
          <w:szCs w:val="22"/>
        </w:rPr>
      </w:pPr>
    </w:p>
    <w:p w14:paraId="33F91C99" w14:textId="77777777" w:rsidR="00962D07" w:rsidRDefault="00962D07" w:rsidP="00962D07">
      <w:pPr>
        <w:pStyle w:val="Default"/>
        <w:ind w:left="720" w:hanging="720"/>
        <w:rPr>
          <w:sz w:val="22"/>
          <w:szCs w:val="22"/>
        </w:rPr>
      </w:pPr>
      <w:r>
        <w:rPr>
          <w:sz w:val="22"/>
          <w:szCs w:val="22"/>
        </w:rPr>
        <w:t>7.41</w:t>
      </w:r>
      <w:r>
        <w:rPr>
          <w:sz w:val="22"/>
          <w:szCs w:val="22"/>
        </w:rPr>
        <w:tab/>
      </w:r>
      <w:r w:rsidRPr="00C10166">
        <w:rPr>
          <w:sz w:val="22"/>
          <w:szCs w:val="22"/>
        </w:rPr>
        <w:t xml:space="preserve">From 2nd April 2014 the Government is introducing its new Government Security Classifications (GSC) classification scheme to replace the current Government Protective Marking System (GPMS). A key aspect of this is the reduction in the number of security classifications used. </w:t>
      </w:r>
      <w:r>
        <w:rPr>
          <w:sz w:val="22"/>
          <w:szCs w:val="22"/>
        </w:rPr>
        <w:t xml:space="preserve"> </w:t>
      </w:r>
      <w:r w:rsidRPr="00C10166">
        <w:rPr>
          <w:sz w:val="22"/>
          <w:szCs w:val="22"/>
        </w:rPr>
        <w:t xml:space="preserve">All </w:t>
      </w:r>
      <w:r>
        <w:rPr>
          <w:sz w:val="22"/>
          <w:szCs w:val="22"/>
        </w:rPr>
        <w:t>Bidders</w:t>
      </w:r>
      <w:r w:rsidRPr="00C10166">
        <w:rPr>
          <w:sz w:val="22"/>
          <w:szCs w:val="22"/>
        </w:rPr>
        <w:t xml:space="preserve"> are encouraged to make themselves aware of the changes and identify any potential impacts in their </w:t>
      </w:r>
      <w:r>
        <w:rPr>
          <w:sz w:val="22"/>
          <w:szCs w:val="22"/>
        </w:rPr>
        <w:t>Bid</w:t>
      </w:r>
      <w:r w:rsidRPr="00C10166">
        <w:rPr>
          <w:sz w:val="22"/>
          <w:szCs w:val="22"/>
        </w:rPr>
        <w:t xml:space="preserve">, as the protective marking and applicable protection of any material passed to, or generated by, you during the </w:t>
      </w:r>
      <w:r>
        <w:rPr>
          <w:sz w:val="22"/>
          <w:szCs w:val="22"/>
        </w:rPr>
        <w:t>procurement</w:t>
      </w:r>
      <w:r w:rsidRPr="00C10166">
        <w:rPr>
          <w:sz w:val="22"/>
          <w:szCs w:val="22"/>
        </w:rPr>
        <w:t xml:space="preserve"> process or pursuant to any Contract awarded to you as a result of this tender process will be subject to the new GSC from 2nd April 2014. The link below to the Gov.uk website provides information on the new GSC: </w:t>
      </w:r>
      <w:r>
        <w:rPr>
          <w:sz w:val="22"/>
          <w:szCs w:val="22"/>
        </w:rPr>
        <w:t xml:space="preserve"> </w:t>
      </w:r>
    </w:p>
    <w:p w14:paraId="33F91C9A" w14:textId="77777777" w:rsidR="00962D07" w:rsidRPr="00C10166" w:rsidRDefault="00962D07" w:rsidP="00962D07">
      <w:pPr>
        <w:pStyle w:val="Default"/>
        <w:rPr>
          <w:sz w:val="22"/>
          <w:szCs w:val="22"/>
        </w:rPr>
      </w:pPr>
    </w:p>
    <w:p w14:paraId="33F91C9B" w14:textId="77777777" w:rsidR="00962D07" w:rsidRDefault="00940209" w:rsidP="00962D07">
      <w:pPr>
        <w:pStyle w:val="Default"/>
        <w:ind w:firstLine="720"/>
        <w:rPr>
          <w:sz w:val="22"/>
          <w:szCs w:val="22"/>
        </w:rPr>
      </w:pPr>
      <w:hyperlink r:id="rId28" w:history="1">
        <w:r w:rsidR="00962D07" w:rsidRPr="00976CB4">
          <w:rPr>
            <w:rStyle w:val="Hyperlink"/>
            <w:sz w:val="22"/>
            <w:szCs w:val="22"/>
          </w:rPr>
          <w:t>https://www.gov.uk/government/publications/government-security-classifications</w:t>
        </w:r>
      </w:hyperlink>
      <w:r w:rsidR="00962D07" w:rsidRPr="00C10166">
        <w:rPr>
          <w:sz w:val="22"/>
          <w:szCs w:val="22"/>
        </w:rPr>
        <w:t xml:space="preserve"> </w:t>
      </w:r>
    </w:p>
    <w:p w14:paraId="33F91C9C" w14:textId="77777777" w:rsidR="00962D07" w:rsidRPr="00C10166" w:rsidRDefault="00962D07" w:rsidP="00962D07">
      <w:pPr>
        <w:pStyle w:val="Default"/>
        <w:rPr>
          <w:sz w:val="22"/>
          <w:szCs w:val="22"/>
        </w:rPr>
      </w:pPr>
    </w:p>
    <w:p w14:paraId="33F91C9D" w14:textId="77777777" w:rsidR="00962D07" w:rsidRPr="00C10166" w:rsidRDefault="00962D07" w:rsidP="00962D07">
      <w:pPr>
        <w:pStyle w:val="PlainText"/>
        <w:ind w:left="720"/>
        <w:rPr>
          <w:rFonts w:ascii="Arial" w:hAnsi="Arial" w:cs="Arial"/>
          <w:sz w:val="22"/>
          <w:szCs w:val="22"/>
        </w:rPr>
      </w:pPr>
      <w:r>
        <w:rPr>
          <w:rFonts w:ascii="Arial" w:hAnsi="Arial" w:cs="Arial"/>
          <w:sz w:val="22"/>
          <w:szCs w:val="22"/>
        </w:rPr>
        <w:t>UK SBS</w:t>
      </w:r>
      <w:r w:rsidRPr="00C10166">
        <w:rPr>
          <w:rFonts w:ascii="Arial" w:hAnsi="Arial" w:cs="Arial"/>
          <w:sz w:val="22"/>
          <w:szCs w:val="22"/>
        </w:rPr>
        <w:t xml:space="preserve"> reserves the right to amend any security related term or condition of the draft contract accompanying this</w:t>
      </w:r>
      <w:r>
        <w:rPr>
          <w:rFonts w:ascii="Arial" w:hAnsi="Arial" w:cs="Arial"/>
          <w:sz w:val="22"/>
          <w:szCs w:val="22"/>
        </w:rPr>
        <w:t xml:space="preserve"> Mini Competition</w:t>
      </w:r>
      <w:r w:rsidRPr="00C10166">
        <w:rPr>
          <w:rFonts w:ascii="Arial" w:hAnsi="Arial" w:cs="Arial"/>
          <w:sz w:val="22"/>
          <w:szCs w:val="22"/>
        </w:rPr>
        <w:t xml:space="preserve"> to reflect any changes introduced by the GSC. In particular where th</w:t>
      </w:r>
      <w:r w:rsidRPr="00962D07">
        <w:rPr>
          <w:rFonts w:ascii="Arial" w:hAnsi="Arial" w:cs="Arial"/>
          <w:color w:val="000000"/>
          <w:sz w:val="22"/>
          <w:szCs w:val="22"/>
        </w:rPr>
        <w:t xml:space="preserve">is Mini Competition is accompanied by any instructions on safeguarding classified information (e.g. a Security Aspects Letter) as a result of any changes stemming from the new GSC, whether </w:t>
      </w:r>
      <w:r w:rsidRPr="00C10166">
        <w:rPr>
          <w:rFonts w:ascii="Arial" w:hAnsi="Arial" w:cs="Arial"/>
          <w:sz w:val="22"/>
          <w:szCs w:val="22"/>
        </w:rPr>
        <w:t xml:space="preserve">in respect of the applicable protective marking scheme, specific protective markings given, the aspects to which any protective marking applies or otherwise. This may relate to the instructions on safeguarding classified information (e.g. a Security Aspects Letter) as they apply to the </w:t>
      </w:r>
      <w:r>
        <w:rPr>
          <w:rFonts w:ascii="Arial" w:hAnsi="Arial" w:cs="Arial"/>
          <w:sz w:val="22"/>
          <w:szCs w:val="22"/>
        </w:rPr>
        <w:t>procurement</w:t>
      </w:r>
      <w:r w:rsidRPr="00C10166">
        <w:rPr>
          <w:rFonts w:ascii="Arial" w:hAnsi="Arial" w:cs="Arial"/>
          <w:sz w:val="22"/>
          <w:szCs w:val="22"/>
        </w:rPr>
        <w:t xml:space="preserve"> as they apply to the </w:t>
      </w:r>
      <w:r>
        <w:rPr>
          <w:rFonts w:ascii="Arial" w:hAnsi="Arial" w:cs="Arial"/>
          <w:sz w:val="22"/>
          <w:szCs w:val="22"/>
        </w:rPr>
        <w:t>procurement</w:t>
      </w:r>
      <w:r w:rsidRPr="00C10166">
        <w:rPr>
          <w:rFonts w:ascii="Arial" w:hAnsi="Arial" w:cs="Arial"/>
          <w:sz w:val="22"/>
          <w:szCs w:val="22"/>
        </w:rPr>
        <w:t xml:space="preserve"> process and/or any contracts awarded to you as a result of the </w:t>
      </w:r>
      <w:r>
        <w:rPr>
          <w:rFonts w:ascii="Arial" w:hAnsi="Arial" w:cs="Arial"/>
          <w:sz w:val="22"/>
          <w:szCs w:val="22"/>
        </w:rPr>
        <w:t>procurement</w:t>
      </w:r>
      <w:r w:rsidRPr="00C10166">
        <w:rPr>
          <w:rFonts w:ascii="Arial" w:hAnsi="Arial" w:cs="Arial"/>
          <w:sz w:val="22"/>
          <w:szCs w:val="22"/>
        </w:rPr>
        <w:t xml:space="preserve"> process</w:t>
      </w:r>
      <w:r>
        <w:rPr>
          <w:rFonts w:ascii="Arial" w:hAnsi="Arial" w:cs="Arial"/>
          <w:sz w:val="22"/>
          <w:szCs w:val="22"/>
        </w:rPr>
        <w:t>.</w:t>
      </w:r>
    </w:p>
    <w:p w14:paraId="33F91C9E" w14:textId="77777777" w:rsidR="00D126F2" w:rsidRDefault="00D126F2" w:rsidP="00D126F2">
      <w:pPr>
        <w:pStyle w:val="PlainText"/>
        <w:rPr>
          <w:rFonts w:ascii="Arial" w:hAnsi="Arial" w:cs="Arial"/>
          <w:sz w:val="22"/>
          <w:szCs w:val="22"/>
        </w:rPr>
      </w:pPr>
    </w:p>
    <w:p w14:paraId="33F91C9F" w14:textId="77777777" w:rsidR="00D126F2" w:rsidRPr="0040431E" w:rsidRDefault="00D126F2" w:rsidP="00D126F2">
      <w:pPr>
        <w:pStyle w:val="PlainText"/>
        <w:rPr>
          <w:rFonts w:ascii="Arial" w:hAnsi="Arial" w:cs="Arial"/>
          <w:b/>
          <w:sz w:val="22"/>
          <w:szCs w:val="22"/>
        </w:rPr>
      </w:pPr>
      <w:r w:rsidRPr="0040431E">
        <w:rPr>
          <w:rFonts w:ascii="Arial" w:hAnsi="Arial" w:cs="Arial"/>
          <w:b/>
          <w:sz w:val="22"/>
          <w:szCs w:val="22"/>
        </w:rPr>
        <w:t>USEFUL INFORMATION LINKS</w:t>
      </w:r>
    </w:p>
    <w:p w14:paraId="33F91CA0" w14:textId="77777777" w:rsidR="00D126F2" w:rsidRPr="0040431E" w:rsidRDefault="00D126F2" w:rsidP="00D126F2">
      <w:pPr>
        <w:pStyle w:val="PlainText"/>
        <w:rPr>
          <w:rFonts w:ascii="Arial" w:hAnsi="Arial" w:cs="Arial"/>
          <w:b/>
          <w:sz w:val="22"/>
          <w:szCs w:val="22"/>
        </w:rPr>
      </w:pPr>
    </w:p>
    <w:p w14:paraId="33F91CA1" w14:textId="77777777" w:rsidR="00D126F2" w:rsidRPr="0040431E" w:rsidRDefault="00940209" w:rsidP="00D126F2">
      <w:pPr>
        <w:pStyle w:val="PlainText"/>
        <w:numPr>
          <w:ilvl w:val="0"/>
          <w:numId w:val="9"/>
        </w:numPr>
        <w:rPr>
          <w:rFonts w:ascii="Arial" w:hAnsi="Arial" w:cs="Arial"/>
          <w:sz w:val="22"/>
          <w:szCs w:val="22"/>
        </w:rPr>
      </w:pPr>
      <w:hyperlink r:id="rId29" w:history="1">
        <w:r w:rsidR="00D126F2" w:rsidRPr="00C624E6">
          <w:rPr>
            <w:rStyle w:val="Hyperlink"/>
            <w:rFonts w:ascii="Arial" w:hAnsi="Arial" w:cs="Arial"/>
            <w:sz w:val="22"/>
            <w:szCs w:val="22"/>
          </w:rPr>
          <w:t>Emptoris Training Guide</w:t>
        </w:r>
      </w:hyperlink>
    </w:p>
    <w:p w14:paraId="33F91CA2" w14:textId="77777777" w:rsidR="00D126F2" w:rsidRPr="0040431E" w:rsidRDefault="00940209" w:rsidP="00D126F2">
      <w:pPr>
        <w:pStyle w:val="PlainText"/>
        <w:numPr>
          <w:ilvl w:val="0"/>
          <w:numId w:val="9"/>
        </w:numPr>
        <w:rPr>
          <w:rFonts w:ascii="Arial" w:hAnsi="Arial" w:cs="Arial"/>
          <w:sz w:val="22"/>
          <w:szCs w:val="22"/>
        </w:rPr>
      </w:pPr>
      <w:hyperlink r:id="rId30" w:history="1">
        <w:r w:rsidR="00D126F2" w:rsidRPr="0040431E">
          <w:rPr>
            <w:rStyle w:val="Hyperlink"/>
            <w:rFonts w:ascii="Arial" w:hAnsi="Arial" w:cs="Arial"/>
            <w:sz w:val="22"/>
            <w:szCs w:val="22"/>
          </w:rPr>
          <w:t>Emptoris e-sourcing tool</w:t>
        </w:r>
      </w:hyperlink>
    </w:p>
    <w:p w14:paraId="33F91CA3" w14:textId="77777777" w:rsidR="00D126F2" w:rsidRPr="0040431E" w:rsidRDefault="00940209" w:rsidP="00D126F2">
      <w:pPr>
        <w:pStyle w:val="PlainText"/>
        <w:numPr>
          <w:ilvl w:val="0"/>
          <w:numId w:val="9"/>
        </w:numPr>
        <w:rPr>
          <w:rFonts w:ascii="Arial" w:hAnsi="Arial" w:cs="Arial"/>
          <w:sz w:val="22"/>
          <w:szCs w:val="22"/>
        </w:rPr>
      </w:pPr>
      <w:hyperlink r:id="rId31" w:history="1">
        <w:r w:rsidR="00D126F2" w:rsidRPr="0040431E">
          <w:rPr>
            <w:rStyle w:val="Hyperlink"/>
            <w:rFonts w:ascii="Arial" w:hAnsi="Arial" w:cs="Arial"/>
            <w:sz w:val="22"/>
            <w:szCs w:val="22"/>
          </w:rPr>
          <w:t>Contracts Finder</w:t>
        </w:r>
      </w:hyperlink>
    </w:p>
    <w:p w14:paraId="33F91CA4" w14:textId="77777777" w:rsidR="00D126F2" w:rsidRPr="0040431E" w:rsidRDefault="00940209" w:rsidP="00D126F2">
      <w:pPr>
        <w:pStyle w:val="PlainText"/>
        <w:numPr>
          <w:ilvl w:val="0"/>
          <w:numId w:val="9"/>
        </w:numPr>
        <w:rPr>
          <w:rFonts w:ascii="Arial" w:hAnsi="Arial" w:cs="Arial"/>
          <w:sz w:val="22"/>
          <w:szCs w:val="22"/>
        </w:rPr>
      </w:pPr>
      <w:hyperlink r:id="rId32" w:history="1">
        <w:r w:rsidR="00D126F2" w:rsidRPr="0040431E">
          <w:rPr>
            <w:rStyle w:val="Hyperlink"/>
            <w:rFonts w:ascii="Arial" w:hAnsi="Arial" w:cs="Arial"/>
            <w:sz w:val="22"/>
            <w:szCs w:val="22"/>
          </w:rPr>
          <w:t>Tenders Electronic Daily</w:t>
        </w:r>
      </w:hyperlink>
    </w:p>
    <w:p w14:paraId="33F91CA5" w14:textId="77777777" w:rsidR="00D126F2" w:rsidRPr="0040431E" w:rsidRDefault="00940209" w:rsidP="00D126F2">
      <w:pPr>
        <w:pStyle w:val="PlainText"/>
        <w:numPr>
          <w:ilvl w:val="0"/>
          <w:numId w:val="9"/>
        </w:numPr>
        <w:rPr>
          <w:rFonts w:ascii="Arial" w:hAnsi="Arial" w:cs="Arial"/>
          <w:sz w:val="22"/>
          <w:szCs w:val="22"/>
        </w:rPr>
      </w:pPr>
      <w:hyperlink r:id="rId33" w:history="1">
        <w:r w:rsidR="00D126F2" w:rsidRPr="0040431E">
          <w:rPr>
            <w:rStyle w:val="Hyperlink"/>
            <w:rFonts w:ascii="Arial" w:hAnsi="Arial" w:cs="Arial"/>
            <w:sz w:val="22"/>
            <w:szCs w:val="22"/>
          </w:rPr>
          <w:t>Equalities Act introduction</w:t>
        </w:r>
      </w:hyperlink>
    </w:p>
    <w:p w14:paraId="33F91CA6" w14:textId="77777777" w:rsidR="00D126F2" w:rsidRPr="0040431E" w:rsidRDefault="00940209" w:rsidP="00D126F2">
      <w:pPr>
        <w:pStyle w:val="PlainText"/>
        <w:numPr>
          <w:ilvl w:val="0"/>
          <w:numId w:val="9"/>
        </w:numPr>
        <w:rPr>
          <w:rFonts w:ascii="Arial" w:hAnsi="Arial" w:cs="Arial"/>
          <w:sz w:val="22"/>
          <w:szCs w:val="22"/>
        </w:rPr>
      </w:pPr>
      <w:hyperlink r:id="rId34" w:history="1">
        <w:r w:rsidR="00D126F2" w:rsidRPr="0040431E">
          <w:rPr>
            <w:rStyle w:val="Hyperlink"/>
            <w:rFonts w:ascii="Arial" w:hAnsi="Arial" w:cs="Arial"/>
            <w:sz w:val="22"/>
            <w:szCs w:val="22"/>
          </w:rPr>
          <w:t>Bribery Act introduction</w:t>
        </w:r>
      </w:hyperlink>
    </w:p>
    <w:p w14:paraId="33F91CA7" w14:textId="77777777" w:rsidR="00D126F2" w:rsidRPr="0040431E" w:rsidRDefault="00940209" w:rsidP="00D126F2">
      <w:pPr>
        <w:pStyle w:val="PlainText"/>
        <w:numPr>
          <w:ilvl w:val="0"/>
          <w:numId w:val="9"/>
        </w:numPr>
        <w:rPr>
          <w:rFonts w:ascii="Arial" w:hAnsi="Arial" w:cs="Arial"/>
          <w:sz w:val="22"/>
          <w:szCs w:val="22"/>
        </w:rPr>
      </w:pPr>
      <w:hyperlink r:id="rId35" w:history="1">
        <w:r w:rsidR="00D126F2" w:rsidRPr="0040431E">
          <w:rPr>
            <w:rStyle w:val="Hyperlink"/>
            <w:rFonts w:ascii="Arial" w:hAnsi="Arial" w:cs="Arial"/>
            <w:sz w:val="22"/>
            <w:szCs w:val="22"/>
          </w:rPr>
          <w:t>Freedom of information Act</w:t>
        </w:r>
      </w:hyperlink>
    </w:p>
    <w:p w14:paraId="33F91CA8" w14:textId="77777777" w:rsidR="00D126F2" w:rsidRPr="0040431E" w:rsidRDefault="00D126F2" w:rsidP="00D126F2">
      <w:pPr>
        <w:pStyle w:val="PlainText"/>
        <w:rPr>
          <w:rFonts w:ascii="Arial" w:hAnsi="Arial" w:cs="Arial"/>
          <w:b/>
          <w:sz w:val="22"/>
          <w:szCs w:val="22"/>
        </w:rPr>
      </w:pPr>
    </w:p>
    <w:p w14:paraId="33F91CA9" w14:textId="77777777" w:rsidR="00D126F2" w:rsidRPr="0040431E" w:rsidRDefault="00D126F2" w:rsidP="00D126F2">
      <w:pPr>
        <w:jc w:val="both"/>
        <w:rPr>
          <w:rFonts w:ascii="Arial" w:hAnsi="Arial" w:cs="Arial"/>
        </w:rPr>
      </w:pPr>
    </w:p>
    <w:p w14:paraId="33F91CAA" w14:textId="77777777" w:rsidR="00D126F2" w:rsidRPr="0040431E" w:rsidRDefault="00D126F2" w:rsidP="00D126F2">
      <w:pPr>
        <w:shd w:val="clear" w:color="auto" w:fill="FFFFFF"/>
        <w:spacing w:before="100" w:beforeAutospacing="1" w:after="100" w:afterAutospacing="1" w:line="360" w:lineRule="atLeast"/>
        <w:ind w:left="720" w:hanging="720"/>
        <w:rPr>
          <w:rFonts w:ascii="Arial" w:eastAsia="Times New Roman" w:hAnsi="Arial" w:cs="Arial"/>
          <w:color w:val="000000"/>
          <w:lang w:eastAsia="en-GB"/>
        </w:rPr>
      </w:pPr>
    </w:p>
    <w:p w14:paraId="33F91CAB" w14:textId="77777777" w:rsidR="00E40DD1" w:rsidRPr="0040431E" w:rsidRDefault="00E40DD1" w:rsidP="00D126F2">
      <w:pPr>
        <w:rPr>
          <w:rFonts w:ascii="Arial" w:hAnsi="Arial" w:cs="Arial"/>
          <w:sz w:val="24"/>
          <w:szCs w:val="24"/>
        </w:rPr>
      </w:pPr>
    </w:p>
    <w:p w14:paraId="33F91CAC" w14:textId="77777777" w:rsidR="004039DD" w:rsidRPr="0040431E" w:rsidRDefault="004039DD" w:rsidP="00D126F2">
      <w:pPr>
        <w:rPr>
          <w:rFonts w:ascii="Arial" w:hAnsi="Arial" w:cs="Arial"/>
          <w:sz w:val="24"/>
          <w:szCs w:val="24"/>
        </w:rPr>
      </w:pPr>
    </w:p>
    <w:p w14:paraId="33F91CAD" w14:textId="77777777" w:rsidR="004039DD" w:rsidRDefault="004039DD" w:rsidP="00D126F2">
      <w:pPr>
        <w:rPr>
          <w:rFonts w:ascii="Arial" w:hAnsi="Arial" w:cs="Arial"/>
          <w:sz w:val="24"/>
          <w:szCs w:val="24"/>
        </w:rPr>
      </w:pPr>
    </w:p>
    <w:p w14:paraId="33F91CAE" w14:textId="77777777" w:rsidR="004039DD" w:rsidRDefault="004039DD" w:rsidP="00D126F2">
      <w:pPr>
        <w:rPr>
          <w:rFonts w:ascii="Arial" w:hAnsi="Arial" w:cs="Arial"/>
          <w:sz w:val="24"/>
          <w:szCs w:val="24"/>
        </w:rPr>
      </w:pPr>
    </w:p>
    <w:p w14:paraId="33F91CAF" w14:textId="77777777" w:rsidR="004039DD" w:rsidRDefault="004039DD" w:rsidP="00D126F2">
      <w:pPr>
        <w:rPr>
          <w:rFonts w:ascii="Arial" w:hAnsi="Arial" w:cs="Arial"/>
          <w:sz w:val="24"/>
          <w:szCs w:val="24"/>
        </w:rPr>
      </w:pPr>
    </w:p>
    <w:p w14:paraId="33F91CB0" w14:textId="77777777" w:rsidR="00E004E1" w:rsidRPr="00E004E1" w:rsidRDefault="00E004E1" w:rsidP="00DE3217">
      <w:pPr>
        <w:rPr>
          <w:rFonts w:ascii="Arial" w:eastAsia="Times New Roman" w:hAnsi="Arial" w:cs="Arial"/>
          <w:color w:val="000000"/>
          <w:lang w:eastAsia="en-GB"/>
        </w:rPr>
      </w:pPr>
    </w:p>
    <w:sectPr w:rsidR="00E004E1" w:rsidRPr="00E004E1" w:rsidSect="00BA65C3">
      <w:headerReference w:type="even" r:id="rId36"/>
      <w:headerReference w:type="default" r:id="rId37"/>
      <w:footerReference w:type="even" r:id="rId38"/>
      <w:footerReference w:type="default" r:id="rId39"/>
      <w:footerReference w:type="first" r:id="rI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969338" w14:textId="77777777" w:rsidR="00940209" w:rsidRDefault="00940209" w:rsidP="003D0D50">
      <w:pPr>
        <w:spacing w:after="0" w:line="240" w:lineRule="auto"/>
      </w:pPr>
      <w:r>
        <w:separator/>
      </w:r>
    </w:p>
  </w:endnote>
  <w:endnote w:type="continuationSeparator" w:id="0">
    <w:p w14:paraId="7252BE2B" w14:textId="77777777" w:rsidR="00940209" w:rsidRDefault="00940209" w:rsidP="003D0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91CBD" w14:textId="77777777" w:rsidR="000B6476" w:rsidRDefault="000B64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91CBE" w14:textId="77777777" w:rsidR="000B6476" w:rsidRPr="007E5324" w:rsidRDefault="00940209" w:rsidP="00D126F2">
    <w:pPr>
      <w:pStyle w:val="Footer"/>
      <w:rPr>
        <w:rFonts w:ascii="Arial" w:hAnsi="Arial" w:cs="Arial"/>
        <w:color w:val="24246C"/>
        <w:sz w:val="16"/>
        <w:szCs w:val="16"/>
      </w:rPr>
    </w:pPr>
    <w:r>
      <w:rPr>
        <w:rFonts w:ascii="Arial" w:hAnsi="Arial" w:cs="Arial"/>
        <w:noProof/>
        <w:color w:val="24246C"/>
        <w:sz w:val="12"/>
        <w:szCs w:val="12"/>
      </w:rPr>
      <w:pict w14:anchorId="33F91C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2049" type="#_x0000_t75" alt="cid:67C3BC6F-651B-4AD8-A4BE-33649401B94B@sema4.co.uk" style="position:absolute;margin-left:344.65pt;margin-top:-8.2pt;width:176.25pt;height:83.35pt;z-index:251659776;visibility:visible">
          <v:imagedata r:id="rId1" o:title="67C3BC6F-651B-4AD8-A4BE-33649401B94B@sema4"/>
          <w10:wrap type="topAndBottom"/>
        </v:shape>
      </w:pict>
    </w:r>
    <w:r w:rsidR="000B6476" w:rsidRPr="007E5324">
      <w:rPr>
        <w:rFonts w:ascii="Arial" w:hAnsi="Arial" w:cs="Arial"/>
        <w:b/>
        <w:color w:val="24246C"/>
        <w:sz w:val="24"/>
      </w:rPr>
      <w:t>UK Shared Business Services Ltd (UK SBS)</w:t>
    </w:r>
  </w:p>
  <w:p w14:paraId="33F91CBF" w14:textId="77777777" w:rsidR="000B6476" w:rsidRPr="007E5324" w:rsidRDefault="000B6476" w:rsidP="00D126F2">
    <w:pPr>
      <w:pStyle w:val="Footer"/>
      <w:rPr>
        <w:rFonts w:ascii="Arial" w:hAnsi="Arial" w:cs="Arial"/>
        <w:color w:val="24246C"/>
        <w:sz w:val="16"/>
        <w:szCs w:val="16"/>
      </w:rPr>
    </w:pPr>
    <w:r w:rsidRPr="007E5324">
      <w:rPr>
        <w:rFonts w:ascii="Arial" w:hAnsi="Arial" w:cs="Arial"/>
        <w:b/>
        <w:color w:val="24246C"/>
        <w:sz w:val="16"/>
        <w:szCs w:val="16"/>
      </w:rPr>
      <w:t>www.uksbs.co.uk</w:t>
    </w:r>
  </w:p>
  <w:p w14:paraId="33F91CC0" w14:textId="77777777" w:rsidR="000B6476" w:rsidRPr="007E5324" w:rsidRDefault="000B6476" w:rsidP="00D126F2">
    <w:pPr>
      <w:pStyle w:val="Footer"/>
      <w:rPr>
        <w:rFonts w:ascii="Arial" w:hAnsi="Arial" w:cs="Arial"/>
        <w:color w:val="24246C"/>
        <w:sz w:val="12"/>
        <w:szCs w:val="12"/>
      </w:rPr>
    </w:pPr>
  </w:p>
  <w:p w14:paraId="33F91CC1" w14:textId="77777777" w:rsidR="000B6476" w:rsidRPr="007E5324" w:rsidRDefault="000B6476" w:rsidP="00D126F2">
    <w:pPr>
      <w:pStyle w:val="Footer"/>
      <w:rPr>
        <w:rFonts w:ascii="Arial" w:hAnsi="Arial" w:cs="Arial"/>
        <w:color w:val="24246C"/>
        <w:sz w:val="12"/>
        <w:szCs w:val="12"/>
      </w:rPr>
    </w:pPr>
    <w:r w:rsidRPr="007E5324">
      <w:rPr>
        <w:rFonts w:ascii="Arial" w:hAnsi="Arial" w:cs="Arial"/>
        <w:color w:val="24246C"/>
        <w:sz w:val="12"/>
        <w:szCs w:val="12"/>
      </w:rPr>
      <w:t>Registered in England and Wales as a limited company. Company Number 6330639.</w:t>
    </w:r>
  </w:p>
  <w:p w14:paraId="33F91CC2" w14:textId="77777777" w:rsidR="000B6476" w:rsidRPr="007E5324" w:rsidRDefault="000B6476" w:rsidP="00D126F2">
    <w:pPr>
      <w:pStyle w:val="Footer"/>
      <w:rPr>
        <w:rFonts w:ascii="Arial" w:hAnsi="Arial" w:cs="Arial"/>
        <w:color w:val="24246C"/>
        <w:sz w:val="12"/>
        <w:szCs w:val="12"/>
      </w:rPr>
    </w:pPr>
    <w:r w:rsidRPr="007E5324">
      <w:rPr>
        <w:rFonts w:ascii="Arial" w:hAnsi="Arial" w:cs="Arial"/>
        <w:color w:val="24246C"/>
        <w:sz w:val="12"/>
        <w:szCs w:val="12"/>
      </w:rPr>
      <w:t>Registered Office North Star House, North Star Avenue, Swindon, Wiltshire SN2 1FF</w:t>
    </w:r>
  </w:p>
  <w:p w14:paraId="33F91CC3" w14:textId="77777777" w:rsidR="000B6476" w:rsidRDefault="000B6476" w:rsidP="00D126F2">
    <w:pPr>
      <w:pStyle w:val="Footer"/>
      <w:rPr>
        <w:rFonts w:ascii="Arial" w:hAnsi="Arial" w:cs="Arial"/>
        <w:color w:val="24246C"/>
        <w:sz w:val="12"/>
        <w:szCs w:val="12"/>
      </w:rPr>
    </w:pPr>
    <w:r w:rsidRPr="007E5324">
      <w:rPr>
        <w:rFonts w:ascii="Arial" w:hAnsi="Arial" w:cs="Arial"/>
        <w:color w:val="24246C"/>
        <w:sz w:val="12"/>
        <w:szCs w:val="12"/>
      </w:rPr>
      <w:t xml:space="preserve">VAT registration </w:t>
    </w:r>
    <w:r>
      <w:rPr>
        <w:rFonts w:ascii="Arial" w:hAnsi="Arial" w:cs="Arial"/>
        <w:color w:val="24246C"/>
        <w:sz w:val="12"/>
        <w:szCs w:val="12"/>
      </w:rPr>
      <w:t>GB618 3673 25</w:t>
    </w:r>
  </w:p>
  <w:p w14:paraId="33F91CC4" w14:textId="77777777" w:rsidR="000B6476" w:rsidRPr="007E5324" w:rsidRDefault="000B6476" w:rsidP="00D126F2">
    <w:pPr>
      <w:pStyle w:val="Footer"/>
      <w:rPr>
        <w:rFonts w:ascii="Arial" w:hAnsi="Arial" w:cs="Arial"/>
        <w:color w:val="24246C"/>
        <w:sz w:val="12"/>
        <w:szCs w:val="12"/>
      </w:rPr>
    </w:pPr>
    <w:r>
      <w:rPr>
        <w:rFonts w:ascii="Arial" w:hAnsi="Arial" w:cs="Arial"/>
        <w:color w:val="24246C"/>
        <w:sz w:val="12"/>
        <w:szCs w:val="12"/>
      </w:rPr>
      <w:t>Copyright (c) UK Shared Business Services Ltd. 2014</w:t>
    </w:r>
  </w:p>
  <w:p w14:paraId="33F91CC5" w14:textId="77777777" w:rsidR="000B6476" w:rsidRDefault="000B64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91CC7" w14:textId="77777777" w:rsidR="000B6476" w:rsidRDefault="000B647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91CCA" w14:textId="77777777" w:rsidR="000B6476" w:rsidRDefault="000B647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31</w:t>
    </w:r>
    <w:r>
      <w:rPr>
        <w:rStyle w:val="PageNumber"/>
      </w:rPr>
      <w:fldChar w:fldCharType="end"/>
    </w:r>
    <w:r>
      <w:rPr>
        <w:rStyle w:val="PageNumber"/>
      </w:rPr>
      <w:tab/>
      <w:t>Draft, Version 1.0</w:t>
    </w:r>
  </w:p>
  <w:p w14:paraId="33F91CCB" w14:textId="77777777" w:rsidR="000B6476" w:rsidRDefault="000B6476">
    <w:r>
      <w:rPr>
        <w:rStyle w:val="PageNumber"/>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91CCC" w14:textId="77777777" w:rsidR="000B6476" w:rsidRPr="00B328CD" w:rsidRDefault="000B6476">
    <w:pPr>
      <w:pStyle w:val="Footer"/>
      <w:rPr>
        <w:rFonts w:ascii="Arial" w:hAnsi="Arial" w:cs="Arial"/>
      </w:rPr>
    </w:pPr>
  </w:p>
  <w:p w14:paraId="33F91CCD" w14:textId="77777777" w:rsidR="000B6476" w:rsidRDefault="000B6476">
    <w:pPr>
      <w:pStyle w:val="Foote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91CCE" w14:textId="77777777" w:rsidR="000B6476" w:rsidRDefault="000B6476">
    <w:pPr>
      <w:pStyle w:val="Footer"/>
    </w:pPr>
    <w:r>
      <w:rPr>
        <w:rStyle w:val="PageNumber"/>
      </w:rPr>
      <w:tab/>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BDA411" w14:textId="77777777" w:rsidR="00940209" w:rsidRDefault="00940209" w:rsidP="003D0D50">
      <w:pPr>
        <w:spacing w:after="0" w:line="240" w:lineRule="auto"/>
      </w:pPr>
      <w:r>
        <w:separator/>
      </w:r>
    </w:p>
  </w:footnote>
  <w:footnote w:type="continuationSeparator" w:id="0">
    <w:p w14:paraId="48619886" w14:textId="77777777" w:rsidR="00940209" w:rsidRDefault="00940209" w:rsidP="003D0D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91CBB" w14:textId="77777777" w:rsidR="000B6476" w:rsidRDefault="000B64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91CBC" w14:textId="77777777" w:rsidR="000B6476" w:rsidRDefault="000B64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91CC6" w14:textId="77777777" w:rsidR="000B6476" w:rsidRDefault="000B647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91CC8" w14:textId="77777777" w:rsidR="000B6476" w:rsidRDefault="000B6476">
    <w:pPr>
      <w:pStyle w:val="Header"/>
      <w:tabs>
        <w:tab w:val="right" w:pos="7938"/>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91CC9" w14:textId="77777777" w:rsidR="000B6476" w:rsidRDefault="000B6476">
    <w:pPr>
      <w:pStyle w:val="Header"/>
      <w:tabs>
        <w:tab w:val="right" w:pos="79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AD4DA4A"/>
    <w:lvl w:ilvl="0">
      <w:numFmt w:val="bullet"/>
      <w:lvlText w:val="*"/>
      <w:lvlJc w:val="left"/>
    </w:lvl>
  </w:abstractNum>
  <w:abstractNum w:abstractNumId="1">
    <w:nsid w:val="080E1FF7"/>
    <w:multiLevelType w:val="hybridMultilevel"/>
    <w:tmpl w:val="5E72CBC2"/>
    <w:lvl w:ilvl="0" w:tplc="7ADE10D2">
      <w:start w:val="1"/>
      <w:numFmt w:val="decimal"/>
      <w:lvlText w:val="%1)"/>
      <w:lvlJc w:val="left"/>
      <w:pPr>
        <w:tabs>
          <w:tab w:val="num" w:pos="360"/>
        </w:tabs>
        <w:ind w:left="360" w:hanging="360"/>
      </w:pPr>
      <w:rPr>
        <w:rFonts w:cs="Times New Roman" w:hint="default"/>
        <w:color w:val="auto"/>
        <w:sz w:val="24"/>
        <w:szCs w:val="24"/>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decimal"/>
      <w:pStyle w:val="StyleHeaderArialBoldUnderlineJustified"/>
      <w:lvlText w:val="%4."/>
      <w:lvlJc w:val="left"/>
      <w:pPr>
        <w:tabs>
          <w:tab w:val="num" w:pos="2880"/>
        </w:tabs>
        <w:ind w:left="2520"/>
      </w:pPr>
      <w:rPr>
        <w:rFonts w:cs="Times New Roman" w:hint="default"/>
        <w:color w:val="auto"/>
        <w:sz w:val="16"/>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A5F0F81"/>
    <w:multiLevelType w:val="hybridMultilevel"/>
    <w:tmpl w:val="0CD24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05B2445"/>
    <w:multiLevelType w:val="hybridMultilevel"/>
    <w:tmpl w:val="49942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248789F"/>
    <w:multiLevelType w:val="hybridMultilevel"/>
    <w:tmpl w:val="7B981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384628B"/>
    <w:multiLevelType w:val="hybridMultilevel"/>
    <w:tmpl w:val="4E440F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3CB13D4"/>
    <w:multiLevelType w:val="hybridMultilevel"/>
    <w:tmpl w:val="DAA0D38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8D718B4"/>
    <w:multiLevelType w:val="hybridMultilevel"/>
    <w:tmpl w:val="B68E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9">
    <w:nsid w:val="2706448C"/>
    <w:multiLevelType w:val="hybridMultilevel"/>
    <w:tmpl w:val="BE9AB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57A5232"/>
    <w:multiLevelType w:val="hybridMultilevel"/>
    <w:tmpl w:val="08E0D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7FF5E27"/>
    <w:multiLevelType w:val="hybridMultilevel"/>
    <w:tmpl w:val="C1C8AD7A"/>
    <w:lvl w:ilvl="0" w:tplc="08090001">
      <w:start w:val="1"/>
      <w:numFmt w:val="bullet"/>
      <w:lvlText w:val=""/>
      <w:lvlJc w:val="left"/>
      <w:pPr>
        <w:ind w:left="360" w:hanging="360"/>
      </w:pPr>
      <w:rPr>
        <w:rFonts w:ascii="Symbol" w:hAnsi="Symbol" w:hint="default"/>
      </w:rPr>
    </w:lvl>
    <w:lvl w:ilvl="1" w:tplc="0809000F">
      <w:start w:val="1"/>
      <w:numFmt w:val="decimal"/>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3B2C4ACE"/>
    <w:multiLevelType w:val="hybridMultilevel"/>
    <w:tmpl w:val="B33C7C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3F14298B"/>
    <w:multiLevelType w:val="hybridMultilevel"/>
    <w:tmpl w:val="3096611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46085D05"/>
    <w:multiLevelType w:val="hybridMultilevel"/>
    <w:tmpl w:val="83501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2891F5B"/>
    <w:multiLevelType w:val="hybridMultilevel"/>
    <w:tmpl w:val="16505D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nsid w:val="56733FB8"/>
    <w:multiLevelType w:val="hybridMultilevel"/>
    <w:tmpl w:val="4C84D1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4DF7C26"/>
    <w:multiLevelType w:val="hybridMultilevel"/>
    <w:tmpl w:val="D0D4D44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68BD6B8D"/>
    <w:multiLevelType w:val="hybridMultilevel"/>
    <w:tmpl w:val="8C925F40"/>
    <w:lvl w:ilvl="0" w:tplc="A34C0500">
      <w:start w:val="3355"/>
      <w:numFmt w:val="bullet"/>
      <w:lvlText w:val="-"/>
      <w:lvlJc w:val="left"/>
      <w:pPr>
        <w:ind w:left="360" w:hanging="360"/>
      </w:pPr>
      <w:rPr>
        <w:rFonts w:ascii="Times New Roman" w:hAnsi="Times New Roman" w:cs="Times New Roman"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9">
    <w:nsid w:val="691C2D2F"/>
    <w:multiLevelType w:val="multilevel"/>
    <w:tmpl w:val="5AB4FD1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70460095"/>
    <w:multiLevelType w:val="hybridMultilevel"/>
    <w:tmpl w:val="10BC7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0B51A1D"/>
    <w:multiLevelType w:val="hybridMultilevel"/>
    <w:tmpl w:val="9336F9F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75575CAF"/>
    <w:multiLevelType w:val="hybridMultilevel"/>
    <w:tmpl w:val="FBDE1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6BC4A5D"/>
    <w:multiLevelType w:val="hybridMultilevel"/>
    <w:tmpl w:val="27DC7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8E77AA1"/>
    <w:multiLevelType w:val="hybridMultilevel"/>
    <w:tmpl w:val="43407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9D832C4"/>
    <w:multiLevelType w:val="hybridMultilevel"/>
    <w:tmpl w:val="E32227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DD067F4"/>
    <w:multiLevelType w:val="hybridMultilevel"/>
    <w:tmpl w:val="710C389A"/>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10"/>
  </w:num>
  <w:num w:numId="3">
    <w:abstractNumId w:val="16"/>
  </w:num>
  <w:num w:numId="4">
    <w:abstractNumId w:val="20"/>
  </w:num>
  <w:num w:numId="5">
    <w:abstractNumId w:val="23"/>
  </w:num>
  <w:num w:numId="6">
    <w:abstractNumId w:val="2"/>
  </w:num>
  <w:num w:numId="7">
    <w:abstractNumId w:val="18"/>
  </w:num>
  <w:num w:numId="8">
    <w:abstractNumId w:val="19"/>
  </w:num>
  <w:num w:numId="9">
    <w:abstractNumId w:val="14"/>
  </w:num>
  <w:num w:numId="10">
    <w:abstractNumId w:val="9"/>
  </w:num>
  <w:num w:numId="11">
    <w:abstractNumId w:val="4"/>
  </w:num>
  <w:num w:numId="12">
    <w:abstractNumId w:val="22"/>
  </w:num>
  <w:num w:numId="13">
    <w:abstractNumId w:val="21"/>
  </w:num>
  <w:num w:numId="14">
    <w:abstractNumId w:val="8"/>
  </w:num>
  <w:num w:numId="15">
    <w:abstractNumId w:val="6"/>
  </w:num>
  <w:num w:numId="16">
    <w:abstractNumId w:val="1"/>
  </w:num>
  <w:num w:numId="17">
    <w:abstractNumId w:val="26"/>
  </w:num>
  <w:num w:numId="18">
    <w:abstractNumId w:val="3"/>
  </w:num>
  <w:num w:numId="19">
    <w:abstractNumId w:val="11"/>
  </w:num>
  <w:num w:numId="20">
    <w:abstractNumId w:val="13"/>
  </w:num>
  <w:num w:numId="21">
    <w:abstractNumId w:val="5"/>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17"/>
  </w:num>
  <w:num w:numId="24">
    <w:abstractNumId w:val="24"/>
  </w:num>
  <w:num w:numId="25">
    <w:abstractNumId w:val="25"/>
  </w:num>
  <w:num w:numId="26">
    <w:abstractNumId w:val="12"/>
  </w:num>
  <w:num w:numId="27">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20"/>
  <w:characterSpacingControl w:val="doNotCompress"/>
  <w:hdrShapeDefaults>
    <o:shapedefaults v:ext="edit" spidmax="2050">
      <o:colormru v:ext="edit" colors="#80b69a"/>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C1C"/>
    <w:rsid w:val="00001534"/>
    <w:rsid w:val="000025F1"/>
    <w:rsid w:val="00010462"/>
    <w:rsid w:val="00010746"/>
    <w:rsid w:val="000127AD"/>
    <w:rsid w:val="00012833"/>
    <w:rsid w:val="00015DB5"/>
    <w:rsid w:val="0002391E"/>
    <w:rsid w:val="000274FC"/>
    <w:rsid w:val="00027CC6"/>
    <w:rsid w:val="00032E9D"/>
    <w:rsid w:val="000344E9"/>
    <w:rsid w:val="0003552D"/>
    <w:rsid w:val="0004127E"/>
    <w:rsid w:val="000425C6"/>
    <w:rsid w:val="000440F4"/>
    <w:rsid w:val="00046085"/>
    <w:rsid w:val="0005783C"/>
    <w:rsid w:val="00061196"/>
    <w:rsid w:val="00067F18"/>
    <w:rsid w:val="0007218F"/>
    <w:rsid w:val="00075699"/>
    <w:rsid w:val="00075CDD"/>
    <w:rsid w:val="00077392"/>
    <w:rsid w:val="00085A05"/>
    <w:rsid w:val="00086DF9"/>
    <w:rsid w:val="0009118A"/>
    <w:rsid w:val="00091CEE"/>
    <w:rsid w:val="0009533C"/>
    <w:rsid w:val="0009581A"/>
    <w:rsid w:val="000A6AF2"/>
    <w:rsid w:val="000A6AFB"/>
    <w:rsid w:val="000B26D1"/>
    <w:rsid w:val="000B36C6"/>
    <w:rsid w:val="000B6476"/>
    <w:rsid w:val="000B7BD7"/>
    <w:rsid w:val="000C307F"/>
    <w:rsid w:val="000C3E0C"/>
    <w:rsid w:val="000C5B00"/>
    <w:rsid w:val="000D11DA"/>
    <w:rsid w:val="000D13AE"/>
    <w:rsid w:val="000D3A35"/>
    <w:rsid w:val="000D4A54"/>
    <w:rsid w:val="000D749C"/>
    <w:rsid w:val="000D7E89"/>
    <w:rsid w:val="000E0A4F"/>
    <w:rsid w:val="000E28D3"/>
    <w:rsid w:val="000E7878"/>
    <w:rsid w:val="000F083C"/>
    <w:rsid w:val="000F103F"/>
    <w:rsid w:val="000F5A6C"/>
    <w:rsid w:val="00107CBC"/>
    <w:rsid w:val="00110572"/>
    <w:rsid w:val="001139A2"/>
    <w:rsid w:val="00116661"/>
    <w:rsid w:val="00123D3E"/>
    <w:rsid w:val="0012450D"/>
    <w:rsid w:val="00127871"/>
    <w:rsid w:val="00127F0C"/>
    <w:rsid w:val="00140865"/>
    <w:rsid w:val="00140F85"/>
    <w:rsid w:val="00143CA9"/>
    <w:rsid w:val="001451D8"/>
    <w:rsid w:val="00146B69"/>
    <w:rsid w:val="00146DB8"/>
    <w:rsid w:val="00147FD1"/>
    <w:rsid w:val="0015424B"/>
    <w:rsid w:val="001563E1"/>
    <w:rsid w:val="00162C1C"/>
    <w:rsid w:val="00164C52"/>
    <w:rsid w:val="00165ED8"/>
    <w:rsid w:val="001719C0"/>
    <w:rsid w:val="00174C66"/>
    <w:rsid w:val="0017628F"/>
    <w:rsid w:val="001777EA"/>
    <w:rsid w:val="001802A5"/>
    <w:rsid w:val="001822BF"/>
    <w:rsid w:val="0018285F"/>
    <w:rsid w:val="00184417"/>
    <w:rsid w:val="00185C7D"/>
    <w:rsid w:val="00192B47"/>
    <w:rsid w:val="00196099"/>
    <w:rsid w:val="001A28F8"/>
    <w:rsid w:val="001A345D"/>
    <w:rsid w:val="001A3DDA"/>
    <w:rsid w:val="001A70EB"/>
    <w:rsid w:val="001A7871"/>
    <w:rsid w:val="001B01BB"/>
    <w:rsid w:val="001B075F"/>
    <w:rsid w:val="001B1B88"/>
    <w:rsid w:val="001B3FFE"/>
    <w:rsid w:val="001B470D"/>
    <w:rsid w:val="001C15DE"/>
    <w:rsid w:val="001C2148"/>
    <w:rsid w:val="001C3349"/>
    <w:rsid w:val="001C3403"/>
    <w:rsid w:val="001C352C"/>
    <w:rsid w:val="001C3BE1"/>
    <w:rsid w:val="001C72B7"/>
    <w:rsid w:val="001D495E"/>
    <w:rsid w:val="001F34C0"/>
    <w:rsid w:val="001F4B5F"/>
    <w:rsid w:val="001F5721"/>
    <w:rsid w:val="001F64BF"/>
    <w:rsid w:val="001F6B67"/>
    <w:rsid w:val="001F70E0"/>
    <w:rsid w:val="002000E4"/>
    <w:rsid w:val="00200E7F"/>
    <w:rsid w:val="00202021"/>
    <w:rsid w:val="00203EBF"/>
    <w:rsid w:val="0020450F"/>
    <w:rsid w:val="00205136"/>
    <w:rsid w:val="00214694"/>
    <w:rsid w:val="0021515D"/>
    <w:rsid w:val="00220123"/>
    <w:rsid w:val="0022332D"/>
    <w:rsid w:val="002238F5"/>
    <w:rsid w:val="00227823"/>
    <w:rsid w:val="0023205F"/>
    <w:rsid w:val="00232AB3"/>
    <w:rsid w:val="002355EE"/>
    <w:rsid w:val="00240702"/>
    <w:rsid w:val="002449FF"/>
    <w:rsid w:val="00245601"/>
    <w:rsid w:val="00250E80"/>
    <w:rsid w:val="00251432"/>
    <w:rsid w:val="00253CB4"/>
    <w:rsid w:val="00264E19"/>
    <w:rsid w:val="00266BC5"/>
    <w:rsid w:val="002722B6"/>
    <w:rsid w:val="0027482C"/>
    <w:rsid w:val="00280188"/>
    <w:rsid w:val="00280B93"/>
    <w:rsid w:val="0028184F"/>
    <w:rsid w:val="0028329E"/>
    <w:rsid w:val="0028339D"/>
    <w:rsid w:val="002851F2"/>
    <w:rsid w:val="002900B8"/>
    <w:rsid w:val="00293B76"/>
    <w:rsid w:val="00294D79"/>
    <w:rsid w:val="002A2136"/>
    <w:rsid w:val="002A2B8A"/>
    <w:rsid w:val="002A665E"/>
    <w:rsid w:val="002A74BF"/>
    <w:rsid w:val="002B1C33"/>
    <w:rsid w:val="002B2500"/>
    <w:rsid w:val="002D46EC"/>
    <w:rsid w:val="002D6A46"/>
    <w:rsid w:val="002E069A"/>
    <w:rsid w:val="002E3928"/>
    <w:rsid w:val="002E576E"/>
    <w:rsid w:val="002F08BB"/>
    <w:rsid w:val="002F0DAA"/>
    <w:rsid w:val="002F1396"/>
    <w:rsid w:val="002F1460"/>
    <w:rsid w:val="002F2DA1"/>
    <w:rsid w:val="002F3797"/>
    <w:rsid w:val="002F3FA9"/>
    <w:rsid w:val="002F6A6C"/>
    <w:rsid w:val="00315D78"/>
    <w:rsid w:val="003209A0"/>
    <w:rsid w:val="00320A2D"/>
    <w:rsid w:val="003220C5"/>
    <w:rsid w:val="003229C9"/>
    <w:rsid w:val="00323F55"/>
    <w:rsid w:val="00324599"/>
    <w:rsid w:val="00327283"/>
    <w:rsid w:val="00327C56"/>
    <w:rsid w:val="003313C2"/>
    <w:rsid w:val="003346DA"/>
    <w:rsid w:val="00335911"/>
    <w:rsid w:val="0034048D"/>
    <w:rsid w:val="003448E2"/>
    <w:rsid w:val="00346B89"/>
    <w:rsid w:val="0034754F"/>
    <w:rsid w:val="00347879"/>
    <w:rsid w:val="00347E2F"/>
    <w:rsid w:val="00347EB4"/>
    <w:rsid w:val="0035271B"/>
    <w:rsid w:val="0035273C"/>
    <w:rsid w:val="00353140"/>
    <w:rsid w:val="00354EFF"/>
    <w:rsid w:val="003564D4"/>
    <w:rsid w:val="00357993"/>
    <w:rsid w:val="003709E6"/>
    <w:rsid w:val="003748D8"/>
    <w:rsid w:val="003757E1"/>
    <w:rsid w:val="003763EF"/>
    <w:rsid w:val="003817BE"/>
    <w:rsid w:val="0038286C"/>
    <w:rsid w:val="0038349E"/>
    <w:rsid w:val="003905DE"/>
    <w:rsid w:val="0039180B"/>
    <w:rsid w:val="00392A63"/>
    <w:rsid w:val="00393228"/>
    <w:rsid w:val="003A295E"/>
    <w:rsid w:val="003A3C78"/>
    <w:rsid w:val="003B2AF4"/>
    <w:rsid w:val="003C2841"/>
    <w:rsid w:val="003C33ED"/>
    <w:rsid w:val="003C4120"/>
    <w:rsid w:val="003D0090"/>
    <w:rsid w:val="003D03DB"/>
    <w:rsid w:val="003D0D50"/>
    <w:rsid w:val="003D284F"/>
    <w:rsid w:val="003D30B8"/>
    <w:rsid w:val="003E7CFB"/>
    <w:rsid w:val="003F25D9"/>
    <w:rsid w:val="003F2678"/>
    <w:rsid w:val="003F51B4"/>
    <w:rsid w:val="003F569A"/>
    <w:rsid w:val="00400EE7"/>
    <w:rsid w:val="00401B56"/>
    <w:rsid w:val="004039DD"/>
    <w:rsid w:val="0040431E"/>
    <w:rsid w:val="00404671"/>
    <w:rsid w:val="00405FDA"/>
    <w:rsid w:val="00425E57"/>
    <w:rsid w:val="004358C5"/>
    <w:rsid w:val="00436FBE"/>
    <w:rsid w:val="00445A5A"/>
    <w:rsid w:val="00446CB0"/>
    <w:rsid w:val="0045360C"/>
    <w:rsid w:val="00454889"/>
    <w:rsid w:val="00460081"/>
    <w:rsid w:val="004631AC"/>
    <w:rsid w:val="00467171"/>
    <w:rsid w:val="00470854"/>
    <w:rsid w:val="00471B1B"/>
    <w:rsid w:val="0047375A"/>
    <w:rsid w:val="00474C7C"/>
    <w:rsid w:val="00474E16"/>
    <w:rsid w:val="004869DF"/>
    <w:rsid w:val="00490E1F"/>
    <w:rsid w:val="00495813"/>
    <w:rsid w:val="00496A99"/>
    <w:rsid w:val="004A10F0"/>
    <w:rsid w:val="004B053E"/>
    <w:rsid w:val="004B0D0A"/>
    <w:rsid w:val="004B1E88"/>
    <w:rsid w:val="004B2B9C"/>
    <w:rsid w:val="004B532F"/>
    <w:rsid w:val="004B7BC3"/>
    <w:rsid w:val="004C0EA0"/>
    <w:rsid w:val="004C3DDE"/>
    <w:rsid w:val="004C49BD"/>
    <w:rsid w:val="004C570A"/>
    <w:rsid w:val="004C60E4"/>
    <w:rsid w:val="004C63F6"/>
    <w:rsid w:val="004D1140"/>
    <w:rsid w:val="004D3E6F"/>
    <w:rsid w:val="004D6E25"/>
    <w:rsid w:val="004E103F"/>
    <w:rsid w:val="004E4000"/>
    <w:rsid w:val="004E6033"/>
    <w:rsid w:val="004F20C0"/>
    <w:rsid w:val="004F32D7"/>
    <w:rsid w:val="004F5806"/>
    <w:rsid w:val="00502DD6"/>
    <w:rsid w:val="0050720E"/>
    <w:rsid w:val="0051597E"/>
    <w:rsid w:val="00517AB0"/>
    <w:rsid w:val="00520D34"/>
    <w:rsid w:val="005220B3"/>
    <w:rsid w:val="005224B0"/>
    <w:rsid w:val="00524A0B"/>
    <w:rsid w:val="005262F7"/>
    <w:rsid w:val="005302F6"/>
    <w:rsid w:val="00530762"/>
    <w:rsid w:val="00532E21"/>
    <w:rsid w:val="0053571C"/>
    <w:rsid w:val="0053642C"/>
    <w:rsid w:val="005438DF"/>
    <w:rsid w:val="00547527"/>
    <w:rsid w:val="00550570"/>
    <w:rsid w:val="00550D18"/>
    <w:rsid w:val="00551027"/>
    <w:rsid w:val="00553D6D"/>
    <w:rsid w:val="005550DC"/>
    <w:rsid w:val="00563397"/>
    <w:rsid w:val="00570DCC"/>
    <w:rsid w:val="00574F96"/>
    <w:rsid w:val="00591DDB"/>
    <w:rsid w:val="005A1493"/>
    <w:rsid w:val="005A16DD"/>
    <w:rsid w:val="005A3286"/>
    <w:rsid w:val="005A3526"/>
    <w:rsid w:val="005A6D83"/>
    <w:rsid w:val="005A713A"/>
    <w:rsid w:val="005B1F2C"/>
    <w:rsid w:val="005B306A"/>
    <w:rsid w:val="005B53C1"/>
    <w:rsid w:val="005C0602"/>
    <w:rsid w:val="005C490A"/>
    <w:rsid w:val="005E37C9"/>
    <w:rsid w:val="005E646A"/>
    <w:rsid w:val="005E6C29"/>
    <w:rsid w:val="005F0AFB"/>
    <w:rsid w:val="005F141C"/>
    <w:rsid w:val="005F3551"/>
    <w:rsid w:val="005F5DB0"/>
    <w:rsid w:val="0060386F"/>
    <w:rsid w:val="006049D4"/>
    <w:rsid w:val="00610ACE"/>
    <w:rsid w:val="00613F3C"/>
    <w:rsid w:val="00617428"/>
    <w:rsid w:val="00621122"/>
    <w:rsid w:val="006251E0"/>
    <w:rsid w:val="00631E3D"/>
    <w:rsid w:val="00632E44"/>
    <w:rsid w:val="00636576"/>
    <w:rsid w:val="006378BD"/>
    <w:rsid w:val="00645E41"/>
    <w:rsid w:val="006460E1"/>
    <w:rsid w:val="0064670B"/>
    <w:rsid w:val="006527FF"/>
    <w:rsid w:val="006536CC"/>
    <w:rsid w:val="006536F4"/>
    <w:rsid w:val="006553BF"/>
    <w:rsid w:val="00655950"/>
    <w:rsid w:val="006562C6"/>
    <w:rsid w:val="006608AB"/>
    <w:rsid w:val="00661218"/>
    <w:rsid w:val="006705BA"/>
    <w:rsid w:val="00681223"/>
    <w:rsid w:val="00684551"/>
    <w:rsid w:val="0069305B"/>
    <w:rsid w:val="00696128"/>
    <w:rsid w:val="006A72D5"/>
    <w:rsid w:val="006B0921"/>
    <w:rsid w:val="006B4BC3"/>
    <w:rsid w:val="006B6AB4"/>
    <w:rsid w:val="006B74D0"/>
    <w:rsid w:val="006C21F5"/>
    <w:rsid w:val="006C2796"/>
    <w:rsid w:val="006C7A30"/>
    <w:rsid w:val="006D0C87"/>
    <w:rsid w:val="006D0CCF"/>
    <w:rsid w:val="006D1D9E"/>
    <w:rsid w:val="006E61F5"/>
    <w:rsid w:val="006F6C8D"/>
    <w:rsid w:val="0070054B"/>
    <w:rsid w:val="00700DFA"/>
    <w:rsid w:val="0070393F"/>
    <w:rsid w:val="00707020"/>
    <w:rsid w:val="007076F9"/>
    <w:rsid w:val="00710F80"/>
    <w:rsid w:val="007136AB"/>
    <w:rsid w:val="00721C2F"/>
    <w:rsid w:val="0072227E"/>
    <w:rsid w:val="00724402"/>
    <w:rsid w:val="00724B03"/>
    <w:rsid w:val="007257F7"/>
    <w:rsid w:val="00730B6E"/>
    <w:rsid w:val="00732194"/>
    <w:rsid w:val="00732DB7"/>
    <w:rsid w:val="007352C7"/>
    <w:rsid w:val="00735A68"/>
    <w:rsid w:val="00735FDA"/>
    <w:rsid w:val="0074140E"/>
    <w:rsid w:val="00745A1C"/>
    <w:rsid w:val="00745E87"/>
    <w:rsid w:val="00755317"/>
    <w:rsid w:val="0076154B"/>
    <w:rsid w:val="00774B3C"/>
    <w:rsid w:val="00784695"/>
    <w:rsid w:val="00784DCF"/>
    <w:rsid w:val="00786095"/>
    <w:rsid w:val="00791250"/>
    <w:rsid w:val="00792055"/>
    <w:rsid w:val="0079713C"/>
    <w:rsid w:val="007974CC"/>
    <w:rsid w:val="007A0472"/>
    <w:rsid w:val="007A145C"/>
    <w:rsid w:val="007A2064"/>
    <w:rsid w:val="007A30D8"/>
    <w:rsid w:val="007B1114"/>
    <w:rsid w:val="007B3813"/>
    <w:rsid w:val="007B60D7"/>
    <w:rsid w:val="007C058A"/>
    <w:rsid w:val="007C0911"/>
    <w:rsid w:val="007C1B27"/>
    <w:rsid w:val="007C46D8"/>
    <w:rsid w:val="007C7FDB"/>
    <w:rsid w:val="007D33C7"/>
    <w:rsid w:val="007D49DC"/>
    <w:rsid w:val="007E342F"/>
    <w:rsid w:val="007E4665"/>
    <w:rsid w:val="007F0B58"/>
    <w:rsid w:val="007F2C2B"/>
    <w:rsid w:val="007F3E02"/>
    <w:rsid w:val="007F5161"/>
    <w:rsid w:val="008116E0"/>
    <w:rsid w:val="00811A99"/>
    <w:rsid w:val="00813842"/>
    <w:rsid w:val="00814B9A"/>
    <w:rsid w:val="00820E21"/>
    <w:rsid w:val="008249A5"/>
    <w:rsid w:val="008250B0"/>
    <w:rsid w:val="00825D62"/>
    <w:rsid w:val="00830914"/>
    <w:rsid w:val="008419A6"/>
    <w:rsid w:val="008456FD"/>
    <w:rsid w:val="008641B2"/>
    <w:rsid w:val="008641F2"/>
    <w:rsid w:val="00865B02"/>
    <w:rsid w:val="00867BA6"/>
    <w:rsid w:val="0087008B"/>
    <w:rsid w:val="00870FAC"/>
    <w:rsid w:val="008723E2"/>
    <w:rsid w:val="00872F8E"/>
    <w:rsid w:val="008765BA"/>
    <w:rsid w:val="00876D31"/>
    <w:rsid w:val="00880C2A"/>
    <w:rsid w:val="008828D8"/>
    <w:rsid w:val="008844E5"/>
    <w:rsid w:val="00886823"/>
    <w:rsid w:val="00891742"/>
    <w:rsid w:val="00891B1D"/>
    <w:rsid w:val="00891C7C"/>
    <w:rsid w:val="00893347"/>
    <w:rsid w:val="008A1B0E"/>
    <w:rsid w:val="008A537C"/>
    <w:rsid w:val="008A6EE8"/>
    <w:rsid w:val="008B11C8"/>
    <w:rsid w:val="008B1475"/>
    <w:rsid w:val="008B39E9"/>
    <w:rsid w:val="008C06C5"/>
    <w:rsid w:val="008C3099"/>
    <w:rsid w:val="008C49E7"/>
    <w:rsid w:val="008D070C"/>
    <w:rsid w:val="008D0786"/>
    <w:rsid w:val="008E3426"/>
    <w:rsid w:val="008E3494"/>
    <w:rsid w:val="008E451B"/>
    <w:rsid w:val="008E49D2"/>
    <w:rsid w:val="008E6D99"/>
    <w:rsid w:val="008F16D9"/>
    <w:rsid w:val="008F2B8E"/>
    <w:rsid w:val="008F34F4"/>
    <w:rsid w:val="008F6F05"/>
    <w:rsid w:val="00900265"/>
    <w:rsid w:val="00905AEF"/>
    <w:rsid w:val="009061BB"/>
    <w:rsid w:val="00906B01"/>
    <w:rsid w:val="00907B9F"/>
    <w:rsid w:val="00912B70"/>
    <w:rsid w:val="00912FD3"/>
    <w:rsid w:val="0091433F"/>
    <w:rsid w:val="009143C6"/>
    <w:rsid w:val="00917B8E"/>
    <w:rsid w:val="00922380"/>
    <w:rsid w:val="009241AB"/>
    <w:rsid w:val="009258CF"/>
    <w:rsid w:val="00925910"/>
    <w:rsid w:val="0092783A"/>
    <w:rsid w:val="00937B7D"/>
    <w:rsid w:val="00940209"/>
    <w:rsid w:val="00942402"/>
    <w:rsid w:val="0094271D"/>
    <w:rsid w:val="0094655F"/>
    <w:rsid w:val="009527E1"/>
    <w:rsid w:val="00952D10"/>
    <w:rsid w:val="00962D07"/>
    <w:rsid w:val="00965A81"/>
    <w:rsid w:val="009664B6"/>
    <w:rsid w:val="00972127"/>
    <w:rsid w:val="00974030"/>
    <w:rsid w:val="00975D87"/>
    <w:rsid w:val="00980575"/>
    <w:rsid w:val="00980A23"/>
    <w:rsid w:val="00980EE2"/>
    <w:rsid w:val="0098241E"/>
    <w:rsid w:val="009837E0"/>
    <w:rsid w:val="00984D4A"/>
    <w:rsid w:val="009973DC"/>
    <w:rsid w:val="009A439E"/>
    <w:rsid w:val="009A43A0"/>
    <w:rsid w:val="009A473D"/>
    <w:rsid w:val="009A4F8E"/>
    <w:rsid w:val="009A755E"/>
    <w:rsid w:val="009B4537"/>
    <w:rsid w:val="009B480A"/>
    <w:rsid w:val="009B5FBF"/>
    <w:rsid w:val="009B6249"/>
    <w:rsid w:val="009C02DA"/>
    <w:rsid w:val="009C1E43"/>
    <w:rsid w:val="009C6994"/>
    <w:rsid w:val="009D4545"/>
    <w:rsid w:val="009E2CF9"/>
    <w:rsid w:val="009F1448"/>
    <w:rsid w:val="009F1B0E"/>
    <w:rsid w:val="009F3437"/>
    <w:rsid w:val="00A00BF8"/>
    <w:rsid w:val="00A01E0F"/>
    <w:rsid w:val="00A02852"/>
    <w:rsid w:val="00A03301"/>
    <w:rsid w:val="00A0396C"/>
    <w:rsid w:val="00A0503E"/>
    <w:rsid w:val="00A06BAC"/>
    <w:rsid w:val="00A1070E"/>
    <w:rsid w:val="00A11D9B"/>
    <w:rsid w:val="00A12F84"/>
    <w:rsid w:val="00A168FE"/>
    <w:rsid w:val="00A21AA0"/>
    <w:rsid w:val="00A228BC"/>
    <w:rsid w:val="00A243B8"/>
    <w:rsid w:val="00A26934"/>
    <w:rsid w:val="00A42B62"/>
    <w:rsid w:val="00A50957"/>
    <w:rsid w:val="00A54247"/>
    <w:rsid w:val="00A57293"/>
    <w:rsid w:val="00A642EE"/>
    <w:rsid w:val="00A64E98"/>
    <w:rsid w:val="00A72640"/>
    <w:rsid w:val="00A72FC3"/>
    <w:rsid w:val="00A8554F"/>
    <w:rsid w:val="00A87999"/>
    <w:rsid w:val="00A908A6"/>
    <w:rsid w:val="00A94811"/>
    <w:rsid w:val="00AA14D4"/>
    <w:rsid w:val="00AA1D58"/>
    <w:rsid w:val="00AB3278"/>
    <w:rsid w:val="00AB6422"/>
    <w:rsid w:val="00AB67F8"/>
    <w:rsid w:val="00AC3CE6"/>
    <w:rsid w:val="00AC5CF1"/>
    <w:rsid w:val="00AC6B29"/>
    <w:rsid w:val="00AD0820"/>
    <w:rsid w:val="00AD26C8"/>
    <w:rsid w:val="00AD34BC"/>
    <w:rsid w:val="00AE1696"/>
    <w:rsid w:val="00AE43EE"/>
    <w:rsid w:val="00AE4FA6"/>
    <w:rsid w:val="00AF0055"/>
    <w:rsid w:val="00AF0885"/>
    <w:rsid w:val="00AF26B1"/>
    <w:rsid w:val="00AF5034"/>
    <w:rsid w:val="00AF6521"/>
    <w:rsid w:val="00AF7BE5"/>
    <w:rsid w:val="00B062BA"/>
    <w:rsid w:val="00B108FB"/>
    <w:rsid w:val="00B11081"/>
    <w:rsid w:val="00B2523E"/>
    <w:rsid w:val="00B328CD"/>
    <w:rsid w:val="00B35217"/>
    <w:rsid w:val="00B35911"/>
    <w:rsid w:val="00B44FC8"/>
    <w:rsid w:val="00B45DA0"/>
    <w:rsid w:val="00B47AE1"/>
    <w:rsid w:val="00B5055F"/>
    <w:rsid w:val="00B51123"/>
    <w:rsid w:val="00B568D0"/>
    <w:rsid w:val="00B7442E"/>
    <w:rsid w:val="00B90BD7"/>
    <w:rsid w:val="00B94BBD"/>
    <w:rsid w:val="00B951F4"/>
    <w:rsid w:val="00B979CE"/>
    <w:rsid w:val="00BA0247"/>
    <w:rsid w:val="00BA20DF"/>
    <w:rsid w:val="00BA25EC"/>
    <w:rsid w:val="00BA3236"/>
    <w:rsid w:val="00BA4853"/>
    <w:rsid w:val="00BA4FE3"/>
    <w:rsid w:val="00BA65C3"/>
    <w:rsid w:val="00BA70AD"/>
    <w:rsid w:val="00BA7818"/>
    <w:rsid w:val="00BC7857"/>
    <w:rsid w:val="00BD1B86"/>
    <w:rsid w:val="00BD3400"/>
    <w:rsid w:val="00BD52EB"/>
    <w:rsid w:val="00BD5547"/>
    <w:rsid w:val="00BD7C5A"/>
    <w:rsid w:val="00BE1882"/>
    <w:rsid w:val="00BE20AC"/>
    <w:rsid w:val="00BE2B89"/>
    <w:rsid w:val="00BE2DF1"/>
    <w:rsid w:val="00BF09E3"/>
    <w:rsid w:val="00BF183E"/>
    <w:rsid w:val="00BF2C47"/>
    <w:rsid w:val="00BF676E"/>
    <w:rsid w:val="00C0040D"/>
    <w:rsid w:val="00C0132F"/>
    <w:rsid w:val="00C0348C"/>
    <w:rsid w:val="00C03DF1"/>
    <w:rsid w:val="00C05F49"/>
    <w:rsid w:val="00C103B5"/>
    <w:rsid w:val="00C1241D"/>
    <w:rsid w:val="00C21056"/>
    <w:rsid w:val="00C21F6F"/>
    <w:rsid w:val="00C22997"/>
    <w:rsid w:val="00C23CA7"/>
    <w:rsid w:val="00C265C6"/>
    <w:rsid w:val="00C331D3"/>
    <w:rsid w:val="00C34C3D"/>
    <w:rsid w:val="00C351CE"/>
    <w:rsid w:val="00C36088"/>
    <w:rsid w:val="00C36CD7"/>
    <w:rsid w:val="00C40F8F"/>
    <w:rsid w:val="00C412D2"/>
    <w:rsid w:val="00C50919"/>
    <w:rsid w:val="00C53569"/>
    <w:rsid w:val="00C542EB"/>
    <w:rsid w:val="00C5588B"/>
    <w:rsid w:val="00C624E6"/>
    <w:rsid w:val="00C6535A"/>
    <w:rsid w:val="00C85B7C"/>
    <w:rsid w:val="00C8788B"/>
    <w:rsid w:val="00C90AEE"/>
    <w:rsid w:val="00C958B9"/>
    <w:rsid w:val="00C97ACD"/>
    <w:rsid w:val="00CA13B2"/>
    <w:rsid w:val="00CB0B9C"/>
    <w:rsid w:val="00CB1BB5"/>
    <w:rsid w:val="00CB5C47"/>
    <w:rsid w:val="00CB6056"/>
    <w:rsid w:val="00CB6636"/>
    <w:rsid w:val="00CB73E7"/>
    <w:rsid w:val="00CB76AD"/>
    <w:rsid w:val="00CC05D8"/>
    <w:rsid w:val="00CC3868"/>
    <w:rsid w:val="00CC486C"/>
    <w:rsid w:val="00CC65CC"/>
    <w:rsid w:val="00CD15EC"/>
    <w:rsid w:val="00CD56FD"/>
    <w:rsid w:val="00CD5DB1"/>
    <w:rsid w:val="00CE1E55"/>
    <w:rsid w:val="00CE328C"/>
    <w:rsid w:val="00CE3DB7"/>
    <w:rsid w:val="00CE4A56"/>
    <w:rsid w:val="00CE53D6"/>
    <w:rsid w:val="00CE5D06"/>
    <w:rsid w:val="00CE6BA9"/>
    <w:rsid w:val="00CE7A46"/>
    <w:rsid w:val="00CF02E1"/>
    <w:rsid w:val="00CF419F"/>
    <w:rsid w:val="00CF4A65"/>
    <w:rsid w:val="00CF524D"/>
    <w:rsid w:val="00CF5F1D"/>
    <w:rsid w:val="00D06244"/>
    <w:rsid w:val="00D064F2"/>
    <w:rsid w:val="00D070B0"/>
    <w:rsid w:val="00D07257"/>
    <w:rsid w:val="00D11701"/>
    <w:rsid w:val="00D126F2"/>
    <w:rsid w:val="00D1739B"/>
    <w:rsid w:val="00D21161"/>
    <w:rsid w:val="00D22AE2"/>
    <w:rsid w:val="00D23977"/>
    <w:rsid w:val="00D267EF"/>
    <w:rsid w:val="00D27336"/>
    <w:rsid w:val="00D27A86"/>
    <w:rsid w:val="00D32202"/>
    <w:rsid w:val="00D3376F"/>
    <w:rsid w:val="00D34CD2"/>
    <w:rsid w:val="00D35013"/>
    <w:rsid w:val="00D3780B"/>
    <w:rsid w:val="00D4055E"/>
    <w:rsid w:val="00D46DD0"/>
    <w:rsid w:val="00D46F43"/>
    <w:rsid w:val="00D50FA3"/>
    <w:rsid w:val="00D51640"/>
    <w:rsid w:val="00D52ACC"/>
    <w:rsid w:val="00D63A6A"/>
    <w:rsid w:val="00D67124"/>
    <w:rsid w:val="00D73B49"/>
    <w:rsid w:val="00D74D81"/>
    <w:rsid w:val="00D8260F"/>
    <w:rsid w:val="00D8619F"/>
    <w:rsid w:val="00D9229B"/>
    <w:rsid w:val="00D96E9E"/>
    <w:rsid w:val="00DA1022"/>
    <w:rsid w:val="00DA23DA"/>
    <w:rsid w:val="00DA3FEA"/>
    <w:rsid w:val="00DA7449"/>
    <w:rsid w:val="00DA7B1B"/>
    <w:rsid w:val="00DB09BC"/>
    <w:rsid w:val="00DB1A9D"/>
    <w:rsid w:val="00DB3395"/>
    <w:rsid w:val="00DB46D0"/>
    <w:rsid w:val="00DB4E2B"/>
    <w:rsid w:val="00DB7284"/>
    <w:rsid w:val="00DC496F"/>
    <w:rsid w:val="00DC6FDF"/>
    <w:rsid w:val="00DD1F94"/>
    <w:rsid w:val="00DD2745"/>
    <w:rsid w:val="00DD2E7B"/>
    <w:rsid w:val="00DD367B"/>
    <w:rsid w:val="00DE20C1"/>
    <w:rsid w:val="00DE2694"/>
    <w:rsid w:val="00DE3217"/>
    <w:rsid w:val="00DE5E32"/>
    <w:rsid w:val="00DE7CAB"/>
    <w:rsid w:val="00DF5F12"/>
    <w:rsid w:val="00DF63DF"/>
    <w:rsid w:val="00DF640E"/>
    <w:rsid w:val="00DF66A4"/>
    <w:rsid w:val="00E004E1"/>
    <w:rsid w:val="00E02300"/>
    <w:rsid w:val="00E04D27"/>
    <w:rsid w:val="00E04F4A"/>
    <w:rsid w:val="00E05F3E"/>
    <w:rsid w:val="00E061C5"/>
    <w:rsid w:val="00E10454"/>
    <w:rsid w:val="00E10A30"/>
    <w:rsid w:val="00E10EF7"/>
    <w:rsid w:val="00E13160"/>
    <w:rsid w:val="00E14BE6"/>
    <w:rsid w:val="00E15053"/>
    <w:rsid w:val="00E17A3C"/>
    <w:rsid w:val="00E20E52"/>
    <w:rsid w:val="00E211A6"/>
    <w:rsid w:val="00E21FA9"/>
    <w:rsid w:val="00E22AE0"/>
    <w:rsid w:val="00E248D4"/>
    <w:rsid w:val="00E25FE7"/>
    <w:rsid w:val="00E26768"/>
    <w:rsid w:val="00E3052E"/>
    <w:rsid w:val="00E34535"/>
    <w:rsid w:val="00E34909"/>
    <w:rsid w:val="00E40DD1"/>
    <w:rsid w:val="00E41257"/>
    <w:rsid w:val="00E43BA3"/>
    <w:rsid w:val="00E44AC3"/>
    <w:rsid w:val="00E464D3"/>
    <w:rsid w:val="00E52DF5"/>
    <w:rsid w:val="00E5395E"/>
    <w:rsid w:val="00E632D2"/>
    <w:rsid w:val="00E6774F"/>
    <w:rsid w:val="00E67E09"/>
    <w:rsid w:val="00E71A80"/>
    <w:rsid w:val="00E73CDC"/>
    <w:rsid w:val="00E744EC"/>
    <w:rsid w:val="00E7541E"/>
    <w:rsid w:val="00E7756C"/>
    <w:rsid w:val="00E8038D"/>
    <w:rsid w:val="00E866B8"/>
    <w:rsid w:val="00E93DCE"/>
    <w:rsid w:val="00EA218F"/>
    <w:rsid w:val="00EA6BC4"/>
    <w:rsid w:val="00EA7E20"/>
    <w:rsid w:val="00EB3E19"/>
    <w:rsid w:val="00ED0795"/>
    <w:rsid w:val="00ED22DA"/>
    <w:rsid w:val="00ED6F13"/>
    <w:rsid w:val="00EE30D9"/>
    <w:rsid w:val="00EE3369"/>
    <w:rsid w:val="00EE3806"/>
    <w:rsid w:val="00EE38EC"/>
    <w:rsid w:val="00EE3D1E"/>
    <w:rsid w:val="00EE50D1"/>
    <w:rsid w:val="00EF01C7"/>
    <w:rsid w:val="00EF4B85"/>
    <w:rsid w:val="00F01A16"/>
    <w:rsid w:val="00F14DDA"/>
    <w:rsid w:val="00F17394"/>
    <w:rsid w:val="00F24E18"/>
    <w:rsid w:val="00F267FE"/>
    <w:rsid w:val="00F26F13"/>
    <w:rsid w:val="00F36FE8"/>
    <w:rsid w:val="00F374C4"/>
    <w:rsid w:val="00F41783"/>
    <w:rsid w:val="00F418D9"/>
    <w:rsid w:val="00F41B9C"/>
    <w:rsid w:val="00F47C84"/>
    <w:rsid w:val="00F534B6"/>
    <w:rsid w:val="00F5363A"/>
    <w:rsid w:val="00F538E0"/>
    <w:rsid w:val="00F613A5"/>
    <w:rsid w:val="00F761C0"/>
    <w:rsid w:val="00F80C3C"/>
    <w:rsid w:val="00F86C1D"/>
    <w:rsid w:val="00F86C64"/>
    <w:rsid w:val="00F91300"/>
    <w:rsid w:val="00F91C43"/>
    <w:rsid w:val="00F9257E"/>
    <w:rsid w:val="00F95444"/>
    <w:rsid w:val="00F97383"/>
    <w:rsid w:val="00F97BC3"/>
    <w:rsid w:val="00FA19F2"/>
    <w:rsid w:val="00FA1CCC"/>
    <w:rsid w:val="00FA204A"/>
    <w:rsid w:val="00FA22C9"/>
    <w:rsid w:val="00FA5C4F"/>
    <w:rsid w:val="00FB4C5F"/>
    <w:rsid w:val="00FB6238"/>
    <w:rsid w:val="00FC312F"/>
    <w:rsid w:val="00FC43CA"/>
    <w:rsid w:val="00FC54FF"/>
    <w:rsid w:val="00FE066B"/>
    <w:rsid w:val="00FE1B3D"/>
    <w:rsid w:val="00FF0035"/>
    <w:rsid w:val="00FF62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80b69a"/>
    </o:shapedefaults>
    <o:shapelayout v:ext="edit">
      <o:idmap v:ext="edit" data="1"/>
    </o:shapelayout>
  </w:shapeDefaults>
  <w:decimalSymbol w:val="."/>
  <w:listSeparator w:val=","/>
  <w14:docId w14:val="33F91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5C3"/>
    <w:pPr>
      <w:spacing w:after="200" w:line="276" w:lineRule="auto"/>
    </w:pPr>
    <w:rPr>
      <w:sz w:val="22"/>
      <w:szCs w:val="22"/>
      <w:lang w:eastAsia="en-US"/>
    </w:rPr>
  </w:style>
  <w:style w:type="paragraph" w:styleId="Heading1">
    <w:name w:val="heading 1"/>
    <w:basedOn w:val="Normal"/>
    <w:next w:val="Normal"/>
    <w:link w:val="Heading1Char"/>
    <w:uiPriority w:val="9"/>
    <w:qFormat/>
    <w:rsid w:val="002E57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004E1"/>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6562C6"/>
    <w:pPr>
      <w:spacing w:before="100" w:beforeAutospacing="1" w:after="100" w:afterAutospacing="1" w:line="240" w:lineRule="auto"/>
      <w:outlineLvl w:val="2"/>
    </w:pPr>
    <w:rPr>
      <w:rFonts w:ascii="Arial" w:eastAsia="Times New Roman" w:hAnsi="Arial" w:cs="Arial"/>
      <w:b/>
      <w:bCs/>
      <w:color w:val="000000"/>
      <w:sz w:val="20"/>
      <w:szCs w:val="20"/>
      <w:lang w:eastAsia="en-GB"/>
    </w:rPr>
  </w:style>
  <w:style w:type="paragraph" w:styleId="Heading4">
    <w:name w:val="heading 4"/>
    <w:basedOn w:val="Normal"/>
    <w:next w:val="Normal"/>
    <w:link w:val="Heading4Char"/>
    <w:uiPriority w:val="9"/>
    <w:semiHidden/>
    <w:unhideWhenUsed/>
    <w:qFormat/>
    <w:rsid w:val="00D126F2"/>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980575"/>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2C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C1C"/>
    <w:rPr>
      <w:rFonts w:ascii="Tahoma" w:hAnsi="Tahoma" w:cs="Tahoma"/>
      <w:sz w:val="16"/>
      <w:szCs w:val="16"/>
    </w:rPr>
  </w:style>
  <w:style w:type="paragraph" w:customStyle="1" w:styleId="paratext">
    <w:name w:val="_paratext"/>
    <w:basedOn w:val="Normal"/>
    <w:rsid w:val="006D0CCF"/>
    <w:pPr>
      <w:spacing w:before="100" w:beforeAutospacing="1" w:after="100" w:afterAutospacing="1" w:line="240" w:lineRule="auto"/>
    </w:pPr>
    <w:rPr>
      <w:rFonts w:ascii="Arial" w:eastAsia="Times New Roman" w:hAnsi="Arial" w:cs="Arial"/>
      <w:color w:val="000000"/>
      <w:sz w:val="24"/>
      <w:szCs w:val="24"/>
      <w:lang w:eastAsia="en-GB"/>
    </w:rPr>
  </w:style>
  <w:style w:type="character" w:styleId="Hyperlink">
    <w:name w:val="Hyperlink"/>
    <w:basedOn w:val="DefaultParagraphFont"/>
    <w:uiPriority w:val="99"/>
    <w:unhideWhenUsed/>
    <w:rsid w:val="006D0CCF"/>
    <w:rPr>
      <w:color w:val="0000FF"/>
      <w:u w:val="single"/>
    </w:rPr>
  </w:style>
  <w:style w:type="paragraph" w:styleId="Header">
    <w:name w:val="header"/>
    <w:basedOn w:val="Normal"/>
    <w:link w:val="HeaderChar"/>
    <w:unhideWhenUsed/>
    <w:rsid w:val="003D0D50"/>
    <w:pPr>
      <w:tabs>
        <w:tab w:val="center" w:pos="4513"/>
        <w:tab w:val="right" w:pos="9026"/>
      </w:tabs>
      <w:spacing w:after="0" w:line="240" w:lineRule="auto"/>
    </w:pPr>
  </w:style>
  <w:style w:type="character" w:customStyle="1" w:styleId="HeaderChar">
    <w:name w:val="Header Char"/>
    <w:basedOn w:val="DefaultParagraphFont"/>
    <w:link w:val="Header"/>
    <w:rsid w:val="003D0D50"/>
  </w:style>
  <w:style w:type="paragraph" w:styleId="Footer">
    <w:name w:val="footer"/>
    <w:aliases w:val="fo"/>
    <w:basedOn w:val="Normal"/>
    <w:link w:val="FooterChar"/>
    <w:unhideWhenUsed/>
    <w:rsid w:val="003D0D50"/>
    <w:pPr>
      <w:tabs>
        <w:tab w:val="center" w:pos="4513"/>
        <w:tab w:val="right" w:pos="9026"/>
      </w:tabs>
      <w:spacing w:after="0" w:line="240" w:lineRule="auto"/>
    </w:pPr>
  </w:style>
  <w:style w:type="character" w:customStyle="1" w:styleId="FooterChar">
    <w:name w:val="Footer Char"/>
    <w:aliases w:val="fo Char"/>
    <w:basedOn w:val="DefaultParagraphFont"/>
    <w:link w:val="Footer"/>
    <w:rsid w:val="003D0D50"/>
  </w:style>
  <w:style w:type="table" w:styleId="TableGrid">
    <w:name w:val="Table Grid"/>
    <w:basedOn w:val="TableNormal"/>
    <w:uiPriority w:val="59"/>
    <w:rsid w:val="00A72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562C6"/>
    <w:rPr>
      <w:rFonts w:ascii="Arial" w:eastAsia="Times New Roman" w:hAnsi="Arial" w:cs="Arial"/>
      <w:b/>
      <w:bCs/>
      <w:color w:val="000000"/>
    </w:rPr>
  </w:style>
  <w:style w:type="paragraph" w:customStyle="1" w:styleId="BodyText1">
    <w:name w:val="Body Text1"/>
    <w:basedOn w:val="Normal"/>
    <w:rsid w:val="003D0090"/>
    <w:pPr>
      <w:overflowPunct w:val="0"/>
      <w:autoSpaceDE w:val="0"/>
      <w:autoSpaceDN w:val="0"/>
      <w:adjustRightInd w:val="0"/>
      <w:spacing w:before="240" w:after="120" w:line="240" w:lineRule="auto"/>
      <w:textAlignment w:val="baseline"/>
    </w:pPr>
    <w:rPr>
      <w:rFonts w:ascii="Arial" w:eastAsia="Times New Roman" w:hAnsi="Arial"/>
      <w:noProof/>
      <w:sz w:val="20"/>
      <w:szCs w:val="20"/>
      <w:lang w:val="en-US"/>
    </w:rPr>
  </w:style>
  <w:style w:type="paragraph" w:customStyle="1" w:styleId="Body">
    <w:name w:val="Body"/>
    <w:rsid w:val="003D0090"/>
    <w:pPr>
      <w:tabs>
        <w:tab w:val="left" w:pos="360"/>
      </w:tabs>
    </w:pPr>
    <w:rPr>
      <w:rFonts w:ascii="Arial" w:eastAsia="Times New Roman" w:hAnsi="Arial"/>
      <w:sz w:val="22"/>
      <w:lang w:val="en-US" w:eastAsia="en-US"/>
    </w:rPr>
  </w:style>
  <w:style w:type="character" w:styleId="CommentReference">
    <w:name w:val="annotation reference"/>
    <w:basedOn w:val="DefaultParagraphFont"/>
    <w:uiPriority w:val="99"/>
    <w:semiHidden/>
    <w:unhideWhenUsed/>
    <w:rsid w:val="003D0090"/>
    <w:rPr>
      <w:sz w:val="16"/>
      <w:szCs w:val="16"/>
    </w:rPr>
  </w:style>
  <w:style w:type="paragraph" w:styleId="CommentText">
    <w:name w:val="annotation text"/>
    <w:basedOn w:val="Normal"/>
    <w:link w:val="CommentTextChar"/>
    <w:uiPriority w:val="99"/>
    <w:semiHidden/>
    <w:unhideWhenUsed/>
    <w:rsid w:val="003D0090"/>
    <w:rPr>
      <w:sz w:val="20"/>
      <w:szCs w:val="20"/>
    </w:rPr>
  </w:style>
  <w:style w:type="character" w:customStyle="1" w:styleId="CommentTextChar">
    <w:name w:val="Comment Text Char"/>
    <w:basedOn w:val="DefaultParagraphFont"/>
    <w:link w:val="CommentText"/>
    <w:uiPriority w:val="99"/>
    <w:semiHidden/>
    <w:rsid w:val="003D0090"/>
    <w:rPr>
      <w:lang w:eastAsia="en-US"/>
    </w:rPr>
  </w:style>
  <w:style w:type="paragraph" w:styleId="CommentSubject">
    <w:name w:val="annotation subject"/>
    <w:basedOn w:val="CommentText"/>
    <w:next w:val="CommentText"/>
    <w:link w:val="CommentSubjectChar"/>
    <w:uiPriority w:val="99"/>
    <w:semiHidden/>
    <w:unhideWhenUsed/>
    <w:rsid w:val="003D0090"/>
    <w:rPr>
      <w:b/>
      <w:bCs/>
    </w:rPr>
  </w:style>
  <w:style w:type="character" w:customStyle="1" w:styleId="CommentSubjectChar">
    <w:name w:val="Comment Subject Char"/>
    <w:basedOn w:val="CommentTextChar"/>
    <w:link w:val="CommentSubject"/>
    <w:uiPriority w:val="99"/>
    <w:semiHidden/>
    <w:rsid w:val="003D0090"/>
    <w:rPr>
      <w:b/>
      <w:bCs/>
      <w:lang w:eastAsia="en-US"/>
    </w:rPr>
  </w:style>
  <w:style w:type="paragraph" w:styleId="FootnoteText">
    <w:name w:val="footnote text"/>
    <w:basedOn w:val="Normal"/>
    <w:link w:val="FootnoteTextChar"/>
    <w:uiPriority w:val="99"/>
    <w:semiHidden/>
    <w:rsid w:val="003229C9"/>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3229C9"/>
    <w:rPr>
      <w:rFonts w:ascii="Times New Roman" w:eastAsia="Times New Roman" w:hAnsi="Times New Roman"/>
      <w:lang w:eastAsia="en-US"/>
    </w:rPr>
  </w:style>
  <w:style w:type="character" w:styleId="FootnoteReference">
    <w:name w:val="footnote reference"/>
    <w:basedOn w:val="DefaultParagraphFont"/>
    <w:uiPriority w:val="99"/>
    <w:rsid w:val="003229C9"/>
    <w:rPr>
      <w:vertAlign w:val="superscript"/>
    </w:rPr>
  </w:style>
  <w:style w:type="paragraph" w:styleId="BodyText">
    <w:name w:val="Body Text"/>
    <w:basedOn w:val="Normal"/>
    <w:link w:val="BodyTextChar"/>
    <w:semiHidden/>
    <w:rsid w:val="003229C9"/>
    <w:pPr>
      <w:tabs>
        <w:tab w:val="left" w:pos="2552"/>
        <w:tab w:val="left" w:pos="6804"/>
      </w:tabs>
      <w:spacing w:after="0" w:line="240" w:lineRule="auto"/>
    </w:pPr>
    <w:rPr>
      <w:rFonts w:ascii="Arial" w:eastAsia="Times New Roman" w:hAnsi="Arial"/>
      <w:sz w:val="24"/>
      <w:szCs w:val="20"/>
    </w:rPr>
  </w:style>
  <w:style w:type="character" w:customStyle="1" w:styleId="BodyTextChar">
    <w:name w:val="Body Text Char"/>
    <w:basedOn w:val="DefaultParagraphFont"/>
    <w:link w:val="BodyText"/>
    <w:semiHidden/>
    <w:rsid w:val="003229C9"/>
    <w:rPr>
      <w:rFonts w:ascii="Arial" w:eastAsia="Times New Roman" w:hAnsi="Arial"/>
      <w:sz w:val="24"/>
      <w:lang w:eastAsia="en-US"/>
    </w:rPr>
  </w:style>
  <w:style w:type="character" w:customStyle="1" w:styleId="Heading2Char">
    <w:name w:val="Heading 2 Char"/>
    <w:basedOn w:val="DefaultParagraphFont"/>
    <w:link w:val="Heading2"/>
    <w:uiPriority w:val="9"/>
    <w:semiHidden/>
    <w:rsid w:val="00E004E1"/>
    <w:rPr>
      <w:rFonts w:ascii="Cambria" w:eastAsia="Times New Roman" w:hAnsi="Cambria" w:cs="Times New Roman"/>
      <w:b/>
      <w:bCs/>
      <w:i/>
      <w:iCs/>
      <w:sz w:val="28"/>
      <w:szCs w:val="28"/>
      <w:lang w:eastAsia="en-US"/>
    </w:rPr>
  </w:style>
  <w:style w:type="paragraph" w:styleId="BodyTextIndent3">
    <w:name w:val="Body Text Indent 3"/>
    <w:basedOn w:val="Normal"/>
    <w:link w:val="BodyTextIndent3Char"/>
    <w:uiPriority w:val="99"/>
    <w:unhideWhenUsed/>
    <w:rsid w:val="00E004E1"/>
    <w:pPr>
      <w:spacing w:after="120"/>
      <w:ind w:left="283"/>
    </w:pPr>
    <w:rPr>
      <w:sz w:val="16"/>
      <w:szCs w:val="16"/>
    </w:rPr>
  </w:style>
  <w:style w:type="character" w:customStyle="1" w:styleId="BodyTextIndent3Char">
    <w:name w:val="Body Text Indent 3 Char"/>
    <w:basedOn w:val="DefaultParagraphFont"/>
    <w:link w:val="BodyTextIndent3"/>
    <w:uiPriority w:val="99"/>
    <w:rsid w:val="00E004E1"/>
    <w:rPr>
      <w:sz w:val="16"/>
      <w:szCs w:val="16"/>
      <w:lang w:eastAsia="en-US"/>
    </w:rPr>
  </w:style>
  <w:style w:type="character" w:styleId="PageNumber">
    <w:name w:val="page number"/>
    <w:basedOn w:val="DefaultParagraphFont"/>
    <w:semiHidden/>
    <w:rsid w:val="00E52DF5"/>
  </w:style>
  <w:style w:type="character" w:customStyle="1" w:styleId="Heading6Char">
    <w:name w:val="Heading 6 Char"/>
    <w:basedOn w:val="DefaultParagraphFont"/>
    <w:link w:val="Heading6"/>
    <w:uiPriority w:val="9"/>
    <w:semiHidden/>
    <w:rsid w:val="00980575"/>
    <w:rPr>
      <w:rFonts w:eastAsia="Times New Roman"/>
      <w:b/>
      <w:bCs/>
      <w:sz w:val="22"/>
      <w:szCs w:val="22"/>
      <w:lang w:eastAsia="en-US"/>
    </w:rPr>
  </w:style>
  <w:style w:type="character" w:styleId="Strong">
    <w:name w:val="Strong"/>
    <w:basedOn w:val="DefaultParagraphFont"/>
    <w:uiPriority w:val="22"/>
    <w:qFormat/>
    <w:rsid w:val="00980575"/>
    <w:rPr>
      <w:b/>
      <w:bCs/>
    </w:rPr>
  </w:style>
  <w:style w:type="paragraph" w:styleId="ListParagraph">
    <w:name w:val="List Paragraph"/>
    <w:basedOn w:val="Normal"/>
    <w:link w:val="ListParagraphChar"/>
    <w:uiPriority w:val="99"/>
    <w:qFormat/>
    <w:rsid w:val="00D1739B"/>
    <w:pPr>
      <w:spacing w:after="120" w:line="240" w:lineRule="atLeast"/>
      <w:ind w:left="720"/>
      <w:contextualSpacing/>
    </w:pPr>
    <w:rPr>
      <w:rFonts w:ascii="Arial" w:eastAsia="Times New Roman" w:hAnsi="Arial"/>
      <w:sz w:val="20"/>
      <w:szCs w:val="24"/>
    </w:rPr>
  </w:style>
  <w:style w:type="paragraph" w:customStyle="1" w:styleId="Subheading">
    <w:name w:val="Subheading"/>
    <w:basedOn w:val="Normal"/>
    <w:rsid w:val="003F51B4"/>
    <w:pPr>
      <w:spacing w:after="120" w:line="240" w:lineRule="atLeast"/>
    </w:pPr>
    <w:rPr>
      <w:rFonts w:ascii="Arial" w:eastAsia="Times New Roman" w:hAnsi="Arial"/>
      <w:b/>
      <w:sz w:val="20"/>
      <w:szCs w:val="24"/>
    </w:rPr>
  </w:style>
  <w:style w:type="paragraph" w:styleId="BodyText2">
    <w:name w:val="Body Text 2"/>
    <w:basedOn w:val="Normal"/>
    <w:link w:val="BodyText2Char"/>
    <w:uiPriority w:val="99"/>
    <w:semiHidden/>
    <w:unhideWhenUsed/>
    <w:rsid w:val="00721C2F"/>
    <w:pPr>
      <w:spacing w:after="120" w:line="480" w:lineRule="auto"/>
    </w:pPr>
  </w:style>
  <w:style w:type="character" w:customStyle="1" w:styleId="BodyText2Char">
    <w:name w:val="Body Text 2 Char"/>
    <w:basedOn w:val="DefaultParagraphFont"/>
    <w:link w:val="BodyText2"/>
    <w:uiPriority w:val="99"/>
    <w:semiHidden/>
    <w:rsid w:val="00721C2F"/>
    <w:rPr>
      <w:sz w:val="22"/>
      <w:szCs w:val="22"/>
      <w:lang w:eastAsia="en-US"/>
    </w:rPr>
  </w:style>
  <w:style w:type="paragraph" w:styleId="Title">
    <w:name w:val="Title"/>
    <w:basedOn w:val="Normal"/>
    <w:link w:val="TitleChar"/>
    <w:qFormat/>
    <w:rsid w:val="00721C2F"/>
    <w:pPr>
      <w:spacing w:after="0" w:line="240" w:lineRule="auto"/>
      <w:jc w:val="center"/>
    </w:pPr>
    <w:rPr>
      <w:rFonts w:ascii="Arial" w:eastAsia="Times New Roman" w:hAnsi="Arial"/>
      <w:b/>
      <w:sz w:val="24"/>
      <w:szCs w:val="20"/>
    </w:rPr>
  </w:style>
  <w:style w:type="character" w:customStyle="1" w:styleId="TitleChar">
    <w:name w:val="Title Char"/>
    <w:basedOn w:val="DefaultParagraphFont"/>
    <w:link w:val="Title"/>
    <w:rsid w:val="00721C2F"/>
    <w:rPr>
      <w:rFonts w:ascii="Arial" w:eastAsia="Times New Roman" w:hAnsi="Arial"/>
      <w:b/>
      <w:sz w:val="24"/>
      <w:lang w:eastAsia="en-US"/>
    </w:rPr>
  </w:style>
  <w:style w:type="character" w:styleId="FollowedHyperlink">
    <w:name w:val="FollowedHyperlink"/>
    <w:basedOn w:val="DefaultParagraphFont"/>
    <w:uiPriority w:val="99"/>
    <w:semiHidden/>
    <w:unhideWhenUsed/>
    <w:rsid w:val="003D284F"/>
    <w:rPr>
      <w:color w:val="800080"/>
      <w:u w:val="single"/>
    </w:rPr>
  </w:style>
  <w:style w:type="paragraph" w:styleId="PlainText">
    <w:name w:val="Plain Text"/>
    <w:basedOn w:val="Normal"/>
    <w:link w:val="PlainTextChar"/>
    <w:uiPriority w:val="99"/>
    <w:unhideWhenUsed/>
    <w:rsid w:val="00446CB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46CB0"/>
    <w:rPr>
      <w:rFonts w:ascii="Consolas" w:eastAsia="Calibri" w:hAnsi="Consolas" w:cs="Times New Roman"/>
      <w:sz w:val="21"/>
      <w:szCs w:val="21"/>
      <w:lang w:eastAsia="en-US"/>
    </w:rPr>
  </w:style>
  <w:style w:type="paragraph" w:styleId="Revision">
    <w:name w:val="Revision"/>
    <w:hidden/>
    <w:uiPriority w:val="99"/>
    <w:semiHidden/>
    <w:rsid w:val="001B1B88"/>
    <w:rPr>
      <w:sz w:val="22"/>
      <w:szCs w:val="22"/>
      <w:lang w:eastAsia="en-US"/>
    </w:rPr>
  </w:style>
  <w:style w:type="paragraph" w:styleId="NormalWeb">
    <w:name w:val="Normal (Web)"/>
    <w:basedOn w:val="Normal"/>
    <w:unhideWhenUsed/>
    <w:rsid w:val="00D126F2"/>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ms-rtecustom-h3">
    <w:name w:val="ms-rtecustom-h3"/>
    <w:basedOn w:val="DefaultParagraphFont"/>
    <w:rsid w:val="00D126F2"/>
  </w:style>
  <w:style w:type="character" w:customStyle="1" w:styleId="ms-rtecustom-h2">
    <w:name w:val="ms-rtecustom-h2"/>
    <w:basedOn w:val="DefaultParagraphFont"/>
    <w:rsid w:val="00D126F2"/>
  </w:style>
  <w:style w:type="character" w:customStyle="1" w:styleId="Heading4Char">
    <w:name w:val="Heading 4 Char"/>
    <w:basedOn w:val="DefaultParagraphFont"/>
    <w:link w:val="Heading4"/>
    <w:uiPriority w:val="9"/>
    <w:semiHidden/>
    <w:rsid w:val="00D126F2"/>
    <w:rPr>
      <w:rFonts w:eastAsia="Times New Roman"/>
      <w:b/>
      <w:bCs/>
      <w:sz w:val="28"/>
      <w:szCs w:val="28"/>
      <w:lang w:eastAsia="en-US"/>
    </w:rPr>
  </w:style>
  <w:style w:type="paragraph" w:styleId="NoSpacing">
    <w:name w:val="No Spacing"/>
    <w:uiPriority w:val="1"/>
    <w:qFormat/>
    <w:rsid w:val="00962D07"/>
    <w:rPr>
      <w:rFonts w:ascii="Arial" w:eastAsia="Times New Roman" w:hAnsi="Arial" w:cs="Arial"/>
      <w:sz w:val="24"/>
      <w:szCs w:val="24"/>
    </w:rPr>
  </w:style>
  <w:style w:type="paragraph" w:customStyle="1" w:styleId="Default">
    <w:name w:val="Default"/>
    <w:rsid w:val="00962D07"/>
    <w:pPr>
      <w:autoSpaceDE w:val="0"/>
      <w:autoSpaceDN w:val="0"/>
      <w:adjustRightInd w:val="0"/>
    </w:pPr>
    <w:rPr>
      <w:rFonts w:ascii="Arial" w:hAnsi="Arial" w:cs="Arial"/>
      <w:color w:val="000000"/>
      <w:sz w:val="24"/>
      <w:szCs w:val="24"/>
      <w:lang w:eastAsia="en-US"/>
    </w:rPr>
  </w:style>
  <w:style w:type="table" w:styleId="LightList-Accent1">
    <w:name w:val="Light List Accent 1"/>
    <w:basedOn w:val="TableNormal"/>
    <w:uiPriority w:val="61"/>
    <w:rsid w:val="000C3E0C"/>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fESOutNumbered">
    <w:name w:val="DfESOutNumbered"/>
    <w:basedOn w:val="Normal"/>
    <w:rsid w:val="0070054B"/>
    <w:pPr>
      <w:widowControl w:val="0"/>
      <w:numPr>
        <w:numId w:val="14"/>
      </w:numPr>
      <w:overflowPunct w:val="0"/>
      <w:autoSpaceDE w:val="0"/>
      <w:autoSpaceDN w:val="0"/>
      <w:adjustRightInd w:val="0"/>
      <w:spacing w:after="240" w:line="240" w:lineRule="auto"/>
      <w:textAlignment w:val="baseline"/>
    </w:pPr>
    <w:rPr>
      <w:rFonts w:ascii="Arial" w:eastAsia="Times New Roman" w:hAnsi="Arial"/>
      <w:sz w:val="24"/>
      <w:szCs w:val="20"/>
    </w:rPr>
  </w:style>
  <w:style w:type="character" w:customStyle="1" w:styleId="Heading1Char">
    <w:name w:val="Heading 1 Char"/>
    <w:basedOn w:val="DefaultParagraphFont"/>
    <w:link w:val="Heading1"/>
    <w:uiPriority w:val="9"/>
    <w:rsid w:val="002E576E"/>
    <w:rPr>
      <w:rFonts w:asciiTheme="majorHAnsi" w:eastAsiaTheme="majorEastAsia" w:hAnsiTheme="majorHAnsi" w:cstheme="majorBidi"/>
      <w:b/>
      <w:bCs/>
      <w:color w:val="365F91" w:themeColor="accent1" w:themeShade="BF"/>
      <w:sz w:val="28"/>
      <w:szCs w:val="28"/>
      <w:lang w:eastAsia="en-US"/>
    </w:rPr>
  </w:style>
  <w:style w:type="paragraph" w:customStyle="1" w:styleId="StyleHeaderArialBoldUnderlineJustified">
    <w:name w:val="Style Header + Arial Bold Underline Justified"/>
    <w:basedOn w:val="Normal"/>
    <w:rsid w:val="002E576E"/>
    <w:pPr>
      <w:numPr>
        <w:ilvl w:val="3"/>
        <w:numId w:val="16"/>
      </w:numPr>
      <w:spacing w:after="0" w:line="240" w:lineRule="auto"/>
    </w:pPr>
    <w:rPr>
      <w:rFonts w:ascii="Arial" w:eastAsia="Times New Roman" w:hAnsi="Arial"/>
      <w:sz w:val="24"/>
      <w:szCs w:val="24"/>
    </w:rPr>
  </w:style>
  <w:style w:type="character" w:customStyle="1" w:styleId="apple-converted-space">
    <w:name w:val="apple-converted-space"/>
    <w:rsid w:val="00192B47"/>
  </w:style>
  <w:style w:type="character" w:customStyle="1" w:styleId="ListParagraphChar">
    <w:name w:val="List Paragraph Char"/>
    <w:link w:val="ListParagraph"/>
    <w:uiPriority w:val="99"/>
    <w:locked/>
    <w:rsid w:val="009A439E"/>
    <w:rPr>
      <w:rFonts w:ascii="Arial" w:eastAsia="Times New Roman" w:hAnsi="Arial"/>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5C3"/>
    <w:pPr>
      <w:spacing w:after="200" w:line="276" w:lineRule="auto"/>
    </w:pPr>
    <w:rPr>
      <w:sz w:val="22"/>
      <w:szCs w:val="22"/>
      <w:lang w:eastAsia="en-US"/>
    </w:rPr>
  </w:style>
  <w:style w:type="paragraph" w:styleId="Heading1">
    <w:name w:val="heading 1"/>
    <w:basedOn w:val="Normal"/>
    <w:next w:val="Normal"/>
    <w:link w:val="Heading1Char"/>
    <w:uiPriority w:val="9"/>
    <w:qFormat/>
    <w:rsid w:val="002E57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004E1"/>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6562C6"/>
    <w:pPr>
      <w:spacing w:before="100" w:beforeAutospacing="1" w:after="100" w:afterAutospacing="1" w:line="240" w:lineRule="auto"/>
      <w:outlineLvl w:val="2"/>
    </w:pPr>
    <w:rPr>
      <w:rFonts w:ascii="Arial" w:eastAsia="Times New Roman" w:hAnsi="Arial" w:cs="Arial"/>
      <w:b/>
      <w:bCs/>
      <w:color w:val="000000"/>
      <w:sz w:val="20"/>
      <w:szCs w:val="20"/>
      <w:lang w:eastAsia="en-GB"/>
    </w:rPr>
  </w:style>
  <w:style w:type="paragraph" w:styleId="Heading4">
    <w:name w:val="heading 4"/>
    <w:basedOn w:val="Normal"/>
    <w:next w:val="Normal"/>
    <w:link w:val="Heading4Char"/>
    <w:uiPriority w:val="9"/>
    <w:semiHidden/>
    <w:unhideWhenUsed/>
    <w:qFormat/>
    <w:rsid w:val="00D126F2"/>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980575"/>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2C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C1C"/>
    <w:rPr>
      <w:rFonts w:ascii="Tahoma" w:hAnsi="Tahoma" w:cs="Tahoma"/>
      <w:sz w:val="16"/>
      <w:szCs w:val="16"/>
    </w:rPr>
  </w:style>
  <w:style w:type="paragraph" w:customStyle="1" w:styleId="paratext">
    <w:name w:val="_paratext"/>
    <w:basedOn w:val="Normal"/>
    <w:rsid w:val="006D0CCF"/>
    <w:pPr>
      <w:spacing w:before="100" w:beforeAutospacing="1" w:after="100" w:afterAutospacing="1" w:line="240" w:lineRule="auto"/>
    </w:pPr>
    <w:rPr>
      <w:rFonts w:ascii="Arial" w:eastAsia="Times New Roman" w:hAnsi="Arial" w:cs="Arial"/>
      <w:color w:val="000000"/>
      <w:sz w:val="24"/>
      <w:szCs w:val="24"/>
      <w:lang w:eastAsia="en-GB"/>
    </w:rPr>
  </w:style>
  <w:style w:type="character" w:styleId="Hyperlink">
    <w:name w:val="Hyperlink"/>
    <w:basedOn w:val="DefaultParagraphFont"/>
    <w:uiPriority w:val="99"/>
    <w:unhideWhenUsed/>
    <w:rsid w:val="006D0CCF"/>
    <w:rPr>
      <w:color w:val="0000FF"/>
      <w:u w:val="single"/>
    </w:rPr>
  </w:style>
  <w:style w:type="paragraph" w:styleId="Header">
    <w:name w:val="header"/>
    <w:basedOn w:val="Normal"/>
    <w:link w:val="HeaderChar"/>
    <w:unhideWhenUsed/>
    <w:rsid w:val="003D0D50"/>
    <w:pPr>
      <w:tabs>
        <w:tab w:val="center" w:pos="4513"/>
        <w:tab w:val="right" w:pos="9026"/>
      </w:tabs>
      <w:spacing w:after="0" w:line="240" w:lineRule="auto"/>
    </w:pPr>
  </w:style>
  <w:style w:type="character" w:customStyle="1" w:styleId="HeaderChar">
    <w:name w:val="Header Char"/>
    <w:basedOn w:val="DefaultParagraphFont"/>
    <w:link w:val="Header"/>
    <w:rsid w:val="003D0D50"/>
  </w:style>
  <w:style w:type="paragraph" w:styleId="Footer">
    <w:name w:val="footer"/>
    <w:aliases w:val="fo"/>
    <w:basedOn w:val="Normal"/>
    <w:link w:val="FooterChar"/>
    <w:unhideWhenUsed/>
    <w:rsid w:val="003D0D50"/>
    <w:pPr>
      <w:tabs>
        <w:tab w:val="center" w:pos="4513"/>
        <w:tab w:val="right" w:pos="9026"/>
      </w:tabs>
      <w:spacing w:after="0" w:line="240" w:lineRule="auto"/>
    </w:pPr>
  </w:style>
  <w:style w:type="character" w:customStyle="1" w:styleId="FooterChar">
    <w:name w:val="Footer Char"/>
    <w:aliases w:val="fo Char"/>
    <w:basedOn w:val="DefaultParagraphFont"/>
    <w:link w:val="Footer"/>
    <w:rsid w:val="003D0D50"/>
  </w:style>
  <w:style w:type="table" w:styleId="TableGrid">
    <w:name w:val="Table Grid"/>
    <w:basedOn w:val="TableNormal"/>
    <w:uiPriority w:val="59"/>
    <w:rsid w:val="00A72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562C6"/>
    <w:rPr>
      <w:rFonts w:ascii="Arial" w:eastAsia="Times New Roman" w:hAnsi="Arial" w:cs="Arial"/>
      <w:b/>
      <w:bCs/>
      <w:color w:val="000000"/>
    </w:rPr>
  </w:style>
  <w:style w:type="paragraph" w:customStyle="1" w:styleId="BodyText1">
    <w:name w:val="Body Text1"/>
    <w:basedOn w:val="Normal"/>
    <w:rsid w:val="003D0090"/>
    <w:pPr>
      <w:overflowPunct w:val="0"/>
      <w:autoSpaceDE w:val="0"/>
      <w:autoSpaceDN w:val="0"/>
      <w:adjustRightInd w:val="0"/>
      <w:spacing w:before="240" w:after="120" w:line="240" w:lineRule="auto"/>
      <w:textAlignment w:val="baseline"/>
    </w:pPr>
    <w:rPr>
      <w:rFonts w:ascii="Arial" w:eastAsia="Times New Roman" w:hAnsi="Arial"/>
      <w:noProof/>
      <w:sz w:val="20"/>
      <w:szCs w:val="20"/>
      <w:lang w:val="en-US"/>
    </w:rPr>
  </w:style>
  <w:style w:type="paragraph" w:customStyle="1" w:styleId="Body">
    <w:name w:val="Body"/>
    <w:rsid w:val="003D0090"/>
    <w:pPr>
      <w:tabs>
        <w:tab w:val="left" w:pos="360"/>
      </w:tabs>
    </w:pPr>
    <w:rPr>
      <w:rFonts w:ascii="Arial" w:eastAsia="Times New Roman" w:hAnsi="Arial"/>
      <w:sz w:val="22"/>
      <w:lang w:val="en-US" w:eastAsia="en-US"/>
    </w:rPr>
  </w:style>
  <w:style w:type="character" w:styleId="CommentReference">
    <w:name w:val="annotation reference"/>
    <w:basedOn w:val="DefaultParagraphFont"/>
    <w:uiPriority w:val="99"/>
    <w:semiHidden/>
    <w:unhideWhenUsed/>
    <w:rsid w:val="003D0090"/>
    <w:rPr>
      <w:sz w:val="16"/>
      <w:szCs w:val="16"/>
    </w:rPr>
  </w:style>
  <w:style w:type="paragraph" w:styleId="CommentText">
    <w:name w:val="annotation text"/>
    <w:basedOn w:val="Normal"/>
    <w:link w:val="CommentTextChar"/>
    <w:uiPriority w:val="99"/>
    <w:semiHidden/>
    <w:unhideWhenUsed/>
    <w:rsid w:val="003D0090"/>
    <w:rPr>
      <w:sz w:val="20"/>
      <w:szCs w:val="20"/>
    </w:rPr>
  </w:style>
  <w:style w:type="character" w:customStyle="1" w:styleId="CommentTextChar">
    <w:name w:val="Comment Text Char"/>
    <w:basedOn w:val="DefaultParagraphFont"/>
    <w:link w:val="CommentText"/>
    <w:uiPriority w:val="99"/>
    <w:semiHidden/>
    <w:rsid w:val="003D0090"/>
    <w:rPr>
      <w:lang w:eastAsia="en-US"/>
    </w:rPr>
  </w:style>
  <w:style w:type="paragraph" w:styleId="CommentSubject">
    <w:name w:val="annotation subject"/>
    <w:basedOn w:val="CommentText"/>
    <w:next w:val="CommentText"/>
    <w:link w:val="CommentSubjectChar"/>
    <w:uiPriority w:val="99"/>
    <w:semiHidden/>
    <w:unhideWhenUsed/>
    <w:rsid w:val="003D0090"/>
    <w:rPr>
      <w:b/>
      <w:bCs/>
    </w:rPr>
  </w:style>
  <w:style w:type="character" w:customStyle="1" w:styleId="CommentSubjectChar">
    <w:name w:val="Comment Subject Char"/>
    <w:basedOn w:val="CommentTextChar"/>
    <w:link w:val="CommentSubject"/>
    <w:uiPriority w:val="99"/>
    <w:semiHidden/>
    <w:rsid w:val="003D0090"/>
    <w:rPr>
      <w:b/>
      <w:bCs/>
      <w:lang w:eastAsia="en-US"/>
    </w:rPr>
  </w:style>
  <w:style w:type="paragraph" w:styleId="FootnoteText">
    <w:name w:val="footnote text"/>
    <w:basedOn w:val="Normal"/>
    <w:link w:val="FootnoteTextChar"/>
    <w:uiPriority w:val="99"/>
    <w:semiHidden/>
    <w:rsid w:val="003229C9"/>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3229C9"/>
    <w:rPr>
      <w:rFonts w:ascii="Times New Roman" w:eastAsia="Times New Roman" w:hAnsi="Times New Roman"/>
      <w:lang w:eastAsia="en-US"/>
    </w:rPr>
  </w:style>
  <w:style w:type="character" w:styleId="FootnoteReference">
    <w:name w:val="footnote reference"/>
    <w:basedOn w:val="DefaultParagraphFont"/>
    <w:uiPriority w:val="99"/>
    <w:rsid w:val="003229C9"/>
    <w:rPr>
      <w:vertAlign w:val="superscript"/>
    </w:rPr>
  </w:style>
  <w:style w:type="paragraph" w:styleId="BodyText">
    <w:name w:val="Body Text"/>
    <w:basedOn w:val="Normal"/>
    <w:link w:val="BodyTextChar"/>
    <w:semiHidden/>
    <w:rsid w:val="003229C9"/>
    <w:pPr>
      <w:tabs>
        <w:tab w:val="left" w:pos="2552"/>
        <w:tab w:val="left" w:pos="6804"/>
      </w:tabs>
      <w:spacing w:after="0" w:line="240" w:lineRule="auto"/>
    </w:pPr>
    <w:rPr>
      <w:rFonts w:ascii="Arial" w:eastAsia="Times New Roman" w:hAnsi="Arial"/>
      <w:sz w:val="24"/>
      <w:szCs w:val="20"/>
    </w:rPr>
  </w:style>
  <w:style w:type="character" w:customStyle="1" w:styleId="BodyTextChar">
    <w:name w:val="Body Text Char"/>
    <w:basedOn w:val="DefaultParagraphFont"/>
    <w:link w:val="BodyText"/>
    <w:semiHidden/>
    <w:rsid w:val="003229C9"/>
    <w:rPr>
      <w:rFonts w:ascii="Arial" w:eastAsia="Times New Roman" w:hAnsi="Arial"/>
      <w:sz w:val="24"/>
      <w:lang w:eastAsia="en-US"/>
    </w:rPr>
  </w:style>
  <w:style w:type="character" w:customStyle="1" w:styleId="Heading2Char">
    <w:name w:val="Heading 2 Char"/>
    <w:basedOn w:val="DefaultParagraphFont"/>
    <w:link w:val="Heading2"/>
    <w:uiPriority w:val="9"/>
    <w:semiHidden/>
    <w:rsid w:val="00E004E1"/>
    <w:rPr>
      <w:rFonts w:ascii="Cambria" w:eastAsia="Times New Roman" w:hAnsi="Cambria" w:cs="Times New Roman"/>
      <w:b/>
      <w:bCs/>
      <w:i/>
      <w:iCs/>
      <w:sz w:val="28"/>
      <w:szCs w:val="28"/>
      <w:lang w:eastAsia="en-US"/>
    </w:rPr>
  </w:style>
  <w:style w:type="paragraph" w:styleId="BodyTextIndent3">
    <w:name w:val="Body Text Indent 3"/>
    <w:basedOn w:val="Normal"/>
    <w:link w:val="BodyTextIndent3Char"/>
    <w:uiPriority w:val="99"/>
    <w:unhideWhenUsed/>
    <w:rsid w:val="00E004E1"/>
    <w:pPr>
      <w:spacing w:after="120"/>
      <w:ind w:left="283"/>
    </w:pPr>
    <w:rPr>
      <w:sz w:val="16"/>
      <w:szCs w:val="16"/>
    </w:rPr>
  </w:style>
  <w:style w:type="character" w:customStyle="1" w:styleId="BodyTextIndent3Char">
    <w:name w:val="Body Text Indent 3 Char"/>
    <w:basedOn w:val="DefaultParagraphFont"/>
    <w:link w:val="BodyTextIndent3"/>
    <w:uiPriority w:val="99"/>
    <w:rsid w:val="00E004E1"/>
    <w:rPr>
      <w:sz w:val="16"/>
      <w:szCs w:val="16"/>
      <w:lang w:eastAsia="en-US"/>
    </w:rPr>
  </w:style>
  <w:style w:type="character" w:styleId="PageNumber">
    <w:name w:val="page number"/>
    <w:basedOn w:val="DefaultParagraphFont"/>
    <w:semiHidden/>
    <w:rsid w:val="00E52DF5"/>
  </w:style>
  <w:style w:type="character" w:customStyle="1" w:styleId="Heading6Char">
    <w:name w:val="Heading 6 Char"/>
    <w:basedOn w:val="DefaultParagraphFont"/>
    <w:link w:val="Heading6"/>
    <w:uiPriority w:val="9"/>
    <w:semiHidden/>
    <w:rsid w:val="00980575"/>
    <w:rPr>
      <w:rFonts w:eastAsia="Times New Roman"/>
      <w:b/>
      <w:bCs/>
      <w:sz w:val="22"/>
      <w:szCs w:val="22"/>
      <w:lang w:eastAsia="en-US"/>
    </w:rPr>
  </w:style>
  <w:style w:type="character" w:styleId="Strong">
    <w:name w:val="Strong"/>
    <w:basedOn w:val="DefaultParagraphFont"/>
    <w:uiPriority w:val="22"/>
    <w:qFormat/>
    <w:rsid w:val="00980575"/>
    <w:rPr>
      <w:b/>
      <w:bCs/>
    </w:rPr>
  </w:style>
  <w:style w:type="paragraph" w:styleId="ListParagraph">
    <w:name w:val="List Paragraph"/>
    <w:basedOn w:val="Normal"/>
    <w:link w:val="ListParagraphChar"/>
    <w:uiPriority w:val="99"/>
    <w:qFormat/>
    <w:rsid w:val="00D1739B"/>
    <w:pPr>
      <w:spacing w:after="120" w:line="240" w:lineRule="atLeast"/>
      <w:ind w:left="720"/>
      <w:contextualSpacing/>
    </w:pPr>
    <w:rPr>
      <w:rFonts w:ascii="Arial" w:eastAsia="Times New Roman" w:hAnsi="Arial"/>
      <w:sz w:val="20"/>
      <w:szCs w:val="24"/>
    </w:rPr>
  </w:style>
  <w:style w:type="paragraph" w:customStyle="1" w:styleId="Subheading">
    <w:name w:val="Subheading"/>
    <w:basedOn w:val="Normal"/>
    <w:rsid w:val="003F51B4"/>
    <w:pPr>
      <w:spacing w:after="120" w:line="240" w:lineRule="atLeast"/>
    </w:pPr>
    <w:rPr>
      <w:rFonts w:ascii="Arial" w:eastAsia="Times New Roman" w:hAnsi="Arial"/>
      <w:b/>
      <w:sz w:val="20"/>
      <w:szCs w:val="24"/>
    </w:rPr>
  </w:style>
  <w:style w:type="paragraph" w:styleId="BodyText2">
    <w:name w:val="Body Text 2"/>
    <w:basedOn w:val="Normal"/>
    <w:link w:val="BodyText2Char"/>
    <w:uiPriority w:val="99"/>
    <w:semiHidden/>
    <w:unhideWhenUsed/>
    <w:rsid w:val="00721C2F"/>
    <w:pPr>
      <w:spacing w:after="120" w:line="480" w:lineRule="auto"/>
    </w:pPr>
  </w:style>
  <w:style w:type="character" w:customStyle="1" w:styleId="BodyText2Char">
    <w:name w:val="Body Text 2 Char"/>
    <w:basedOn w:val="DefaultParagraphFont"/>
    <w:link w:val="BodyText2"/>
    <w:uiPriority w:val="99"/>
    <w:semiHidden/>
    <w:rsid w:val="00721C2F"/>
    <w:rPr>
      <w:sz w:val="22"/>
      <w:szCs w:val="22"/>
      <w:lang w:eastAsia="en-US"/>
    </w:rPr>
  </w:style>
  <w:style w:type="paragraph" w:styleId="Title">
    <w:name w:val="Title"/>
    <w:basedOn w:val="Normal"/>
    <w:link w:val="TitleChar"/>
    <w:qFormat/>
    <w:rsid w:val="00721C2F"/>
    <w:pPr>
      <w:spacing w:after="0" w:line="240" w:lineRule="auto"/>
      <w:jc w:val="center"/>
    </w:pPr>
    <w:rPr>
      <w:rFonts w:ascii="Arial" w:eastAsia="Times New Roman" w:hAnsi="Arial"/>
      <w:b/>
      <w:sz w:val="24"/>
      <w:szCs w:val="20"/>
    </w:rPr>
  </w:style>
  <w:style w:type="character" w:customStyle="1" w:styleId="TitleChar">
    <w:name w:val="Title Char"/>
    <w:basedOn w:val="DefaultParagraphFont"/>
    <w:link w:val="Title"/>
    <w:rsid w:val="00721C2F"/>
    <w:rPr>
      <w:rFonts w:ascii="Arial" w:eastAsia="Times New Roman" w:hAnsi="Arial"/>
      <w:b/>
      <w:sz w:val="24"/>
      <w:lang w:eastAsia="en-US"/>
    </w:rPr>
  </w:style>
  <w:style w:type="character" w:styleId="FollowedHyperlink">
    <w:name w:val="FollowedHyperlink"/>
    <w:basedOn w:val="DefaultParagraphFont"/>
    <w:uiPriority w:val="99"/>
    <w:semiHidden/>
    <w:unhideWhenUsed/>
    <w:rsid w:val="003D284F"/>
    <w:rPr>
      <w:color w:val="800080"/>
      <w:u w:val="single"/>
    </w:rPr>
  </w:style>
  <w:style w:type="paragraph" w:styleId="PlainText">
    <w:name w:val="Plain Text"/>
    <w:basedOn w:val="Normal"/>
    <w:link w:val="PlainTextChar"/>
    <w:uiPriority w:val="99"/>
    <w:unhideWhenUsed/>
    <w:rsid w:val="00446CB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46CB0"/>
    <w:rPr>
      <w:rFonts w:ascii="Consolas" w:eastAsia="Calibri" w:hAnsi="Consolas" w:cs="Times New Roman"/>
      <w:sz w:val="21"/>
      <w:szCs w:val="21"/>
      <w:lang w:eastAsia="en-US"/>
    </w:rPr>
  </w:style>
  <w:style w:type="paragraph" w:styleId="Revision">
    <w:name w:val="Revision"/>
    <w:hidden/>
    <w:uiPriority w:val="99"/>
    <w:semiHidden/>
    <w:rsid w:val="001B1B88"/>
    <w:rPr>
      <w:sz w:val="22"/>
      <w:szCs w:val="22"/>
      <w:lang w:eastAsia="en-US"/>
    </w:rPr>
  </w:style>
  <w:style w:type="paragraph" w:styleId="NormalWeb">
    <w:name w:val="Normal (Web)"/>
    <w:basedOn w:val="Normal"/>
    <w:unhideWhenUsed/>
    <w:rsid w:val="00D126F2"/>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ms-rtecustom-h3">
    <w:name w:val="ms-rtecustom-h3"/>
    <w:basedOn w:val="DefaultParagraphFont"/>
    <w:rsid w:val="00D126F2"/>
  </w:style>
  <w:style w:type="character" w:customStyle="1" w:styleId="ms-rtecustom-h2">
    <w:name w:val="ms-rtecustom-h2"/>
    <w:basedOn w:val="DefaultParagraphFont"/>
    <w:rsid w:val="00D126F2"/>
  </w:style>
  <w:style w:type="character" w:customStyle="1" w:styleId="Heading4Char">
    <w:name w:val="Heading 4 Char"/>
    <w:basedOn w:val="DefaultParagraphFont"/>
    <w:link w:val="Heading4"/>
    <w:uiPriority w:val="9"/>
    <w:semiHidden/>
    <w:rsid w:val="00D126F2"/>
    <w:rPr>
      <w:rFonts w:eastAsia="Times New Roman"/>
      <w:b/>
      <w:bCs/>
      <w:sz w:val="28"/>
      <w:szCs w:val="28"/>
      <w:lang w:eastAsia="en-US"/>
    </w:rPr>
  </w:style>
  <w:style w:type="paragraph" w:styleId="NoSpacing">
    <w:name w:val="No Spacing"/>
    <w:uiPriority w:val="1"/>
    <w:qFormat/>
    <w:rsid w:val="00962D07"/>
    <w:rPr>
      <w:rFonts w:ascii="Arial" w:eastAsia="Times New Roman" w:hAnsi="Arial" w:cs="Arial"/>
      <w:sz w:val="24"/>
      <w:szCs w:val="24"/>
    </w:rPr>
  </w:style>
  <w:style w:type="paragraph" w:customStyle="1" w:styleId="Default">
    <w:name w:val="Default"/>
    <w:rsid w:val="00962D07"/>
    <w:pPr>
      <w:autoSpaceDE w:val="0"/>
      <w:autoSpaceDN w:val="0"/>
      <w:adjustRightInd w:val="0"/>
    </w:pPr>
    <w:rPr>
      <w:rFonts w:ascii="Arial" w:hAnsi="Arial" w:cs="Arial"/>
      <w:color w:val="000000"/>
      <w:sz w:val="24"/>
      <w:szCs w:val="24"/>
      <w:lang w:eastAsia="en-US"/>
    </w:rPr>
  </w:style>
  <w:style w:type="table" w:styleId="LightList-Accent1">
    <w:name w:val="Light List Accent 1"/>
    <w:basedOn w:val="TableNormal"/>
    <w:uiPriority w:val="61"/>
    <w:rsid w:val="000C3E0C"/>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fESOutNumbered">
    <w:name w:val="DfESOutNumbered"/>
    <w:basedOn w:val="Normal"/>
    <w:rsid w:val="0070054B"/>
    <w:pPr>
      <w:widowControl w:val="0"/>
      <w:numPr>
        <w:numId w:val="14"/>
      </w:numPr>
      <w:overflowPunct w:val="0"/>
      <w:autoSpaceDE w:val="0"/>
      <w:autoSpaceDN w:val="0"/>
      <w:adjustRightInd w:val="0"/>
      <w:spacing w:after="240" w:line="240" w:lineRule="auto"/>
      <w:textAlignment w:val="baseline"/>
    </w:pPr>
    <w:rPr>
      <w:rFonts w:ascii="Arial" w:eastAsia="Times New Roman" w:hAnsi="Arial"/>
      <w:sz w:val="24"/>
      <w:szCs w:val="20"/>
    </w:rPr>
  </w:style>
  <w:style w:type="character" w:customStyle="1" w:styleId="Heading1Char">
    <w:name w:val="Heading 1 Char"/>
    <w:basedOn w:val="DefaultParagraphFont"/>
    <w:link w:val="Heading1"/>
    <w:uiPriority w:val="9"/>
    <w:rsid w:val="002E576E"/>
    <w:rPr>
      <w:rFonts w:asciiTheme="majorHAnsi" w:eastAsiaTheme="majorEastAsia" w:hAnsiTheme="majorHAnsi" w:cstheme="majorBidi"/>
      <w:b/>
      <w:bCs/>
      <w:color w:val="365F91" w:themeColor="accent1" w:themeShade="BF"/>
      <w:sz w:val="28"/>
      <w:szCs w:val="28"/>
      <w:lang w:eastAsia="en-US"/>
    </w:rPr>
  </w:style>
  <w:style w:type="paragraph" w:customStyle="1" w:styleId="StyleHeaderArialBoldUnderlineJustified">
    <w:name w:val="Style Header + Arial Bold Underline Justified"/>
    <w:basedOn w:val="Normal"/>
    <w:rsid w:val="002E576E"/>
    <w:pPr>
      <w:numPr>
        <w:ilvl w:val="3"/>
        <w:numId w:val="16"/>
      </w:numPr>
      <w:spacing w:after="0" w:line="240" w:lineRule="auto"/>
    </w:pPr>
    <w:rPr>
      <w:rFonts w:ascii="Arial" w:eastAsia="Times New Roman" w:hAnsi="Arial"/>
      <w:sz w:val="24"/>
      <w:szCs w:val="24"/>
    </w:rPr>
  </w:style>
  <w:style w:type="character" w:customStyle="1" w:styleId="apple-converted-space">
    <w:name w:val="apple-converted-space"/>
    <w:rsid w:val="00192B47"/>
  </w:style>
  <w:style w:type="character" w:customStyle="1" w:styleId="ListParagraphChar">
    <w:name w:val="List Paragraph Char"/>
    <w:link w:val="ListParagraph"/>
    <w:uiPriority w:val="99"/>
    <w:locked/>
    <w:rsid w:val="009A439E"/>
    <w:rPr>
      <w:rFonts w:ascii="Arial" w:eastAsia="Times New Roman"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017337">
      <w:bodyDiv w:val="1"/>
      <w:marLeft w:val="0"/>
      <w:marRight w:val="0"/>
      <w:marTop w:val="0"/>
      <w:marBottom w:val="0"/>
      <w:divBdr>
        <w:top w:val="none" w:sz="0" w:space="0" w:color="auto"/>
        <w:left w:val="none" w:sz="0" w:space="0" w:color="auto"/>
        <w:bottom w:val="none" w:sz="0" w:space="0" w:color="auto"/>
        <w:right w:val="none" w:sz="0" w:space="0" w:color="auto"/>
      </w:divBdr>
    </w:div>
    <w:div w:id="328022676">
      <w:bodyDiv w:val="1"/>
      <w:marLeft w:val="0"/>
      <w:marRight w:val="0"/>
      <w:marTop w:val="0"/>
      <w:marBottom w:val="0"/>
      <w:divBdr>
        <w:top w:val="none" w:sz="0" w:space="0" w:color="auto"/>
        <w:left w:val="none" w:sz="0" w:space="0" w:color="auto"/>
        <w:bottom w:val="none" w:sz="0" w:space="0" w:color="auto"/>
        <w:right w:val="none" w:sz="0" w:space="0" w:color="auto"/>
      </w:divBdr>
      <w:divsChild>
        <w:div w:id="864753923">
          <w:marLeft w:val="0"/>
          <w:marRight w:val="0"/>
          <w:marTop w:val="0"/>
          <w:marBottom w:val="0"/>
          <w:divBdr>
            <w:top w:val="none" w:sz="0" w:space="0" w:color="auto"/>
            <w:left w:val="none" w:sz="0" w:space="0" w:color="auto"/>
            <w:bottom w:val="none" w:sz="0" w:space="0" w:color="auto"/>
            <w:right w:val="none" w:sz="0" w:space="0" w:color="auto"/>
          </w:divBdr>
        </w:div>
      </w:divsChild>
    </w:div>
    <w:div w:id="542252182">
      <w:bodyDiv w:val="1"/>
      <w:marLeft w:val="0"/>
      <w:marRight w:val="0"/>
      <w:marTop w:val="0"/>
      <w:marBottom w:val="0"/>
      <w:divBdr>
        <w:top w:val="none" w:sz="0" w:space="0" w:color="auto"/>
        <w:left w:val="none" w:sz="0" w:space="0" w:color="auto"/>
        <w:bottom w:val="none" w:sz="0" w:space="0" w:color="auto"/>
        <w:right w:val="none" w:sz="0" w:space="0" w:color="auto"/>
      </w:divBdr>
      <w:divsChild>
        <w:div w:id="1329794867">
          <w:marLeft w:val="0"/>
          <w:marRight w:val="0"/>
          <w:marTop w:val="0"/>
          <w:marBottom w:val="0"/>
          <w:divBdr>
            <w:top w:val="none" w:sz="0" w:space="0" w:color="auto"/>
            <w:left w:val="none" w:sz="0" w:space="0" w:color="auto"/>
            <w:bottom w:val="none" w:sz="0" w:space="0" w:color="auto"/>
            <w:right w:val="none" w:sz="0" w:space="0" w:color="auto"/>
          </w:divBdr>
          <w:divsChild>
            <w:div w:id="1850370671">
              <w:marLeft w:val="0"/>
              <w:marRight w:val="0"/>
              <w:marTop w:val="0"/>
              <w:marBottom w:val="0"/>
              <w:divBdr>
                <w:top w:val="none" w:sz="0" w:space="0" w:color="auto"/>
                <w:left w:val="none" w:sz="0" w:space="0" w:color="auto"/>
                <w:bottom w:val="none" w:sz="0" w:space="0" w:color="auto"/>
                <w:right w:val="none" w:sz="0" w:space="0" w:color="auto"/>
              </w:divBdr>
              <w:divsChild>
                <w:div w:id="212102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780631">
      <w:bodyDiv w:val="1"/>
      <w:marLeft w:val="0"/>
      <w:marRight w:val="0"/>
      <w:marTop w:val="0"/>
      <w:marBottom w:val="0"/>
      <w:divBdr>
        <w:top w:val="none" w:sz="0" w:space="0" w:color="auto"/>
        <w:left w:val="none" w:sz="0" w:space="0" w:color="auto"/>
        <w:bottom w:val="none" w:sz="0" w:space="0" w:color="auto"/>
        <w:right w:val="none" w:sz="0" w:space="0" w:color="auto"/>
      </w:divBdr>
      <w:divsChild>
        <w:div w:id="1904368934">
          <w:marLeft w:val="0"/>
          <w:marRight w:val="0"/>
          <w:marTop w:val="0"/>
          <w:marBottom w:val="0"/>
          <w:divBdr>
            <w:top w:val="none" w:sz="0" w:space="0" w:color="auto"/>
            <w:left w:val="none" w:sz="0" w:space="0" w:color="auto"/>
            <w:bottom w:val="none" w:sz="0" w:space="0" w:color="auto"/>
            <w:right w:val="none" w:sz="0" w:space="0" w:color="auto"/>
          </w:divBdr>
          <w:divsChild>
            <w:div w:id="1786315429">
              <w:marLeft w:val="0"/>
              <w:marRight w:val="0"/>
              <w:marTop w:val="0"/>
              <w:marBottom w:val="0"/>
              <w:divBdr>
                <w:top w:val="none" w:sz="0" w:space="0" w:color="auto"/>
                <w:left w:val="none" w:sz="0" w:space="0" w:color="auto"/>
                <w:bottom w:val="none" w:sz="0" w:space="0" w:color="auto"/>
                <w:right w:val="none" w:sz="0" w:space="0" w:color="auto"/>
              </w:divBdr>
              <w:divsChild>
                <w:div w:id="2064252954">
                  <w:marLeft w:val="0"/>
                  <w:marRight w:val="0"/>
                  <w:marTop w:val="0"/>
                  <w:marBottom w:val="0"/>
                  <w:divBdr>
                    <w:top w:val="none" w:sz="0" w:space="0" w:color="auto"/>
                    <w:left w:val="single" w:sz="48" w:space="0" w:color="CCCCCC"/>
                    <w:bottom w:val="none" w:sz="0" w:space="0" w:color="auto"/>
                    <w:right w:val="single" w:sz="48" w:space="0" w:color="CCCCCC"/>
                  </w:divBdr>
                  <w:divsChild>
                    <w:div w:id="1893693642">
                      <w:marLeft w:val="0"/>
                      <w:marRight w:val="0"/>
                      <w:marTop w:val="0"/>
                      <w:marBottom w:val="187"/>
                      <w:divBdr>
                        <w:top w:val="none" w:sz="0" w:space="0" w:color="auto"/>
                        <w:left w:val="none" w:sz="0" w:space="0" w:color="auto"/>
                        <w:bottom w:val="none" w:sz="0" w:space="0" w:color="auto"/>
                        <w:right w:val="none" w:sz="0" w:space="0" w:color="auto"/>
                      </w:divBdr>
                      <w:divsChild>
                        <w:div w:id="1326472718">
                          <w:marLeft w:val="0"/>
                          <w:marRight w:val="0"/>
                          <w:marTop w:val="0"/>
                          <w:marBottom w:val="0"/>
                          <w:divBdr>
                            <w:top w:val="none" w:sz="0" w:space="0" w:color="auto"/>
                            <w:left w:val="single" w:sz="8" w:space="0" w:color="FFFFFF"/>
                            <w:bottom w:val="none" w:sz="0" w:space="0" w:color="auto"/>
                            <w:right w:val="single" w:sz="8" w:space="0" w:color="FFFFFF"/>
                          </w:divBdr>
                        </w:div>
                      </w:divsChild>
                    </w:div>
                  </w:divsChild>
                </w:div>
              </w:divsChild>
            </w:div>
          </w:divsChild>
        </w:div>
      </w:divsChild>
    </w:div>
    <w:div w:id="809712864">
      <w:bodyDiv w:val="1"/>
      <w:marLeft w:val="0"/>
      <w:marRight w:val="0"/>
      <w:marTop w:val="0"/>
      <w:marBottom w:val="0"/>
      <w:divBdr>
        <w:top w:val="none" w:sz="0" w:space="0" w:color="auto"/>
        <w:left w:val="none" w:sz="0" w:space="0" w:color="auto"/>
        <w:bottom w:val="none" w:sz="0" w:space="0" w:color="auto"/>
        <w:right w:val="none" w:sz="0" w:space="0" w:color="auto"/>
      </w:divBdr>
      <w:divsChild>
        <w:div w:id="1065254385">
          <w:marLeft w:val="0"/>
          <w:marRight w:val="0"/>
          <w:marTop w:val="0"/>
          <w:marBottom w:val="0"/>
          <w:divBdr>
            <w:top w:val="none" w:sz="0" w:space="0" w:color="auto"/>
            <w:left w:val="none" w:sz="0" w:space="0" w:color="auto"/>
            <w:bottom w:val="none" w:sz="0" w:space="0" w:color="auto"/>
            <w:right w:val="none" w:sz="0" w:space="0" w:color="auto"/>
          </w:divBdr>
          <w:divsChild>
            <w:div w:id="935597599">
              <w:marLeft w:val="0"/>
              <w:marRight w:val="0"/>
              <w:marTop w:val="0"/>
              <w:marBottom w:val="0"/>
              <w:divBdr>
                <w:top w:val="none" w:sz="0" w:space="0" w:color="auto"/>
                <w:left w:val="none" w:sz="0" w:space="0" w:color="auto"/>
                <w:bottom w:val="none" w:sz="0" w:space="0" w:color="auto"/>
                <w:right w:val="none" w:sz="0" w:space="0" w:color="auto"/>
              </w:divBdr>
              <w:divsChild>
                <w:div w:id="39081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461434">
      <w:bodyDiv w:val="1"/>
      <w:marLeft w:val="0"/>
      <w:marRight w:val="0"/>
      <w:marTop w:val="0"/>
      <w:marBottom w:val="0"/>
      <w:divBdr>
        <w:top w:val="none" w:sz="0" w:space="0" w:color="auto"/>
        <w:left w:val="none" w:sz="0" w:space="0" w:color="auto"/>
        <w:bottom w:val="none" w:sz="0" w:space="0" w:color="auto"/>
        <w:right w:val="none" w:sz="0" w:space="0" w:color="auto"/>
      </w:divBdr>
    </w:div>
    <w:div w:id="1464159182">
      <w:bodyDiv w:val="1"/>
      <w:marLeft w:val="0"/>
      <w:marRight w:val="0"/>
      <w:marTop w:val="0"/>
      <w:marBottom w:val="0"/>
      <w:divBdr>
        <w:top w:val="none" w:sz="0" w:space="0" w:color="auto"/>
        <w:left w:val="none" w:sz="0" w:space="0" w:color="auto"/>
        <w:bottom w:val="none" w:sz="0" w:space="0" w:color="auto"/>
        <w:right w:val="none" w:sz="0" w:space="0" w:color="auto"/>
      </w:divBdr>
    </w:div>
    <w:div w:id="1482965806">
      <w:bodyDiv w:val="1"/>
      <w:marLeft w:val="0"/>
      <w:marRight w:val="0"/>
      <w:marTop w:val="0"/>
      <w:marBottom w:val="0"/>
      <w:divBdr>
        <w:top w:val="none" w:sz="0" w:space="0" w:color="auto"/>
        <w:left w:val="none" w:sz="0" w:space="0" w:color="auto"/>
        <w:bottom w:val="none" w:sz="0" w:space="0" w:color="auto"/>
        <w:right w:val="none" w:sz="0" w:space="0" w:color="auto"/>
      </w:divBdr>
      <w:divsChild>
        <w:div w:id="1228495857">
          <w:marLeft w:val="0"/>
          <w:marRight w:val="0"/>
          <w:marTop w:val="0"/>
          <w:marBottom w:val="0"/>
          <w:divBdr>
            <w:top w:val="none" w:sz="0" w:space="0" w:color="auto"/>
            <w:left w:val="none" w:sz="0" w:space="0" w:color="auto"/>
            <w:bottom w:val="none" w:sz="0" w:space="0" w:color="auto"/>
            <w:right w:val="none" w:sz="0" w:space="0" w:color="auto"/>
          </w:divBdr>
          <w:divsChild>
            <w:div w:id="441875073">
              <w:marLeft w:val="0"/>
              <w:marRight w:val="0"/>
              <w:marTop w:val="0"/>
              <w:marBottom w:val="0"/>
              <w:divBdr>
                <w:top w:val="none" w:sz="0" w:space="0" w:color="auto"/>
                <w:left w:val="none" w:sz="0" w:space="0" w:color="auto"/>
                <w:bottom w:val="none" w:sz="0" w:space="0" w:color="auto"/>
                <w:right w:val="none" w:sz="0" w:space="0" w:color="auto"/>
              </w:divBdr>
              <w:divsChild>
                <w:div w:id="1688601828">
                  <w:marLeft w:val="0"/>
                  <w:marRight w:val="0"/>
                  <w:marTop w:val="0"/>
                  <w:marBottom w:val="0"/>
                  <w:divBdr>
                    <w:top w:val="none" w:sz="0" w:space="0" w:color="auto"/>
                    <w:left w:val="single" w:sz="48" w:space="0" w:color="CCCCCC"/>
                    <w:bottom w:val="none" w:sz="0" w:space="0" w:color="auto"/>
                    <w:right w:val="single" w:sz="48" w:space="0" w:color="CCCCCC"/>
                  </w:divBdr>
                  <w:divsChild>
                    <w:div w:id="829910139">
                      <w:marLeft w:val="0"/>
                      <w:marRight w:val="0"/>
                      <w:marTop w:val="0"/>
                      <w:marBottom w:val="187"/>
                      <w:divBdr>
                        <w:top w:val="none" w:sz="0" w:space="0" w:color="auto"/>
                        <w:left w:val="none" w:sz="0" w:space="0" w:color="auto"/>
                        <w:bottom w:val="none" w:sz="0" w:space="0" w:color="auto"/>
                        <w:right w:val="none" w:sz="0" w:space="0" w:color="auto"/>
                      </w:divBdr>
                      <w:divsChild>
                        <w:div w:id="665598595">
                          <w:marLeft w:val="0"/>
                          <w:marRight w:val="0"/>
                          <w:marTop w:val="0"/>
                          <w:marBottom w:val="0"/>
                          <w:divBdr>
                            <w:top w:val="none" w:sz="0" w:space="0" w:color="auto"/>
                            <w:left w:val="none" w:sz="0" w:space="0" w:color="auto"/>
                            <w:bottom w:val="none" w:sz="0" w:space="0" w:color="auto"/>
                            <w:right w:val="none" w:sz="0" w:space="0" w:color="auto"/>
                          </w:divBdr>
                        </w:div>
                        <w:div w:id="1150827435">
                          <w:marLeft w:val="0"/>
                          <w:marRight w:val="0"/>
                          <w:marTop w:val="0"/>
                          <w:marBottom w:val="0"/>
                          <w:divBdr>
                            <w:top w:val="none" w:sz="0" w:space="0" w:color="auto"/>
                            <w:left w:val="none" w:sz="0" w:space="0" w:color="auto"/>
                            <w:bottom w:val="none" w:sz="0" w:space="0" w:color="auto"/>
                            <w:right w:val="none" w:sz="0" w:space="0" w:color="auto"/>
                          </w:divBdr>
                        </w:div>
                        <w:div w:id="1409351794">
                          <w:marLeft w:val="0"/>
                          <w:marRight w:val="0"/>
                          <w:marTop w:val="0"/>
                          <w:marBottom w:val="0"/>
                          <w:divBdr>
                            <w:top w:val="none" w:sz="0" w:space="0" w:color="auto"/>
                            <w:left w:val="none" w:sz="0" w:space="0" w:color="auto"/>
                            <w:bottom w:val="none" w:sz="0" w:space="0" w:color="auto"/>
                            <w:right w:val="none" w:sz="0" w:space="0" w:color="auto"/>
                          </w:divBdr>
                        </w:div>
                        <w:div w:id="195043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003089">
      <w:bodyDiv w:val="1"/>
      <w:marLeft w:val="0"/>
      <w:marRight w:val="0"/>
      <w:marTop w:val="0"/>
      <w:marBottom w:val="0"/>
      <w:divBdr>
        <w:top w:val="none" w:sz="0" w:space="0" w:color="auto"/>
        <w:left w:val="none" w:sz="0" w:space="0" w:color="auto"/>
        <w:bottom w:val="none" w:sz="0" w:space="0" w:color="auto"/>
        <w:right w:val="none" w:sz="0" w:space="0" w:color="auto"/>
      </w:divBdr>
      <w:divsChild>
        <w:div w:id="2145391553">
          <w:marLeft w:val="0"/>
          <w:marRight w:val="0"/>
          <w:marTop w:val="0"/>
          <w:marBottom w:val="0"/>
          <w:divBdr>
            <w:top w:val="none" w:sz="0" w:space="0" w:color="auto"/>
            <w:left w:val="none" w:sz="0" w:space="0" w:color="auto"/>
            <w:bottom w:val="none" w:sz="0" w:space="0" w:color="auto"/>
            <w:right w:val="none" w:sz="0" w:space="0" w:color="auto"/>
          </w:divBdr>
          <w:divsChild>
            <w:div w:id="1165584862">
              <w:marLeft w:val="0"/>
              <w:marRight w:val="0"/>
              <w:marTop w:val="0"/>
              <w:marBottom w:val="0"/>
              <w:divBdr>
                <w:top w:val="none" w:sz="0" w:space="0" w:color="auto"/>
                <w:left w:val="none" w:sz="0" w:space="0" w:color="auto"/>
                <w:bottom w:val="none" w:sz="0" w:space="0" w:color="auto"/>
                <w:right w:val="none" w:sz="0" w:space="0" w:color="auto"/>
              </w:divBdr>
              <w:divsChild>
                <w:div w:id="127135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header" Target="header2.xml"/><Relationship Id="rId26" Type="http://schemas.openxmlformats.org/officeDocument/2006/relationships/hyperlink" Target="http://www.enterpriseresearch.ac.uk/" TargetMode="External"/><Relationship Id="rId39"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hyperlink" Target="https://www.gov.uk/government/publications/bribery-act-2010-guidance" TargetMode="External"/><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https://www.gov.uk/government/collections/small-business-survey-reports" TargetMode="External"/><Relationship Id="rId33" Type="http://schemas.openxmlformats.org/officeDocument/2006/relationships/hyperlink" Target="http://www.equalityhumanrights.com/advice-and-guidance/new-equality-act-guidance/equality-act-starter-kit/video-understanding-the-equality-act-2010/" TargetMode="External"/><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oter" Target="footer2.xml"/><Relationship Id="rId29" Type="http://schemas.openxmlformats.org/officeDocument/2006/relationships/hyperlink" Target="http://www.uksbs.co.uk/services/procure/Pages/supplier.asp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www.uksbs.co.uk/services/procure/Pages/supplier.aspx" TargetMode="External"/><Relationship Id="rId32" Type="http://schemas.openxmlformats.org/officeDocument/2006/relationships/hyperlink" Target="http://ted.europa.eu/TED/main/HomePage.do" TargetMode="External"/><Relationship Id="rId37" Type="http://schemas.openxmlformats.org/officeDocument/2006/relationships/header" Target="header5.xml"/><Relationship Id="rId40"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hyperlink" Target="http://www.uksbs.co.uk/services/procure/contracts/Pages/default.aspx" TargetMode="External"/><Relationship Id="rId28" Type="http://schemas.openxmlformats.org/officeDocument/2006/relationships/hyperlink" Target="https://www.gov.uk/government/publications/government-security-classifications" TargetMode="External"/><Relationship Id="rId36"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yperlink" Target="https://online.contractsfinder.businesslink.gov.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footer" Target="footer3.xml"/><Relationship Id="rId27" Type="http://schemas.openxmlformats.org/officeDocument/2006/relationships/hyperlink" Target="http://www.uksbs.co.uk/services/procure/Pages/supplier.aspx" TargetMode="External"/><Relationship Id="rId30" Type="http://schemas.openxmlformats.org/officeDocument/2006/relationships/hyperlink" Target="https://gpsesourcing.cabinetoffice.gov.uk/sso/jsp/login.jsp" TargetMode="External"/><Relationship Id="rId35" Type="http://schemas.openxmlformats.org/officeDocument/2006/relationships/hyperlink" Target="http://www.ico.org.uk/for_organisations/guidance_index/freedom_of_information_and_environmental_information"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4BD5ADEC1FC54BBEA28A5EAB04DDB3" ma:contentTypeVersion="5" ma:contentTypeDescription="Create a new document." ma:contentTypeScope="" ma:versionID="e915f26831dd7d032318226733c6b410">
  <xsd:schema xmlns:xsd="http://www.w3.org/2001/XMLSchema" xmlns:p="http://schemas.microsoft.com/office/2006/metadata/properties" xmlns:ns1="http://schemas.microsoft.com/sharepoint/v3" targetNamespace="http://schemas.microsoft.com/office/2006/metadata/properties" ma:root="true" ma:fieldsID="e9d9b0cf96dbffe3a6e2de8ba0fea32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65C64C-A3B8-44AF-B0FB-0F94C1667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8D4A279-19F0-4D4A-BDDF-D26C6AEFBC2D}">
  <ds:schemaRefs>
    <ds:schemaRef ds:uri="http://schemas.microsoft.com/sharepoint/v3/contenttype/forms"/>
  </ds:schemaRefs>
</ds:datastoreItem>
</file>

<file path=customXml/itemProps3.xml><?xml version="1.0" encoding="utf-8"?>
<ds:datastoreItem xmlns:ds="http://schemas.openxmlformats.org/officeDocument/2006/customXml" ds:itemID="{3B081343-03FA-4926-B167-088ED6915486}">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2595828D-EEB9-4246-8C8D-D6DFA49B69A1}">
  <ds:schemaRefs>
    <ds:schemaRef ds:uri="http://schemas.microsoft.com/office/2006/metadata/longProperties"/>
  </ds:schemaRefs>
</ds:datastoreItem>
</file>

<file path=customXml/itemProps5.xml><?xml version="1.0" encoding="utf-8"?>
<ds:datastoreItem xmlns:ds="http://schemas.openxmlformats.org/officeDocument/2006/customXml" ds:itemID="{BFF7F723-EDED-4AB4-A925-8316E9AE2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4366</Words>
  <Characters>24887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BEIS - Mini Competition- RESEARCH ONLY</vt:lpstr>
    </vt:vector>
  </TitlesOfParts>
  <Company>UK SBS</Company>
  <LinksUpToDate>false</LinksUpToDate>
  <CharactersWithSpaces>29195</CharactersWithSpaces>
  <SharedDoc>false</SharedDoc>
  <HLinks>
    <vt:vector size="132" baseType="variant">
      <vt:variant>
        <vt:i4>1179756</vt:i4>
      </vt:variant>
      <vt:variant>
        <vt:i4>60</vt:i4>
      </vt:variant>
      <vt:variant>
        <vt:i4>0</vt:i4>
      </vt:variant>
      <vt:variant>
        <vt:i4>5</vt:i4>
      </vt:variant>
      <vt:variant>
        <vt:lpwstr>http://www.ico.org.uk/for_organisations/guidance_index/freedom_of_information_and_environmental_information</vt:lpwstr>
      </vt:variant>
      <vt:variant>
        <vt:lpwstr/>
      </vt:variant>
      <vt:variant>
        <vt:i4>589889</vt:i4>
      </vt:variant>
      <vt:variant>
        <vt:i4>57</vt:i4>
      </vt:variant>
      <vt:variant>
        <vt:i4>0</vt:i4>
      </vt:variant>
      <vt:variant>
        <vt:i4>5</vt:i4>
      </vt:variant>
      <vt:variant>
        <vt:lpwstr>https://www.gov.uk/government/publications/bribery-act-2010-guidance</vt:lpwstr>
      </vt:variant>
      <vt:variant>
        <vt:lpwstr/>
      </vt:variant>
      <vt:variant>
        <vt:i4>6029333</vt:i4>
      </vt:variant>
      <vt:variant>
        <vt:i4>54</vt:i4>
      </vt:variant>
      <vt:variant>
        <vt:i4>0</vt:i4>
      </vt:variant>
      <vt:variant>
        <vt:i4>5</vt:i4>
      </vt:variant>
      <vt:variant>
        <vt:lpwstr>http://www.equalityhumanrights.com/advice-and-guidance/new-equality-act-guidance/equality-act-starter-kit/video-understanding-the-equality-act-2010/</vt:lpwstr>
      </vt:variant>
      <vt:variant>
        <vt:lpwstr/>
      </vt:variant>
      <vt:variant>
        <vt:i4>5636106</vt:i4>
      </vt:variant>
      <vt:variant>
        <vt:i4>51</vt:i4>
      </vt:variant>
      <vt:variant>
        <vt:i4>0</vt:i4>
      </vt:variant>
      <vt:variant>
        <vt:i4>5</vt:i4>
      </vt:variant>
      <vt:variant>
        <vt:lpwstr>http://ted.europa.eu/TED/main/HomePage.do</vt:lpwstr>
      </vt:variant>
      <vt:variant>
        <vt:lpwstr/>
      </vt:variant>
      <vt:variant>
        <vt:i4>6881314</vt:i4>
      </vt:variant>
      <vt:variant>
        <vt:i4>48</vt:i4>
      </vt:variant>
      <vt:variant>
        <vt:i4>0</vt:i4>
      </vt:variant>
      <vt:variant>
        <vt:i4>5</vt:i4>
      </vt:variant>
      <vt:variant>
        <vt:lpwstr>https://online.contractsfinder.businesslink.gov.uk/</vt:lpwstr>
      </vt:variant>
      <vt:variant>
        <vt:lpwstr/>
      </vt:variant>
      <vt:variant>
        <vt:i4>7733371</vt:i4>
      </vt:variant>
      <vt:variant>
        <vt:i4>45</vt:i4>
      </vt:variant>
      <vt:variant>
        <vt:i4>0</vt:i4>
      </vt:variant>
      <vt:variant>
        <vt:i4>5</vt:i4>
      </vt:variant>
      <vt:variant>
        <vt:lpwstr>https://gpsesourcing.cabinetoffice.gov.uk/sso/jsp/login.jsp</vt:lpwstr>
      </vt:variant>
      <vt:variant>
        <vt:lpwstr/>
      </vt:variant>
      <vt:variant>
        <vt:i4>3276925</vt:i4>
      </vt:variant>
      <vt:variant>
        <vt:i4>42</vt:i4>
      </vt:variant>
      <vt:variant>
        <vt:i4>0</vt:i4>
      </vt:variant>
      <vt:variant>
        <vt:i4>5</vt:i4>
      </vt:variant>
      <vt:variant>
        <vt:lpwstr>http://www.uksbs.co.uk/services/procure/Pages/supplier.aspx</vt:lpwstr>
      </vt:variant>
      <vt:variant>
        <vt:lpwstr/>
      </vt:variant>
      <vt:variant>
        <vt:i4>7209083</vt:i4>
      </vt:variant>
      <vt:variant>
        <vt:i4>39</vt:i4>
      </vt:variant>
      <vt:variant>
        <vt:i4>0</vt:i4>
      </vt:variant>
      <vt:variant>
        <vt:i4>5</vt:i4>
      </vt:variant>
      <vt:variant>
        <vt:lpwstr>https://www.gov.uk/government/publications/government-security-classifications</vt:lpwstr>
      </vt:variant>
      <vt:variant>
        <vt:lpwstr/>
      </vt:variant>
      <vt:variant>
        <vt:i4>3276925</vt:i4>
      </vt:variant>
      <vt:variant>
        <vt:i4>36</vt:i4>
      </vt:variant>
      <vt:variant>
        <vt:i4>0</vt:i4>
      </vt:variant>
      <vt:variant>
        <vt:i4>5</vt:i4>
      </vt:variant>
      <vt:variant>
        <vt:lpwstr>http://www.uksbs.co.uk/services/procure/Pages/supplier.aspx</vt:lpwstr>
      </vt:variant>
      <vt:variant>
        <vt:lpwstr/>
      </vt:variant>
      <vt:variant>
        <vt:i4>5046331</vt:i4>
      </vt:variant>
      <vt:variant>
        <vt:i4>33</vt:i4>
      </vt:variant>
      <vt:variant>
        <vt:i4>0</vt:i4>
      </vt:variant>
      <vt:variant>
        <vt:i4>5</vt:i4>
      </vt:variant>
      <vt:variant>
        <vt:lpwstr>http://webarchive.nationalarchives.gov.uk/20110822131357/http:/www.ogc.gov.uk/briefings_specification_writing_.asp</vt:lpwstr>
      </vt:variant>
      <vt:variant>
        <vt:lpwstr/>
      </vt:variant>
      <vt:variant>
        <vt:i4>2359340</vt:i4>
      </vt:variant>
      <vt:variant>
        <vt:i4>30</vt:i4>
      </vt:variant>
      <vt:variant>
        <vt:i4>0</vt:i4>
      </vt:variant>
      <vt:variant>
        <vt:i4>5</vt:i4>
      </vt:variant>
      <vt:variant>
        <vt:lpwstr>https://moss.ssc.rcuk.ac.uk/Procure/Lists/Frequently Asked Questions/Sourcing.aspx</vt:lpwstr>
      </vt:variant>
      <vt:variant>
        <vt:lpwstr/>
      </vt:variant>
      <vt:variant>
        <vt:i4>3276925</vt:i4>
      </vt:variant>
      <vt:variant>
        <vt:i4>27</vt:i4>
      </vt:variant>
      <vt:variant>
        <vt:i4>0</vt:i4>
      </vt:variant>
      <vt:variant>
        <vt:i4>5</vt:i4>
      </vt:variant>
      <vt:variant>
        <vt:lpwstr>http://www.uksbs.co.uk/services/procure/Pages/supplier.aspx</vt:lpwstr>
      </vt:variant>
      <vt:variant>
        <vt:lpwstr/>
      </vt:variant>
      <vt:variant>
        <vt:i4>4194304</vt:i4>
      </vt:variant>
      <vt:variant>
        <vt:i4>24</vt:i4>
      </vt:variant>
      <vt:variant>
        <vt:i4>0</vt:i4>
      </vt:variant>
      <vt:variant>
        <vt:i4>5</vt:i4>
      </vt:variant>
      <vt:variant>
        <vt:lpwstr>https://intranet.uksbs.co.uk/procurement/teamsite/Pages/SourcingContract.aspx</vt:lpwstr>
      </vt:variant>
      <vt:variant>
        <vt:lpwstr/>
      </vt:variant>
      <vt:variant>
        <vt:i4>5308503</vt:i4>
      </vt:variant>
      <vt:variant>
        <vt:i4>21</vt:i4>
      </vt:variant>
      <vt:variant>
        <vt:i4>0</vt:i4>
      </vt:variant>
      <vt:variant>
        <vt:i4>5</vt:i4>
      </vt:variant>
      <vt:variant>
        <vt:lpwstr>http://www.uksbs.co.uk/services/procure/contracts/Pages/default.aspx</vt:lpwstr>
      </vt:variant>
      <vt:variant>
        <vt:lpwstr/>
      </vt:variant>
      <vt:variant>
        <vt:i4>3604546</vt:i4>
      </vt:variant>
      <vt:variant>
        <vt:i4>18</vt:i4>
      </vt:variant>
      <vt:variant>
        <vt:i4>0</vt:i4>
      </vt:variant>
      <vt:variant>
        <vt:i4>5</vt:i4>
      </vt:variant>
      <vt:variant>
        <vt:lpwstr/>
      </vt:variant>
      <vt:variant>
        <vt:lpwstr>Section_7_General_Information</vt:lpwstr>
      </vt:variant>
      <vt:variant>
        <vt:i4>7274502</vt:i4>
      </vt:variant>
      <vt:variant>
        <vt:i4>15</vt:i4>
      </vt:variant>
      <vt:variant>
        <vt:i4>0</vt:i4>
      </vt:variant>
      <vt:variant>
        <vt:i4>5</vt:i4>
      </vt:variant>
      <vt:variant>
        <vt:lpwstr/>
      </vt:variant>
      <vt:variant>
        <vt:lpwstr>Section_6_Evaluation_questionnaire</vt:lpwstr>
      </vt:variant>
      <vt:variant>
        <vt:i4>2621559</vt:i4>
      </vt:variant>
      <vt:variant>
        <vt:i4>12</vt:i4>
      </vt:variant>
      <vt:variant>
        <vt:i4>0</vt:i4>
      </vt:variant>
      <vt:variant>
        <vt:i4>5</vt:i4>
      </vt:variant>
      <vt:variant>
        <vt:lpwstr/>
      </vt:variant>
      <vt:variant>
        <vt:lpwstr>Section_5_Evaluation_of_bids</vt:lpwstr>
      </vt:variant>
      <vt:variant>
        <vt:i4>7536701</vt:i4>
      </vt:variant>
      <vt:variant>
        <vt:i4>9</vt:i4>
      </vt:variant>
      <vt:variant>
        <vt:i4>0</vt:i4>
      </vt:variant>
      <vt:variant>
        <vt:i4>5</vt:i4>
      </vt:variant>
      <vt:variant>
        <vt:lpwstr/>
      </vt:variant>
      <vt:variant>
        <vt:lpwstr>Section_4_Specification</vt:lpwstr>
      </vt:variant>
      <vt:variant>
        <vt:i4>4128890</vt:i4>
      </vt:variant>
      <vt:variant>
        <vt:i4>6</vt:i4>
      </vt:variant>
      <vt:variant>
        <vt:i4>0</vt:i4>
      </vt:variant>
      <vt:variant>
        <vt:i4>5</vt:i4>
      </vt:variant>
      <vt:variant>
        <vt:lpwstr/>
      </vt:variant>
      <vt:variant>
        <vt:lpwstr>Section_3_Working_with_UKSBS</vt:lpwstr>
      </vt:variant>
      <vt:variant>
        <vt:i4>131160</vt:i4>
      </vt:variant>
      <vt:variant>
        <vt:i4>3</vt:i4>
      </vt:variant>
      <vt:variant>
        <vt:i4>0</vt:i4>
      </vt:variant>
      <vt:variant>
        <vt:i4>5</vt:i4>
      </vt:variant>
      <vt:variant>
        <vt:lpwstr/>
      </vt:variant>
      <vt:variant>
        <vt:lpwstr>Section_2_About_Our_Customer</vt:lpwstr>
      </vt:variant>
      <vt:variant>
        <vt:i4>8257598</vt:i4>
      </vt:variant>
      <vt:variant>
        <vt:i4>0</vt:i4>
      </vt:variant>
      <vt:variant>
        <vt:i4>0</vt:i4>
      </vt:variant>
      <vt:variant>
        <vt:i4>5</vt:i4>
      </vt:variant>
      <vt:variant>
        <vt:lpwstr/>
      </vt:variant>
      <vt:variant>
        <vt:lpwstr>Section_1_About_UK_Shared_Business_Serv</vt:lpwstr>
      </vt:variant>
      <vt:variant>
        <vt:i4>5898362</vt:i4>
      </vt:variant>
      <vt:variant>
        <vt:i4>-1</vt:i4>
      </vt:variant>
      <vt:variant>
        <vt:i4>2051</vt:i4>
      </vt:variant>
      <vt:variant>
        <vt:i4>1</vt:i4>
      </vt:variant>
      <vt:variant>
        <vt:lpwstr>cid:67C3BC6F-651B-4AD8-A4BE-33649401B94B@sema4.co.uk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BEIS - Mini Competition- RESEARCH ONLY</dc:title>
  <dc:subject>;#Sourcing;#</dc:subject>
  <dc:creator>James Aldred</dc:creator>
  <cp:lastModifiedBy>Liz Vincent (UK SBS)</cp:lastModifiedBy>
  <cp:revision>2</cp:revision>
  <cp:lastPrinted>2013-05-07T15:30:00Z</cp:lastPrinted>
  <dcterms:created xsi:type="dcterms:W3CDTF">2017-02-03T10:36:00Z</dcterms:created>
  <dcterms:modified xsi:type="dcterms:W3CDTF">2017-02-03T10:36:00Z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0x010100474BD5ADEC1FC54BBEA28A5EAB04DDB3</vt:lpwstr>
  </property>
  <property fmtid="{D5CDD505-2E9C-101B-9397-08002B2CF9AE}" pid="4" name="Topic">
    <vt:lpwstr>MC</vt:lpwstr>
  </property>
  <property fmtid="{D5CDD505-2E9C-101B-9397-08002B2CF9AE}" pid="5" name="Description0">
    <vt:lpwstr>MC Mini competition document (excluding questions)</vt:lpwstr>
  </property>
  <property fmtid="{D5CDD505-2E9C-101B-9397-08002B2CF9AE}" pid="6" name="Training">
    <vt:lpwstr>N/A</vt:lpwstr>
  </property>
  <property fmtid="{D5CDD505-2E9C-101B-9397-08002B2CF9AE}" pid="7" name="Order">
    <vt:r8>46700</vt:r8>
  </property>
  <property fmtid="{D5CDD505-2E9C-101B-9397-08002B2CF9AE}" pid="8" name="Pub Location">
    <vt:lpwstr>Intranet - Procurement Library</vt:lpwstr>
  </property>
  <property fmtid="{D5CDD505-2E9C-101B-9397-08002B2CF9AE}" pid="9" name="Review period">
    <vt:lpwstr>Annually</vt:lpwstr>
  </property>
  <property fmtid="{D5CDD505-2E9C-101B-9397-08002B2CF9AE}" pid="10" name="File Type0">
    <vt:lpwstr>Word</vt:lpwstr>
  </property>
  <property fmtid="{D5CDD505-2E9C-101B-9397-08002B2CF9AE}" pid="11" name="Reviewer/s">
    <vt:lpwstr>Colin Jones</vt:lpwstr>
  </property>
  <property fmtid="{D5CDD505-2E9C-101B-9397-08002B2CF9AE}" pid="12" name="Intended Audience">
    <vt:lpwstr>Internal</vt:lpwstr>
  </property>
  <property fmtid="{D5CDD505-2E9C-101B-9397-08002B2CF9AE}" pid="13" name="Working Version">
    <vt:lpwstr>1.0</vt:lpwstr>
  </property>
  <property fmtid="{D5CDD505-2E9C-101B-9397-08002B2CF9AE}" pid="14" name="Owner">
    <vt:lpwstr>Research</vt:lpwstr>
  </property>
  <property fmtid="{D5CDD505-2E9C-101B-9397-08002B2CF9AE}" pid="15" name="Proc Areas">
    <vt:lpwstr>All</vt:lpwstr>
  </property>
  <property fmtid="{D5CDD505-2E9C-101B-9397-08002B2CF9AE}" pid="16" name="Pub Version">
    <vt:lpwstr>1.0</vt:lpwstr>
  </property>
  <property fmtid="{D5CDD505-2E9C-101B-9397-08002B2CF9AE}" pid="17" name="Doc Type">
    <vt:lpwstr>Sourcing</vt:lpwstr>
  </property>
  <property fmtid="{D5CDD505-2E9C-101B-9397-08002B2CF9AE}" pid="18" name="Status Indicator">
    <vt:lpwstr>Indexed</vt:lpwstr>
  </property>
  <property fmtid="{D5CDD505-2E9C-101B-9397-08002B2CF9AE}" pid="19" name="Date Published">
    <vt:lpwstr>2016-12-13T00:00:00+00:00</vt:lpwstr>
  </property>
  <property fmtid="{D5CDD505-2E9C-101B-9397-08002B2CF9AE}" pid="20" name="Document Security Classification">
    <vt:lpwstr>Official Sensitive Commercial</vt:lpwstr>
  </property>
  <property fmtid="{D5CDD505-2E9C-101B-9397-08002B2CF9AE}" pid="21" name="Link to Document">
    <vt:lpwstr>https://intranet.uksbs.co.uk/procurement/collaborationfolders/Documents/Procurement%20Library/Sourcing/BEIS%20-%20Mini%20Competition-%20RESEARCH%20ONLY.docxIntranet - Procurement Library</vt:lpwstr>
  </property>
  <property fmtid="{D5CDD505-2E9C-101B-9397-08002B2CF9AE}" pid="22" name="Approver/s">
    <vt:lpwstr>HOP's</vt:lpwstr>
  </property>
  <property fmtid="{D5CDD505-2E9C-101B-9397-08002B2CF9AE}" pid="23" name="Tab">
    <vt:lpwstr>Sourcing</vt:lpwstr>
  </property>
  <property fmtid="{D5CDD505-2E9C-101B-9397-08002B2CF9AE}" pid="24" name="Review date">
    <vt:lpwstr>2017-12-13T00:00:00+00:00</vt:lpwstr>
  </property>
</Properties>
</file>