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1B477" w14:textId="5949C66A" w:rsidR="00751929" w:rsidRPr="00FD08FE" w:rsidRDefault="00FB15CD" w:rsidP="00EE046C">
      <w:pPr>
        <w:rPr>
          <w:rFonts w:ascii="Arial" w:hAnsi="Arial" w:cs="Arial"/>
          <w:b/>
          <w:sz w:val="28"/>
          <w:szCs w:val="28"/>
          <w:lang w:eastAsia="en-GB"/>
        </w:rPr>
      </w:pPr>
      <w:bookmarkStart w:id="0" w:name="_GoBack"/>
      <w:r w:rsidRPr="00FD08FE">
        <w:rPr>
          <w:rFonts w:ascii="Arial" w:hAnsi="Arial" w:cs="Arial"/>
          <w:b/>
          <w:sz w:val="28"/>
          <w:szCs w:val="28"/>
          <w:lang w:eastAsia="en-GB"/>
        </w:rPr>
        <w:t xml:space="preserve">Clapham Common </w:t>
      </w:r>
      <w:r w:rsidR="00F95D8D" w:rsidRPr="00FD08FE">
        <w:rPr>
          <w:rFonts w:ascii="Arial" w:hAnsi="Arial" w:cs="Arial"/>
          <w:b/>
          <w:sz w:val="28"/>
          <w:szCs w:val="28"/>
          <w:lang w:eastAsia="en-GB"/>
        </w:rPr>
        <w:t xml:space="preserve">Summer Season </w:t>
      </w:r>
      <w:r w:rsidR="00751929" w:rsidRPr="00FD08FE">
        <w:rPr>
          <w:rFonts w:ascii="Arial" w:hAnsi="Arial" w:cs="Arial"/>
          <w:b/>
          <w:sz w:val="28"/>
          <w:szCs w:val="28"/>
          <w:lang w:eastAsia="en-GB"/>
        </w:rPr>
        <w:t>Commercial Events Concession Contract</w:t>
      </w:r>
      <w:r w:rsidR="00DC3EF5">
        <w:rPr>
          <w:rFonts w:ascii="Arial" w:hAnsi="Arial" w:cs="Arial"/>
          <w:b/>
          <w:sz w:val="28"/>
          <w:szCs w:val="28"/>
          <w:lang w:eastAsia="en-GB"/>
        </w:rPr>
        <w:t xml:space="preserve"> – Expression of Interest</w:t>
      </w:r>
      <w:r w:rsidR="00751929" w:rsidRPr="00FD08FE">
        <w:rPr>
          <w:rFonts w:ascii="Arial" w:hAnsi="Arial" w:cs="Arial"/>
          <w:b/>
          <w:sz w:val="28"/>
          <w:szCs w:val="28"/>
          <w:lang w:eastAsia="en-GB"/>
        </w:rPr>
        <w:t xml:space="preserve"> </w:t>
      </w:r>
    </w:p>
    <w:bookmarkEnd w:id="0"/>
    <w:p w14:paraId="44951C10" w14:textId="77777777" w:rsidR="00751929" w:rsidRPr="00FD08FE" w:rsidRDefault="00751929" w:rsidP="00FB15CD">
      <w:pPr>
        <w:pStyle w:val="Heading2"/>
        <w:rPr>
          <w:rFonts w:ascii="Arial" w:eastAsia="Times New Roman" w:hAnsi="Arial" w:cs="Arial"/>
          <w:sz w:val="22"/>
          <w:szCs w:val="22"/>
          <w:lang w:eastAsia="en-GB"/>
        </w:rPr>
      </w:pPr>
    </w:p>
    <w:p w14:paraId="27625BB2" w14:textId="07AB40A9" w:rsidR="001C7789" w:rsidRDefault="001C7789" w:rsidP="00FB15CD">
      <w:pPr>
        <w:rPr>
          <w:rFonts w:ascii="Arial" w:hAnsi="Arial" w:cs="Arial"/>
          <w:lang w:eastAsia="en-GB"/>
        </w:rPr>
      </w:pPr>
      <w:r>
        <w:rPr>
          <w:rFonts w:ascii="Arial" w:hAnsi="Arial" w:cs="Arial"/>
          <w:lang w:eastAsia="en-GB"/>
        </w:rPr>
        <w:t xml:space="preserve">Lambeth has a long history of hosting large and major events, </w:t>
      </w:r>
      <w:r w:rsidRPr="00FD08FE">
        <w:rPr>
          <w:rFonts w:ascii="Arial" w:hAnsi="Arial" w:cs="Arial"/>
          <w:lang w:eastAsia="en-GB"/>
        </w:rPr>
        <w:t>both single stage music concerts and multi stage festivals</w:t>
      </w:r>
      <w:r>
        <w:rPr>
          <w:rFonts w:ascii="Arial" w:hAnsi="Arial" w:cs="Arial"/>
          <w:lang w:eastAsia="en-GB"/>
        </w:rPr>
        <w:t xml:space="preserve"> across its parks and open spaces</w:t>
      </w:r>
      <w:r w:rsidR="005E43D4">
        <w:rPr>
          <w:rFonts w:ascii="Arial" w:hAnsi="Arial" w:cs="Arial"/>
          <w:lang w:eastAsia="en-GB"/>
        </w:rPr>
        <w:t xml:space="preserve"> for over 280</w:t>
      </w:r>
      <w:r>
        <w:rPr>
          <w:rFonts w:ascii="Arial" w:hAnsi="Arial" w:cs="Arial"/>
          <w:lang w:eastAsia="en-GB"/>
        </w:rPr>
        <w:t xml:space="preserve"> years. </w:t>
      </w:r>
      <w:r w:rsidR="005E43D4">
        <w:rPr>
          <w:rFonts w:ascii="Arial" w:hAnsi="Arial" w:cs="Arial"/>
          <w:lang w:eastAsia="en-GB"/>
        </w:rPr>
        <w:t xml:space="preserve">From decedent </w:t>
      </w:r>
      <w:r w:rsidR="0065108A">
        <w:rPr>
          <w:rFonts w:ascii="Arial" w:hAnsi="Arial" w:cs="Arial"/>
          <w:lang w:eastAsia="en-GB"/>
        </w:rPr>
        <w:t xml:space="preserve">public </w:t>
      </w:r>
      <w:r w:rsidR="005E43D4">
        <w:rPr>
          <w:rFonts w:ascii="Arial" w:hAnsi="Arial" w:cs="Arial"/>
          <w:lang w:eastAsia="en-GB"/>
        </w:rPr>
        <w:t xml:space="preserve">concerts at Vauxhall Pleasure Gardens in 1732 to the Lambeth Country Show in </w:t>
      </w:r>
      <w:proofErr w:type="spellStart"/>
      <w:r w:rsidR="005E43D4">
        <w:rPr>
          <w:rFonts w:ascii="Arial" w:hAnsi="Arial" w:cs="Arial"/>
          <w:lang w:eastAsia="en-GB"/>
        </w:rPr>
        <w:t>Brockwell</w:t>
      </w:r>
      <w:proofErr w:type="spellEnd"/>
      <w:r w:rsidR="005E43D4">
        <w:rPr>
          <w:rFonts w:ascii="Arial" w:hAnsi="Arial" w:cs="Arial"/>
          <w:lang w:eastAsia="en-GB"/>
        </w:rPr>
        <w:t xml:space="preserve"> Park taking place every year since</w:t>
      </w:r>
      <w:r w:rsidR="0065108A">
        <w:rPr>
          <w:rFonts w:ascii="Arial" w:hAnsi="Arial" w:cs="Arial"/>
          <w:lang w:eastAsia="en-GB"/>
        </w:rPr>
        <w:t xml:space="preserve"> 1974.</w:t>
      </w:r>
    </w:p>
    <w:p w14:paraId="036472E4" w14:textId="77777777" w:rsidR="00751929" w:rsidRPr="00FD08FE" w:rsidRDefault="00751929" w:rsidP="00FB15CD">
      <w:pPr>
        <w:rPr>
          <w:rFonts w:ascii="Arial" w:hAnsi="Arial" w:cs="Arial"/>
          <w:vanish/>
          <w:lang w:eastAsia="en-GB"/>
        </w:rPr>
      </w:pPr>
      <w:r w:rsidRPr="00FD08FE">
        <w:rPr>
          <w:rFonts w:ascii="Arial" w:hAnsi="Arial" w:cs="Arial"/>
          <w:vanish/>
          <w:lang w:eastAsia="en-GB"/>
        </w:rPr>
        <w:t>The London Borough of Tower Hamlets (LBTH) is inviting submission of proposals/tenders to operate commercial events in Victoria Park, London, E3. The period of the contract is for 48 Months from January 2018 to the end of December 2021, with the possibility of a further 12 Month extension. LBTH is ...anticipated contract start date is: Monday, 01 January 2018</w:t>
      </w:r>
      <w:r w:rsidRPr="00FD08FE">
        <w:rPr>
          <w:rFonts w:ascii="Arial" w:hAnsi="Arial" w:cs="Arial"/>
          <w:vanish/>
          <w:lang w:eastAsia="en-GB"/>
        </w:rPr>
        <w:br/>
      </w:r>
      <w:r w:rsidRPr="00FD08FE">
        <w:rPr>
          <w:rFonts w:ascii="Arial" w:hAnsi="Arial" w:cs="Arial"/>
          <w:vanish/>
          <w:lang w:eastAsia="en-GB"/>
        </w:rPr>
        <w:br/>
      </w:r>
      <w:r w:rsidRPr="00FD08FE">
        <w:rPr>
          <w:rFonts w:ascii="Arial" w:hAnsi="Arial" w:cs="Arial"/>
          <w:vanish/>
          <w:lang w:eastAsia="en-GB"/>
        </w:rPr>
        <w:br/>
      </w:r>
      <w:r w:rsidRPr="00FD08FE">
        <w:rPr>
          <w:rFonts w:ascii="Arial" w:hAnsi="Arial" w:cs="Arial"/>
          <w:vanish/>
          <w:lang w:eastAsia="en-GB"/>
        </w:rPr>
        <w:br/>
        <w:t xml:space="preserve">The estimated value of the contract is: </w:t>
      </w:r>
      <w:r w:rsidRPr="00FD08FE">
        <w:rPr>
          <w:rFonts w:ascii="Arial" w:hAnsi="Arial" w:cs="Arial"/>
          <w:vanish/>
          <w:lang w:eastAsia="en-GB"/>
        </w:rPr>
        <w:br/>
        <w:t>The estimated value of the contract is:</w:t>
      </w:r>
      <w:r w:rsidRPr="00FD08FE">
        <w:rPr>
          <w:rFonts w:ascii="Arial" w:hAnsi="Arial" w:cs="Arial"/>
          <w:vanish/>
          <w:lang w:eastAsia="en-GB"/>
        </w:rPr>
        <w:br/>
        <w:t>Range:</w:t>
      </w:r>
      <w:r w:rsidRPr="00FD08FE">
        <w:rPr>
          <w:rFonts w:ascii="Arial" w:hAnsi="Arial" w:cs="Arial"/>
          <w:vanish/>
          <w:lang w:eastAsia="en-GB"/>
        </w:rPr>
        <w:br/>
        <w:t>Minimum of £302,400.00 Per Annum</w:t>
      </w:r>
      <w:r w:rsidRPr="00FD08FE">
        <w:rPr>
          <w:rFonts w:ascii="Arial" w:hAnsi="Arial" w:cs="Arial"/>
          <w:vanish/>
          <w:lang w:eastAsia="en-GB"/>
        </w:rPr>
        <w:br/>
        <w:t>Maximum of £1,399,982 Per Annum</w:t>
      </w:r>
      <w:r w:rsidRPr="00FD08FE">
        <w:rPr>
          <w:rFonts w:ascii="Arial" w:hAnsi="Arial" w:cs="Arial"/>
          <w:vanish/>
          <w:lang w:eastAsia="en-GB"/>
        </w:rPr>
        <w:br/>
      </w:r>
      <w:r w:rsidRPr="00FD08FE">
        <w:rPr>
          <w:rFonts w:ascii="Arial" w:hAnsi="Arial" w:cs="Arial"/>
          <w:vanish/>
          <w:lang w:eastAsia="en-GB"/>
        </w:rPr>
        <w:br/>
        <w:t>For a period of: 48 Months with the possibility of a 12 Month extension.</w:t>
      </w:r>
    </w:p>
    <w:p w14:paraId="3F984349" w14:textId="77777777" w:rsidR="00751929" w:rsidRPr="00FD08FE" w:rsidRDefault="00D74CF6" w:rsidP="00FB15CD">
      <w:pPr>
        <w:rPr>
          <w:rFonts w:ascii="Arial" w:hAnsi="Arial" w:cs="Arial"/>
          <w:vanish/>
          <w:lang w:eastAsia="en-GB"/>
        </w:rPr>
      </w:pPr>
      <w:hyperlink r:id="rId7" w:history="1">
        <w:r w:rsidR="00751929" w:rsidRPr="00FD08FE">
          <w:rPr>
            <w:rFonts w:ascii="Arial" w:hAnsi="Arial" w:cs="Arial"/>
            <w:vanish/>
            <w:color w:val="0088CC"/>
            <w:lang w:eastAsia="en-GB"/>
          </w:rPr>
          <w:t>More...</w:t>
        </w:r>
      </w:hyperlink>
    </w:p>
    <w:p w14:paraId="4F5A12AC" w14:textId="66D749EE" w:rsidR="00FB15CD" w:rsidRPr="00FD08FE" w:rsidRDefault="00751929" w:rsidP="00FB15CD">
      <w:pPr>
        <w:rPr>
          <w:rFonts w:ascii="Arial" w:hAnsi="Arial" w:cs="Arial"/>
          <w:lang w:eastAsia="en-GB"/>
        </w:rPr>
      </w:pPr>
      <w:r w:rsidRPr="00FD08FE">
        <w:rPr>
          <w:rFonts w:ascii="Arial" w:hAnsi="Arial" w:cs="Arial"/>
          <w:lang w:eastAsia="en-GB"/>
        </w:rPr>
        <w:t>The London</w:t>
      </w:r>
      <w:r w:rsidR="00FB15CD" w:rsidRPr="00FD08FE">
        <w:rPr>
          <w:rFonts w:ascii="Arial" w:hAnsi="Arial" w:cs="Arial"/>
          <w:lang w:eastAsia="en-GB"/>
        </w:rPr>
        <w:t xml:space="preserve"> Borough of Lambeth</w:t>
      </w:r>
      <w:r w:rsidRPr="00FD08FE">
        <w:rPr>
          <w:rFonts w:ascii="Arial" w:hAnsi="Arial" w:cs="Arial"/>
          <w:lang w:eastAsia="en-GB"/>
        </w:rPr>
        <w:t xml:space="preserve"> is </w:t>
      </w:r>
      <w:r w:rsidR="0065108A">
        <w:rPr>
          <w:rFonts w:ascii="Arial" w:hAnsi="Arial" w:cs="Arial"/>
          <w:lang w:eastAsia="en-GB"/>
        </w:rPr>
        <w:t xml:space="preserve">now </w:t>
      </w:r>
      <w:r w:rsidR="00AD559C">
        <w:rPr>
          <w:rFonts w:ascii="Arial" w:hAnsi="Arial" w:cs="Arial"/>
          <w:lang w:eastAsia="en-GB"/>
        </w:rPr>
        <w:t xml:space="preserve">inviting expressions of interest from potential bidders who are keen to submit a tender proposal </w:t>
      </w:r>
      <w:r w:rsidRPr="00FD08FE">
        <w:rPr>
          <w:rFonts w:ascii="Arial" w:hAnsi="Arial" w:cs="Arial"/>
          <w:lang w:eastAsia="en-GB"/>
        </w:rPr>
        <w:t xml:space="preserve">to operate </w:t>
      </w:r>
      <w:r w:rsidR="007E1D38" w:rsidRPr="00FD08FE">
        <w:rPr>
          <w:rFonts w:ascii="Arial" w:hAnsi="Arial" w:cs="Arial"/>
          <w:lang w:eastAsia="en-GB"/>
        </w:rPr>
        <w:t xml:space="preserve">the summer season </w:t>
      </w:r>
      <w:r w:rsidRPr="00FD08FE">
        <w:rPr>
          <w:rFonts w:ascii="Arial" w:hAnsi="Arial" w:cs="Arial"/>
          <w:lang w:eastAsia="en-GB"/>
        </w:rPr>
        <w:t>commercial eve</w:t>
      </w:r>
      <w:r w:rsidR="00FB15CD" w:rsidRPr="00FD08FE">
        <w:rPr>
          <w:rFonts w:ascii="Arial" w:hAnsi="Arial" w:cs="Arial"/>
          <w:lang w:eastAsia="en-GB"/>
        </w:rPr>
        <w:t xml:space="preserve">nts on Clapham Common, </w:t>
      </w:r>
      <w:r w:rsidR="007E1D38" w:rsidRPr="00FD08FE">
        <w:rPr>
          <w:rFonts w:ascii="Arial" w:hAnsi="Arial" w:cs="Arial"/>
          <w:lang w:eastAsia="en-GB"/>
        </w:rPr>
        <w:t>London</w:t>
      </w:r>
      <w:r w:rsidR="00FB15CD" w:rsidRPr="00FD08FE">
        <w:rPr>
          <w:rFonts w:ascii="Arial" w:hAnsi="Arial" w:cs="Arial"/>
          <w:lang w:eastAsia="en-GB"/>
        </w:rPr>
        <w:t xml:space="preserve"> SW4</w:t>
      </w:r>
      <w:r w:rsidRPr="00FD08FE">
        <w:rPr>
          <w:rFonts w:ascii="Arial" w:hAnsi="Arial" w:cs="Arial"/>
          <w:lang w:eastAsia="en-GB"/>
        </w:rPr>
        <w:t xml:space="preserve">. </w:t>
      </w:r>
    </w:p>
    <w:p w14:paraId="4D8B3171" w14:textId="77777777" w:rsidR="008934FE" w:rsidRPr="00FD08FE" w:rsidRDefault="00751929" w:rsidP="00FB15CD">
      <w:pPr>
        <w:rPr>
          <w:rFonts w:ascii="Arial" w:hAnsi="Arial" w:cs="Arial"/>
          <w:lang w:eastAsia="en-GB"/>
        </w:rPr>
      </w:pPr>
      <w:r w:rsidRPr="00FD08FE">
        <w:rPr>
          <w:rFonts w:ascii="Arial" w:hAnsi="Arial" w:cs="Arial"/>
          <w:lang w:eastAsia="en-GB"/>
        </w:rPr>
        <w:t>The period of the contract is</w:t>
      </w:r>
      <w:r w:rsidR="00703A82" w:rsidRPr="00FD08FE">
        <w:rPr>
          <w:rFonts w:ascii="Arial" w:hAnsi="Arial" w:cs="Arial"/>
          <w:lang w:eastAsia="en-GB"/>
        </w:rPr>
        <w:t xml:space="preserve"> for 48</w:t>
      </w:r>
      <w:r w:rsidR="00560988" w:rsidRPr="00FD08FE">
        <w:rPr>
          <w:rFonts w:ascii="Arial" w:hAnsi="Arial" w:cs="Arial"/>
          <w:lang w:eastAsia="en-GB"/>
        </w:rPr>
        <w:t xml:space="preserve"> Months from January 2020</w:t>
      </w:r>
      <w:r w:rsidRPr="00FD08FE">
        <w:rPr>
          <w:rFonts w:ascii="Arial" w:hAnsi="Arial" w:cs="Arial"/>
          <w:lang w:eastAsia="en-GB"/>
        </w:rPr>
        <w:t xml:space="preserve"> t</w:t>
      </w:r>
      <w:r w:rsidR="00560988" w:rsidRPr="00FD08FE">
        <w:rPr>
          <w:rFonts w:ascii="Arial" w:hAnsi="Arial" w:cs="Arial"/>
          <w:lang w:eastAsia="en-GB"/>
        </w:rPr>
        <w:t>o the end of December 202</w:t>
      </w:r>
      <w:r w:rsidR="001B0128">
        <w:rPr>
          <w:rFonts w:ascii="Arial" w:hAnsi="Arial" w:cs="Arial"/>
          <w:lang w:eastAsia="en-GB"/>
        </w:rPr>
        <w:t>3</w:t>
      </w:r>
      <w:r w:rsidRPr="00FD08FE">
        <w:rPr>
          <w:rFonts w:ascii="Arial" w:hAnsi="Arial" w:cs="Arial"/>
          <w:lang w:eastAsia="en-GB"/>
        </w:rPr>
        <w:t>, with the possibility of a further 12 Month extension</w:t>
      </w:r>
      <w:r w:rsidR="00703A82" w:rsidRPr="00FD08FE">
        <w:rPr>
          <w:rFonts w:ascii="Arial" w:hAnsi="Arial" w:cs="Arial"/>
          <w:lang w:eastAsia="en-GB"/>
        </w:rPr>
        <w:t xml:space="preserve"> to </w:t>
      </w:r>
      <w:r w:rsidR="001B0128">
        <w:rPr>
          <w:rFonts w:ascii="Arial" w:hAnsi="Arial" w:cs="Arial"/>
          <w:lang w:eastAsia="en-GB"/>
        </w:rPr>
        <w:t>December 2024</w:t>
      </w:r>
      <w:r w:rsidRPr="00FD08FE">
        <w:rPr>
          <w:rFonts w:ascii="Arial" w:hAnsi="Arial" w:cs="Arial"/>
          <w:lang w:eastAsia="en-GB"/>
        </w:rPr>
        <w:t xml:space="preserve">. </w:t>
      </w:r>
    </w:p>
    <w:p w14:paraId="6FF49789" w14:textId="13B51553" w:rsidR="008934FE" w:rsidRPr="00FD08FE" w:rsidRDefault="0065108A" w:rsidP="00FB15CD">
      <w:pPr>
        <w:rPr>
          <w:rFonts w:ascii="Arial" w:hAnsi="Arial" w:cs="Arial"/>
          <w:lang w:eastAsia="en-GB"/>
        </w:rPr>
      </w:pPr>
      <w:r>
        <w:rPr>
          <w:rFonts w:ascii="Arial" w:hAnsi="Arial" w:cs="Arial"/>
          <w:lang w:eastAsia="en-GB"/>
        </w:rPr>
        <w:t xml:space="preserve">Lambeth Council is </w:t>
      </w:r>
      <w:r w:rsidR="00751929" w:rsidRPr="00FD08FE">
        <w:rPr>
          <w:rFonts w:ascii="Arial" w:hAnsi="Arial" w:cs="Arial"/>
          <w:lang w:eastAsia="en-GB"/>
        </w:rPr>
        <w:t xml:space="preserve">looking for a suitably qualified Company </w:t>
      </w:r>
      <w:r w:rsidR="00180C18">
        <w:rPr>
          <w:rFonts w:ascii="Arial" w:hAnsi="Arial" w:cs="Arial"/>
          <w:lang w:eastAsia="en-GB"/>
        </w:rPr>
        <w:t xml:space="preserve">or suitable consortia </w:t>
      </w:r>
      <w:r w:rsidR="00751929" w:rsidRPr="00FD08FE">
        <w:rPr>
          <w:rFonts w:ascii="Arial" w:hAnsi="Arial" w:cs="Arial"/>
          <w:lang w:eastAsia="en-GB"/>
        </w:rPr>
        <w:t>to plan, promote and produce events ann</w:t>
      </w:r>
      <w:r w:rsidR="00703A82" w:rsidRPr="00FD08FE">
        <w:rPr>
          <w:rFonts w:ascii="Arial" w:hAnsi="Arial" w:cs="Arial"/>
          <w:lang w:eastAsia="en-GB"/>
        </w:rPr>
        <w:t>ually, in return for paying the Council</w:t>
      </w:r>
      <w:r w:rsidR="00751929" w:rsidRPr="00FD08FE">
        <w:rPr>
          <w:rFonts w:ascii="Arial" w:hAnsi="Arial" w:cs="Arial"/>
          <w:lang w:eastAsia="en-GB"/>
        </w:rPr>
        <w:t xml:space="preserve"> a hire fee. </w:t>
      </w:r>
    </w:p>
    <w:p w14:paraId="12B0AA7D" w14:textId="77777777" w:rsidR="008934FE" w:rsidRPr="00FD08FE" w:rsidRDefault="00226211" w:rsidP="00FB15CD">
      <w:pPr>
        <w:rPr>
          <w:rFonts w:ascii="Arial" w:hAnsi="Arial" w:cs="Arial"/>
          <w:lang w:eastAsia="en-GB"/>
        </w:rPr>
      </w:pPr>
      <w:r w:rsidRPr="00FD08FE">
        <w:rPr>
          <w:rFonts w:ascii="Arial" w:hAnsi="Arial" w:cs="Arial"/>
          <w:lang w:eastAsia="en-GB"/>
        </w:rPr>
        <w:t>The Company</w:t>
      </w:r>
      <w:r w:rsidR="00751929" w:rsidRPr="00FD08FE">
        <w:rPr>
          <w:rFonts w:ascii="Arial" w:hAnsi="Arial" w:cs="Arial"/>
          <w:lang w:eastAsia="en-GB"/>
        </w:rPr>
        <w:t xml:space="preserve"> will be expected to: </w:t>
      </w:r>
    </w:p>
    <w:p w14:paraId="1E892D84" w14:textId="77777777" w:rsidR="008934FE" w:rsidRPr="00FD08FE" w:rsidRDefault="00226211" w:rsidP="00226211">
      <w:pPr>
        <w:pStyle w:val="ListParagraph"/>
        <w:numPr>
          <w:ilvl w:val="0"/>
          <w:numId w:val="1"/>
        </w:numPr>
        <w:rPr>
          <w:rFonts w:ascii="Arial" w:hAnsi="Arial" w:cs="Arial"/>
          <w:lang w:eastAsia="en-GB"/>
        </w:rPr>
      </w:pPr>
      <w:r w:rsidRPr="00FD08FE">
        <w:rPr>
          <w:rFonts w:ascii="Arial" w:hAnsi="Arial" w:cs="Arial"/>
          <w:lang w:eastAsia="en-GB"/>
        </w:rPr>
        <w:t>Create a diverse and creative events proposal</w:t>
      </w:r>
    </w:p>
    <w:p w14:paraId="0FA3EBF6" w14:textId="77777777" w:rsidR="008934FE" w:rsidRPr="00FD08FE" w:rsidRDefault="00751929" w:rsidP="00226211">
      <w:pPr>
        <w:pStyle w:val="ListParagraph"/>
        <w:numPr>
          <w:ilvl w:val="0"/>
          <w:numId w:val="1"/>
        </w:numPr>
        <w:rPr>
          <w:rFonts w:ascii="Arial" w:hAnsi="Arial" w:cs="Arial"/>
          <w:lang w:eastAsia="en-GB"/>
        </w:rPr>
      </w:pPr>
      <w:r w:rsidRPr="00FD08FE">
        <w:rPr>
          <w:rFonts w:ascii="Arial" w:hAnsi="Arial" w:cs="Arial"/>
          <w:lang w:eastAsia="en-GB"/>
        </w:rPr>
        <w:t xml:space="preserve">Source </w:t>
      </w:r>
      <w:r w:rsidR="00226211" w:rsidRPr="00FD08FE">
        <w:rPr>
          <w:rFonts w:ascii="Arial" w:hAnsi="Arial" w:cs="Arial"/>
          <w:lang w:eastAsia="en-GB"/>
        </w:rPr>
        <w:t xml:space="preserve">and manage </w:t>
      </w:r>
      <w:r w:rsidRPr="00FD08FE">
        <w:rPr>
          <w:rFonts w:ascii="Arial" w:hAnsi="Arial" w:cs="Arial"/>
          <w:lang w:eastAsia="en-GB"/>
        </w:rPr>
        <w:t xml:space="preserve">talent, attractions and food and beverage traders </w:t>
      </w:r>
    </w:p>
    <w:p w14:paraId="1E9FE907" w14:textId="77777777" w:rsidR="008934FE" w:rsidRPr="00FD08FE" w:rsidRDefault="00751929" w:rsidP="00226211">
      <w:pPr>
        <w:pStyle w:val="ListParagraph"/>
        <w:numPr>
          <w:ilvl w:val="0"/>
          <w:numId w:val="1"/>
        </w:numPr>
        <w:rPr>
          <w:rFonts w:ascii="Arial" w:hAnsi="Arial" w:cs="Arial"/>
          <w:lang w:eastAsia="en-GB"/>
        </w:rPr>
      </w:pPr>
      <w:r w:rsidRPr="00FD08FE">
        <w:rPr>
          <w:rFonts w:ascii="Arial" w:hAnsi="Arial" w:cs="Arial"/>
          <w:lang w:eastAsia="en-GB"/>
        </w:rPr>
        <w:t xml:space="preserve">Promote the event, pricing and ticketing arrangements, marketing, securing sponsorship, press relations </w:t>
      </w:r>
    </w:p>
    <w:p w14:paraId="77BB6EE8" w14:textId="77777777" w:rsidR="008934FE" w:rsidRPr="00FD08FE" w:rsidRDefault="00751929" w:rsidP="00226211">
      <w:pPr>
        <w:pStyle w:val="ListParagraph"/>
        <w:numPr>
          <w:ilvl w:val="0"/>
          <w:numId w:val="1"/>
        </w:numPr>
        <w:rPr>
          <w:rFonts w:ascii="Arial" w:hAnsi="Arial" w:cs="Arial"/>
          <w:lang w:eastAsia="en-GB"/>
        </w:rPr>
      </w:pPr>
      <w:r w:rsidRPr="00FD08FE">
        <w:rPr>
          <w:rFonts w:ascii="Arial" w:hAnsi="Arial" w:cs="Arial"/>
          <w:lang w:eastAsia="en-GB"/>
        </w:rPr>
        <w:t xml:space="preserve">Procure and supervise all attractions, traders, suppliers, sub-contractors </w:t>
      </w:r>
    </w:p>
    <w:p w14:paraId="6C9AB16A" w14:textId="77777777" w:rsidR="008934FE" w:rsidRPr="00FD08FE" w:rsidRDefault="00751929" w:rsidP="00226211">
      <w:pPr>
        <w:pStyle w:val="ListParagraph"/>
        <w:numPr>
          <w:ilvl w:val="0"/>
          <w:numId w:val="1"/>
        </w:numPr>
        <w:rPr>
          <w:rFonts w:ascii="Arial" w:hAnsi="Arial" w:cs="Arial"/>
          <w:lang w:eastAsia="en-GB"/>
        </w:rPr>
      </w:pPr>
      <w:r w:rsidRPr="00FD08FE">
        <w:rPr>
          <w:rFonts w:ascii="Arial" w:hAnsi="Arial" w:cs="Arial"/>
          <w:lang w:eastAsia="en-GB"/>
        </w:rPr>
        <w:t>Organise all logistical and operational matters to do with the event</w:t>
      </w:r>
      <w:r w:rsidR="00EB2C66" w:rsidRPr="00FD08FE">
        <w:rPr>
          <w:rFonts w:ascii="Arial" w:hAnsi="Arial" w:cs="Arial"/>
          <w:lang w:eastAsia="en-GB"/>
        </w:rPr>
        <w:t>s</w:t>
      </w:r>
      <w:r w:rsidRPr="00FD08FE">
        <w:rPr>
          <w:rFonts w:ascii="Arial" w:hAnsi="Arial" w:cs="Arial"/>
          <w:lang w:eastAsia="en-GB"/>
        </w:rPr>
        <w:t xml:space="preserve">, including the management of health &amp; safety and environmental protection on site </w:t>
      </w:r>
    </w:p>
    <w:p w14:paraId="05952885" w14:textId="77777777" w:rsidR="00EB2C66" w:rsidRPr="00FD08FE" w:rsidRDefault="00751929" w:rsidP="00226211">
      <w:pPr>
        <w:pStyle w:val="ListParagraph"/>
        <w:numPr>
          <w:ilvl w:val="0"/>
          <w:numId w:val="1"/>
        </w:numPr>
        <w:rPr>
          <w:rFonts w:ascii="Arial" w:hAnsi="Arial" w:cs="Arial"/>
          <w:lang w:eastAsia="en-GB"/>
        </w:rPr>
      </w:pPr>
      <w:r w:rsidRPr="00FD08FE">
        <w:rPr>
          <w:rFonts w:ascii="Arial" w:hAnsi="Arial" w:cs="Arial"/>
          <w:lang w:eastAsia="en-GB"/>
        </w:rPr>
        <w:t>Attend all multi-agency safety and operational group meetings r</w:t>
      </w:r>
      <w:r w:rsidR="00EB2C66" w:rsidRPr="00FD08FE">
        <w:rPr>
          <w:rFonts w:ascii="Arial" w:hAnsi="Arial" w:cs="Arial"/>
          <w:lang w:eastAsia="en-GB"/>
        </w:rPr>
        <w:t>elevant to the event planning</w:t>
      </w:r>
    </w:p>
    <w:p w14:paraId="46403747" w14:textId="77777777" w:rsidR="008934FE" w:rsidRPr="00FD08FE" w:rsidRDefault="00751929" w:rsidP="00226211">
      <w:pPr>
        <w:pStyle w:val="ListParagraph"/>
        <w:numPr>
          <w:ilvl w:val="0"/>
          <w:numId w:val="1"/>
        </w:numPr>
        <w:rPr>
          <w:rFonts w:ascii="Arial" w:hAnsi="Arial" w:cs="Arial"/>
          <w:lang w:eastAsia="en-GB"/>
        </w:rPr>
      </w:pPr>
      <w:r w:rsidRPr="00FD08FE">
        <w:rPr>
          <w:rFonts w:ascii="Arial" w:hAnsi="Arial" w:cs="Arial"/>
          <w:lang w:eastAsia="en-GB"/>
        </w:rPr>
        <w:t>Manage all aspects of staffing and securing the event</w:t>
      </w:r>
      <w:r w:rsidR="00EB2C66" w:rsidRPr="00FD08FE">
        <w:rPr>
          <w:rFonts w:ascii="Arial" w:hAnsi="Arial" w:cs="Arial"/>
          <w:lang w:eastAsia="en-GB"/>
        </w:rPr>
        <w:t>s</w:t>
      </w:r>
      <w:r w:rsidRPr="00FD08FE">
        <w:rPr>
          <w:rFonts w:ascii="Arial" w:hAnsi="Arial" w:cs="Arial"/>
          <w:lang w:eastAsia="en-GB"/>
        </w:rPr>
        <w:t xml:space="preserve"> </w:t>
      </w:r>
    </w:p>
    <w:p w14:paraId="28958B24" w14:textId="77777777" w:rsidR="008934FE" w:rsidRPr="00FD08FE" w:rsidRDefault="00751929" w:rsidP="00226211">
      <w:pPr>
        <w:pStyle w:val="ListParagraph"/>
        <w:numPr>
          <w:ilvl w:val="0"/>
          <w:numId w:val="1"/>
        </w:numPr>
        <w:rPr>
          <w:rFonts w:ascii="Arial" w:hAnsi="Arial" w:cs="Arial"/>
          <w:lang w:eastAsia="en-GB"/>
        </w:rPr>
      </w:pPr>
      <w:r w:rsidRPr="00FD08FE">
        <w:rPr>
          <w:rFonts w:ascii="Arial" w:hAnsi="Arial" w:cs="Arial"/>
          <w:lang w:eastAsia="en-GB"/>
        </w:rPr>
        <w:t>Secure all necessary permissions and carry out all stakeholder consultations, with th</w:t>
      </w:r>
      <w:r w:rsidR="00EB2C66" w:rsidRPr="00FD08FE">
        <w:rPr>
          <w:rFonts w:ascii="Arial" w:hAnsi="Arial" w:cs="Arial"/>
          <w:lang w:eastAsia="en-GB"/>
        </w:rPr>
        <w:t>e reasonable assistance of Lambeth Council</w:t>
      </w:r>
    </w:p>
    <w:p w14:paraId="0C07B095" w14:textId="77777777" w:rsidR="008934FE" w:rsidRPr="00FD08FE" w:rsidRDefault="00751929" w:rsidP="00226211">
      <w:pPr>
        <w:pStyle w:val="ListParagraph"/>
        <w:numPr>
          <w:ilvl w:val="0"/>
          <w:numId w:val="1"/>
        </w:numPr>
        <w:rPr>
          <w:rFonts w:ascii="Arial" w:hAnsi="Arial" w:cs="Arial"/>
          <w:lang w:eastAsia="en-GB"/>
        </w:rPr>
      </w:pPr>
      <w:r w:rsidRPr="00FD08FE">
        <w:rPr>
          <w:rFonts w:ascii="Arial" w:hAnsi="Arial" w:cs="Arial"/>
          <w:lang w:eastAsia="en-GB"/>
        </w:rPr>
        <w:t xml:space="preserve">Provide budget management, accounting, cash security, payment of suppliers, and receipt of all incomes. </w:t>
      </w:r>
    </w:p>
    <w:p w14:paraId="1B7E88DA" w14:textId="728B4BD2" w:rsidR="000E24C2" w:rsidRPr="00FD08FE" w:rsidRDefault="009008CA" w:rsidP="00FB15CD">
      <w:pPr>
        <w:rPr>
          <w:rFonts w:ascii="Arial" w:hAnsi="Arial" w:cs="Arial"/>
          <w:lang w:eastAsia="en-GB"/>
        </w:rPr>
      </w:pPr>
      <w:r>
        <w:rPr>
          <w:rFonts w:ascii="Arial" w:hAnsi="Arial" w:cs="Arial"/>
          <w:lang w:eastAsia="en-GB"/>
        </w:rPr>
        <w:t>The company</w:t>
      </w:r>
      <w:r w:rsidR="00751929" w:rsidRPr="00FD08FE">
        <w:rPr>
          <w:rFonts w:ascii="Arial" w:hAnsi="Arial" w:cs="Arial"/>
          <w:lang w:eastAsia="en-GB"/>
        </w:rPr>
        <w:t xml:space="preserve"> must be able to demonstrate that they have suitable knowledge and experience of delivering major outdoor commercial events with a consistent track record. A</w:t>
      </w:r>
      <w:r>
        <w:rPr>
          <w:rFonts w:ascii="Arial" w:hAnsi="Arial" w:cs="Arial"/>
          <w:lang w:eastAsia="en-GB"/>
        </w:rPr>
        <w:t xml:space="preserve">dditionally, they must demonstrate </w:t>
      </w:r>
      <w:r w:rsidR="00751929" w:rsidRPr="00FD08FE">
        <w:rPr>
          <w:rFonts w:ascii="Arial" w:hAnsi="Arial" w:cs="Arial"/>
          <w:lang w:eastAsia="en-GB"/>
        </w:rPr>
        <w:t xml:space="preserve">that they have the capacity, financial ability and knowledge within the market to sustain a commercially viable </w:t>
      </w:r>
      <w:r>
        <w:rPr>
          <w:rFonts w:ascii="Arial" w:hAnsi="Arial" w:cs="Arial"/>
          <w:lang w:eastAsia="en-GB"/>
        </w:rPr>
        <w:t xml:space="preserve">events </w:t>
      </w:r>
      <w:r w:rsidR="00751929" w:rsidRPr="00FD08FE">
        <w:rPr>
          <w:rFonts w:ascii="Arial" w:hAnsi="Arial" w:cs="Arial"/>
          <w:lang w:eastAsia="en-GB"/>
        </w:rPr>
        <w:t xml:space="preserve">programme over the entire period of the contract. </w:t>
      </w:r>
      <w:r>
        <w:rPr>
          <w:rFonts w:ascii="Arial" w:hAnsi="Arial" w:cs="Arial"/>
          <w:lang w:eastAsia="en-GB"/>
        </w:rPr>
        <w:t xml:space="preserve">All events </w:t>
      </w:r>
      <w:r w:rsidR="00751929" w:rsidRPr="00FD08FE">
        <w:rPr>
          <w:rFonts w:ascii="Arial" w:hAnsi="Arial" w:cs="Arial"/>
          <w:lang w:eastAsia="en-GB"/>
        </w:rPr>
        <w:t xml:space="preserve">should be a </w:t>
      </w:r>
      <w:r w:rsidR="00546B5F">
        <w:rPr>
          <w:rFonts w:ascii="Arial" w:hAnsi="Arial" w:cs="Arial"/>
          <w:lang w:eastAsia="en-GB"/>
        </w:rPr>
        <w:t xml:space="preserve">high </w:t>
      </w:r>
      <w:r>
        <w:rPr>
          <w:rFonts w:ascii="Arial" w:hAnsi="Arial" w:cs="Arial"/>
          <w:lang w:eastAsia="en-GB"/>
        </w:rPr>
        <w:t>quality experience with high</w:t>
      </w:r>
      <w:r w:rsidR="00751929" w:rsidRPr="00FD08FE">
        <w:rPr>
          <w:rFonts w:ascii="Arial" w:hAnsi="Arial" w:cs="Arial"/>
          <w:lang w:eastAsia="en-GB"/>
        </w:rPr>
        <w:t xml:space="preserve"> standards of </w:t>
      </w:r>
      <w:r>
        <w:rPr>
          <w:rFonts w:ascii="Arial" w:hAnsi="Arial" w:cs="Arial"/>
          <w:lang w:eastAsia="en-GB"/>
        </w:rPr>
        <w:t xml:space="preserve">health &amp; safety and </w:t>
      </w:r>
      <w:r w:rsidR="00751929" w:rsidRPr="00FD08FE">
        <w:rPr>
          <w:rFonts w:ascii="Arial" w:hAnsi="Arial" w:cs="Arial"/>
          <w:lang w:eastAsia="en-GB"/>
        </w:rPr>
        <w:t xml:space="preserve">customer service. </w:t>
      </w:r>
    </w:p>
    <w:p w14:paraId="6054C519" w14:textId="77777777" w:rsidR="000E24C2" w:rsidRPr="00FD08FE" w:rsidRDefault="00751929" w:rsidP="00FB15CD">
      <w:pPr>
        <w:rPr>
          <w:rFonts w:ascii="Arial" w:hAnsi="Arial" w:cs="Arial"/>
          <w:lang w:eastAsia="en-GB"/>
        </w:rPr>
      </w:pPr>
      <w:r w:rsidRPr="00FD08FE">
        <w:rPr>
          <w:rFonts w:ascii="Arial" w:hAnsi="Arial" w:cs="Arial"/>
          <w:lang w:eastAsia="en-GB"/>
        </w:rPr>
        <w:t>The number of commercial event days will be limited to 10 event days per annum, allowing for six event days with an audien</w:t>
      </w:r>
      <w:r w:rsidR="001B0128">
        <w:rPr>
          <w:rFonts w:ascii="Arial" w:hAnsi="Arial" w:cs="Arial"/>
          <w:lang w:eastAsia="en-GB"/>
        </w:rPr>
        <w:t>ce capacity between 20,000 – 39,999</w:t>
      </w:r>
      <w:r w:rsidRPr="00FD08FE">
        <w:rPr>
          <w:rFonts w:ascii="Arial" w:hAnsi="Arial" w:cs="Arial"/>
          <w:lang w:eastAsia="en-GB"/>
        </w:rPr>
        <w:t xml:space="preserve"> and four event days with an audi</w:t>
      </w:r>
      <w:r w:rsidR="001B0128">
        <w:rPr>
          <w:rFonts w:ascii="Arial" w:hAnsi="Arial" w:cs="Arial"/>
          <w:lang w:eastAsia="en-GB"/>
        </w:rPr>
        <w:t>ence capacity between 5,000 – 19</w:t>
      </w:r>
      <w:r w:rsidRPr="00FD08FE">
        <w:rPr>
          <w:rFonts w:ascii="Arial" w:hAnsi="Arial" w:cs="Arial"/>
          <w:lang w:eastAsia="en-GB"/>
        </w:rPr>
        <w:t>,999 for e</w:t>
      </w:r>
      <w:r w:rsidR="001B0128">
        <w:rPr>
          <w:rFonts w:ascii="Arial" w:hAnsi="Arial" w:cs="Arial"/>
          <w:lang w:eastAsia="en-GB"/>
        </w:rPr>
        <w:t>ach year of the contract in 2020, 2021, 2022, 2023 and potentially 2024</w:t>
      </w:r>
      <w:r w:rsidRPr="00FD08FE">
        <w:rPr>
          <w:rFonts w:ascii="Arial" w:hAnsi="Arial" w:cs="Arial"/>
          <w:lang w:eastAsia="en-GB"/>
        </w:rPr>
        <w:t xml:space="preserve"> including the uptake of the contract extension. </w:t>
      </w:r>
    </w:p>
    <w:p w14:paraId="2F1A28E0" w14:textId="77777777" w:rsidR="004B2077" w:rsidRDefault="00751929" w:rsidP="00FB15CD">
      <w:pPr>
        <w:rPr>
          <w:rFonts w:ascii="Arial" w:hAnsi="Arial" w:cs="Arial"/>
          <w:lang w:eastAsia="en-GB"/>
        </w:rPr>
      </w:pPr>
      <w:r w:rsidRPr="00FD08FE">
        <w:rPr>
          <w:rFonts w:ascii="Arial" w:hAnsi="Arial" w:cs="Arial"/>
          <w:lang w:eastAsia="en-GB"/>
        </w:rPr>
        <w:t>This opportunity is specif</w:t>
      </w:r>
      <w:r w:rsidR="004B2077">
        <w:rPr>
          <w:rFonts w:ascii="Arial" w:hAnsi="Arial" w:cs="Arial"/>
          <w:lang w:eastAsia="en-GB"/>
        </w:rPr>
        <w:t xml:space="preserve">ically for </w:t>
      </w:r>
      <w:r w:rsidRPr="00FD08FE">
        <w:rPr>
          <w:rFonts w:ascii="Arial" w:hAnsi="Arial" w:cs="Arial"/>
          <w:lang w:eastAsia="en-GB"/>
        </w:rPr>
        <w:t xml:space="preserve">events </w:t>
      </w:r>
      <w:r w:rsidR="004B2077">
        <w:rPr>
          <w:rFonts w:ascii="Arial" w:hAnsi="Arial" w:cs="Arial"/>
          <w:lang w:eastAsia="en-GB"/>
        </w:rPr>
        <w:t>to take place during 1st August – 31st August</w:t>
      </w:r>
      <w:r w:rsidRPr="00FD08FE">
        <w:rPr>
          <w:rFonts w:ascii="Arial" w:hAnsi="Arial" w:cs="Arial"/>
          <w:lang w:eastAsia="en-GB"/>
        </w:rPr>
        <w:t xml:space="preserve"> of each year of the contract. </w:t>
      </w:r>
      <w:r w:rsidR="004B2077">
        <w:rPr>
          <w:rFonts w:ascii="Arial" w:hAnsi="Arial" w:cs="Arial"/>
          <w:lang w:eastAsia="en-GB"/>
        </w:rPr>
        <w:t xml:space="preserve">However we would consider other months. </w:t>
      </w:r>
      <w:r w:rsidRPr="00FD08FE">
        <w:rPr>
          <w:rFonts w:ascii="Arial" w:hAnsi="Arial" w:cs="Arial"/>
          <w:lang w:eastAsia="en-GB"/>
        </w:rPr>
        <w:t>Th</w:t>
      </w:r>
      <w:r w:rsidR="004B2077">
        <w:rPr>
          <w:rFonts w:ascii="Arial" w:hAnsi="Arial" w:cs="Arial"/>
          <w:lang w:eastAsia="en-GB"/>
        </w:rPr>
        <w:t>e 10 events can only be held on:</w:t>
      </w:r>
    </w:p>
    <w:p w14:paraId="199ED638" w14:textId="77777777" w:rsidR="004B2077" w:rsidRPr="004B2077" w:rsidRDefault="004B2077" w:rsidP="00FB15CD">
      <w:pPr>
        <w:pStyle w:val="ListParagraph"/>
        <w:numPr>
          <w:ilvl w:val="0"/>
          <w:numId w:val="3"/>
        </w:numPr>
        <w:rPr>
          <w:rFonts w:ascii="Arial" w:hAnsi="Arial" w:cs="Arial"/>
          <w:lang w:eastAsia="en-GB"/>
        </w:rPr>
      </w:pPr>
      <w:r w:rsidRPr="004B2077">
        <w:rPr>
          <w:rFonts w:ascii="Arial" w:hAnsi="Arial" w:cs="Arial"/>
          <w:lang w:eastAsia="en-GB"/>
        </w:rPr>
        <w:t xml:space="preserve">Monday to Thursday 11am – 9pm unless Monday is a Bank Holiday, provided those days are immediately prior to or immediately after an event weekend. </w:t>
      </w:r>
    </w:p>
    <w:p w14:paraId="7D8CE8B3" w14:textId="77777777" w:rsidR="004B2077" w:rsidRPr="004B2077" w:rsidRDefault="00751929" w:rsidP="004B2077">
      <w:pPr>
        <w:pStyle w:val="ListParagraph"/>
        <w:numPr>
          <w:ilvl w:val="0"/>
          <w:numId w:val="3"/>
        </w:numPr>
        <w:rPr>
          <w:rFonts w:ascii="Arial" w:hAnsi="Arial" w:cs="Arial"/>
          <w:lang w:eastAsia="en-GB"/>
        </w:rPr>
      </w:pPr>
      <w:r w:rsidRPr="004B2077">
        <w:rPr>
          <w:rFonts w:ascii="Arial" w:hAnsi="Arial" w:cs="Arial"/>
          <w:lang w:eastAsia="en-GB"/>
        </w:rPr>
        <w:lastRenderedPageBreak/>
        <w:t>Friday and</w:t>
      </w:r>
      <w:r w:rsidR="004B2077" w:rsidRPr="004B2077">
        <w:rPr>
          <w:rFonts w:ascii="Arial" w:hAnsi="Arial" w:cs="Arial"/>
          <w:lang w:eastAsia="en-GB"/>
        </w:rPr>
        <w:t xml:space="preserve"> Saturdays between 11am – 11pm</w:t>
      </w:r>
    </w:p>
    <w:p w14:paraId="21C80A5F" w14:textId="77777777" w:rsidR="004B2077" w:rsidRDefault="004B2077" w:rsidP="00FB15CD">
      <w:pPr>
        <w:pStyle w:val="ListParagraph"/>
        <w:numPr>
          <w:ilvl w:val="0"/>
          <w:numId w:val="3"/>
        </w:numPr>
        <w:rPr>
          <w:rFonts w:ascii="Arial" w:hAnsi="Arial" w:cs="Arial"/>
          <w:lang w:eastAsia="en-GB"/>
        </w:rPr>
      </w:pPr>
      <w:r w:rsidRPr="004B2077">
        <w:rPr>
          <w:rFonts w:ascii="Arial" w:hAnsi="Arial" w:cs="Arial"/>
          <w:lang w:eastAsia="en-GB"/>
        </w:rPr>
        <w:t xml:space="preserve">Sundays and </w:t>
      </w:r>
      <w:r w:rsidR="00751929" w:rsidRPr="004B2077">
        <w:rPr>
          <w:rFonts w:ascii="Arial" w:hAnsi="Arial" w:cs="Arial"/>
          <w:lang w:eastAsia="en-GB"/>
        </w:rPr>
        <w:t xml:space="preserve">Bank </w:t>
      </w:r>
      <w:r w:rsidRPr="004B2077">
        <w:rPr>
          <w:rFonts w:ascii="Arial" w:hAnsi="Arial" w:cs="Arial"/>
          <w:lang w:eastAsia="en-GB"/>
        </w:rPr>
        <w:t>Holiday Mondays 11am – 10.30pm</w:t>
      </w:r>
    </w:p>
    <w:p w14:paraId="1242B55B" w14:textId="77777777" w:rsidR="004B2077" w:rsidRPr="004B2077" w:rsidRDefault="00751929" w:rsidP="00FB15CD">
      <w:pPr>
        <w:pStyle w:val="ListParagraph"/>
        <w:numPr>
          <w:ilvl w:val="0"/>
          <w:numId w:val="3"/>
        </w:numPr>
        <w:rPr>
          <w:rFonts w:ascii="Arial" w:hAnsi="Arial" w:cs="Arial"/>
          <w:lang w:eastAsia="en-GB"/>
        </w:rPr>
      </w:pPr>
      <w:r w:rsidRPr="004B2077">
        <w:rPr>
          <w:rFonts w:ascii="Arial" w:hAnsi="Arial" w:cs="Arial"/>
          <w:lang w:eastAsia="en-GB"/>
        </w:rPr>
        <w:t xml:space="preserve">Additionally there can </w:t>
      </w:r>
      <w:r w:rsidR="00A46DD0" w:rsidRPr="004B2077">
        <w:rPr>
          <w:rFonts w:ascii="Arial" w:hAnsi="Arial" w:cs="Arial"/>
          <w:lang w:eastAsia="en-GB"/>
        </w:rPr>
        <w:t>only be a maximum of two</w:t>
      </w:r>
      <w:r w:rsidRPr="004B2077">
        <w:rPr>
          <w:rFonts w:ascii="Arial" w:hAnsi="Arial" w:cs="Arial"/>
          <w:lang w:eastAsia="en-GB"/>
        </w:rPr>
        <w:t xml:space="preserve"> consecutive weekend of events. </w:t>
      </w:r>
    </w:p>
    <w:p w14:paraId="007731EA" w14:textId="7B8BA639" w:rsidR="000E24C2" w:rsidRPr="00FD08FE" w:rsidRDefault="00751929" w:rsidP="00FB15CD">
      <w:pPr>
        <w:rPr>
          <w:rFonts w:ascii="Arial" w:hAnsi="Arial" w:cs="Arial"/>
          <w:lang w:eastAsia="en-GB"/>
        </w:rPr>
      </w:pPr>
      <w:r w:rsidRPr="004B62CA">
        <w:rPr>
          <w:rFonts w:ascii="Arial" w:hAnsi="Arial" w:cs="Arial"/>
          <w:lang w:eastAsia="en-GB"/>
        </w:rPr>
        <w:t>To</w:t>
      </w:r>
      <w:r w:rsidR="00A46DD0" w:rsidRPr="004B62CA">
        <w:rPr>
          <w:rFonts w:ascii="Arial" w:hAnsi="Arial" w:cs="Arial"/>
          <w:lang w:eastAsia="en-GB"/>
        </w:rPr>
        <w:t xml:space="preserve"> be eligible to bid the minimum</w:t>
      </w:r>
      <w:r w:rsidRPr="004B62CA">
        <w:rPr>
          <w:rFonts w:ascii="Arial" w:hAnsi="Arial" w:cs="Arial"/>
          <w:lang w:eastAsia="en-GB"/>
        </w:rPr>
        <w:t xml:space="preserve"> fee structure must be met as</w:t>
      </w:r>
      <w:r w:rsidR="004B2077" w:rsidRPr="004B62CA">
        <w:rPr>
          <w:rFonts w:ascii="Arial" w:hAnsi="Arial" w:cs="Arial"/>
          <w:lang w:eastAsia="en-GB"/>
        </w:rPr>
        <w:t xml:space="preserve"> outlined in the estimated value of the contract. </w:t>
      </w:r>
      <w:r w:rsidRPr="004B62CA">
        <w:rPr>
          <w:rFonts w:ascii="Arial" w:hAnsi="Arial" w:cs="Arial"/>
          <w:lang w:eastAsia="en-GB"/>
        </w:rPr>
        <w:t>The Council is committed to improving the quality of life for both residents and</w:t>
      </w:r>
      <w:r w:rsidR="00A46DD0" w:rsidRPr="004B62CA">
        <w:rPr>
          <w:rFonts w:ascii="Arial" w:hAnsi="Arial" w:cs="Arial"/>
          <w:lang w:eastAsia="en-GB"/>
        </w:rPr>
        <w:t xml:space="preserve"> businesses within Lambeth</w:t>
      </w:r>
      <w:r w:rsidRPr="004B62CA">
        <w:rPr>
          <w:rFonts w:ascii="Arial" w:hAnsi="Arial" w:cs="Arial"/>
          <w:lang w:eastAsia="en-GB"/>
        </w:rPr>
        <w:t xml:space="preserve">. </w:t>
      </w:r>
      <w:r w:rsidRPr="00B22C63">
        <w:rPr>
          <w:rFonts w:ascii="Arial" w:hAnsi="Arial" w:cs="Arial"/>
          <w:lang w:eastAsia="en-GB"/>
        </w:rPr>
        <w:t>In line with The Public Services (Social Value) Act 2012 the authority will consider how this procurement might improve the economic, social and environmental well-being of the relevant area.</w:t>
      </w:r>
      <w:r w:rsidRPr="004B62CA">
        <w:rPr>
          <w:rFonts w:ascii="Arial" w:hAnsi="Arial" w:cs="Arial"/>
          <w:lang w:eastAsia="en-GB"/>
        </w:rPr>
        <w:t xml:space="preserve"> In order to achieve this, it is our objective to work with existing and future contractors to secure an appropriate level of community benefits by the tender process.</w:t>
      </w:r>
      <w:r w:rsidRPr="00FD08FE">
        <w:rPr>
          <w:rFonts w:ascii="Arial" w:hAnsi="Arial" w:cs="Arial"/>
          <w:lang w:eastAsia="en-GB"/>
        </w:rPr>
        <w:t xml:space="preserve"> </w:t>
      </w:r>
    </w:p>
    <w:p w14:paraId="77C29D3F" w14:textId="77777777" w:rsidR="000C7093" w:rsidRDefault="00751929" w:rsidP="00FB15CD">
      <w:pPr>
        <w:rPr>
          <w:rFonts w:ascii="Arial" w:hAnsi="Arial" w:cs="Arial"/>
          <w:lang w:eastAsia="en-GB"/>
        </w:rPr>
      </w:pPr>
      <w:r w:rsidRPr="00FD08FE">
        <w:rPr>
          <w:rFonts w:ascii="Arial" w:hAnsi="Arial" w:cs="Arial"/>
          <w:lang w:eastAsia="en-GB"/>
        </w:rPr>
        <w:t xml:space="preserve">The anticipated </w:t>
      </w:r>
      <w:r w:rsidR="000C7093">
        <w:rPr>
          <w:rFonts w:ascii="Arial" w:hAnsi="Arial" w:cs="Arial"/>
          <w:lang w:eastAsia="en-GB"/>
        </w:rPr>
        <w:t>contract start date is: Tuesday 01 January 2020</w:t>
      </w:r>
      <w:r w:rsidR="00BB6917">
        <w:rPr>
          <w:rFonts w:ascii="Arial" w:hAnsi="Arial" w:cs="Arial"/>
          <w:lang w:eastAsia="en-GB"/>
        </w:rPr>
        <w:t xml:space="preserve"> and will end on Wednesday 01 January 2025</w:t>
      </w:r>
    </w:p>
    <w:p w14:paraId="117C388F" w14:textId="77777777" w:rsidR="00751929" w:rsidRDefault="00751929" w:rsidP="00FB15CD">
      <w:pPr>
        <w:rPr>
          <w:rFonts w:ascii="Arial" w:hAnsi="Arial" w:cs="Arial"/>
          <w:lang w:eastAsia="en-GB"/>
        </w:rPr>
      </w:pPr>
      <w:r w:rsidRPr="00FD08FE">
        <w:rPr>
          <w:rFonts w:ascii="Arial" w:hAnsi="Arial" w:cs="Arial"/>
          <w:lang w:eastAsia="en-GB"/>
        </w:rPr>
        <w:t>For a period of: 48 Months with the possibility of a 12 Month extension.</w:t>
      </w:r>
    </w:p>
    <w:p w14:paraId="69E795D2" w14:textId="4E758820" w:rsidR="00093F55" w:rsidRDefault="002C03B8" w:rsidP="00FB15CD">
      <w:pPr>
        <w:rPr>
          <w:rFonts w:ascii="Arial" w:hAnsi="Arial" w:cs="Arial"/>
          <w:lang w:eastAsia="en-GB"/>
        </w:rPr>
      </w:pPr>
      <w:r>
        <w:rPr>
          <w:rFonts w:ascii="Arial" w:hAnsi="Arial" w:cs="Arial"/>
          <w:lang w:eastAsia="en-GB"/>
        </w:rPr>
        <w:t xml:space="preserve">Deadline for Expressions of </w:t>
      </w:r>
      <w:proofErr w:type="gramStart"/>
      <w:r>
        <w:rPr>
          <w:rFonts w:ascii="Arial" w:hAnsi="Arial" w:cs="Arial"/>
          <w:lang w:eastAsia="en-GB"/>
        </w:rPr>
        <w:t>Interest  9</w:t>
      </w:r>
      <w:r w:rsidRPr="002C03B8">
        <w:rPr>
          <w:rFonts w:ascii="Arial" w:hAnsi="Arial" w:cs="Arial"/>
          <w:vertAlign w:val="superscript"/>
          <w:lang w:eastAsia="en-GB"/>
        </w:rPr>
        <w:t>th</w:t>
      </w:r>
      <w:proofErr w:type="gramEnd"/>
      <w:r>
        <w:rPr>
          <w:rFonts w:ascii="Arial" w:hAnsi="Arial" w:cs="Arial"/>
          <w:lang w:eastAsia="en-GB"/>
        </w:rPr>
        <w:t xml:space="preserve"> April 2019</w:t>
      </w:r>
    </w:p>
    <w:p w14:paraId="4DBC6244" w14:textId="77777777" w:rsidR="00A8276F" w:rsidRPr="00FD08FE" w:rsidRDefault="00A8276F" w:rsidP="00FB15CD">
      <w:pPr>
        <w:rPr>
          <w:rFonts w:ascii="Arial" w:hAnsi="Arial" w:cs="Arial"/>
        </w:rPr>
      </w:pPr>
    </w:p>
    <w:sectPr w:rsidR="00A8276F" w:rsidRPr="00FD08F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DACAC" w14:textId="77777777" w:rsidR="00D74CF6" w:rsidRDefault="00D74CF6" w:rsidP="00AC1955">
      <w:pPr>
        <w:spacing w:after="0" w:line="240" w:lineRule="auto"/>
      </w:pPr>
      <w:r>
        <w:separator/>
      </w:r>
    </w:p>
  </w:endnote>
  <w:endnote w:type="continuationSeparator" w:id="0">
    <w:p w14:paraId="2CCEF181" w14:textId="77777777" w:rsidR="00D74CF6" w:rsidRDefault="00D74CF6" w:rsidP="00AC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E63BA" w14:textId="77777777" w:rsidR="00D74CF6" w:rsidRDefault="00D74CF6" w:rsidP="00AC1955">
      <w:pPr>
        <w:spacing w:after="0" w:line="240" w:lineRule="auto"/>
      </w:pPr>
      <w:r>
        <w:separator/>
      </w:r>
    </w:p>
  </w:footnote>
  <w:footnote w:type="continuationSeparator" w:id="0">
    <w:p w14:paraId="4238C228" w14:textId="77777777" w:rsidR="00D74CF6" w:rsidRDefault="00D74CF6" w:rsidP="00AC1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024580"/>
      <w:docPartObj>
        <w:docPartGallery w:val="Watermarks"/>
        <w:docPartUnique/>
      </w:docPartObj>
    </w:sdtPr>
    <w:sdtEndPr/>
    <w:sdtContent>
      <w:p w14:paraId="0E910D8D" w14:textId="77777777" w:rsidR="00AC1955" w:rsidRDefault="00D74CF6">
        <w:pPr>
          <w:pStyle w:val="Header"/>
        </w:pPr>
        <w:r>
          <w:rPr>
            <w:noProof/>
            <w:lang w:val="en-US"/>
          </w:rPr>
          <w:pict w14:anchorId="0103D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D14F6"/>
    <w:multiLevelType w:val="hybridMultilevel"/>
    <w:tmpl w:val="D21E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98221B"/>
    <w:multiLevelType w:val="hybridMultilevel"/>
    <w:tmpl w:val="22E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610795"/>
    <w:multiLevelType w:val="hybridMultilevel"/>
    <w:tmpl w:val="FC68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29"/>
    <w:rsid w:val="0001661E"/>
    <w:rsid w:val="00042D03"/>
    <w:rsid w:val="00075026"/>
    <w:rsid w:val="00093F55"/>
    <w:rsid w:val="000A71D9"/>
    <w:rsid w:val="000C7093"/>
    <w:rsid w:val="000E24C2"/>
    <w:rsid w:val="000F2875"/>
    <w:rsid w:val="000F2C90"/>
    <w:rsid w:val="00146AB9"/>
    <w:rsid w:val="00167EE2"/>
    <w:rsid w:val="00180C18"/>
    <w:rsid w:val="001820E7"/>
    <w:rsid w:val="0019698C"/>
    <w:rsid w:val="001A4815"/>
    <w:rsid w:val="001B0128"/>
    <w:rsid w:val="001C7789"/>
    <w:rsid w:val="001F482B"/>
    <w:rsid w:val="00223264"/>
    <w:rsid w:val="00225E54"/>
    <w:rsid w:val="00226211"/>
    <w:rsid w:val="002339B7"/>
    <w:rsid w:val="00287954"/>
    <w:rsid w:val="002C03B8"/>
    <w:rsid w:val="002F7C1C"/>
    <w:rsid w:val="00367DE8"/>
    <w:rsid w:val="00373FB0"/>
    <w:rsid w:val="0037786E"/>
    <w:rsid w:val="003D63A1"/>
    <w:rsid w:val="003E1286"/>
    <w:rsid w:val="004110A2"/>
    <w:rsid w:val="0042723D"/>
    <w:rsid w:val="0044564B"/>
    <w:rsid w:val="00463850"/>
    <w:rsid w:val="004978DA"/>
    <w:rsid w:val="004B2077"/>
    <w:rsid w:val="004B3703"/>
    <w:rsid w:val="004B62CA"/>
    <w:rsid w:val="00503332"/>
    <w:rsid w:val="00526261"/>
    <w:rsid w:val="00546B5F"/>
    <w:rsid w:val="00560988"/>
    <w:rsid w:val="005750C3"/>
    <w:rsid w:val="00577EEE"/>
    <w:rsid w:val="00582680"/>
    <w:rsid w:val="005C5534"/>
    <w:rsid w:val="005D1941"/>
    <w:rsid w:val="005E43D4"/>
    <w:rsid w:val="00615E43"/>
    <w:rsid w:val="00636DD2"/>
    <w:rsid w:val="0065057A"/>
    <w:rsid w:val="0065108A"/>
    <w:rsid w:val="00685A16"/>
    <w:rsid w:val="006C144F"/>
    <w:rsid w:val="00703A82"/>
    <w:rsid w:val="0074662A"/>
    <w:rsid w:val="00751929"/>
    <w:rsid w:val="00771490"/>
    <w:rsid w:val="007A086C"/>
    <w:rsid w:val="007A6072"/>
    <w:rsid w:val="007E1D38"/>
    <w:rsid w:val="00847163"/>
    <w:rsid w:val="008934FE"/>
    <w:rsid w:val="008F2062"/>
    <w:rsid w:val="009008CA"/>
    <w:rsid w:val="00927549"/>
    <w:rsid w:val="00940812"/>
    <w:rsid w:val="00954E09"/>
    <w:rsid w:val="009B09C5"/>
    <w:rsid w:val="009B4B8B"/>
    <w:rsid w:val="009B5755"/>
    <w:rsid w:val="009C251F"/>
    <w:rsid w:val="009E3222"/>
    <w:rsid w:val="00A177A9"/>
    <w:rsid w:val="00A46DD0"/>
    <w:rsid w:val="00A8276F"/>
    <w:rsid w:val="00AC1955"/>
    <w:rsid w:val="00AC6E66"/>
    <w:rsid w:val="00AC7AB3"/>
    <w:rsid w:val="00AD559C"/>
    <w:rsid w:val="00AD5C22"/>
    <w:rsid w:val="00B22C63"/>
    <w:rsid w:val="00B33F37"/>
    <w:rsid w:val="00BB6917"/>
    <w:rsid w:val="00BD3155"/>
    <w:rsid w:val="00BF0FAE"/>
    <w:rsid w:val="00C24ACC"/>
    <w:rsid w:val="00CF248C"/>
    <w:rsid w:val="00D01B32"/>
    <w:rsid w:val="00D2222D"/>
    <w:rsid w:val="00D74CF6"/>
    <w:rsid w:val="00DC19D1"/>
    <w:rsid w:val="00DC3EF5"/>
    <w:rsid w:val="00DD2596"/>
    <w:rsid w:val="00DE276D"/>
    <w:rsid w:val="00DF29C3"/>
    <w:rsid w:val="00E1301E"/>
    <w:rsid w:val="00E1512B"/>
    <w:rsid w:val="00E205EC"/>
    <w:rsid w:val="00E325DF"/>
    <w:rsid w:val="00EA51AE"/>
    <w:rsid w:val="00EB2C66"/>
    <w:rsid w:val="00EE046C"/>
    <w:rsid w:val="00EF2EAA"/>
    <w:rsid w:val="00F86352"/>
    <w:rsid w:val="00F95D8D"/>
    <w:rsid w:val="00FB15CD"/>
    <w:rsid w:val="00FD0257"/>
    <w:rsid w:val="00FD08FE"/>
    <w:rsid w:val="00FD1BE8"/>
    <w:rsid w:val="00FE1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BD7765"/>
  <w15:chartTrackingRefBased/>
  <w15:docId w15:val="{9AC1BDCA-ECAE-4153-A4D7-AD1FEB48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15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15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929"/>
    <w:rPr>
      <w:strike w:val="0"/>
      <w:dstrike w:val="0"/>
      <w:color w:val="0088CC"/>
      <w:u w:val="none"/>
      <w:effect w:val="none"/>
    </w:rPr>
  </w:style>
  <w:style w:type="character" w:styleId="Strong">
    <w:name w:val="Strong"/>
    <w:basedOn w:val="DefaultParagraphFont"/>
    <w:uiPriority w:val="22"/>
    <w:qFormat/>
    <w:rsid w:val="00751929"/>
    <w:rPr>
      <w:b/>
      <w:bCs/>
    </w:rPr>
  </w:style>
  <w:style w:type="character" w:customStyle="1" w:styleId="Heading1Char">
    <w:name w:val="Heading 1 Char"/>
    <w:basedOn w:val="DefaultParagraphFont"/>
    <w:link w:val="Heading1"/>
    <w:uiPriority w:val="9"/>
    <w:rsid w:val="00FB15CD"/>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FB15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15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B15C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26211"/>
    <w:pPr>
      <w:ind w:left="720"/>
      <w:contextualSpacing/>
    </w:pPr>
  </w:style>
  <w:style w:type="paragraph" w:styleId="Header">
    <w:name w:val="header"/>
    <w:basedOn w:val="Normal"/>
    <w:link w:val="HeaderChar"/>
    <w:uiPriority w:val="99"/>
    <w:unhideWhenUsed/>
    <w:rsid w:val="00AC1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955"/>
  </w:style>
  <w:style w:type="paragraph" w:styleId="Footer">
    <w:name w:val="footer"/>
    <w:basedOn w:val="Normal"/>
    <w:link w:val="FooterChar"/>
    <w:uiPriority w:val="99"/>
    <w:unhideWhenUsed/>
    <w:rsid w:val="00AC1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55"/>
  </w:style>
  <w:style w:type="character" w:styleId="CommentReference">
    <w:name w:val="annotation reference"/>
    <w:basedOn w:val="DefaultParagraphFont"/>
    <w:uiPriority w:val="99"/>
    <w:semiHidden/>
    <w:unhideWhenUsed/>
    <w:rsid w:val="00BD3155"/>
    <w:rPr>
      <w:sz w:val="16"/>
      <w:szCs w:val="16"/>
    </w:rPr>
  </w:style>
  <w:style w:type="paragraph" w:styleId="CommentText">
    <w:name w:val="annotation text"/>
    <w:basedOn w:val="Normal"/>
    <w:link w:val="CommentTextChar"/>
    <w:uiPriority w:val="99"/>
    <w:semiHidden/>
    <w:unhideWhenUsed/>
    <w:rsid w:val="00BD3155"/>
    <w:pPr>
      <w:spacing w:line="240" w:lineRule="auto"/>
    </w:pPr>
    <w:rPr>
      <w:sz w:val="20"/>
      <w:szCs w:val="20"/>
    </w:rPr>
  </w:style>
  <w:style w:type="character" w:customStyle="1" w:styleId="CommentTextChar">
    <w:name w:val="Comment Text Char"/>
    <w:basedOn w:val="DefaultParagraphFont"/>
    <w:link w:val="CommentText"/>
    <w:uiPriority w:val="99"/>
    <w:semiHidden/>
    <w:rsid w:val="00BD3155"/>
    <w:rPr>
      <w:sz w:val="20"/>
      <w:szCs w:val="20"/>
    </w:rPr>
  </w:style>
  <w:style w:type="paragraph" w:styleId="CommentSubject">
    <w:name w:val="annotation subject"/>
    <w:basedOn w:val="CommentText"/>
    <w:next w:val="CommentText"/>
    <w:link w:val="CommentSubjectChar"/>
    <w:uiPriority w:val="99"/>
    <w:semiHidden/>
    <w:unhideWhenUsed/>
    <w:rsid w:val="00BD3155"/>
    <w:rPr>
      <w:b/>
      <w:bCs/>
    </w:rPr>
  </w:style>
  <w:style w:type="character" w:customStyle="1" w:styleId="CommentSubjectChar">
    <w:name w:val="Comment Subject Char"/>
    <w:basedOn w:val="CommentTextChar"/>
    <w:link w:val="CommentSubject"/>
    <w:uiPriority w:val="99"/>
    <w:semiHidden/>
    <w:rsid w:val="00BD3155"/>
    <w:rPr>
      <w:b/>
      <w:bCs/>
      <w:sz w:val="20"/>
      <w:szCs w:val="20"/>
    </w:rPr>
  </w:style>
  <w:style w:type="paragraph" w:styleId="BalloonText">
    <w:name w:val="Balloon Text"/>
    <w:basedOn w:val="Normal"/>
    <w:link w:val="BalloonTextChar"/>
    <w:uiPriority w:val="99"/>
    <w:semiHidden/>
    <w:unhideWhenUsed/>
    <w:rsid w:val="00BD3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5048">
      <w:bodyDiv w:val="1"/>
      <w:marLeft w:val="0"/>
      <w:marRight w:val="0"/>
      <w:marTop w:val="0"/>
      <w:marBottom w:val="0"/>
      <w:divBdr>
        <w:top w:val="none" w:sz="0" w:space="0" w:color="auto"/>
        <w:left w:val="none" w:sz="0" w:space="0" w:color="auto"/>
        <w:bottom w:val="none" w:sz="0" w:space="0" w:color="auto"/>
        <w:right w:val="none" w:sz="0" w:space="0" w:color="auto"/>
      </w:divBdr>
    </w:div>
    <w:div w:id="490029338">
      <w:bodyDiv w:val="1"/>
      <w:marLeft w:val="0"/>
      <w:marRight w:val="0"/>
      <w:marTop w:val="0"/>
      <w:marBottom w:val="0"/>
      <w:divBdr>
        <w:top w:val="none" w:sz="0" w:space="0" w:color="auto"/>
        <w:left w:val="none" w:sz="0" w:space="0" w:color="auto"/>
        <w:bottom w:val="none" w:sz="0" w:space="0" w:color="auto"/>
        <w:right w:val="none" w:sz="0" w:space="0" w:color="auto"/>
      </w:divBdr>
      <w:divsChild>
        <w:div w:id="290134092">
          <w:marLeft w:val="0"/>
          <w:marRight w:val="0"/>
          <w:marTop w:val="0"/>
          <w:marBottom w:val="0"/>
          <w:divBdr>
            <w:top w:val="none" w:sz="0" w:space="0" w:color="auto"/>
            <w:left w:val="none" w:sz="0" w:space="0" w:color="auto"/>
            <w:bottom w:val="none" w:sz="0" w:space="0" w:color="auto"/>
            <w:right w:val="none" w:sz="0" w:space="0" w:color="auto"/>
          </w:divBdr>
          <w:divsChild>
            <w:div w:id="535314951">
              <w:marLeft w:val="0"/>
              <w:marRight w:val="0"/>
              <w:marTop w:val="0"/>
              <w:marBottom w:val="0"/>
              <w:divBdr>
                <w:top w:val="none" w:sz="0" w:space="0" w:color="auto"/>
                <w:left w:val="none" w:sz="0" w:space="0" w:color="auto"/>
                <w:bottom w:val="none" w:sz="0" w:space="0" w:color="auto"/>
                <w:right w:val="none" w:sz="0" w:space="0" w:color="auto"/>
              </w:divBdr>
              <w:divsChild>
                <w:div w:id="1264729090">
                  <w:marLeft w:val="0"/>
                  <w:marRight w:val="0"/>
                  <w:marTop w:val="0"/>
                  <w:marBottom w:val="0"/>
                  <w:divBdr>
                    <w:top w:val="none" w:sz="0" w:space="0" w:color="auto"/>
                    <w:left w:val="none" w:sz="0" w:space="0" w:color="auto"/>
                    <w:bottom w:val="none" w:sz="0" w:space="0" w:color="auto"/>
                    <w:right w:val="none" w:sz="0" w:space="0" w:color="auto"/>
                  </w:divBdr>
                  <w:divsChild>
                    <w:div w:id="1998874616">
                      <w:marLeft w:val="1"/>
                      <w:marRight w:val="0"/>
                      <w:marTop w:val="0"/>
                      <w:marBottom w:val="0"/>
                      <w:divBdr>
                        <w:top w:val="none" w:sz="0" w:space="0" w:color="auto"/>
                        <w:left w:val="none" w:sz="0" w:space="0" w:color="auto"/>
                        <w:bottom w:val="none" w:sz="0" w:space="0" w:color="auto"/>
                        <w:right w:val="none" w:sz="0" w:space="0" w:color="auto"/>
                      </w:divBdr>
                      <w:divsChild>
                        <w:div w:id="838350762">
                          <w:marLeft w:val="0"/>
                          <w:marRight w:val="0"/>
                          <w:marTop w:val="0"/>
                          <w:marBottom w:val="300"/>
                          <w:divBdr>
                            <w:top w:val="single" w:sz="6" w:space="8" w:color="CCCCCC"/>
                            <w:left w:val="single" w:sz="6" w:space="8" w:color="CCCCCC"/>
                            <w:bottom w:val="single" w:sz="6" w:space="8" w:color="CCCCCC"/>
                            <w:right w:val="single" w:sz="6" w:space="8" w:color="CCCCCC"/>
                          </w:divBdr>
                          <w:divsChild>
                            <w:div w:id="1879198543">
                              <w:marLeft w:val="0"/>
                              <w:marRight w:val="0"/>
                              <w:marTop w:val="0"/>
                              <w:marBottom w:val="300"/>
                              <w:divBdr>
                                <w:top w:val="none" w:sz="0" w:space="0" w:color="auto"/>
                                <w:left w:val="none" w:sz="0" w:space="0" w:color="auto"/>
                                <w:bottom w:val="none" w:sz="0" w:space="0" w:color="auto"/>
                                <w:right w:val="none" w:sz="0" w:space="0" w:color="auto"/>
                              </w:divBdr>
                              <w:divsChild>
                                <w:div w:id="668143920">
                                  <w:marLeft w:val="-180"/>
                                  <w:marRight w:val="0"/>
                                  <w:marTop w:val="0"/>
                                  <w:marBottom w:val="0"/>
                                  <w:divBdr>
                                    <w:top w:val="none" w:sz="0" w:space="0" w:color="auto"/>
                                    <w:left w:val="none" w:sz="0" w:space="0" w:color="auto"/>
                                    <w:bottom w:val="none" w:sz="0" w:space="0" w:color="auto"/>
                                    <w:right w:val="none" w:sz="0" w:space="0" w:color="auto"/>
                                  </w:divBdr>
                                  <w:divsChild>
                                    <w:div w:id="671107294">
                                      <w:marLeft w:val="0"/>
                                      <w:marRight w:val="0"/>
                                      <w:marTop w:val="0"/>
                                      <w:marBottom w:val="0"/>
                                      <w:divBdr>
                                        <w:top w:val="none" w:sz="0" w:space="0" w:color="auto"/>
                                        <w:left w:val="none" w:sz="0" w:space="0" w:color="auto"/>
                                        <w:bottom w:val="none" w:sz="0" w:space="0" w:color="auto"/>
                                        <w:right w:val="none" w:sz="0" w:space="0" w:color="auto"/>
                                      </w:divBdr>
                                    </w:div>
                                    <w:div w:id="2091537792">
                                      <w:marLeft w:val="0"/>
                                      <w:marRight w:val="0"/>
                                      <w:marTop w:val="0"/>
                                      <w:marBottom w:val="0"/>
                                      <w:divBdr>
                                        <w:top w:val="none" w:sz="0" w:space="0" w:color="auto"/>
                                        <w:left w:val="none" w:sz="0" w:space="0" w:color="auto"/>
                                        <w:bottom w:val="none" w:sz="0" w:space="0" w:color="auto"/>
                                        <w:right w:val="none" w:sz="0" w:space="0" w:color="auto"/>
                                      </w:divBdr>
                                    </w:div>
                                  </w:divsChild>
                                </w:div>
                                <w:div w:id="602152162">
                                  <w:marLeft w:val="-180"/>
                                  <w:marRight w:val="0"/>
                                  <w:marTop w:val="0"/>
                                  <w:marBottom w:val="0"/>
                                  <w:divBdr>
                                    <w:top w:val="none" w:sz="0" w:space="0" w:color="auto"/>
                                    <w:left w:val="none" w:sz="0" w:space="0" w:color="auto"/>
                                    <w:bottom w:val="none" w:sz="0" w:space="0" w:color="auto"/>
                                    <w:right w:val="none" w:sz="0" w:space="0" w:color="auto"/>
                                  </w:divBdr>
                                  <w:divsChild>
                                    <w:div w:id="1945649148">
                                      <w:marLeft w:val="0"/>
                                      <w:marRight w:val="0"/>
                                      <w:marTop w:val="0"/>
                                      <w:marBottom w:val="0"/>
                                      <w:divBdr>
                                        <w:top w:val="none" w:sz="0" w:space="0" w:color="auto"/>
                                        <w:left w:val="none" w:sz="0" w:space="0" w:color="auto"/>
                                        <w:bottom w:val="none" w:sz="0" w:space="0" w:color="auto"/>
                                        <w:right w:val="none" w:sz="0" w:space="0" w:color="auto"/>
                                      </w:divBdr>
                                    </w:div>
                                    <w:div w:id="1333412766">
                                      <w:marLeft w:val="0"/>
                                      <w:marRight w:val="0"/>
                                      <w:marTop w:val="0"/>
                                      <w:marBottom w:val="0"/>
                                      <w:divBdr>
                                        <w:top w:val="none" w:sz="0" w:space="0" w:color="auto"/>
                                        <w:left w:val="none" w:sz="0" w:space="0" w:color="auto"/>
                                        <w:bottom w:val="none" w:sz="0" w:space="0" w:color="auto"/>
                                        <w:right w:val="none" w:sz="0" w:space="0" w:color="auto"/>
                                      </w:divBdr>
                                    </w:div>
                                  </w:divsChild>
                                </w:div>
                                <w:div w:id="611328964">
                                  <w:marLeft w:val="-180"/>
                                  <w:marRight w:val="0"/>
                                  <w:marTop w:val="0"/>
                                  <w:marBottom w:val="0"/>
                                  <w:divBdr>
                                    <w:top w:val="none" w:sz="0" w:space="0" w:color="auto"/>
                                    <w:left w:val="none" w:sz="0" w:space="0" w:color="auto"/>
                                    <w:bottom w:val="none" w:sz="0" w:space="0" w:color="auto"/>
                                    <w:right w:val="none" w:sz="0" w:space="0" w:color="auto"/>
                                  </w:divBdr>
                                  <w:divsChild>
                                    <w:div w:id="279846419">
                                      <w:marLeft w:val="0"/>
                                      <w:marRight w:val="0"/>
                                      <w:marTop w:val="0"/>
                                      <w:marBottom w:val="0"/>
                                      <w:divBdr>
                                        <w:top w:val="none" w:sz="0" w:space="0" w:color="auto"/>
                                        <w:left w:val="none" w:sz="0" w:space="0" w:color="auto"/>
                                        <w:bottom w:val="none" w:sz="0" w:space="0" w:color="auto"/>
                                        <w:right w:val="none" w:sz="0" w:space="0" w:color="auto"/>
                                      </w:divBdr>
                                    </w:div>
                                    <w:div w:id="1630432124">
                                      <w:marLeft w:val="0"/>
                                      <w:marRight w:val="0"/>
                                      <w:marTop w:val="0"/>
                                      <w:marBottom w:val="0"/>
                                      <w:divBdr>
                                        <w:top w:val="none" w:sz="0" w:space="0" w:color="auto"/>
                                        <w:left w:val="none" w:sz="0" w:space="0" w:color="auto"/>
                                        <w:bottom w:val="none" w:sz="0" w:space="0" w:color="auto"/>
                                        <w:right w:val="none" w:sz="0" w:space="0" w:color="auto"/>
                                      </w:divBdr>
                                      <w:divsChild>
                                        <w:div w:id="1266572718">
                                          <w:marLeft w:val="0"/>
                                          <w:marRight w:val="0"/>
                                          <w:marTop w:val="0"/>
                                          <w:marBottom w:val="0"/>
                                          <w:divBdr>
                                            <w:top w:val="none" w:sz="0" w:space="0" w:color="auto"/>
                                            <w:left w:val="none" w:sz="0" w:space="0" w:color="auto"/>
                                            <w:bottom w:val="none" w:sz="0" w:space="0" w:color="auto"/>
                                            <w:right w:val="none" w:sz="0" w:space="0" w:color="auto"/>
                                          </w:divBdr>
                                        </w:div>
                                        <w:div w:id="19843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3694">
                                  <w:marLeft w:val="-180"/>
                                  <w:marRight w:val="0"/>
                                  <w:marTop w:val="0"/>
                                  <w:marBottom w:val="0"/>
                                  <w:divBdr>
                                    <w:top w:val="none" w:sz="0" w:space="0" w:color="auto"/>
                                    <w:left w:val="none" w:sz="0" w:space="0" w:color="auto"/>
                                    <w:bottom w:val="none" w:sz="0" w:space="0" w:color="auto"/>
                                    <w:right w:val="none" w:sz="0" w:space="0" w:color="auto"/>
                                  </w:divBdr>
                                  <w:divsChild>
                                    <w:div w:id="678240658">
                                      <w:marLeft w:val="0"/>
                                      <w:marRight w:val="0"/>
                                      <w:marTop w:val="0"/>
                                      <w:marBottom w:val="0"/>
                                      <w:divBdr>
                                        <w:top w:val="none" w:sz="0" w:space="0" w:color="auto"/>
                                        <w:left w:val="none" w:sz="0" w:space="0" w:color="auto"/>
                                        <w:bottom w:val="none" w:sz="0" w:space="0" w:color="auto"/>
                                        <w:right w:val="none" w:sz="0" w:space="0" w:color="auto"/>
                                      </w:divBdr>
                                    </w:div>
                                    <w:div w:id="1333603336">
                                      <w:marLeft w:val="0"/>
                                      <w:marRight w:val="0"/>
                                      <w:marTop w:val="0"/>
                                      <w:marBottom w:val="0"/>
                                      <w:divBdr>
                                        <w:top w:val="none" w:sz="0" w:space="0" w:color="auto"/>
                                        <w:left w:val="none" w:sz="0" w:space="0" w:color="auto"/>
                                        <w:bottom w:val="none" w:sz="0" w:space="0" w:color="auto"/>
                                        <w:right w:val="none" w:sz="0" w:space="0" w:color="auto"/>
                                      </w:divBdr>
                                      <w:divsChild>
                                        <w:div w:id="1964655926">
                                          <w:marLeft w:val="0"/>
                                          <w:marRight w:val="0"/>
                                          <w:marTop w:val="0"/>
                                          <w:marBottom w:val="0"/>
                                          <w:divBdr>
                                            <w:top w:val="none" w:sz="0" w:space="0" w:color="auto"/>
                                            <w:left w:val="none" w:sz="0" w:space="0" w:color="auto"/>
                                            <w:bottom w:val="none" w:sz="0" w:space="0" w:color="auto"/>
                                            <w:right w:val="none" w:sz="0" w:space="0" w:color="auto"/>
                                          </w:divBdr>
                                        </w:div>
                                        <w:div w:id="1091852276">
                                          <w:marLeft w:val="2100"/>
                                          <w:marRight w:val="0"/>
                                          <w:marTop w:val="0"/>
                                          <w:marBottom w:val="0"/>
                                          <w:divBdr>
                                            <w:top w:val="none" w:sz="0" w:space="0" w:color="auto"/>
                                            <w:left w:val="none" w:sz="0" w:space="0" w:color="auto"/>
                                            <w:bottom w:val="none" w:sz="0" w:space="0" w:color="auto"/>
                                            <w:right w:val="none" w:sz="0" w:space="0" w:color="auto"/>
                                          </w:divBdr>
                                        </w:div>
                                      </w:divsChild>
                                    </w:div>
                                    <w:div w:id="2138136343">
                                      <w:marLeft w:val="0"/>
                                      <w:marRight w:val="0"/>
                                      <w:marTop w:val="0"/>
                                      <w:marBottom w:val="0"/>
                                      <w:divBdr>
                                        <w:top w:val="none" w:sz="0" w:space="0" w:color="auto"/>
                                        <w:left w:val="none" w:sz="0" w:space="0" w:color="auto"/>
                                        <w:bottom w:val="none" w:sz="0" w:space="0" w:color="auto"/>
                                        <w:right w:val="none" w:sz="0" w:space="0" w:color="auto"/>
                                      </w:divBdr>
                                      <w:divsChild>
                                        <w:div w:id="993685145">
                                          <w:marLeft w:val="0"/>
                                          <w:marRight w:val="0"/>
                                          <w:marTop w:val="0"/>
                                          <w:marBottom w:val="0"/>
                                          <w:divBdr>
                                            <w:top w:val="none" w:sz="0" w:space="0" w:color="auto"/>
                                            <w:left w:val="none" w:sz="0" w:space="0" w:color="auto"/>
                                            <w:bottom w:val="none" w:sz="0" w:space="0" w:color="auto"/>
                                            <w:right w:val="none" w:sz="0" w:space="0" w:color="auto"/>
                                          </w:divBdr>
                                        </w:div>
                                        <w:div w:id="154153464">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 w:id="138890195">
                                  <w:marLeft w:val="-180"/>
                                  <w:marRight w:val="0"/>
                                  <w:marTop w:val="0"/>
                                  <w:marBottom w:val="0"/>
                                  <w:divBdr>
                                    <w:top w:val="none" w:sz="0" w:space="0" w:color="auto"/>
                                    <w:left w:val="none" w:sz="0" w:space="0" w:color="auto"/>
                                    <w:bottom w:val="none" w:sz="0" w:space="0" w:color="auto"/>
                                    <w:right w:val="none" w:sz="0" w:space="0" w:color="auto"/>
                                  </w:divBdr>
                                  <w:divsChild>
                                    <w:div w:id="676807801">
                                      <w:marLeft w:val="0"/>
                                      <w:marRight w:val="0"/>
                                      <w:marTop w:val="0"/>
                                      <w:marBottom w:val="0"/>
                                      <w:divBdr>
                                        <w:top w:val="none" w:sz="0" w:space="0" w:color="auto"/>
                                        <w:left w:val="none" w:sz="0" w:space="0" w:color="auto"/>
                                        <w:bottom w:val="none" w:sz="0" w:space="0" w:color="auto"/>
                                        <w:right w:val="none" w:sz="0" w:space="0" w:color="auto"/>
                                      </w:divBdr>
                                    </w:div>
                                    <w:div w:id="1494443612">
                                      <w:marLeft w:val="0"/>
                                      <w:marRight w:val="0"/>
                                      <w:marTop w:val="0"/>
                                      <w:marBottom w:val="0"/>
                                      <w:divBdr>
                                        <w:top w:val="none" w:sz="0" w:space="0" w:color="auto"/>
                                        <w:left w:val="none" w:sz="0" w:space="0" w:color="auto"/>
                                        <w:bottom w:val="none" w:sz="0" w:space="0" w:color="auto"/>
                                        <w:right w:val="none" w:sz="0" w:space="0" w:color="auto"/>
                                      </w:divBdr>
                                      <w:divsChild>
                                        <w:div w:id="19873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3192">
                                  <w:marLeft w:val="-180"/>
                                  <w:marRight w:val="0"/>
                                  <w:marTop w:val="0"/>
                                  <w:marBottom w:val="0"/>
                                  <w:divBdr>
                                    <w:top w:val="none" w:sz="0" w:space="0" w:color="auto"/>
                                    <w:left w:val="none" w:sz="0" w:space="0" w:color="auto"/>
                                    <w:bottom w:val="none" w:sz="0" w:space="0" w:color="auto"/>
                                    <w:right w:val="none" w:sz="0" w:space="0" w:color="auto"/>
                                  </w:divBdr>
                                  <w:divsChild>
                                    <w:div w:id="1903816">
                                      <w:marLeft w:val="0"/>
                                      <w:marRight w:val="0"/>
                                      <w:marTop w:val="0"/>
                                      <w:marBottom w:val="0"/>
                                      <w:divBdr>
                                        <w:top w:val="none" w:sz="0" w:space="0" w:color="auto"/>
                                        <w:left w:val="none" w:sz="0" w:space="0" w:color="auto"/>
                                        <w:bottom w:val="none" w:sz="0" w:space="0" w:color="auto"/>
                                        <w:right w:val="none" w:sz="0" w:space="0" w:color="auto"/>
                                      </w:divBdr>
                                    </w:div>
                                    <w:div w:id="1723600333">
                                      <w:marLeft w:val="0"/>
                                      <w:marRight w:val="0"/>
                                      <w:marTop w:val="0"/>
                                      <w:marBottom w:val="0"/>
                                      <w:divBdr>
                                        <w:top w:val="none" w:sz="0" w:space="0" w:color="auto"/>
                                        <w:left w:val="none" w:sz="0" w:space="0" w:color="auto"/>
                                        <w:bottom w:val="none" w:sz="0" w:space="0" w:color="auto"/>
                                        <w:right w:val="none" w:sz="0" w:space="0" w:color="auto"/>
                                      </w:divBdr>
                                    </w:div>
                                  </w:divsChild>
                                </w:div>
                                <w:div w:id="1604605627">
                                  <w:marLeft w:val="-180"/>
                                  <w:marRight w:val="0"/>
                                  <w:marTop w:val="0"/>
                                  <w:marBottom w:val="0"/>
                                  <w:divBdr>
                                    <w:top w:val="none" w:sz="0" w:space="0" w:color="auto"/>
                                    <w:left w:val="none" w:sz="0" w:space="0" w:color="auto"/>
                                    <w:bottom w:val="none" w:sz="0" w:space="0" w:color="auto"/>
                                    <w:right w:val="none" w:sz="0" w:space="0" w:color="auto"/>
                                  </w:divBdr>
                                  <w:divsChild>
                                    <w:div w:id="603877175">
                                      <w:marLeft w:val="0"/>
                                      <w:marRight w:val="0"/>
                                      <w:marTop w:val="0"/>
                                      <w:marBottom w:val="0"/>
                                      <w:divBdr>
                                        <w:top w:val="none" w:sz="0" w:space="0" w:color="auto"/>
                                        <w:left w:val="none" w:sz="0" w:space="0" w:color="auto"/>
                                        <w:bottom w:val="none" w:sz="0" w:space="0" w:color="auto"/>
                                        <w:right w:val="none" w:sz="0" w:space="0" w:color="auto"/>
                                      </w:divBdr>
                                    </w:div>
                                    <w:div w:id="6722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85639">
                          <w:marLeft w:val="0"/>
                          <w:marRight w:val="0"/>
                          <w:marTop w:val="0"/>
                          <w:marBottom w:val="300"/>
                          <w:divBdr>
                            <w:top w:val="single" w:sz="6" w:space="8" w:color="CCCCCC"/>
                            <w:left w:val="single" w:sz="6" w:space="8" w:color="CCCCCC"/>
                            <w:bottom w:val="single" w:sz="6" w:space="8" w:color="CCCCCC"/>
                            <w:right w:val="single" w:sz="6" w:space="8" w:color="CCCCCC"/>
                          </w:divBdr>
                          <w:divsChild>
                            <w:div w:id="176702308">
                              <w:marLeft w:val="0"/>
                              <w:marRight w:val="0"/>
                              <w:marTop w:val="0"/>
                              <w:marBottom w:val="300"/>
                              <w:divBdr>
                                <w:top w:val="none" w:sz="0" w:space="0" w:color="auto"/>
                                <w:left w:val="none" w:sz="0" w:space="0" w:color="auto"/>
                                <w:bottom w:val="none" w:sz="0" w:space="0" w:color="auto"/>
                                <w:right w:val="none" w:sz="0" w:space="0" w:color="auto"/>
                              </w:divBdr>
                              <w:divsChild>
                                <w:div w:id="1641226706">
                                  <w:marLeft w:val="-180"/>
                                  <w:marRight w:val="0"/>
                                  <w:marTop w:val="0"/>
                                  <w:marBottom w:val="0"/>
                                  <w:divBdr>
                                    <w:top w:val="none" w:sz="0" w:space="0" w:color="auto"/>
                                    <w:left w:val="none" w:sz="0" w:space="0" w:color="auto"/>
                                    <w:bottom w:val="none" w:sz="0" w:space="0" w:color="auto"/>
                                    <w:right w:val="none" w:sz="0" w:space="0" w:color="auto"/>
                                  </w:divBdr>
                                  <w:divsChild>
                                    <w:div w:id="49160539">
                                      <w:marLeft w:val="0"/>
                                      <w:marRight w:val="0"/>
                                      <w:marTop w:val="0"/>
                                      <w:marBottom w:val="0"/>
                                      <w:divBdr>
                                        <w:top w:val="none" w:sz="0" w:space="0" w:color="auto"/>
                                        <w:left w:val="none" w:sz="0" w:space="0" w:color="auto"/>
                                        <w:bottom w:val="none" w:sz="0" w:space="0" w:color="auto"/>
                                        <w:right w:val="none" w:sz="0" w:space="0" w:color="auto"/>
                                      </w:divBdr>
                                    </w:div>
                                    <w:div w:id="796529325">
                                      <w:marLeft w:val="0"/>
                                      <w:marRight w:val="0"/>
                                      <w:marTop w:val="0"/>
                                      <w:marBottom w:val="0"/>
                                      <w:divBdr>
                                        <w:top w:val="none" w:sz="0" w:space="0" w:color="auto"/>
                                        <w:left w:val="none" w:sz="0" w:space="0" w:color="auto"/>
                                        <w:bottom w:val="none" w:sz="0" w:space="0" w:color="auto"/>
                                        <w:right w:val="none" w:sz="0" w:space="0" w:color="auto"/>
                                      </w:divBdr>
                                    </w:div>
                                    <w:div w:id="1928613131">
                                      <w:marLeft w:val="0"/>
                                      <w:marRight w:val="0"/>
                                      <w:marTop w:val="0"/>
                                      <w:marBottom w:val="0"/>
                                      <w:divBdr>
                                        <w:top w:val="none" w:sz="0" w:space="0" w:color="auto"/>
                                        <w:left w:val="none" w:sz="0" w:space="0" w:color="auto"/>
                                        <w:bottom w:val="none" w:sz="0" w:space="0" w:color="auto"/>
                                        <w:right w:val="none" w:sz="0" w:space="0" w:color="auto"/>
                                      </w:divBdr>
                                    </w:div>
                                    <w:div w:id="102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contract.due-north.com/Advert?advertId=376b0fd6-032c-e711-80df-005056b64545&amp;p=2241eb95-058a-e511-80f7-000c29c9ba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Clapham Common Commercial Events Concession Contract</vt:lpstr>
    </vt:vector>
  </TitlesOfParts>
  <Company>London Borough Of Lambeth</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Clapham Common Commercial Events Concession Contract</dc:title>
  <dc:subject>Tender</dc:subject>
  <dc:creator>Fiorentino,Lee</dc:creator>
  <cp:keywords>Clapham Common</cp:keywords>
  <dc:description/>
  <cp:lastModifiedBy>Opoku-Baah,Deborah</cp:lastModifiedBy>
  <cp:revision>2</cp:revision>
  <dcterms:created xsi:type="dcterms:W3CDTF">2019-03-26T16:47:00Z</dcterms:created>
  <dcterms:modified xsi:type="dcterms:W3CDTF">2019-03-26T16:47:00Z</dcterms:modified>
</cp:coreProperties>
</file>