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145E8" w:rsidP="00660BEE" w:rsidRDefault="00C145E8" w14:paraId="45E2368C" w14:textId="77777777">
      <w:bookmarkStart w:name="_Hlt164760914" w:id="0"/>
      <w:bookmarkStart w:name="_Ref165105935" w:id="1"/>
      <w:bookmarkStart w:name="_Hlt136246855" w:id="2"/>
    </w:p>
    <w:p w:rsidRPr="00660BEE" w:rsidR="000E0CEA" w:rsidP="00660BEE" w:rsidRDefault="000F437B" w14:paraId="45E2368D" w14:textId="519AF7DD">
      <w:r>
        <w:rPr>
          <w:noProof/>
        </w:rPr>
        <mc:AlternateContent>
          <mc:Choice Requires="wpg">
            <w:drawing>
              <wp:anchor distT="0" distB="0" distL="431800" distR="114300" simplePos="0" relativeHeight="251658240" behindDoc="1" locked="0" layoutInCell="1" allowOverlap="1" wp14:anchorId="45E239A2" wp14:editId="0C772389">
                <wp:simplePos x="0" y="0"/>
                <wp:positionH relativeFrom="column">
                  <wp:posOffset>5603875</wp:posOffset>
                </wp:positionH>
                <wp:positionV relativeFrom="paragraph">
                  <wp:posOffset>2022475</wp:posOffset>
                </wp:positionV>
                <wp:extent cx="916940" cy="6012180"/>
                <wp:effectExtent l="3175" t="635" r="3810" b="0"/>
                <wp:wrapSquare wrapText="left"/>
                <wp:docPr id="10" name="Group 2">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940" cy="6012180"/>
                          <a:chOff x="10189" y="5012"/>
                          <a:chExt cx="1444" cy="9469"/>
                        </a:xfrm>
                      </wpg:grpSpPr>
                      <wpg:grpSp>
                        <wpg:cNvPr id="11" name="Group 3"/>
                        <wpg:cNvGrpSpPr>
                          <a:grpSpLocks/>
                        </wpg:cNvGrpSpPr>
                        <wpg:grpSpPr bwMode="auto">
                          <a:xfrm>
                            <a:off x="10189" y="5012"/>
                            <a:ext cx="1371" cy="1613"/>
                            <a:chOff x="10189" y="5012"/>
                            <a:chExt cx="1371" cy="1613"/>
                          </a:xfrm>
                        </wpg:grpSpPr>
                        <pic:pic xmlns:pic="http://schemas.openxmlformats.org/drawingml/2006/picture">
                          <pic:nvPicPr>
                            <pic:cNvPr id="12" name="Picture 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189" y="5012"/>
                              <a:ext cx="1044" cy="994"/>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5">
                            <a:hlinkClick r:id="rId13"/>
                          </wps:cNvPr>
                          <wps:cNvSpPr txBox="1">
                            <a:spLocks noChangeArrowheads="1"/>
                          </wps:cNvSpPr>
                          <wps:spPr bwMode="auto">
                            <a:xfrm>
                              <a:off x="10200" y="6005"/>
                              <a:ext cx="1360"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5ED" w:rsidRDefault="007525ED" w14:paraId="45E239C1" w14:textId="77777777">
                                <w:pPr>
                                  <w:rPr>
                                    <w:color w:val="808000"/>
                                  </w:rPr>
                                </w:pPr>
                                <w:r>
                                  <w:rPr>
                                    <w:color w:val="808000"/>
                                  </w:rPr>
                                  <w:t>Document details</w:t>
                                </w:r>
                              </w:p>
                            </w:txbxContent>
                          </wps:txbx>
                          <wps:bodyPr rot="0" vert="horz" wrap="square" lIns="0" tIns="0" rIns="91440" bIns="45720" anchor="t" anchorCtr="0" upright="1">
                            <a:noAutofit/>
                          </wps:bodyPr>
                        </wps:wsp>
                      </wpg:grpSp>
                      <wpg:grpSp>
                        <wpg:cNvPr id="14" name="Group 6"/>
                        <wpg:cNvGrpSpPr>
                          <a:grpSpLocks/>
                        </wpg:cNvGrpSpPr>
                        <wpg:grpSpPr bwMode="auto">
                          <a:xfrm>
                            <a:off x="10189" y="7180"/>
                            <a:ext cx="1444" cy="1603"/>
                            <a:chOff x="10190" y="7027"/>
                            <a:chExt cx="1444" cy="1603"/>
                          </a:xfrm>
                        </wpg:grpSpPr>
                        <pic:pic xmlns:pic="http://schemas.openxmlformats.org/drawingml/2006/picture">
                          <pic:nvPicPr>
                            <pic:cNvPr id="15" name="Picture 7">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190" y="7027"/>
                              <a:ext cx="1071" cy="890"/>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8">
                            <a:hlinkClick r:id="rId15"/>
                          </wps:cNvPr>
                          <wps:cNvSpPr txBox="1">
                            <a:spLocks noChangeArrowheads="1"/>
                          </wps:cNvSpPr>
                          <wps:spPr bwMode="auto">
                            <a:xfrm>
                              <a:off x="10202" y="8010"/>
                              <a:ext cx="1432"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5ED" w:rsidRDefault="007525ED" w14:paraId="45E239C2" w14:textId="77777777">
                                <w:pPr>
                                  <w:rPr>
                                    <w:color w:val="808000"/>
                                  </w:rPr>
                                </w:pPr>
                                <w:r>
                                  <w:rPr>
                                    <w:color w:val="808000"/>
                                  </w:rPr>
                                  <w:t>Related documents</w:t>
                                </w:r>
                              </w:p>
                            </w:txbxContent>
                          </wps:txbx>
                          <wps:bodyPr rot="0" vert="horz" wrap="square" lIns="0" tIns="0" rIns="91440" bIns="45720" anchor="t" anchorCtr="0" upright="1">
                            <a:noAutofit/>
                          </wps:bodyPr>
                        </wps:wsp>
                      </wpg:grpSp>
                      <wpg:grpSp>
                        <wpg:cNvPr id="17" name="Group 9"/>
                        <wpg:cNvGrpSpPr>
                          <a:grpSpLocks/>
                        </wpg:cNvGrpSpPr>
                        <wpg:grpSpPr bwMode="auto">
                          <a:xfrm>
                            <a:off x="10189" y="9278"/>
                            <a:ext cx="1372" cy="1360"/>
                            <a:chOff x="10190" y="9125"/>
                            <a:chExt cx="1372" cy="1360"/>
                          </a:xfrm>
                        </wpg:grpSpPr>
                        <pic:pic xmlns:pic="http://schemas.openxmlformats.org/drawingml/2006/picture">
                          <pic:nvPicPr>
                            <pic:cNvPr id="18" name="Picture 10">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190" y="9125"/>
                              <a:ext cx="1067" cy="920"/>
                            </a:xfrm>
                            <a:prstGeom prst="rect">
                              <a:avLst/>
                            </a:prstGeom>
                            <a:noFill/>
                            <a:extLst>
                              <a:ext uri="{909E8E84-426E-40DD-AFC4-6F175D3DCCD1}">
                                <a14:hiddenFill xmlns:a14="http://schemas.microsoft.com/office/drawing/2010/main">
                                  <a:solidFill>
                                    <a:srgbClr val="FFFFFF"/>
                                  </a:solidFill>
                                </a14:hiddenFill>
                              </a:ext>
                            </a:extLst>
                          </pic:spPr>
                        </pic:pic>
                        <wps:wsp>
                          <wps:cNvPr id="19" name="Text Box 11">
                            <a:hlinkClick r:id="rId17"/>
                          </wps:cNvPr>
                          <wps:cNvSpPr txBox="1">
                            <a:spLocks noChangeArrowheads="1"/>
                          </wps:cNvSpPr>
                          <wps:spPr bwMode="auto">
                            <a:xfrm>
                              <a:off x="10202" y="10105"/>
                              <a:ext cx="136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5ED" w:rsidRDefault="007525ED" w14:paraId="45E239C3" w14:textId="77777777">
                                <w:pPr>
                                  <w:rPr>
                                    <w:color w:val="808000"/>
                                  </w:rPr>
                                </w:pPr>
                                <w:r>
                                  <w:rPr>
                                    <w:color w:val="808000"/>
                                  </w:rPr>
                                  <w:t>Feedback</w:t>
                                </w:r>
                              </w:p>
                            </w:txbxContent>
                          </wps:txbx>
                          <wps:bodyPr rot="0" vert="horz" wrap="square" lIns="0" tIns="0" rIns="91440" bIns="45720" anchor="t" anchorCtr="0" upright="1">
                            <a:noAutofit/>
                          </wps:bodyPr>
                        </wps:wsp>
                      </wpg:grpSp>
                      <wps:wsp>
                        <wps:cNvPr id="20" name="Text Box 12"/>
                        <wps:cNvSpPr txBox="1">
                          <a:spLocks noChangeArrowheads="1"/>
                        </wps:cNvSpPr>
                        <wps:spPr bwMode="auto">
                          <a:xfrm>
                            <a:off x="10201" y="11239"/>
                            <a:ext cx="1360" cy="3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5ED" w:rsidP="00D36FF4" w:rsidRDefault="007525ED" w14:paraId="45E239C4" w14:textId="77777777">
                              <w:pPr>
                                <w:rPr>
                                  <w:b/>
                                  <w:color w:val="808000"/>
                                </w:rPr>
                              </w:pPr>
                              <w:r>
                                <w:rPr>
                                  <w:b/>
                                  <w:color w:val="808000"/>
                                </w:rPr>
                                <w:t>Contact for queries</w:t>
                              </w:r>
                            </w:p>
                            <w:p w:rsidR="007525ED" w:rsidP="00D36FF4" w:rsidRDefault="007525ED" w14:paraId="45E239C5" w14:textId="77777777">
                              <w:pPr>
                                <w:rPr>
                                  <w:color w:val="808000"/>
                                </w:rPr>
                              </w:pPr>
                            </w:p>
                            <w:p w:rsidR="007525ED" w:rsidP="00D36FF4" w:rsidRDefault="007525ED" w14:paraId="45E239C6" w14:textId="77777777">
                              <w:pPr>
                                <w:rPr>
                                  <w:color w:val="808000"/>
                                </w:rPr>
                              </w:pPr>
                              <w:r>
                                <w:rPr>
                                  <w:color w:val="808000"/>
                                </w:rPr>
                                <w:t>Contact name here</w:t>
                              </w:r>
                            </w:p>
                            <w:p w:rsidRPr="005C64BA" w:rsidR="007525ED" w:rsidP="00D36FF4" w:rsidRDefault="007525ED" w14:paraId="45E239C7" w14:textId="77777777">
                              <w:pPr>
                                <w:rPr>
                                  <w:color w:val="808000"/>
                                  <w:sz w:val="24"/>
                                  <w:szCs w:val="24"/>
                                </w:rPr>
                              </w:pPr>
                            </w:p>
                            <w:p w:rsidRPr="005C64BA" w:rsidR="007525ED" w:rsidP="00654E71" w:rsidRDefault="000F2394" w14:paraId="45E239C8" w14:textId="77777777">
                              <w:pPr>
                                <w:rPr>
                                  <w:color w:val="808000"/>
                                  <w:sz w:val="24"/>
                                  <w:szCs w:val="24"/>
                                </w:rPr>
                              </w:pPr>
                              <w:hyperlink w:history="1" r:id="rId19">
                                <w:r w:rsidRPr="005C64BA" w:rsidR="005C64BA">
                                  <w:rPr>
                                    <w:rStyle w:val="Hyperlink"/>
                                    <w:sz w:val="24"/>
                                    <w:szCs w:val="24"/>
                                  </w:rPr>
                                  <w:t>Helpdesk Services</w:t>
                                </w:r>
                              </w:hyperlink>
                            </w:p>
                            <w:p w:rsidR="007525ED" w:rsidP="00D36FF4" w:rsidRDefault="007525ED" w14:paraId="45E239C9" w14:textId="77777777">
                              <w:pPr>
                                <w:rPr>
                                  <w:color w:val="808000"/>
                                </w:rPr>
                              </w:pPr>
                            </w:p>
                          </w:txbxContent>
                        </wps:txbx>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441.25pt;margin-top:159.25pt;width:72.2pt;height:473.4pt;z-index:-251658240;mso-wrap-distance-left:34pt" href="#related_documents" coordsize="1444,9469" coordorigin="10189,5012" o:spid="_x0000_s1026" o:button="t" w14:anchorId="45E239A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">
                <v:group id="Group 3" style="position:absolute;left:10189;top:5012;width:1371;height:1613" coordsize="1371,1613" coordorigin="10189,501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10189;top:5012;width:1044;height:994;visibility:visible;mso-wrap-style:square" href="mailto:document-management@environment-agency.gov.uk?subject=Request%20for%20document%20details&amp;body=Please%20send%20me%20the%20following%20details%20for%20document:%5binsert%20document%20number%20and%20title%5d%0A%0AAuthor/contact:%0A%0AApprover:%0A%0AOwning%20team:" o:spid="_x0000_s1028" o:butto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">
                    <v:fill o:detectmouseclick="t"/>
                    <v:imagedata o:title="" r:id="rId20"/>
                  </v:shape>
                  <v:shapetype id="_x0000_t202" coordsize="21600,21600" o:spt="202" path="m,l,21600r21600,l21600,xe">
                    <v:stroke joinstyle="miter"/>
                    <v:path gradientshapeok="t" o:connecttype="rect"/>
                  </v:shapetype>
                  <v:shape id="Text Box 5" style="position:absolute;left:10200;top:6005;width:1360;height:620;visibility:visible;mso-wrap-style:square;v-text-anchor:top" href="mailto:document-management@environment-agency.gov.uk?subject=Request%20for%20document%20details&amp;body=Please%20send%20me%20the%20following%20details%20for%20document:%5binsert%20document%20number%20and%20title%5d%0A%0AAuthor/contact:%0A%0AApprover:%0A%0AOwning%20team:" o:spid="_x0000_s1029" o:button="t"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">
                    <v:fill o:detectmouseclick="t"/>
                    <v:textbox inset="0,0">
                      <w:txbxContent>
                        <w:p w:rsidR="007525ED" w:rsidRDefault="007525ED" w14:paraId="45E239C1" w14:textId="77777777">
                          <w:pPr>
                            <w:rPr>
                              <w:color w:val="808000"/>
                            </w:rPr>
                          </w:pPr>
                          <w:r>
                            <w:rPr>
                              <w:color w:val="808000"/>
                            </w:rPr>
                            <w:t>Document details</w:t>
                          </w:r>
                        </w:p>
                      </w:txbxContent>
                    </v:textbox>
                  </v:shape>
                </v:group>
                <v:group id="Group 6" style="position:absolute;left:10189;top:7180;width:1444;height:1603" coordsize="1444,1603" coordorigin="10190,7027"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Picture 7" style="position:absolute;left:10190;top:7027;width:1071;height:890;visibility:visible;mso-wrap-style:square" href="#RD" o:spid="_x0000_s1031" o:butto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">
                    <v:fill o:detectmouseclick="t"/>
                    <v:imagedata o:title="" r:id="rId21"/>
                  </v:shape>
                  <v:shape id="Text Box 8" style="position:absolute;left:10202;top:8010;width:1432;height:620;visibility:visible;mso-wrap-style:square;v-text-anchor:top" href="#RD" o:spid="_x0000_s1032" o:button="t"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">
                    <v:fill o:detectmouseclick="t"/>
                    <v:textbox inset="0,0">
                      <w:txbxContent>
                        <w:p w:rsidR="007525ED" w:rsidRDefault="007525ED" w14:paraId="45E239C2" w14:textId="77777777">
                          <w:pPr>
                            <w:rPr>
                              <w:color w:val="808000"/>
                            </w:rPr>
                          </w:pPr>
                          <w:r>
                            <w:rPr>
                              <w:color w:val="808000"/>
                            </w:rPr>
                            <w:t>Related documents</w:t>
                          </w:r>
                        </w:p>
                      </w:txbxContent>
                    </v:textbox>
                  </v:shape>
                </v:group>
                <v:group id="Group 9" style="position:absolute;left:10189;top:9278;width:1372;height:1360" coordsize="1372,1360" coordorigin="10190,912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Picture 10" style="position:absolute;left:10190;top:9125;width:1067;height:920;visibility:visible;mso-wrap-style:square" href="http://intranet.ea.gov/organisation/agency_management_system/feedback/Document_feedback.htm" o:spid="_x0000_s1034" o:butto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">
                    <v:fill o:detectmouseclick="t"/>
                    <v:imagedata o:title="" r:id="rId22"/>
                  </v:shape>
                  <v:shape id="Text Box 11" style="position:absolute;left:10202;top:10105;width:1360;height:380;visibility:visible;mso-wrap-style:square;v-text-anchor:top" href="http://intranet.ea.gov/organisation/agency_management_system/feedback/Document_feedback.htm" o:spid="_x0000_s1035" o:button="t"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">
                    <v:fill o:detectmouseclick="t"/>
                    <v:textbox inset="0,0">
                      <w:txbxContent>
                        <w:p w:rsidR="007525ED" w:rsidRDefault="007525ED" w14:paraId="45E239C3" w14:textId="77777777">
                          <w:pPr>
                            <w:rPr>
                              <w:color w:val="808000"/>
                            </w:rPr>
                          </w:pPr>
                          <w:r>
                            <w:rPr>
                              <w:color w:val="808000"/>
                            </w:rPr>
                            <w:t>Feedback</w:t>
                          </w:r>
                        </w:p>
                      </w:txbxContent>
                    </v:textbox>
                  </v:shape>
                </v:group>
                <v:shape id="Text Box 12" style="position:absolute;left:10201;top:11239;width:1360;height:3242;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">
                  <v:textbox inset="0,0">
                    <w:txbxContent>
                      <w:p w:rsidR="007525ED" w:rsidP="00D36FF4" w:rsidRDefault="007525ED" w14:paraId="45E239C4" w14:textId="77777777">
                        <w:pPr>
                          <w:rPr>
                            <w:b/>
                            <w:color w:val="808000"/>
                          </w:rPr>
                        </w:pPr>
                        <w:r>
                          <w:rPr>
                            <w:b/>
                            <w:color w:val="808000"/>
                          </w:rPr>
                          <w:t>Contact for queries</w:t>
                        </w:r>
                      </w:p>
                      <w:p w:rsidR="007525ED" w:rsidP="00D36FF4" w:rsidRDefault="007525ED" w14:paraId="45E239C5" w14:textId="77777777">
                        <w:pPr>
                          <w:rPr>
                            <w:color w:val="808000"/>
                          </w:rPr>
                        </w:pPr>
                      </w:p>
                      <w:p w:rsidR="007525ED" w:rsidP="00D36FF4" w:rsidRDefault="007525ED" w14:paraId="45E239C6" w14:textId="77777777">
                        <w:pPr>
                          <w:rPr>
                            <w:color w:val="808000"/>
                          </w:rPr>
                        </w:pPr>
                        <w:r>
                          <w:rPr>
                            <w:color w:val="808000"/>
                          </w:rPr>
                          <w:t>Contact name here</w:t>
                        </w:r>
                      </w:p>
                      <w:p w:rsidRPr="005C64BA" w:rsidR="007525ED" w:rsidP="00D36FF4" w:rsidRDefault="007525ED" w14:paraId="45E239C7" w14:textId="77777777">
                        <w:pPr>
                          <w:rPr>
                            <w:color w:val="808000"/>
                            <w:sz w:val="24"/>
                            <w:szCs w:val="24"/>
                          </w:rPr>
                        </w:pPr>
                      </w:p>
                      <w:p w:rsidRPr="005C64BA" w:rsidR="007525ED" w:rsidP="00654E71" w:rsidRDefault="000F2394" w14:paraId="45E239C8" w14:textId="77777777">
                        <w:pPr>
                          <w:rPr>
                            <w:color w:val="808000"/>
                            <w:sz w:val="24"/>
                            <w:szCs w:val="24"/>
                          </w:rPr>
                        </w:pPr>
                        <w:hyperlink w:history="1" r:id="rId23">
                          <w:r w:rsidRPr="005C64BA" w:rsidR="005C64BA">
                            <w:rPr>
                              <w:rStyle w:val="Hyperlink"/>
                              <w:sz w:val="24"/>
                              <w:szCs w:val="24"/>
                            </w:rPr>
                            <w:t>Helpdesk Services</w:t>
                          </w:r>
                        </w:hyperlink>
                      </w:p>
                      <w:p w:rsidR="007525ED" w:rsidP="00D36FF4" w:rsidRDefault="007525ED" w14:paraId="45E239C9" w14:textId="77777777">
                        <w:pPr>
                          <w:rPr>
                            <w:color w:val="808000"/>
                          </w:rPr>
                        </w:pPr>
                      </w:p>
                    </w:txbxContent>
                  </v:textbox>
                </v:shape>
                <w10:wrap type="square" side="left"/>
              </v:group>
            </w:pict>
          </mc:Fallback>
        </mc:AlternateContent>
      </w:r>
      <w:r>
        <w:rPr>
          <w:noProof/>
        </w:rPr>
        <mc:AlternateContent>
          <mc:Choice Requires="wpg">
            <w:drawing>
              <wp:anchor distT="0" distB="0" distL="114300" distR="114300" simplePos="0" relativeHeight="251658241" behindDoc="0" locked="1" layoutInCell="1" allowOverlap="1" wp14:anchorId="45E239A3" wp14:editId="4FE2773A">
                <wp:simplePos x="0" y="0"/>
                <wp:positionH relativeFrom="column">
                  <wp:posOffset>-520065</wp:posOffset>
                </wp:positionH>
                <wp:positionV relativeFrom="paragraph">
                  <wp:posOffset>-309245</wp:posOffset>
                </wp:positionV>
                <wp:extent cx="7264400" cy="2249805"/>
                <wp:effectExtent l="0" t="2540" r="5715" b="0"/>
                <wp:wrapSquare wrapText="bothSides"/>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0" cy="2249805"/>
                          <a:chOff x="461" y="497"/>
                          <a:chExt cx="11440" cy="3543"/>
                        </a:xfrm>
                      </wpg:grpSpPr>
                      <pic:pic xmlns:pic="http://schemas.openxmlformats.org/drawingml/2006/picture">
                        <pic:nvPicPr>
                          <pic:cNvPr id="6"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61" y="497"/>
                            <a:ext cx="11440" cy="3543"/>
                          </a:xfrm>
                          <a:prstGeom prst="rect">
                            <a:avLst/>
                          </a:prstGeom>
                          <a:noFill/>
                          <a:extLst>
                            <a:ext uri="{909E8E84-426E-40DD-AFC4-6F175D3DCCD1}">
                              <a14:hiddenFill xmlns:a14="http://schemas.microsoft.com/office/drawing/2010/main">
                                <a:solidFill>
                                  <a:srgbClr val="FFFFFF"/>
                                </a:solidFill>
                              </a14:hiddenFill>
                            </a:ext>
                          </a:extLst>
                        </pic:spPr>
                      </pic:pic>
                      <wpg:grpSp>
                        <wpg:cNvPr id="7" name="Group 15"/>
                        <wpg:cNvGrpSpPr>
                          <a:grpSpLocks/>
                        </wpg:cNvGrpSpPr>
                        <wpg:grpSpPr bwMode="auto">
                          <a:xfrm>
                            <a:off x="512" y="1902"/>
                            <a:ext cx="10866" cy="2114"/>
                            <a:chOff x="482" y="1854"/>
                            <a:chExt cx="10866" cy="2114"/>
                          </a:xfrm>
                        </wpg:grpSpPr>
                        <wps:wsp>
                          <wps:cNvPr id="8" name="Text Box 16"/>
                          <wps:cNvSpPr txBox="1">
                            <a:spLocks noChangeArrowheads="1"/>
                          </wps:cNvSpPr>
                          <wps:spPr bwMode="auto">
                            <a:xfrm>
                              <a:off x="482" y="1854"/>
                              <a:ext cx="1086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5ED" w:rsidP="008626BD" w:rsidRDefault="007525ED" w14:paraId="45E239CA" w14:textId="77777777">
                                <w:pPr>
                                  <w:pStyle w:val="Heading1"/>
                                  <w:spacing w:before="0"/>
                                </w:pPr>
                                <w:bookmarkStart w:name="_Toc364239955" w:id="3"/>
                                <w:bookmarkStart w:name="_Toc362882989" w:id="4"/>
                                <w:r>
                                  <w:t>Water Framework Directive (WFD) saltmarsh monitoring</w:t>
                                </w:r>
                                <w:bookmarkEnd w:id="3"/>
                                <w:r>
                                  <w:t xml:space="preserve"> </w:t>
                                </w:r>
                                <w:bookmarkEnd w:id="4"/>
                              </w:p>
                            </w:txbxContent>
                          </wps:txbx>
                          <wps:bodyPr rot="0" vert="horz" wrap="square" lIns="0" tIns="45720" rIns="91440" bIns="45720" anchor="t" anchorCtr="0" upright="1">
                            <a:noAutofit/>
                          </wps:bodyPr>
                        </wps:wsp>
                        <wps:wsp>
                          <wps:cNvPr id="9" name="Text Box 17"/>
                          <wps:cNvSpPr txBox="1">
                            <a:spLocks noChangeArrowheads="1"/>
                          </wps:cNvSpPr>
                          <wps:spPr bwMode="auto">
                            <a:xfrm>
                              <a:off x="506" y="3578"/>
                              <a:ext cx="1032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03AE6" w:rsidR="007525ED" w:rsidP="00F215E5" w:rsidRDefault="007525ED" w14:paraId="45E239CB" w14:textId="77777777">
                                <w:pPr>
                                  <w:rPr>
                                    <w:color w:val="FFFFFF"/>
                                  </w:rPr>
                                </w:pPr>
                                <w:r w:rsidRPr="00803AE6">
                                  <w:rPr>
                                    <w:b/>
                                    <w:color w:val="FFFFFF"/>
                                  </w:rPr>
                                  <w:t>Operat</w:t>
                                </w:r>
                                <w:r>
                                  <w:rPr>
                                    <w:b/>
                                    <w:color w:val="FFFFFF"/>
                                  </w:rPr>
                                  <w:t>ional instruction 200_07</w:t>
                                </w:r>
                                <w:r>
                                  <w:rPr>
                                    <w:b/>
                                    <w:color w:val="FFFFFF"/>
                                  </w:rPr>
                                  <w:tab/>
                                </w:r>
                                <w:r>
                                  <w:rPr>
                                    <w:b/>
                                    <w:color w:val="FFFFFF"/>
                                  </w:rPr>
                                  <w:tab/>
                                </w:r>
                                <w:r>
                                  <w:rPr>
                                    <w:b/>
                                    <w:color w:val="FFFFFF"/>
                                  </w:rPr>
                                  <w:tab/>
                                </w:r>
                                <w:r>
                                  <w:rPr>
                                    <w:b/>
                                    <w:color w:val="FFFFFF"/>
                                  </w:rPr>
                                  <w:tab/>
                                </w:r>
                                <w:r>
                                  <w:rPr>
                                    <w:b/>
                                    <w:color w:val="FFFFFF"/>
                                  </w:rPr>
                                  <w:tab/>
                                </w:r>
                                <w:r>
                                  <w:rPr>
                                    <w:b/>
                                    <w:color w:val="FFFFFF"/>
                                  </w:rPr>
                                  <w:tab/>
                                </w:r>
                                <w:r w:rsidRPr="00803AE6">
                                  <w:rPr>
                                    <w:b/>
                                    <w:color w:val="FFFFFF"/>
                                  </w:rPr>
                                  <w:t>Issued</w:t>
                                </w:r>
                                <w:r w:rsidRPr="00803AE6">
                                  <w:rPr>
                                    <w:color w:val="FFFFFF"/>
                                  </w:rPr>
                                  <w:t xml:space="preserve"> </w:t>
                                </w:r>
                                <w:r w:rsidRPr="002E4188" w:rsidR="002E4188">
                                  <w:rPr>
                                    <w:color w:val="FFFFFF"/>
                                  </w:rPr>
                                  <w:t>12/11/2014</w:t>
                                </w:r>
                              </w:p>
                              <w:p w:rsidRPr="00F215E5" w:rsidR="007525ED" w:rsidP="00F215E5" w:rsidRDefault="007525ED" w14:paraId="45E239CC" w14:textId="77777777"/>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style="position:absolute;margin-left:-40.95pt;margin-top:-24.35pt;width:572pt;height:177.15pt;z-index:251658241" coordsize="11440,3543" coordorigin="461,497" o:spid="_x0000_s1037" w14:anchorId="45E239A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KPD94cGFj&#10;a2V0IGVuZD0ndyc/Pv/iDFhJQ0NfUFJPRklMRQABAQAADEhMaW5vAhAAAG1udHJSR0IgWFlaIAfO&#10;AAIACQAGADEAAGFjc3BNU0ZUAAAAAElFQyBzUkdCAAAAAAAAAAAAAAAA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">
                <v:shape id="Picture 14" style="position:absolute;left:461;top:497;width:11440;height:3543;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">
                  <v:imagedata o:title="" r:id="rId25"/>
                </v:shape>
                <v:group id="Group 15" style="position:absolute;left:512;top:1902;width:10866;height:2114" coordsize="10866,2114" coordorigin="482,185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16" style="position:absolute;left:482;top:1854;width:10866;height:1548;visibility:visible;mso-wrap-style:square;v-text-anchor:top"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">
                    <v:textbox inset="0">
                      <w:txbxContent>
                        <w:p w:rsidR="007525ED" w:rsidP="008626BD" w:rsidRDefault="007525ED" w14:paraId="45E239CA" w14:textId="77777777">
                          <w:pPr>
                            <w:pStyle w:val="Heading1"/>
                            <w:spacing w:before="0"/>
                          </w:pPr>
                          <w:r>
                            <w:t>Water Framework Directive (WFD) saltmarsh monitoring</w:t>
                          </w:r>
                          <w:r>
                            <w:t xml:space="preserve"> </w:t>
                          </w:r>
                        </w:p>
                      </w:txbxContent>
                    </v:textbox>
                  </v:shape>
                  <v:shape id="Text Box 17" style="position:absolute;left:506;top:3578;width:10320;height:390;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v:textbox>
                      <w:txbxContent>
                        <w:p w:rsidRPr="00803AE6" w:rsidR="007525ED" w:rsidP="00F215E5" w:rsidRDefault="007525ED" w14:paraId="45E239CB" w14:textId="77777777">
                          <w:pPr>
                            <w:rPr>
                              <w:color w:val="FFFFFF"/>
                            </w:rPr>
                          </w:pPr>
                          <w:r w:rsidRPr="00803AE6">
                            <w:rPr>
                              <w:b/>
                              <w:color w:val="FFFFFF"/>
                            </w:rPr>
                            <w:t>Operat</w:t>
                          </w:r>
                          <w:r>
                            <w:rPr>
                              <w:b/>
                              <w:color w:val="FFFFFF"/>
                            </w:rPr>
                            <w:t>ional instruction 200_07</w:t>
                          </w:r>
                          <w:r>
                            <w:rPr>
                              <w:b/>
                              <w:color w:val="FFFFFF"/>
                            </w:rPr>
                            <w:tab/>
                          </w:r>
                          <w:r>
                            <w:rPr>
                              <w:b/>
                              <w:color w:val="FFFFFF"/>
                            </w:rPr>
                            <w:tab/>
                          </w:r>
                          <w:r>
                            <w:rPr>
                              <w:b/>
                              <w:color w:val="FFFFFF"/>
                            </w:rPr>
                            <w:tab/>
                          </w:r>
                          <w:r>
                            <w:rPr>
                              <w:b/>
                              <w:color w:val="FFFFFF"/>
                            </w:rPr>
                            <w:tab/>
                          </w:r>
                          <w:r>
                            <w:rPr>
                              <w:b/>
                              <w:color w:val="FFFFFF"/>
                            </w:rPr>
                            <w:tab/>
                          </w:r>
                          <w:r>
                            <w:rPr>
                              <w:b/>
                              <w:color w:val="FFFFFF"/>
                            </w:rPr>
                            <w:tab/>
                          </w:r>
                          <w:r w:rsidRPr="00803AE6">
                            <w:rPr>
                              <w:b/>
                              <w:color w:val="FFFFFF"/>
                            </w:rPr>
                            <w:t>Issued</w:t>
                          </w:r>
                          <w:r w:rsidRPr="00803AE6">
                            <w:rPr>
                              <w:color w:val="FFFFFF"/>
                            </w:rPr>
                            <w:t xml:space="preserve"> </w:t>
                          </w:r>
                          <w:r w:rsidRPr="002E4188" w:rsidR="002E4188">
                            <w:rPr>
                              <w:color w:val="FFFFFF"/>
                            </w:rPr>
                            <w:t>12/11/2014</w:t>
                          </w:r>
                        </w:p>
                        <w:p w:rsidRPr="00F215E5" w:rsidR="007525ED" w:rsidP="00F215E5" w:rsidRDefault="007525ED" w14:paraId="45E239CC" w14:textId="77777777"/>
                      </w:txbxContent>
                    </v:textbox>
                  </v:shape>
                </v:group>
                <w10:wrap type="square"/>
                <w10:anchorlock/>
              </v:group>
            </w:pict>
          </mc:Fallback>
        </mc:AlternateContent>
      </w:r>
      <w:bookmarkEnd w:id="0"/>
      <w:bookmarkEnd w:id="1"/>
      <w:bookmarkEnd w:id="2"/>
    </w:p>
    <w:tbl>
      <w:tblPr>
        <w:tblW w:w="0" w:type="auto"/>
        <w:tblBorders>
          <w:top w:val="single" w:color="808000" w:sz="4" w:space="0"/>
          <w:left w:val="single" w:color="808000" w:sz="4" w:space="0"/>
          <w:bottom w:val="single" w:color="808000" w:sz="4" w:space="0"/>
          <w:right w:val="single" w:color="808000" w:sz="4" w:space="0"/>
          <w:insideH w:val="single" w:color="808000" w:sz="4" w:space="0"/>
          <w:insideV w:val="single" w:color="808000" w:sz="4" w:space="0"/>
        </w:tblBorders>
        <w:tblLayout w:type="fixed"/>
        <w:tblLook w:val="01E0" w:firstRow="1" w:lastRow="1" w:firstColumn="1" w:lastColumn="1" w:noHBand="0" w:noVBand="0"/>
      </w:tblPr>
      <w:tblGrid>
        <w:gridCol w:w="8028"/>
      </w:tblGrid>
      <w:tr w:rsidR="000E0CEA" w:rsidTr="00B523C9" w14:paraId="45E2368F" w14:textId="77777777">
        <w:tc>
          <w:tcPr>
            <w:tcW w:w="8028" w:type="dxa"/>
          </w:tcPr>
          <w:p w:rsidR="000E0CEA" w:rsidP="00654E71" w:rsidRDefault="00654E71" w14:paraId="45E2368E" w14:textId="77777777">
            <w:pPr>
              <w:pStyle w:val="Capabilitytext"/>
            </w:pPr>
            <w:r>
              <w:t xml:space="preserve">This document is for staff at level 2 capability and above of the data and information management activity in the Environmental Monitoring technical development framework. </w:t>
            </w:r>
          </w:p>
        </w:tc>
      </w:tr>
    </w:tbl>
    <w:p w:rsidR="000E0CEA" w:rsidP="00DF029B" w:rsidRDefault="000E0CEA" w14:paraId="45E23690" w14:textId="77777777">
      <w:pPr>
        <w:pStyle w:val="1stpageblockline"/>
      </w:pPr>
    </w:p>
    <w:tbl>
      <w:tblPr>
        <w:tblW w:w="0" w:type="auto"/>
        <w:tblLayout w:type="fixed"/>
        <w:tblLook w:val="0000" w:firstRow="0" w:lastRow="0" w:firstColumn="0" w:lastColumn="0" w:noHBand="0" w:noVBand="0"/>
      </w:tblPr>
      <w:tblGrid>
        <w:gridCol w:w="1951"/>
        <w:gridCol w:w="6095"/>
      </w:tblGrid>
      <w:tr w:rsidR="000E0CEA" w:rsidTr="00B523C9" w14:paraId="45E23698" w14:textId="77777777">
        <w:trPr>
          <w:cantSplit/>
        </w:trPr>
        <w:tc>
          <w:tcPr>
            <w:tcW w:w="1951" w:type="dxa"/>
          </w:tcPr>
          <w:p w:rsidR="000E0CEA" w:rsidP="00B523C9" w:rsidRDefault="000E0CEA" w14:paraId="45E23691" w14:textId="77777777">
            <w:pPr>
              <w:pStyle w:val="Heading5"/>
            </w:pPr>
            <w:r>
              <w:t xml:space="preserve">What’s this document about? </w:t>
            </w:r>
          </w:p>
        </w:tc>
        <w:tc>
          <w:tcPr>
            <w:tcW w:w="6095" w:type="dxa"/>
          </w:tcPr>
          <w:p w:rsidR="00D1542A" w:rsidP="00A43C90" w:rsidRDefault="00F82491" w14:paraId="45E23692" w14:textId="77777777">
            <w:pPr>
              <w:pStyle w:val="BlockText1"/>
            </w:pPr>
            <w:r>
              <w:t xml:space="preserve">This operational instruction </w:t>
            </w:r>
            <w:r w:rsidR="005A2532">
              <w:t>explains how to</w:t>
            </w:r>
            <w:r w:rsidR="00D1542A">
              <w:t>:</w:t>
            </w:r>
          </w:p>
          <w:p w:rsidR="00D1542A" w:rsidP="00FF438B" w:rsidRDefault="005A2532" w14:paraId="45E23693" w14:textId="77777777">
            <w:pPr>
              <w:pStyle w:val="BulletText1"/>
            </w:pPr>
            <w:r>
              <w:t>car</w:t>
            </w:r>
            <w:r w:rsidR="001A484D">
              <w:t>ry out  s</w:t>
            </w:r>
            <w:r>
              <w:t>altmarsh plant survey</w:t>
            </w:r>
            <w:r w:rsidR="001A484D">
              <w:t>s</w:t>
            </w:r>
            <w:r w:rsidR="00D1542A">
              <w:t>;</w:t>
            </w:r>
          </w:p>
          <w:p w:rsidR="005A2532" w:rsidP="00FF438B" w:rsidRDefault="00D52D05" w14:paraId="45E23694" w14:textId="77777777">
            <w:pPr>
              <w:pStyle w:val="BulletText1"/>
            </w:pPr>
            <w:r>
              <w:t xml:space="preserve">collect field </w:t>
            </w:r>
            <w:r w:rsidR="00FF438B">
              <w:t xml:space="preserve">data for ground </w:t>
            </w:r>
            <w:r w:rsidR="005A2532">
              <w:t>truthing</w:t>
            </w:r>
            <w:r w:rsidR="00E13405">
              <w:t xml:space="preserve"> surveys</w:t>
            </w:r>
            <w:r w:rsidR="005A2532">
              <w:t xml:space="preserve"> of aerial photography.</w:t>
            </w:r>
          </w:p>
          <w:p w:rsidR="008461F1" w:rsidP="005A53CC" w:rsidRDefault="005A2532" w14:paraId="45E23695" w14:textId="77777777">
            <w:pPr>
              <w:pStyle w:val="BlockText1"/>
            </w:pPr>
            <w:r>
              <w:t>It includes detail on</w:t>
            </w:r>
            <w:r w:rsidR="008461F1">
              <w:t>:</w:t>
            </w:r>
          </w:p>
          <w:p w:rsidR="008461F1" w:rsidP="008461F1" w:rsidRDefault="005A2532" w14:paraId="45E23696" w14:textId="77777777">
            <w:pPr>
              <w:pStyle w:val="BulletText1"/>
            </w:pPr>
            <w:r>
              <w:t xml:space="preserve"> the </w:t>
            </w:r>
            <w:r w:rsidR="00F82491">
              <w:t xml:space="preserve">preparation required </w:t>
            </w:r>
            <w:r>
              <w:t xml:space="preserve">for </w:t>
            </w:r>
            <w:r w:rsidR="00F82491">
              <w:t xml:space="preserve">field </w:t>
            </w:r>
            <w:r w:rsidR="00E13405">
              <w:t>work</w:t>
            </w:r>
          </w:p>
          <w:p w:rsidR="00DC5B8A" w:rsidP="008461F1" w:rsidRDefault="00572170" w14:paraId="45E23697" w14:textId="77777777">
            <w:pPr>
              <w:pStyle w:val="BulletText1"/>
            </w:pPr>
            <w:r>
              <w:t xml:space="preserve"> </w:t>
            </w:r>
            <w:r w:rsidR="00F82491">
              <w:t>what records must be taken</w:t>
            </w:r>
            <w:r>
              <w:t xml:space="preserve"> during the surveys.</w:t>
            </w:r>
          </w:p>
        </w:tc>
      </w:tr>
    </w:tbl>
    <w:p w:rsidR="00DC5B8A" w:rsidP="00DC5B8A" w:rsidRDefault="00DC5B8A" w14:paraId="45E23699" w14:textId="77777777">
      <w:pPr>
        <w:pStyle w:val="1stpageblockline"/>
      </w:pPr>
    </w:p>
    <w:tbl>
      <w:tblPr>
        <w:tblW w:w="0" w:type="auto"/>
        <w:tblLayout w:type="fixed"/>
        <w:tblLook w:val="0000" w:firstRow="0" w:lastRow="0" w:firstColumn="0" w:lastColumn="0" w:noHBand="0" w:noVBand="0"/>
      </w:tblPr>
      <w:tblGrid>
        <w:gridCol w:w="1951"/>
        <w:gridCol w:w="6095"/>
      </w:tblGrid>
      <w:tr w:rsidR="000E0CEA" w:rsidTr="00B523C9" w14:paraId="45E2369F" w14:textId="77777777">
        <w:trPr>
          <w:cantSplit/>
        </w:trPr>
        <w:tc>
          <w:tcPr>
            <w:tcW w:w="1951" w:type="dxa"/>
          </w:tcPr>
          <w:p w:rsidR="000E0CEA" w:rsidP="00B523C9" w:rsidRDefault="000E0CEA" w14:paraId="45E2369A" w14:textId="77777777">
            <w:pPr>
              <w:pStyle w:val="Heading5"/>
            </w:pPr>
            <w:r>
              <w:t>Who does this apply to?</w:t>
            </w:r>
          </w:p>
        </w:tc>
        <w:tc>
          <w:tcPr>
            <w:tcW w:w="6095" w:type="dxa"/>
          </w:tcPr>
          <w:p w:rsidRPr="006B6B4D" w:rsidR="00A43C90" w:rsidP="001A484D" w:rsidRDefault="005A53CC" w14:paraId="45E2369B" w14:textId="77777777">
            <w:pPr>
              <w:pStyle w:val="BlockText1"/>
            </w:pPr>
            <w:r>
              <w:t xml:space="preserve">Environment Agency staff and </w:t>
            </w:r>
            <w:r w:rsidR="00A43C90">
              <w:t>external contractors</w:t>
            </w:r>
            <w:r>
              <w:t xml:space="preserve"> </w:t>
            </w:r>
            <w:r w:rsidR="00A43C90">
              <w:t xml:space="preserve">undertaking saltmarsh surveys </w:t>
            </w:r>
            <w:r w:rsidR="00572170">
              <w:t>for WFD purposes</w:t>
            </w:r>
            <w:r>
              <w:t>:</w:t>
            </w:r>
          </w:p>
          <w:p w:rsidR="00654E71" w:rsidP="001A484D" w:rsidRDefault="00654E71" w14:paraId="45E2369C" w14:textId="77777777">
            <w:pPr>
              <w:pStyle w:val="BlockText1"/>
            </w:pPr>
            <w:r>
              <w:t>Environmental Monitoring (Sample &amp; Collection) teams</w:t>
            </w:r>
          </w:p>
          <w:p w:rsidR="000E0CEA" w:rsidP="001A484D" w:rsidRDefault="00654E71" w14:paraId="45E2369D" w14:textId="77777777">
            <w:pPr>
              <w:pStyle w:val="BlockText1"/>
            </w:pPr>
            <w:r>
              <w:t>Environmental Monitoring (</w:t>
            </w:r>
            <w:r w:rsidRPr="008B2583">
              <w:t xml:space="preserve">Analysis </w:t>
            </w:r>
            <w:r>
              <w:t>&amp;</w:t>
            </w:r>
            <w:r w:rsidRPr="008B2583">
              <w:t xml:space="preserve"> </w:t>
            </w:r>
            <w:r>
              <w:t>R</w:t>
            </w:r>
            <w:r w:rsidRPr="008B2583">
              <w:t>eporting</w:t>
            </w:r>
            <w:r>
              <w:t>) teams</w:t>
            </w:r>
          </w:p>
          <w:p w:rsidR="00B37660" w:rsidP="001A484D" w:rsidRDefault="00572170" w14:paraId="45E2369E" w14:textId="77777777">
            <w:pPr>
              <w:pStyle w:val="BlockText1"/>
            </w:pPr>
            <w:r>
              <w:t>Regional marine teams responsible for ecological surveys in estuaries</w:t>
            </w:r>
          </w:p>
        </w:tc>
      </w:tr>
    </w:tbl>
    <w:p w:rsidR="000E0CEA" w:rsidP="006B6B4D" w:rsidRDefault="000E0CEA" w14:paraId="45E236A0" w14:textId="77777777">
      <w:pPr>
        <w:pStyle w:val="1stpageblockline"/>
      </w:pPr>
    </w:p>
    <w:tbl>
      <w:tblPr>
        <w:tblW w:w="0" w:type="auto"/>
        <w:tblLayout w:type="fixed"/>
        <w:tblLook w:val="0000" w:firstRow="0" w:lastRow="0" w:firstColumn="0" w:lastColumn="0" w:noHBand="0" w:noVBand="0"/>
      </w:tblPr>
      <w:tblGrid>
        <w:gridCol w:w="2093"/>
        <w:gridCol w:w="5915"/>
      </w:tblGrid>
      <w:tr w:rsidR="000E0CEA" w:rsidTr="00C9358D" w14:paraId="45E236BF" w14:textId="77777777">
        <w:trPr>
          <w:cantSplit/>
        </w:trPr>
        <w:tc>
          <w:tcPr>
            <w:tcW w:w="2093" w:type="dxa"/>
          </w:tcPr>
          <w:p w:rsidR="000E0CEA" w:rsidP="00B523C9" w:rsidRDefault="000E0CEA" w14:paraId="45E236A1" w14:textId="77777777">
            <w:pPr>
              <w:pStyle w:val="Heading5"/>
            </w:pPr>
            <w:r>
              <w:lastRenderedPageBreak/>
              <w:t>Contents</w:t>
            </w:r>
          </w:p>
        </w:tc>
        <w:tc>
          <w:tcPr>
            <w:tcW w:w="5915" w:type="dxa"/>
          </w:tcPr>
          <w:p w:rsidR="00127A4B" w:rsidRDefault="00435672" w14:paraId="45E236A2" w14:textId="77777777">
            <w:pPr>
              <w:pStyle w:val="TOC1"/>
              <w:tabs>
                <w:tab w:val="right" w:pos="9323"/>
              </w:tabs>
              <w:rPr>
                <w:noProof/>
              </w:rPr>
            </w:pPr>
            <w:r w:rsidRPr="00021AA5">
              <w:fldChar w:fldCharType="begin"/>
            </w:r>
            <w:r w:rsidRPr="00021AA5" w:rsidR="005E4254">
              <w:instrText xml:space="preserve"> TOC \o "1-4" \h \z \u </w:instrText>
            </w:r>
            <w:r w:rsidRPr="00021AA5">
              <w:fldChar w:fldCharType="separate"/>
            </w:r>
            <w:hyperlink w:history="1" w:anchor="_Toc364239955" r:id="rId26">
              <w:r w:rsidR="00127A4B">
                <w:rPr>
                  <w:noProof/>
                  <w:webHidden/>
                </w:rPr>
                <w:tab/>
              </w:r>
              <w:r>
                <w:rPr>
                  <w:noProof/>
                  <w:webHidden/>
                </w:rPr>
                <w:fldChar w:fldCharType="begin"/>
              </w:r>
              <w:r w:rsidR="00127A4B">
                <w:rPr>
                  <w:noProof/>
                  <w:webHidden/>
                </w:rPr>
                <w:instrText xml:space="preserve"> PAGEREF _Toc364239955 \h </w:instrText>
              </w:r>
              <w:r>
                <w:rPr>
                  <w:noProof/>
                  <w:webHidden/>
                </w:rPr>
              </w:r>
              <w:r>
                <w:rPr>
                  <w:noProof/>
                  <w:webHidden/>
                </w:rPr>
                <w:fldChar w:fldCharType="separate"/>
              </w:r>
              <w:r w:rsidR="00127A4B">
                <w:rPr>
                  <w:noProof/>
                  <w:webHidden/>
                </w:rPr>
                <w:t>1</w:t>
              </w:r>
              <w:r>
                <w:rPr>
                  <w:noProof/>
                  <w:webHidden/>
                </w:rPr>
                <w:fldChar w:fldCharType="end"/>
              </w:r>
            </w:hyperlink>
          </w:p>
          <w:p w:rsidR="00127A4B" w:rsidRDefault="000F2394" w14:paraId="45E236A3" w14:textId="77777777">
            <w:pPr>
              <w:pStyle w:val="TOC2"/>
              <w:framePr w:wrap="around"/>
              <w:rPr>
                <w:noProof/>
                <w:color w:val="auto"/>
                <w:u w:val="none"/>
              </w:rPr>
            </w:pPr>
            <w:hyperlink w:history="1" w:anchor="_Toc364239956">
              <w:r w:rsidRPr="002518C5" w:rsidR="00127A4B">
                <w:rPr>
                  <w:rStyle w:val="Hyperlink"/>
                  <w:noProof/>
                </w:rPr>
                <w:t>Introduction</w:t>
              </w:r>
              <w:r w:rsidR="00127A4B">
                <w:rPr>
                  <w:noProof/>
                  <w:webHidden/>
                </w:rPr>
                <w:tab/>
              </w:r>
              <w:r w:rsidR="00435672">
                <w:rPr>
                  <w:noProof/>
                  <w:webHidden/>
                </w:rPr>
                <w:fldChar w:fldCharType="begin"/>
              </w:r>
              <w:r w:rsidR="00127A4B">
                <w:rPr>
                  <w:noProof/>
                  <w:webHidden/>
                </w:rPr>
                <w:instrText xml:space="preserve"> PAGEREF _Toc364239956 \h </w:instrText>
              </w:r>
              <w:r w:rsidR="00435672">
                <w:rPr>
                  <w:noProof/>
                  <w:webHidden/>
                </w:rPr>
              </w:r>
              <w:r w:rsidR="00435672">
                <w:rPr>
                  <w:noProof/>
                  <w:webHidden/>
                </w:rPr>
                <w:fldChar w:fldCharType="separate"/>
              </w:r>
              <w:r w:rsidR="00127A4B">
                <w:rPr>
                  <w:noProof/>
                  <w:webHidden/>
                </w:rPr>
                <w:t>3</w:t>
              </w:r>
              <w:r w:rsidR="00435672">
                <w:rPr>
                  <w:noProof/>
                  <w:webHidden/>
                </w:rPr>
                <w:fldChar w:fldCharType="end"/>
              </w:r>
            </w:hyperlink>
          </w:p>
          <w:p w:rsidR="00127A4B" w:rsidRDefault="000F2394" w14:paraId="45E236A4" w14:textId="77777777">
            <w:pPr>
              <w:pStyle w:val="TOC4"/>
              <w:framePr w:wrap="around"/>
              <w:rPr>
                <w:noProof/>
                <w:color w:val="auto"/>
                <w:u w:val="none"/>
              </w:rPr>
            </w:pPr>
            <w:hyperlink w:history="1" w:anchor="_Toc364239957">
              <w:r w:rsidRPr="002518C5" w:rsidR="00127A4B">
                <w:rPr>
                  <w:rStyle w:val="Hyperlink"/>
                  <w:noProof/>
                  <w:lang w:val="en-US"/>
                </w:rPr>
                <w:t>Overview of surveys</w:t>
              </w:r>
              <w:r w:rsidR="00127A4B">
                <w:rPr>
                  <w:noProof/>
                  <w:webHidden/>
                </w:rPr>
                <w:tab/>
              </w:r>
              <w:r w:rsidR="00435672">
                <w:rPr>
                  <w:noProof/>
                  <w:webHidden/>
                </w:rPr>
                <w:fldChar w:fldCharType="begin"/>
              </w:r>
              <w:r w:rsidR="00127A4B">
                <w:rPr>
                  <w:noProof/>
                  <w:webHidden/>
                </w:rPr>
                <w:instrText xml:space="preserve"> PAGEREF _Toc364239957 \h </w:instrText>
              </w:r>
              <w:r w:rsidR="00435672">
                <w:rPr>
                  <w:noProof/>
                  <w:webHidden/>
                </w:rPr>
              </w:r>
              <w:r w:rsidR="00435672">
                <w:rPr>
                  <w:noProof/>
                  <w:webHidden/>
                </w:rPr>
                <w:fldChar w:fldCharType="separate"/>
              </w:r>
              <w:r w:rsidR="00127A4B">
                <w:rPr>
                  <w:noProof/>
                  <w:webHidden/>
                </w:rPr>
                <w:t>3</w:t>
              </w:r>
              <w:r w:rsidR="00435672">
                <w:rPr>
                  <w:noProof/>
                  <w:webHidden/>
                </w:rPr>
                <w:fldChar w:fldCharType="end"/>
              </w:r>
            </w:hyperlink>
          </w:p>
          <w:p w:rsidR="00127A4B" w:rsidRDefault="000F2394" w14:paraId="45E236A5" w14:textId="77777777">
            <w:pPr>
              <w:pStyle w:val="TOC4"/>
              <w:framePr w:wrap="around"/>
              <w:rPr>
                <w:noProof/>
                <w:color w:val="auto"/>
                <w:u w:val="none"/>
              </w:rPr>
            </w:pPr>
            <w:hyperlink w:history="1" w:anchor="_Toc364239958">
              <w:r w:rsidRPr="002518C5" w:rsidR="00127A4B">
                <w:rPr>
                  <w:rStyle w:val="Hyperlink"/>
                  <w:noProof/>
                  <w:lang w:val="en-US"/>
                </w:rPr>
                <w:t>Changing data needs</w:t>
              </w:r>
              <w:r w:rsidR="00127A4B">
                <w:rPr>
                  <w:noProof/>
                  <w:webHidden/>
                </w:rPr>
                <w:tab/>
              </w:r>
              <w:r w:rsidR="00435672">
                <w:rPr>
                  <w:noProof/>
                  <w:webHidden/>
                </w:rPr>
                <w:fldChar w:fldCharType="begin"/>
              </w:r>
              <w:r w:rsidR="00127A4B">
                <w:rPr>
                  <w:noProof/>
                  <w:webHidden/>
                </w:rPr>
                <w:instrText xml:space="preserve"> PAGEREF _Toc364239958 \h </w:instrText>
              </w:r>
              <w:r w:rsidR="00435672">
                <w:rPr>
                  <w:noProof/>
                  <w:webHidden/>
                </w:rPr>
              </w:r>
              <w:r w:rsidR="00435672">
                <w:rPr>
                  <w:noProof/>
                  <w:webHidden/>
                </w:rPr>
                <w:fldChar w:fldCharType="separate"/>
              </w:r>
              <w:r w:rsidR="00127A4B">
                <w:rPr>
                  <w:noProof/>
                  <w:webHidden/>
                </w:rPr>
                <w:t>4</w:t>
              </w:r>
              <w:r w:rsidR="00435672">
                <w:rPr>
                  <w:noProof/>
                  <w:webHidden/>
                </w:rPr>
                <w:fldChar w:fldCharType="end"/>
              </w:r>
            </w:hyperlink>
          </w:p>
          <w:p w:rsidR="00127A4B" w:rsidRDefault="000F2394" w14:paraId="45E236A6" w14:textId="77777777">
            <w:pPr>
              <w:pStyle w:val="TOC2"/>
              <w:framePr w:wrap="around"/>
              <w:rPr>
                <w:noProof/>
                <w:color w:val="auto"/>
                <w:u w:val="none"/>
              </w:rPr>
            </w:pPr>
            <w:hyperlink w:history="1" w:anchor="_Toc364239959">
              <w:r w:rsidRPr="002518C5" w:rsidR="00127A4B">
                <w:rPr>
                  <w:rStyle w:val="Hyperlink"/>
                  <w:noProof/>
                </w:rPr>
                <w:t>Health and safety requirements</w:t>
              </w:r>
              <w:r w:rsidR="00127A4B">
                <w:rPr>
                  <w:noProof/>
                  <w:webHidden/>
                </w:rPr>
                <w:tab/>
              </w:r>
              <w:r w:rsidR="00435672">
                <w:rPr>
                  <w:noProof/>
                  <w:webHidden/>
                </w:rPr>
                <w:fldChar w:fldCharType="begin"/>
              </w:r>
              <w:r w:rsidR="00127A4B">
                <w:rPr>
                  <w:noProof/>
                  <w:webHidden/>
                </w:rPr>
                <w:instrText xml:space="preserve"> PAGEREF _Toc364239959 \h </w:instrText>
              </w:r>
              <w:r w:rsidR="00435672">
                <w:rPr>
                  <w:noProof/>
                  <w:webHidden/>
                </w:rPr>
              </w:r>
              <w:r w:rsidR="00435672">
                <w:rPr>
                  <w:noProof/>
                  <w:webHidden/>
                </w:rPr>
                <w:fldChar w:fldCharType="separate"/>
              </w:r>
              <w:r w:rsidR="00127A4B">
                <w:rPr>
                  <w:noProof/>
                  <w:webHidden/>
                </w:rPr>
                <w:t>4</w:t>
              </w:r>
              <w:r w:rsidR="00435672">
                <w:rPr>
                  <w:noProof/>
                  <w:webHidden/>
                </w:rPr>
                <w:fldChar w:fldCharType="end"/>
              </w:r>
            </w:hyperlink>
          </w:p>
          <w:p w:rsidR="00127A4B" w:rsidRDefault="000F2394" w14:paraId="45E236A7" w14:textId="77777777">
            <w:pPr>
              <w:pStyle w:val="TOC4"/>
              <w:framePr w:wrap="around"/>
              <w:rPr>
                <w:noProof/>
                <w:color w:val="auto"/>
                <w:u w:val="none"/>
              </w:rPr>
            </w:pPr>
            <w:hyperlink w:history="1" w:anchor="_Toc364239960">
              <w:r w:rsidRPr="002518C5" w:rsidR="00127A4B">
                <w:rPr>
                  <w:rStyle w:val="Hyperlink"/>
                  <w:noProof/>
                  <w:lang w:val="en-US"/>
                </w:rPr>
                <w:t>Managing risk</w:t>
              </w:r>
              <w:r w:rsidR="00127A4B">
                <w:rPr>
                  <w:noProof/>
                  <w:webHidden/>
                </w:rPr>
                <w:tab/>
              </w:r>
              <w:r w:rsidR="00435672">
                <w:rPr>
                  <w:noProof/>
                  <w:webHidden/>
                </w:rPr>
                <w:fldChar w:fldCharType="begin"/>
              </w:r>
              <w:r w:rsidR="00127A4B">
                <w:rPr>
                  <w:noProof/>
                  <w:webHidden/>
                </w:rPr>
                <w:instrText xml:space="preserve"> PAGEREF _Toc364239960 \h </w:instrText>
              </w:r>
              <w:r w:rsidR="00435672">
                <w:rPr>
                  <w:noProof/>
                  <w:webHidden/>
                </w:rPr>
              </w:r>
              <w:r w:rsidR="00435672">
                <w:rPr>
                  <w:noProof/>
                  <w:webHidden/>
                </w:rPr>
                <w:fldChar w:fldCharType="separate"/>
              </w:r>
              <w:r w:rsidR="00127A4B">
                <w:rPr>
                  <w:noProof/>
                  <w:webHidden/>
                </w:rPr>
                <w:t>4</w:t>
              </w:r>
              <w:r w:rsidR="00435672">
                <w:rPr>
                  <w:noProof/>
                  <w:webHidden/>
                </w:rPr>
                <w:fldChar w:fldCharType="end"/>
              </w:r>
            </w:hyperlink>
          </w:p>
          <w:p w:rsidR="00127A4B" w:rsidRDefault="000F2394" w14:paraId="45E236A8" w14:textId="77777777">
            <w:pPr>
              <w:pStyle w:val="TOC4"/>
              <w:framePr w:wrap="around"/>
              <w:rPr>
                <w:noProof/>
                <w:color w:val="auto"/>
                <w:u w:val="none"/>
              </w:rPr>
            </w:pPr>
            <w:hyperlink w:history="1" w:anchor="_Toc364239961">
              <w:r w:rsidRPr="002518C5" w:rsidR="00127A4B">
                <w:rPr>
                  <w:rStyle w:val="Hyperlink"/>
                  <w:noProof/>
                  <w:lang w:val="en-US"/>
                </w:rPr>
                <w:t>Getting on, off and moving around the saltmarsh</w:t>
              </w:r>
              <w:r w:rsidR="00127A4B">
                <w:rPr>
                  <w:noProof/>
                  <w:webHidden/>
                </w:rPr>
                <w:tab/>
              </w:r>
              <w:r w:rsidR="00435672">
                <w:rPr>
                  <w:noProof/>
                  <w:webHidden/>
                </w:rPr>
                <w:fldChar w:fldCharType="begin"/>
              </w:r>
              <w:r w:rsidR="00127A4B">
                <w:rPr>
                  <w:noProof/>
                  <w:webHidden/>
                </w:rPr>
                <w:instrText xml:space="preserve"> PAGEREF _Toc364239961 \h </w:instrText>
              </w:r>
              <w:r w:rsidR="00435672">
                <w:rPr>
                  <w:noProof/>
                  <w:webHidden/>
                </w:rPr>
              </w:r>
              <w:r w:rsidR="00435672">
                <w:rPr>
                  <w:noProof/>
                  <w:webHidden/>
                </w:rPr>
                <w:fldChar w:fldCharType="separate"/>
              </w:r>
              <w:r w:rsidR="00127A4B">
                <w:rPr>
                  <w:noProof/>
                  <w:webHidden/>
                </w:rPr>
                <w:t>5</w:t>
              </w:r>
              <w:r w:rsidR="00435672">
                <w:rPr>
                  <w:noProof/>
                  <w:webHidden/>
                </w:rPr>
                <w:fldChar w:fldCharType="end"/>
              </w:r>
            </w:hyperlink>
          </w:p>
          <w:p w:rsidR="00127A4B" w:rsidRDefault="000F2394" w14:paraId="45E236A9" w14:textId="77777777">
            <w:pPr>
              <w:pStyle w:val="TOC2"/>
              <w:framePr w:wrap="around"/>
              <w:rPr>
                <w:noProof/>
                <w:color w:val="auto"/>
                <w:u w:val="none"/>
              </w:rPr>
            </w:pPr>
            <w:hyperlink w:history="1" w:anchor="_Toc364239962">
              <w:r w:rsidRPr="002518C5" w:rsidR="00127A4B">
                <w:rPr>
                  <w:rStyle w:val="Hyperlink"/>
                  <w:noProof/>
                </w:rPr>
                <w:t>Competency requirements for field surveyors</w:t>
              </w:r>
              <w:r w:rsidR="00127A4B">
                <w:rPr>
                  <w:noProof/>
                  <w:webHidden/>
                </w:rPr>
                <w:tab/>
              </w:r>
              <w:r w:rsidR="00435672">
                <w:rPr>
                  <w:noProof/>
                  <w:webHidden/>
                </w:rPr>
                <w:fldChar w:fldCharType="begin"/>
              </w:r>
              <w:r w:rsidR="00127A4B">
                <w:rPr>
                  <w:noProof/>
                  <w:webHidden/>
                </w:rPr>
                <w:instrText xml:space="preserve"> PAGEREF _Toc364239962 \h </w:instrText>
              </w:r>
              <w:r w:rsidR="00435672">
                <w:rPr>
                  <w:noProof/>
                  <w:webHidden/>
                </w:rPr>
              </w:r>
              <w:r w:rsidR="00435672">
                <w:rPr>
                  <w:noProof/>
                  <w:webHidden/>
                </w:rPr>
                <w:fldChar w:fldCharType="separate"/>
              </w:r>
              <w:r w:rsidR="00127A4B">
                <w:rPr>
                  <w:noProof/>
                  <w:webHidden/>
                </w:rPr>
                <w:t>6</w:t>
              </w:r>
              <w:r w:rsidR="00435672">
                <w:rPr>
                  <w:noProof/>
                  <w:webHidden/>
                </w:rPr>
                <w:fldChar w:fldCharType="end"/>
              </w:r>
            </w:hyperlink>
          </w:p>
          <w:p w:rsidR="00127A4B" w:rsidRDefault="000F2394" w14:paraId="45E236AA" w14:textId="77777777">
            <w:pPr>
              <w:pStyle w:val="TOC2"/>
              <w:framePr w:wrap="around"/>
              <w:rPr>
                <w:noProof/>
                <w:color w:val="auto"/>
                <w:u w:val="none"/>
              </w:rPr>
            </w:pPr>
            <w:hyperlink w:history="1" w:anchor="_Toc364239963">
              <w:r w:rsidRPr="002518C5" w:rsidR="00127A4B">
                <w:rPr>
                  <w:rStyle w:val="Hyperlink"/>
                  <w:noProof/>
                  <w:lang w:val="en-US"/>
                </w:rPr>
                <w:t>Planning and delivering saltmarsh surveys</w:t>
              </w:r>
              <w:r w:rsidR="00127A4B">
                <w:rPr>
                  <w:noProof/>
                  <w:webHidden/>
                </w:rPr>
                <w:tab/>
              </w:r>
              <w:r w:rsidR="00435672">
                <w:rPr>
                  <w:noProof/>
                  <w:webHidden/>
                </w:rPr>
                <w:fldChar w:fldCharType="begin"/>
              </w:r>
              <w:r w:rsidR="00127A4B">
                <w:rPr>
                  <w:noProof/>
                  <w:webHidden/>
                </w:rPr>
                <w:instrText xml:space="preserve"> PAGEREF _Toc364239963 \h </w:instrText>
              </w:r>
              <w:r w:rsidR="00435672">
                <w:rPr>
                  <w:noProof/>
                  <w:webHidden/>
                </w:rPr>
              </w:r>
              <w:r w:rsidR="00435672">
                <w:rPr>
                  <w:noProof/>
                  <w:webHidden/>
                </w:rPr>
                <w:fldChar w:fldCharType="separate"/>
              </w:r>
              <w:r w:rsidR="00127A4B">
                <w:rPr>
                  <w:noProof/>
                  <w:webHidden/>
                </w:rPr>
                <w:t>6</w:t>
              </w:r>
              <w:r w:rsidR="00435672">
                <w:rPr>
                  <w:noProof/>
                  <w:webHidden/>
                </w:rPr>
                <w:fldChar w:fldCharType="end"/>
              </w:r>
            </w:hyperlink>
          </w:p>
          <w:p w:rsidR="00127A4B" w:rsidRDefault="000F2394" w14:paraId="45E236AB" w14:textId="77777777">
            <w:pPr>
              <w:pStyle w:val="TOC4"/>
              <w:framePr w:wrap="around"/>
              <w:rPr>
                <w:noProof/>
                <w:color w:val="auto"/>
                <w:u w:val="none"/>
              </w:rPr>
            </w:pPr>
            <w:hyperlink w:history="1" w:anchor="_Toc364239964">
              <w:r w:rsidRPr="002518C5" w:rsidR="00127A4B">
                <w:rPr>
                  <w:rStyle w:val="Hyperlink"/>
                  <w:noProof/>
                </w:rPr>
                <w:t>Pre-planning for field surveys</w:t>
              </w:r>
              <w:r w:rsidR="00127A4B">
                <w:rPr>
                  <w:noProof/>
                  <w:webHidden/>
                </w:rPr>
                <w:tab/>
              </w:r>
              <w:r w:rsidR="00435672">
                <w:rPr>
                  <w:noProof/>
                  <w:webHidden/>
                </w:rPr>
                <w:fldChar w:fldCharType="begin"/>
              </w:r>
              <w:r w:rsidR="00127A4B">
                <w:rPr>
                  <w:noProof/>
                  <w:webHidden/>
                </w:rPr>
                <w:instrText xml:space="preserve"> PAGEREF _Toc364239964 \h </w:instrText>
              </w:r>
              <w:r w:rsidR="00435672">
                <w:rPr>
                  <w:noProof/>
                  <w:webHidden/>
                </w:rPr>
              </w:r>
              <w:r w:rsidR="00435672">
                <w:rPr>
                  <w:noProof/>
                  <w:webHidden/>
                </w:rPr>
                <w:fldChar w:fldCharType="separate"/>
              </w:r>
              <w:r w:rsidR="00127A4B">
                <w:rPr>
                  <w:noProof/>
                  <w:webHidden/>
                </w:rPr>
                <w:t>7</w:t>
              </w:r>
              <w:r w:rsidR="00435672">
                <w:rPr>
                  <w:noProof/>
                  <w:webHidden/>
                </w:rPr>
                <w:fldChar w:fldCharType="end"/>
              </w:r>
            </w:hyperlink>
          </w:p>
          <w:p w:rsidR="00127A4B" w:rsidRDefault="000F2394" w14:paraId="45E236AC" w14:textId="77777777">
            <w:pPr>
              <w:pStyle w:val="TOC4"/>
              <w:framePr w:wrap="around"/>
              <w:rPr>
                <w:noProof/>
                <w:color w:val="auto"/>
                <w:u w:val="none"/>
              </w:rPr>
            </w:pPr>
            <w:hyperlink w:history="1" w:anchor="_Toc364239965">
              <w:r w:rsidRPr="002518C5" w:rsidR="00127A4B">
                <w:rPr>
                  <w:rStyle w:val="Hyperlink"/>
                  <w:noProof/>
                  <w:lang w:val="en-US"/>
                </w:rPr>
                <w:t>Delivering baseline species surveys</w:t>
              </w:r>
              <w:r w:rsidR="00127A4B">
                <w:rPr>
                  <w:noProof/>
                  <w:webHidden/>
                </w:rPr>
                <w:tab/>
              </w:r>
              <w:r w:rsidR="00435672">
                <w:rPr>
                  <w:noProof/>
                  <w:webHidden/>
                </w:rPr>
                <w:fldChar w:fldCharType="begin"/>
              </w:r>
              <w:r w:rsidR="00127A4B">
                <w:rPr>
                  <w:noProof/>
                  <w:webHidden/>
                </w:rPr>
                <w:instrText xml:space="preserve"> PAGEREF _Toc364239965 \h </w:instrText>
              </w:r>
              <w:r w:rsidR="00435672">
                <w:rPr>
                  <w:noProof/>
                  <w:webHidden/>
                </w:rPr>
              </w:r>
              <w:r w:rsidR="00435672">
                <w:rPr>
                  <w:noProof/>
                  <w:webHidden/>
                </w:rPr>
                <w:fldChar w:fldCharType="separate"/>
              </w:r>
              <w:r w:rsidR="00127A4B">
                <w:rPr>
                  <w:noProof/>
                  <w:webHidden/>
                </w:rPr>
                <w:t>7</w:t>
              </w:r>
              <w:r w:rsidR="00435672">
                <w:rPr>
                  <w:noProof/>
                  <w:webHidden/>
                </w:rPr>
                <w:fldChar w:fldCharType="end"/>
              </w:r>
            </w:hyperlink>
          </w:p>
          <w:p w:rsidR="00127A4B" w:rsidRDefault="000F2394" w14:paraId="45E236AD" w14:textId="77777777">
            <w:pPr>
              <w:pStyle w:val="TOC4"/>
              <w:framePr w:wrap="around"/>
              <w:rPr>
                <w:noProof/>
                <w:color w:val="auto"/>
                <w:u w:val="none"/>
              </w:rPr>
            </w:pPr>
            <w:hyperlink w:history="1" w:anchor="_Toc364239966">
              <w:r w:rsidRPr="002518C5" w:rsidR="00127A4B">
                <w:rPr>
                  <w:rStyle w:val="Hyperlink"/>
                  <w:noProof/>
                  <w:lang w:val="en-US"/>
                </w:rPr>
                <w:t>Delivering reduced transect surveys</w:t>
              </w:r>
              <w:r w:rsidR="00127A4B">
                <w:rPr>
                  <w:noProof/>
                  <w:webHidden/>
                </w:rPr>
                <w:tab/>
              </w:r>
              <w:r w:rsidR="00435672">
                <w:rPr>
                  <w:noProof/>
                  <w:webHidden/>
                </w:rPr>
                <w:fldChar w:fldCharType="begin"/>
              </w:r>
              <w:r w:rsidR="00127A4B">
                <w:rPr>
                  <w:noProof/>
                  <w:webHidden/>
                </w:rPr>
                <w:instrText xml:space="preserve"> PAGEREF _Toc364239966 \h </w:instrText>
              </w:r>
              <w:r w:rsidR="00435672">
                <w:rPr>
                  <w:noProof/>
                  <w:webHidden/>
                </w:rPr>
              </w:r>
              <w:r w:rsidR="00435672">
                <w:rPr>
                  <w:noProof/>
                  <w:webHidden/>
                </w:rPr>
                <w:fldChar w:fldCharType="separate"/>
              </w:r>
              <w:r w:rsidR="00127A4B">
                <w:rPr>
                  <w:noProof/>
                  <w:webHidden/>
                </w:rPr>
                <w:t>8</w:t>
              </w:r>
              <w:r w:rsidR="00435672">
                <w:rPr>
                  <w:noProof/>
                  <w:webHidden/>
                </w:rPr>
                <w:fldChar w:fldCharType="end"/>
              </w:r>
            </w:hyperlink>
          </w:p>
          <w:p w:rsidR="00127A4B" w:rsidRDefault="000F2394" w14:paraId="45E236AE" w14:textId="77777777">
            <w:pPr>
              <w:pStyle w:val="TOC4"/>
              <w:framePr w:wrap="around"/>
              <w:rPr>
                <w:noProof/>
                <w:color w:val="auto"/>
                <w:u w:val="none"/>
              </w:rPr>
            </w:pPr>
            <w:hyperlink w:history="1" w:anchor="_Toc364239967">
              <w:r w:rsidRPr="002518C5" w:rsidR="00127A4B">
                <w:rPr>
                  <w:rStyle w:val="Hyperlink"/>
                  <w:noProof/>
                  <w:lang w:val="en-US"/>
                </w:rPr>
                <w:t>Ground truthing to supplement reduced transect surveys</w:t>
              </w:r>
              <w:r w:rsidR="00127A4B">
                <w:rPr>
                  <w:noProof/>
                  <w:webHidden/>
                </w:rPr>
                <w:tab/>
              </w:r>
              <w:r w:rsidR="00435672">
                <w:rPr>
                  <w:noProof/>
                  <w:webHidden/>
                </w:rPr>
                <w:fldChar w:fldCharType="begin"/>
              </w:r>
              <w:r w:rsidR="00127A4B">
                <w:rPr>
                  <w:noProof/>
                  <w:webHidden/>
                </w:rPr>
                <w:instrText xml:space="preserve"> PAGEREF _Toc364239967 \h </w:instrText>
              </w:r>
              <w:r w:rsidR="00435672">
                <w:rPr>
                  <w:noProof/>
                  <w:webHidden/>
                </w:rPr>
              </w:r>
              <w:r w:rsidR="00435672">
                <w:rPr>
                  <w:noProof/>
                  <w:webHidden/>
                </w:rPr>
                <w:fldChar w:fldCharType="separate"/>
              </w:r>
              <w:r w:rsidR="00127A4B">
                <w:rPr>
                  <w:noProof/>
                  <w:webHidden/>
                </w:rPr>
                <w:t>8</w:t>
              </w:r>
              <w:r w:rsidR="00435672">
                <w:rPr>
                  <w:noProof/>
                  <w:webHidden/>
                </w:rPr>
                <w:fldChar w:fldCharType="end"/>
              </w:r>
            </w:hyperlink>
          </w:p>
          <w:p w:rsidR="00127A4B" w:rsidRDefault="000F2394" w14:paraId="45E236AF" w14:textId="77777777">
            <w:pPr>
              <w:pStyle w:val="TOC4"/>
              <w:framePr w:wrap="around"/>
              <w:rPr>
                <w:noProof/>
                <w:color w:val="auto"/>
                <w:u w:val="none"/>
              </w:rPr>
            </w:pPr>
            <w:hyperlink w:history="1" w:anchor="_Toc364239968">
              <w:r w:rsidRPr="002518C5" w:rsidR="00127A4B">
                <w:rPr>
                  <w:rStyle w:val="Hyperlink"/>
                  <w:noProof/>
                  <w:lang w:val="en-US"/>
                </w:rPr>
                <w:t>Aerial surveys</w:t>
              </w:r>
              <w:r w:rsidR="00127A4B">
                <w:rPr>
                  <w:noProof/>
                  <w:webHidden/>
                </w:rPr>
                <w:tab/>
              </w:r>
              <w:r w:rsidR="00435672">
                <w:rPr>
                  <w:noProof/>
                  <w:webHidden/>
                </w:rPr>
                <w:fldChar w:fldCharType="begin"/>
              </w:r>
              <w:r w:rsidR="00127A4B">
                <w:rPr>
                  <w:noProof/>
                  <w:webHidden/>
                </w:rPr>
                <w:instrText xml:space="preserve"> PAGEREF _Toc364239968 \h </w:instrText>
              </w:r>
              <w:r w:rsidR="00435672">
                <w:rPr>
                  <w:noProof/>
                  <w:webHidden/>
                </w:rPr>
              </w:r>
              <w:r w:rsidR="00435672">
                <w:rPr>
                  <w:noProof/>
                  <w:webHidden/>
                </w:rPr>
                <w:fldChar w:fldCharType="separate"/>
              </w:r>
              <w:r w:rsidR="00127A4B">
                <w:rPr>
                  <w:noProof/>
                  <w:webHidden/>
                </w:rPr>
                <w:t>9</w:t>
              </w:r>
              <w:r w:rsidR="00435672">
                <w:rPr>
                  <w:noProof/>
                  <w:webHidden/>
                </w:rPr>
                <w:fldChar w:fldCharType="end"/>
              </w:r>
            </w:hyperlink>
          </w:p>
          <w:p w:rsidR="00127A4B" w:rsidRDefault="000F2394" w14:paraId="45E236B0" w14:textId="77777777">
            <w:pPr>
              <w:pStyle w:val="TOC2"/>
              <w:framePr w:wrap="around"/>
              <w:rPr>
                <w:noProof/>
                <w:color w:val="auto"/>
                <w:u w:val="none"/>
              </w:rPr>
            </w:pPr>
            <w:hyperlink w:history="1" w:anchor="_Toc364239969">
              <w:r w:rsidRPr="002518C5" w:rsidR="00127A4B">
                <w:rPr>
                  <w:rStyle w:val="Hyperlink"/>
                  <w:noProof/>
                </w:rPr>
                <w:t>Summary of survey methods</w:t>
              </w:r>
              <w:r w:rsidR="00127A4B">
                <w:rPr>
                  <w:noProof/>
                  <w:webHidden/>
                </w:rPr>
                <w:tab/>
              </w:r>
              <w:r w:rsidR="00435672">
                <w:rPr>
                  <w:noProof/>
                  <w:webHidden/>
                </w:rPr>
                <w:fldChar w:fldCharType="begin"/>
              </w:r>
              <w:r w:rsidR="00127A4B">
                <w:rPr>
                  <w:noProof/>
                  <w:webHidden/>
                </w:rPr>
                <w:instrText xml:space="preserve"> PAGEREF _Toc364239969 \h </w:instrText>
              </w:r>
              <w:r w:rsidR="00435672">
                <w:rPr>
                  <w:noProof/>
                  <w:webHidden/>
                </w:rPr>
              </w:r>
              <w:r w:rsidR="00435672">
                <w:rPr>
                  <w:noProof/>
                  <w:webHidden/>
                </w:rPr>
                <w:fldChar w:fldCharType="separate"/>
              </w:r>
              <w:r w:rsidR="00127A4B">
                <w:rPr>
                  <w:noProof/>
                  <w:webHidden/>
                </w:rPr>
                <w:t>9</w:t>
              </w:r>
              <w:r w:rsidR="00435672">
                <w:rPr>
                  <w:noProof/>
                  <w:webHidden/>
                </w:rPr>
                <w:fldChar w:fldCharType="end"/>
              </w:r>
            </w:hyperlink>
          </w:p>
          <w:p w:rsidR="00127A4B" w:rsidRDefault="000F2394" w14:paraId="45E236B1" w14:textId="77777777">
            <w:pPr>
              <w:pStyle w:val="TOC2"/>
              <w:framePr w:wrap="around"/>
              <w:rPr>
                <w:noProof/>
                <w:color w:val="auto"/>
                <w:u w:val="none"/>
              </w:rPr>
            </w:pPr>
            <w:hyperlink w:history="1" w:anchor="_Toc364239970">
              <w:r w:rsidRPr="002518C5" w:rsidR="00127A4B">
                <w:rPr>
                  <w:rStyle w:val="Hyperlink"/>
                  <w:noProof/>
                </w:rPr>
                <w:t>Field survey requirements</w:t>
              </w:r>
              <w:r w:rsidR="00127A4B">
                <w:rPr>
                  <w:noProof/>
                  <w:webHidden/>
                </w:rPr>
                <w:tab/>
              </w:r>
              <w:r w:rsidR="00435672">
                <w:rPr>
                  <w:noProof/>
                  <w:webHidden/>
                </w:rPr>
                <w:fldChar w:fldCharType="begin"/>
              </w:r>
              <w:r w:rsidR="00127A4B">
                <w:rPr>
                  <w:noProof/>
                  <w:webHidden/>
                </w:rPr>
                <w:instrText xml:space="preserve"> PAGEREF _Toc364239970 \h </w:instrText>
              </w:r>
              <w:r w:rsidR="00435672">
                <w:rPr>
                  <w:noProof/>
                  <w:webHidden/>
                </w:rPr>
              </w:r>
              <w:r w:rsidR="00435672">
                <w:rPr>
                  <w:noProof/>
                  <w:webHidden/>
                </w:rPr>
                <w:fldChar w:fldCharType="separate"/>
              </w:r>
              <w:r w:rsidR="00127A4B">
                <w:rPr>
                  <w:noProof/>
                  <w:webHidden/>
                </w:rPr>
                <w:t>10</w:t>
              </w:r>
              <w:r w:rsidR="00435672">
                <w:rPr>
                  <w:noProof/>
                  <w:webHidden/>
                </w:rPr>
                <w:fldChar w:fldCharType="end"/>
              </w:r>
            </w:hyperlink>
          </w:p>
          <w:p w:rsidR="00127A4B" w:rsidRDefault="000F2394" w14:paraId="45E236B2" w14:textId="77777777">
            <w:pPr>
              <w:pStyle w:val="TOC4"/>
              <w:framePr w:wrap="around"/>
              <w:rPr>
                <w:noProof/>
                <w:color w:val="auto"/>
                <w:u w:val="none"/>
              </w:rPr>
            </w:pPr>
            <w:hyperlink w:history="1" w:anchor="_Toc364239971">
              <w:r w:rsidRPr="002518C5" w:rsidR="00127A4B">
                <w:rPr>
                  <w:rStyle w:val="Hyperlink"/>
                  <w:noProof/>
                </w:rPr>
                <w:t>Useful definitions</w:t>
              </w:r>
              <w:r w:rsidR="00127A4B">
                <w:rPr>
                  <w:noProof/>
                  <w:webHidden/>
                </w:rPr>
                <w:tab/>
              </w:r>
              <w:r w:rsidR="00435672">
                <w:rPr>
                  <w:noProof/>
                  <w:webHidden/>
                </w:rPr>
                <w:fldChar w:fldCharType="begin"/>
              </w:r>
              <w:r w:rsidR="00127A4B">
                <w:rPr>
                  <w:noProof/>
                  <w:webHidden/>
                </w:rPr>
                <w:instrText xml:space="preserve"> PAGEREF _Toc364239971 \h </w:instrText>
              </w:r>
              <w:r w:rsidR="00435672">
                <w:rPr>
                  <w:noProof/>
                  <w:webHidden/>
                </w:rPr>
              </w:r>
              <w:r w:rsidR="00435672">
                <w:rPr>
                  <w:noProof/>
                  <w:webHidden/>
                </w:rPr>
                <w:fldChar w:fldCharType="separate"/>
              </w:r>
              <w:r w:rsidR="00127A4B">
                <w:rPr>
                  <w:noProof/>
                  <w:webHidden/>
                </w:rPr>
                <w:t>10</w:t>
              </w:r>
              <w:r w:rsidR="00435672">
                <w:rPr>
                  <w:noProof/>
                  <w:webHidden/>
                </w:rPr>
                <w:fldChar w:fldCharType="end"/>
              </w:r>
            </w:hyperlink>
          </w:p>
          <w:p w:rsidR="00127A4B" w:rsidRDefault="000F2394" w14:paraId="45E236B3" w14:textId="77777777">
            <w:pPr>
              <w:pStyle w:val="TOC4"/>
              <w:framePr w:wrap="around"/>
              <w:rPr>
                <w:noProof/>
                <w:color w:val="auto"/>
                <w:u w:val="none"/>
              </w:rPr>
            </w:pPr>
            <w:hyperlink w:history="1" w:anchor="_Toc364239972">
              <w:r w:rsidRPr="002518C5" w:rsidR="00127A4B">
                <w:rPr>
                  <w:rStyle w:val="Hyperlink"/>
                  <w:noProof/>
                </w:rPr>
                <w:t>Using GPS</w:t>
              </w:r>
              <w:r w:rsidR="00127A4B">
                <w:rPr>
                  <w:noProof/>
                  <w:webHidden/>
                </w:rPr>
                <w:tab/>
              </w:r>
              <w:r w:rsidR="00435672">
                <w:rPr>
                  <w:noProof/>
                  <w:webHidden/>
                </w:rPr>
                <w:fldChar w:fldCharType="begin"/>
              </w:r>
              <w:r w:rsidR="00127A4B">
                <w:rPr>
                  <w:noProof/>
                  <w:webHidden/>
                </w:rPr>
                <w:instrText xml:space="preserve"> PAGEREF _Toc364239972 \h </w:instrText>
              </w:r>
              <w:r w:rsidR="00435672">
                <w:rPr>
                  <w:noProof/>
                  <w:webHidden/>
                </w:rPr>
              </w:r>
              <w:r w:rsidR="00435672">
                <w:rPr>
                  <w:noProof/>
                  <w:webHidden/>
                </w:rPr>
                <w:fldChar w:fldCharType="separate"/>
              </w:r>
              <w:r w:rsidR="00127A4B">
                <w:rPr>
                  <w:noProof/>
                  <w:webHidden/>
                </w:rPr>
                <w:t>10</w:t>
              </w:r>
              <w:r w:rsidR="00435672">
                <w:rPr>
                  <w:noProof/>
                  <w:webHidden/>
                </w:rPr>
                <w:fldChar w:fldCharType="end"/>
              </w:r>
            </w:hyperlink>
          </w:p>
          <w:p w:rsidR="00127A4B" w:rsidRDefault="000F2394" w14:paraId="45E236B4" w14:textId="77777777">
            <w:pPr>
              <w:pStyle w:val="TOC4"/>
              <w:framePr w:wrap="around"/>
              <w:rPr>
                <w:noProof/>
                <w:color w:val="auto"/>
                <w:u w:val="none"/>
              </w:rPr>
            </w:pPr>
            <w:hyperlink w:history="1" w:anchor="_Toc364239973">
              <w:r w:rsidRPr="002518C5" w:rsidR="00127A4B">
                <w:rPr>
                  <w:rStyle w:val="Hyperlink"/>
                  <w:noProof/>
                  <w:lang w:val="en-US"/>
                </w:rPr>
                <w:t>Transect locations</w:t>
              </w:r>
              <w:r w:rsidR="00127A4B">
                <w:rPr>
                  <w:noProof/>
                  <w:webHidden/>
                </w:rPr>
                <w:tab/>
              </w:r>
              <w:r w:rsidR="00435672">
                <w:rPr>
                  <w:noProof/>
                  <w:webHidden/>
                </w:rPr>
                <w:fldChar w:fldCharType="begin"/>
              </w:r>
              <w:r w:rsidR="00127A4B">
                <w:rPr>
                  <w:noProof/>
                  <w:webHidden/>
                </w:rPr>
                <w:instrText xml:space="preserve"> PAGEREF _Toc364239973 \h </w:instrText>
              </w:r>
              <w:r w:rsidR="00435672">
                <w:rPr>
                  <w:noProof/>
                  <w:webHidden/>
                </w:rPr>
              </w:r>
              <w:r w:rsidR="00435672">
                <w:rPr>
                  <w:noProof/>
                  <w:webHidden/>
                </w:rPr>
                <w:fldChar w:fldCharType="separate"/>
              </w:r>
              <w:r w:rsidR="00127A4B">
                <w:rPr>
                  <w:noProof/>
                  <w:webHidden/>
                </w:rPr>
                <w:t>11</w:t>
              </w:r>
              <w:r w:rsidR="00435672">
                <w:rPr>
                  <w:noProof/>
                  <w:webHidden/>
                </w:rPr>
                <w:fldChar w:fldCharType="end"/>
              </w:r>
            </w:hyperlink>
          </w:p>
          <w:p w:rsidR="00127A4B" w:rsidRDefault="000F2394" w14:paraId="45E236B5" w14:textId="77777777">
            <w:pPr>
              <w:pStyle w:val="TOC4"/>
              <w:framePr w:wrap="around"/>
              <w:rPr>
                <w:noProof/>
                <w:color w:val="auto"/>
                <w:u w:val="none"/>
              </w:rPr>
            </w:pPr>
            <w:hyperlink w:history="1" w:anchor="_Toc364239974">
              <w:r w:rsidRPr="002518C5" w:rsidR="00127A4B">
                <w:rPr>
                  <w:rStyle w:val="Hyperlink"/>
                  <w:noProof/>
                  <w:lang w:val="en-US"/>
                </w:rPr>
                <w:t>Data collection along a transect</w:t>
              </w:r>
              <w:r w:rsidR="00127A4B">
                <w:rPr>
                  <w:noProof/>
                  <w:webHidden/>
                </w:rPr>
                <w:tab/>
              </w:r>
              <w:r w:rsidR="00435672">
                <w:rPr>
                  <w:noProof/>
                  <w:webHidden/>
                </w:rPr>
                <w:fldChar w:fldCharType="begin"/>
              </w:r>
              <w:r w:rsidR="00127A4B">
                <w:rPr>
                  <w:noProof/>
                  <w:webHidden/>
                </w:rPr>
                <w:instrText xml:space="preserve"> PAGEREF _Toc364239974 \h </w:instrText>
              </w:r>
              <w:r w:rsidR="00435672">
                <w:rPr>
                  <w:noProof/>
                  <w:webHidden/>
                </w:rPr>
              </w:r>
              <w:r w:rsidR="00435672">
                <w:rPr>
                  <w:noProof/>
                  <w:webHidden/>
                </w:rPr>
                <w:fldChar w:fldCharType="separate"/>
              </w:r>
              <w:r w:rsidR="00127A4B">
                <w:rPr>
                  <w:noProof/>
                  <w:webHidden/>
                </w:rPr>
                <w:t>12</w:t>
              </w:r>
              <w:r w:rsidR="00435672">
                <w:rPr>
                  <w:noProof/>
                  <w:webHidden/>
                </w:rPr>
                <w:fldChar w:fldCharType="end"/>
              </w:r>
            </w:hyperlink>
          </w:p>
          <w:p w:rsidR="00127A4B" w:rsidRDefault="000F2394" w14:paraId="45E236B6" w14:textId="77777777">
            <w:pPr>
              <w:pStyle w:val="TOC4"/>
              <w:framePr w:wrap="around"/>
              <w:rPr>
                <w:noProof/>
                <w:color w:val="auto"/>
                <w:u w:val="none"/>
              </w:rPr>
            </w:pPr>
            <w:hyperlink w:history="1" w:anchor="_Toc364239975">
              <w:r w:rsidRPr="002518C5" w:rsidR="00127A4B">
                <w:rPr>
                  <w:rStyle w:val="Hyperlink"/>
                  <w:noProof/>
                  <w:lang w:val="en-US"/>
                </w:rPr>
                <w:t>Data collection from quadrats</w:t>
              </w:r>
              <w:r w:rsidR="00127A4B">
                <w:rPr>
                  <w:noProof/>
                  <w:webHidden/>
                </w:rPr>
                <w:tab/>
              </w:r>
              <w:r w:rsidR="00435672">
                <w:rPr>
                  <w:noProof/>
                  <w:webHidden/>
                </w:rPr>
                <w:fldChar w:fldCharType="begin"/>
              </w:r>
              <w:r w:rsidR="00127A4B">
                <w:rPr>
                  <w:noProof/>
                  <w:webHidden/>
                </w:rPr>
                <w:instrText xml:space="preserve"> PAGEREF _Toc364239975 \h </w:instrText>
              </w:r>
              <w:r w:rsidR="00435672">
                <w:rPr>
                  <w:noProof/>
                  <w:webHidden/>
                </w:rPr>
              </w:r>
              <w:r w:rsidR="00435672">
                <w:rPr>
                  <w:noProof/>
                  <w:webHidden/>
                </w:rPr>
                <w:fldChar w:fldCharType="separate"/>
              </w:r>
              <w:r w:rsidR="00127A4B">
                <w:rPr>
                  <w:noProof/>
                  <w:webHidden/>
                </w:rPr>
                <w:t>13</w:t>
              </w:r>
              <w:r w:rsidR="00435672">
                <w:rPr>
                  <w:noProof/>
                  <w:webHidden/>
                </w:rPr>
                <w:fldChar w:fldCharType="end"/>
              </w:r>
            </w:hyperlink>
          </w:p>
          <w:p w:rsidR="00127A4B" w:rsidRDefault="000F2394" w14:paraId="45E236B7" w14:textId="77777777">
            <w:pPr>
              <w:pStyle w:val="TOC4"/>
              <w:framePr w:wrap="around"/>
              <w:rPr>
                <w:noProof/>
                <w:color w:val="auto"/>
                <w:u w:val="none"/>
              </w:rPr>
            </w:pPr>
            <w:hyperlink w:history="1" w:anchor="_Toc364239976">
              <w:r w:rsidRPr="002518C5" w:rsidR="00127A4B">
                <w:rPr>
                  <w:rStyle w:val="Hyperlink"/>
                  <w:noProof/>
                  <w:lang w:val="en-US"/>
                </w:rPr>
                <w:t>Species data collection outside quadrats</w:t>
              </w:r>
              <w:r w:rsidR="00127A4B">
                <w:rPr>
                  <w:noProof/>
                  <w:webHidden/>
                </w:rPr>
                <w:tab/>
              </w:r>
              <w:r w:rsidR="00435672">
                <w:rPr>
                  <w:noProof/>
                  <w:webHidden/>
                </w:rPr>
                <w:fldChar w:fldCharType="begin"/>
              </w:r>
              <w:r w:rsidR="00127A4B">
                <w:rPr>
                  <w:noProof/>
                  <w:webHidden/>
                </w:rPr>
                <w:instrText xml:space="preserve"> PAGEREF _Toc364239976 \h </w:instrText>
              </w:r>
              <w:r w:rsidR="00435672">
                <w:rPr>
                  <w:noProof/>
                  <w:webHidden/>
                </w:rPr>
              </w:r>
              <w:r w:rsidR="00435672">
                <w:rPr>
                  <w:noProof/>
                  <w:webHidden/>
                </w:rPr>
                <w:fldChar w:fldCharType="separate"/>
              </w:r>
              <w:r w:rsidR="00127A4B">
                <w:rPr>
                  <w:noProof/>
                  <w:webHidden/>
                </w:rPr>
                <w:t>15</w:t>
              </w:r>
              <w:r w:rsidR="00435672">
                <w:rPr>
                  <w:noProof/>
                  <w:webHidden/>
                </w:rPr>
                <w:fldChar w:fldCharType="end"/>
              </w:r>
            </w:hyperlink>
          </w:p>
          <w:p w:rsidR="00127A4B" w:rsidRDefault="000F2394" w14:paraId="45E236B8" w14:textId="77777777">
            <w:pPr>
              <w:pStyle w:val="TOC4"/>
              <w:framePr w:wrap="around"/>
              <w:rPr>
                <w:noProof/>
                <w:color w:val="auto"/>
                <w:u w:val="none"/>
              </w:rPr>
            </w:pPr>
            <w:hyperlink w:history="1" w:anchor="_Toc364239977">
              <w:r w:rsidRPr="002518C5" w:rsidR="00127A4B">
                <w:rPr>
                  <w:rStyle w:val="Hyperlink"/>
                  <w:noProof/>
                  <w:lang w:val="en-US"/>
                </w:rPr>
                <w:t>Pressure information</w:t>
              </w:r>
              <w:r w:rsidR="00127A4B">
                <w:rPr>
                  <w:noProof/>
                  <w:webHidden/>
                </w:rPr>
                <w:tab/>
              </w:r>
              <w:r w:rsidR="00435672">
                <w:rPr>
                  <w:noProof/>
                  <w:webHidden/>
                </w:rPr>
                <w:fldChar w:fldCharType="begin"/>
              </w:r>
              <w:r w:rsidR="00127A4B">
                <w:rPr>
                  <w:noProof/>
                  <w:webHidden/>
                </w:rPr>
                <w:instrText xml:space="preserve"> PAGEREF _Toc364239977 \h </w:instrText>
              </w:r>
              <w:r w:rsidR="00435672">
                <w:rPr>
                  <w:noProof/>
                  <w:webHidden/>
                </w:rPr>
              </w:r>
              <w:r w:rsidR="00435672">
                <w:rPr>
                  <w:noProof/>
                  <w:webHidden/>
                </w:rPr>
                <w:fldChar w:fldCharType="separate"/>
              </w:r>
              <w:r w:rsidR="00127A4B">
                <w:rPr>
                  <w:noProof/>
                  <w:webHidden/>
                </w:rPr>
                <w:t>16</w:t>
              </w:r>
              <w:r w:rsidR="00435672">
                <w:rPr>
                  <w:noProof/>
                  <w:webHidden/>
                </w:rPr>
                <w:fldChar w:fldCharType="end"/>
              </w:r>
            </w:hyperlink>
          </w:p>
          <w:p w:rsidR="00127A4B" w:rsidRDefault="000F2394" w14:paraId="45E236B9" w14:textId="77777777">
            <w:pPr>
              <w:pStyle w:val="TOC4"/>
              <w:framePr w:wrap="around"/>
              <w:rPr>
                <w:noProof/>
                <w:color w:val="auto"/>
                <w:u w:val="none"/>
              </w:rPr>
            </w:pPr>
            <w:hyperlink w:history="1" w:anchor="_Toc364239978">
              <w:r w:rsidRPr="002518C5" w:rsidR="00127A4B">
                <w:rPr>
                  <w:rStyle w:val="Hyperlink"/>
                  <w:noProof/>
                </w:rPr>
                <w:t>Analysis of data</w:t>
              </w:r>
              <w:r w:rsidR="00127A4B">
                <w:rPr>
                  <w:noProof/>
                  <w:webHidden/>
                </w:rPr>
                <w:tab/>
              </w:r>
              <w:r w:rsidR="00435672">
                <w:rPr>
                  <w:noProof/>
                  <w:webHidden/>
                </w:rPr>
                <w:fldChar w:fldCharType="begin"/>
              </w:r>
              <w:r w:rsidR="00127A4B">
                <w:rPr>
                  <w:noProof/>
                  <w:webHidden/>
                </w:rPr>
                <w:instrText xml:space="preserve"> PAGEREF _Toc364239978 \h </w:instrText>
              </w:r>
              <w:r w:rsidR="00435672">
                <w:rPr>
                  <w:noProof/>
                  <w:webHidden/>
                </w:rPr>
              </w:r>
              <w:r w:rsidR="00435672">
                <w:rPr>
                  <w:noProof/>
                  <w:webHidden/>
                </w:rPr>
                <w:fldChar w:fldCharType="separate"/>
              </w:r>
              <w:r w:rsidR="00127A4B">
                <w:rPr>
                  <w:noProof/>
                  <w:webHidden/>
                </w:rPr>
                <w:t>16</w:t>
              </w:r>
              <w:r w:rsidR="00435672">
                <w:rPr>
                  <w:noProof/>
                  <w:webHidden/>
                </w:rPr>
                <w:fldChar w:fldCharType="end"/>
              </w:r>
            </w:hyperlink>
          </w:p>
          <w:p w:rsidR="00127A4B" w:rsidRDefault="000F2394" w14:paraId="45E236BA" w14:textId="77777777">
            <w:pPr>
              <w:pStyle w:val="TOC4"/>
              <w:framePr w:wrap="around"/>
              <w:rPr>
                <w:noProof/>
                <w:color w:val="auto"/>
                <w:u w:val="none"/>
              </w:rPr>
            </w:pPr>
            <w:hyperlink w:history="1" w:anchor="_Toc364239979">
              <w:r w:rsidRPr="002518C5" w:rsidR="00127A4B">
                <w:rPr>
                  <w:rStyle w:val="Hyperlink"/>
                  <w:noProof/>
                </w:rPr>
                <w:t>Record keeping</w:t>
              </w:r>
              <w:r w:rsidR="00127A4B">
                <w:rPr>
                  <w:noProof/>
                  <w:webHidden/>
                </w:rPr>
                <w:tab/>
              </w:r>
              <w:r w:rsidR="00435672">
                <w:rPr>
                  <w:noProof/>
                  <w:webHidden/>
                </w:rPr>
                <w:fldChar w:fldCharType="begin"/>
              </w:r>
              <w:r w:rsidR="00127A4B">
                <w:rPr>
                  <w:noProof/>
                  <w:webHidden/>
                </w:rPr>
                <w:instrText xml:space="preserve"> PAGEREF _Toc364239979 \h </w:instrText>
              </w:r>
              <w:r w:rsidR="00435672">
                <w:rPr>
                  <w:noProof/>
                  <w:webHidden/>
                </w:rPr>
              </w:r>
              <w:r w:rsidR="00435672">
                <w:rPr>
                  <w:noProof/>
                  <w:webHidden/>
                </w:rPr>
                <w:fldChar w:fldCharType="separate"/>
              </w:r>
              <w:r w:rsidR="00127A4B">
                <w:rPr>
                  <w:noProof/>
                  <w:webHidden/>
                </w:rPr>
                <w:t>16</w:t>
              </w:r>
              <w:r w:rsidR="00435672">
                <w:rPr>
                  <w:noProof/>
                  <w:webHidden/>
                </w:rPr>
                <w:fldChar w:fldCharType="end"/>
              </w:r>
            </w:hyperlink>
          </w:p>
          <w:p w:rsidR="00127A4B" w:rsidRDefault="000F2394" w14:paraId="45E236BB" w14:textId="77777777">
            <w:pPr>
              <w:pStyle w:val="TOC2"/>
              <w:framePr w:wrap="around"/>
              <w:rPr>
                <w:noProof/>
                <w:color w:val="auto"/>
                <w:u w:val="none"/>
              </w:rPr>
            </w:pPr>
            <w:hyperlink w:history="1" w:anchor="_Toc364239980">
              <w:r w:rsidRPr="002518C5" w:rsidR="00127A4B">
                <w:rPr>
                  <w:rStyle w:val="Hyperlink"/>
                  <w:noProof/>
                </w:rPr>
                <w:t>Equipment list</w:t>
              </w:r>
              <w:r w:rsidR="00127A4B">
                <w:rPr>
                  <w:noProof/>
                  <w:webHidden/>
                </w:rPr>
                <w:tab/>
              </w:r>
              <w:r w:rsidR="00435672">
                <w:rPr>
                  <w:noProof/>
                  <w:webHidden/>
                </w:rPr>
                <w:fldChar w:fldCharType="begin"/>
              </w:r>
              <w:r w:rsidR="00127A4B">
                <w:rPr>
                  <w:noProof/>
                  <w:webHidden/>
                </w:rPr>
                <w:instrText xml:space="preserve"> PAGEREF _Toc364239980 \h </w:instrText>
              </w:r>
              <w:r w:rsidR="00435672">
                <w:rPr>
                  <w:noProof/>
                  <w:webHidden/>
                </w:rPr>
              </w:r>
              <w:r w:rsidR="00435672">
                <w:rPr>
                  <w:noProof/>
                  <w:webHidden/>
                </w:rPr>
                <w:fldChar w:fldCharType="separate"/>
              </w:r>
              <w:r w:rsidR="00127A4B">
                <w:rPr>
                  <w:noProof/>
                  <w:webHidden/>
                </w:rPr>
                <w:t>17</w:t>
              </w:r>
              <w:r w:rsidR="00435672">
                <w:rPr>
                  <w:noProof/>
                  <w:webHidden/>
                </w:rPr>
                <w:fldChar w:fldCharType="end"/>
              </w:r>
            </w:hyperlink>
          </w:p>
          <w:p w:rsidR="00127A4B" w:rsidRDefault="000F2394" w14:paraId="45E236BC" w14:textId="77777777">
            <w:pPr>
              <w:pStyle w:val="TOC2"/>
              <w:framePr w:wrap="around"/>
              <w:rPr>
                <w:noProof/>
                <w:color w:val="auto"/>
                <w:u w:val="none"/>
              </w:rPr>
            </w:pPr>
            <w:hyperlink w:history="1" w:anchor="_Toc364239981">
              <w:r w:rsidRPr="002518C5" w:rsidR="00127A4B">
                <w:rPr>
                  <w:rStyle w:val="Hyperlink"/>
                  <w:noProof/>
                </w:rPr>
                <w:t>WFD saltmarsh species list</w:t>
              </w:r>
              <w:r w:rsidR="00127A4B">
                <w:rPr>
                  <w:noProof/>
                  <w:webHidden/>
                </w:rPr>
                <w:tab/>
              </w:r>
              <w:r w:rsidR="00435672">
                <w:rPr>
                  <w:noProof/>
                  <w:webHidden/>
                </w:rPr>
                <w:fldChar w:fldCharType="begin"/>
              </w:r>
              <w:r w:rsidR="00127A4B">
                <w:rPr>
                  <w:noProof/>
                  <w:webHidden/>
                </w:rPr>
                <w:instrText xml:space="preserve"> PAGEREF _Toc364239981 \h </w:instrText>
              </w:r>
              <w:r w:rsidR="00435672">
                <w:rPr>
                  <w:noProof/>
                  <w:webHidden/>
                </w:rPr>
              </w:r>
              <w:r w:rsidR="00435672">
                <w:rPr>
                  <w:noProof/>
                  <w:webHidden/>
                </w:rPr>
                <w:fldChar w:fldCharType="separate"/>
              </w:r>
              <w:r w:rsidR="00127A4B">
                <w:rPr>
                  <w:noProof/>
                  <w:webHidden/>
                </w:rPr>
                <w:t>18</w:t>
              </w:r>
              <w:r w:rsidR="00435672">
                <w:rPr>
                  <w:noProof/>
                  <w:webHidden/>
                </w:rPr>
                <w:fldChar w:fldCharType="end"/>
              </w:r>
            </w:hyperlink>
          </w:p>
          <w:p w:rsidR="00127A4B" w:rsidRDefault="000F2394" w14:paraId="45E236BD" w14:textId="77777777">
            <w:pPr>
              <w:pStyle w:val="TOC2"/>
              <w:framePr w:wrap="around"/>
              <w:rPr>
                <w:noProof/>
                <w:color w:val="auto"/>
                <w:u w:val="none"/>
              </w:rPr>
            </w:pPr>
            <w:hyperlink w:history="1" w:anchor="_Toc364239982">
              <w:r w:rsidRPr="002518C5" w:rsidR="00127A4B">
                <w:rPr>
                  <w:rStyle w:val="Hyperlink"/>
                  <w:noProof/>
                </w:rPr>
                <w:t>Related documents</w:t>
              </w:r>
              <w:r w:rsidR="00127A4B">
                <w:rPr>
                  <w:noProof/>
                  <w:webHidden/>
                </w:rPr>
                <w:tab/>
              </w:r>
              <w:r w:rsidR="00435672">
                <w:rPr>
                  <w:noProof/>
                  <w:webHidden/>
                </w:rPr>
                <w:fldChar w:fldCharType="begin"/>
              </w:r>
              <w:r w:rsidR="00127A4B">
                <w:rPr>
                  <w:noProof/>
                  <w:webHidden/>
                </w:rPr>
                <w:instrText xml:space="preserve"> PAGEREF _Toc364239982 \h </w:instrText>
              </w:r>
              <w:r w:rsidR="00435672">
                <w:rPr>
                  <w:noProof/>
                  <w:webHidden/>
                </w:rPr>
              </w:r>
              <w:r w:rsidR="00435672">
                <w:rPr>
                  <w:noProof/>
                  <w:webHidden/>
                </w:rPr>
                <w:fldChar w:fldCharType="separate"/>
              </w:r>
              <w:r w:rsidR="00127A4B">
                <w:rPr>
                  <w:noProof/>
                  <w:webHidden/>
                </w:rPr>
                <w:t>19</w:t>
              </w:r>
              <w:r w:rsidR="00435672">
                <w:rPr>
                  <w:noProof/>
                  <w:webHidden/>
                </w:rPr>
                <w:fldChar w:fldCharType="end"/>
              </w:r>
            </w:hyperlink>
          </w:p>
          <w:p w:rsidR="000E0CEA" w:rsidP="00021AA5" w:rsidRDefault="00435672" w14:paraId="45E236BE" w14:textId="77777777">
            <w:pPr>
              <w:pStyle w:val="TOC4"/>
              <w:framePr w:hSpace="0" w:wrap="auto" w:hAnchor="text" w:vAnchor="margin" w:yAlign="inline"/>
              <w:ind w:left="0"/>
            </w:pPr>
            <w:r w:rsidRPr="00021AA5">
              <w:fldChar w:fldCharType="end"/>
            </w:r>
          </w:p>
        </w:tc>
      </w:tr>
    </w:tbl>
    <w:p w:rsidR="001A484D" w:rsidP="00D35EC5" w:rsidRDefault="00031570" w14:paraId="45E236C0" w14:textId="77777777">
      <w:pPr>
        <w:pStyle w:val="Heading2"/>
      </w:pPr>
      <w:bookmarkStart w:name="_Toc201028994" w:id="7"/>
      <w:r>
        <w:br w:type="page"/>
      </w:r>
      <w:bookmarkStart w:name="_Toc364239956" w:id="8"/>
      <w:r w:rsidR="00654E71">
        <w:lastRenderedPageBreak/>
        <w:t>Introduction</w:t>
      </w:r>
      <w:bookmarkEnd w:id="7"/>
      <w:bookmarkEnd w:id="8"/>
    </w:p>
    <w:p w:rsidRPr="00C145E8" w:rsidR="00C145E8" w:rsidP="00C145E8" w:rsidRDefault="00C145E8" w14:paraId="45E236C1" w14:textId="77777777">
      <w:pPr>
        <w:pStyle w:val="Heading4"/>
      </w:pPr>
    </w:p>
    <w:tbl>
      <w:tblPr>
        <w:tblW w:w="0" w:type="auto"/>
        <w:tblLayout w:type="fixed"/>
        <w:tblLook w:val="0000" w:firstRow="0" w:lastRow="0" w:firstColumn="0" w:lastColumn="0" w:noHBand="0" w:noVBand="0"/>
      </w:tblPr>
      <w:tblGrid>
        <w:gridCol w:w="1728"/>
        <w:gridCol w:w="7736"/>
      </w:tblGrid>
      <w:tr w:rsidRPr="0001249D" w:rsidR="00031570" w14:paraId="45E236C8" w14:textId="77777777">
        <w:trPr>
          <w:cantSplit/>
        </w:trPr>
        <w:tc>
          <w:tcPr>
            <w:tcW w:w="1728" w:type="dxa"/>
          </w:tcPr>
          <w:p w:rsidR="00031570" w:rsidRDefault="00031570" w14:paraId="45E236C2" w14:textId="77777777">
            <w:pPr>
              <w:pStyle w:val="Heading5"/>
            </w:pPr>
            <w:r>
              <w:t>WFD assessment</w:t>
            </w:r>
          </w:p>
        </w:tc>
        <w:tc>
          <w:tcPr>
            <w:tcW w:w="7736" w:type="dxa"/>
          </w:tcPr>
          <w:p w:rsidR="005E4254" w:rsidP="00906580" w:rsidRDefault="00031570" w14:paraId="45E236C3" w14:textId="77777777">
            <w:pPr>
              <w:pStyle w:val="BlockText1"/>
            </w:pPr>
            <w:r>
              <w:t xml:space="preserve">The Water Framework Directive (WFD) requires the ecological </w:t>
            </w:r>
            <w:r w:rsidRPr="005E465B">
              <w:t xml:space="preserve">status of </w:t>
            </w:r>
            <w:r w:rsidR="008770D9">
              <w:t>saltmarsh</w:t>
            </w:r>
            <w:r w:rsidRPr="005E465B">
              <w:t>es</w:t>
            </w:r>
            <w:r>
              <w:t xml:space="preserve"> to be assessed.</w:t>
            </w:r>
          </w:p>
          <w:p w:rsidRPr="005E465B" w:rsidR="00031570" w:rsidP="00906580" w:rsidRDefault="00031570" w14:paraId="45E236C4" w14:textId="77777777">
            <w:pPr>
              <w:pStyle w:val="BlockText1"/>
            </w:pPr>
            <w:r>
              <w:t>To achieve this assessment the following three criteria are used:</w:t>
            </w:r>
          </w:p>
          <w:p w:rsidRPr="005E465B" w:rsidR="00031570" w:rsidP="00906580" w:rsidRDefault="00031570" w14:paraId="45E236C5" w14:textId="77777777">
            <w:pPr>
              <w:pStyle w:val="BulletText1"/>
            </w:pPr>
            <w:r>
              <w:t xml:space="preserve">extent of </w:t>
            </w:r>
            <w:r w:rsidR="008770D9">
              <w:t>saltmarsh</w:t>
            </w:r>
          </w:p>
          <w:p w:rsidRPr="005E465B" w:rsidR="00031570" w:rsidP="00031570" w:rsidRDefault="00031570" w14:paraId="45E236C6" w14:textId="77777777">
            <w:pPr>
              <w:pStyle w:val="BulletText1"/>
            </w:pPr>
            <w:r>
              <w:t>z</w:t>
            </w:r>
            <w:r w:rsidRPr="005E465B">
              <w:t>onation</w:t>
            </w:r>
            <w:r>
              <w:t xml:space="preserve"> of pl</w:t>
            </w:r>
            <w:r w:rsidR="008770D9">
              <w:t>ant communities within the salt</w:t>
            </w:r>
            <w:r>
              <w:t>marsh:</w:t>
            </w:r>
            <w:r w:rsidRPr="005E465B">
              <w:t xml:space="preserve"> pioneer, mid-low, upper, </w:t>
            </w:r>
            <w:r w:rsidRPr="005E465B">
              <w:rPr>
                <w:i/>
              </w:rPr>
              <w:t>Spartina</w:t>
            </w:r>
            <w:r w:rsidR="005E4254">
              <w:t xml:space="preserve"> and reed bed</w:t>
            </w:r>
          </w:p>
          <w:p w:rsidR="00031570" w:rsidP="00031570" w:rsidRDefault="008770D9" w14:paraId="45E236C7" w14:textId="77777777">
            <w:pPr>
              <w:pStyle w:val="BulletText1"/>
            </w:pPr>
            <w:r>
              <w:t>species diversity of salt</w:t>
            </w:r>
            <w:r w:rsidR="00031570">
              <w:t>marsh plants</w:t>
            </w:r>
          </w:p>
        </w:tc>
      </w:tr>
    </w:tbl>
    <w:p w:rsidR="00EE367A" w:rsidP="00EE367A" w:rsidRDefault="00EE367A" w14:paraId="45E236C9" w14:textId="77777777">
      <w:pPr>
        <w:pStyle w:val="BlockLine"/>
      </w:pPr>
    </w:p>
    <w:p w:rsidR="00DE5A66" w:rsidP="00F4698C" w:rsidRDefault="00CD6FB1" w14:paraId="45E236CA" w14:textId="77777777">
      <w:pPr>
        <w:pStyle w:val="Heading4"/>
        <w:rPr>
          <w:lang w:val="en-US"/>
        </w:rPr>
      </w:pPr>
      <w:bookmarkStart w:name="_Toc364239957" w:id="9"/>
      <w:r>
        <w:rPr>
          <w:lang w:val="en-US"/>
        </w:rPr>
        <w:t>Overview of surveys</w:t>
      </w:r>
      <w:bookmarkEnd w:id="9"/>
    </w:p>
    <w:p w:rsidRPr="00C145E8" w:rsidR="00C145E8" w:rsidP="00C145E8" w:rsidRDefault="00C145E8" w14:paraId="45E236CB"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031570" w14:paraId="45E236CE" w14:textId="77777777">
        <w:trPr>
          <w:cantSplit/>
        </w:trPr>
        <w:tc>
          <w:tcPr>
            <w:tcW w:w="1728" w:type="dxa"/>
          </w:tcPr>
          <w:p w:rsidRPr="00A911D1" w:rsidR="00031570" w:rsidP="00031570" w:rsidRDefault="00031570" w14:paraId="45E236CC" w14:textId="77777777">
            <w:pPr>
              <w:pStyle w:val="Heading5"/>
            </w:pPr>
            <w:r w:rsidRPr="00A911D1">
              <w:t>Field surveys</w:t>
            </w:r>
          </w:p>
        </w:tc>
        <w:tc>
          <w:tcPr>
            <w:tcW w:w="7736" w:type="dxa"/>
          </w:tcPr>
          <w:p w:rsidRPr="00A911D1" w:rsidR="000E0AD6" w:rsidP="003E5143" w:rsidRDefault="00031570" w14:paraId="45E236CD" w14:textId="77777777">
            <w:pPr>
              <w:pStyle w:val="BlockText1"/>
            </w:pPr>
            <w:r w:rsidRPr="00A911D1">
              <w:t>Field surveys satisfy the species diversity assessment requirement of WFD and also form the ground truthing requirement for interpretation of aerial photography.</w:t>
            </w:r>
            <w:r w:rsidRPr="00A911D1" w:rsidR="000E0AD6">
              <w:t xml:space="preserve">  The field survey data informs photo-interpreters on the zones within a saltmarsh (through the plant communities identified) and the diversity of the saltmarsh (through the number of species found) and their relative abundance.</w:t>
            </w:r>
          </w:p>
        </w:tc>
      </w:tr>
    </w:tbl>
    <w:p w:rsidRPr="00A911D1" w:rsidR="00031570" w:rsidP="005E4254" w:rsidRDefault="00031570" w14:paraId="45E236CF"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031570" w14:paraId="45E236D4" w14:textId="77777777">
        <w:trPr>
          <w:cantSplit/>
        </w:trPr>
        <w:tc>
          <w:tcPr>
            <w:tcW w:w="1728" w:type="dxa"/>
          </w:tcPr>
          <w:p w:rsidRPr="00A911D1" w:rsidR="00031570" w:rsidRDefault="00031570" w14:paraId="45E236D0" w14:textId="77777777">
            <w:pPr>
              <w:pStyle w:val="Heading5"/>
            </w:pPr>
            <w:r w:rsidRPr="00A911D1">
              <w:t>Aerial surveys</w:t>
            </w:r>
          </w:p>
        </w:tc>
        <w:tc>
          <w:tcPr>
            <w:tcW w:w="7736" w:type="dxa"/>
          </w:tcPr>
          <w:p w:rsidRPr="00A911D1" w:rsidR="00031570" w:rsidP="00906580" w:rsidRDefault="00031570" w14:paraId="45E236D1" w14:textId="77777777">
            <w:pPr>
              <w:pStyle w:val="BlockText1"/>
            </w:pPr>
            <w:r w:rsidRPr="00A911D1">
              <w:t xml:space="preserve">Aerial photography surveys provide information on the extent and zonation of </w:t>
            </w:r>
            <w:r w:rsidRPr="00A911D1" w:rsidR="008770D9">
              <w:t>saltmarsh</w:t>
            </w:r>
            <w:r w:rsidRPr="00A911D1">
              <w:t>es.</w:t>
            </w:r>
          </w:p>
          <w:p w:rsidRPr="00A911D1" w:rsidR="00031570" w:rsidP="00906580" w:rsidRDefault="00031570" w14:paraId="45E236D2" w14:textId="77777777">
            <w:pPr>
              <w:pStyle w:val="BlockText1"/>
            </w:pPr>
            <w:r w:rsidRPr="00A911D1">
              <w:t>For all but the smallest saltmarshes, an aerial survey is likely to be required to determine the extent of the overall marsh and its major communities.</w:t>
            </w:r>
          </w:p>
          <w:p w:rsidRPr="00A911D1" w:rsidR="00031570" w:rsidP="00906580" w:rsidRDefault="00031570" w14:paraId="45E236D3" w14:textId="77777777">
            <w:pPr>
              <w:pStyle w:val="BlockText1"/>
            </w:pPr>
            <w:r w:rsidRPr="00A911D1">
              <w:t>Imagery needs to be taken in daylight, at low water, preferably on a spring tide, in order to capture the full extent of the saltmarsh and reveal the creek system.</w:t>
            </w:r>
          </w:p>
        </w:tc>
      </w:tr>
    </w:tbl>
    <w:p w:rsidRPr="00A911D1" w:rsidR="00031570" w:rsidP="005E4254" w:rsidRDefault="00031570" w14:paraId="45E236D5"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031570" w14:paraId="45E236DA" w14:textId="77777777">
        <w:trPr>
          <w:cantSplit/>
        </w:trPr>
        <w:tc>
          <w:tcPr>
            <w:tcW w:w="1728" w:type="dxa"/>
          </w:tcPr>
          <w:p w:rsidRPr="00A911D1" w:rsidR="00031570" w:rsidRDefault="00031570" w14:paraId="45E236D6" w14:textId="77777777">
            <w:pPr>
              <w:pStyle w:val="Heading5"/>
            </w:pPr>
            <w:r w:rsidRPr="00A911D1">
              <w:t>Timing of surveys</w:t>
            </w:r>
          </w:p>
        </w:tc>
        <w:tc>
          <w:tcPr>
            <w:tcW w:w="7736" w:type="dxa"/>
          </w:tcPr>
          <w:p w:rsidRPr="00A911D1" w:rsidR="00031570" w:rsidP="00031570" w:rsidRDefault="00031570" w14:paraId="45E236D7" w14:textId="77777777">
            <w:pPr>
              <w:pStyle w:val="BlockText1"/>
            </w:pPr>
            <w:r w:rsidRPr="00A911D1">
              <w:t>Both field and aerial surveys are carried out between 1</w:t>
            </w:r>
            <w:r w:rsidRPr="00A911D1">
              <w:rPr>
                <w:vertAlign w:val="superscript"/>
              </w:rPr>
              <w:t>st</w:t>
            </w:r>
            <w:r w:rsidRPr="00A911D1">
              <w:t xml:space="preserve"> June and 30</w:t>
            </w:r>
            <w:r w:rsidRPr="00A911D1">
              <w:rPr>
                <w:vertAlign w:val="superscript"/>
              </w:rPr>
              <w:t>th</w:t>
            </w:r>
            <w:r w:rsidRPr="00A911D1">
              <w:t xml:space="preserve"> September, when saltmarshes are most developed.</w:t>
            </w:r>
          </w:p>
          <w:p w:rsidRPr="00A911D1" w:rsidR="00906580" w:rsidP="00031570" w:rsidRDefault="00031570" w14:paraId="45E236D8" w14:textId="77777777">
            <w:pPr>
              <w:pStyle w:val="BlockText1"/>
            </w:pPr>
            <w:r w:rsidRPr="00A911D1">
              <w:t>Field surveys and aerial surveys do not have to be co-incident, but the closer the ground survey is to the aerial survey the easier it is for the photo interpreters to i</w:t>
            </w:r>
            <w:r w:rsidRPr="00A911D1" w:rsidR="00906580">
              <w:t>dentify the saltmarsh features.</w:t>
            </w:r>
          </w:p>
          <w:p w:rsidR="00031570" w:rsidP="00031570" w:rsidRDefault="00031570" w14:paraId="45E236D9" w14:textId="77777777">
            <w:pPr>
              <w:pStyle w:val="BlockText1"/>
            </w:pPr>
            <w:r w:rsidRPr="00A911D1">
              <w:t>The ground survey should be at a similar time of year to the aerial survey but may be 1 year before or 1 year after, in exceptional circumstances</w:t>
            </w:r>
            <w:r w:rsidR="000C122C">
              <w:t>.</w:t>
            </w:r>
          </w:p>
        </w:tc>
      </w:tr>
    </w:tbl>
    <w:p w:rsidR="00031570" w:rsidP="005E4254" w:rsidRDefault="00031570" w14:paraId="45E236DB"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EE367A" w:rsidTr="00295D60" w14:paraId="45E236DE" w14:textId="77777777">
        <w:trPr>
          <w:cantSplit/>
        </w:trPr>
        <w:tc>
          <w:tcPr>
            <w:tcW w:w="1728" w:type="dxa"/>
          </w:tcPr>
          <w:p w:rsidR="00EE367A" w:rsidP="00295D60" w:rsidRDefault="00EE367A" w14:paraId="45E236DC" w14:textId="77777777">
            <w:pPr>
              <w:pStyle w:val="Heading5"/>
            </w:pPr>
            <w:r>
              <w:rPr>
                <w:rFonts w:ascii="Arial Bold" w:hAnsi="Arial Bold"/>
                <w:b w:val="0"/>
                <w:bCs w:val="0"/>
              </w:rPr>
              <w:t>Pressure</w:t>
            </w:r>
          </w:p>
        </w:tc>
        <w:tc>
          <w:tcPr>
            <w:tcW w:w="7736" w:type="dxa"/>
          </w:tcPr>
          <w:p w:rsidR="00EE367A" w:rsidP="00295D60" w:rsidRDefault="00EE367A" w14:paraId="45E236DD" w14:textId="77777777">
            <w:pPr>
              <w:pStyle w:val="BlockText1"/>
              <w:tabs>
                <w:tab w:val="center" w:pos="4320"/>
                <w:tab w:val="right" w:pos="8640"/>
              </w:tabs>
              <w:spacing w:after="0"/>
              <w:jc w:val="both"/>
            </w:pPr>
            <w:r>
              <w:t>The key pressure being assessed is that of morphological alteration to the saltmarsh.</w:t>
            </w:r>
          </w:p>
        </w:tc>
      </w:tr>
    </w:tbl>
    <w:p w:rsidRPr="00EE367A" w:rsidR="00EE367A" w:rsidP="00EE367A" w:rsidRDefault="00EE367A" w14:paraId="45E236DF" w14:textId="77777777">
      <w:pPr>
        <w:pStyle w:val="BlockLine"/>
      </w:pPr>
    </w:p>
    <w:p w:rsidR="00DE5A66" w:rsidP="00F4698C" w:rsidRDefault="00EE367A" w14:paraId="45E236E0" w14:textId="77777777">
      <w:pPr>
        <w:pStyle w:val="Heading4"/>
        <w:rPr>
          <w:lang w:val="en-US"/>
        </w:rPr>
      </w:pPr>
      <w:r>
        <w:rPr>
          <w:lang w:val="en-US"/>
        </w:rPr>
        <w:br w:type="page"/>
      </w:r>
      <w:bookmarkStart w:name="_Toc364239958" w:id="10"/>
      <w:r w:rsidR="00CD6FB1">
        <w:rPr>
          <w:lang w:val="en-US"/>
        </w:rPr>
        <w:lastRenderedPageBreak/>
        <w:t>Changing data needs</w:t>
      </w:r>
      <w:bookmarkEnd w:id="10"/>
    </w:p>
    <w:p w:rsidRPr="00C145E8" w:rsidR="00C145E8" w:rsidP="00C145E8" w:rsidRDefault="00C145E8" w14:paraId="45E236E1"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031570" w14:paraId="45E236E6" w14:textId="77777777">
        <w:trPr>
          <w:cantSplit/>
        </w:trPr>
        <w:tc>
          <w:tcPr>
            <w:tcW w:w="1728" w:type="dxa"/>
          </w:tcPr>
          <w:p w:rsidR="00031570" w:rsidP="008770D9" w:rsidRDefault="008770D9" w14:paraId="45E236E2" w14:textId="77777777">
            <w:pPr>
              <w:pStyle w:val="Heading5"/>
            </w:pPr>
            <w:r>
              <w:t>B</w:t>
            </w:r>
            <w:r w:rsidR="00031570">
              <w:t>aseline dataset</w:t>
            </w:r>
          </w:p>
        </w:tc>
        <w:tc>
          <w:tcPr>
            <w:tcW w:w="7736" w:type="dxa"/>
          </w:tcPr>
          <w:p w:rsidRPr="00A911D1" w:rsidR="00031570" w:rsidP="00906580" w:rsidRDefault="00031570" w14:paraId="45E236E3" w14:textId="77777777">
            <w:pPr>
              <w:pStyle w:val="BlockText1"/>
            </w:pPr>
            <w:r w:rsidRPr="00A911D1">
              <w:t>During the first River Basin Management Plan</w:t>
            </w:r>
            <w:r w:rsidRPr="00A911D1" w:rsidR="00DF029B">
              <w:t xml:space="preserve"> (RBMP)</w:t>
            </w:r>
            <w:r w:rsidRPr="00A911D1">
              <w:t xml:space="preserve"> cycle surveillance waterbodies</w:t>
            </w:r>
            <w:r w:rsidRPr="00A911D1" w:rsidR="008770D9">
              <w:t xml:space="preserve"> containing </w:t>
            </w:r>
            <w:r w:rsidRPr="00A911D1">
              <w:t xml:space="preserve">saltmarsh </w:t>
            </w:r>
            <w:r w:rsidRPr="00A911D1" w:rsidR="008770D9">
              <w:t xml:space="preserve">have been, </w:t>
            </w:r>
            <w:r w:rsidRPr="00A911D1">
              <w:t>in the majority of cases, surveyed twice.  These surveys form the baseline dataset on which to assess any change to the saltmarsh.</w:t>
            </w:r>
          </w:p>
          <w:p w:rsidRPr="00A911D1" w:rsidR="005E4254" w:rsidP="00906580" w:rsidRDefault="00031570" w14:paraId="45E236E4" w14:textId="77777777">
            <w:pPr>
              <w:pStyle w:val="BlockText1"/>
            </w:pPr>
            <w:r w:rsidRPr="00A911D1">
              <w:t>Following the completion of two full baseline saltmarsh surveys a photo-interpretation map will be published, along with documentation of the spread of species.</w:t>
            </w:r>
          </w:p>
          <w:p w:rsidR="00031570" w:rsidP="00B72531" w:rsidRDefault="00031570" w14:paraId="45E236E5" w14:textId="77777777">
            <w:pPr>
              <w:pStyle w:val="BlockText1"/>
            </w:pPr>
            <w:r w:rsidRPr="00A911D1">
              <w:t xml:space="preserve">The baseline surveys provide the foundation for the vegetation profile of the </w:t>
            </w:r>
            <w:r w:rsidR="00B72531">
              <w:t xml:space="preserve">saltmarsh </w:t>
            </w:r>
            <w:r w:rsidRPr="00A911D1">
              <w:t>and will act as a baseline indicator of diversity</w:t>
            </w:r>
            <w:r w:rsidR="00B72531">
              <w:t xml:space="preserve"> within the </w:t>
            </w:r>
            <w:r w:rsidRPr="00A911D1" w:rsidR="00B72531">
              <w:t>waterbody</w:t>
            </w:r>
            <w:r w:rsidRPr="00A911D1">
              <w:t>.</w:t>
            </w:r>
          </w:p>
        </w:tc>
      </w:tr>
    </w:tbl>
    <w:p w:rsidR="00031570" w:rsidP="005E4254" w:rsidRDefault="00031570" w14:paraId="45E236E7"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CD6FB1" w14:paraId="45E236EB" w14:textId="77777777">
        <w:trPr>
          <w:cantSplit/>
        </w:trPr>
        <w:tc>
          <w:tcPr>
            <w:tcW w:w="1728" w:type="dxa"/>
          </w:tcPr>
          <w:p w:rsidR="00CD6FB1" w:rsidP="001A484D" w:rsidRDefault="001A484D" w14:paraId="45E236E8" w14:textId="77777777">
            <w:pPr>
              <w:pStyle w:val="Heading5"/>
            </w:pPr>
            <w:r>
              <w:t>R</w:t>
            </w:r>
            <w:r w:rsidR="00AE1E9C">
              <w:t xml:space="preserve">educed transect </w:t>
            </w:r>
            <w:r>
              <w:t>protocol</w:t>
            </w:r>
          </w:p>
        </w:tc>
        <w:tc>
          <w:tcPr>
            <w:tcW w:w="7736" w:type="dxa"/>
          </w:tcPr>
          <w:p w:rsidRPr="00A911D1" w:rsidR="00CD6FB1" w:rsidP="008F5734" w:rsidRDefault="00CD6FB1" w14:paraId="45E236E9" w14:textId="77777777">
            <w:pPr>
              <w:pStyle w:val="BlockText1"/>
            </w:pPr>
            <w:r>
              <w:t xml:space="preserve">Once the baseline dataset for each saltmarsh is complete further </w:t>
            </w:r>
            <w:r w:rsidR="00AE1E9C">
              <w:t xml:space="preserve">surveys can follow the reduced transect </w:t>
            </w:r>
            <w:r w:rsidRPr="00A911D1">
              <w:t>protocol.</w:t>
            </w:r>
          </w:p>
          <w:p w:rsidR="00CD6FB1" w:rsidP="008F5734" w:rsidRDefault="00AE1E9C" w14:paraId="45E236EA" w14:textId="77777777">
            <w:pPr>
              <w:pStyle w:val="BlockText1"/>
            </w:pPr>
            <w:r w:rsidRPr="00A911D1">
              <w:t xml:space="preserve">Reduced transect </w:t>
            </w:r>
            <w:r w:rsidRPr="00A911D1" w:rsidR="00CD6FB1">
              <w:t>surveys will be needed once in every six year WFD reporting cycle for surveillance waterbodies.</w:t>
            </w:r>
          </w:p>
        </w:tc>
      </w:tr>
    </w:tbl>
    <w:p w:rsidR="00CD6FB1" w:rsidP="00CD6FB1" w:rsidRDefault="00CD6FB1" w14:paraId="45E236EC" w14:textId="77777777">
      <w:pPr>
        <w:pStyle w:val="BlockLine"/>
      </w:pPr>
    </w:p>
    <w:p w:rsidR="00AB11DD" w:rsidP="00D35EC5" w:rsidRDefault="00654E71" w14:paraId="45E236ED" w14:textId="77777777">
      <w:pPr>
        <w:pStyle w:val="Heading2"/>
      </w:pPr>
      <w:bookmarkStart w:name="_Toc364239959" w:id="11"/>
      <w:bookmarkStart w:name="_Toc348085586" w:id="12"/>
      <w:r>
        <w:t xml:space="preserve">Health and </w:t>
      </w:r>
      <w:r w:rsidR="00AB11DD">
        <w:t>s</w:t>
      </w:r>
      <w:r>
        <w:t xml:space="preserve">afety </w:t>
      </w:r>
      <w:r w:rsidR="00D94AE2">
        <w:t>requirements</w:t>
      </w:r>
      <w:bookmarkEnd w:id="11"/>
    </w:p>
    <w:p w:rsidRPr="0016536A" w:rsidR="0016536A" w:rsidP="0016536A" w:rsidRDefault="0016536A" w14:paraId="45E236EE" w14:textId="77777777">
      <w:pPr>
        <w:pStyle w:val="Heading4"/>
      </w:pPr>
    </w:p>
    <w:tbl>
      <w:tblPr>
        <w:tblW w:w="0" w:type="auto"/>
        <w:tblLayout w:type="fixed"/>
        <w:tblLook w:val="0000" w:firstRow="0" w:lastRow="0" w:firstColumn="0" w:lastColumn="0" w:noHBand="0" w:noVBand="0"/>
      </w:tblPr>
      <w:tblGrid>
        <w:gridCol w:w="1728"/>
        <w:gridCol w:w="7736"/>
      </w:tblGrid>
      <w:tr w:rsidRPr="0001249D" w:rsidR="00336782" w14:paraId="45E236F2" w14:textId="77777777">
        <w:trPr>
          <w:cantSplit/>
        </w:trPr>
        <w:tc>
          <w:tcPr>
            <w:tcW w:w="1728" w:type="dxa"/>
          </w:tcPr>
          <w:p w:rsidR="00336782" w:rsidP="00B85D5D" w:rsidRDefault="00197AF4" w14:paraId="45E236EF" w14:textId="77777777">
            <w:pPr>
              <w:pStyle w:val="Heading5"/>
            </w:pPr>
            <w:r>
              <w:t>Generic risk assessments (GRA)</w:t>
            </w:r>
          </w:p>
        </w:tc>
        <w:tc>
          <w:tcPr>
            <w:tcW w:w="7736" w:type="dxa"/>
          </w:tcPr>
          <w:p w:rsidR="00197AF4" w:rsidP="00EE09A7" w:rsidRDefault="00336782" w14:paraId="45E236F0" w14:textId="77777777">
            <w:pPr>
              <w:pStyle w:val="BlockText1"/>
            </w:pPr>
            <w:r>
              <w:t>It is expected all staff involved in this work</w:t>
            </w:r>
            <w:r w:rsidR="00D968C6">
              <w:t xml:space="preserve"> </w:t>
            </w:r>
            <w:r>
              <w:t xml:space="preserve">are familiar with the appropriate generic risk assessments and associated </w:t>
            </w:r>
            <w:r w:rsidR="00197AF4">
              <w:t>H&amp;S documents.</w:t>
            </w:r>
          </w:p>
          <w:p w:rsidR="00197AF4" w:rsidP="00EE09A7" w:rsidRDefault="00197AF4" w14:paraId="45E236F1" w14:textId="77777777">
            <w:pPr>
              <w:pStyle w:val="BlockText1"/>
            </w:pPr>
            <w:r>
              <w:t xml:space="preserve">See </w:t>
            </w:r>
            <w:r w:rsidR="00435672">
              <w:fldChar w:fldCharType="begin"/>
            </w:r>
            <w:r w:rsidR="00EE09A7">
              <w:instrText xml:space="preserve"> REF _Ref363441808 \h </w:instrText>
            </w:r>
            <w:r w:rsidR="00435672">
              <w:fldChar w:fldCharType="separate"/>
            </w:r>
            <w:r w:rsidR="000C122C">
              <w:t>Related documents</w:t>
            </w:r>
            <w:r w:rsidR="00435672">
              <w:fldChar w:fldCharType="end"/>
            </w:r>
            <w:r w:rsidR="00D968C6">
              <w:t>.</w:t>
            </w:r>
          </w:p>
        </w:tc>
      </w:tr>
    </w:tbl>
    <w:p w:rsidRPr="00CA4845" w:rsidR="00CA4845" w:rsidP="00D968C6" w:rsidRDefault="00CA4845" w14:paraId="45E236F3"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021AA5" w14:paraId="45E236F7" w14:textId="77777777">
        <w:trPr>
          <w:cantSplit/>
        </w:trPr>
        <w:tc>
          <w:tcPr>
            <w:tcW w:w="1728" w:type="dxa"/>
          </w:tcPr>
          <w:p w:rsidRPr="00111E40" w:rsidR="00021AA5" w:rsidRDefault="00111E40" w14:paraId="45E236F4" w14:textId="77777777">
            <w:pPr>
              <w:pStyle w:val="Heading5"/>
            </w:pPr>
            <w:r w:rsidRPr="00111E40">
              <w:rPr>
                <w:color w:val="FF0000"/>
              </w:rPr>
              <w:t>! Important</w:t>
            </w:r>
          </w:p>
        </w:tc>
        <w:tc>
          <w:tcPr>
            <w:tcW w:w="7736" w:type="dxa"/>
          </w:tcPr>
          <w:p w:rsidR="00CF3773" w:rsidP="00EE09A7" w:rsidRDefault="00DF029B" w14:paraId="45E236F5" w14:textId="77777777">
            <w:pPr>
              <w:pStyle w:val="BlockText1"/>
            </w:pPr>
            <w:r w:rsidRPr="00A911D1">
              <w:t>Saltmarshes can be a hazardous environment and particular care must be taken when traversing</w:t>
            </w:r>
            <w:r w:rsidRPr="00A911D1" w:rsidR="00CF3773">
              <w:t>.</w:t>
            </w:r>
          </w:p>
          <w:p w:rsidR="00D968C6" w:rsidP="00EE09A7" w:rsidRDefault="00D968C6" w14:paraId="45E236F6" w14:textId="77777777">
            <w:pPr>
              <w:pStyle w:val="BlockText1"/>
            </w:pPr>
            <w:r>
              <w:t xml:space="preserve">Surveyors must be familiar with the risks and hazards associated with surveying in intertidal areas, refer to </w:t>
            </w:r>
            <w:r w:rsidR="00435672">
              <w:fldChar w:fldCharType="begin"/>
            </w:r>
            <w:r w:rsidR="00EE09A7">
              <w:instrText xml:space="preserve"> REF _Ref363441875 \h </w:instrText>
            </w:r>
            <w:r w:rsidR="00435672">
              <w:fldChar w:fldCharType="separate"/>
            </w:r>
            <w:r w:rsidR="000C122C">
              <w:t>Related documents</w:t>
            </w:r>
            <w:r w:rsidR="00435672">
              <w:fldChar w:fldCharType="end"/>
            </w:r>
            <w:r w:rsidR="00EE09A7">
              <w:t xml:space="preserve">. </w:t>
            </w:r>
          </w:p>
        </w:tc>
      </w:tr>
    </w:tbl>
    <w:p w:rsidR="00021AA5" w:rsidP="00111E40" w:rsidRDefault="00021AA5" w14:paraId="45E236F8" w14:textId="77777777">
      <w:pPr>
        <w:pStyle w:val="BlockLine"/>
      </w:pPr>
    </w:p>
    <w:tbl>
      <w:tblPr>
        <w:tblW w:w="9464" w:type="dxa"/>
        <w:tblLayout w:type="fixed"/>
        <w:tblLook w:val="0000" w:firstRow="0" w:lastRow="0" w:firstColumn="0" w:lastColumn="0" w:noHBand="0" w:noVBand="0"/>
      </w:tblPr>
      <w:tblGrid>
        <w:gridCol w:w="1728"/>
        <w:gridCol w:w="7736"/>
      </w:tblGrid>
      <w:tr w:rsidR="001A484D" w:rsidTr="00BB19B4" w14:paraId="45E236FB" w14:textId="77777777">
        <w:trPr>
          <w:cantSplit/>
        </w:trPr>
        <w:tc>
          <w:tcPr>
            <w:tcW w:w="1728" w:type="dxa"/>
          </w:tcPr>
          <w:p w:rsidRPr="00D21F27" w:rsidR="001A484D" w:rsidP="00F9311A" w:rsidRDefault="001A484D" w14:paraId="45E236F9" w14:textId="77777777">
            <w:pPr>
              <w:pStyle w:val="Heading5"/>
            </w:pPr>
            <w:r>
              <w:t>E-learning course</w:t>
            </w:r>
          </w:p>
        </w:tc>
        <w:tc>
          <w:tcPr>
            <w:tcW w:w="7736" w:type="dxa"/>
          </w:tcPr>
          <w:p w:rsidRPr="0030759C" w:rsidR="001A484D" w:rsidP="00FB6814" w:rsidRDefault="001A484D" w14:paraId="45E236FA" w14:textId="77777777">
            <w:pPr>
              <w:pStyle w:val="BlockText1"/>
            </w:pPr>
            <w:r>
              <w:t xml:space="preserve">It is expected all surveyors have competed the </w:t>
            </w:r>
            <w:hyperlink w:history="1" r:id="rId27">
              <w:r w:rsidRPr="00F42611">
                <w:rPr>
                  <w:rStyle w:val="Hyperlink"/>
                </w:rPr>
                <w:t>Understanding Tides and Tide tables e-learning course</w:t>
              </w:r>
            </w:hyperlink>
            <w:r w:rsidR="00EE09A7">
              <w:t>.</w:t>
            </w:r>
          </w:p>
        </w:tc>
      </w:tr>
    </w:tbl>
    <w:p w:rsidR="001A484D" w:rsidP="00F0469E" w:rsidRDefault="001A484D" w14:paraId="45E236FC" w14:textId="77777777">
      <w:pPr>
        <w:pStyle w:val="BlockLine"/>
      </w:pPr>
    </w:p>
    <w:p w:rsidR="00DE5A66" w:rsidP="00F4698C" w:rsidRDefault="00336782" w14:paraId="45E236FD" w14:textId="77777777">
      <w:pPr>
        <w:pStyle w:val="Heading4"/>
        <w:rPr>
          <w:lang w:val="en-US"/>
        </w:rPr>
      </w:pPr>
      <w:bookmarkStart w:name="_Toc364239960" w:id="13"/>
      <w:r>
        <w:rPr>
          <w:lang w:val="en-US"/>
        </w:rPr>
        <w:t>Managing risk</w:t>
      </w:r>
      <w:bookmarkEnd w:id="13"/>
    </w:p>
    <w:p w:rsidRPr="00C145E8" w:rsidR="00C145E8" w:rsidP="00C145E8" w:rsidRDefault="00C145E8" w14:paraId="45E236FE"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DF029B" w14:paraId="45E23702" w14:textId="77777777">
        <w:trPr>
          <w:cantSplit/>
        </w:trPr>
        <w:tc>
          <w:tcPr>
            <w:tcW w:w="1728" w:type="dxa"/>
          </w:tcPr>
          <w:p w:rsidR="00DF029B" w:rsidRDefault="00C9358D" w14:paraId="45E236FF" w14:textId="77777777">
            <w:pPr>
              <w:pStyle w:val="Heading5"/>
            </w:pPr>
            <w:r>
              <w:lastRenderedPageBreak/>
              <w:t>Dynamic risk assessment</w:t>
            </w:r>
            <w:r w:rsidR="00336782">
              <w:t xml:space="preserve"> (DRA)</w:t>
            </w:r>
          </w:p>
        </w:tc>
        <w:tc>
          <w:tcPr>
            <w:tcW w:w="7736" w:type="dxa"/>
          </w:tcPr>
          <w:p w:rsidR="00D13670" w:rsidP="00111E40" w:rsidRDefault="00D968C6" w14:paraId="45E23700" w14:textId="77777777">
            <w:pPr>
              <w:pStyle w:val="BlockText1"/>
            </w:pPr>
            <w:r>
              <w:t xml:space="preserve">You must carry </w:t>
            </w:r>
            <w:r w:rsidRPr="002578D5" w:rsidR="008770D9">
              <w:t>out a dynamic risk assessment</w:t>
            </w:r>
            <w:r w:rsidR="00D13670">
              <w:t xml:space="preserve"> (DRA) on arrival at your saltmarsh.   </w:t>
            </w:r>
          </w:p>
          <w:p w:rsidRPr="00111E40" w:rsidR="00336782" w:rsidP="00D968C6" w:rsidRDefault="00D13670" w14:paraId="45E23701" w14:textId="77777777">
            <w:pPr>
              <w:pStyle w:val="BlockText1"/>
            </w:pPr>
            <w:r>
              <w:t xml:space="preserve">Carry out further DRA’s </w:t>
            </w:r>
            <w:r w:rsidRPr="002578D5" w:rsidR="008770D9">
              <w:t xml:space="preserve">whenever conditions change, </w:t>
            </w:r>
            <w:r>
              <w:t xml:space="preserve">including </w:t>
            </w:r>
            <w:r w:rsidRPr="002578D5" w:rsidR="008770D9">
              <w:t>conditions underfoot or weather conditions</w:t>
            </w:r>
            <w:r>
              <w:t xml:space="preserve">. </w:t>
            </w:r>
            <w:r w:rsidR="00D968C6">
              <w:t xml:space="preserve"> </w:t>
            </w:r>
          </w:p>
        </w:tc>
      </w:tr>
    </w:tbl>
    <w:p w:rsidR="00111E40" w:rsidRDefault="00111E40" w14:paraId="45E23703"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111E40" w:rsidTr="00295D60" w14:paraId="45E23706" w14:textId="77777777">
        <w:trPr>
          <w:cantSplit/>
        </w:trPr>
        <w:tc>
          <w:tcPr>
            <w:tcW w:w="1728" w:type="dxa"/>
          </w:tcPr>
          <w:p w:rsidRPr="00A911D1" w:rsidR="00111E40" w:rsidP="00295D60" w:rsidRDefault="006204E8" w14:paraId="45E23704" w14:textId="77777777">
            <w:pPr>
              <w:pStyle w:val="Heading5"/>
            </w:pPr>
            <w:r w:rsidRPr="00A911D1">
              <w:t>Site specific risk assessment</w:t>
            </w:r>
          </w:p>
        </w:tc>
        <w:tc>
          <w:tcPr>
            <w:tcW w:w="7736" w:type="dxa"/>
          </w:tcPr>
          <w:p w:rsidRPr="00A911D1" w:rsidR="00CF3773" w:rsidP="00FB6814" w:rsidRDefault="00CF3773" w14:paraId="45E23705" w14:textId="77777777">
            <w:pPr>
              <w:pStyle w:val="BlockText1"/>
            </w:pPr>
            <w:r w:rsidRPr="00A911D1">
              <w:t>You must have site specific risk assessments for each transect in the saltmarsh</w:t>
            </w:r>
            <w:r w:rsidR="008F5734">
              <w:t xml:space="preserve">.  For new transects, each risk assessment must be drafted in </w:t>
            </w:r>
            <w:r w:rsidRPr="00A911D1">
              <w:t>advance</w:t>
            </w:r>
            <w:r w:rsidR="008F5734">
              <w:t xml:space="preserve"> of the survey and completed on site as required</w:t>
            </w:r>
            <w:r w:rsidRPr="00A911D1">
              <w:t>.</w:t>
            </w:r>
          </w:p>
        </w:tc>
      </w:tr>
    </w:tbl>
    <w:p w:rsidRPr="00A911D1" w:rsidR="00111E40" w:rsidP="00111E40" w:rsidRDefault="00111E40" w14:paraId="45E23707"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1A484D" w:rsidTr="00BB19B4" w14:paraId="45E2370B" w14:textId="77777777">
        <w:trPr>
          <w:cantSplit/>
        </w:trPr>
        <w:tc>
          <w:tcPr>
            <w:tcW w:w="1728" w:type="dxa"/>
          </w:tcPr>
          <w:p w:rsidRPr="00A911D1" w:rsidR="001A484D" w:rsidP="00BB19B4" w:rsidRDefault="001A484D" w14:paraId="45E23708" w14:textId="77777777">
            <w:pPr>
              <w:pStyle w:val="Heading5"/>
            </w:pPr>
            <w:r w:rsidRPr="00A911D1">
              <w:t>Monitoring site information system (MSIS)</w:t>
            </w:r>
          </w:p>
        </w:tc>
        <w:tc>
          <w:tcPr>
            <w:tcW w:w="7736" w:type="dxa"/>
          </w:tcPr>
          <w:p w:rsidR="00DA71E9" w:rsidP="00DA33A8" w:rsidRDefault="00DA71E9" w14:paraId="45E23709" w14:textId="77777777">
            <w:pPr>
              <w:pStyle w:val="BlockText1"/>
            </w:pPr>
            <w:r>
              <w:t>MSIS is the national database which stores site location, access and health and safety details for all marine ecology monitoring sites and stations</w:t>
            </w:r>
            <w:r w:rsidR="00FB6814">
              <w:t>, see r</w:t>
            </w:r>
            <w:r w:rsidR="00435672">
              <w:fldChar w:fldCharType="begin"/>
            </w:r>
            <w:r w:rsidR="00FB6814">
              <w:instrText xml:space="preserve"> REF _Ref363441808 \h </w:instrText>
            </w:r>
            <w:r w:rsidR="00435672">
              <w:fldChar w:fldCharType="separate"/>
            </w:r>
            <w:r w:rsidR="00FB6814">
              <w:t>elated documents</w:t>
            </w:r>
            <w:r w:rsidR="00435672">
              <w:fldChar w:fldCharType="end"/>
            </w:r>
            <w:r>
              <w:t>.</w:t>
            </w:r>
          </w:p>
          <w:p w:rsidR="001A484D" w:rsidP="00185E61" w:rsidRDefault="00185E61" w14:paraId="45E2370A" w14:textId="77777777">
            <w:pPr>
              <w:pStyle w:val="BlockText1"/>
            </w:pPr>
            <w:r>
              <w:t xml:space="preserve">You must </w:t>
            </w:r>
            <w:r w:rsidR="00FB6814">
              <w:t xml:space="preserve">check </w:t>
            </w:r>
            <w:r w:rsidR="00DA71E9">
              <w:t>MSIS for marine station and site specific information</w:t>
            </w:r>
            <w:r>
              <w:t xml:space="preserve"> before surveying and ensure the database is k</w:t>
            </w:r>
            <w:r w:rsidR="00DA71E9">
              <w:t>ept up to date with any new information.</w:t>
            </w:r>
          </w:p>
        </w:tc>
      </w:tr>
    </w:tbl>
    <w:p w:rsidR="001A484D" w:rsidP="001A484D" w:rsidRDefault="001A484D" w14:paraId="45E2370C" w14:textId="77777777">
      <w:pPr>
        <w:pStyle w:val="BlockLine"/>
      </w:pPr>
    </w:p>
    <w:p w:rsidR="00DE5A66" w:rsidP="00F4698C" w:rsidRDefault="00F0469E" w14:paraId="45E2370D" w14:textId="77777777">
      <w:pPr>
        <w:pStyle w:val="Heading4"/>
        <w:rPr>
          <w:lang w:val="en-US"/>
        </w:rPr>
      </w:pPr>
      <w:bookmarkStart w:name="_Toc364239961" w:id="14"/>
      <w:r>
        <w:rPr>
          <w:lang w:val="en-US"/>
        </w:rPr>
        <w:t>Getting on</w:t>
      </w:r>
      <w:r w:rsidR="00D92466">
        <w:rPr>
          <w:lang w:val="en-US"/>
        </w:rPr>
        <w:t xml:space="preserve">, </w:t>
      </w:r>
      <w:r>
        <w:rPr>
          <w:lang w:val="en-US"/>
        </w:rPr>
        <w:t>off</w:t>
      </w:r>
      <w:r w:rsidR="00D92466">
        <w:rPr>
          <w:lang w:val="en-US"/>
        </w:rPr>
        <w:t xml:space="preserve"> and moving around</w:t>
      </w:r>
      <w:r>
        <w:rPr>
          <w:lang w:val="en-US"/>
        </w:rPr>
        <w:t xml:space="preserve"> the saltmarsh</w:t>
      </w:r>
      <w:bookmarkEnd w:id="14"/>
    </w:p>
    <w:p w:rsidRPr="00C145E8" w:rsidR="00C145E8" w:rsidP="00C145E8" w:rsidRDefault="00C145E8" w14:paraId="45E2370E"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111E40" w14:paraId="45E23715" w14:textId="77777777">
        <w:trPr>
          <w:cantSplit/>
        </w:trPr>
        <w:tc>
          <w:tcPr>
            <w:tcW w:w="1728" w:type="dxa"/>
          </w:tcPr>
          <w:p w:rsidRPr="00A911D1" w:rsidR="00111E40" w:rsidRDefault="00111E40" w14:paraId="45E2370F" w14:textId="77777777">
            <w:pPr>
              <w:pStyle w:val="Heading5"/>
            </w:pPr>
            <w:r w:rsidRPr="00A911D1">
              <w:t xml:space="preserve">Safe access and egress </w:t>
            </w:r>
          </w:p>
        </w:tc>
        <w:tc>
          <w:tcPr>
            <w:tcW w:w="7736" w:type="dxa"/>
          </w:tcPr>
          <w:p w:rsidRPr="00A911D1" w:rsidR="00D13670" w:rsidP="00D13670" w:rsidRDefault="001812F8" w14:paraId="45E23710" w14:textId="77777777">
            <w:pPr>
              <w:pStyle w:val="BlockText1"/>
            </w:pPr>
            <w:r w:rsidRPr="00A52D1A">
              <w:rPr>
                <w:b/>
                <w:color w:val="FF0000"/>
              </w:rPr>
              <w:t>! Important</w:t>
            </w:r>
            <w:r>
              <w:t xml:space="preserve">  </w:t>
            </w:r>
            <w:r w:rsidRPr="00A911D1" w:rsidR="00D13670">
              <w:t xml:space="preserve">Before setting out onto the saltmarsh, </w:t>
            </w:r>
            <w:r w:rsidRPr="00A911D1" w:rsidR="0061092D">
              <w:rPr>
                <w:b/>
              </w:rPr>
              <w:t>all</w:t>
            </w:r>
            <w:r w:rsidRPr="00A911D1" w:rsidR="0061092D">
              <w:t xml:space="preserve"> surveyors must </w:t>
            </w:r>
            <w:r w:rsidRPr="00A911D1" w:rsidR="00D13670">
              <w:t>confirm the route and direction that should be</w:t>
            </w:r>
            <w:r w:rsidRPr="00A911D1" w:rsidR="0061092D">
              <w:t xml:space="preserve"> taken to safely exit the marsh.  This is vital </w:t>
            </w:r>
            <w:r w:rsidRPr="00A911D1" w:rsidR="00D13670">
              <w:t>should conditions change and visibility become reduced.</w:t>
            </w:r>
          </w:p>
          <w:p w:rsidRPr="00A911D1" w:rsidR="00D13670" w:rsidP="00111E40" w:rsidRDefault="00111E40" w14:paraId="45E23711" w14:textId="77777777">
            <w:pPr>
              <w:pStyle w:val="BlockText1"/>
            </w:pPr>
            <w:r w:rsidRPr="00A911D1">
              <w:t xml:space="preserve">Surveys should be carried out </w:t>
            </w:r>
            <w:r w:rsidRPr="00A911D1" w:rsidR="00426D09">
              <w:t>during daylight on a falling tide,</w:t>
            </w:r>
            <w:r w:rsidRPr="00A911D1">
              <w:t xml:space="preserve"> </w:t>
            </w:r>
            <w:r w:rsidRPr="00A911D1" w:rsidR="00D13670">
              <w:t>even if</w:t>
            </w:r>
            <w:r w:rsidRPr="00A911D1">
              <w:t xml:space="preserve"> there is a known and tested safe egress route off the saltmarsh during all states of tide. </w:t>
            </w:r>
          </w:p>
          <w:p w:rsidRPr="00A911D1" w:rsidR="0061092D" w:rsidP="00111E40" w:rsidRDefault="00CF3773" w14:paraId="45E23712" w14:textId="77777777">
            <w:pPr>
              <w:pStyle w:val="BlockText1"/>
            </w:pPr>
            <w:r w:rsidRPr="00A911D1">
              <w:t xml:space="preserve">During your planning you </w:t>
            </w:r>
            <w:r w:rsidRPr="00A911D1" w:rsidR="00111E40">
              <w:t>must take into account inundation of creeks</w:t>
            </w:r>
            <w:r w:rsidRPr="00A911D1">
              <w:t xml:space="preserve"> and gullies</w:t>
            </w:r>
            <w:r w:rsidRPr="00A911D1" w:rsidR="00F0469E">
              <w:t xml:space="preserve">, see below. </w:t>
            </w:r>
            <w:r w:rsidRPr="00A911D1" w:rsidR="00D92466">
              <w:t xml:space="preserve"> Innundation of creeks and gullies can significantly increase the time required to leave the saltmarsh.</w:t>
            </w:r>
          </w:p>
          <w:p w:rsidRPr="00A911D1" w:rsidR="00111E40" w:rsidP="00111E40" w:rsidRDefault="0061092D" w14:paraId="45E23713" w14:textId="77777777">
            <w:pPr>
              <w:pStyle w:val="BlockText1"/>
            </w:pPr>
            <w:r w:rsidRPr="00A911D1">
              <w:t xml:space="preserve">During the survey </w:t>
            </w:r>
            <w:r w:rsidRPr="00A911D1">
              <w:rPr>
                <w:b/>
              </w:rPr>
              <w:t>all</w:t>
            </w:r>
            <w:r w:rsidRPr="00A911D1">
              <w:t xml:space="preserve"> surveyors must maintain an awareness of the tidal state.</w:t>
            </w:r>
          </w:p>
          <w:p w:rsidRPr="00A911D1" w:rsidR="00111E40" w:rsidP="00D13670" w:rsidRDefault="00111E40" w14:paraId="45E23714" w14:textId="77777777">
            <w:pPr>
              <w:pStyle w:val="BlockText1"/>
              <w:tabs>
                <w:tab w:val="center" w:pos="4320"/>
                <w:tab w:val="right" w:pos="8640"/>
              </w:tabs>
              <w:spacing w:after="0"/>
              <w:jc w:val="both"/>
            </w:pPr>
            <w:r w:rsidRPr="00A911D1">
              <w:t xml:space="preserve">Always know your access and egress points and have them programmed into your </w:t>
            </w:r>
            <w:r w:rsidRPr="00A911D1" w:rsidR="00F0469E">
              <w:t>global positioning system (</w:t>
            </w:r>
            <w:r w:rsidRPr="00A911D1">
              <w:t>GPS</w:t>
            </w:r>
            <w:r w:rsidRPr="00A911D1" w:rsidR="00F0469E">
              <w:t>)</w:t>
            </w:r>
            <w:r w:rsidRPr="00A911D1" w:rsidR="00D13670">
              <w:t xml:space="preserve">. </w:t>
            </w:r>
          </w:p>
        </w:tc>
      </w:tr>
    </w:tbl>
    <w:p w:rsidRPr="00A911D1" w:rsidR="00111E40" w:rsidP="00111E40" w:rsidRDefault="00111E40" w14:paraId="45E23716"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F0469E" w:rsidTr="00BB19B4" w14:paraId="45E23722" w14:textId="77777777">
        <w:trPr>
          <w:cantSplit/>
        </w:trPr>
        <w:tc>
          <w:tcPr>
            <w:tcW w:w="1728" w:type="dxa"/>
          </w:tcPr>
          <w:p w:rsidRPr="00A911D1" w:rsidR="00F0469E" w:rsidP="00BB19B4" w:rsidRDefault="00F0469E" w14:paraId="45E23717" w14:textId="77777777">
            <w:pPr>
              <w:pStyle w:val="Heading5"/>
            </w:pPr>
            <w:r w:rsidRPr="00A911D1">
              <w:lastRenderedPageBreak/>
              <w:t>Creeks and gullies</w:t>
            </w:r>
          </w:p>
        </w:tc>
        <w:tc>
          <w:tcPr>
            <w:tcW w:w="7736" w:type="dxa"/>
          </w:tcPr>
          <w:p w:rsidRPr="00A911D1" w:rsidR="00D92466" w:rsidP="00BB19B4" w:rsidRDefault="00F0469E" w14:paraId="45E23718" w14:textId="77777777">
            <w:pPr>
              <w:pStyle w:val="BlockText1"/>
            </w:pPr>
            <w:r w:rsidRPr="00A911D1">
              <w:t xml:space="preserve">Creeks and gullies can start very small, becoming wider and deeper as they travel seaward.  </w:t>
            </w:r>
          </w:p>
          <w:p w:rsidRPr="00A911D1" w:rsidR="00F0469E" w:rsidP="00BB19B4" w:rsidRDefault="00D92466" w14:paraId="45E23719" w14:textId="77777777">
            <w:pPr>
              <w:pStyle w:val="BlockText1"/>
            </w:pPr>
            <w:r w:rsidRPr="00A911D1">
              <w:t xml:space="preserve">Innundation </w:t>
            </w:r>
            <w:r w:rsidRPr="00A911D1" w:rsidR="00F0469E">
              <w:t>of creeks and gullies can significantly increase the time required to leave the saltmarsh.</w:t>
            </w:r>
          </w:p>
          <w:p w:rsidRPr="00A911D1" w:rsidR="00D92466" w:rsidP="00BB19B4" w:rsidRDefault="00D92466" w14:paraId="45E2371A" w14:textId="77777777">
            <w:pPr>
              <w:pStyle w:val="BlockText1"/>
            </w:pPr>
          </w:p>
          <w:p w:rsidRPr="00A911D1" w:rsidR="00F0469E" w:rsidP="00BB19B4" w:rsidRDefault="00F0469E" w14:paraId="45E2371B" w14:textId="77777777">
            <w:pPr>
              <w:pStyle w:val="Heading6"/>
            </w:pPr>
            <w:r w:rsidRPr="00A911D1">
              <w:t>Narrow creeks and gullies</w:t>
            </w:r>
          </w:p>
          <w:p w:rsidRPr="00A911D1" w:rsidR="00F0469E" w:rsidP="00BB19B4" w:rsidRDefault="00F0469E" w14:paraId="45E2371C" w14:textId="77777777">
            <w:pPr>
              <w:pStyle w:val="BulletText1"/>
            </w:pPr>
            <w:r w:rsidRPr="00A911D1">
              <w:t xml:space="preserve">These can be hidden by vegetation cover.  Always make use of your walking pole to test the ground ahead of you.  </w:t>
            </w:r>
          </w:p>
          <w:p w:rsidRPr="00A911D1" w:rsidR="00F0469E" w:rsidP="00BB19B4" w:rsidRDefault="00F0469E" w14:paraId="45E2371D" w14:textId="77777777">
            <w:pPr>
              <w:pStyle w:val="BulletText1"/>
            </w:pPr>
            <w:r w:rsidRPr="00A911D1">
              <w:t>Take particular care to test the ground before crossing a narrow creek or gully.  Cross one person at a time.</w:t>
            </w:r>
          </w:p>
          <w:p w:rsidRPr="00A911D1" w:rsidR="00D92466" w:rsidP="00BB19B4" w:rsidRDefault="00D92466" w14:paraId="45E2371E" w14:textId="77777777">
            <w:pPr>
              <w:pStyle w:val="Heading6"/>
            </w:pPr>
          </w:p>
          <w:p w:rsidRPr="00A911D1" w:rsidR="00F0469E" w:rsidP="00BB19B4" w:rsidRDefault="00F0469E" w14:paraId="45E2371F" w14:textId="77777777">
            <w:pPr>
              <w:pStyle w:val="Heading6"/>
            </w:pPr>
            <w:bookmarkStart w:name="_Ref363462060" w:id="15"/>
            <w:r w:rsidRPr="00A911D1">
              <w:t>Larger creeks and gullies</w:t>
            </w:r>
            <w:bookmarkEnd w:id="15"/>
          </w:p>
          <w:p w:rsidRPr="00A911D1" w:rsidR="00F0469E" w:rsidP="00BB19B4" w:rsidRDefault="00F0469E" w14:paraId="45E23720" w14:textId="77777777">
            <w:pPr>
              <w:pStyle w:val="BulletText1"/>
            </w:pPr>
            <w:r w:rsidRPr="00A911D1">
              <w:t>These should be avoided.</w:t>
            </w:r>
          </w:p>
          <w:p w:rsidRPr="00A911D1" w:rsidR="00F0469E" w:rsidP="00BB19B4" w:rsidRDefault="00F0469E" w14:paraId="45E23721" w14:textId="77777777">
            <w:pPr>
              <w:pStyle w:val="BulletText1"/>
            </w:pPr>
            <w:r w:rsidRPr="00A911D1">
              <w:t>Good planning of your survey using recent aerial photographs will help you avoid larger creeks and gullies.</w:t>
            </w:r>
          </w:p>
        </w:tc>
      </w:tr>
    </w:tbl>
    <w:p w:rsidR="00D92466" w:rsidP="00D92466" w:rsidRDefault="00D92466" w14:paraId="45E23723"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D92466" w:rsidTr="00BB19B4" w14:paraId="45E23726" w14:textId="77777777">
        <w:trPr>
          <w:cantSplit/>
        </w:trPr>
        <w:tc>
          <w:tcPr>
            <w:tcW w:w="1728" w:type="dxa"/>
          </w:tcPr>
          <w:p w:rsidRPr="00A911D1" w:rsidR="00D92466" w:rsidP="00BB19B4" w:rsidRDefault="00D92466" w14:paraId="45E23724" w14:textId="77777777">
            <w:pPr>
              <w:pStyle w:val="Heading5"/>
            </w:pPr>
            <w:r w:rsidRPr="00A911D1">
              <w:t>Working with boats</w:t>
            </w:r>
          </w:p>
        </w:tc>
        <w:tc>
          <w:tcPr>
            <w:tcW w:w="7736" w:type="dxa"/>
          </w:tcPr>
          <w:p w:rsidRPr="00A911D1" w:rsidR="00D92466" w:rsidP="008F5734" w:rsidRDefault="00D92466" w14:paraId="45E23725" w14:textId="77777777">
            <w:pPr>
              <w:pStyle w:val="BlockText1"/>
            </w:pPr>
            <w:r w:rsidRPr="00A911D1">
              <w:t>Consider accessing the marsh by boat if this provides a safer means of reaching the site.</w:t>
            </w:r>
            <w:r w:rsidRPr="00A911D1" w:rsidR="00EE09A7">
              <w:t xml:space="preserve">  </w:t>
            </w:r>
            <w:r w:rsidRPr="00A911D1">
              <w:t>If you need to carry out the survey from a boat, make sure you are familiar with the gen</w:t>
            </w:r>
            <w:r w:rsidRPr="00A911D1" w:rsidR="00EE09A7">
              <w:t xml:space="preserve">eric risk assessments.  See </w:t>
            </w:r>
            <w:r w:rsidR="00435672">
              <w:fldChar w:fldCharType="begin"/>
            </w:r>
            <w:r w:rsidR="00435672">
              <w:instrText xml:space="preserve"> REF _Ref363441969 \h  \* MERGEFORMAT </w:instrText>
            </w:r>
            <w:r w:rsidR="00435672">
              <w:fldChar w:fldCharType="separate"/>
            </w:r>
            <w:r w:rsidR="000C122C">
              <w:t>Related documents</w:t>
            </w:r>
            <w:r w:rsidR="00435672">
              <w:fldChar w:fldCharType="end"/>
            </w:r>
            <w:r w:rsidRPr="00A911D1">
              <w:t>.</w:t>
            </w:r>
          </w:p>
        </w:tc>
      </w:tr>
    </w:tbl>
    <w:p w:rsidRPr="00A911D1" w:rsidR="00D92466" w:rsidP="00D35EC5" w:rsidRDefault="00D92466" w14:paraId="45E23727"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C9358D" w14:paraId="45E2372B" w14:textId="77777777">
        <w:trPr>
          <w:cantSplit/>
        </w:trPr>
        <w:tc>
          <w:tcPr>
            <w:tcW w:w="1728" w:type="dxa"/>
          </w:tcPr>
          <w:p w:rsidRPr="00A911D1" w:rsidR="00C9358D" w:rsidRDefault="00D92466" w14:paraId="45E23728" w14:textId="77777777">
            <w:pPr>
              <w:pStyle w:val="Heading5"/>
            </w:pPr>
            <w:r w:rsidRPr="00A911D1">
              <w:t xml:space="preserve">Specialist equipment </w:t>
            </w:r>
          </w:p>
        </w:tc>
        <w:tc>
          <w:tcPr>
            <w:tcW w:w="7736" w:type="dxa"/>
          </w:tcPr>
          <w:p w:rsidRPr="00A911D1" w:rsidR="00D92466" w:rsidP="00D968C6" w:rsidRDefault="00C9358D" w14:paraId="45E23729" w14:textId="77777777">
            <w:pPr>
              <w:pStyle w:val="BlockText1"/>
            </w:pPr>
            <w:r w:rsidRPr="00A911D1">
              <w:t>Specialist equipment su</w:t>
            </w:r>
            <w:r w:rsidRPr="00A911D1" w:rsidR="00D92466">
              <w:t xml:space="preserve">ch as mudders may be of benefit when walking through soft sediments.  </w:t>
            </w:r>
          </w:p>
          <w:p w:rsidR="00D968C6" w:rsidP="00EE09A7" w:rsidRDefault="00C9358D" w14:paraId="45E2372A" w14:textId="77777777">
            <w:pPr>
              <w:pStyle w:val="BlockText1"/>
            </w:pPr>
            <w:r w:rsidRPr="00A911D1">
              <w:t>Walking poles should also be carried.</w:t>
            </w:r>
            <w:r w:rsidRPr="00A911D1" w:rsidR="00D968C6">
              <w:t xml:space="preserve"> Refer to </w:t>
            </w:r>
            <w:r w:rsidR="00435672">
              <w:fldChar w:fldCharType="begin"/>
            </w:r>
            <w:r w:rsidR="00435672">
              <w:instrText xml:space="preserve"> REF _Ref363442012 \h  \* MERGEFORMAT </w:instrText>
            </w:r>
            <w:r w:rsidR="00435672">
              <w:fldChar w:fldCharType="separate"/>
            </w:r>
            <w:r w:rsidR="003E5143">
              <w:t>e</w:t>
            </w:r>
            <w:r w:rsidR="000C122C">
              <w:t>quipment list</w:t>
            </w:r>
            <w:r w:rsidR="00435672">
              <w:fldChar w:fldCharType="end"/>
            </w:r>
            <w:r w:rsidRPr="00A911D1" w:rsidR="00D35EC5">
              <w:t>.</w:t>
            </w:r>
            <w:r w:rsidR="00D35EC5">
              <w:t xml:space="preserve"> </w:t>
            </w:r>
          </w:p>
        </w:tc>
      </w:tr>
    </w:tbl>
    <w:p w:rsidR="00533C49" w:rsidP="00533C49" w:rsidRDefault="00533C49" w14:paraId="45E2372C" w14:textId="77777777">
      <w:pPr>
        <w:pStyle w:val="BlockLine"/>
      </w:pPr>
    </w:p>
    <w:p w:rsidR="00676F63" w:rsidP="00CA4845" w:rsidRDefault="00654E71" w14:paraId="45E2372D" w14:textId="77777777">
      <w:pPr>
        <w:pStyle w:val="Heading2"/>
      </w:pPr>
      <w:bookmarkStart w:name="_Toc364239962" w:id="16"/>
      <w:r>
        <w:t>Competency requirements for field surveyors</w:t>
      </w:r>
      <w:bookmarkEnd w:id="12"/>
      <w:bookmarkEnd w:id="16"/>
    </w:p>
    <w:p w:rsidRPr="00C145E8" w:rsidR="00C145E8" w:rsidP="00C145E8" w:rsidRDefault="00C145E8" w14:paraId="45E2372E" w14:textId="77777777">
      <w:pPr>
        <w:pStyle w:val="Heading4"/>
      </w:pPr>
    </w:p>
    <w:tbl>
      <w:tblPr>
        <w:tblW w:w="0" w:type="auto"/>
        <w:tblLayout w:type="fixed"/>
        <w:tblLook w:val="0000" w:firstRow="0" w:lastRow="0" w:firstColumn="0" w:lastColumn="0" w:noHBand="0" w:noVBand="0"/>
      </w:tblPr>
      <w:tblGrid>
        <w:gridCol w:w="1728"/>
        <w:gridCol w:w="7736"/>
      </w:tblGrid>
      <w:tr w:rsidRPr="00A911D1" w:rsidR="00676F63" w14:paraId="45E23731" w14:textId="77777777">
        <w:trPr>
          <w:cantSplit/>
        </w:trPr>
        <w:tc>
          <w:tcPr>
            <w:tcW w:w="1728" w:type="dxa"/>
          </w:tcPr>
          <w:p w:rsidRPr="00A911D1" w:rsidR="00676F63" w:rsidP="00CA4845" w:rsidRDefault="00F015E9" w14:paraId="45E2372F" w14:textId="77777777">
            <w:pPr>
              <w:pStyle w:val="Heading5"/>
            </w:pPr>
            <w:r>
              <w:t>Lead surveyor</w:t>
            </w:r>
          </w:p>
        </w:tc>
        <w:tc>
          <w:tcPr>
            <w:tcW w:w="7736" w:type="dxa"/>
          </w:tcPr>
          <w:p w:rsidRPr="00A911D1" w:rsidR="00676F63" w:rsidP="00F015E9" w:rsidRDefault="00676F63" w14:paraId="45E23730" w14:textId="77777777">
            <w:pPr>
              <w:pStyle w:val="BlockText1"/>
            </w:pPr>
            <w:r w:rsidRPr="00A911D1">
              <w:t xml:space="preserve">The key competencies included here </w:t>
            </w:r>
            <w:r w:rsidRPr="00A911D1" w:rsidR="00295D60">
              <w:t xml:space="preserve">are essential for lead surveyors.     </w:t>
            </w:r>
          </w:p>
        </w:tc>
      </w:tr>
    </w:tbl>
    <w:p w:rsidR="00295D60" w:rsidP="00295D60" w:rsidRDefault="00295D60" w14:paraId="45E23732"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676F63" w14:paraId="45E23735" w14:textId="77777777">
        <w:trPr>
          <w:cantSplit/>
        </w:trPr>
        <w:tc>
          <w:tcPr>
            <w:tcW w:w="1728" w:type="dxa"/>
          </w:tcPr>
          <w:p w:rsidRPr="00A911D1" w:rsidR="00676F63" w:rsidP="00F015E9" w:rsidRDefault="00676F63" w14:paraId="45E23733" w14:textId="77777777">
            <w:pPr>
              <w:pStyle w:val="Heading5"/>
            </w:pPr>
            <w:r w:rsidRPr="00A911D1">
              <w:t xml:space="preserve">Plant identification </w:t>
            </w:r>
          </w:p>
        </w:tc>
        <w:tc>
          <w:tcPr>
            <w:tcW w:w="7736" w:type="dxa"/>
          </w:tcPr>
          <w:p w:rsidRPr="00A911D1" w:rsidR="00676F63" w:rsidP="00F015E9" w:rsidRDefault="00D35EC5" w14:paraId="45E23734" w14:textId="77777777">
            <w:pPr>
              <w:pStyle w:val="BlockText1"/>
            </w:pPr>
            <w:r w:rsidRPr="00A911D1">
              <w:t>L</w:t>
            </w:r>
            <w:r w:rsidRPr="00A911D1" w:rsidR="00676F63">
              <w:t xml:space="preserve">ead surveyors should be competent in identifying all plants on the </w:t>
            </w:r>
            <w:r w:rsidR="00435672">
              <w:fldChar w:fldCharType="begin"/>
            </w:r>
            <w:r w:rsidR="00435672">
              <w:instrText xml:space="preserve"> REF _Ref363439026 \h  \* MERGEFORMAT </w:instrText>
            </w:r>
            <w:r w:rsidR="00435672">
              <w:fldChar w:fldCharType="separate"/>
            </w:r>
            <w:r w:rsidR="000C122C">
              <w:br w:type="page"/>
            </w:r>
            <w:r w:rsidRPr="00F534CC" w:rsidR="000C122C">
              <w:t>WFD saltmarsh species list</w:t>
            </w:r>
            <w:r w:rsidR="00435672">
              <w:fldChar w:fldCharType="end"/>
            </w:r>
            <w:r w:rsidRPr="00A911D1" w:rsidR="009037AC">
              <w:t xml:space="preserve">.  </w:t>
            </w:r>
            <w:r w:rsidRPr="00A911D1" w:rsidR="00676F63">
              <w:t xml:space="preserve"> However, identification should not be seen as limited to this list and additional species should be identified where possible.</w:t>
            </w:r>
          </w:p>
        </w:tc>
      </w:tr>
    </w:tbl>
    <w:p w:rsidRPr="00A911D1" w:rsidR="00676F63" w:rsidP="00CA4845" w:rsidRDefault="00676F63" w14:paraId="45E23736"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676F63" w14:paraId="45E2373A" w14:textId="77777777">
        <w:trPr>
          <w:cantSplit/>
        </w:trPr>
        <w:tc>
          <w:tcPr>
            <w:tcW w:w="1728" w:type="dxa"/>
          </w:tcPr>
          <w:p w:rsidRPr="00A911D1" w:rsidR="00676F63" w:rsidP="00F015E9" w:rsidRDefault="00676F63" w14:paraId="45E23737" w14:textId="77777777">
            <w:pPr>
              <w:pStyle w:val="Heading5"/>
            </w:pPr>
            <w:r w:rsidRPr="00A911D1">
              <w:t>Pre-planning and detailed survey skills</w:t>
            </w:r>
          </w:p>
        </w:tc>
        <w:tc>
          <w:tcPr>
            <w:tcW w:w="7736" w:type="dxa"/>
          </w:tcPr>
          <w:p w:rsidRPr="00A911D1" w:rsidR="00676F63" w:rsidP="00F015E9" w:rsidRDefault="00676F63" w14:paraId="45E23738" w14:textId="77777777">
            <w:pPr>
              <w:pStyle w:val="BlockText1"/>
            </w:pPr>
            <w:r w:rsidRPr="00A911D1">
              <w:t>Lead surveyors should always plan surveys in advance to ensure a safe survey method and exit route off the marsh</w:t>
            </w:r>
            <w:r w:rsidRPr="00A911D1" w:rsidR="005B3E28">
              <w:t xml:space="preserve">.  </w:t>
            </w:r>
          </w:p>
          <w:p w:rsidRPr="00A911D1" w:rsidR="00676F63" w:rsidP="00F015E9" w:rsidRDefault="00676F63" w14:paraId="45E23739" w14:textId="77777777">
            <w:pPr>
              <w:pStyle w:val="BlockText1"/>
            </w:pPr>
            <w:r w:rsidRPr="00A911D1">
              <w:t>You should adapt survey plans as necessary according to the conditions on the day of the survey.</w:t>
            </w:r>
          </w:p>
        </w:tc>
      </w:tr>
    </w:tbl>
    <w:p w:rsidR="00676F63" w:rsidP="00676F63" w:rsidRDefault="00676F63" w14:paraId="45E2373B"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F015E9" w:rsidTr="00D76090" w14:paraId="45E2373E" w14:textId="77777777">
        <w:trPr>
          <w:cantSplit/>
        </w:trPr>
        <w:tc>
          <w:tcPr>
            <w:tcW w:w="1728" w:type="dxa"/>
          </w:tcPr>
          <w:p w:rsidRPr="0025265B" w:rsidR="00F015E9" w:rsidP="00D76090" w:rsidRDefault="00F015E9" w14:paraId="45E2373C" w14:textId="77777777">
            <w:pPr>
              <w:pStyle w:val="Heading5"/>
              <w:rPr>
                <w:highlight w:val="yellow"/>
              </w:rPr>
            </w:pPr>
            <w:r>
              <w:lastRenderedPageBreak/>
              <w:t>Use of global positioning system (GPS)</w:t>
            </w:r>
          </w:p>
        </w:tc>
        <w:tc>
          <w:tcPr>
            <w:tcW w:w="7736" w:type="dxa"/>
          </w:tcPr>
          <w:p w:rsidRPr="0025265B" w:rsidR="00F015E9" w:rsidP="00D76090" w:rsidRDefault="00F015E9" w14:paraId="45E2373D" w14:textId="77777777">
            <w:pPr>
              <w:pStyle w:val="BlockText1"/>
              <w:rPr>
                <w:highlight w:val="yellow"/>
              </w:rPr>
            </w:pPr>
            <w:r>
              <w:t xml:space="preserve">You should be competent in the use of your GPS device and understand the sources of error and bias associated with the techniques that you use. Ensure that your GPS has position average functionality and waypoint projection options (see </w:t>
            </w:r>
            <w:hyperlink w:history="1" r:id="rId28">
              <w:r w:rsidRPr="00D21F27">
                <w:rPr>
                  <w:rStyle w:val="Hyperlink"/>
                </w:rPr>
                <w:t>Mapping marine plants for WFD</w:t>
              </w:r>
            </w:hyperlink>
            <w:r>
              <w:t xml:space="preserve"> for further guidance).</w:t>
            </w:r>
          </w:p>
        </w:tc>
      </w:tr>
    </w:tbl>
    <w:p w:rsidR="00F015E9" w:rsidP="00F015E9" w:rsidRDefault="00F015E9" w14:paraId="45E2373F"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F015E9" w:rsidTr="00D76090" w14:paraId="45E23742" w14:textId="77777777">
        <w:trPr>
          <w:cantSplit/>
        </w:trPr>
        <w:tc>
          <w:tcPr>
            <w:tcW w:w="1728" w:type="dxa"/>
          </w:tcPr>
          <w:p w:rsidRPr="00A911D1" w:rsidR="00F015E9" w:rsidP="00D76090" w:rsidRDefault="00F015E9" w14:paraId="45E23740" w14:textId="77777777">
            <w:pPr>
              <w:pStyle w:val="Heading5"/>
            </w:pPr>
            <w:r w:rsidRPr="00A911D1">
              <w:t>Technical development framework</w:t>
            </w:r>
          </w:p>
        </w:tc>
        <w:tc>
          <w:tcPr>
            <w:tcW w:w="7736" w:type="dxa"/>
          </w:tcPr>
          <w:p w:rsidR="00F015E9" w:rsidP="00D76090" w:rsidRDefault="00F015E9" w14:paraId="45E23741" w14:textId="77777777">
            <w:pPr>
              <w:pStyle w:val="BlockText1"/>
              <w:tabs>
                <w:tab w:val="center" w:pos="4320"/>
                <w:tab w:val="right" w:pos="8640"/>
              </w:tabs>
              <w:spacing w:after="0"/>
              <w:jc w:val="both"/>
            </w:pPr>
            <w:r w:rsidRPr="00A911D1">
              <w:t>Novice or developing surveyors should refer to the technical development framework programme</w:t>
            </w:r>
            <w:r w:rsidR="006A10AD">
              <w:t xml:space="preserve">, see </w:t>
            </w:r>
            <w:r w:rsidR="00435672">
              <w:fldChar w:fldCharType="begin"/>
            </w:r>
            <w:r w:rsidR="006A10AD">
              <w:instrText xml:space="preserve"> REF _Ref363441808 \h </w:instrText>
            </w:r>
            <w:r w:rsidR="00435672">
              <w:fldChar w:fldCharType="separate"/>
            </w:r>
            <w:r w:rsidR="006A10AD">
              <w:t>related documents</w:t>
            </w:r>
            <w:r w:rsidR="00435672">
              <w:fldChar w:fldCharType="end"/>
            </w:r>
            <w:r w:rsidR="006A10AD">
              <w:t>,</w:t>
            </w:r>
            <w:r w:rsidRPr="00A911D1">
              <w:t xml:space="preserve"> for further guidance on how to gain the necessary competencies to deliver a successful saltmarsh survey and become lead surveyors.</w:t>
            </w:r>
            <w:r w:rsidR="006A10AD">
              <w:t xml:space="preserve">  </w:t>
            </w:r>
          </w:p>
        </w:tc>
      </w:tr>
    </w:tbl>
    <w:p w:rsidR="00F015E9" w:rsidP="00F015E9" w:rsidRDefault="00F015E9" w14:paraId="45E23743"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676F63" w14:paraId="45E23746" w14:textId="77777777">
        <w:trPr>
          <w:cantSplit/>
        </w:trPr>
        <w:tc>
          <w:tcPr>
            <w:tcW w:w="1728" w:type="dxa"/>
          </w:tcPr>
          <w:p w:rsidRPr="00A911D1" w:rsidR="00676F63" w:rsidP="006F5F2D" w:rsidRDefault="00380116" w14:paraId="45E23744" w14:textId="77777777">
            <w:pPr>
              <w:pStyle w:val="Heading5"/>
            </w:pPr>
            <w:r>
              <w:t xml:space="preserve">Environ-mental </w:t>
            </w:r>
            <w:r w:rsidRPr="00A911D1" w:rsidR="00676F63">
              <w:t>monitoring</w:t>
            </w:r>
          </w:p>
        </w:tc>
        <w:tc>
          <w:tcPr>
            <w:tcW w:w="7736" w:type="dxa"/>
          </w:tcPr>
          <w:p w:rsidRPr="00A911D1" w:rsidR="00D35EC5" w:rsidP="005C64BA" w:rsidRDefault="00380116" w14:paraId="45E23745" w14:textId="77777777">
            <w:pPr>
              <w:pStyle w:val="BlockText1"/>
            </w:pPr>
            <w:r>
              <w:t xml:space="preserve">View the </w:t>
            </w:r>
            <w:r w:rsidRPr="00A911D1" w:rsidR="00676F63">
              <w:t xml:space="preserve">Marine Ecology Monitoring CD (contact </w:t>
            </w:r>
            <w:hyperlink w:history="1" r:id="rId29">
              <w:r w:rsidRPr="005C64BA" w:rsidR="005C64BA">
                <w:rPr>
                  <w:rStyle w:val="Hyperlink"/>
                </w:rPr>
                <w:t>Helpdesk Services</w:t>
              </w:r>
            </w:hyperlink>
            <w:r w:rsidRPr="00A911D1" w:rsidR="00676F63">
              <w:t xml:space="preserve"> for a copy) and complete the assessment.</w:t>
            </w:r>
          </w:p>
        </w:tc>
      </w:tr>
    </w:tbl>
    <w:p w:rsidR="00654E71" w:rsidP="00654E71" w:rsidRDefault="00654E71" w14:paraId="45E23747"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6F5F2D" w14:paraId="45E2374B" w14:textId="77777777">
        <w:trPr>
          <w:cantSplit/>
        </w:trPr>
        <w:tc>
          <w:tcPr>
            <w:tcW w:w="1728" w:type="dxa"/>
          </w:tcPr>
          <w:p w:rsidR="006F5F2D" w:rsidRDefault="006F5F2D" w14:paraId="45E23748" w14:textId="77777777">
            <w:pPr>
              <w:pStyle w:val="Heading5"/>
            </w:pPr>
            <w:r>
              <w:t>Community of practice</w:t>
            </w:r>
          </w:p>
        </w:tc>
        <w:tc>
          <w:tcPr>
            <w:tcW w:w="7736" w:type="dxa"/>
          </w:tcPr>
          <w:p w:rsidR="006F5F2D" w:rsidP="006F5F2D" w:rsidRDefault="006F5F2D" w14:paraId="45E23749" w14:textId="77777777">
            <w:pPr>
              <w:pStyle w:val="BlockText1"/>
            </w:pPr>
            <w:r>
              <w:t xml:space="preserve">The online CoP contains key information on ecology monitoring and saltmarsh surveys.  </w:t>
            </w:r>
          </w:p>
          <w:p w:rsidR="006F5F2D" w:rsidP="006F5F2D" w:rsidRDefault="006F5F2D" w14:paraId="45E2374A" w14:textId="77777777">
            <w:pPr>
              <w:pStyle w:val="BlockText1"/>
              <w:tabs>
                <w:tab w:val="center" w:pos="4320"/>
                <w:tab w:val="right" w:pos="8640"/>
              </w:tabs>
              <w:spacing w:after="0"/>
              <w:jc w:val="both"/>
            </w:pPr>
            <w:r>
              <w:t xml:space="preserve">See </w:t>
            </w:r>
            <w:r w:rsidR="00435672">
              <w:fldChar w:fldCharType="begin"/>
            </w:r>
            <w:r>
              <w:instrText xml:space="preserve"> REF _Ref363441808 \h </w:instrText>
            </w:r>
            <w:r w:rsidR="00435672">
              <w:fldChar w:fldCharType="separate"/>
            </w:r>
            <w:r>
              <w:t>related documents</w:t>
            </w:r>
            <w:r w:rsidR="00435672">
              <w:fldChar w:fldCharType="end"/>
            </w:r>
            <w:r>
              <w:t xml:space="preserve"> on how to register and access the CoP.</w:t>
            </w:r>
          </w:p>
        </w:tc>
      </w:tr>
    </w:tbl>
    <w:p w:rsidRPr="006F5F2D" w:rsidR="006F5F2D" w:rsidP="004C63A5" w:rsidRDefault="006F5F2D" w14:paraId="45E2374C" w14:textId="77777777">
      <w:pPr>
        <w:pStyle w:val="BlockLine"/>
      </w:pPr>
    </w:p>
    <w:p w:rsidR="00A40393" w:rsidP="00CA4845" w:rsidRDefault="00CA4845" w14:paraId="45E2374D" w14:textId="77777777">
      <w:pPr>
        <w:pStyle w:val="Heading2"/>
        <w:rPr>
          <w:lang w:val="en-US"/>
        </w:rPr>
      </w:pPr>
      <w:bookmarkStart w:name="_Toc364239963" w:id="17"/>
      <w:r>
        <w:rPr>
          <w:lang w:val="en-US"/>
        </w:rPr>
        <w:t>Planning and delivering saltmarsh surveys</w:t>
      </w:r>
      <w:bookmarkEnd w:id="17"/>
    </w:p>
    <w:p w:rsidRPr="0097686C" w:rsidR="0097686C" w:rsidP="0097686C" w:rsidRDefault="0097686C" w14:paraId="45E2374E" w14:textId="77777777">
      <w:pPr>
        <w:rPr>
          <w:lang w:val="en-US"/>
        </w:rPr>
      </w:pPr>
    </w:p>
    <w:tbl>
      <w:tblPr>
        <w:tblW w:w="0" w:type="auto"/>
        <w:tblLayout w:type="fixed"/>
        <w:tblLook w:val="0000" w:firstRow="0" w:lastRow="0" w:firstColumn="0" w:lastColumn="0" w:noHBand="0" w:noVBand="0"/>
      </w:tblPr>
      <w:tblGrid>
        <w:gridCol w:w="1732"/>
        <w:gridCol w:w="1353"/>
        <w:gridCol w:w="6383"/>
      </w:tblGrid>
      <w:tr w:rsidRPr="0001249D" w:rsidR="00652A88" w:rsidTr="005B3E28" w14:paraId="45E23752" w14:textId="77777777">
        <w:trPr>
          <w:cantSplit/>
        </w:trPr>
        <w:tc>
          <w:tcPr>
            <w:tcW w:w="1732" w:type="dxa"/>
          </w:tcPr>
          <w:p w:rsidR="00652A88" w:rsidRDefault="00652A88" w14:paraId="45E2374F" w14:textId="77777777">
            <w:pPr>
              <w:pStyle w:val="Heading5"/>
            </w:pPr>
            <w:r>
              <w:t>Delivering surveys</w:t>
            </w:r>
          </w:p>
        </w:tc>
        <w:tc>
          <w:tcPr>
            <w:tcW w:w="7736" w:type="dxa"/>
            <w:gridSpan w:val="2"/>
          </w:tcPr>
          <w:p w:rsidR="00652A88" w:rsidP="005B3E28" w:rsidRDefault="00652A88" w14:paraId="45E23750" w14:textId="77777777">
            <w:pPr>
              <w:pStyle w:val="BlockText1"/>
            </w:pPr>
            <w:r>
              <w:t xml:space="preserve">Saltmarsh surveys are completed </w:t>
            </w:r>
            <w:r w:rsidR="00715411">
              <w:t xml:space="preserve">through a </w:t>
            </w:r>
            <w:r>
              <w:t xml:space="preserve">combination </w:t>
            </w:r>
            <w:r w:rsidR="00715411">
              <w:t>of the stages lis</w:t>
            </w:r>
            <w:r>
              <w:t>ted below</w:t>
            </w:r>
            <w:r w:rsidR="00715411">
              <w:t>.  Not all stages are needed for all saltmarshes</w:t>
            </w:r>
            <w:r w:rsidR="00CA4845">
              <w:t>.</w:t>
            </w:r>
          </w:p>
          <w:p w:rsidR="00D52FD8" w:rsidP="005B3E28" w:rsidRDefault="00D52FD8" w14:paraId="45E23751" w14:textId="77777777">
            <w:pPr>
              <w:pStyle w:val="BlockText1"/>
            </w:pPr>
            <w:r w:rsidRPr="00A911D1">
              <w:t>Please note</w:t>
            </w:r>
            <w:r w:rsidR="003E5143">
              <w:t>,</w:t>
            </w:r>
            <w:r w:rsidRPr="00A911D1">
              <w:t xml:space="preserve"> there are two possible species data gathering surveys described below, items 2 and 3.  They differ in the number of transects required.  T</w:t>
            </w:r>
            <w:r w:rsidRPr="00A911D1" w:rsidR="005B3E28">
              <w:t>h</w:t>
            </w:r>
            <w:r w:rsidRPr="00A911D1">
              <w:t>is difference depends on whether two full surveys, or s</w:t>
            </w:r>
            <w:r w:rsidRPr="00A911D1" w:rsidR="005B3E28">
              <w:t>ets of dat</w:t>
            </w:r>
            <w:r w:rsidRPr="00A911D1">
              <w:t>a,</w:t>
            </w:r>
            <w:r w:rsidRPr="00A911D1" w:rsidR="005B3E28">
              <w:t xml:space="preserve"> </w:t>
            </w:r>
            <w:r w:rsidRPr="00A911D1">
              <w:t>have</w:t>
            </w:r>
            <w:r w:rsidR="003E5143">
              <w:t xml:space="preserve"> already</w:t>
            </w:r>
            <w:r w:rsidRPr="00A911D1">
              <w:t xml:space="preserve"> been</w:t>
            </w:r>
            <w:r>
              <w:t xml:space="preserve"> collected.</w:t>
            </w:r>
          </w:p>
        </w:tc>
      </w:tr>
      <w:tr w:rsidRPr="002C66E0" w:rsidR="00CA4845" w:rsidTr="00DE5A66" w14:paraId="45E23755"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wBefore w:w="1732" w:type="dxa"/>
        </w:trPr>
        <w:tc>
          <w:tcPr>
            <w:tcW w:w="1353" w:type="dxa"/>
            <w:shd w:val="clear" w:color="auto" w:fill="FFFF99"/>
          </w:tcPr>
          <w:p w:rsidRPr="002C66E0" w:rsidR="00CA4845" w:rsidP="00652A88" w:rsidRDefault="005B3E28" w14:paraId="45E23753" w14:textId="77777777">
            <w:pPr>
              <w:pStyle w:val="Textintable"/>
            </w:pPr>
            <w:r>
              <w:t>Stage</w:t>
            </w:r>
          </w:p>
        </w:tc>
        <w:tc>
          <w:tcPr>
            <w:tcW w:w="6383" w:type="dxa"/>
            <w:shd w:val="clear" w:color="auto" w:fill="FFFF99"/>
          </w:tcPr>
          <w:p w:rsidRPr="002C66E0" w:rsidR="00CA4845" w:rsidP="00652A88" w:rsidRDefault="00CA4845" w14:paraId="45E23754" w14:textId="77777777">
            <w:pPr>
              <w:pStyle w:val="Textintable"/>
            </w:pPr>
            <w:r w:rsidRPr="002C66E0">
              <w:t>Description</w:t>
            </w:r>
          </w:p>
        </w:tc>
      </w:tr>
      <w:tr w:rsidRPr="002C66E0" w:rsidR="00CA4845" w:rsidTr="00DE5A66" w14:paraId="45E23758"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wBefore w:w="1732" w:type="dxa"/>
        </w:trPr>
        <w:tc>
          <w:tcPr>
            <w:tcW w:w="1353" w:type="dxa"/>
          </w:tcPr>
          <w:p w:rsidRPr="002C66E0" w:rsidR="00CA4845" w:rsidP="00652A88" w:rsidRDefault="00CA4845" w14:paraId="45E23756" w14:textId="77777777">
            <w:pPr>
              <w:pStyle w:val="Textintable"/>
              <w:rPr>
                <w:lang w:val="en-US"/>
              </w:rPr>
            </w:pPr>
            <w:r w:rsidRPr="002C66E0">
              <w:rPr>
                <w:lang w:val="en-US"/>
              </w:rPr>
              <w:t>1</w:t>
            </w:r>
          </w:p>
        </w:tc>
        <w:tc>
          <w:tcPr>
            <w:tcW w:w="6383" w:type="dxa"/>
          </w:tcPr>
          <w:p w:rsidRPr="002C66E0" w:rsidR="00CA4845" w:rsidP="00D35EC5" w:rsidRDefault="00CA4845" w14:paraId="45E23757" w14:textId="77777777">
            <w:pPr>
              <w:pStyle w:val="Textintable"/>
              <w:rPr>
                <w:lang w:val="en-US"/>
              </w:rPr>
            </w:pPr>
            <w:r>
              <w:rPr>
                <w:lang w:val="en-US"/>
              </w:rPr>
              <w:t>Pre</w:t>
            </w:r>
            <w:r w:rsidR="00D35EC5">
              <w:rPr>
                <w:lang w:val="en-US"/>
              </w:rPr>
              <w:t>-</w:t>
            </w:r>
            <w:r>
              <w:rPr>
                <w:lang w:val="en-US"/>
              </w:rPr>
              <w:t>planning  for field surveys</w:t>
            </w:r>
          </w:p>
        </w:tc>
      </w:tr>
      <w:tr w:rsidRPr="002C66E0" w:rsidR="00CA4845" w:rsidTr="00DE5A66" w14:paraId="45E2375B"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wBefore w:w="1732" w:type="dxa"/>
        </w:trPr>
        <w:tc>
          <w:tcPr>
            <w:tcW w:w="1353" w:type="dxa"/>
          </w:tcPr>
          <w:p w:rsidRPr="002C66E0" w:rsidR="00CA4845" w:rsidP="00652A88" w:rsidRDefault="00CA4845" w14:paraId="45E23759" w14:textId="77777777">
            <w:pPr>
              <w:pStyle w:val="Textintable"/>
              <w:rPr>
                <w:lang w:val="en-US"/>
              </w:rPr>
            </w:pPr>
            <w:r w:rsidRPr="002C66E0">
              <w:rPr>
                <w:lang w:val="en-US"/>
              </w:rPr>
              <w:t>2</w:t>
            </w:r>
          </w:p>
        </w:tc>
        <w:tc>
          <w:tcPr>
            <w:tcW w:w="6383" w:type="dxa"/>
          </w:tcPr>
          <w:p w:rsidRPr="006633B2" w:rsidR="006633B2" w:rsidP="00D35EC5" w:rsidRDefault="00CA4845" w14:paraId="45E2375A" w14:textId="77777777">
            <w:pPr>
              <w:pStyle w:val="Textintable"/>
              <w:rPr>
                <w:lang w:val="en-US"/>
              </w:rPr>
            </w:pPr>
            <w:r>
              <w:rPr>
                <w:lang w:val="en-US"/>
              </w:rPr>
              <w:t xml:space="preserve">Delivering </w:t>
            </w:r>
            <w:r w:rsidR="006633B2">
              <w:rPr>
                <w:lang w:val="en-US"/>
              </w:rPr>
              <w:t xml:space="preserve">baseline </w:t>
            </w:r>
            <w:r>
              <w:rPr>
                <w:lang w:val="en-US"/>
              </w:rPr>
              <w:t>species survey</w:t>
            </w:r>
            <w:r w:rsidR="006633B2">
              <w:rPr>
                <w:lang w:val="en-US"/>
              </w:rPr>
              <w:t>s</w:t>
            </w:r>
          </w:p>
        </w:tc>
      </w:tr>
      <w:tr w:rsidRPr="002C66E0" w:rsidR="006633B2" w:rsidTr="00DE5A66" w14:paraId="45E2375E"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wBefore w:w="1732" w:type="dxa"/>
        </w:trPr>
        <w:tc>
          <w:tcPr>
            <w:tcW w:w="1353" w:type="dxa"/>
          </w:tcPr>
          <w:p w:rsidRPr="002C66E0" w:rsidR="006633B2" w:rsidP="00652A88" w:rsidRDefault="006633B2" w14:paraId="45E2375C" w14:textId="77777777">
            <w:pPr>
              <w:pStyle w:val="Textintable"/>
              <w:rPr>
                <w:lang w:val="en-US"/>
              </w:rPr>
            </w:pPr>
            <w:r>
              <w:rPr>
                <w:lang w:val="en-US"/>
              </w:rPr>
              <w:t>3</w:t>
            </w:r>
          </w:p>
        </w:tc>
        <w:tc>
          <w:tcPr>
            <w:tcW w:w="6383" w:type="dxa"/>
          </w:tcPr>
          <w:p w:rsidR="006633B2" w:rsidP="00AE1E9C" w:rsidRDefault="006633B2" w14:paraId="45E2375D" w14:textId="77777777">
            <w:pPr>
              <w:pStyle w:val="Textintable"/>
              <w:rPr>
                <w:lang w:val="en-US"/>
              </w:rPr>
            </w:pPr>
            <w:r>
              <w:rPr>
                <w:lang w:val="en-US"/>
              </w:rPr>
              <w:t xml:space="preserve">Delivering reduced </w:t>
            </w:r>
            <w:r w:rsidR="00AE1E9C">
              <w:rPr>
                <w:lang w:val="en-US"/>
              </w:rPr>
              <w:t xml:space="preserve">transect </w:t>
            </w:r>
            <w:r>
              <w:rPr>
                <w:lang w:val="en-US"/>
              </w:rPr>
              <w:t>surveys</w:t>
            </w:r>
          </w:p>
        </w:tc>
      </w:tr>
      <w:tr w:rsidRPr="002C66E0" w:rsidR="00CA4845" w:rsidTr="00DE5A66" w14:paraId="45E23761"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wBefore w:w="1732" w:type="dxa"/>
        </w:trPr>
        <w:tc>
          <w:tcPr>
            <w:tcW w:w="1353" w:type="dxa"/>
          </w:tcPr>
          <w:p w:rsidRPr="002C66E0" w:rsidR="00CA4845" w:rsidP="00652A88" w:rsidRDefault="006633B2" w14:paraId="45E2375F" w14:textId="77777777">
            <w:pPr>
              <w:pStyle w:val="Textintable"/>
              <w:rPr>
                <w:lang w:val="en-US"/>
              </w:rPr>
            </w:pPr>
            <w:r>
              <w:rPr>
                <w:lang w:val="en-US"/>
              </w:rPr>
              <w:t>4</w:t>
            </w:r>
          </w:p>
        </w:tc>
        <w:tc>
          <w:tcPr>
            <w:tcW w:w="6383" w:type="dxa"/>
          </w:tcPr>
          <w:p w:rsidRPr="002C66E0" w:rsidR="00CA4845" w:rsidP="00052638" w:rsidRDefault="00052638" w14:paraId="45E23760" w14:textId="77777777">
            <w:pPr>
              <w:pStyle w:val="Textintable"/>
              <w:rPr>
                <w:lang w:val="en-US"/>
              </w:rPr>
            </w:pPr>
            <w:r>
              <w:rPr>
                <w:lang w:val="en-US"/>
              </w:rPr>
              <w:t xml:space="preserve">Ground truthing of aerial data </w:t>
            </w:r>
            <w:r w:rsidR="00D52FD8">
              <w:rPr>
                <w:lang w:val="en-US"/>
              </w:rPr>
              <w:t>training</w:t>
            </w:r>
            <w:r>
              <w:rPr>
                <w:lang w:val="en-US"/>
              </w:rPr>
              <w:t xml:space="preserve"> points</w:t>
            </w:r>
          </w:p>
        </w:tc>
      </w:tr>
      <w:tr w:rsidRPr="002C66E0" w:rsidR="00CA4845" w:rsidTr="00DE5A66" w14:paraId="45E23764"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wBefore w:w="1732" w:type="dxa"/>
        </w:trPr>
        <w:tc>
          <w:tcPr>
            <w:tcW w:w="1353" w:type="dxa"/>
          </w:tcPr>
          <w:p w:rsidRPr="002C66E0" w:rsidR="00CA4845" w:rsidP="00652A88" w:rsidRDefault="006633B2" w14:paraId="45E23762" w14:textId="77777777">
            <w:pPr>
              <w:pStyle w:val="Textintable"/>
              <w:rPr>
                <w:lang w:val="en-US"/>
              </w:rPr>
            </w:pPr>
            <w:r>
              <w:rPr>
                <w:lang w:val="en-US"/>
              </w:rPr>
              <w:t>5</w:t>
            </w:r>
          </w:p>
        </w:tc>
        <w:tc>
          <w:tcPr>
            <w:tcW w:w="6383" w:type="dxa"/>
          </w:tcPr>
          <w:p w:rsidR="00CA4845" w:rsidP="00652A88" w:rsidRDefault="00CA4845" w14:paraId="45E23763" w14:textId="77777777">
            <w:pPr>
              <w:pStyle w:val="Textintable"/>
              <w:rPr>
                <w:lang w:val="en-US"/>
              </w:rPr>
            </w:pPr>
            <w:r>
              <w:rPr>
                <w:lang w:val="en-US"/>
              </w:rPr>
              <w:t>Aerial surveys</w:t>
            </w:r>
          </w:p>
        </w:tc>
      </w:tr>
    </w:tbl>
    <w:p w:rsidR="00D35EC5" w:rsidP="00F4698C" w:rsidRDefault="00715411" w14:paraId="45E23765" w14:textId="77777777">
      <w:pPr>
        <w:pStyle w:val="Heading4"/>
      </w:pPr>
      <w:bookmarkStart w:name="_Toc364239964" w:id="18"/>
      <w:r>
        <w:t>Pre-planning for field surveys</w:t>
      </w:r>
      <w:bookmarkEnd w:id="18"/>
    </w:p>
    <w:p w:rsidRPr="00C145E8" w:rsidR="00C145E8" w:rsidP="00C145E8" w:rsidRDefault="00C145E8" w14:paraId="45E23766"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596B8E" w14:paraId="45E2376A" w14:textId="77777777">
        <w:trPr>
          <w:cantSplit/>
        </w:trPr>
        <w:tc>
          <w:tcPr>
            <w:tcW w:w="1728" w:type="dxa"/>
          </w:tcPr>
          <w:p w:rsidRPr="00A911D1" w:rsidR="00596B8E" w:rsidRDefault="00596B8E" w14:paraId="45E23767" w14:textId="77777777">
            <w:pPr>
              <w:pStyle w:val="Heading5"/>
            </w:pPr>
            <w:r w:rsidRPr="00A911D1">
              <w:lastRenderedPageBreak/>
              <w:t>Survey season</w:t>
            </w:r>
          </w:p>
        </w:tc>
        <w:tc>
          <w:tcPr>
            <w:tcW w:w="7736" w:type="dxa"/>
          </w:tcPr>
          <w:p w:rsidRPr="00A911D1" w:rsidR="00596B8E" w:rsidP="00596B8E" w:rsidRDefault="00596B8E" w14:paraId="45E23768" w14:textId="77777777">
            <w:pPr>
              <w:pStyle w:val="BlockText1"/>
            </w:pPr>
            <w:r w:rsidRPr="00A911D1">
              <w:t>The survey window is between 1</w:t>
            </w:r>
            <w:r w:rsidRPr="00A911D1">
              <w:rPr>
                <w:vertAlign w:val="superscript"/>
              </w:rPr>
              <w:t>st</w:t>
            </w:r>
            <w:r w:rsidRPr="00A911D1">
              <w:t xml:space="preserve"> June and 30</w:t>
            </w:r>
            <w:r w:rsidRPr="00A911D1">
              <w:rPr>
                <w:vertAlign w:val="superscript"/>
              </w:rPr>
              <w:t>th</w:t>
            </w:r>
            <w:r w:rsidRPr="00A911D1">
              <w:t xml:space="preserve"> September.  </w:t>
            </w:r>
            <w:r w:rsidR="00684894">
              <w:t>S</w:t>
            </w:r>
            <w:r w:rsidRPr="00A911D1">
              <w:t xml:space="preserve">urveyors should aim to survey when saltmarsh plants are at their most floristic. </w:t>
            </w:r>
          </w:p>
          <w:p w:rsidRPr="00A911D1" w:rsidR="00596B8E" w:rsidP="005C64BA" w:rsidRDefault="00596B8E" w14:paraId="45E23769" w14:textId="77777777">
            <w:pPr>
              <w:pStyle w:val="BlockText1"/>
            </w:pPr>
            <w:r w:rsidRPr="00A911D1">
              <w:t xml:space="preserve">In some parts of the UK it may be appropriate to survey </w:t>
            </w:r>
            <w:r w:rsidR="00E20781">
              <w:t>earlier in the summer.  C</w:t>
            </w:r>
            <w:r w:rsidRPr="00A911D1" w:rsidR="00E20781">
              <w:t xml:space="preserve">ontact </w:t>
            </w:r>
            <w:hyperlink w:history="1" r:id="rId30">
              <w:r w:rsidRPr="005C64BA" w:rsidR="005C64BA">
                <w:rPr>
                  <w:rStyle w:val="Hyperlink"/>
                </w:rPr>
                <w:t>Helpdesk Services</w:t>
              </w:r>
            </w:hyperlink>
            <w:r w:rsidRPr="00A911D1" w:rsidR="00E20781">
              <w:rPr>
                <w:color w:val="808000"/>
              </w:rPr>
              <w:t xml:space="preserve"> </w:t>
            </w:r>
            <w:r w:rsidR="00E20781">
              <w:t>if you need to survey</w:t>
            </w:r>
            <w:r w:rsidR="00684894">
              <w:t xml:space="preserve"> before 1</w:t>
            </w:r>
            <w:r w:rsidRPr="00684894" w:rsidR="00684894">
              <w:rPr>
                <w:vertAlign w:val="superscript"/>
              </w:rPr>
              <w:t>st</w:t>
            </w:r>
            <w:r w:rsidR="00684894">
              <w:t xml:space="preserve"> June.</w:t>
            </w:r>
            <w:r w:rsidR="00E20781">
              <w:t xml:space="preserve"> </w:t>
            </w:r>
          </w:p>
        </w:tc>
      </w:tr>
    </w:tbl>
    <w:p w:rsidRPr="00A911D1" w:rsidR="00596B8E" w:rsidP="00A773DD" w:rsidRDefault="00596B8E" w14:paraId="45E2376B"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596B8E" w14:paraId="45E23770" w14:textId="77777777">
        <w:trPr>
          <w:cantSplit/>
        </w:trPr>
        <w:tc>
          <w:tcPr>
            <w:tcW w:w="1728" w:type="dxa"/>
          </w:tcPr>
          <w:p w:rsidRPr="00A911D1" w:rsidR="00596B8E" w:rsidP="00A773DD" w:rsidRDefault="00A773DD" w14:paraId="45E2376C" w14:textId="77777777">
            <w:pPr>
              <w:pStyle w:val="Heading5"/>
            </w:pPr>
            <w:r w:rsidRPr="00A911D1">
              <w:t>P</w:t>
            </w:r>
            <w:r w:rsidRPr="00A911D1" w:rsidR="00596B8E">
              <w:t>ermissions and licences</w:t>
            </w:r>
          </w:p>
        </w:tc>
        <w:tc>
          <w:tcPr>
            <w:tcW w:w="7736" w:type="dxa"/>
          </w:tcPr>
          <w:p w:rsidRPr="00A911D1" w:rsidR="00A773DD" w:rsidP="00A773DD" w:rsidRDefault="00A773DD" w14:paraId="45E2376D" w14:textId="77777777">
            <w:pPr>
              <w:pStyle w:val="BlockText1"/>
            </w:pPr>
            <w:r w:rsidRPr="00A911D1">
              <w:t xml:space="preserve">It is essential you obtain any </w:t>
            </w:r>
            <w:r w:rsidR="0016536A">
              <w:t xml:space="preserve">permissions needed to access </w:t>
            </w:r>
            <w:r w:rsidRPr="00A911D1">
              <w:t>the saltmarsh</w:t>
            </w:r>
            <w:r w:rsidR="0016536A">
              <w:t xml:space="preserve"> and carry out the survey</w:t>
            </w:r>
            <w:r w:rsidRPr="00A911D1">
              <w:t xml:space="preserve"> from the appropriate authorities. </w:t>
            </w:r>
          </w:p>
          <w:p w:rsidRPr="00A911D1" w:rsidR="00596B8E" w:rsidP="00A773DD" w:rsidRDefault="00A773DD" w14:paraId="45E2376E" w14:textId="77777777">
            <w:pPr>
              <w:pStyle w:val="BlockText1"/>
            </w:pPr>
            <w:r w:rsidRPr="00A911D1">
              <w:t>Contact your local FRB team for guidance on any special permits and licences you may need to carry out these surveys.</w:t>
            </w:r>
          </w:p>
          <w:p w:rsidRPr="00A911D1" w:rsidR="00A773DD" w:rsidP="0016536A" w:rsidRDefault="0016536A" w14:paraId="45E2376F" w14:textId="77777777">
            <w:pPr>
              <w:pStyle w:val="BlockText1"/>
            </w:pPr>
            <w:r>
              <w:t>L</w:t>
            </w:r>
            <w:r w:rsidRPr="00A911D1" w:rsidR="00A773DD">
              <w:t xml:space="preserve">icences or permissions </w:t>
            </w:r>
            <w:r>
              <w:t xml:space="preserve">may </w:t>
            </w:r>
            <w:r w:rsidRPr="00A911D1" w:rsidR="00A773DD">
              <w:t>take time to obtain.  You should allow for this when planning your surveys.</w:t>
            </w:r>
          </w:p>
        </w:tc>
      </w:tr>
    </w:tbl>
    <w:p w:rsidRPr="00A911D1" w:rsidR="00596B8E" w:rsidP="00A773DD" w:rsidRDefault="00596B8E" w14:paraId="45E23771"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A773DD" w:rsidTr="00A773DD" w14:paraId="45E23774" w14:textId="77777777">
        <w:trPr>
          <w:cantSplit/>
        </w:trPr>
        <w:tc>
          <w:tcPr>
            <w:tcW w:w="1728" w:type="dxa"/>
          </w:tcPr>
          <w:p w:rsidRPr="00A911D1" w:rsidR="00A773DD" w:rsidP="00295D60" w:rsidRDefault="00A773DD" w14:paraId="45E23772" w14:textId="77777777">
            <w:pPr>
              <w:pStyle w:val="Heading5"/>
            </w:pPr>
            <w:r w:rsidRPr="00A911D1">
              <w:t>Tide times</w:t>
            </w:r>
          </w:p>
        </w:tc>
        <w:tc>
          <w:tcPr>
            <w:tcW w:w="7736" w:type="dxa"/>
          </w:tcPr>
          <w:p w:rsidRPr="00A911D1" w:rsidR="00A773DD" w:rsidP="00295D60" w:rsidRDefault="00A773DD" w14:paraId="45E23773" w14:textId="77777777">
            <w:pPr>
              <w:pStyle w:val="BlockText1"/>
              <w:tabs>
                <w:tab w:val="center" w:pos="4320"/>
                <w:tab w:val="right" w:pos="8640"/>
              </w:tabs>
              <w:spacing w:after="0"/>
              <w:jc w:val="both"/>
            </w:pPr>
            <w:r w:rsidRPr="00A911D1">
              <w:t>Saltmarsh surveys should be carried out on a falling tide during daylight</w:t>
            </w:r>
            <w:r w:rsidRPr="00A911D1" w:rsidR="00BE7677">
              <w:t>.</w:t>
            </w:r>
          </w:p>
        </w:tc>
      </w:tr>
    </w:tbl>
    <w:p w:rsidR="00DD76EA" w:rsidP="00DD76EA" w:rsidRDefault="00DD76EA" w14:paraId="45E23775" w14:textId="77777777">
      <w:pPr>
        <w:pStyle w:val="BlockLine"/>
      </w:pPr>
    </w:p>
    <w:tbl>
      <w:tblPr>
        <w:tblW w:w="17200" w:type="dxa"/>
        <w:tblLayout w:type="fixed"/>
        <w:tblLook w:val="0000" w:firstRow="0" w:lastRow="0" w:firstColumn="0" w:lastColumn="0" w:noHBand="0" w:noVBand="0"/>
      </w:tblPr>
      <w:tblGrid>
        <w:gridCol w:w="1728"/>
        <w:gridCol w:w="7736"/>
        <w:gridCol w:w="7736"/>
      </w:tblGrid>
      <w:tr w:rsidRPr="00A911D1" w:rsidR="00DD76EA" w:rsidTr="00DD76EA" w14:paraId="45E23779" w14:textId="77777777">
        <w:trPr>
          <w:cantSplit/>
        </w:trPr>
        <w:tc>
          <w:tcPr>
            <w:tcW w:w="1728" w:type="dxa"/>
          </w:tcPr>
          <w:p w:rsidRPr="00A911D1" w:rsidR="00DD76EA" w:rsidP="00684894" w:rsidRDefault="00684894" w14:paraId="45E23776" w14:textId="77777777">
            <w:pPr>
              <w:pStyle w:val="Heading5"/>
            </w:pPr>
            <w:r>
              <w:t xml:space="preserve">Plan </w:t>
            </w:r>
            <w:r w:rsidRPr="00A911D1" w:rsidR="00DD76EA">
              <w:t>your route</w:t>
            </w:r>
          </w:p>
        </w:tc>
        <w:tc>
          <w:tcPr>
            <w:tcW w:w="7736" w:type="dxa"/>
          </w:tcPr>
          <w:p w:rsidRPr="00A911D1" w:rsidR="00DD76EA" w:rsidP="0016536A" w:rsidRDefault="00DD76EA" w14:paraId="45E23777" w14:textId="77777777">
            <w:pPr>
              <w:pStyle w:val="BlockText1"/>
            </w:pPr>
            <w:r w:rsidRPr="00A911D1">
              <w:t>Always ens</w:t>
            </w:r>
            <w:r w:rsidR="00684894">
              <w:t xml:space="preserve">ure that a safe route is taken. </w:t>
            </w:r>
            <w:r w:rsidR="0016536A">
              <w:t xml:space="preserve"> K</w:t>
            </w:r>
            <w:r w:rsidRPr="00A911D1">
              <w:t>now your access and egress points and have them programmed into your GPS should fog or visibility be a potential issue.</w:t>
            </w:r>
          </w:p>
        </w:tc>
        <w:tc>
          <w:tcPr>
            <w:tcW w:w="7736" w:type="dxa"/>
          </w:tcPr>
          <w:p w:rsidRPr="00A911D1" w:rsidR="00DD76EA" w:rsidP="00295D60" w:rsidRDefault="00DD76EA" w14:paraId="45E23778" w14:textId="77777777">
            <w:pPr>
              <w:pStyle w:val="BlockText1"/>
              <w:tabs>
                <w:tab w:val="center" w:pos="4320"/>
                <w:tab w:val="right" w:pos="8640"/>
              </w:tabs>
              <w:spacing w:after="0"/>
              <w:jc w:val="both"/>
            </w:pPr>
          </w:p>
        </w:tc>
      </w:tr>
    </w:tbl>
    <w:p w:rsidRPr="00A911D1" w:rsidR="007C068A" w:rsidP="00DD76EA" w:rsidRDefault="007C068A" w14:paraId="45E2377A"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716C9D" w14:paraId="45E2377F" w14:textId="77777777">
        <w:trPr>
          <w:cantSplit/>
        </w:trPr>
        <w:tc>
          <w:tcPr>
            <w:tcW w:w="1728" w:type="dxa"/>
          </w:tcPr>
          <w:p w:rsidRPr="00A911D1" w:rsidR="00716C9D" w:rsidRDefault="00716C9D" w14:paraId="45E2377B" w14:textId="77777777">
            <w:pPr>
              <w:pStyle w:val="Heading5"/>
            </w:pPr>
            <w:r w:rsidRPr="00A911D1">
              <w:t>Plan your transects</w:t>
            </w:r>
          </w:p>
        </w:tc>
        <w:tc>
          <w:tcPr>
            <w:tcW w:w="7736" w:type="dxa"/>
          </w:tcPr>
          <w:p w:rsidR="006E78BF" w:rsidP="00716C9D" w:rsidRDefault="006E78BF" w14:paraId="45E2377C" w14:textId="77777777">
            <w:pPr>
              <w:pStyle w:val="BlockText1"/>
            </w:pPr>
            <w:r>
              <w:t>Transect locations should be planned using OS maps, recent aerial photographs and previous saltmarsh survey access information.</w:t>
            </w:r>
            <w:r w:rsidR="00CC19CE">
              <w:t xml:space="preserve">  Check MSIS for marine station or site specific details.</w:t>
            </w:r>
          </w:p>
          <w:p w:rsidRPr="00A911D1" w:rsidR="006E78BF" w:rsidP="00716C9D" w:rsidRDefault="006E78BF" w14:paraId="45E2377D" w14:textId="77777777">
            <w:pPr>
              <w:pStyle w:val="BlockText1"/>
            </w:pPr>
            <w:r w:rsidRPr="00A911D1">
              <w:t xml:space="preserve">Past transect routes </w:t>
            </w:r>
            <w:r w:rsidR="003E5143">
              <w:t>that have been found to be safe</w:t>
            </w:r>
            <w:r w:rsidRPr="00A911D1">
              <w:t xml:space="preserve"> should be examined prior to each survey.</w:t>
            </w:r>
          </w:p>
          <w:p w:rsidRPr="00A911D1" w:rsidR="00716C9D" w:rsidP="005C64BA" w:rsidRDefault="00716C9D" w14:paraId="45E2377E" w14:textId="77777777">
            <w:pPr>
              <w:pStyle w:val="BlockText1"/>
            </w:pPr>
            <w:r w:rsidRPr="00A911D1">
              <w:t xml:space="preserve">If during your pre-planning you decide that the surveys cannot be completed as described in this instruction, contact </w:t>
            </w:r>
            <w:hyperlink w:history="1" r:id="rId31">
              <w:r w:rsidRPr="005C64BA" w:rsidR="005C64BA">
                <w:rPr>
                  <w:rStyle w:val="Hyperlink"/>
                </w:rPr>
                <w:t>Helpdesk Services</w:t>
              </w:r>
            </w:hyperlink>
            <w:r w:rsidRPr="00A911D1">
              <w:rPr>
                <w:color w:val="808000"/>
              </w:rPr>
              <w:t xml:space="preserve"> </w:t>
            </w:r>
            <w:r w:rsidRPr="00A911D1">
              <w:t>for advice</w:t>
            </w:r>
            <w:r w:rsidR="0016536A">
              <w:t xml:space="preserve">. </w:t>
            </w:r>
            <w:r w:rsidRPr="00A911D1">
              <w:t xml:space="preserve">  </w:t>
            </w:r>
          </w:p>
        </w:tc>
      </w:tr>
    </w:tbl>
    <w:p w:rsidRPr="00A911D1" w:rsidR="00716C9D" w:rsidP="00716C9D" w:rsidRDefault="00716C9D" w14:paraId="45E23780" w14:textId="77777777">
      <w:pPr>
        <w:pStyle w:val="BlockLine"/>
      </w:pPr>
    </w:p>
    <w:tbl>
      <w:tblPr>
        <w:tblW w:w="0" w:type="auto"/>
        <w:tblLayout w:type="fixed"/>
        <w:tblLook w:val="0000" w:firstRow="0" w:lastRow="0" w:firstColumn="0" w:lastColumn="0" w:noHBand="0" w:noVBand="0"/>
      </w:tblPr>
      <w:tblGrid>
        <w:gridCol w:w="1728"/>
        <w:gridCol w:w="7736"/>
      </w:tblGrid>
      <w:tr w:rsidRPr="00A911D1" w:rsidR="00DD76EA" w:rsidTr="006E78BF" w14:paraId="45E23783" w14:textId="77777777">
        <w:trPr>
          <w:cantSplit/>
          <w:trHeight w:val="80"/>
        </w:trPr>
        <w:tc>
          <w:tcPr>
            <w:tcW w:w="1728" w:type="dxa"/>
          </w:tcPr>
          <w:p w:rsidRPr="00A911D1" w:rsidR="00DD76EA" w:rsidRDefault="00DD76EA" w14:paraId="45E23781" w14:textId="77777777">
            <w:pPr>
              <w:pStyle w:val="Heading5"/>
            </w:pPr>
            <w:r w:rsidRPr="00A911D1">
              <w:t>Species list</w:t>
            </w:r>
          </w:p>
        </w:tc>
        <w:tc>
          <w:tcPr>
            <w:tcW w:w="7736" w:type="dxa"/>
          </w:tcPr>
          <w:p w:rsidRPr="00A911D1" w:rsidR="00DD76EA" w:rsidP="005D7EF5" w:rsidRDefault="00DD76EA" w14:paraId="45E23782" w14:textId="77777777">
            <w:pPr>
              <w:pStyle w:val="BlockText1"/>
            </w:pPr>
            <w:r w:rsidRPr="00A911D1">
              <w:t xml:space="preserve">Collate a list of previously identified species from your </w:t>
            </w:r>
            <w:r w:rsidR="00C145E8">
              <w:t>salt</w:t>
            </w:r>
            <w:r w:rsidRPr="00A911D1">
              <w:t>marsh and take it with you on the survey.</w:t>
            </w:r>
          </w:p>
        </w:tc>
      </w:tr>
    </w:tbl>
    <w:p w:rsidR="006E78BF" w:rsidP="006E78BF" w:rsidRDefault="006E78BF" w14:paraId="45E23784"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97686C" w14:paraId="45E23787" w14:textId="77777777">
        <w:trPr>
          <w:cantSplit/>
        </w:trPr>
        <w:tc>
          <w:tcPr>
            <w:tcW w:w="1728" w:type="dxa"/>
          </w:tcPr>
          <w:p w:rsidR="0097686C" w:rsidRDefault="00186E82" w14:paraId="45E23785" w14:textId="77777777">
            <w:pPr>
              <w:pStyle w:val="Heading5"/>
            </w:pPr>
            <w:r>
              <w:t>Invasive, non-native species</w:t>
            </w:r>
          </w:p>
        </w:tc>
        <w:tc>
          <w:tcPr>
            <w:tcW w:w="7736" w:type="dxa"/>
          </w:tcPr>
          <w:p w:rsidR="0016536A" w:rsidP="00302E0B" w:rsidRDefault="00186E82" w14:paraId="45E23786" w14:textId="77777777">
            <w:pPr>
              <w:pStyle w:val="BlockText1"/>
              <w:tabs>
                <w:tab w:val="center" w:pos="4320"/>
                <w:tab w:val="right" w:pos="8640"/>
              </w:tabs>
              <w:spacing w:after="0"/>
              <w:jc w:val="both"/>
            </w:pPr>
            <w:r>
              <w:t xml:space="preserve">Invasive, non-native species occur in the marine environment.  Ensure you comply with the </w:t>
            </w:r>
            <w:r w:rsidR="00302E0B">
              <w:t>check, clean, dry campaign.  See r</w:t>
            </w:r>
            <w:r w:rsidR="00435672">
              <w:fldChar w:fldCharType="begin"/>
            </w:r>
            <w:r w:rsidR="00302E0B">
              <w:instrText xml:space="preserve"> REF _Ref363441808 \h </w:instrText>
            </w:r>
            <w:r w:rsidR="00435672">
              <w:fldChar w:fldCharType="separate"/>
            </w:r>
            <w:r w:rsidR="00302E0B">
              <w:t>elated documents</w:t>
            </w:r>
            <w:r w:rsidR="00435672">
              <w:fldChar w:fldCharType="end"/>
            </w:r>
            <w:r w:rsidR="00302E0B">
              <w:t>.</w:t>
            </w:r>
          </w:p>
        </w:tc>
      </w:tr>
    </w:tbl>
    <w:p w:rsidR="0016536A" w:rsidP="0016536A" w:rsidRDefault="0016536A" w14:paraId="45E23788" w14:textId="77777777">
      <w:pPr>
        <w:pStyle w:val="BlockLine"/>
      </w:pPr>
    </w:p>
    <w:p w:rsidR="006633B2" w:rsidP="006633B2" w:rsidRDefault="00BE7677" w14:paraId="45E23789" w14:textId="77777777">
      <w:pPr>
        <w:pStyle w:val="Heading4"/>
        <w:rPr>
          <w:lang w:val="en-US"/>
        </w:rPr>
      </w:pPr>
      <w:bookmarkStart w:name="_Toc364239965" w:id="19"/>
      <w:r w:rsidRPr="00A911D1">
        <w:rPr>
          <w:lang w:val="en-US"/>
        </w:rPr>
        <w:t xml:space="preserve">Delivering </w:t>
      </w:r>
      <w:r w:rsidRPr="00A911D1" w:rsidR="006633B2">
        <w:rPr>
          <w:lang w:val="en-US"/>
        </w:rPr>
        <w:t>baseline species surveys</w:t>
      </w:r>
      <w:bookmarkEnd w:id="19"/>
    </w:p>
    <w:p w:rsidRPr="00C145E8" w:rsidR="00C145E8" w:rsidP="00C145E8" w:rsidRDefault="00C145E8" w14:paraId="45E2378A"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EE27E6" w14:paraId="45E2378E" w14:textId="77777777">
        <w:trPr>
          <w:cantSplit/>
        </w:trPr>
        <w:tc>
          <w:tcPr>
            <w:tcW w:w="1728" w:type="dxa"/>
          </w:tcPr>
          <w:p w:rsidRPr="00A911D1" w:rsidR="00EE27E6" w:rsidP="00F4698C" w:rsidRDefault="00EE27E6" w14:paraId="45E2378B" w14:textId="77777777">
            <w:pPr>
              <w:pStyle w:val="Heading5"/>
            </w:pPr>
            <w:r w:rsidRPr="00A911D1">
              <w:lastRenderedPageBreak/>
              <w:t>Transect locations and intervals for waterbodies with</w:t>
            </w:r>
            <w:r w:rsidRPr="00A911D1" w:rsidR="00F4698C">
              <w:t xml:space="preserve"> less than two complete </w:t>
            </w:r>
            <w:r w:rsidRPr="00A911D1">
              <w:t>survey</w:t>
            </w:r>
            <w:r w:rsidRPr="00A911D1" w:rsidR="00F4698C">
              <w:t>s</w:t>
            </w:r>
          </w:p>
        </w:tc>
        <w:tc>
          <w:tcPr>
            <w:tcW w:w="7736" w:type="dxa"/>
          </w:tcPr>
          <w:p w:rsidRPr="00A911D1" w:rsidR="00B36E70" w:rsidP="005D7EF5" w:rsidRDefault="00EE27E6" w14:paraId="45E2378C" w14:textId="77777777">
            <w:pPr>
              <w:pStyle w:val="BlockText1"/>
            </w:pPr>
            <w:r w:rsidRPr="00A911D1">
              <w:t xml:space="preserve">For waterbodies with less than two complete surveys, transects will be spaced between 500 and 1000 metres apart, or greater depending on the size of saltmarsh in the waterbody. </w:t>
            </w:r>
          </w:p>
          <w:p w:rsidR="00684894" w:rsidP="005A6564" w:rsidRDefault="00EE27E6" w14:paraId="45E2378D" w14:textId="77777777">
            <w:pPr>
              <w:pStyle w:val="BlockText1"/>
            </w:pPr>
            <w:r w:rsidRPr="00A911D1">
              <w:t xml:space="preserve">Contact the Marine Monitoring Service if </w:t>
            </w:r>
            <w:r w:rsidR="005A6564">
              <w:t xml:space="preserve">you need advice on the </w:t>
            </w:r>
            <w:r w:rsidRPr="00A911D1">
              <w:t xml:space="preserve">transect plan </w:t>
            </w:r>
            <w:r w:rsidR="005A6564">
              <w:t xml:space="preserve">for your </w:t>
            </w:r>
            <w:r w:rsidR="00B72531">
              <w:t xml:space="preserve">saltmarsh. </w:t>
            </w:r>
          </w:p>
        </w:tc>
      </w:tr>
    </w:tbl>
    <w:p w:rsidR="00684894" w:rsidP="006E78BF" w:rsidRDefault="00684894" w14:paraId="45E2378F" w14:textId="77777777">
      <w:pPr>
        <w:pStyle w:val="BlockLine"/>
      </w:pPr>
    </w:p>
    <w:p w:rsidR="001D0743" w:rsidP="00F4698C" w:rsidRDefault="006633B2" w14:paraId="45E23790" w14:textId="77777777">
      <w:pPr>
        <w:pStyle w:val="Heading4"/>
        <w:rPr>
          <w:lang w:val="en-US"/>
        </w:rPr>
      </w:pPr>
      <w:bookmarkStart w:name="_Toc364239966" w:id="20"/>
      <w:r>
        <w:rPr>
          <w:lang w:val="en-US"/>
        </w:rPr>
        <w:t>Delivering r</w:t>
      </w:r>
      <w:r w:rsidR="00AE1E9C">
        <w:rPr>
          <w:lang w:val="en-US"/>
        </w:rPr>
        <w:t xml:space="preserve">educed transect </w:t>
      </w:r>
      <w:r>
        <w:rPr>
          <w:lang w:val="en-US"/>
        </w:rPr>
        <w:t>survey</w:t>
      </w:r>
      <w:r w:rsidR="00EE27E6">
        <w:rPr>
          <w:lang w:val="en-US"/>
        </w:rPr>
        <w:t>s</w:t>
      </w:r>
      <w:bookmarkEnd w:id="20"/>
    </w:p>
    <w:p w:rsidRPr="00C145E8" w:rsidR="00C145E8" w:rsidP="00C145E8" w:rsidRDefault="00C145E8" w14:paraId="45E23791"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1D0743" w14:paraId="45E23796" w14:textId="77777777">
        <w:trPr>
          <w:cantSplit/>
        </w:trPr>
        <w:tc>
          <w:tcPr>
            <w:tcW w:w="1728" w:type="dxa"/>
          </w:tcPr>
          <w:p w:rsidR="001D0743" w:rsidRDefault="004A7873" w14:paraId="45E23792" w14:textId="77777777">
            <w:pPr>
              <w:pStyle w:val="Heading5"/>
            </w:pPr>
            <w:r>
              <w:t>Improved efficiency in data collection</w:t>
            </w:r>
          </w:p>
        </w:tc>
        <w:tc>
          <w:tcPr>
            <w:tcW w:w="7736" w:type="dxa"/>
          </w:tcPr>
          <w:p w:rsidR="00980BE8" w:rsidP="00980BE8" w:rsidRDefault="00980BE8" w14:paraId="45E23793" w14:textId="77777777">
            <w:pPr>
              <w:pStyle w:val="BlockText1"/>
            </w:pPr>
            <w:r>
              <w:t xml:space="preserve">Following the completion of </w:t>
            </w:r>
            <w:r w:rsidR="004A7873">
              <w:t xml:space="preserve">two baseline </w:t>
            </w:r>
            <w:r w:rsidR="001D0743">
              <w:t>surveys</w:t>
            </w:r>
            <w:r>
              <w:t xml:space="preserve"> in a saltmarsh </w:t>
            </w:r>
            <w:r w:rsidR="004A7873">
              <w:t xml:space="preserve">a reduced number of transects can be surveyed in the future.  </w:t>
            </w:r>
          </w:p>
          <w:p w:rsidR="004A7873" w:rsidP="00980BE8" w:rsidRDefault="004A7873" w14:paraId="45E23794" w14:textId="77777777">
            <w:pPr>
              <w:pStyle w:val="BlockText1"/>
            </w:pPr>
            <w:r>
              <w:t xml:space="preserve">This </w:t>
            </w:r>
            <w:r w:rsidR="00AE1E9C">
              <w:t xml:space="preserve">protocol will </w:t>
            </w:r>
            <w:r>
              <w:t xml:space="preserve">be used to assess the diversity of the saltmarsh using the minimum number of transects.  </w:t>
            </w:r>
          </w:p>
          <w:p w:rsidR="005D7EF5" w:rsidP="008972D5" w:rsidRDefault="004A7873" w14:paraId="45E23795" w14:textId="77777777">
            <w:pPr>
              <w:pStyle w:val="BlockText1"/>
            </w:pPr>
            <w:r w:rsidRPr="00CC7A9B">
              <w:t xml:space="preserve">Only transects considered to be most representative of the </w:t>
            </w:r>
            <w:r w:rsidR="00980BE8">
              <w:t xml:space="preserve">species </w:t>
            </w:r>
            <w:r w:rsidRPr="00CC7A9B">
              <w:t xml:space="preserve">diversity of the </w:t>
            </w:r>
            <w:r w:rsidR="00071961">
              <w:t xml:space="preserve">saltmarsh </w:t>
            </w:r>
            <w:r w:rsidRPr="00CC7A9B">
              <w:t xml:space="preserve">need to be surveyed. This will generally result in reduced </w:t>
            </w:r>
            <w:r>
              <w:t>transect numbers</w:t>
            </w:r>
            <w:r w:rsidRPr="00CC7A9B">
              <w:t xml:space="preserve"> for medium and large </w:t>
            </w:r>
            <w:r w:rsidR="00071961">
              <w:t>saltmarsh</w:t>
            </w:r>
            <w:r w:rsidR="008972D5">
              <w:t xml:space="preserve">es. </w:t>
            </w:r>
          </w:p>
        </w:tc>
      </w:tr>
    </w:tbl>
    <w:p w:rsidR="001D0743" w:rsidP="00C145E8" w:rsidRDefault="001D0743" w14:paraId="45E23797"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4A7873" w14:paraId="45E237A1" w14:textId="77777777">
        <w:trPr>
          <w:cantSplit/>
        </w:trPr>
        <w:tc>
          <w:tcPr>
            <w:tcW w:w="1728" w:type="dxa"/>
          </w:tcPr>
          <w:p w:rsidRPr="00071961" w:rsidR="00071961" w:rsidP="00071961" w:rsidRDefault="004A7873" w14:paraId="45E23798" w14:textId="77777777">
            <w:pPr>
              <w:pStyle w:val="Heading5"/>
            </w:pPr>
            <w:r>
              <w:t>Analysis of baseline dataset to determine reduced transects</w:t>
            </w:r>
          </w:p>
        </w:tc>
        <w:tc>
          <w:tcPr>
            <w:tcW w:w="7736" w:type="dxa"/>
          </w:tcPr>
          <w:p w:rsidRPr="00A911D1" w:rsidR="004A7873" w:rsidP="006E78BF" w:rsidRDefault="00071961" w14:paraId="45E23799" w14:textId="77777777">
            <w:pPr>
              <w:pStyle w:val="BlockText1"/>
            </w:pPr>
            <w:r w:rsidRPr="00A911D1">
              <w:t>The two baseline surveys provide the foundation for the vegetation profile of the waterbody and will act as a baseline indicator of diversity.</w:t>
            </w:r>
          </w:p>
          <w:p w:rsidR="005D7EF5" w:rsidP="006E78BF" w:rsidRDefault="005D7EF5" w14:paraId="45E2379A" w14:textId="77777777">
            <w:pPr>
              <w:pStyle w:val="BlockText1"/>
            </w:pPr>
            <w:r>
              <w:t xml:space="preserve">Marine monitoring service webinar saved in the CoP provides more detail on how to emloythis technique. </w:t>
            </w:r>
          </w:p>
          <w:p w:rsidRPr="00A911D1" w:rsidR="00071961" w:rsidP="001051A9" w:rsidRDefault="00071961" w14:paraId="45E2379B" w14:textId="77777777">
            <w:pPr>
              <w:pStyle w:val="BlockText1"/>
            </w:pPr>
            <w:r w:rsidRPr="00A911D1">
              <w:t xml:space="preserve">A photointerpretation map with relatively adequate confidence will be released by Marine Monitoring Service, along with appropriate formal documentation of the spread of species. </w:t>
            </w:r>
          </w:p>
          <w:p w:rsidRPr="00A911D1" w:rsidR="00071961" w:rsidP="001051A9" w:rsidRDefault="00071961" w14:paraId="45E2379C" w14:textId="77777777">
            <w:pPr>
              <w:pStyle w:val="BlockText1"/>
            </w:pPr>
            <w:r w:rsidRPr="00A911D1">
              <w:t>The number of transects undertaken should be based on the number of transects necessary to comfortably satisfy those species found on the</w:t>
            </w:r>
            <w:r w:rsidR="003E5143">
              <w:t xml:space="preserve"> baseline survey that are also i</w:t>
            </w:r>
            <w:r w:rsidRPr="00A911D1">
              <w:t xml:space="preserve">n the </w:t>
            </w:r>
            <w:r w:rsidR="00435672">
              <w:fldChar w:fldCharType="begin"/>
            </w:r>
            <w:r w:rsidR="00435672">
              <w:instrText xml:space="preserve"> REF _Ref363441309 \h  \* MERGEFORMAT </w:instrText>
            </w:r>
            <w:r w:rsidR="00435672">
              <w:fldChar w:fldCharType="separate"/>
            </w:r>
            <w:r w:rsidR="000C122C">
              <w:br w:type="page"/>
            </w:r>
            <w:r w:rsidRPr="00F534CC" w:rsidR="000C122C">
              <w:t>WFD saltmarsh species list</w:t>
            </w:r>
            <w:r w:rsidR="00435672">
              <w:fldChar w:fldCharType="end"/>
            </w:r>
            <w:r w:rsidRPr="00A911D1">
              <w:t>.</w:t>
            </w:r>
          </w:p>
          <w:p w:rsidRPr="00A911D1" w:rsidR="00071961" w:rsidP="001051A9" w:rsidRDefault="00071961" w14:paraId="45E2379D" w14:textId="77777777">
            <w:pPr>
              <w:pStyle w:val="BlockText1"/>
            </w:pPr>
            <w:r w:rsidRPr="00A911D1">
              <w:t>This will require consulting two key lists during surve</w:t>
            </w:r>
            <w:r w:rsidR="003E5143">
              <w:t>ys to determine if all species i</w:t>
            </w:r>
            <w:r w:rsidRPr="00A911D1">
              <w:t xml:space="preserve">n the </w:t>
            </w:r>
            <w:r w:rsidR="00435672">
              <w:fldChar w:fldCharType="begin"/>
            </w:r>
            <w:r w:rsidR="00435672">
              <w:instrText xml:space="preserve"> REF _Ref363442299 \h  \* MERGEFORMAT </w:instrText>
            </w:r>
            <w:r w:rsidR="00435672">
              <w:fldChar w:fldCharType="separate"/>
            </w:r>
            <w:r w:rsidR="000C122C">
              <w:br w:type="page"/>
            </w:r>
            <w:r w:rsidRPr="00F534CC" w:rsidR="000C122C">
              <w:t>WFD saltmarsh species list</w:t>
            </w:r>
            <w:r w:rsidR="00435672">
              <w:fldChar w:fldCharType="end"/>
            </w:r>
            <w:r w:rsidRPr="00A911D1">
              <w:t xml:space="preserve"> found previously have been met. The two lists are:</w:t>
            </w:r>
          </w:p>
          <w:p w:rsidRPr="00A911D1" w:rsidR="00071961" w:rsidP="00CC19CE" w:rsidRDefault="00071961" w14:paraId="45E2379E" w14:textId="77777777">
            <w:pPr>
              <w:pStyle w:val="BulletText1"/>
            </w:pPr>
            <w:r w:rsidRPr="00A911D1">
              <w:t>The list of species pr</w:t>
            </w:r>
            <w:r w:rsidR="00B72531">
              <w:t xml:space="preserve">eviously found in the saltmarsh. </w:t>
            </w:r>
          </w:p>
          <w:p w:rsidR="00071961" w:rsidP="00CC19CE" w:rsidRDefault="00435672" w14:paraId="45E2379F" w14:textId="77777777">
            <w:pPr>
              <w:pStyle w:val="BulletText1"/>
            </w:pPr>
            <w:r>
              <w:fldChar w:fldCharType="begin"/>
            </w:r>
            <w:r>
              <w:instrText xml:space="preserve"> REF _Ref363441449 \h  \* MERGEFORMAT </w:instrText>
            </w:r>
            <w:r>
              <w:fldChar w:fldCharType="separate"/>
            </w:r>
            <w:r w:rsidR="000C122C">
              <w:br w:type="page"/>
            </w:r>
            <w:r w:rsidRPr="00F534CC" w:rsidR="000C122C">
              <w:t>WFD saltmarsh species list</w:t>
            </w:r>
            <w:r>
              <w:fldChar w:fldCharType="end"/>
            </w:r>
            <w:r w:rsidR="006E78BF">
              <w:t xml:space="preserve">. This list is used for the WFD species diversity assessment. </w:t>
            </w:r>
          </w:p>
          <w:p w:rsidR="001051A9" w:rsidP="00CC19CE" w:rsidRDefault="001051A9" w14:paraId="45E237A0" w14:textId="77777777">
            <w:pPr>
              <w:pStyle w:val="BlockText1"/>
            </w:pPr>
            <w:r>
              <w:t>Further guidance is contained in the saltmarsh webinar, stored in the CoP.</w:t>
            </w:r>
          </w:p>
        </w:tc>
      </w:tr>
    </w:tbl>
    <w:p w:rsidR="001D0743" w:rsidP="00A911D1" w:rsidRDefault="001D0743" w14:paraId="45E237A2" w14:textId="77777777">
      <w:pPr>
        <w:pStyle w:val="BlockLine"/>
      </w:pPr>
    </w:p>
    <w:p w:rsidR="0030338D" w:rsidP="00C3696F" w:rsidRDefault="006633B2" w14:paraId="45E237A3" w14:textId="77777777">
      <w:pPr>
        <w:pStyle w:val="Heading4"/>
        <w:rPr>
          <w:lang w:val="en-US"/>
        </w:rPr>
      </w:pPr>
      <w:bookmarkStart w:name="_Toc364239967" w:id="21"/>
      <w:r w:rsidRPr="00A911D1">
        <w:rPr>
          <w:lang w:val="en-US"/>
        </w:rPr>
        <w:t>Ground</w:t>
      </w:r>
      <w:r w:rsidRPr="00A911D1" w:rsidR="00052638">
        <w:rPr>
          <w:lang w:val="en-US"/>
        </w:rPr>
        <w:t xml:space="preserve"> </w:t>
      </w:r>
      <w:r w:rsidRPr="00A911D1">
        <w:rPr>
          <w:lang w:val="en-US"/>
        </w:rPr>
        <w:t xml:space="preserve">truthing </w:t>
      </w:r>
      <w:r w:rsidRPr="00A911D1" w:rsidR="00271C4F">
        <w:rPr>
          <w:lang w:val="en-US"/>
        </w:rPr>
        <w:t xml:space="preserve">to supplement reduced transect </w:t>
      </w:r>
      <w:r w:rsidRPr="00A911D1" w:rsidR="00646411">
        <w:rPr>
          <w:lang w:val="en-US"/>
        </w:rPr>
        <w:t>surveys</w:t>
      </w:r>
      <w:bookmarkEnd w:id="21"/>
    </w:p>
    <w:p w:rsidRPr="00C145E8" w:rsidR="00C145E8" w:rsidP="00C145E8" w:rsidRDefault="00C145E8" w14:paraId="45E237A4" w14:textId="77777777">
      <w:pPr>
        <w:pStyle w:val="BlockLine"/>
      </w:pPr>
    </w:p>
    <w:p w:rsidR="00C145E8" w:rsidP="00A911D1" w:rsidRDefault="00CE7073" w14:paraId="45E237A5" w14:textId="77777777">
      <w:r w:rsidRPr="00A911D1">
        <w:t>The reduced transect approach introduced in 2013 require</w:t>
      </w:r>
      <w:r w:rsidR="00C145E8">
        <w:t>s</w:t>
      </w:r>
      <w:r w:rsidRPr="00A911D1">
        <w:t xml:space="preserve"> additional cross checking with previous</w:t>
      </w:r>
      <w:r w:rsidR="00C145E8">
        <w:t xml:space="preserve"> species</w:t>
      </w:r>
      <w:r w:rsidRPr="00A911D1">
        <w:t xml:space="preserve"> diversity lists.</w:t>
      </w:r>
    </w:p>
    <w:p w:rsidR="00C92B62" w:rsidP="00A911D1" w:rsidRDefault="00C92B62" w14:paraId="45E237A6" w14:textId="77777777"/>
    <w:tbl>
      <w:tblPr>
        <w:tblW w:w="0" w:type="auto"/>
        <w:tblLayout w:type="fixed"/>
        <w:tblLook w:val="0000" w:firstRow="0" w:lastRow="0" w:firstColumn="0" w:lastColumn="0" w:noHBand="0" w:noVBand="0"/>
      </w:tblPr>
      <w:tblGrid>
        <w:gridCol w:w="1728"/>
        <w:gridCol w:w="7736"/>
      </w:tblGrid>
      <w:tr w:rsidRPr="00A911D1" w:rsidR="00271C4F" w14:paraId="45E237AC" w14:textId="77777777">
        <w:trPr>
          <w:cantSplit/>
        </w:trPr>
        <w:tc>
          <w:tcPr>
            <w:tcW w:w="1728" w:type="dxa"/>
          </w:tcPr>
          <w:p w:rsidRPr="00A911D1" w:rsidR="00271C4F" w:rsidRDefault="00A25987" w14:paraId="45E237A7" w14:textId="77777777">
            <w:pPr>
              <w:pStyle w:val="Heading5"/>
            </w:pPr>
            <w:r w:rsidRPr="00A911D1">
              <w:t>Additional ground truthing</w:t>
            </w:r>
          </w:p>
        </w:tc>
        <w:tc>
          <w:tcPr>
            <w:tcW w:w="7736" w:type="dxa"/>
          </w:tcPr>
          <w:p w:rsidRPr="00A911D1" w:rsidR="00271C4F" w:rsidP="001051A9" w:rsidRDefault="00A25987" w14:paraId="45E237A8" w14:textId="77777777">
            <w:pPr>
              <w:pStyle w:val="BlockText1"/>
            </w:pPr>
            <w:r w:rsidRPr="00A911D1">
              <w:t xml:space="preserve">The </w:t>
            </w:r>
            <w:r w:rsidRPr="00A911D1" w:rsidR="00FD51BB">
              <w:t>reduced transect protocol</w:t>
            </w:r>
            <w:r w:rsidR="00C145E8">
              <w:t xml:space="preserve"> </w:t>
            </w:r>
            <w:r w:rsidR="002931FD">
              <w:t xml:space="preserve">may </w:t>
            </w:r>
            <w:r w:rsidR="00C145E8">
              <w:t xml:space="preserve">need </w:t>
            </w:r>
            <w:r w:rsidRPr="00A911D1">
              <w:t xml:space="preserve">further ground truthing to minimise uncertainty </w:t>
            </w:r>
            <w:r w:rsidRPr="00A911D1" w:rsidR="00FD51BB">
              <w:t xml:space="preserve">in the </w:t>
            </w:r>
            <w:r w:rsidR="005D7EF5">
              <w:t>aerial photos</w:t>
            </w:r>
            <w:r w:rsidRPr="00A911D1" w:rsidR="00FD51BB">
              <w:t xml:space="preserve">.  </w:t>
            </w:r>
            <w:r w:rsidR="002931FD">
              <w:t xml:space="preserve">This is because </w:t>
            </w:r>
            <w:r w:rsidR="005D7EF5">
              <w:t>s</w:t>
            </w:r>
            <w:r w:rsidRPr="00E35B9B" w:rsidR="005D7EF5">
              <w:rPr>
                <w:rFonts w:cs="Arial"/>
              </w:rPr>
              <w:t>ome portions of the aerial photos are difficult to interpret and can</w:t>
            </w:r>
            <w:r w:rsidR="005D7EF5">
              <w:rPr>
                <w:rFonts w:cs="Arial"/>
              </w:rPr>
              <w:t xml:space="preserve">not </w:t>
            </w:r>
            <w:r w:rsidRPr="00E35B9B" w:rsidR="005D7EF5">
              <w:rPr>
                <w:rFonts w:cs="Arial"/>
              </w:rPr>
              <w:t xml:space="preserve">be confidently assigned to a vegetation type.  </w:t>
            </w:r>
          </w:p>
          <w:p w:rsidR="001051A9" w:rsidP="001051A9" w:rsidRDefault="00FD51BB" w14:paraId="45E237A9" w14:textId="77777777">
            <w:pPr>
              <w:pStyle w:val="BlockText1"/>
            </w:pPr>
            <w:r w:rsidRPr="00A911D1">
              <w:t>Geomatics Group will indicate</w:t>
            </w:r>
            <w:r w:rsidR="003E5143">
              <w:t>,</w:t>
            </w:r>
            <w:r w:rsidRPr="00A911D1">
              <w:t xml:space="preserve"> </w:t>
            </w:r>
            <w:r w:rsidRPr="00A911D1" w:rsidR="002931FD">
              <w:t>prior to the survey season</w:t>
            </w:r>
            <w:r w:rsidR="002931FD">
              <w:t xml:space="preserve">, </w:t>
            </w:r>
            <w:r w:rsidR="001051A9">
              <w:t xml:space="preserve">which points within a </w:t>
            </w:r>
            <w:r w:rsidRPr="00A911D1">
              <w:t>saltmarsh</w:t>
            </w:r>
            <w:r w:rsidR="001051A9">
              <w:t xml:space="preserve"> r</w:t>
            </w:r>
            <w:r w:rsidRPr="00A911D1">
              <w:t xml:space="preserve">equire </w:t>
            </w:r>
            <w:r w:rsidR="001051A9">
              <w:t xml:space="preserve">more </w:t>
            </w:r>
            <w:r w:rsidRPr="00A911D1">
              <w:t>ground truthing.</w:t>
            </w:r>
            <w:r w:rsidR="005D7EF5">
              <w:t xml:space="preserve">  </w:t>
            </w:r>
          </w:p>
          <w:p w:rsidRPr="00E35B9B" w:rsidR="005D7EF5" w:rsidP="001051A9" w:rsidRDefault="001051A9" w14:paraId="45E237AA" w14:textId="77777777">
            <w:pPr>
              <w:pStyle w:val="BlockText1"/>
              <w:rPr>
                <w:rFonts w:cs="Arial"/>
              </w:rPr>
            </w:pPr>
            <w:r>
              <w:rPr>
                <w:rFonts w:cs="Arial"/>
              </w:rPr>
              <w:t>F</w:t>
            </w:r>
            <w:r w:rsidRPr="00E35B9B" w:rsidR="005D7EF5">
              <w:rPr>
                <w:rFonts w:cs="Arial"/>
              </w:rPr>
              <w:t>ield data</w:t>
            </w:r>
            <w:r>
              <w:rPr>
                <w:rFonts w:cs="Arial"/>
              </w:rPr>
              <w:t xml:space="preserve"> will then be collected </w:t>
            </w:r>
            <w:r w:rsidRPr="00E35B9B" w:rsidR="005D7EF5">
              <w:rPr>
                <w:rFonts w:cs="Arial"/>
              </w:rPr>
              <w:t>from the</w:t>
            </w:r>
            <w:r>
              <w:rPr>
                <w:rFonts w:cs="Arial"/>
              </w:rPr>
              <w:t xml:space="preserve">se </w:t>
            </w:r>
            <w:r w:rsidRPr="00E35B9B" w:rsidR="005D7EF5">
              <w:rPr>
                <w:rFonts w:cs="Arial"/>
              </w:rPr>
              <w:t xml:space="preserve">points </w:t>
            </w:r>
            <w:r>
              <w:rPr>
                <w:rFonts w:cs="Arial"/>
              </w:rPr>
              <w:t>and used to fine tune</w:t>
            </w:r>
            <w:r w:rsidRPr="00E35B9B" w:rsidR="005D7EF5">
              <w:rPr>
                <w:rFonts w:cs="Arial"/>
              </w:rPr>
              <w:t xml:space="preserve">, or train, the saltmarsh dataset.  This improves the data quality and our confidence in the final outputs from the saltmarsh classification.    </w:t>
            </w:r>
          </w:p>
          <w:p w:rsidRPr="00A911D1" w:rsidR="00753844" w:rsidP="001051A9" w:rsidRDefault="00753844" w14:paraId="45E237AB" w14:textId="77777777">
            <w:pPr>
              <w:pStyle w:val="BlockText1"/>
            </w:pPr>
            <w:r w:rsidRPr="00A911D1">
              <w:t xml:space="preserve">These data points are unlikely to lie on previously surveyed transects.  </w:t>
            </w:r>
          </w:p>
        </w:tc>
      </w:tr>
    </w:tbl>
    <w:p w:rsidRPr="00A911D1" w:rsidR="00271C4F" w:rsidP="00FD51BB" w:rsidRDefault="00271C4F" w14:paraId="45E237AD"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FD51BB" w14:paraId="45E237B1" w14:textId="77777777">
        <w:trPr>
          <w:cantSplit/>
        </w:trPr>
        <w:tc>
          <w:tcPr>
            <w:tcW w:w="1728" w:type="dxa"/>
          </w:tcPr>
          <w:p w:rsidRPr="00A911D1" w:rsidR="00FD51BB" w:rsidRDefault="00FD51BB" w14:paraId="45E237AE" w14:textId="77777777">
            <w:pPr>
              <w:pStyle w:val="Heading5"/>
            </w:pPr>
            <w:r w:rsidRPr="00A911D1">
              <w:t>ArcGIS files</w:t>
            </w:r>
          </w:p>
        </w:tc>
        <w:tc>
          <w:tcPr>
            <w:tcW w:w="7736" w:type="dxa"/>
          </w:tcPr>
          <w:p w:rsidRPr="00A911D1" w:rsidR="00FD51BB" w:rsidP="00CE7073" w:rsidRDefault="00FD51BB" w14:paraId="45E237AF" w14:textId="77777777">
            <w:pPr>
              <w:pStyle w:val="BlockText1"/>
            </w:pPr>
            <w:r w:rsidRPr="00A911D1">
              <w:t xml:space="preserve">Geomatics will produce ArcGIS shape files for </w:t>
            </w:r>
            <w:r w:rsidR="002931FD">
              <w:t xml:space="preserve">saltmarshes </w:t>
            </w:r>
            <w:r w:rsidRPr="00A911D1">
              <w:t>within each region showing the location of designated points needing</w:t>
            </w:r>
            <w:r w:rsidR="00292FA4">
              <w:t xml:space="preserve"> additional </w:t>
            </w:r>
            <w:r w:rsidRPr="00A911D1">
              <w:t xml:space="preserve">ground truthing.  </w:t>
            </w:r>
          </w:p>
          <w:p w:rsidR="00FD51BB" w:rsidP="00CE7073" w:rsidRDefault="00FD51BB" w14:paraId="45E237B0" w14:textId="77777777">
            <w:pPr>
              <w:pStyle w:val="BlockText1"/>
            </w:pPr>
            <w:r w:rsidRPr="00A911D1">
              <w:t>These files should be used when pre-planning the field surveys.</w:t>
            </w:r>
            <w:r w:rsidR="002931FD">
              <w:t xml:space="preserve"> Careful attention must be paid to the boundary of each polygon shown in the shape files, as it is important the field data are collected well within it. </w:t>
            </w:r>
          </w:p>
        </w:tc>
      </w:tr>
    </w:tbl>
    <w:p w:rsidR="00271C4F" w:rsidP="00753844" w:rsidRDefault="00271C4F" w14:paraId="45E237B2" w14:textId="77777777">
      <w:pPr>
        <w:pStyle w:val="BlockLine"/>
      </w:pPr>
    </w:p>
    <w:tbl>
      <w:tblPr>
        <w:tblW w:w="0" w:type="auto"/>
        <w:tblLayout w:type="fixed"/>
        <w:tblLook w:val="0000" w:firstRow="0" w:lastRow="0" w:firstColumn="0" w:lastColumn="0" w:noHBand="0" w:noVBand="0"/>
      </w:tblPr>
      <w:tblGrid>
        <w:gridCol w:w="1728"/>
        <w:gridCol w:w="993"/>
        <w:gridCol w:w="6662"/>
        <w:gridCol w:w="85"/>
      </w:tblGrid>
      <w:tr w:rsidRPr="0001249D" w:rsidR="00FD51BB" w:rsidTr="00033516" w14:paraId="45E237B6" w14:textId="77777777">
        <w:trPr>
          <w:cantSplit/>
        </w:trPr>
        <w:tc>
          <w:tcPr>
            <w:tcW w:w="1728" w:type="dxa"/>
          </w:tcPr>
          <w:p w:rsidR="00FD51BB" w:rsidRDefault="00FD51BB" w14:paraId="45E237B3" w14:textId="77777777">
            <w:pPr>
              <w:pStyle w:val="Heading5"/>
            </w:pPr>
            <w:r>
              <w:t>Field survey method</w:t>
            </w:r>
            <w:r w:rsidR="006F1E1C">
              <w:t xml:space="preserve"> for additional ground truthing</w:t>
            </w:r>
          </w:p>
        </w:tc>
        <w:tc>
          <w:tcPr>
            <w:tcW w:w="7740" w:type="dxa"/>
            <w:gridSpan w:val="3"/>
          </w:tcPr>
          <w:p w:rsidR="00753844" w:rsidP="00CE7073" w:rsidRDefault="00753844" w14:paraId="45E237B4" w14:textId="77777777">
            <w:pPr>
              <w:pStyle w:val="BlockText1"/>
            </w:pPr>
            <w:r>
              <w:t xml:space="preserve">Field surveyors visit the designated points </w:t>
            </w:r>
            <w:r w:rsidRPr="004B5613">
              <w:t xml:space="preserve">to </w:t>
            </w:r>
            <w:r>
              <w:t xml:space="preserve">collect data and record </w:t>
            </w:r>
            <w:r w:rsidRPr="004B5613">
              <w:t xml:space="preserve">a description of the </w:t>
            </w:r>
            <w:r w:rsidR="00BA1C3C">
              <w:t>c</w:t>
            </w:r>
            <w:r w:rsidRPr="004B5613">
              <w:t>ommunity</w:t>
            </w:r>
            <w:r w:rsidR="00BA1C3C">
              <w:t>.</w:t>
            </w:r>
            <w:r w:rsidRPr="004B5613">
              <w:t xml:space="preserve"> </w:t>
            </w:r>
          </w:p>
          <w:p w:rsidR="00033516" w:rsidP="00033516" w:rsidRDefault="00B72531" w14:paraId="45E237B5" w14:textId="77777777">
            <w:pPr>
              <w:pStyle w:val="BlockText1"/>
              <w:jc w:val="both"/>
            </w:pPr>
            <w:r w:rsidRPr="00A52D1A">
              <w:rPr>
                <w:b/>
                <w:color w:val="FF0000"/>
              </w:rPr>
              <w:t xml:space="preserve">! </w:t>
            </w:r>
            <w:r>
              <w:rPr>
                <w:b/>
                <w:color w:val="FF0000"/>
              </w:rPr>
              <w:t>Note</w:t>
            </w:r>
            <w:r>
              <w:t xml:space="preserve">  This fieldwork does not involve full transect surveys.</w:t>
            </w:r>
          </w:p>
        </w:tc>
      </w:tr>
      <w:tr w:rsidRPr="002C66E0" w:rsidR="00033516" w:rsidTr="00033516" w14:paraId="45E237B9" w14:textId="77777777">
        <w:tblPrEx>
          <w:jc w:val="righ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gridAfter w:val="1"/>
          <w:wBefore w:w="1728" w:type="dxa"/>
          <w:wAfter w:w="85" w:type="dxa"/>
          <w:jc w:val="right"/>
        </w:trPr>
        <w:tc>
          <w:tcPr>
            <w:tcW w:w="993" w:type="dxa"/>
            <w:shd w:val="clear" w:color="auto" w:fill="FFFF99"/>
          </w:tcPr>
          <w:p w:rsidRPr="002C66E0" w:rsidR="00033516" w:rsidP="00234991" w:rsidRDefault="00033516" w14:paraId="45E237B7" w14:textId="77777777">
            <w:pPr>
              <w:pStyle w:val="Textintable"/>
            </w:pPr>
            <w:r>
              <w:t>Task</w:t>
            </w:r>
          </w:p>
        </w:tc>
        <w:tc>
          <w:tcPr>
            <w:tcW w:w="6662" w:type="dxa"/>
            <w:shd w:val="clear" w:color="auto" w:fill="FFFF99"/>
          </w:tcPr>
          <w:p w:rsidRPr="002C66E0" w:rsidR="00033516" w:rsidP="00234991" w:rsidRDefault="00033516" w14:paraId="45E237B8" w14:textId="77777777">
            <w:pPr>
              <w:pStyle w:val="Textintable"/>
            </w:pPr>
            <w:r w:rsidRPr="002C66E0">
              <w:t>Description</w:t>
            </w:r>
          </w:p>
        </w:tc>
      </w:tr>
      <w:tr w:rsidRPr="002C66E0" w:rsidR="00033516" w:rsidTr="00033516" w14:paraId="45E237BC" w14:textId="77777777">
        <w:tblPrEx>
          <w:jc w:val="righ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gridAfter w:val="1"/>
          <w:wBefore w:w="1728" w:type="dxa"/>
          <w:wAfter w:w="85" w:type="dxa"/>
          <w:jc w:val="right"/>
        </w:trPr>
        <w:tc>
          <w:tcPr>
            <w:tcW w:w="993" w:type="dxa"/>
          </w:tcPr>
          <w:p w:rsidRPr="002C66E0" w:rsidR="00033516" w:rsidP="00234991" w:rsidRDefault="008571E8" w14:paraId="45E237BA" w14:textId="77777777">
            <w:pPr>
              <w:pStyle w:val="Textintable"/>
              <w:rPr>
                <w:lang w:val="en-US"/>
              </w:rPr>
            </w:pPr>
            <w:r>
              <w:rPr>
                <w:lang w:val="en-US"/>
              </w:rPr>
              <w:t>1</w:t>
            </w:r>
          </w:p>
        </w:tc>
        <w:tc>
          <w:tcPr>
            <w:tcW w:w="6662" w:type="dxa"/>
          </w:tcPr>
          <w:p w:rsidRPr="002C66E0" w:rsidR="00033516" w:rsidP="00234991" w:rsidRDefault="008571E8" w14:paraId="45E237BB" w14:textId="77777777">
            <w:pPr>
              <w:pStyle w:val="Textintable"/>
              <w:rPr>
                <w:lang w:val="en-US"/>
              </w:rPr>
            </w:pPr>
            <w:r>
              <w:t xml:space="preserve">identify and </w:t>
            </w:r>
            <w:r w:rsidR="00033516">
              <w:t>record the t</w:t>
            </w:r>
            <w:r w:rsidRPr="004B5613" w:rsidR="00033516">
              <w:t>op four species with an abundance scoring using a quadrat</w:t>
            </w:r>
          </w:p>
        </w:tc>
      </w:tr>
      <w:tr w:rsidRPr="006633B2" w:rsidR="00033516" w:rsidTr="00033516" w14:paraId="45E237C1" w14:textId="77777777">
        <w:tblPrEx>
          <w:jc w:val="righ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gridAfter w:val="1"/>
          <w:wBefore w:w="1728" w:type="dxa"/>
          <w:wAfter w:w="85" w:type="dxa"/>
          <w:jc w:val="right"/>
        </w:trPr>
        <w:tc>
          <w:tcPr>
            <w:tcW w:w="993" w:type="dxa"/>
          </w:tcPr>
          <w:p w:rsidRPr="002C66E0" w:rsidR="00033516" w:rsidP="00234991" w:rsidRDefault="00033516" w14:paraId="45E237BD" w14:textId="77777777">
            <w:pPr>
              <w:pStyle w:val="Textintable"/>
              <w:rPr>
                <w:lang w:val="en-US"/>
              </w:rPr>
            </w:pPr>
            <w:r w:rsidRPr="002C66E0">
              <w:rPr>
                <w:lang w:val="en-US"/>
              </w:rPr>
              <w:t>2</w:t>
            </w:r>
          </w:p>
        </w:tc>
        <w:tc>
          <w:tcPr>
            <w:tcW w:w="6662" w:type="dxa"/>
          </w:tcPr>
          <w:p w:rsidR="00033516" w:rsidP="00033516" w:rsidRDefault="00BA1C3C" w14:paraId="45E237BE" w14:textId="77777777">
            <w:pPr>
              <w:pStyle w:val="Textintable"/>
            </w:pPr>
            <w:r>
              <w:t>t</w:t>
            </w:r>
            <w:r w:rsidR="00033516">
              <w:t>ake two photographs:</w:t>
            </w:r>
          </w:p>
          <w:p w:rsidRPr="00033516" w:rsidR="00033516" w:rsidP="00033516" w:rsidRDefault="00033516" w14:paraId="45E237BF" w14:textId="77777777">
            <w:pPr>
              <w:pStyle w:val="BulletText1"/>
              <w:rPr>
                <w:lang w:val="en-US"/>
              </w:rPr>
            </w:pPr>
            <w:r>
              <w:t>one of the quadrat, or area assessed, make sure there are no shadows in your photograph.</w:t>
            </w:r>
          </w:p>
          <w:p w:rsidRPr="006633B2" w:rsidR="00033516" w:rsidP="00033516" w:rsidRDefault="00033516" w14:paraId="45E237C0" w14:textId="77777777">
            <w:pPr>
              <w:pStyle w:val="BulletText1"/>
              <w:rPr>
                <w:lang w:val="en-US"/>
              </w:rPr>
            </w:pPr>
            <w:r>
              <w:t>take a second photograph, obliquely across the marsh facing seaward</w:t>
            </w:r>
          </w:p>
        </w:tc>
      </w:tr>
      <w:tr w:rsidR="00033516" w:rsidTr="00033516" w14:paraId="45E237C4" w14:textId="77777777">
        <w:tblPrEx>
          <w:jc w:val="righ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gridAfter w:val="1"/>
          <w:wBefore w:w="1728" w:type="dxa"/>
          <w:wAfter w:w="85" w:type="dxa"/>
          <w:jc w:val="right"/>
        </w:trPr>
        <w:tc>
          <w:tcPr>
            <w:tcW w:w="993" w:type="dxa"/>
          </w:tcPr>
          <w:p w:rsidRPr="002C66E0" w:rsidR="00033516" w:rsidP="00234991" w:rsidRDefault="00033516" w14:paraId="45E237C2" w14:textId="77777777">
            <w:pPr>
              <w:pStyle w:val="Textintable"/>
              <w:rPr>
                <w:lang w:val="en-US"/>
              </w:rPr>
            </w:pPr>
            <w:r>
              <w:rPr>
                <w:lang w:val="en-US"/>
              </w:rPr>
              <w:t>3</w:t>
            </w:r>
          </w:p>
        </w:tc>
        <w:tc>
          <w:tcPr>
            <w:tcW w:w="6662" w:type="dxa"/>
          </w:tcPr>
          <w:p w:rsidR="00033516" w:rsidP="00033516" w:rsidRDefault="00033516" w14:paraId="45E237C3" w14:textId="77777777">
            <w:pPr>
              <w:pStyle w:val="BlockText1"/>
              <w:rPr>
                <w:lang w:val="en-US"/>
              </w:rPr>
            </w:pPr>
            <w:r>
              <w:t>record a description of the dominant community or mosaic structure</w:t>
            </w:r>
          </w:p>
        </w:tc>
      </w:tr>
      <w:tr w:rsidRPr="002C66E0" w:rsidR="00033516" w:rsidTr="00033516" w14:paraId="45E237C7" w14:textId="77777777">
        <w:tblPrEx>
          <w:jc w:val="righ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gridAfter w:val="1"/>
          <w:wBefore w:w="1728" w:type="dxa"/>
          <w:wAfter w:w="85" w:type="dxa"/>
          <w:jc w:val="right"/>
        </w:trPr>
        <w:tc>
          <w:tcPr>
            <w:tcW w:w="993" w:type="dxa"/>
          </w:tcPr>
          <w:p w:rsidRPr="002C66E0" w:rsidR="00033516" w:rsidP="00234991" w:rsidRDefault="00033516" w14:paraId="45E237C5" w14:textId="77777777">
            <w:pPr>
              <w:pStyle w:val="Textintable"/>
              <w:rPr>
                <w:lang w:val="en-US"/>
              </w:rPr>
            </w:pPr>
            <w:r>
              <w:rPr>
                <w:lang w:val="en-US"/>
              </w:rPr>
              <w:t>4</w:t>
            </w:r>
          </w:p>
        </w:tc>
        <w:tc>
          <w:tcPr>
            <w:tcW w:w="6662" w:type="dxa"/>
          </w:tcPr>
          <w:p w:rsidRPr="002C66E0" w:rsidR="00033516" w:rsidP="00033516" w:rsidRDefault="00033516" w14:paraId="45E237C6" w14:textId="77777777">
            <w:pPr>
              <w:pStyle w:val="BlockText1"/>
              <w:rPr>
                <w:lang w:val="en-US"/>
              </w:rPr>
            </w:pPr>
            <w:r>
              <w:t xml:space="preserve">record the GPS point </w:t>
            </w:r>
            <w:r w:rsidR="00B72531">
              <w:t xml:space="preserve">accurately. </w:t>
            </w:r>
          </w:p>
        </w:tc>
      </w:tr>
      <w:tr w:rsidR="00033516" w:rsidTr="00033516" w14:paraId="45E237CA" w14:textId="77777777">
        <w:tblPrEx>
          <w:jc w:val="righ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gridAfter w:val="1"/>
          <w:wBefore w:w="1728" w:type="dxa"/>
          <w:wAfter w:w="85" w:type="dxa"/>
          <w:jc w:val="right"/>
        </w:trPr>
        <w:tc>
          <w:tcPr>
            <w:tcW w:w="993" w:type="dxa"/>
          </w:tcPr>
          <w:p w:rsidRPr="002C66E0" w:rsidR="00033516" w:rsidP="00234991" w:rsidRDefault="00033516" w14:paraId="45E237C8" w14:textId="77777777">
            <w:pPr>
              <w:pStyle w:val="Textintable"/>
              <w:rPr>
                <w:lang w:val="en-US"/>
              </w:rPr>
            </w:pPr>
            <w:r>
              <w:rPr>
                <w:lang w:val="en-US"/>
              </w:rPr>
              <w:t>5</w:t>
            </w:r>
          </w:p>
        </w:tc>
        <w:tc>
          <w:tcPr>
            <w:tcW w:w="6662" w:type="dxa"/>
          </w:tcPr>
          <w:p w:rsidR="00033516" w:rsidP="00234991" w:rsidRDefault="00033516" w14:paraId="45E237C9" w14:textId="77777777">
            <w:pPr>
              <w:pStyle w:val="Textintable"/>
              <w:rPr>
                <w:lang w:val="en-US"/>
              </w:rPr>
            </w:pPr>
            <w:r>
              <w:t>label the photographs appropriately to indicate which data point they refer to</w:t>
            </w:r>
          </w:p>
        </w:tc>
      </w:tr>
      <w:tr w:rsidR="00BA1C3C" w:rsidTr="00033516" w14:paraId="45E237CD" w14:textId="77777777">
        <w:tblPrEx>
          <w:jc w:val="righ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gridBefore w:val="1"/>
          <w:gridAfter w:val="1"/>
          <w:wBefore w:w="1728" w:type="dxa"/>
          <w:wAfter w:w="85" w:type="dxa"/>
          <w:jc w:val="right"/>
        </w:trPr>
        <w:tc>
          <w:tcPr>
            <w:tcW w:w="993" w:type="dxa"/>
          </w:tcPr>
          <w:p w:rsidR="00BA1C3C" w:rsidP="00234991" w:rsidRDefault="00BA1C3C" w14:paraId="45E237CB" w14:textId="77777777">
            <w:pPr>
              <w:pStyle w:val="Textintable"/>
              <w:rPr>
                <w:lang w:val="en-US"/>
              </w:rPr>
            </w:pPr>
            <w:r>
              <w:rPr>
                <w:lang w:val="en-US"/>
              </w:rPr>
              <w:t>6</w:t>
            </w:r>
          </w:p>
        </w:tc>
        <w:tc>
          <w:tcPr>
            <w:tcW w:w="6662" w:type="dxa"/>
          </w:tcPr>
          <w:p w:rsidR="00BA1C3C" w:rsidP="00A911D1" w:rsidRDefault="00BA1C3C" w14:paraId="45E237CC" w14:textId="77777777">
            <w:pPr>
              <w:pStyle w:val="Textintable"/>
            </w:pPr>
            <w:r>
              <w:t xml:space="preserve">return your data </w:t>
            </w:r>
            <w:r w:rsidR="008571E8">
              <w:t xml:space="preserve">in a spreadsheet, </w:t>
            </w:r>
            <w:r w:rsidR="00A911D1">
              <w:t xml:space="preserve">with </w:t>
            </w:r>
            <w:r w:rsidR="008571E8">
              <w:t xml:space="preserve">photos to </w:t>
            </w:r>
            <w:r>
              <w:t>Geomatics</w:t>
            </w:r>
          </w:p>
        </w:tc>
      </w:tr>
    </w:tbl>
    <w:p w:rsidR="00DE6C54" w:rsidP="00DE6C54" w:rsidRDefault="00DE6C54" w14:paraId="45E237CE" w14:textId="77777777">
      <w:pPr>
        <w:pStyle w:val="BlockLine"/>
      </w:pPr>
    </w:p>
    <w:p w:rsidR="00F4698C" w:rsidP="00033516" w:rsidRDefault="00F4698C" w14:paraId="45E237CF" w14:textId="77777777">
      <w:pPr>
        <w:pStyle w:val="Heading4"/>
        <w:rPr>
          <w:lang w:val="en-US"/>
        </w:rPr>
      </w:pPr>
      <w:bookmarkStart w:name="_Toc364239968" w:id="22"/>
      <w:r>
        <w:rPr>
          <w:lang w:val="en-US"/>
        </w:rPr>
        <w:t>Aerial surveys</w:t>
      </w:r>
      <w:bookmarkEnd w:id="22"/>
    </w:p>
    <w:p w:rsidRPr="00C92B62" w:rsidR="00C92B62" w:rsidP="00C92B62" w:rsidRDefault="00C92B62" w14:paraId="45E237D0" w14:textId="77777777">
      <w:pPr>
        <w:pStyle w:val="BlockLine"/>
      </w:pPr>
    </w:p>
    <w:p w:rsidR="00F4698C" w:rsidP="00F4698C" w:rsidRDefault="00841303" w14:paraId="45E237D1" w14:textId="77777777">
      <w:pPr>
        <w:rPr>
          <w:lang w:val="en-US"/>
        </w:rPr>
      </w:pPr>
      <w:r>
        <w:rPr>
          <w:lang w:val="en-US"/>
        </w:rPr>
        <w:lastRenderedPageBreak/>
        <w:t xml:space="preserve">Aerial monitoring programmes are delivered by the Environment Agency, including the Geomatics Group and Local Authorities for coastal monitoring and other purposes.  The imagery from the flight programme is used where appropriate for saltmarsh assessment.   </w:t>
      </w:r>
    </w:p>
    <w:p w:rsidR="00F4698C" w:rsidP="00DE6C54" w:rsidRDefault="00F4698C" w14:paraId="45E237D2" w14:textId="77777777">
      <w:pPr>
        <w:pStyle w:val="BlockLine"/>
      </w:pPr>
    </w:p>
    <w:p w:rsidR="00654E71" w:rsidP="00AE1E9C" w:rsidRDefault="00654E71" w14:paraId="45E237D3" w14:textId="77777777">
      <w:pPr>
        <w:pStyle w:val="Heading2"/>
      </w:pPr>
      <w:bookmarkStart w:name="_Summary_of_surveying" w:id="23"/>
      <w:bookmarkStart w:name="_Toc348085587" w:id="24"/>
      <w:bookmarkStart w:name="_Toc364239969" w:id="25"/>
      <w:bookmarkEnd w:id="23"/>
      <w:r>
        <w:t>Summary of survey methods</w:t>
      </w:r>
      <w:bookmarkEnd w:id="24"/>
      <w:bookmarkEnd w:id="25"/>
    </w:p>
    <w:p w:rsidRPr="00C92B62" w:rsidR="00C92B62" w:rsidP="00C92B62" w:rsidRDefault="00C92B62" w14:paraId="45E237D4" w14:textId="77777777">
      <w:pPr>
        <w:pStyle w:val="Heading4"/>
      </w:pPr>
    </w:p>
    <w:tbl>
      <w:tblPr>
        <w:tblW w:w="0" w:type="auto"/>
        <w:tblLayout w:type="fixed"/>
        <w:tblLook w:val="0000" w:firstRow="0" w:lastRow="0" w:firstColumn="0" w:lastColumn="0" w:noHBand="0" w:noVBand="0"/>
      </w:tblPr>
      <w:tblGrid>
        <w:gridCol w:w="1728"/>
        <w:gridCol w:w="7736"/>
      </w:tblGrid>
      <w:tr w:rsidRPr="00F534CC" w:rsidR="002D67DC" w14:paraId="45E237D9" w14:textId="77777777">
        <w:trPr>
          <w:cantSplit/>
        </w:trPr>
        <w:tc>
          <w:tcPr>
            <w:tcW w:w="1728" w:type="dxa"/>
          </w:tcPr>
          <w:p w:rsidRPr="00F534CC" w:rsidR="002D67DC" w:rsidP="00D2567E" w:rsidRDefault="002D67DC" w14:paraId="45E237D5" w14:textId="77777777">
            <w:pPr>
              <w:pStyle w:val="Heading5"/>
            </w:pPr>
            <w:r w:rsidRPr="00F534CC">
              <w:t>Field survey</w:t>
            </w:r>
          </w:p>
        </w:tc>
        <w:tc>
          <w:tcPr>
            <w:tcW w:w="7736" w:type="dxa"/>
          </w:tcPr>
          <w:p w:rsidRPr="00F534CC" w:rsidR="00B40C29" w:rsidP="000E0AD6" w:rsidRDefault="002D67DC" w14:paraId="45E237D6" w14:textId="77777777">
            <w:pPr>
              <w:pStyle w:val="BlockText1"/>
            </w:pPr>
            <w:r w:rsidRPr="00F534CC">
              <w:t xml:space="preserve">Field surveys are carried out along transects. </w:t>
            </w:r>
            <w:r w:rsidRPr="00F534CC" w:rsidR="000E0AD6">
              <w:t xml:space="preserve">Species </w:t>
            </w:r>
            <w:r w:rsidRPr="00F534CC">
              <w:t>and their percentage abundance are recorded in two 4m</w:t>
            </w:r>
            <w:r w:rsidRPr="00F534CC">
              <w:rPr>
                <w:vertAlign w:val="superscript"/>
              </w:rPr>
              <w:t>2</w:t>
            </w:r>
            <w:r w:rsidRPr="00F534CC">
              <w:t xml:space="preserve"> quadrats (2m x 2m), at sites along a transect line. </w:t>
            </w:r>
          </w:p>
          <w:p w:rsidRPr="00F534CC" w:rsidR="00B40C29" w:rsidP="00B40C29" w:rsidRDefault="002D67DC" w14:paraId="45E237D7" w14:textId="77777777">
            <w:pPr>
              <w:pStyle w:val="BlockText1"/>
            </w:pPr>
            <w:r w:rsidRPr="00F534CC">
              <w:t xml:space="preserve">The percentage cover of species within each quadrat indicates the plant community. </w:t>
            </w:r>
          </w:p>
          <w:p w:rsidRPr="00F534CC" w:rsidR="002D67DC" w:rsidP="00B40C29" w:rsidRDefault="00F73B1C" w14:paraId="45E237D8" w14:textId="77777777">
            <w:pPr>
              <w:pStyle w:val="BlockText1"/>
            </w:pPr>
            <w:r w:rsidRPr="00F534CC">
              <w:t xml:space="preserve">The boundary or extent, </w:t>
            </w:r>
            <w:r w:rsidRPr="00F534CC" w:rsidR="002D67DC">
              <w:t xml:space="preserve">of the saltmarsh is also confirmed during the field survey. </w:t>
            </w:r>
          </w:p>
        </w:tc>
      </w:tr>
    </w:tbl>
    <w:p w:rsidRPr="00F534CC" w:rsidR="002D67DC" w:rsidP="00957C6E" w:rsidRDefault="002D67DC" w14:paraId="45E237DA"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2D67DC" w14:paraId="45E237DF" w14:textId="77777777">
        <w:trPr>
          <w:cantSplit/>
        </w:trPr>
        <w:tc>
          <w:tcPr>
            <w:tcW w:w="1728" w:type="dxa"/>
          </w:tcPr>
          <w:p w:rsidRPr="00F534CC" w:rsidR="002D67DC" w:rsidRDefault="00F73B1C" w14:paraId="45E237DB" w14:textId="77777777">
            <w:pPr>
              <w:pStyle w:val="Heading5"/>
            </w:pPr>
            <w:r w:rsidRPr="00F534CC">
              <w:t>Aerial survey</w:t>
            </w:r>
            <w:r w:rsidR="004D6454">
              <w:t xml:space="preserve"> </w:t>
            </w:r>
          </w:p>
        </w:tc>
        <w:tc>
          <w:tcPr>
            <w:tcW w:w="7736" w:type="dxa"/>
          </w:tcPr>
          <w:p w:rsidRPr="00F534CC" w:rsidR="00F73B1C" w:rsidP="00F73B1C" w:rsidRDefault="00B72531" w14:paraId="45E237DC" w14:textId="77777777">
            <w:pPr>
              <w:pStyle w:val="BlockText1"/>
            </w:pPr>
            <w:r>
              <w:t xml:space="preserve">Aerial photos are </w:t>
            </w:r>
            <w:r w:rsidRPr="00F534CC" w:rsidR="00F73B1C">
              <w:t>used for two purposes:</w:t>
            </w:r>
          </w:p>
          <w:p w:rsidRPr="00F534CC" w:rsidR="00F73B1C" w:rsidP="00F73B1C" w:rsidRDefault="00B40C29" w14:paraId="45E237DD" w14:textId="77777777">
            <w:pPr>
              <w:pStyle w:val="BulletText1"/>
            </w:pPr>
            <w:r w:rsidRPr="00F534CC">
              <w:t>p</w:t>
            </w:r>
            <w:r w:rsidRPr="00F534CC" w:rsidR="00F73B1C">
              <w:t xml:space="preserve">re-planning </w:t>
            </w:r>
            <w:r w:rsidRPr="00F534CC">
              <w:t xml:space="preserve">of field </w:t>
            </w:r>
            <w:r w:rsidRPr="00F534CC" w:rsidR="00F73B1C">
              <w:t xml:space="preserve">surveys.  Recent saltmarsh imagery is available for every region. </w:t>
            </w:r>
            <w:r w:rsidRPr="00F534CC" w:rsidR="009F1428">
              <w:t>M</w:t>
            </w:r>
            <w:r w:rsidRPr="00F534CC" w:rsidR="00F73B1C">
              <w:t xml:space="preserve">aps with imagery </w:t>
            </w:r>
            <w:r w:rsidRPr="00F534CC" w:rsidR="009F1428">
              <w:t xml:space="preserve">can be obtained from Geomatics Group or your </w:t>
            </w:r>
            <w:r w:rsidRPr="00F534CC" w:rsidR="00F73B1C">
              <w:t xml:space="preserve">regional FCRM </w:t>
            </w:r>
            <w:r w:rsidRPr="00F534CC" w:rsidR="009F1428">
              <w:t>t</w:t>
            </w:r>
            <w:r w:rsidRPr="00F534CC" w:rsidR="00F73B1C">
              <w:t xml:space="preserve">eam. </w:t>
            </w:r>
          </w:p>
          <w:p w:rsidRPr="00F534CC" w:rsidR="002D67DC" w:rsidP="004D6454" w:rsidRDefault="009F1428" w14:paraId="45E237DE" w14:textId="77777777">
            <w:pPr>
              <w:pStyle w:val="BulletText1"/>
            </w:pPr>
            <w:r w:rsidRPr="00F534CC">
              <w:t xml:space="preserve">photo interpretation of saltmarsh extent and zonation for classification.    Aerial </w:t>
            </w:r>
            <w:r w:rsidR="004D6454">
              <w:t xml:space="preserve">photos </w:t>
            </w:r>
            <w:r w:rsidRPr="00F534CC">
              <w:t>gathered during 2006-2012 ha</w:t>
            </w:r>
            <w:r w:rsidR="004D6454">
              <w:t>ve</w:t>
            </w:r>
            <w:r w:rsidRPr="00F534CC">
              <w:t xml:space="preserve"> been used by Geomatics Group to determine zonation. </w:t>
            </w:r>
            <w:r w:rsidR="00D2567E">
              <w:t xml:space="preserve"> </w:t>
            </w:r>
            <w:r w:rsidRPr="00F534CC">
              <w:t xml:space="preserve">Saltmarsh aerial </w:t>
            </w:r>
            <w:r w:rsidR="004D6454">
              <w:t xml:space="preserve">photos </w:t>
            </w:r>
            <w:r w:rsidRPr="00F534CC">
              <w:t>will be gathered in England under the Regional Coastal Monitoring Programme (RCMP).</w:t>
            </w:r>
          </w:p>
        </w:tc>
      </w:tr>
    </w:tbl>
    <w:p w:rsidR="00596B8E" w:rsidP="00957C6E" w:rsidRDefault="00596B8E" w14:paraId="45E237E0" w14:textId="77777777">
      <w:pPr>
        <w:pStyle w:val="BlockLine"/>
      </w:pPr>
    </w:p>
    <w:p w:rsidR="00CE7365" w:rsidP="00A222C7" w:rsidRDefault="00654E71" w14:paraId="45E237E1" w14:textId="77777777">
      <w:pPr>
        <w:pStyle w:val="Heading2"/>
      </w:pPr>
      <w:bookmarkStart w:name="_Field_survey_requirements" w:id="26"/>
      <w:bookmarkStart w:name="_Toc348085588" w:id="27"/>
      <w:bookmarkStart w:name="_Toc364239970" w:id="28"/>
      <w:bookmarkEnd w:id="26"/>
      <w:r>
        <w:t>Field survey requirements</w:t>
      </w:r>
      <w:bookmarkEnd w:id="27"/>
      <w:bookmarkEnd w:id="28"/>
    </w:p>
    <w:p w:rsidR="00A222C7" w:rsidP="00A222C7" w:rsidRDefault="00A222C7" w14:paraId="45E237E2" w14:textId="77777777">
      <w:pPr>
        <w:pStyle w:val="Heading4"/>
      </w:pPr>
      <w:bookmarkStart w:name="_Toc364239971" w:id="29"/>
      <w:r>
        <w:t>Useful definitions</w:t>
      </w:r>
      <w:bookmarkEnd w:id="29"/>
      <w:r>
        <w:t xml:space="preserve"> </w:t>
      </w:r>
    </w:p>
    <w:p w:rsidRPr="00C92B62" w:rsidR="00C92B62" w:rsidP="00C92B62" w:rsidRDefault="00C92B62" w14:paraId="45E237E3"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CE7365" w14:paraId="45E237E6" w14:textId="77777777">
        <w:trPr>
          <w:cantSplit/>
        </w:trPr>
        <w:tc>
          <w:tcPr>
            <w:tcW w:w="1728" w:type="dxa"/>
          </w:tcPr>
          <w:p w:rsidR="00CE7365" w:rsidP="00CE7365" w:rsidRDefault="00CE7365" w14:paraId="45E237E4" w14:textId="77777777">
            <w:pPr>
              <w:pStyle w:val="Heading5"/>
            </w:pPr>
            <w:bookmarkStart w:name="_Ref363461329" w:id="30"/>
            <w:r>
              <w:t>Create a route between two points</w:t>
            </w:r>
            <w:bookmarkEnd w:id="30"/>
          </w:p>
        </w:tc>
        <w:tc>
          <w:tcPr>
            <w:tcW w:w="7736" w:type="dxa"/>
          </w:tcPr>
          <w:p w:rsidR="00CE7365" w:rsidP="00D2567E" w:rsidRDefault="00A222C7" w14:paraId="45E237E5" w14:textId="77777777">
            <w:pPr>
              <w:pStyle w:val="BlockText1"/>
            </w:pPr>
            <w:r>
              <w:t>Creating a static line between two waypoints on a GPS to form a straight and unmoveable line on screen to follow when carrying out transect surveys.</w:t>
            </w:r>
          </w:p>
        </w:tc>
      </w:tr>
    </w:tbl>
    <w:p w:rsidR="00CE7365" w:rsidP="00A222C7" w:rsidRDefault="00CE7365" w14:paraId="45E237E7"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A222C7" w14:paraId="45E237EB" w14:textId="77777777">
        <w:trPr>
          <w:cantSplit/>
        </w:trPr>
        <w:tc>
          <w:tcPr>
            <w:tcW w:w="1728" w:type="dxa"/>
          </w:tcPr>
          <w:p w:rsidR="00A222C7" w:rsidRDefault="00A222C7" w14:paraId="45E237E8" w14:textId="77777777">
            <w:pPr>
              <w:pStyle w:val="Heading5"/>
            </w:pPr>
            <w:bookmarkStart w:name="_Ref363462104" w:id="31"/>
            <w:r>
              <w:t>Major community</w:t>
            </w:r>
            <w:bookmarkEnd w:id="31"/>
          </w:p>
        </w:tc>
        <w:tc>
          <w:tcPr>
            <w:tcW w:w="7736" w:type="dxa"/>
          </w:tcPr>
          <w:p w:rsidR="000217D0" w:rsidP="00D2567E" w:rsidRDefault="00A222C7" w14:paraId="45E237E9" w14:textId="77777777">
            <w:pPr>
              <w:pStyle w:val="BlockText1"/>
            </w:pPr>
            <w:r>
              <w:t xml:space="preserve">A dominant community of an area. It may have smaller scale ‘minor’ communities within it.  </w:t>
            </w:r>
          </w:p>
          <w:p w:rsidRPr="00A222C7" w:rsidR="000217D0" w:rsidP="00D2567E" w:rsidRDefault="00A222C7" w14:paraId="45E237EA" w14:textId="77777777">
            <w:pPr>
              <w:pStyle w:val="BlockText1"/>
            </w:pPr>
            <w:r>
              <w:t>For example</w:t>
            </w:r>
            <w:r w:rsidR="000217D0">
              <w:t>,</w:t>
            </w:r>
            <w:r>
              <w:t xml:space="preserve"> there may be </w:t>
            </w:r>
            <w:r>
              <w:rPr>
                <w:i/>
              </w:rPr>
              <w:t xml:space="preserve">Atriplex </w:t>
            </w:r>
            <w:r>
              <w:t xml:space="preserve">along creek edges, but beyond the edges the major expanse is of a </w:t>
            </w:r>
            <w:r>
              <w:rPr>
                <w:i/>
              </w:rPr>
              <w:t xml:space="preserve">Puccinellia </w:t>
            </w:r>
            <w:r>
              <w:t>dominated community – the major community.</w:t>
            </w:r>
          </w:p>
        </w:tc>
      </w:tr>
    </w:tbl>
    <w:p w:rsidR="00A222C7" w:rsidP="00A222C7" w:rsidRDefault="00A222C7" w14:paraId="45E237EC"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A222C7" w14:paraId="45E237EF" w14:textId="77777777">
        <w:trPr>
          <w:cantSplit/>
        </w:trPr>
        <w:tc>
          <w:tcPr>
            <w:tcW w:w="1728" w:type="dxa"/>
          </w:tcPr>
          <w:p w:rsidR="00A222C7" w:rsidRDefault="00A222C7" w14:paraId="45E237ED" w14:textId="77777777">
            <w:pPr>
              <w:pStyle w:val="Heading5"/>
            </w:pPr>
            <w:r>
              <w:lastRenderedPageBreak/>
              <w:t>Minor community</w:t>
            </w:r>
          </w:p>
        </w:tc>
        <w:tc>
          <w:tcPr>
            <w:tcW w:w="7736" w:type="dxa"/>
          </w:tcPr>
          <w:p w:rsidRPr="00A222C7" w:rsidR="00A222C7" w:rsidP="00D2567E" w:rsidRDefault="00A222C7" w14:paraId="45E237EE" w14:textId="77777777">
            <w:pPr>
              <w:pStyle w:val="BlockText1"/>
            </w:pPr>
            <w:r>
              <w:t xml:space="preserve">A smaller scale change in community type found within a major community type.  For example </w:t>
            </w:r>
            <w:r>
              <w:rPr>
                <w:i/>
              </w:rPr>
              <w:t xml:space="preserve">Atriplex </w:t>
            </w:r>
            <w:r>
              <w:t>along creek edges or grasses on elevated mounds.</w:t>
            </w:r>
          </w:p>
        </w:tc>
      </w:tr>
    </w:tbl>
    <w:p w:rsidR="00A222C7" w:rsidP="00A222C7" w:rsidRDefault="00A222C7" w14:paraId="45E237F0"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A222C7" w14:paraId="45E237F3" w14:textId="77777777">
        <w:trPr>
          <w:cantSplit/>
        </w:trPr>
        <w:tc>
          <w:tcPr>
            <w:tcW w:w="1728" w:type="dxa"/>
          </w:tcPr>
          <w:p w:rsidR="00A222C7" w:rsidRDefault="00A222C7" w14:paraId="45E237F1" w14:textId="77777777">
            <w:pPr>
              <w:pStyle w:val="Heading5"/>
            </w:pPr>
            <w:bookmarkStart w:name="_Ref363464560" w:id="32"/>
            <w:r>
              <w:t xml:space="preserve">Position </w:t>
            </w:r>
            <w:r w:rsidR="00AC7A1B">
              <w:t xml:space="preserve">fix </w:t>
            </w:r>
            <w:r>
              <w:t>average</w:t>
            </w:r>
            <w:bookmarkEnd w:id="32"/>
          </w:p>
        </w:tc>
        <w:tc>
          <w:tcPr>
            <w:tcW w:w="7736" w:type="dxa"/>
          </w:tcPr>
          <w:p w:rsidR="00A222C7" w:rsidP="00D2567E" w:rsidRDefault="00A222C7" w14:paraId="45E237F2" w14:textId="77777777">
            <w:pPr>
              <w:pStyle w:val="BlockText1"/>
            </w:pPr>
            <w:r>
              <w:t>Fixing a point on a GPS, based on multiple point recordings over a set period of time.</w:t>
            </w:r>
          </w:p>
        </w:tc>
      </w:tr>
    </w:tbl>
    <w:p w:rsidRPr="00A222C7" w:rsidR="00A222C7" w:rsidP="00CF16BA" w:rsidRDefault="00A222C7" w14:paraId="45E237F4" w14:textId="77777777">
      <w:pPr>
        <w:pStyle w:val="BlockLine"/>
      </w:pPr>
    </w:p>
    <w:p w:rsidR="00CE7365" w:rsidP="00CF16BA" w:rsidRDefault="00E128FE" w14:paraId="45E237F5" w14:textId="77777777">
      <w:pPr>
        <w:pStyle w:val="Heading4"/>
      </w:pPr>
      <w:bookmarkStart w:name="_Toc364239972" w:id="33"/>
      <w:r>
        <w:t>Using GPS</w:t>
      </w:r>
      <w:bookmarkEnd w:id="33"/>
    </w:p>
    <w:p w:rsidRPr="00C92B62" w:rsidR="00C92B62" w:rsidP="00C92B62" w:rsidRDefault="00C92B62" w14:paraId="45E237F6" w14:textId="77777777">
      <w:pPr>
        <w:pStyle w:val="BlockLine"/>
      </w:pPr>
    </w:p>
    <w:tbl>
      <w:tblPr>
        <w:tblW w:w="0" w:type="auto"/>
        <w:tblLayout w:type="fixed"/>
        <w:tblLook w:val="0000" w:firstRow="0" w:lastRow="0" w:firstColumn="0" w:lastColumn="0" w:noHBand="0" w:noVBand="0"/>
      </w:tblPr>
      <w:tblGrid>
        <w:gridCol w:w="1728"/>
        <w:gridCol w:w="7736"/>
      </w:tblGrid>
      <w:tr w:rsidRPr="00F534CC" w:rsidR="00D550D0" w14:paraId="45E237F9" w14:textId="77777777">
        <w:trPr>
          <w:cantSplit/>
        </w:trPr>
        <w:tc>
          <w:tcPr>
            <w:tcW w:w="1728" w:type="dxa"/>
          </w:tcPr>
          <w:p w:rsidRPr="00F534CC" w:rsidR="00D550D0" w:rsidRDefault="00D550D0" w14:paraId="45E237F7" w14:textId="77777777">
            <w:pPr>
              <w:pStyle w:val="Heading5"/>
            </w:pPr>
            <w:r w:rsidRPr="00F534CC">
              <w:rPr>
                <w:color w:val="FF0000"/>
              </w:rPr>
              <w:t>! Important</w:t>
            </w:r>
          </w:p>
        </w:tc>
        <w:tc>
          <w:tcPr>
            <w:tcW w:w="7736" w:type="dxa"/>
          </w:tcPr>
          <w:p w:rsidRPr="00F534CC" w:rsidR="00D550D0" w:rsidP="00D2567E" w:rsidRDefault="00D550D0" w14:paraId="45E237F8" w14:textId="77777777">
            <w:pPr>
              <w:pStyle w:val="BlockText1"/>
            </w:pPr>
            <w:r w:rsidRPr="00F534CC">
              <w:t xml:space="preserve">Do not use the ‘Go to’ </w:t>
            </w:r>
            <w:r w:rsidRPr="00F534CC" w:rsidR="00957C6E">
              <w:t xml:space="preserve">function on the GPS to deliver your survey </w:t>
            </w:r>
            <w:r w:rsidRPr="00F534CC">
              <w:t>as this can result in meandering transects.</w:t>
            </w:r>
          </w:p>
        </w:tc>
      </w:tr>
    </w:tbl>
    <w:p w:rsidRPr="00F534CC" w:rsidR="00D550D0" w:rsidP="00D550D0" w:rsidRDefault="00D550D0" w14:paraId="45E237FA" w14:textId="77777777">
      <w:pPr>
        <w:pStyle w:val="BlockLine"/>
      </w:pPr>
    </w:p>
    <w:tbl>
      <w:tblPr>
        <w:tblW w:w="0" w:type="auto"/>
        <w:tblLayout w:type="fixed"/>
        <w:tblLook w:val="0000" w:firstRow="0" w:lastRow="0" w:firstColumn="0" w:lastColumn="0" w:noHBand="0" w:noVBand="0"/>
      </w:tblPr>
      <w:tblGrid>
        <w:gridCol w:w="1728"/>
        <w:gridCol w:w="7736"/>
      </w:tblGrid>
      <w:tr w:rsidRPr="00F534CC" w:rsidR="006F1E1C" w14:paraId="45E237FE" w14:textId="77777777">
        <w:trPr>
          <w:cantSplit/>
        </w:trPr>
        <w:tc>
          <w:tcPr>
            <w:tcW w:w="1728" w:type="dxa"/>
          </w:tcPr>
          <w:p w:rsidRPr="00F534CC" w:rsidR="006F1E1C" w:rsidRDefault="006F1E1C" w14:paraId="45E237FB" w14:textId="77777777">
            <w:pPr>
              <w:pStyle w:val="Heading5"/>
            </w:pPr>
            <w:r w:rsidRPr="00F534CC">
              <w:t>GPS protocol for transects with historic data</w:t>
            </w:r>
          </w:p>
        </w:tc>
        <w:tc>
          <w:tcPr>
            <w:tcW w:w="7736" w:type="dxa"/>
          </w:tcPr>
          <w:p w:rsidRPr="00F534CC" w:rsidR="006F1E1C" w:rsidP="00D2567E" w:rsidRDefault="006F1E1C" w14:paraId="45E237FC" w14:textId="77777777">
            <w:pPr>
              <w:pStyle w:val="BlockText1"/>
            </w:pPr>
            <w:r w:rsidRPr="00F534CC">
              <w:t xml:space="preserve">To carry out a precise transect, </w:t>
            </w:r>
            <w:r w:rsidR="00435672">
              <w:fldChar w:fldCharType="begin"/>
            </w:r>
            <w:r w:rsidR="00435672">
              <w:instrText xml:space="preserve"> REF _Ref363461329 \h  \* MERGEFORMAT </w:instrText>
            </w:r>
            <w:r w:rsidR="00435672">
              <w:fldChar w:fldCharType="separate"/>
            </w:r>
            <w:r w:rsidR="000C122C">
              <w:t>Create a route between two points</w:t>
            </w:r>
            <w:r w:rsidR="00435672">
              <w:fldChar w:fldCharType="end"/>
            </w:r>
            <w:r w:rsidRPr="00F534CC" w:rsidR="00CE7365">
              <w:t xml:space="preserve"> </w:t>
            </w:r>
            <w:r w:rsidRPr="00F534CC">
              <w:t>on your</w:t>
            </w:r>
            <w:r w:rsidRPr="00F534CC" w:rsidR="00A222C7">
              <w:t xml:space="preserve"> </w:t>
            </w:r>
            <w:r w:rsidRPr="00F534CC">
              <w:t xml:space="preserve">  GPS to produce a straight line between the start and the end waypoints of a transect. </w:t>
            </w:r>
          </w:p>
          <w:p w:rsidRPr="00F534CC" w:rsidR="006F1E1C" w:rsidP="00D2567E" w:rsidRDefault="006F1E1C" w14:paraId="45E237FD" w14:textId="77777777">
            <w:pPr>
              <w:pStyle w:val="BlockText1"/>
            </w:pPr>
            <w:r w:rsidRPr="00F534CC">
              <w:t>To do this, enter the start and end waypoints from the historic transect into the GPS and then create a route to follow that joins the two points. With this information, the GPS can display a line for you to keep to that will help you to walk the transect as accurately and efficiently as possible</w:t>
            </w:r>
            <w:r w:rsidR="00D2567E">
              <w:t>.</w:t>
            </w:r>
          </w:p>
        </w:tc>
      </w:tr>
    </w:tbl>
    <w:p w:rsidRPr="00F534CC" w:rsidR="006F1E1C" w:rsidP="006F1E1C" w:rsidRDefault="006F1E1C" w14:paraId="45E237FF" w14:textId="77777777">
      <w:pPr>
        <w:pStyle w:val="BlockLine"/>
      </w:pPr>
    </w:p>
    <w:tbl>
      <w:tblPr>
        <w:tblW w:w="0" w:type="auto"/>
        <w:tblLayout w:type="fixed"/>
        <w:tblLook w:val="0000" w:firstRow="0" w:lastRow="0" w:firstColumn="0" w:lastColumn="0" w:noHBand="0" w:noVBand="0"/>
      </w:tblPr>
      <w:tblGrid>
        <w:gridCol w:w="1728"/>
        <w:gridCol w:w="7736"/>
      </w:tblGrid>
      <w:tr w:rsidRPr="00F534CC" w:rsidR="006F1E1C" w14:paraId="45E23803" w14:textId="77777777">
        <w:trPr>
          <w:cantSplit/>
        </w:trPr>
        <w:tc>
          <w:tcPr>
            <w:tcW w:w="1728" w:type="dxa"/>
          </w:tcPr>
          <w:p w:rsidRPr="00F534CC" w:rsidR="006F1E1C" w:rsidP="006F1E1C" w:rsidRDefault="006F1E1C" w14:paraId="45E23800" w14:textId="77777777">
            <w:pPr>
              <w:pStyle w:val="Heading5"/>
            </w:pPr>
            <w:r w:rsidRPr="00F534CC">
              <w:t xml:space="preserve">GPS protocol for new  transects </w:t>
            </w:r>
          </w:p>
        </w:tc>
        <w:tc>
          <w:tcPr>
            <w:tcW w:w="7736" w:type="dxa"/>
          </w:tcPr>
          <w:p w:rsidRPr="00F534CC" w:rsidR="006F1E1C" w:rsidP="004D6454" w:rsidRDefault="006F1E1C" w14:paraId="45E23801" w14:textId="77777777">
            <w:pPr>
              <w:pStyle w:val="BlockText1"/>
            </w:pPr>
            <w:r w:rsidRPr="00F534CC">
              <w:t>As above, but determine the start and end point of the transect by studying the aerial imagery provided by Geomatics/FCRM.  Then select an appropriate location for the transect encompassing as many</w:t>
            </w:r>
            <w:r w:rsidRPr="00F534CC" w:rsidR="007A61C7">
              <w:t xml:space="preserve"> m</w:t>
            </w:r>
            <w:r w:rsidR="00435672">
              <w:fldChar w:fldCharType="begin"/>
            </w:r>
            <w:r w:rsidR="00435672">
              <w:instrText xml:space="preserve"> REF _Ref363462104 \h  \* MERGEFORMAT </w:instrText>
            </w:r>
            <w:r w:rsidR="00435672">
              <w:fldChar w:fldCharType="separate"/>
            </w:r>
            <w:r w:rsidR="000C122C">
              <w:t>Major community</w:t>
            </w:r>
            <w:r w:rsidR="00435672">
              <w:fldChar w:fldCharType="end"/>
            </w:r>
            <w:r w:rsidRPr="00F534CC">
              <w:t xml:space="preserve"> as possible while avoiding </w:t>
            </w:r>
            <w:r w:rsidR="00435672">
              <w:fldChar w:fldCharType="begin"/>
            </w:r>
            <w:r w:rsidR="00435672">
              <w:instrText xml:space="preserve"> REF _Ref363462060 \h  \* MERGEFORMAT </w:instrText>
            </w:r>
            <w:r w:rsidR="00435672">
              <w:fldChar w:fldCharType="separate"/>
            </w:r>
            <w:r w:rsidRPr="00A911D1" w:rsidR="000C122C">
              <w:t>Larger creeks and gullies</w:t>
            </w:r>
            <w:r w:rsidR="00435672">
              <w:fldChar w:fldCharType="end"/>
            </w:r>
            <w:r w:rsidRPr="00F534CC" w:rsidR="007A61C7">
              <w:t>.</w:t>
            </w:r>
          </w:p>
          <w:p w:rsidRPr="00F534CC" w:rsidR="00D550D0" w:rsidP="004D6454" w:rsidRDefault="00D550D0" w14:paraId="45E23802" w14:textId="77777777">
            <w:pPr>
              <w:pStyle w:val="BlockText1"/>
            </w:pPr>
            <w:r w:rsidRPr="00F534CC">
              <w:t>Keeping to a programmed line will avoid the risk of meandering, which can occur when following directions to a bearing or when the ‘Go to’ GPS function is relied upon. Take care to look out for hazards and deviate around these</w:t>
            </w:r>
          </w:p>
        </w:tc>
      </w:tr>
    </w:tbl>
    <w:p w:rsidRPr="00F534CC" w:rsidR="006F1E1C" w:rsidP="006F1E1C" w:rsidRDefault="006F1E1C" w14:paraId="45E23804" w14:textId="77777777">
      <w:pPr>
        <w:pStyle w:val="BlockLine"/>
      </w:pPr>
    </w:p>
    <w:p w:rsidRPr="00F9217A" w:rsidR="00946EC6" w:rsidP="00946EC6" w:rsidRDefault="00B93AD6" w14:paraId="45E23805" w14:textId="77777777">
      <w:pPr>
        <w:pStyle w:val="Heading4"/>
        <w:rPr>
          <w:lang w:val="en-US"/>
        </w:rPr>
      </w:pPr>
      <w:bookmarkStart w:name="_Toc364239973" w:id="34"/>
      <w:r w:rsidRPr="00F9217A">
        <w:rPr>
          <w:highlight w:val="green"/>
          <w:lang w:val="en-US"/>
        </w:rPr>
        <w:t>T</w:t>
      </w:r>
      <w:r w:rsidRPr="00F9217A" w:rsidR="00946EC6">
        <w:rPr>
          <w:highlight w:val="green"/>
          <w:lang w:val="en-US"/>
        </w:rPr>
        <w:t>ransect locations</w:t>
      </w:r>
      <w:bookmarkEnd w:id="34"/>
    </w:p>
    <w:p w:rsidRPr="00C92B62" w:rsidR="00C92B62" w:rsidP="00C92B62" w:rsidRDefault="00C92B62" w14:paraId="45E23806"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6F1E1C" w14:paraId="45E2380C" w14:textId="77777777">
        <w:trPr>
          <w:cantSplit/>
        </w:trPr>
        <w:tc>
          <w:tcPr>
            <w:tcW w:w="1728" w:type="dxa"/>
          </w:tcPr>
          <w:p w:rsidRPr="00F534CC" w:rsidR="006F1E1C" w:rsidRDefault="00D550D0" w14:paraId="45E23807" w14:textId="77777777">
            <w:pPr>
              <w:pStyle w:val="Heading5"/>
            </w:pPr>
            <w:r w:rsidRPr="00F534CC">
              <w:lastRenderedPageBreak/>
              <w:t>Planning and orientation of transects</w:t>
            </w:r>
          </w:p>
        </w:tc>
        <w:tc>
          <w:tcPr>
            <w:tcW w:w="7736" w:type="dxa"/>
          </w:tcPr>
          <w:p w:rsidRPr="00F534CC" w:rsidR="000A2FDE" w:rsidP="00D550D0" w:rsidRDefault="00D550D0" w14:paraId="45E23808" w14:textId="77777777">
            <w:pPr>
              <w:pStyle w:val="BlockText1"/>
            </w:pPr>
            <w:r w:rsidRPr="00F534CC">
              <w:t>Transects</w:t>
            </w:r>
            <w:r w:rsidRPr="00F534CC" w:rsidR="000A2FDE">
              <w:t xml:space="preserve"> must:</w:t>
            </w:r>
          </w:p>
          <w:p w:rsidRPr="00F534CC" w:rsidR="00D550D0" w:rsidP="000A2FDE" w:rsidRDefault="00D550D0" w14:paraId="45E23809" w14:textId="77777777">
            <w:pPr>
              <w:pStyle w:val="BulletText1"/>
            </w:pPr>
            <w:r w:rsidRPr="00F534CC">
              <w:t xml:space="preserve">be placed primarily to address </w:t>
            </w:r>
            <w:r w:rsidR="000E03F2">
              <w:t xml:space="preserve">health and safety </w:t>
            </w:r>
            <w:r w:rsidRPr="00F534CC">
              <w:t>issue</w:t>
            </w:r>
            <w:r w:rsidRPr="00F534CC" w:rsidR="000A2FDE">
              <w:t>s such as avoiding large creeks and gullies.</w:t>
            </w:r>
            <w:r w:rsidRPr="00F534CC">
              <w:t xml:space="preserve"> </w:t>
            </w:r>
          </w:p>
          <w:p w:rsidRPr="00F534CC" w:rsidR="00D550D0" w:rsidP="000A2FDE" w:rsidRDefault="00D550D0" w14:paraId="45E2380A" w14:textId="77777777">
            <w:pPr>
              <w:pStyle w:val="BulletText1"/>
            </w:pPr>
            <w:r w:rsidRPr="00F534CC">
              <w:t>cover the saltmarsh from the landward to seaward extent.  During the field survey</w:t>
            </w:r>
            <w:r w:rsidRPr="00F534CC" w:rsidR="000A2FDE">
              <w:t xml:space="preserve"> though you can work </w:t>
            </w:r>
            <w:r w:rsidRPr="00F534CC">
              <w:t>in either direction</w:t>
            </w:r>
            <w:r w:rsidRPr="00F534CC" w:rsidR="000A2FDE">
              <w:t xml:space="preserve">: </w:t>
            </w:r>
            <w:r w:rsidRPr="00F534CC">
              <w:t>seaward-landward or landward-seaward.</w:t>
            </w:r>
          </w:p>
          <w:p w:rsidR="00946EC6" w:rsidP="004123AE" w:rsidRDefault="00D550D0" w14:paraId="45E2380B" w14:textId="77777777">
            <w:pPr>
              <w:pStyle w:val="BulletText1"/>
            </w:pPr>
            <w:r w:rsidRPr="00F534CC">
              <w:t>be placed to cross over the areas of the marsh which encompass the most communities</w:t>
            </w:r>
            <w:r w:rsidR="007525ED">
              <w:t xml:space="preserve">. </w:t>
            </w:r>
            <w:r w:rsidRPr="00F534CC">
              <w:t>In</w:t>
            </w:r>
            <w:r w:rsidR="007525ED">
              <w:t xml:space="preserve"> some cases </w:t>
            </w:r>
            <w:r w:rsidRPr="00F534CC">
              <w:t>this will be perpendicular to the coastline</w:t>
            </w:r>
            <w:r w:rsidR="007525ED">
              <w:t xml:space="preserve">, see Figure 1, but not always. It </w:t>
            </w:r>
            <w:r w:rsidR="004123AE">
              <w:t xml:space="preserve">is acceptable to produce transects which zig-zag across the marsh. </w:t>
            </w:r>
          </w:p>
        </w:tc>
      </w:tr>
    </w:tbl>
    <w:p w:rsidR="004C63A5" w:rsidP="004C63A5" w:rsidRDefault="004C63A5" w14:paraId="45E2380D"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946EC6" w14:paraId="45E23811" w14:textId="77777777">
        <w:trPr>
          <w:cantSplit/>
        </w:trPr>
        <w:tc>
          <w:tcPr>
            <w:tcW w:w="1728" w:type="dxa"/>
          </w:tcPr>
          <w:p w:rsidRPr="00B93AD6" w:rsidR="00946EC6" w:rsidP="000A2FDE" w:rsidRDefault="00B93AD6" w14:paraId="45E2380E" w14:textId="77777777">
            <w:pPr>
              <w:pStyle w:val="Heading5"/>
              <w:rPr>
                <w:i/>
              </w:rPr>
            </w:pPr>
            <w:r>
              <w:t xml:space="preserve">Areas of </w:t>
            </w:r>
            <w:r>
              <w:rPr>
                <w:i/>
              </w:rPr>
              <w:t>Phragmites</w:t>
            </w:r>
          </w:p>
        </w:tc>
        <w:tc>
          <w:tcPr>
            <w:tcW w:w="7736" w:type="dxa"/>
          </w:tcPr>
          <w:p w:rsidR="00B93AD6" w:rsidP="00B93AD6" w:rsidRDefault="00B93AD6" w14:paraId="45E2380F" w14:textId="77777777">
            <w:pPr>
              <w:pStyle w:val="BlockText1"/>
              <w:tabs>
                <w:tab w:val="center" w:pos="4320"/>
                <w:tab w:val="right" w:pos="8640"/>
              </w:tabs>
              <w:spacing w:after="0"/>
              <w:jc w:val="both"/>
            </w:pPr>
            <w:r>
              <w:t>Do not place transects in areas of</w:t>
            </w:r>
            <w:r w:rsidRPr="00F534CC">
              <w:t xml:space="preserve"> saltmarsh consist</w:t>
            </w:r>
            <w:r>
              <w:t xml:space="preserve">ing </w:t>
            </w:r>
            <w:r w:rsidRPr="00F534CC">
              <w:t xml:space="preserve">solely of </w:t>
            </w:r>
            <w:r w:rsidRPr="00F534CC">
              <w:rPr>
                <w:i/>
              </w:rPr>
              <w:t>Phragmites</w:t>
            </w:r>
            <w:r>
              <w:rPr>
                <w:i/>
              </w:rPr>
              <w:t xml:space="preserve">. </w:t>
            </w:r>
          </w:p>
          <w:p w:rsidRPr="00534B33" w:rsidR="00946EC6" w:rsidP="00830F38" w:rsidRDefault="00B93AD6" w14:paraId="45E23810" w14:textId="77777777">
            <w:pPr>
              <w:pStyle w:val="BlockText1"/>
              <w:tabs>
                <w:tab w:val="center" w:pos="4320"/>
                <w:tab w:val="right" w:pos="8640"/>
              </w:tabs>
              <w:spacing w:after="0"/>
              <w:jc w:val="both"/>
              <w:rPr>
                <w:highlight w:val="yellow"/>
              </w:rPr>
            </w:pPr>
            <w:r>
              <w:t>Establish a</w:t>
            </w:r>
            <w:r w:rsidRPr="00F534CC">
              <w:t>n adjacent GPS species diversity positi</w:t>
            </w:r>
            <w:r>
              <w:t xml:space="preserve">on fix (or projected waypoint) </w:t>
            </w:r>
            <w:r w:rsidRPr="00F534CC">
              <w:t xml:space="preserve">to mark the location of the </w:t>
            </w:r>
            <w:r w:rsidRPr="00F534CC">
              <w:rPr>
                <w:i/>
              </w:rPr>
              <w:t>Phragmites</w:t>
            </w:r>
            <w:r w:rsidRPr="00F534CC">
              <w:t xml:space="preserve"> stand</w:t>
            </w:r>
            <w:r w:rsidR="00830F38">
              <w:t xml:space="preserve">. </w:t>
            </w:r>
          </w:p>
        </w:tc>
      </w:tr>
    </w:tbl>
    <w:p w:rsidR="004C63A5" w:rsidP="004C63A5" w:rsidRDefault="004C63A5" w14:paraId="45E23812"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0A2FDE" w14:paraId="45E23815" w14:textId="77777777">
        <w:trPr>
          <w:cantSplit/>
        </w:trPr>
        <w:tc>
          <w:tcPr>
            <w:tcW w:w="1728" w:type="dxa"/>
          </w:tcPr>
          <w:p w:rsidR="000A2FDE" w:rsidP="000A2FDE" w:rsidRDefault="000A2FDE" w14:paraId="45E23813" w14:textId="77777777">
            <w:pPr>
              <w:pStyle w:val="Heading5"/>
            </w:pPr>
            <w:r>
              <w:t>Figure 1</w:t>
            </w:r>
          </w:p>
        </w:tc>
        <w:tc>
          <w:tcPr>
            <w:tcW w:w="7736" w:type="dxa"/>
          </w:tcPr>
          <w:p w:rsidRPr="00F534CC" w:rsidR="000A2FDE" w:rsidP="004D6454" w:rsidRDefault="004B1026" w14:paraId="45E23814" w14:textId="77777777">
            <w:pPr>
              <w:pStyle w:val="BlockText1"/>
            </w:pPr>
            <w:r w:rsidRPr="00F534CC">
              <w:t>Example of w</w:t>
            </w:r>
            <w:r w:rsidRPr="00F534CC" w:rsidR="002E794E">
              <w:t>here you might place transects (</w:t>
            </w:r>
            <w:r w:rsidRPr="00F534CC">
              <w:t>white line</w:t>
            </w:r>
            <w:r w:rsidRPr="00F534CC" w:rsidR="00EE27E6">
              <w:t>s</w:t>
            </w:r>
            <w:r w:rsidRPr="00F534CC" w:rsidR="002E794E">
              <w:t>), approximately every 500</w:t>
            </w:r>
            <w:r w:rsidR="00F029FE">
              <w:t xml:space="preserve"> </w:t>
            </w:r>
            <w:r w:rsidRPr="00F534CC" w:rsidR="002E794E">
              <w:t>m</w:t>
            </w:r>
            <w:r w:rsidR="00F029FE">
              <w:t>etres</w:t>
            </w:r>
            <w:r w:rsidRPr="00F534CC" w:rsidR="002E794E">
              <w:t xml:space="preserve"> (</w:t>
            </w:r>
            <w:r w:rsidRPr="00F534CC">
              <w:t>green</w:t>
            </w:r>
            <w:r w:rsidRPr="00F534CC" w:rsidR="002E794E">
              <w:t xml:space="preserve"> lines) </w:t>
            </w:r>
            <w:r w:rsidRPr="00F534CC">
              <w:t>along a marsh, avoiding large creeks, but capturing as many plant communities as possible.</w:t>
            </w:r>
          </w:p>
        </w:tc>
      </w:tr>
    </w:tbl>
    <w:p w:rsidR="00EE27E6" w:rsidP="004C63A5" w:rsidRDefault="000F437B" w14:paraId="45E23816" w14:textId="38C62125">
      <w:pPr>
        <w:jc w:val="right"/>
        <w:rPr>
          <w:noProof/>
        </w:rPr>
      </w:pPr>
      <w:bookmarkStart w:name="_Figure_1" w:id="35"/>
      <w:bookmarkEnd w:id="35"/>
      <w:r>
        <w:rPr>
          <w:noProof/>
        </w:rPr>
        <w:drawing>
          <wp:inline distT="0" distB="0" distL="0" distR="0" wp14:anchorId="45E239A4" wp14:editId="50647415">
            <wp:extent cx="5600700" cy="2641600"/>
            <wp:effectExtent l="19050" t="19050" r="0" b="6350"/>
            <wp:docPr id="4" name="Picture 3" descr="saltmarsh OI 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tmarsh OI fig1.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00700" cy="2641600"/>
                    </a:xfrm>
                    <a:prstGeom prst="rect">
                      <a:avLst/>
                    </a:prstGeom>
                    <a:noFill/>
                    <a:ln w="6350" cmpd="sng">
                      <a:solidFill>
                        <a:srgbClr val="000000"/>
                      </a:solidFill>
                      <a:miter lim="800000"/>
                      <a:headEnd/>
                      <a:tailEnd/>
                    </a:ln>
                    <a:effectLst/>
                  </pic:spPr>
                </pic:pic>
              </a:graphicData>
            </a:graphic>
          </wp:inline>
        </w:drawing>
      </w:r>
    </w:p>
    <w:p w:rsidR="00B36E70" w:rsidP="00B36E70" w:rsidRDefault="006E27BD" w14:paraId="45E23817" w14:textId="77777777">
      <w:pPr>
        <w:pStyle w:val="Heading4"/>
        <w:rPr>
          <w:lang w:val="en-US"/>
        </w:rPr>
      </w:pPr>
      <w:r>
        <w:rPr>
          <w:lang w:val="en-US"/>
        </w:rPr>
        <w:br w:type="page"/>
      </w:r>
      <w:bookmarkStart w:name="_Toc364239974" w:id="36"/>
      <w:r w:rsidRPr="00F9217A" w:rsidR="00B36E70">
        <w:rPr>
          <w:highlight w:val="green"/>
          <w:lang w:val="en-US"/>
        </w:rPr>
        <w:lastRenderedPageBreak/>
        <w:t>Data collection along a transect</w:t>
      </w:r>
      <w:bookmarkEnd w:id="36"/>
    </w:p>
    <w:p w:rsidRPr="00C92B62" w:rsidR="00C92B62" w:rsidP="00C92B62" w:rsidRDefault="00C92B62" w14:paraId="45E23818" w14:textId="77777777">
      <w:pPr>
        <w:pStyle w:val="BlockLine"/>
      </w:pPr>
    </w:p>
    <w:p w:rsidR="00B36E70" w:rsidP="00B36E70" w:rsidRDefault="00B36E70" w14:paraId="45E23819" w14:textId="77777777">
      <w:r>
        <w:t>For field data requirements, there are four categories of information that need to be recorded along the transect. The methodology for each of the categories in this list is described below.</w:t>
      </w:r>
    </w:p>
    <w:p w:rsidR="00DB3655" w:rsidP="00B36E70" w:rsidRDefault="00DB3655" w14:paraId="45E2381A" w14:textId="77777777">
      <w:pPr>
        <w:rPr>
          <w:lang w:val="en-US"/>
        </w:rPr>
      </w:pPr>
    </w:p>
    <w:tbl>
      <w:tblPr>
        <w:tblW w:w="5000" w:type="pc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000" w:firstRow="0" w:lastRow="0" w:firstColumn="0" w:lastColumn="0" w:noHBand="0" w:noVBand="0"/>
      </w:tblPr>
      <w:tblGrid>
        <w:gridCol w:w="798"/>
        <w:gridCol w:w="4566"/>
        <w:gridCol w:w="3959"/>
      </w:tblGrid>
      <w:tr w:rsidR="00B36E70" w:rsidTr="00B36E70" w14:paraId="45E2381E" w14:textId="77777777">
        <w:tc>
          <w:tcPr>
            <w:tcW w:w="428" w:type="pct"/>
            <w:shd w:val="clear" w:color="auto" w:fill="FFFF99"/>
          </w:tcPr>
          <w:p w:rsidR="00B36E70" w:rsidP="00B36E70" w:rsidRDefault="00B36E70" w14:paraId="45E2381B" w14:textId="77777777">
            <w:pPr>
              <w:pStyle w:val="BlockText1"/>
            </w:pPr>
          </w:p>
        </w:tc>
        <w:tc>
          <w:tcPr>
            <w:tcW w:w="2449" w:type="pct"/>
            <w:shd w:val="clear" w:color="auto" w:fill="FFFF99"/>
          </w:tcPr>
          <w:p w:rsidRPr="0017262F" w:rsidR="00B36E70" w:rsidP="00B36E70" w:rsidRDefault="00B36E70" w14:paraId="45E2381C" w14:textId="77777777">
            <w:pPr>
              <w:pStyle w:val="BlockText1"/>
            </w:pPr>
            <w:r>
              <w:t>Category of information</w:t>
            </w:r>
          </w:p>
        </w:tc>
        <w:tc>
          <w:tcPr>
            <w:tcW w:w="2123" w:type="pct"/>
            <w:shd w:val="clear" w:color="auto" w:fill="FFFF99"/>
          </w:tcPr>
          <w:p w:rsidRPr="0017262F" w:rsidR="00B36E70" w:rsidP="00B36E70" w:rsidRDefault="00B36E70" w14:paraId="45E2381D" w14:textId="77777777">
            <w:pPr>
              <w:pStyle w:val="BlockText1"/>
            </w:pPr>
            <w:r>
              <w:t>What is required</w:t>
            </w:r>
          </w:p>
        </w:tc>
      </w:tr>
      <w:tr w:rsidR="00B36E70" w:rsidTr="00B36E70" w14:paraId="45E23822" w14:textId="77777777">
        <w:tc>
          <w:tcPr>
            <w:tcW w:w="428" w:type="pct"/>
          </w:tcPr>
          <w:p w:rsidR="00B36E70" w:rsidP="00B36E70" w:rsidRDefault="00B36E70" w14:paraId="45E2381F" w14:textId="77777777">
            <w:pPr>
              <w:pStyle w:val="BlockText1"/>
            </w:pPr>
            <w:r>
              <w:t>1</w:t>
            </w:r>
          </w:p>
        </w:tc>
        <w:tc>
          <w:tcPr>
            <w:tcW w:w="2449" w:type="pct"/>
          </w:tcPr>
          <w:p w:rsidR="00B36E70" w:rsidP="00B36E70" w:rsidRDefault="00B36E70" w14:paraId="45E23820" w14:textId="77777777">
            <w:pPr>
              <w:pStyle w:val="BlockText1"/>
            </w:pPr>
            <w:r>
              <w:t xml:space="preserve">The most landward and seaward saltmarsh points </w:t>
            </w:r>
          </w:p>
        </w:tc>
        <w:tc>
          <w:tcPr>
            <w:tcW w:w="2123" w:type="pct"/>
          </w:tcPr>
          <w:p w:rsidR="00B36E70" w:rsidP="00B36E70" w:rsidRDefault="00B36E70" w14:paraId="45E23821" w14:textId="77777777">
            <w:pPr>
              <w:pStyle w:val="BlockText1"/>
            </w:pPr>
            <w:r>
              <w:t>GPS position average fix, target notes</w:t>
            </w:r>
          </w:p>
        </w:tc>
      </w:tr>
      <w:tr w:rsidR="00B36E70" w:rsidTr="00B36E70" w14:paraId="45E23826" w14:textId="77777777">
        <w:trPr>
          <w:trHeight w:val="61"/>
        </w:trPr>
        <w:tc>
          <w:tcPr>
            <w:tcW w:w="428" w:type="pct"/>
          </w:tcPr>
          <w:p w:rsidRPr="00D44B96" w:rsidR="00B36E70" w:rsidP="00FC6282" w:rsidRDefault="00B36E70" w14:paraId="45E23823" w14:textId="77777777">
            <w:pPr>
              <w:pStyle w:val="BulletText1"/>
              <w:numPr>
                <w:ilvl w:val="0"/>
                <w:numId w:val="0"/>
              </w:numPr>
            </w:pPr>
            <w:r>
              <w:t>2</w:t>
            </w:r>
          </w:p>
        </w:tc>
        <w:tc>
          <w:tcPr>
            <w:tcW w:w="2449" w:type="pct"/>
          </w:tcPr>
          <w:p w:rsidRPr="00D44B96" w:rsidR="00B36E70" w:rsidP="00B36E70" w:rsidRDefault="00B36E70" w14:paraId="45E23824" w14:textId="77777777">
            <w:pPr>
              <w:pStyle w:val="BlockText1"/>
            </w:pPr>
            <w:r w:rsidRPr="00D44B96">
              <w:t xml:space="preserve">Major community </w:t>
            </w:r>
            <w:r w:rsidRPr="00882C6F">
              <w:t>transition</w:t>
            </w:r>
            <w:r w:rsidR="002E794E">
              <w:t xml:space="preserve"> points</w:t>
            </w:r>
            <w:r w:rsidRPr="00D44B96">
              <w:t xml:space="preserve"> </w:t>
            </w:r>
          </w:p>
        </w:tc>
        <w:tc>
          <w:tcPr>
            <w:tcW w:w="2123" w:type="pct"/>
          </w:tcPr>
          <w:p w:rsidR="00B36E70" w:rsidP="00B36E70" w:rsidRDefault="00B36E70" w14:paraId="45E23825" w14:textId="77777777">
            <w:pPr>
              <w:pStyle w:val="BlockText1"/>
            </w:pPr>
            <w:r>
              <w:t>GPS position average fix, target notes</w:t>
            </w:r>
          </w:p>
        </w:tc>
      </w:tr>
      <w:tr w:rsidR="00B36E70" w:rsidTr="00B36E70" w14:paraId="45E2382A" w14:textId="77777777">
        <w:trPr>
          <w:trHeight w:val="61"/>
        </w:trPr>
        <w:tc>
          <w:tcPr>
            <w:tcW w:w="428" w:type="pct"/>
          </w:tcPr>
          <w:p w:rsidRPr="00D44B96" w:rsidR="00B36E70" w:rsidP="00FC6282" w:rsidRDefault="00B36E70" w14:paraId="45E23827" w14:textId="77777777">
            <w:pPr>
              <w:pStyle w:val="BulletText1"/>
              <w:numPr>
                <w:ilvl w:val="0"/>
                <w:numId w:val="0"/>
              </w:numPr>
            </w:pPr>
            <w:r>
              <w:t>3</w:t>
            </w:r>
          </w:p>
        </w:tc>
        <w:tc>
          <w:tcPr>
            <w:tcW w:w="2449" w:type="pct"/>
          </w:tcPr>
          <w:p w:rsidRPr="00D44B96" w:rsidR="00F1589B" w:rsidP="00B36E70" w:rsidRDefault="00B36E70" w14:paraId="45E23828" w14:textId="77777777">
            <w:pPr>
              <w:pStyle w:val="BlockText1"/>
            </w:pPr>
            <w:r w:rsidRPr="00D44B96">
              <w:t>Quadrat sample sites in major communities</w:t>
            </w:r>
            <w:r w:rsidR="00F1589B">
              <w:rPr>
                <w:rStyle w:val="EndnoteReference"/>
              </w:rPr>
              <w:endnoteReference w:id="2"/>
            </w:r>
          </w:p>
        </w:tc>
        <w:tc>
          <w:tcPr>
            <w:tcW w:w="2123" w:type="pct"/>
          </w:tcPr>
          <w:p w:rsidR="00B36E70" w:rsidP="00C0143B" w:rsidRDefault="00B36E70" w14:paraId="45E23829" w14:textId="77777777">
            <w:pPr>
              <w:pStyle w:val="BlockText1"/>
            </w:pPr>
            <w:r>
              <w:t xml:space="preserve">GPS position average fix, quadrat data, target notes, photo </w:t>
            </w:r>
            <w:r w:rsidR="00C0143B">
              <w:t xml:space="preserve">facing </w:t>
            </w:r>
            <w:r>
              <w:t>seaward</w:t>
            </w:r>
          </w:p>
        </w:tc>
      </w:tr>
      <w:tr w:rsidR="00B36E70" w:rsidTr="00B36E70" w14:paraId="45E2382E" w14:textId="77777777">
        <w:tc>
          <w:tcPr>
            <w:tcW w:w="428" w:type="pct"/>
          </w:tcPr>
          <w:p w:rsidR="00B36E70" w:rsidP="00FC6282" w:rsidRDefault="00B36E70" w14:paraId="45E2382B" w14:textId="77777777">
            <w:pPr>
              <w:pStyle w:val="Textintable"/>
            </w:pPr>
            <w:r>
              <w:t>4</w:t>
            </w:r>
          </w:p>
        </w:tc>
        <w:tc>
          <w:tcPr>
            <w:tcW w:w="2449" w:type="pct"/>
          </w:tcPr>
          <w:p w:rsidR="00B36E70" w:rsidP="00B36E70" w:rsidRDefault="00B36E70" w14:paraId="45E2382C" w14:textId="77777777">
            <w:pPr>
              <w:pStyle w:val="BlockText1"/>
            </w:pPr>
            <w:r>
              <w:t xml:space="preserve">Species diversity information additional to the quadrat </w:t>
            </w:r>
          </w:p>
        </w:tc>
        <w:tc>
          <w:tcPr>
            <w:tcW w:w="2123" w:type="pct"/>
          </w:tcPr>
          <w:p w:rsidR="00B36E70" w:rsidP="00B36E70" w:rsidRDefault="00B36E70" w14:paraId="45E2382D" w14:textId="77777777">
            <w:pPr>
              <w:pStyle w:val="BlockText1"/>
            </w:pPr>
            <w:r>
              <w:t>GPS fix, target notes</w:t>
            </w:r>
          </w:p>
        </w:tc>
      </w:tr>
    </w:tbl>
    <w:p w:rsidR="00D8201B" w:rsidRDefault="00D8201B" w14:paraId="45E2382F" w14:textId="77777777">
      <w:pPr>
        <w:pStyle w:val="BlockText1"/>
        <w:rPr>
          <w:lang w:val="en-US"/>
        </w:rPr>
      </w:pPr>
    </w:p>
    <w:tbl>
      <w:tblPr>
        <w:tblW w:w="0" w:type="auto"/>
        <w:tblLayout w:type="fixed"/>
        <w:tblLook w:val="0000" w:firstRow="0" w:lastRow="0" w:firstColumn="0" w:lastColumn="0" w:noHBand="0" w:noVBand="0"/>
      </w:tblPr>
      <w:tblGrid>
        <w:gridCol w:w="1728"/>
        <w:gridCol w:w="7736"/>
      </w:tblGrid>
      <w:tr w:rsidRPr="0001249D" w:rsidR="00D8201B" w14:paraId="45E23832" w14:textId="77777777">
        <w:trPr>
          <w:cantSplit/>
        </w:trPr>
        <w:tc>
          <w:tcPr>
            <w:tcW w:w="1728" w:type="dxa"/>
          </w:tcPr>
          <w:p w:rsidR="00D8201B" w:rsidRDefault="00D8201B" w14:paraId="45E23830" w14:textId="77777777">
            <w:pPr>
              <w:pStyle w:val="Heading5"/>
            </w:pPr>
            <w:r>
              <w:t>Landward (upper zone)   and seaward points</w:t>
            </w:r>
          </w:p>
        </w:tc>
        <w:tc>
          <w:tcPr>
            <w:tcW w:w="7736" w:type="dxa"/>
          </w:tcPr>
          <w:p w:rsidR="00D8201B" w:rsidP="00A348FA" w:rsidRDefault="002A2515" w14:paraId="45E23831" w14:textId="77777777">
            <w:pPr>
              <w:pStyle w:val="BlockText1"/>
              <w:tabs>
                <w:tab w:val="center" w:pos="4320"/>
                <w:tab w:val="right" w:pos="8640"/>
              </w:tabs>
              <w:spacing w:after="0"/>
              <w:jc w:val="both"/>
            </w:pPr>
            <w:r>
              <w:t>The landward and seaward saltmarsh points represent the maximum extent of the saltmarsh at either end of the transect. These positions mark the top of the upper zone landward and the end of the saltmarsh seaward for each transect.</w:t>
            </w:r>
          </w:p>
        </w:tc>
      </w:tr>
    </w:tbl>
    <w:p w:rsidR="00D8201B" w:rsidP="002A2515" w:rsidRDefault="00D8201B" w14:paraId="45E23833"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D8201B" w14:paraId="45E23839" w14:textId="77777777">
        <w:trPr>
          <w:cantSplit/>
        </w:trPr>
        <w:tc>
          <w:tcPr>
            <w:tcW w:w="1728" w:type="dxa"/>
          </w:tcPr>
          <w:p w:rsidR="00D8201B" w:rsidRDefault="002A2515" w14:paraId="45E23834" w14:textId="77777777">
            <w:pPr>
              <w:pStyle w:val="Heading5"/>
            </w:pPr>
            <w:r>
              <w:t>Action in the upper zone</w:t>
            </w:r>
          </w:p>
        </w:tc>
        <w:tc>
          <w:tcPr>
            <w:tcW w:w="7736" w:type="dxa"/>
          </w:tcPr>
          <w:p w:rsidR="004D361A" w:rsidP="002A2515" w:rsidRDefault="002A2515" w14:paraId="45E23835" w14:textId="77777777">
            <w:pPr>
              <w:pStyle w:val="BlockText1"/>
            </w:pPr>
            <w:r>
              <w:t xml:space="preserve">The upper zone demarcation </w:t>
            </w:r>
            <w:r w:rsidR="004D361A">
              <w:t xml:space="preserve">is </w:t>
            </w:r>
            <w:r>
              <w:t>represent</w:t>
            </w:r>
            <w:r w:rsidR="004D361A">
              <w:t xml:space="preserve">ed by either: </w:t>
            </w:r>
          </w:p>
          <w:p w:rsidR="004D361A" w:rsidP="004D361A" w:rsidRDefault="004D361A" w14:paraId="45E23836" w14:textId="77777777">
            <w:pPr>
              <w:pStyle w:val="BulletText1"/>
            </w:pPr>
            <w:r>
              <w:t xml:space="preserve">presence of a </w:t>
            </w:r>
            <w:r w:rsidR="002A2515">
              <w:t>man-made barrier</w:t>
            </w:r>
            <w:r>
              <w:t xml:space="preserve">, </w:t>
            </w:r>
            <w:r w:rsidR="002A2515">
              <w:t>such as the foot of a seawall,</w:t>
            </w:r>
          </w:p>
          <w:p w:rsidR="002A2515" w:rsidP="004D361A" w:rsidRDefault="002A2515" w14:paraId="45E23837" w14:textId="77777777">
            <w:pPr>
              <w:pStyle w:val="BulletText1"/>
            </w:pPr>
            <w:r>
              <w:t>or</w:t>
            </w:r>
            <w:r w:rsidR="004D361A">
              <w:t>,</w:t>
            </w:r>
            <w:r>
              <w:t>the transition from saltmarsh plants to terrestrial plants.</w:t>
            </w:r>
          </w:p>
          <w:p w:rsidR="00D8201B" w:rsidP="004D361A" w:rsidRDefault="002A2515" w14:paraId="45E23838" w14:textId="77777777">
            <w:pPr>
              <w:pStyle w:val="BlockText1"/>
            </w:pPr>
            <w:r>
              <w:t>A transition to terrestrial plants should be marked at the position at which saltmarsh plants become less than 5% of the predominantly terrestrial community</w:t>
            </w:r>
            <w:r w:rsidRPr="0080776C">
              <w:t>.</w:t>
            </w:r>
            <w:r>
              <w:t xml:space="preserve">  </w:t>
            </w:r>
            <w:r w:rsidR="004D361A">
              <w:t xml:space="preserve"> </w:t>
            </w:r>
            <w:r>
              <w:t xml:space="preserve">Use a quadrat to help you estimate the </w:t>
            </w:r>
            <w:r w:rsidRPr="0080776C">
              <w:t>percentage cover if necessary</w:t>
            </w:r>
            <w:r>
              <w:t>.</w:t>
            </w:r>
          </w:p>
        </w:tc>
      </w:tr>
    </w:tbl>
    <w:p w:rsidR="00DE6C54" w:rsidP="00882C6F" w:rsidRDefault="00DE6C54" w14:paraId="45E2383A"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DE6C54" w14:paraId="45E2383E" w14:textId="77777777">
        <w:trPr>
          <w:cantSplit/>
        </w:trPr>
        <w:tc>
          <w:tcPr>
            <w:tcW w:w="1728" w:type="dxa"/>
          </w:tcPr>
          <w:p w:rsidR="00DE6C54" w:rsidP="00882C6F" w:rsidRDefault="00882C6F" w14:paraId="45E2383B" w14:textId="77777777">
            <w:pPr>
              <w:pStyle w:val="Heading6"/>
            </w:pPr>
            <w:r>
              <w:t>Action at the seaward end</w:t>
            </w:r>
          </w:p>
        </w:tc>
        <w:tc>
          <w:tcPr>
            <w:tcW w:w="7736" w:type="dxa"/>
          </w:tcPr>
          <w:p w:rsidR="00882C6F" w:rsidP="00882C6F" w:rsidRDefault="004D361A" w14:paraId="45E2383C" w14:textId="77777777">
            <w:pPr>
              <w:pStyle w:val="BlockText1"/>
            </w:pPr>
            <w:r>
              <w:t xml:space="preserve">The final point of the transect, at the </w:t>
            </w:r>
            <w:r w:rsidR="00882C6F">
              <w:t>seaward end</w:t>
            </w:r>
            <w:r>
              <w:t xml:space="preserve">, is </w:t>
            </w:r>
            <w:r w:rsidR="00882C6F">
              <w:t xml:space="preserve">where the saltmarsh vegetation cover has become so sparse it covers </w:t>
            </w:r>
            <w:r>
              <w:t xml:space="preserve">less than 5%. This is the pioneer zone. </w:t>
            </w:r>
            <w:r w:rsidR="00882C6F">
              <w:t xml:space="preserve"> </w:t>
            </w:r>
          </w:p>
          <w:p w:rsidR="004D361A" w:rsidP="000E03F2" w:rsidRDefault="004D361A" w14:paraId="45E2383D" w14:textId="77777777">
            <w:pPr>
              <w:pStyle w:val="BlockText1"/>
            </w:pPr>
            <w:r w:rsidRPr="00A52D1A">
              <w:rPr>
                <w:b/>
                <w:color w:val="FF0000"/>
              </w:rPr>
              <w:t>! Important</w:t>
            </w:r>
            <w:r>
              <w:t xml:space="preserve"> </w:t>
            </w:r>
            <w:r w:rsidR="00882C6F">
              <w:t xml:space="preserve">Only mark and record the edge of the pioneer zone </w:t>
            </w:r>
            <w:r w:rsidRPr="004F0CB3" w:rsidR="00882C6F">
              <w:rPr>
                <w:i/>
              </w:rPr>
              <w:t>in situ</w:t>
            </w:r>
            <w:r w:rsidR="00882C6F">
              <w:t xml:space="preserve"> where it is safe to do so. Take a projected position in circumstances where it is unsafe to work to the end point of the marsh using a range finder.</w:t>
            </w:r>
          </w:p>
        </w:tc>
      </w:tr>
    </w:tbl>
    <w:p w:rsidR="00F1589B" w:rsidP="00882C6F" w:rsidRDefault="00F1589B" w14:paraId="45E2383F" w14:textId="77777777">
      <w:pPr>
        <w:pStyle w:val="BlockLine"/>
      </w:pPr>
    </w:p>
    <w:tbl>
      <w:tblPr>
        <w:tblpPr w:leftFromText="180" w:rightFromText="180" w:vertAnchor="text" w:horzAnchor="margin" w:tblpY="129"/>
        <w:tblW w:w="9464" w:type="dxa"/>
        <w:tblLayout w:type="fixed"/>
        <w:tblLook w:val="0000" w:firstRow="0" w:lastRow="0" w:firstColumn="0" w:lastColumn="0" w:noHBand="0" w:noVBand="0"/>
      </w:tblPr>
      <w:tblGrid>
        <w:gridCol w:w="1728"/>
        <w:gridCol w:w="7736"/>
      </w:tblGrid>
      <w:tr w:rsidRPr="00F534CC" w:rsidR="008C66D5" w:rsidTr="00FC6282" w14:paraId="45E23843" w14:textId="77777777">
        <w:trPr>
          <w:cantSplit/>
        </w:trPr>
        <w:tc>
          <w:tcPr>
            <w:tcW w:w="1728" w:type="dxa"/>
          </w:tcPr>
          <w:p w:rsidRPr="00F534CC" w:rsidR="008C66D5" w:rsidP="00FC6282" w:rsidRDefault="008C66D5" w14:paraId="45E23840" w14:textId="77777777">
            <w:pPr>
              <w:pStyle w:val="Heading5"/>
            </w:pPr>
            <w:r w:rsidRPr="00F534CC">
              <w:t>When a quadrat sample is needed</w:t>
            </w:r>
          </w:p>
        </w:tc>
        <w:tc>
          <w:tcPr>
            <w:tcW w:w="7736" w:type="dxa"/>
          </w:tcPr>
          <w:p w:rsidRPr="00F534CC" w:rsidR="008C66D5" w:rsidP="00617904" w:rsidRDefault="008C66D5" w14:paraId="45E23841" w14:textId="77777777">
            <w:pPr>
              <w:pStyle w:val="BlockText1"/>
            </w:pPr>
            <w:r w:rsidRPr="00F534CC">
              <w:t xml:space="preserve">A quadrat sample is needed when there is a </w:t>
            </w:r>
            <w:r w:rsidR="00435672">
              <w:fldChar w:fldCharType="begin"/>
            </w:r>
            <w:r w:rsidR="00435672">
              <w:instrText xml:space="preserve"> REF _Ref363462104 \h  \* MERGEFORMAT </w:instrText>
            </w:r>
            <w:r w:rsidR="00435672">
              <w:fldChar w:fldCharType="separate"/>
            </w:r>
            <w:r w:rsidR="000E03F2">
              <w:t>m</w:t>
            </w:r>
            <w:r w:rsidR="000C122C">
              <w:t>ajor community</w:t>
            </w:r>
            <w:r w:rsidR="00435672">
              <w:fldChar w:fldCharType="end"/>
            </w:r>
            <w:r w:rsidRPr="00F534CC">
              <w:t xml:space="preserve"> change.</w:t>
            </w:r>
          </w:p>
          <w:p w:rsidRPr="00F534CC" w:rsidR="008C66D5" w:rsidP="00456CE9" w:rsidRDefault="00456CE9" w14:paraId="45E23842" w14:textId="77777777">
            <w:pPr>
              <w:pStyle w:val="BlockText1"/>
            </w:pPr>
            <w:r>
              <w:t>A sample would not be needed when, f</w:t>
            </w:r>
            <w:r w:rsidRPr="00F534CC" w:rsidR="000217D0">
              <w:t xml:space="preserve">or example, a </w:t>
            </w:r>
            <w:r w:rsidRPr="00F534CC" w:rsidR="000217D0">
              <w:rPr>
                <w:i/>
              </w:rPr>
              <w:t>Spartina</w:t>
            </w:r>
            <w:r w:rsidRPr="00F534CC" w:rsidR="000217D0">
              <w:t xml:space="preserve"> dominant </w:t>
            </w:r>
            <w:r w:rsidR="003435AC">
              <w:t>community</w:t>
            </w:r>
            <w:r>
              <w:t xml:space="preserve"> occurs with</w:t>
            </w:r>
            <w:r w:rsidR="003435AC">
              <w:t xml:space="preserve"> </w:t>
            </w:r>
            <w:r w:rsidRPr="00F534CC" w:rsidR="000217D0">
              <w:t xml:space="preserve">localised </w:t>
            </w:r>
            <w:r w:rsidRPr="00F534CC" w:rsidR="000217D0">
              <w:rPr>
                <w:i/>
              </w:rPr>
              <w:t>Atriplex</w:t>
            </w:r>
            <w:r w:rsidRPr="00F534CC" w:rsidR="000217D0">
              <w:t xml:space="preserve"> lining</w:t>
            </w:r>
            <w:r>
              <w:t xml:space="preserve"> the </w:t>
            </w:r>
            <w:r w:rsidRPr="00F534CC" w:rsidR="000217D0">
              <w:t>creeks.</w:t>
            </w:r>
            <w:r w:rsidRPr="00F534CC" w:rsidR="000217D0">
              <w:rPr>
                <w:b/>
              </w:rPr>
              <w:t xml:space="preserve">  </w:t>
            </w:r>
            <w:r w:rsidRPr="00F534CC" w:rsidR="000217D0">
              <w:t xml:space="preserve">In this situation, only the large-scale </w:t>
            </w:r>
            <w:r w:rsidRPr="00F534CC" w:rsidR="000217D0">
              <w:rPr>
                <w:i/>
              </w:rPr>
              <w:t>Spartina</w:t>
            </w:r>
            <w:r w:rsidRPr="00F534CC" w:rsidR="000217D0">
              <w:t xml:space="preserve"> community would be sampled</w:t>
            </w:r>
            <w:r>
              <w:t xml:space="preserve">.  The </w:t>
            </w:r>
            <w:r w:rsidRPr="00F534CC" w:rsidR="000217D0">
              <w:t xml:space="preserve">community changes at the smaller scale, </w:t>
            </w:r>
            <w:r w:rsidRPr="00F534CC" w:rsidR="000217D0">
              <w:rPr>
                <w:i/>
              </w:rPr>
              <w:t xml:space="preserve">Atriplex, </w:t>
            </w:r>
            <w:r w:rsidRPr="00F534CC" w:rsidR="000217D0">
              <w:t>would be noted and a GPS position fix taken.</w:t>
            </w:r>
          </w:p>
        </w:tc>
      </w:tr>
    </w:tbl>
    <w:p w:rsidRPr="00F534CC" w:rsidR="008C66D5" w:rsidP="008C66D5" w:rsidRDefault="008C66D5" w14:paraId="45E23844" w14:textId="77777777">
      <w:pPr>
        <w:pStyle w:val="BlockLine"/>
        <w:rPr>
          <w:sz w:val="20"/>
        </w:rPr>
      </w:pPr>
    </w:p>
    <w:tbl>
      <w:tblPr>
        <w:tblpPr w:leftFromText="180" w:rightFromText="180" w:vertAnchor="text" w:horzAnchor="margin" w:tblpY="129"/>
        <w:tblW w:w="9464" w:type="dxa"/>
        <w:tblLayout w:type="fixed"/>
        <w:tblLook w:val="0000" w:firstRow="0" w:lastRow="0" w:firstColumn="0" w:lastColumn="0" w:noHBand="0" w:noVBand="0"/>
      </w:tblPr>
      <w:tblGrid>
        <w:gridCol w:w="1728"/>
        <w:gridCol w:w="7736"/>
      </w:tblGrid>
      <w:tr w:rsidRPr="00F534CC" w:rsidR="008C66D5" w:rsidTr="00FC6282" w14:paraId="45E23848" w14:textId="77777777">
        <w:trPr>
          <w:cantSplit/>
        </w:trPr>
        <w:tc>
          <w:tcPr>
            <w:tcW w:w="1728" w:type="dxa"/>
          </w:tcPr>
          <w:p w:rsidRPr="00F534CC" w:rsidR="008C66D5" w:rsidP="00FC6282" w:rsidRDefault="008C66D5" w14:paraId="45E23845" w14:textId="77777777">
            <w:pPr>
              <w:pStyle w:val="Heading5"/>
            </w:pPr>
            <w:r w:rsidRPr="00F534CC">
              <w:t>Defining major community transitions</w:t>
            </w:r>
          </w:p>
        </w:tc>
        <w:tc>
          <w:tcPr>
            <w:tcW w:w="7736" w:type="dxa"/>
          </w:tcPr>
          <w:p w:rsidRPr="00F534CC" w:rsidR="00844C39" w:rsidP="000E03F2" w:rsidRDefault="008C66D5" w14:paraId="45E23846" w14:textId="77777777">
            <w:pPr>
              <w:pStyle w:val="BlockText1"/>
            </w:pPr>
            <w:r w:rsidRPr="00F534CC">
              <w:t xml:space="preserve">When plant communities have changed distinctly from the previously sampled community, consider this a major community transition point to sample.  </w:t>
            </w:r>
          </w:p>
          <w:p w:rsidRPr="00F534CC" w:rsidR="008C66D5" w:rsidP="000E03F2" w:rsidRDefault="008C66D5" w14:paraId="45E23847" w14:textId="77777777">
            <w:pPr>
              <w:pStyle w:val="BlockText1"/>
            </w:pPr>
            <w:r w:rsidRPr="00F534CC">
              <w:t>Every major community along a transect line should be sampled.  If you are uncertain as to whether an area is a distinct community,</w:t>
            </w:r>
            <w:r w:rsidRPr="00F534CC" w:rsidR="00653FA9">
              <w:t xml:space="preserve"> </w:t>
            </w:r>
            <w:r w:rsidRPr="00F534CC">
              <w:t>c</w:t>
            </w:r>
            <w:r w:rsidRPr="00F534CC" w:rsidR="00844C39">
              <w:t>a</w:t>
            </w:r>
            <w:r w:rsidRPr="00F534CC">
              <w:t xml:space="preserve">rry out a quadrat sample </w:t>
            </w:r>
            <w:r w:rsidRPr="00F534CC" w:rsidR="00844C39">
              <w:t>anyway</w:t>
            </w:r>
            <w:r w:rsidRPr="00F534CC" w:rsidR="00653FA9">
              <w:t>,</w:t>
            </w:r>
            <w:r w:rsidRPr="00F534CC" w:rsidR="00844C39">
              <w:t xml:space="preserve"> </w:t>
            </w:r>
            <w:r w:rsidRPr="00F534CC">
              <w:t xml:space="preserve">as it is better to have gathered too much data than not enough. </w:t>
            </w:r>
          </w:p>
        </w:tc>
      </w:tr>
    </w:tbl>
    <w:p w:rsidRPr="00F534CC" w:rsidR="00653FA9" w:rsidP="00617904" w:rsidRDefault="00653FA9" w14:paraId="45E23849"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617904" w:rsidTr="00234991" w14:paraId="45E2384F" w14:textId="77777777">
        <w:trPr>
          <w:cantSplit/>
        </w:trPr>
        <w:tc>
          <w:tcPr>
            <w:tcW w:w="1728" w:type="dxa"/>
          </w:tcPr>
          <w:p w:rsidRPr="00F534CC" w:rsidR="00617904" w:rsidP="00234991" w:rsidRDefault="00617904" w14:paraId="45E2384A" w14:textId="77777777">
            <w:pPr>
              <w:pStyle w:val="Heading5"/>
            </w:pPr>
            <w:r w:rsidRPr="00F534CC">
              <w:t>Marking a transition point</w:t>
            </w:r>
          </w:p>
        </w:tc>
        <w:tc>
          <w:tcPr>
            <w:tcW w:w="7736" w:type="dxa"/>
          </w:tcPr>
          <w:p w:rsidRPr="00F534CC" w:rsidR="00617904" w:rsidP="00234991" w:rsidRDefault="00617904" w14:paraId="45E2384B" w14:textId="77777777">
            <w:pPr>
              <w:pStyle w:val="BlockText1"/>
            </w:pPr>
            <w:r w:rsidRPr="00F534CC">
              <w:t xml:space="preserve">It can be difficult to judge where to mark the transition point between major communities due to the fuzziness of community transitions. </w:t>
            </w:r>
          </w:p>
          <w:p w:rsidRPr="00F534CC" w:rsidR="00617904" w:rsidP="00234991" w:rsidRDefault="00617904" w14:paraId="45E2384C" w14:textId="77777777">
            <w:pPr>
              <w:pStyle w:val="BlockText1"/>
            </w:pPr>
            <w:r w:rsidRPr="00F534CC">
              <w:t xml:space="preserve">A ‘best guess’ of the midpoint of the transition is acceptable and will aid in the mapping of the vegetation. </w:t>
            </w:r>
          </w:p>
          <w:p w:rsidRPr="00F534CC" w:rsidR="00617904" w:rsidP="00234991" w:rsidRDefault="00617904" w14:paraId="45E2384D" w14:textId="77777777">
            <w:pPr>
              <w:pStyle w:val="BlockText1"/>
            </w:pPr>
            <w:r w:rsidRPr="00F534CC">
              <w:t xml:space="preserve">If the mosaic nature of the marsh means that changes are consistently taking place, then one GPS position average fix, along with a target note describing the consistent changes, will suffice. </w:t>
            </w:r>
          </w:p>
          <w:p w:rsidR="00617904" w:rsidP="00234991" w:rsidRDefault="00617904" w14:paraId="45E2384E" w14:textId="77777777">
            <w:pPr>
              <w:pStyle w:val="BlockText1"/>
            </w:pPr>
            <w:r w:rsidRPr="00F534CC">
              <w:t>Example of marking a transition point:</w:t>
            </w:r>
            <w:r w:rsidRPr="00F534CC">
              <w:rPr>
                <w:b/>
              </w:rPr>
              <w:t xml:space="preserve"> </w:t>
            </w:r>
            <w:r w:rsidRPr="00F534CC">
              <w:t xml:space="preserve">Where a homogenous area of </w:t>
            </w:r>
            <w:r w:rsidRPr="00F534CC">
              <w:rPr>
                <w:i/>
              </w:rPr>
              <w:t>Atriplex</w:t>
            </w:r>
            <w:r w:rsidRPr="00F534CC">
              <w:t xml:space="preserve"> dominated saltmarsh fades into a </w:t>
            </w:r>
            <w:r w:rsidRPr="00F534CC">
              <w:rPr>
                <w:i/>
              </w:rPr>
              <w:t>Spartina</w:t>
            </w:r>
            <w:r w:rsidRPr="00F534CC">
              <w:t xml:space="preserve"> dominated saltmarsh.</w:t>
            </w:r>
          </w:p>
        </w:tc>
      </w:tr>
    </w:tbl>
    <w:p w:rsidR="00617904" w:rsidP="00617904" w:rsidRDefault="00617904" w14:paraId="45E23850" w14:textId="77777777">
      <w:pPr>
        <w:pStyle w:val="BlockLine"/>
      </w:pPr>
    </w:p>
    <w:p w:rsidR="00617904" w:rsidP="001F6EA1" w:rsidRDefault="001F6EA1" w14:paraId="45E23851" w14:textId="77777777">
      <w:pPr>
        <w:pStyle w:val="Heading4"/>
        <w:rPr>
          <w:lang w:val="en-US"/>
        </w:rPr>
      </w:pPr>
      <w:bookmarkStart w:name="_Toc364239975" w:id="37"/>
      <w:r w:rsidRPr="00F9217A">
        <w:rPr>
          <w:highlight w:val="green"/>
          <w:lang w:val="en-US"/>
        </w:rPr>
        <w:t>Data collection from quadrats</w:t>
      </w:r>
      <w:bookmarkEnd w:id="37"/>
    </w:p>
    <w:p w:rsidRPr="00C92B62" w:rsidR="00C92B62" w:rsidP="00C92B62" w:rsidRDefault="00C92B62" w14:paraId="45E23852" w14:textId="77777777">
      <w:pPr>
        <w:pStyle w:val="BlockLine"/>
      </w:pPr>
    </w:p>
    <w:tbl>
      <w:tblPr>
        <w:tblW w:w="0" w:type="auto"/>
        <w:tblLayout w:type="fixed"/>
        <w:tblLook w:val="0000" w:firstRow="0" w:lastRow="0" w:firstColumn="0" w:lastColumn="0" w:noHBand="0" w:noVBand="0"/>
      </w:tblPr>
      <w:tblGrid>
        <w:gridCol w:w="1728"/>
        <w:gridCol w:w="7736"/>
      </w:tblGrid>
      <w:tr w:rsidRPr="00F534CC" w:rsidR="00653FA9" w14:paraId="45E23857" w14:textId="77777777">
        <w:trPr>
          <w:cantSplit/>
        </w:trPr>
        <w:tc>
          <w:tcPr>
            <w:tcW w:w="1728" w:type="dxa"/>
          </w:tcPr>
          <w:p w:rsidRPr="00F534CC" w:rsidR="00653FA9" w:rsidRDefault="00653FA9" w14:paraId="45E23853" w14:textId="77777777">
            <w:pPr>
              <w:pStyle w:val="Heading5"/>
            </w:pPr>
            <w:r w:rsidRPr="00F534CC">
              <w:t>Placing the quadrat</w:t>
            </w:r>
          </w:p>
        </w:tc>
        <w:tc>
          <w:tcPr>
            <w:tcW w:w="7736" w:type="dxa"/>
          </w:tcPr>
          <w:p w:rsidRPr="00F534CC" w:rsidR="00617904" w:rsidP="00617904" w:rsidRDefault="00653FA9" w14:paraId="45E23854" w14:textId="77777777">
            <w:pPr>
              <w:pStyle w:val="BlockText1"/>
            </w:pPr>
            <w:r w:rsidRPr="00F534CC">
              <w:t xml:space="preserve">Quadrats should be </w:t>
            </w:r>
            <w:r w:rsidRPr="00F534CC" w:rsidR="00617904">
              <w:t xml:space="preserve">placed </w:t>
            </w:r>
            <w:r w:rsidRPr="00F534CC">
              <w:t xml:space="preserve">well within the distinct community; not at the edge of the transition zone.  </w:t>
            </w:r>
          </w:p>
          <w:p w:rsidRPr="00F534CC" w:rsidR="00617904" w:rsidP="00617904" w:rsidRDefault="00617904" w14:paraId="45E23855" w14:textId="77777777">
            <w:pPr>
              <w:pStyle w:val="BlockText1"/>
            </w:pPr>
            <w:r w:rsidRPr="00F534CC">
              <w:t>W</w:t>
            </w:r>
            <w:r w:rsidRPr="00F534CC" w:rsidR="00653FA9">
              <w:t>here the major community forms only a very thin band of saltmarsh</w:t>
            </w:r>
            <w:r w:rsidRPr="00F534CC">
              <w:t>, i</w:t>
            </w:r>
            <w:r w:rsidRPr="00F534CC" w:rsidR="00653FA9">
              <w:t xml:space="preserve">t is acknowledged that distinguishing between minor and major communities along a transect may not be exact and requires judgement on the part of the surveyor.  </w:t>
            </w:r>
          </w:p>
          <w:p w:rsidRPr="00F534CC" w:rsidR="00653FA9" w:rsidP="00617904" w:rsidRDefault="00653FA9" w14:paraId="45E23856" w14:textId="77777777">
            <w:pPr>
              <w:pStyle w:val="BlockText1"/>
            </w:pPr>
            <w:r w:rsidRPr="00F534CC">
              <w:t xml:space="preserve">Discussion with other </w:t>
            </w:r>
            <w:r w:rsidRPr="00F534CC" w:rsidR="00617904">
              <w:t>experienced</w:t>
            </w:r>
            <w:r w:rsidRPr="00F534CC">
              <w:t xml:space="preserve"> surveyors</w:t>
            </w:r>
            <w:r w:rsidRPr="00F534CC" w:rsidR="00617904">
              <w:t xml:space="preserve"> is </w:t>
            </w:r>
            <w:r w:rsidRPr="00F534CC">
              <w:t>valuable in such situations.  Your decision should focus on ensuring the full diversity of the marsh will be captured.</w:t>
            </w:r>
          </w:p>
        </w:tc>
      </w:tr>
    </w:tbl>
    <w:p w:rsidRPr="00F534CC" w:rsidR="00653FA9" w:rsidP="00181F65" w:rsidRDefault="00653FA9" w14:paraId="45E23858" w14:textId="77777777">
      <w:pPr>
        <w:pStyle w:val="BlockLine"/>
      </w:pPr>
    </w:p>
    <w:tbl>
      <w:tblPr>
        <w:tblpPr w:leftFromText="180" w:rightFromText="180" w:vertAnchor="text" w:horzAnchor="margin" w:tblpY="129"/>
        <w:tblW w:w="9464" w:type="dxa"/>
        <w:tblLayout w:type="fixed"/>
        <w:tblLook w:val="0000" w:firstRow="0" w:lastRow="0" w:firstColumn="0" w:lastColumn="0" w:noHBand="0" w:noVBand="0"/>
      </w:tblPr>
      <w:tblGrid>
        <w:gridCol w:w="1728"/>
        <w:gridCol w:w="7736"/>
      </w:tblGrid>
      <w:tr w:rsidR="008C66D5" w:rsidTr="00FC6282" w14:paraId="45E2385F" w14:textId="77777777">
        <w:trPr>
          <w:cantSplit/>
        </w:trPr>
        <w:tc>
          <w:tcPr>
            <w:tcW w:w="1728" w:type="dxa"/>
          </w:tcPr>
          <w:p w:rsidRPr="00F534CC" w:rsidR="008C66D5" w:rsidP="00FC6282" w:rsidRDefault="008C66D5" w14:paraId="45E23859" w14:textId="77777777">
            <w:pPr>
              <w:pStyle w:val="Heading5"/>
            </w:pPr>
            <w:r w:rsidRPr="00F534CC">
              <w:t>Quadrat sampling methodology</w:t>
            </w:r>
          </w:p>
        </w:tc>
        <w:tc>
          <w:tcPr>
            <w:tcW w:w="7736" w:type="dxa"/>
          </w:tcPr>
          <w:p w:rsidRPr="00F534CC" w:rsidR="00617904" w:rsidP="00FC6282" w:rsidRDefault="008C66D5" w14:paraId="45E2385A" w14:textId="77777777">
            <w:pPr>
              <w:pStyle w:val="BlockText1"/>
            </w:pPr>
            <w:r w:rsidRPr="00F534CC">
              <w:rPr>
                <w:rFonts w:cs="Arial"/>
              </w:rPr>
              <w:t xml:space="preserve">Surveyors should have the list of species encountered in previous surveys. With this list in mind, there should be a strong </w:t>
            </w:r>
            <w:r w:rsidRPr="00F534CC">
              <w:t xml:space="preserve">awareness of the potential for bias in its use. </w:t>
            </w:r>
          </w:p>
          <w:p w:rsidRPr="00F534CC" w:rsidR="008C66D5" w:rsidP="00FC6282" w:rsidRDefault="00617904" w14:paraId="45E2385B" w14:textId="77777777">
            <w:pPr>
              <w:pStyle w:val="BlockText1"/>
            </w:pPr>
            <w:r w:rsidRPr="00F534CC">
              <w:t xml:space="preserve">You </w:t>
            </w:r>
            <w:r w:rsidRPr="00F534CC">
              <w:rPr>
                <w:rFonts w:cs="Arial"/>
              </w:rPr>
              <w:t>should</w:t>
            </w:r>
            <w:r w:rsidRPr="00F534CC" w:rsidR="008C66D5">
              <w:rPr>
                <w:rFonts w:cs="Arial"/>
              </w:rPr>
              <w:t xml:space="preserve"> only identify to the level </w:t>
            </w:r>
            <w:r w:rsidRPr="00F534CC">
              <w:rPr>
                <w:rFonts w:cs="Arial"/>
              </w:rPr>
              <w:t>to which you are c</w:t>
            </w:r>
            <w:r w:rsidRPr="00F534CC" w:rsidR="008C66D5">
              <w:rPr>
                <w:rFonts w:cs="Arial"/>
              </w:rPr>
              <w:t>onfident.  Specimens should be taken back for further ID if necessary.</w:t>
            </w:r>
          </w:p>
          <w:p w:rsidRPr="00F534CC" w:rsidR="008C66D5" w:rsidP="00FC6282" w:rsidRDefault="008C66D5" w14:paraId="45E2385C" w14:textId="77777777">
            <w:pPr>
              <w:pStyle w:val="BlockText1"/>
            </w:pPr>
            <w:r w:rsidRPr="00F534CC">
              <w:t>For transects with historic data, take the quadrat sample in the general location as it was taken previously (this could be pre-programmed into the GPS or shown on printed imagery.)</w:t>
            </w:r>
          </w:p>
          <w:p w:rsidRPr="00F534CC" w:rsidR="008C66D5" w:rsidP="00FC6282" w:rsidRDefault="008C66D5" w14:paraId="45E2385D" w14:textId="77777777">
            <w:pPr>
              <w:pStyle w:val="BlockText1"/>
            </w:pPr>
            <w:r w:rsidRPr="00F534CC">
              <w:t xml:space="preserve">Move well into the distinct community and then take the quadrat sample. </w:t>
            </w:r>
          </w:p>
          <w:p w:rsidR="008C66D5" w:rsidP="00C92B62" w:rsidRDefault="008C66D5" w14:paraId="45E2385E" w14:textId="77777777">
            <w:pPr>
              <w:pStyle w:val="BlockText1"/>
            </w:pPr>
            <w:r w:rsidRPr="00F534CC">
              <w:t>The total percentage</w:t>
            </w:r>
            <w:r w:rsidRPr="00F534CC" w:rsidR="00617904">
              <w:t xml:space="preserve">, abundance within the quadrat </w:t>
            </w:r>
            <w:r w:rsidRPr="00F534CC">
              <w:t>can be greater than 100%</w:t>
            </w:r>
            <w:r w:rsidRPr="00F534CC" w:rsidR="00617904">
              <w:t xml:space="preserve">.  This happens </w:t>
            </w:r>
            <w:r w:rsidRPr="00F534CC">
              <w:t xml:space="preserve">where the plant community is canopied. </w:t>
            </w:r>
            <w:r w:rsidRPr="00F534CC" w:rsidR="00617904">
              <w:t xml:space="preserve">For example, </w:t>
            </w:r>
            <w:r w:rsidRPr="00F534CC">
              <w:rPr>
                <w:i/>
              </w:rPr>
              <w:t>Bostrychia scorpioides</w:t>
            </w:r>
            <w:r w:rsidRPr="00F534CC">
              <w:t xml:space="preserve"> </w:t>
            </w:r>
            <w:r w:rsidRPr="00F534CC" w:rsidR="00617904">
              <w:t xml:space="preserve">is often found </w:t>
            </w:r>
            <w:r w:rsidRPr="00F534CC">
              <w:t xml:space="preserve">at the base of </w:t>
            </w:r>
            <w:r w:rsidRPr="00F534CC">
              <w:rPr>
                <w:i/>
              </w:rPr>
              <w:t>Atriplex portulacoides</w:t>
            </w:r>
            <w:r w:rsidRPr="00F534CC" w:rsidR="00617904">
              <w:rPr>
                <w:i/>
              </w:rPr>
              <w:t>.</w:t>
            </w:r>
          </w:p>
        </w:tc>
      </w:tr>
    </w:tbl>
    <w:tbl>
      <w:tblPr>
        <w:tblW w:w="9464"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Look w:val="0000" w:firstRow="0" w:lastRow="0" w:firstColumn="0" w:lastColumn="0" w:noHBand="0" w:noVBand="0"/>
      </w:tblPr>
      <w:tblGrid>
        <w:gridCol w:w="1728"/>
        <w:gridCol w:w="81"/>
        <w:gridCol w:w="993"/>
        <w:gridCol w:w="6662"/>
      </w:tblGrid>
      <w:tr w:rsidRPr="0017262F" w:rsidR="008C66D5" w:rsidTr="69075FA7" w14:paraId="45E23862" w14:textId="77777777">
        <w:trPr>
          <w:gridBefore w:val="2"/>
          <w:wBefore w:w="1809" w:type="dxa"/>
        </w:trPr>
        <w:tc>
          <w:tcPr>
            <w:tcW w:w="993" w:type="dxa"/>
            <w:shd w:val="clear" w:color="auto" w:fill="FFFF99"/>
            <w:tcMar/>
          </w:tcPr>
          <w:p w:rsidRPr="0017262F" w:rsidR="008C66D5" w:rsidP="00FC6282" w:rsidRDefault="008C66D5" w14:paraId="45E23860" w14:textId="77777777">
            <w:pPr>
              <w:pStyle w:val="Tableheader"/>
            </w:pPr>
            <w:r w:rsidRPr="0017262F">
              <w:lastRenderedPageBreak/>
              <w:t>Step</w:t>
            </w:r>
          </w:p>
        </w:tc>
        <w:tc>
          <w:tcPr>
            <w:tcW w:w="6662" w:type="dxa"/>
            <w:shd w:val="clear" w:color="auto" w:fill="FFFF99"/>
            <w:tcMar/>
          </w:tcPr>
          <w:p w:rsidRPr="0017262F" w:rsidR="008C66D5" w:rsidP="00FC6282" w:rsidRDefault="008C66D5" w14:paraId="45E23861" w14:textId="77777777">
            <w:pPr>
              <w:pStyle w:val="Tableheader"/>
            </w:pPr>
            <w:r w:rsidRPr="0017262F">
              <w:t>Action</w:t>
            </w:r>
          </w:p>
        </w:tc>
      </w:tr>
      <w:tr w:rsidR="008C66D5" w:rsidTr="69075FA7" w14:paraId="45E23865" w14:textId="77777777">
        <w:trPr>
          <w:gridBefore w:val="2"/>
          <w:wBefore w:w="1809" w:type="dxa"/>
        </w:trPr>
        <w:tc>
          <w:tcPr>
            <w:tcW w:w="993" w:type="dxa"/>
            <w:tcMar/>
          </w:tcPr>
          <w:p w:rsidR="008C66D5" w:rsidP="00FC6282" w:rsidRDefault="008C66D5" w14:paraId="45E23863" w14:textId="77777777">
            <w:pPr>
              <w:pStyle w:val="Textintable"/>
            </w:pPr>
            <w:r>
              <w:t>1</w:t>
            </w:r>
          </w:p>
        </w:tc>
        <w:tc>
          <w:tcPr>
            <w:tcW w:w="6662" w:type="dxa"/>
            <w:tcMar/>
          </w:tcPr>
          <w:p w:rsidR="008C66D5" w:rsidP="00F029FE" w:rsidRDefault="008C66D5" w14:paraId="45E23864" w14:textId="77777777">
            <w:pPr>
              <w:pStyle w:val="Textintable"/>
            </w:pPr>
            <w:r>
              <w:t xml:space="preserve">Assess </w:t>
            </w:r>
            <w:r w:rsidRPr="00FC1110">
              <w:t>two</w:t>
            </w:r>
            <w:r>
              <w:t xml:space="preserve"> 4m</w:t>
            </w:r>
            <w:r>
              <w:rPr>
                <w:vertAlign w:val="superscript"/>
              </w:rPr>
              <w:t>2</w:t>
            </w:r>
            <w:r>
              <w:t xml:space="preserve"> </w:t>
            </w:r>
            <w:r w:rsidR="00F029FE">
              <w:t>replicate quadrats at each site, see Figure 2.</w:t>
            </w:r>
          </w:p>
        </w:tc>
      </w:tr>
      <w:tr w:rsidR="008C66D5" w:rsidTr="69075FA7" w14:paraId="45E2386A" w14:textId="77777777">
        <w:trPr>
          <w:gridBefore w:val="2"/>
          <w:wBefore w:w="1809" w:type="dxa"/>
        </w:trPr>
        <w:tc>
          <w:tcPr>
            <w:tcW w:w="993" w:type="dxa"/>
            <w:tcMar/>
          </w:tcPr>
          <w:p w:rsidR="008C66D5" w:rsidP="00FC6282" w:rsidRDefault="008C66D5" w14:paraId="45E23866" w14:textId="77777777">
            <w:pPr>
              <w:pStyle w:val="Textintable"/>
            </w:pPr>
            <w:r>
              <w:t>2</w:t>
            </w:r>
          </w:p>
        </w:tc>
        <w:tc>
          <w:tcPr>
            <w:tcW w:w="6662" w:type="dxa"/>
            <w:tcMar/>
          </w:tcPr>
          <w:p w:rsidR="008C66D5" w:rsidP="00181F65" w:rsidRDefault="008C66D5" w14:paraId="45E23867" w14:textId="77777777">
            <w:pPr>
              <w:pStyle w:val="BlockText1"/>
            </w:pPr>
            <w:r>
              <w:t>Mark out each quadrat area and assess each in turn.</w:t>
            </w:r>
          </w:p>
          <w:p w:rsidR="008C66D5" w:rsidP="00181F65" w:rsidRDefault="008C66D5" w14:paraId="45E23868" w14:textId="77777777">
            <w:pPr>
              <w:pStyle w:val="BlockText1"/>
            </w:pPr>
            <w:r>
              <w:t>Mark out the 4m</w:t>
            </w:r>
            <w:r w:rsidRPr="00BD2BF6">
              <w:rPr>
                <w:vertAlign w:val="superscript"/>
              </w:rPr>
              <w:t>2</w:t>
            </w:r>
            <w:r>
              <w:t xml:space="preserve"> quadrat area using poles or tape measures</w:t>
            </w:r>
            <w:r w:rsidR="00181F65">
              <w:t>.</w:t>
            </w:r>
            <w:r>
              <w:t xml:space="preserve"> </w:t>
            </w:r>
            <w:r w:rsidRPr="00F534CC">
              <w:t>Good collapsible poles for surveying purposes are available from survey suppliers</w:t>
            </w:r>
            <w:r w:rsidRPr="00F534CC" w:rsidR="00181F65">
              <w:t>.</w:t>
            </w:r>
            <w:r w:rsidRPr="00EA5FA8">
              <w:t xml:space="preserve"> </w:t>
            </w:r>
          </w:p>
          <w:p w:rsidR="008C66D5" w:rsidP="00F029FE" w:rsidRDefault="008C66D5" w14:paraId="45E23869" w14:textId="77777777">
            <w:pPr>
              <w:pStyle w:val="BlockText1"/>
            </w:pPr>
            <w:r>
              <w:t xml:space="preserve">For consistency, number the replicates in the order </w:t>
            </w:r>
            <w:r w:rsidR="004347FB">
              <w:t>shown in</w:t>
            </w:r>
            <w:r w:rsidR="00F029FE">
              <w:t xml:space="preserve"> Figure 2</w:t>
            </w:r>
            <w:r w:rsidR="004347FB">
              <w:t>.</w:t>
            </w:r>
          </w:p>
        </w:tc>
      </w:tr>
      <w:tr w:rsidR="00234991" w:rsidTr="69075FA7" w14:paraId="45E23870" w14:textId="77777777">
        <w:trPr>
          <w:gridBefore w:val="2"/>
          <w:wBefore w:w="1809" w:type="dxa"/>
        </w:trPr>
        <w:tc>
          <w:tcPr>
            <w:tcW w:w="993" w:type="dxa"/>
            <w:tcMar/>
          </w:tcPr>
          <w:p w:rsidR="00234991" w:rsidP="00FC6282" w:rsidRDefault="00234991" w14:paraId="45E2386B" w14:textId="77777777">
            <w:pPr>
              <w:pStyle w:val="Textintable"/>
            </w:pPr>
            <w:r>
              <w:t>3</w:t>
            </w:r>
          </w:p>
        </w:tc>
        <w:tc>
          <w:tcPr>
            <w:tcW w:w="6662" w:type="dxa"/>
            <w:tcMar/>
          </w:tcPr>
          <w:p w:rsidR="00234991" w:rsidP="00B85D5D" w:rsidRDefault="00234991" w14:paraId="45E2386C" w14:textId="77777777">
            <w:pPr>
              <w:pStyle w:val="Textintable"/>
            </w:pPr>
            <w:r>
              <w:t>Take a GPS</w:t>
            </w:r>
            <w:r w:rsidR="00181F65">
              <w:t xml:space="preserve"> </w:t>
            </w:r>
            <w:r w:rsidR="00435672">
              <w:fldChar w:fldCharType="begin"/>
            </w:r>
            <w:r w:rsidR="00181F65">
              <w:instrText xml:space="preserve"> REF _Ref363464560 \h </w:instrText>
            </w:r>
            <w:r w:rsidR="00435672">
              <w:fldChar w:fldCharType="separate"/>
            </w:r>
            <w:r w:rsidR="000C122C">
              <w:t>Position fix average</w:t>
            </w:r>
            <w:r w:rsidR="00435672">
              <w:fldChar w:fldCharType="end"/>
            </w:r>
            <w:r>
              <w:t xml:space="preserve"> for at least one minute.</w:t>
            </w:r>
          </w:p>
          <w:p w:rsidR="00234991" w:rsidP="00B85D5D" w:rsidRDefault="00234991" w14:paraId="45E2386D" w14:textId="77777777">
            <w:pPr>
              <w:pStyle w:val="Textintable"/>
            </w:pPr>
            <w:r>
              <w:t>When taking position fixes, place the GPS on the ground, away from obstructions including your own body so that as many satellites as possible can be picked up and the accuracy of the fix maximised.</w:t>
            </w:r>
          </w:p>
          <w:p w:rsidR="004347FB" w:rsidP="00B85D5D" w:rsidRDefault="004347FB" w14:paraId="45E2386E" w14:textId="77777777">
            <w:pPr>
              <w:pStyle w:val="Textintable"/>
            </w:pPr>
            <w:r>
              <w:t>Facing seaward, t</w:t>
            </w:r>
            <w:r w:rsidR="00234991">
              <w:t>ake the position fix at the bottom left hand corner of the quadrat</w:t>
            </w:r>
            <w:r>
              <w:t>, as shown in</w:t>
            </w:r>
            <w:r w:rsidR="00F029FE">
              <w:t xml:space="preserve"> Figure 2.</w:t>
            </w:r>
          </w:p>
          <w:p w:rsidR="00234991" w:rsidP="00B85D5D" w:rsidRDefault="00234991" w14:paraId="45E2386F" w14:textId="77777777">
            <w:pPr>
              <w:pStyle w:val="Textintable"/>
            </w:pPr>
            <w:r>
              <w:t xml:space="preserve">No position fixes are required </w:t>
            </w:r>
            <w:r w:rsidR="005E7CB4">
              <w:t xml:space="preserve">for the second, replicate </w:t>
            </w:r>
            <w:r w:rsidRPr="008B4CC1">
              <w:t>quadrat.</w:t>
            </w:r>
          </w:p>
        </w:tc>
      </w:tr>
      <w:tr w:rsidR="00234991" w:rsidTr="69075FA7" w14:paraId="45E23874" w14:textId="77777777">
        <w:trPr>
          <w:gridBefore w:val="2"/>
          <w:wBefore w:w="1809" w:type="dxa"/>
        </w:trPr>
        <w:tc>
          <w:tcPr>
            <w:tcW w:w="993" w:type="dxa"/>
            <w:tcMar/>
          </w:tcPr>
          <w:p w:rsidR="00234991" w:rsidP="00FC6282" w:rsidRDefault="00234991" w14:paraId="45E23871" w14:textId="77777777">
            <w:pPr>
              <w:pStyle w:val="Textintable"/>
            </w:pPr>
            <w:r>
              <w:t>4</w:t>
            </w:r>
          </w:p>
        </w:tc>
        <w:tc>
          <w:tcPr>
            <w:tcW w:w="6662" w:type="dxa"/>
            <w:tcMar/>
          </w:tcPr>
          <w:p w:rsidRPr="00F534CC" w:rsidR="00234991" w:rsidP="00B85D5D" w:rsidRDefault="005E7CB4" w14:paraId="45E23872" w14:textId="77777777">
            <w:pPr>
              <w:pStyle w:val="Textintable"/>
            </w:pPr>
            <w:r w:rsidRPr="00F534CC">
              <w:t>The second, replicate quadrat is placed 5 m to the left of the edge of the first quadrat.</w:t>
            </w:r>
          </w:p>
          <w:p w:rsidRPr="00F534CC" w:rsidR="005E7CB4" w:rsidP="00B85D5D" w:rsidRDefault="005E7CB4" w14:paraId="45E23873" w14:textId="77777777">
            <w:pPr>
              <w:pStyle w:val="Textintable"/>
            </w:pPr>
            <w:r w:rsidRPr="00F534CC">
              <w:t xml:space="preserve">When entering data into Biosys, the NGR for quadrat 1will be also used for quadrat.  </w:t>
            </w:r>
          </w:p>
        </w:tc>
      </w:tr>
      <w:tr w:rsidR="00234991" w:rsidTr="69075FA7" w14:paraId="45E23879" w14:textId="77777777">
        <w:trPr>
          <w:gridBefore w:val="2"/>
          <w:wBefore w:w="1809" w:type="dxa"/>
        </w:trPr>
        <w:tc>
          <w:tcPr>
            <w:tcW w:w="993" w:type="dxa"/>
            <w:tcMar/>
          </w:tcPr>
          <w:p w:rsidR="00234991" w:rsidP="00FC6282" w:rsidRDefault="00234991" w14:paraId="45E23875" w14:textId="77777777">
            <w:pPr>
              <w:pStyle w:val="Textintable"/>
            </w:pPr>
            <w:r>
              <w:t>5</w:t>
            </w:r>
          </w:p>
        </w:tc>
        <w:tc>
          <w:tcPr>
            <w:tcW w:w="6662" w:type="dxa"/>
            <w:tcMar/>
          </w:tcPr>
          <w:p w:rsidR="00C92B62" w:rsidP="00B85D5D" w:rsidRDefault="005E7CB4" w14:paraId="45E23876" w14:textId="77777777">
            <w:pPr>
              <w:pStyle w:val="Textintable"/>
            </w:pPr>
            <w:r w:rsidRPr="00F534CC">
              <w:t>Record each species present and its percentage cover to the nearest 5%</w:t>
            </w:r>
            <w:r w:rsidR="00C92B62">
              <w:t>.</w:t>
            </w:r>
          </w:p>
          <w:p w:rsidR="00C92B62" w:rsidP="00B85D5D" w:rsidRDefault="00C92B62" w14:paraId="45E23877" w14:textId="77777777">
            <w:pPr>
              <w:pStyle w:val="Textintable"/>
            </w:pPr>
            <w:r>
              <w:t>A</w:t>
            </w:r>
            <w:r w:rsidRPr="00F534CC" w:rsidR="005E7CB4">
              <w:t>ny resu</w:t>
            </w:r>
            <w:r>
              <w:t xml:space="preserve">lt </w:t>
            </w:r>
            <w:r w:rsidR="004D361A">
              <w:t xml:space="preserve">less than </w:t>
            </w:r>
            <w:r>
              <w:t>5% should be recorded as 1%.</w:t>
            </w:r>
          </w:p>
          <w:p w:rsidRPr="00F534CC" w:rsidR="00234991" w:rsidP="00B85D5D" w:rsidRDefault="00C92B62" w14:paraId="45E23878" w14:textId="77777777">
            <w:pPr>
              <w:pStyle w:val="Textintable"/>
            </w:pPr>
            <w:r>
              <w:t xml:space="preserve">Any result </w:t>
            </w:r>
            <w:r w:rsidR="004D361A">
              <w:t xml:space="preserve">less than </w:t>
            </w:r>
            <w:r>
              <w:t>1%  recorded as P.</w:t>
            </w:r>
          </w:p>
        </w:tc>
      </w:tr>
      <w:tr w:rsidR="00234991" w:rsidTr="69075FA7" w14:paraId="45E2387C" w14:textId="77777777">
        <w:trPr>
          <w:gridBefore w:val="2"/>
          <w:wBefore w:w="1809" w:type="dxa"/>
        </w:trPr>
        <w:tc>
          <w:tcPr>
            <w:tcW w:w="993" w:type="dxa"/>
            <w:tcMar/>
          </w:tcPr>
          <w:p w:rsidR="00234991" w:rsidP="00FC6282" w:rsidRDefault="00234991" w14:paraId="45E2387A" w14:textId="77777777">
            <w:pPr>
              <w:pStyle w:val="Textintable"/>
            </w:pPr>
            <w:r>
              <w:t>6</w:t>
            </w:r>
          </w:p>
        </w:tc>
        <w:tc>
          <w:tcPr>
            <w:tcW w:w="6662" w:type="dxa"/>
            <w:tcMar/>
          </w:tcPr>
          <w:p w:rsidR="00234991" w:rsidP="00B85D5D" w:rsidRDefault="005E7CB4" w14:paraId="45E2387B" w14:textId="77777777">
            <w:pPr>
              <w:pStyle w:val="Textintable"/>
            </w:pPr>
            <w:r>
              <w:t>Take at least one digital photograph of the quadrat and log this for future reference and quality assurance. Always take photos facing seaward. Ensure there are no shadows in your photograph.</w:t>
            </w:r>
          </w:p>
        </w:tc>
      </w:tr>
      <w:tr w:rsidR="00234991" w:rsidTr="69075FA7" w14:paraId="45E23888" w14:textId="77777777">
        <w:trPr>
          <w:gridBefore w:val="2"/>
          <w:wBefore w:w="1809" w:type="dxa"/>
        </w:trPr>
        <w:tc>
          <w:tcPr>
            <w:tcW w:w="993" w:type="dxa"/>
            <w:tcMar/>
          </w:tcPr>
          <w:p w:rsidR="00234991" w:rsidP="00FC6282" w:rsidRDefault="00234991" w14:paraId="45E2387D" w14:textId="77777777">
            <w:pPr>
              <w:pStyle w:val="Textintable"/>
            </w:pPr>
            <w:r>
              <w:t>7</w:t>
            </w:r>
          </w:p>
        </w:tc>
        <w:tc>
          <w:tcPr>
            <w:tcW w:w="6662" w:type="dxa"/>
            <w:tcMar/>
          </w:tcPr>
          <w:p w:rsidR="00A2362D" w:rsidP="00B85D5D" w:rsidRDefault="005E7CB4" w14:paraId="45E2387E" w14:textId="77777777">
            <w:pPr>
              <w:pStyle w:val="Textintable"/>
            </w:pPr>
            <w:r>
              <w:t>To aid the photo-interpreter and maximise the site position accuracy, any additional positional i</w:t>
            </w:r>
            <w:r w:rsidR="00A2362D">
              <w:t xml:space="preserve">nformation will have value. </w:t>
            </w:r>
          </w:p>
          <w:p w:rsidR="00A2362D" w:rsidP="00B85D5D" w:rsidRDefault="00A2362D" w14:paraId="45E2387F" w14:textId="77777777">
            <w:pPr>
              <w:pStyle w:val="Textintable"/>
            </w:pPr>
          </w:p>
          <w:p w:rsidR="005E7CB4" w:rsidP="00B85D5D" w:rsidRDefault="00A2362D" w14:paraId="45E23880" w14:textId="77777777">
            <w:pPr>
              <w:pStyle w:val="Textintable"/>
            </w:pPr>
            <w:r>
              <w:t>For example, i</w:t>
            </w:r>
            <w:r w:rsidR="005E7CB4">
              <w:t xml:space="preserve">n the notes section of the </w:t>
            </w:r>
            <w:hyperlink w:history="1" r:id="rId33">
              <w:r w:rsidRPr="007928CE" w:rsidR="005E7CB4">
                <w:rPr>
                  <w:rStyle w:val="Hyperlink"/>
                </w:rPr>
                <w:t>field recording sheet</w:t>
              </w:r>
            </w:hyperlink>
            <w:r>
              <w:t xml:space="preserve">: </w:t>
            </w:r>
          </w:p>
          <w:p w:rsidR="005E7CB4" w:rsidP="00B85D5D" w:rsidRDefault="005E7CB4" w14:paraId="45E23881" w14:textId="77777777">
            <w:pPr>
              <w:pStyle w:val="Textintable"/>
            </w:pPr>
            <w:r>
              <w:t>Q1 at waypoint X is positioned 5</w:t>
            </w:r>
            <w:r w:rsidR="00EC141B">
              <w:t xml:space="preserve"> </w:t>
            </w:r>
            <w:r>
              <w:t>m</w:t>
            </w:r>
            <w:r w:rsidR="00A2362D">
              <w:t xml:space="preserve">etres south west of </w:t>
            </w:r>
            <w:r>
              <w:t>large creek.</w:t>
            </w:r>
          </w:p>
          <w:p w:rsidR="00A2362D" w:rsidP="00B85D5D" w:rsidRDefault="00A2362D" w14:paraId="45E23882" w14:textId="77777777">
            <w:pPr>
              <w:pStyle w:val="Textintable"/>
            </w:pPr>
          </w:p>
          <w:p w:rsidR="00A2362D" w:rsidP="00B85D5D" w:rsidRDefault="005E7CB4" w14:paraId="45E23883" w14:textId="77777777">
            <w:pPr>
              <w:pStyle w:val="Textintable"/>
            </w:pPr>
            <w:r>
              <w:t xml:space="preserve">Other features </w:t>
            </w:r>
            <w:r w:rsidR="00A2362D">
              <w:t xml:space="preserve">of </w:t>
            </w:r>
            <w:r>
              <w:t>reference include</w:t>
            </w:r>
            <w:r w:rsidR="00A2362D">
              <w:t>:</w:t>
            </w:r>
          </w:p>
          <w:p w:rsidR="00A2362D" w:rsidP="00A2362D" w:rsidRDefault="005E7CB4" w14:paraId="45E23884" w14:textId="77777777">
            <w:pPr>
              <w:pStyle w:val="BulletText1"/>
            </w:pPr>
            <w:r>
              <w:t xml:space="preserve">distinct areas of vegetation cover, for example </w:t>
            </w:r>
            <w:r w:rsidRPr="00EC141B">
              <w:rPr>
                <w:i/>
              </w:rPr>
              <w:t>Spartina</w:t>
            </w:r>
            <w:r w:rsidRPr="007928CE">
              <w:t xml:space="preserve"> clumps</w:t>
            </w:r>
            <w:r>
              <w:t>,</w:t>
            </w:r>
          </w:p>
          <w:p w:rsidR="005E7CB4" w:rsidP="00A2362D" w:rsidRDefault="005E7CB4" w14:paraId="45E23885" w14:textId="77777777">
            <w:pPr>
              <w:pStyle w:val="BulletText1"/>
            </w:pPr>
            <w:r>
              <w:t>man-made features such as a sea wall.</w:t>
            </w:r>
          </w:p>
          <w:p w:rsidR="00A2362D" w:rsidP="005E7CB4" w:rsidRDefault="00A2362D" w14:paraId="45E23886" w14:textId="77777777">
            <w:pPr>
              <w:pStyle w:val="Textintable"/>
            </w:pPr>
          </w:p>
          <w:p w:rsidR="00234991" w:rsidP="005E7CB4" w:rsidRDefault="005E7CB4" w14:paraId="45E23887" w14:textId="77777777">
            <w:pPr>
              <w:pStyle w:val="Textintable"/>
            </w:pPr>
            <w:r>
              <w:t>Repeat for every site.</w:t>
            </w:r>
          </w:p>
        </w:tc>
      </w:tr>
      <w:tr w:rsidR="00234991" w:rsidTr="69075FA7" w14:paraId="45E2388C" w14:textId="77777777">
        <w:trPr>
          <w:gridBefore w:val="2"/>
          <w:wBefore w:w="1809" w:type="dxa"/>
        </w:trPr>
        <w:tc>
          <w:tcPr>
            <w:tcW w:w="993" w:type="dxa"/>
            <w:tcMar/>
          </w:tcPr>
          <w:p w:rsidR="00234991" w:rsidP="00FC6282" w:rsidRDefault="00234991" w14:paraId="45E23889" w14:textId="77777777">
            <w:pPr>
              <w:pStyle w:val="Textintable"/>
            </w:pPr>
            <w:r>
              <w:t>8</w:t>
            </w:r>
          </w:p>
        </w:tc>
        <w:tc>
          <w:tcPr>
            <w:tcW w:w="6662" w:type="dxa"/>
            <w:tcMar/>
          </w:tcPr>
          <w:p w:rsidR="00AD2412" w:rsidP="00B85D5D" w:rsidRDefault="00A2362D" w14:paraId="45E2388A" w14:textId="77777777">
            <w:pPr>
              <w:pStyle w:val="Textintable"/>
            </w:pPr>
            <w:r w:rsidRPr="00A52D1A">
              <w:rPr>
                <w:b/>
                <w:color w:val="FF0000"/>
              </w:rPr>
              <w:t>! Important</w:t>
            </w:r>
            <w:r>
              <w:t xml:space="preserve">  </w:t>
            </w:r>
            <w:r w:rsidR="005E7CB4">
              <w:t xml:space="preserve">Only visit the low marsh if it is safe to do so. </w:t>
            </w:r>
            <w:r w:rsidR="001949D3">
              <w:t xml:space="preserve"> </w:t>
            </w:r>
            <w:r w:rsidR="00AD2412">
              <w:t>If it is not safe</w:t>
            </w:r>
            <w:r w:rsidR="001949D3">
              <w:t xml:space="preserve"> </w:t>
            </w:r>
            <w:r w:rsidR="005E7CB4">
              <w:t>des</w:t>
            </w:r>
            <w:r>
              <w:t xml:space="preserve">cribe the site using binoculars.  </w:t>
            </w:r>
          </w:p>
          <w:p w:rsidR="00234991" w:rsidP="00B85D5D" w:rsidRDefault="00A2362D" w14:paraId="45E2388B" w14:textId="77777777">
            <w:pPr>
              <w:pStyle w:val="Textintable"/>
            </w:pPr>
            <w:r>
              <w:t xml:space="preserve">Use a </w:t>
            </w:r>
            <w:r w:rsidR="005E7CB4">
              <w:t xml:space="preserve">range-finder </w:t>
            </w:r>
            <w:r>
              <w:t xml:space="preserve">to calculate the </w:t>
            </w:r>
            <w:r w:rsidR="005E7CB4">
              <w:t>co-ordinates of the proj</w:t>
            </w:r>
            <w:r>
              <w:t>ected position</w:t>
            </w:r>
            <w:r w:rsidR="005E7CB4">
              <w:t xml:space="preserve">. </w:t>
            </w:r>
            <w:r w:rsidR="00AD2412">
              <w:t xml:space="preserve"> </w:t>
            </w:r>
            <w:r>
              <w:t xml:space="preserve">Record </w:t>
            </w:r>
            <w:r w:rsidR="005E7CB4">
              <w:t>that the position was not fixed and is only a cursory point.</w:t>
            </w:r>
          </w:p>
        </w:tc>
      </w:tr>
      <w:tr w:rsidRPr="0001249D" w:rsidR="001F6EA1" w:rsidTr="69075FA7" w14:paraId="45E238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1728" w:type="dxa"/>
            <w:tcBorders>
              <w:top w:val="single" w:color="000000" w:themeColor="text1" w:sz="0"/>
              <w:left w:val="single" w:color="000000" w:themeColor="text1" w:sz="0"/>
              <w:bottom w:val="single" w:color="000000" w:themeColor="text1" w:sz="0"/>
              <w:right w:val="single" w:color="000000" w:themeColor="text1" w:sz="0"/>
            </w:tcBorders>
            <w:tcMar/>
          </w:tcPr>
          <w:p w:rsidR="001F6EA1" w:rsidP="00C92B62" w:rsidRDefault="001F6EA1" w14:paraId="45E2388D" w14:textId="77777777">
            <w:pPr>
              <w:pStyle w:val="Heading5"/>
            </w:pPr>
            <w:r>
              <w:lastRenderedPageBreak/>
              <w:t>Figure 2</w:t>
            </w:r>
          </w:p>
        </w:tc>
        <w:tc>
          <w:tcPr>
            <w:tcW w:w="7736" w:type="dxa"/>
            <w:gridSpan w:val="3"/>
            <w:tcBorders>
              <w:top w:val="single" w:color="000000" w:themeColor="text1" w:sz="0"/>
              <w:left w:val="single" w:color="000000" w:themeColor="text1" w:sz="0"/>
              <w:bottom w:val="single" w:color="000000" w:themeColor="text1" w:sz="0"/>
              <w:right w:val="single" w:color="000000" w:themeColor="text1" w:sz="0"/>
            </w:tcBorders>
            <w:tcMar/>
          </w:tcPr>
          <w:p w:rsidR="001F6EA1" w:rsidP="00C92B62" w:rsidRDefault="001F6EA1" w14:paraId="45E2388E" w14:textId="77777777">
            <w:pPr>
              <w:pStyle w:val="BlockText1"/>
              <w:tabs>
                <w:tab w:val="center" w:pos="4320"/>
                <w:tab w:val="right" w:pos="8640"/>
              </w:tabs>
              <w:spacing w:after="0"/>
              <w:jc w:val="both"/>
            </w:pPr>
            <w:r w:rsidRPr="00813328">
              <w:rPr>
                <w:rStyle w:val="BlocktextChar"/>
              </w:rPr>
              <w:t xml:space="preserve">Representation of the position of quadrats at a sample site on the transect and the position </w:t>
            </w:r>
            <w:r>
              <w:rPr>
                <w:rStyle w:val="BlocktextChar"/>
              </w:rPr>
              <w:t xml:space="preserve">from which </w:t>
            </w:r>
            <w:r w:rsidRPr="00813328">
              <w:rPr>
                <w:rStyle w:val="BlocktextChar"/>
              </w:rPr>
              <w:t>to make a GPS fix</w:t>
            </w:r>
            <w:r>
              <w:rPr>
                <w:rStyle w:val="BlocktextChar"/>
              </w:rPr>
              <w:t>.</w:t>
            </w:r>
          </w:p>
        </w:tc>
      </w:tr>
      <w:tr w:rsidRPr="0001249D" w:rsidR="001F6EA1" w:rsidTr="69075FA7" w14:paraId="45E238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1728" w:type="dxa"/>
            <w:tcBorders>
              <w:top w:val="single" w:color="000000" w:themeColor="text1" w:sz="0"/>
              <w:left w:val="single" w:color="000000" w:themeColor="text1" w:sz="0"/>
              <w:bottom w:val="single" w:color="000000" w:themeColor="text1" w:sz="0"/>
              <w:right w:val="single" w:color="000000" w:themeColor="text1" w:sz="0"/>
            </w:tcBorders>
            <w:tcMar/>
          </w:tcPr>
          <w:p w:rsidR="001F6EA1" w:rsidRDefault="001F6EA1" w14:paraId="45E23890" w14:textId="77777777">
            <w:pPr>
              <w:pStyle w:val="Heading5"/>
            </w:pPr>
          </w:p>
        </w:tc>
        <w:tc>
          <w:tcPr>
            <w:tcW w:w="7736" w:type="dxa"/>
            <w:gridSpan w:val="3"/>
            <w:tcBorders>
              <w:top w:val="single" w:color="000000" w:themeColor="text1" w:sz="0"/>
              <w:left w:val="single" w:color="000000" w:themeColor="text1" w:sz="0"/>
              <w:bottom w:val="single" w:color="000000" w:themeColor="text1" w:sz="0"/>
              <w:right w:val="single" w:color="000000" w:themeColor="text1" w:sz="0"/>
            </w:tcBorders>
            <w:tcMar/>
          </w:tcPr>
          <w:p w:rsidR="001F6EA1" w:rsidP="00C92B62" w:rsidRDefault="000F437B" w14:paraId="45E23891" w14:textId="6871084B">
            <w:pPr>
              <w:pStyle w:val="BlockText1"/>
              <w:tabs>
                <w:tab w:val="center" w:pos="4320"/>
                <w:tab w:val="right" w:pos="8640"/>
              </w:tabs>
              <w:spacing w:after="0"/>
              <w:jc w:val="both"/>
            </w:pPr>
            <w:r w:rsidR="000F437B">
              <w:drawing>
                <wp:inline wp14:editId="3B1A0CEF" wp14:anchorId="45E239A5">
                  <wp:extent cx="4692650" cy="3600450"/>
                  <wp:effectExtent l="0" t="0" r="0" b="0"/>
                  <wp:docPr id="3" name="Picture 1" descr="saltmarsh quad design 2011" title=""/>
                  <wp:cNvGraphicFramePr>
                    <a:graphicFrameLocks noChangeAspect="1"/>
                  </wp:cNvGraphicFramePr>
                  <a:graphic>
                    <a:graphicData uri="http://schemas.openxmlformats.org/drawingml/2006/picture">
                      <pic:pic>
                        <pic:nvPicPr>
                          <pic:cNvPr id="0" name="Picture 1"/>
                          <pic:cNvPicPr/>
                        </pic:nvPicPr>
                        <pic:blipFill>
                          <a:blip r:embed="R5fbf54ff90354118">
                            <a:extLst xmlns:a="http://schemas.openxmlformats.org/drawingml/2006/main">
                              <a:ext uri="{28A0092B-C50C-407E-A947-70E740481C1C}">
                                <a14:useLocalDpi xmlns:a14="http://schemas.microsoft.com/office/drawing/2010/main" val="0"/>
                              </a:ext>
                            </a:extLst>
                          </a:blip>
                          <a:srcRect l="15729" t="20444" r="14937" b="12575"/>
                          <a:stretch>
                            <a:fillRect/>
                          </a:stretch>
                        </pic:blipFill>
                        <pic:spPr>
                          <a:xfrm rot="0" flipH="0" flipV="0">
                            <a:off x="0" y="0"/>
                            <a:ext cx="4692650" cy="3600450"/>
                          </a:xfrm>
                          <a:prstGeom prst="rect">
                            <a:avLst/>
                          </a:prstGeom>
                        </pic:spPr>
                      </pic:pic>
                    </a:graphicData>
                  </a:graphic>
                </wp:inline>
              </w:drawing>
            </w:r>
          </w:p>
        </w:tc>
      </w:tr>
    </w:tbl>
    <w:p w:rsidR="001F6EA1" w:rsidP="001F6EA1" w:rsidRDefault="001F6EA1" w14:paraId="45E23893" w14:textId="77777777">
      <w:pPr>
        <w:pStyle w:val="BlockLine"/>
      </w:pPr>
    </w:p>
    <w:p w:rsidR="001F6EA1" w:rsidP="001F6EA1" w:rsidRDefault="001F6EA1" w14:paraId="45E23894" w14:textId="77777777">
      <w:pPr>
        <w:pStyle w:val="Heading4"/>
        <w:rPr>
          <w:lang w:val="en-US"/>
        </w:rPr>
      </w:pPr>
      <w:bookmarkStart w:name="_Toc364239976" w:id="38"/>
      <w:r w:rsidRPr="00F9217A">
        <w:rPr>
          <w:highlight w:val="green"/>
          <w:lang w:val="en-US"/>
        </w:rPr>
        <w:t>Species data collection outside quadrats</w:t>
      </w:r>
      <w:bookmarkEnd w:id="38"/>
    </w:p>
    <w:p w:rsidRPr="00C92B62" w:rsidR="00C92B62" w:rsidP="00C92B62" w:rsidRDefault="00C92B62" w14:paraId="45E23895" w14:textId="77777777">
      <w:pPr>
        <w:pStyle w:val="BlockLine"/>
      </w:pPr>
    </w:p>
    <w:tbl>
      <w:tblPr>
        <w:tblW w:w="0" w:type="auto"/>
        <w:tblLayout w:type="fixed"/>
        <w:tblLook w:val="0000" w:firstRow="0" w:lastRow="0" w:firstColumn="0" w:lastColumn="0" w:noHBand="0" w:noVBand="0"/>
      </w:tblPr>
      <w:tblGrid>
        <w:gridCol w:w="1728"/>
        <w:gridCol w:w="7736"/>
      </w:tblGrid>
      <w:tr w:rsidRPr="00F534CC" w:rsidR="001F6EA1" w14:paraId="45E23898" w14:textId="77777777">
        <w:trPr>
          <w:cantSplit/>
        </w:trPr>
        <w:tc>
          <w:tcPr>
            <w:tcW w:w="1728" w:type="dxa"/>
          </w:tcPr>
          <w:p w:rsidRPr="00F534CC" w:rsidR="001F6EA1" w:rsidP="002C5503" w:rsidRDefault="001F6EA1" w14:paraId="45E23896" w14:textId="77777777">
            <w:pPr>
              <w:pStyle w:val="Heading5"/>
            </w:pPr>
            <w:r w:rsidRPr="00F534CC">
              <w:t>Species diversity recording outside of quadrat</w:t>
            </w:r>
          </w:p>
        </w:tc>
        <w:tc>
          <w:tcPr>
            <w:tcW w:w="7736" w:type="dxa"/>
          </w:tcPr>
          <w:p w:rsidRPr="00F534CC" w:rsidR="001F6EA1" w:rsidP="002C5503" w:rsidRDefault="001F6EA1" w14:paraId="45E23897" w14:textId="77777777">
            <w:pPr>
              <w:pStyle w:val="BlockText1"/>
            </w:pPr>
            <w:r w:rsidRPr="00F534CC">
              <w:t xml:space="preserve">As you walk along each transect, record any additional taxa which have not occurred in the quadrats sampled so far. This information will be stored as additional species information as directed in the </w:t>
            </w:r>
            <w:hyperlink w:history="1" r:id="rId35">
              <w:r w:rsidRPr="00F534CC">
                <w:rPr>
                  <w:rStyle w:val="Hyperlink"/>
                </w:rPr>
                <w:t>393_07 BIOSYS data entry guide – marine techniques</w:t>
              </w:r>
            </w:hyperlink>
          </w:p>
        </w:tc>
      </w:tr>
    </w:tbl>
    <w:p w:rsidRPr="00F534CC" w:rsidR="001F6EA1" w:rsidP="003B058A" w:rsidRDefault="001F6EA1" w14:paraId="45E23899" w14:textId="77777777">
      <w:pPr>
        <w:pStyle w:val="BlockLine"/>
      </w:pPr>
    </w:p>
    <w:tbl>
      <w:tblPr>
        <w:tblW w:w="0" w:type="auto"/>
        <w:tblLayout w:type="fixed"/>
        <w:tblLook w:val="0000" w:firstRow="0" w:lastRow="0" w:firstColumn="0" w:lastColumn="0" w:noHBand="0" w:noVBand="0"/>
      </w:tblPr>
      <w:tblGrid>
        <w:gridCol w:w="1728"/>
        <w:gridCol w:w="7736"/>
      </w:tblGrid>
      <w:tr w:rsidRPr="00F534CC" w:rsidR="001F6EA1" w14:paraId="45E2389D" w14:textId="77777777">
        <w:trPr>
          <w:cantSplit/>
        </w:trPr>
        <w:tc>
          <w:tcPr>
            <w:tcW w:w="1728" w:type="dxa"/>
          </w:tcPr>
          <w:p w:rsidRPr="00F534CC" w:rsidR="001F6EA1" w:rsidP="001F6EA1" w:rsidRDefault="001F6EA1" w14:paraId="45E2389A" w14:textId="77777777">
            <w:pPr>
              <w:pStyle w:val="Heading5"/>
            </w:pPr>
            <w:r w:rsidRPr="00F534CC">
              <w:t>Identifying plants</w:t>
            </w:r>
          </w:p>
        </w:tc>
        <w:tc>
          <w:tcPr>
            <w:tcW w:w="7736" w:type="dxa"/>
          </w:tcPr>
          <w:p w:rsidRPr="00F534CC" w:rsidR="001F6EA1" w:rsidP="000E03F2" w:rsidRDefault="001F6EA1" w14:paraId="45E2389B" w14:textId="77777777">
            <w:pPr>
              <w:pStyle w:val="BlockText1"/>
            </w:pPr>
            <w:r w:rsidRPr="00F534CC">
              <w:t xml:space="preserve">If you are unsure of the identification of any plant encountered in your survey, take photographs and make notes of the plant’s position on the </w:t>
            </w:r>
            <w:r w:rsidR="00C9270C">
              <w:t>saltm</w:t>
            </w:r>
            <w:r w:rsidRPr="00F534CC">
              <w:t xml:space="preserve">arsh.  </w:t>
            </w:r>
          </w:p>
          <w:p w:rsidRPr="00F534CC" w:rsidR="001F6EA1" w:rsidP="000E03F2" w:rsidRDefault="001F6EA1" w14:paraId="45E2389C" w14:textId="77777777">
            <w:pPr>
              <w:pStyle w:val="BlockText1"/>
            </w:pPr>
            <w:r w:rsidRPr="00F534CC">
              <w:t>Take a sample of the plant, if it is plentiful and place in a labelled plastic bag. Return the specimen to the lab and seek advice from a botanist if required.</w:t>
            </w:r>
          </w:p>
        </w:tc>
      </w:tr>
    </w:tbl>
    <w:p w:rsidRPr="00F534CC" w:rsidR="001F6EA1" w:rsidP="001F6EA1" w:rsidRDefault="001F6EA1" w14:paraId="45E2389E" w14:textId="77777777">
      <w:pPr>
        <w:pStyle w:val="BlockLine"/>
      </w:pPr>
    </w:p>
    <w:p w:rsidR="003B058A" w:rsidP="003B058A" w:rsidRDefault="004D6454" w14:paraId="45E2389F" w14:textId="77777777">
      <w:pPr>
        <w:pStyle w:val="Heading4"/>
        <w:rPr>
          <w:lang w:val="en-US"/>
        </w:rPr>
      </w:pPr>
      <w:r>
        <w:rPr>
          <w:lang w:val="en-US"/>
        </w:rPr>
        <w:br w:type="page"/>
      </w:r>
      <w:bookmarkStart w:name="_Toc364239977" w:id="39"/>
      <w:r w:rsidRPr="00F9217A" w:rsidR="003B058A">
        <w:rPr>
          <w:highlight w:val="green"/>
          <w:lang w:val="en-US"/>
        </w:rPr>
        <w:lastRenderedPageBreak/>
        <w:t>Pressure information</w:t>
      </w:r>
      <w:bookmarkEnd w:id="39"/>
    </w:p>
    <w:p w:rsidRPr="00C92B62" w:rsidR="00C92B62" w:rsidP="00C92B62" w:rsidRDefault="00C92B62" w14:paraId="45E238A0"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3B058A" w14:paraId="45E238B0" w14:textId="77777777">
        <w:trPr>
          <w:cantSplit/>
        </w:trPr>
        <w:tc>
          <w:tcPr>
            <w:tcW w:w="1728" w:type="dxa"/>
          </w:tcPr>
          <w:p w:rsidR="000405EB" w:rsidP="003B058A" w:rsidRDefault="003B058A" w14:paraId="45E238A1" w14:textId="77777777">
            <w:pPr>
              <w:pStyle w:val="Heading5"/>
            </w:pPr>
            <w:r w:rsidRPr="00F534CC">
              <w:t>Recording pressure data</w:t>
            </w:r>
            <w:r w:rsidR="002F7290">
              <w:t xml:space="preserve"> </w:t>
            </w:r>
          </w:p>
          <w:p w:rsidRPr="00F534CC" w:rsidR="003B058A" w:rsidP="003B058A" w:rsidRDefault="002F7290" w14:paraId="45E238A2" w14:textId="77777777">
            <w:pPr>
              <w:pStyle w:val="Heading5"/>
            </w:pPr>
            <w:r>
              <w:t>(Negative indicators)</w:t>
            </w:r>
          </w:p>
        </w:tc>
        <w:tc>
          <w:tcPr>
            <w:tcW w:w="7736" w:type="dxa"/>
          </w:tcPr>
          <w:p w:rsidRPr="00F534CC" w:rsidR="00F56F4D" w:rsidP="000E03F2" w:rsidRDefault="003B058A" w14:paraId="45E238A3" w14:textId="77777777">
            <w:pPr>
              <w:pStyle w:val="BlockText1"/>
              <w:rPr>
                <w:b/>
              </w:rPr>
            </w:pPr>
            <w:r w:rsidRPr="00F534CC">
              <w:t xml:space="preserve">It is important to record any evidence of negative indicators.  </w:t>
            </w:r>
            <w:r w:rsidR="00F56F4D">
              <w:t xml:space="preserve">These data also support the requirements of the </w:t>
            </w:r>
            <w:r w:rsidRPr="00F534CC" w:rsidR="00F56F4D">
              <w:t>Habitats Directive</w:t>
            </w:r>
            <w:r w:rsidR="00F56F4D">
              <w:t>.</w:t>
            </w:r>
          </w:p>
          <w:p w:rsidRPr="00F534CC" w:rsidR="003B058A" w:rsidP="003B058A" w:rsidRDefault="003B058A" w14:paraId="45E238A4" w14:textId="77777777">
            <w:pPr>
              <w:pStyle w:val="BlockText1"/>
            </w:pPr>
            <w:r w:rsidRPr="00F534CC">
              <w:t xml:space="preserve">Negative indicators include: </w:t>
            </w:r>
          </w:p>
          <w:p w:rsidRPr="00F534CC" w:rsidR="003B058A" w:rsidP="003B058A" w:rsidRDefault="003B058A" w14:paraId="45E238A5" w14:textId="77777777">
            <w:pPr>
              <w:pStyle w:val="BulletText1"/>
            </w:pPr>
            <w:r w:rsidRPr="00F534CC">
              <w:t xml:space="preserve">banks </w:t>
            </w:r>
          </w:p>
          <w:p w:rsidRPr="00F534CC" w:rsidR="003B058A" w:rsidP="003B058A" w:rsidRDefault="003B058A" w14:paraId="45E238A6" w14:textId="77777777">
            <w:pPr>
              <w:pStyle w:val="BulletText1"/>
            </w:pPr>
            <w:r w:rsidRPr="00F534CC">
              <w:t xml:space="preserve">walls </w:t>
            </w:r>
          </w:p>
          <w:p w:rsidRPr="00F534CC" w:rsidR="003B058A" w:rsidP="003B058A" w:rsidRDefault="003B058A" w14:paraId="45E238A7" w14:textId="77777777">
            <w:pPr>
              <w:pStyle w:val="BulletText1"/>
            </w:pPr>
            <w:r w:rsidRPr="00F534CC">
              <w:t xml:space="preserve">grazing </w:t>
            </w:r>
          </w:p>
          <w:p w:rsidRPr="00F534CC" w:rsidR="003B058A" w:rsidP="003B058A" w:rsidRDefault="003B058A" w14:paraId="45E238A8" w14:textId="77777777">
            <w:pPr>
              <w:pStyle w:val="BulletText1"/>
            </w:pPr>
            <w:r w:rsidRPr="00F534CC">
              <w:t xml:space="preserve">vehicle track damage </w:t>
            </w:r>
          </w:p>
          <w:p w:rsidRPr="00F534CC" w:rsidR="003B058A" w:rsidP="003B058A" w:rsidRDefault="003B058A" w14:paraId="45E238A9" w14:textId="77777777">
            <w:pPr>
              <w:pStyle w:val="BulletText1"/>
            </w:pPr>
            <w:r w:rsidRPr="00F534CC">
              <w:t>bare areas due to trampling</w:t>
            </w:r>
          </w:p>
          <w:p w:rsidRPr="00F534CC" w:rsidR="003B058A" w:rsidP="003B058A" w:rsidRDefault="003B058A" w14:paraId="45E238AA" w14:textId="77777777">
            <w:pPr>
              <w:pStyle w:val="BulletText1"/>
            </w:pPr>
            <w:r w:rsidRPr="00F534CC">
              <w:t xml:space="preserve">artificial drainage channels </w:t>
            </w:r>
          </w:p>
          <w:p w:rsidRPr="00F534CC" w:rsidR="003B058A" w:rsidP="003B058A" w:rsidRDefault="003B058A" w14:paraId="45E238AB" w14:textId="77777777">
            <w:pPr>
              <w:pStyle w:val="BulletText1"/>
            </w:pPr>
            <w:r w:rsidRPr="00F534CC">
              <w:t xml:space="preserve">turf cutting </w:t>
            </w:r>
          </w:p>
          <w:p w:rsidRPr="00F534CC" w:rsidR="003B058A" w:rsidP="003B058A" w:rsidRDefault="003B058A" w14:paraId="45E238AC" w14:textId="77777777">
            <w:pPr>
              <w:pStyle w:val="BulletText1"/>
            </w:pPr>
            <w:r w:rsidRPr="00F534CC">
              <w:t xml:space="preserve">evidence of accretion or erosion </w:t>
            </w:r>
          </w:p>
          <w:p w:rsidRPr="00F534CC" w:rsidR="003B058A" w:rsidP="003B058A" w:rsidRDefault="003B058A" w14:paraId="45E238AD" w14:textId="77777777">
            <w:pPr>
              <w:pStyle w:val="BulletText1"/>
            </w:pPr>
            <w:r w:rsidRPr="00F534CC">
              <w:rPr>
                <w:i/>
              </w:rPr>
              <w:t>Spartina anglica</w:t>
            </w:r>
            <w:r w:rsidRPr="00F534CC">
              <w:t xml:space="preserve"> swaths</w:t>
            </w:r>
          </w:p>
          <w:p w:rsidRPr="00F534CC" w:rsidR="003B058A" w:rsidP="003B058A" w:rsidRDefault="003B058A" w14:paraId="45E238AE" w14:textId="77777777">
            <w:pPr>
              <w:pStyle w:val="BulletText1"/>
            </w:pPr>
            <w:r w:rsidRPr="00F534CC">
              <w:rPr>
                <w:i/>
              </w:rPr>
              <w:t>Enteromorpha</w:t>
            </w:r>
            <w:r w:rsidRPr="00F534CC">
              <w:t xml:space="preserve"> mats </w:t>
            </w:r>
          </w:p>
          <w:p w:rsidRPr="00F534CC" w:rsidR="003B058A" w:rsidP="002C5503" w:rsidRDefault="002C5503" w14:paraId="45E238AF" w14:textId="77777777">
            <w:pPr>
              <w:pStyle w:val="BulletText1"/>
            </w:pPr>
            <w:r>
              <w:t>S</w:t>
            </w:r>
            <w:r w:rsidRPr="00F534CC" w:rsidR="003B058A">
              <w:t>igns of pollution</w:t>
            </w:r>
          </w:p>
        </w:tc>
      </w:tr>
    </w:tbl>
    <w:p w:rsidR="003B058A" w:rsidP="00F534CC" w:rsidRDefault="003B058A" w14:paraId="45E238B1" w14:textId="77777777">
      <w:pPr>
        <w:pStyle w:val="BlockLine"/>
      </w:pPr>
    </w:p>
    <w:p w:rsidR="00C92B62" w:rsidP="004D6454" w:rsidRDefault="00C92B62" w14:paraId="45E238B2" w14:textId="77777777">
      <w:pPr>
        <w:pStyle w:val="Heading4"/>
      </w:pPr>
      <w:bookmarkStart w:name="_Record_keeping" w:id="40"/>
      <w:bookmarkStart w:name="_Toc364239978" w:id="41"/>
      <w:bookmarkEnd w:id="40"/>
      <w:r w:rsidRPr="00F9217A">
        <w:rPr>
          <w:highlight w:val="green"/>
        </w:rPr>
        <w:t>Analysis of data</w:t>
      </w:r>
      <w:bookmarkEnd w:id="41"/>
    </w:p>
    <w:p w:rsidRPr="00C92B62" w:rsidR="00C92B62" w:rsidP="00C92B62" w:rsidRDefault="00C92B62" w14:paraId="45E238B3"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F56F4D" w14:paraId="45E238BB" w14:textId="77777777">
        <w:trPr>
          <w:cantSplit/>
        </w:trPr>
        <w:tc>
          <w:tcPr>
            <w:tcW w:w="1728" w:type="dxa"/>
          </w:tcPr>
          <w:p w:rsidR="00F56F4D" w:rsidRDefault="00F56F4D" w14:paraId="45E238B4" w14:textId="77777777">
            <w:pPr>
              <w:pStyle w:val="Heading5"/>
            </w:pPr>
            <w:r>
              <w:t>How we use the data</w:t>
            </w:r>
          </w:p>
        </w:tc>
        <w:tc>
          <w:tcPr>
            <w:tcW w:w="7736" w:type="dxa"/>
          </w:tcPr>
          <w:p w:rsidR="00F56F4D" w:rsidP="00F56F4D" w:rsidRDefault="00F56F4D" w14:paraId="45E238B5" w14:textId="77777777">
            <w:pPr>
              <w:pStyle w:val="BlockText1"/>
            </w:pPr>
            <w:r w:rsidRPr="00F534CC">
              <w:t xml:space="preserve">The diversity of the </w:t>
            </w:r>
            <w:r>
              <w:t>salt</w:t>
            </w:r>
            <w:r w:rsidRPr="00F534CC">
              <w:t>marsh will be assessed from the species information gathered during</w:t>
            </w:r>
            <w:r>
              <w:t xml:space="preserve"> your </w:t>
            </w:r>
            <w:r w:rsidRPr="00F534CC">
              <w:t xml:space="preserve">field survey. </w:t>
            </w:r>
          </w:p>
          <w:p w:rsidRPr="00F534CC" w:rsidR="00F56F4D" w:rsidP="00F56F4D" w:rsidRDefault="00F56F4D" w14:paraId="45E238B6" w14:textId="77777777">
            <w:pPr>
              <w:pStyle w:val="BlockText1"/>
            </w:pPr>
            <w:r w:rsidRPr="00F534CC">
              <w:t xml:space="preserve">The WFD index will specifically use those species </w:t>
            </w:r>
            <w:r>
              <w:t xml:space="preserve">listed in </w:t>
            </w:r>
            <w:r w:rsidRPr="00F534CC">
              <w:t xml:space="preserve">the </w:t>
            </w:r>
            <w:r w:rsidR="00435672">
              <w:fldChar w:fldCharType="begin"/>
            </w:r>
            <w:r w:rsidR="00435672">
              <w:instrText xml:space="preserve"> REF _Ref363439127 \h  \* MERGEFORMAT </w:instrText>
            </w:r>
            <w:r w:rsidR="00435672">
              <w:fldChar w:fldCharType="separate"/>
            </w:r>
            <w:r w:rsidR="000C122C">
              <w:br w:type="page"/>
            </w:r>
            <w:r w:rsidRPr="00F534CC" w:rsidR="000C122C">
              <w:t>WFD saltmarsh species list</w:t>
            </w:r>
            <w:r w:rsidR="00435672">
              <w:fldChar w:fldCharType="end"/>
            </w:r>
            <w:r w:rsidRPr="00F534CC">
              <w:t xml:space="preserve">.  </w:t>
            </w:r>
          </w:p>
          <w:p w:rsidRPr="00F534CC" w:rsidR="00F56F4D" w:rsidP="00F56F4D" w:rsidRDefault="00F56F4D" w14:paraId="45E238B7" w14:textId="77777777">
            <w:pPr>
              <w:pStyle w:val="BlockText1"/>
            </w:pPr>
            <w:r w:rsidRPr="00F534CC">
              <w:t>Geomatics Group will use</w:t>
            </w:r>
            <w:r>
              <w:t xml:space="preserve"> the </w:t>
            </w:r>
            <w:r w:rsidRPr="00F534CC">
              <w:t>data collected to help determine the zonation and extent of each saltmarsh from the aerial photography.</w:t>
            </w:r>
          </w:p>
          <w:p w:rsidR="00F56F4D" w:rsidP="00F56F4D" w:rsidRDefault="00F56F4D" w14:paraId="45E238B8" w14:textId="77777777">
            <w:pPr>
              <w:pStyle w:val="BlockText1"/>
            </w:pPr>
            <w:r w:rsidRPr="00F534CC">
              <w:t xml:space="preserve">The plant communities in each quadrat will be derived from the species and percentage cover records. These will be used to help map the pioneer, mid-low and upper zones of the marsh. </w:t>
            </w:r>
          </w:p>
          <w:p w:rsidR="00F56F4D" w:rsidP="00F56F4D" w:rsidRDefault="00F56F4D" w14:paraId="45E238B9" w14:textId="77777777">
            <w:pPr>
              <w:pStyle w:val="BlockText1"/>
            </w:pPr>
            <w:r w:rsidRPr="00F534CC">
              <w:t xml:space="preserve">The zone areas will be calculated and an assessment made on zone proportions. </w:t>
            </w:r>
          </w:p>
          <w:p w:rsidR="00F56F4D" w:rsidP="00F56F4D" w:rsidRDefault="00F56F4D" w14:paraId="45E238BA" w14:textId="77777777">
            <w:pPr>
              <w:pStyle w:val="BlockText1"/>
            </w:pPr>
            <w:r w:rsidRPr="00F534CC">
              <w:t>The majority of information required to interpret the aerial imagery will be extracted from the data input into B</w:t>
            </w:r>
            <w:r>
              <w:t xml:space="preserve">iosys. </w:t>
            </w:r>
          </w:p>
        </w:tc>
      </w:tr>
    </w:tbl>
    <w:p w:rsidR="00F56F4D" w:rsidP="00F56F4D" w:rsidRDefault="00F56F4D" w14:paraId="45E238BC"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F56F4D" w14:paraId="45E238BF" w14:textId="77777777">
        <w:trPr>
          <w:cantSplit/>
        </w:trPr>
        <w:tc>
          <w:tcPr>
            <w:tcW w:w="1728" w:type="dxa"/>
          </w:tcPr>
          <w:p w:rsidR="00F56F4D" w:rsidRDefault="00F56F4D" w14:paraId="45E238BD" w14:textId="77777777">
            <w:pPr>
              <w:pStyle w:val="Heading5"/>
            </w:pPr>
            <w:r w:rsidRPr="002C5503">
              <w:t>National vegetation classification scheme (NVC</w:t>
            </w:r>
            <w:r>
              <w:t>)</w:t>
            </w:r>
          </w:p>
        </w:tc>
        <w:tc>
          <w:tcPr>
            <w:tcW w:w="7736" w:type="dxa"/>
          </w:tcPr>
          <w:p w:rsidR="00F56F4D" w:rsidP="00B27807" w:rsidRDefault="00F56F4D" w14:paraId="45E238BE" w14:textId="77777777">
            <w:pPr>
              <w:pStyle w:val="BlockText1"/>
            </w:pPr>
            <w:r w:rsidRPr="00F534CC">
              <w:t>The National Vegetation Classification (NVC) scheme may be referenced for plant community identification</w:t>
            </w:r>
            <w:r>
              <w:t>,</w:t>
            </w:r>
            <w:r w:rsidRPr="00F534CC">
              <w:t xml:space="preserve"> however the zone mapping approach is a simpler classification system.</w:t>
            </w:r>
          </w:p>
        </w:tc>
      </w:tr>
    </w:tbl>
    <w:p w:rsidRPr="00C92B62" w:rsidR="00C92B62" w:rsidP="00B27807" w:rsidRDefault="00C92B62" w14:paraId="45E238C0" w14:textId="77777777">
      <w:pPr>
        <w:pStyle w:val="BlockLine"/>
      </w:pPr>
    </w:p>
    <w:p w:rsidR="00D74F2E" w:rsidRDefault="00D74F2E" w14:paraId="45E238C1" w14:textId="77777777">
      <w:pPr>
        <w:rPr>
          <w:b/>
          <w:bCs/>
          <w:color w:val="808000"/>
          <w:sz w:val="32"/>
          <w:szCs w:val="32"/>
        </w:rPr>
      </w:pPr>
      <w:bookmarkStart w:name="_Toc364239979" w:id="42"/>
      <w:r>
        <w:lastRenderedPageBreak/>
        <w:br w:type="page"/>
      </w:r>
    </w:p>
    <w:p w:rsidR="008C66D5" w:rsidP="008C66D5" w:rsidRDefault="008C66D5" w14:paraId="45E238C2" w14:textId="77777777">
      <w:pPr>
        <w:pStyle w:val="Heading4"/>
      </w:pPr>
      <w:r>
        <w:lastRenderedPageBreak/>
        <w:t>Record keeping</w:t>
      </w:r>
      <w:bookmarkEnd w:id="42"/>
    </w:p>
    <w:p w:rsidR="00F56F4D" w:rsidP="00B27807" w:rsidRDefault="00F56F4D" w14:paraId="45E238C3"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F56F4D" w14:paraId="45E238C7" w14:textId="77777777">
        <w:trPr>
          <w:cantSplit/>
        </w:trPr>
        <w:tc>
          <w:tcPr>
            <w:tcW w:w="1728" w:type="dxa"/>
          </w:tcPr>
          <w:p w:rsidR="00F56F4D" w:rsidP="00C36D95" w:rsidRDefault="00C36D95" w14:paraId="45E238C4" w14:textId="77777777">
            <w:pPr>
              <w:pStyle w:val="Heading5"/>
            </w:pPr>
            <w:r>
              <w:t>Prompt d</w:t>
            </w:r>
            <w:r w:rsidR="007D437C">
              <w:t>ata entry</w:t>
            </w:r>
          </w:p>
        </w:tc>
        <w:tc>
          <w:tcPr>
            <w:tcW w:w="7736" w:type="dxa"/>
          </w:tcPr>
          <w:p w:rsidR="00F56F4D" w:rsidP="00C36D95" w:rsidRDefault="00F56F4D" w14:paraId="45E238C5" w14:textId="77777777">
            <w:pPr>
              <w:pStyle w:val="BlockText1"/>
            </w:pPr>
            <w:r>
              <w:t xml:space="preserve">Transfer all data records from </w:t>
            </w:r>
            <w:r w:rsidR="00C36D95">
              <w:t xml:space="preserve">your </w:t>
            </w:r>
            <w:r>
              <w:t>field sheets</w:t>
            </w:r>
            <w:r w:rsidR="00C36D95">
              <w:t xml:space="preserve"> and lab notes</w:t>
            </w:r>
            <w:r>
              <w:t xml:space="preserve"> into Biosys within 48 hours of completing the surveys.  See </w:t>
            </w:r>
            <w:hyperlink w:history="1" r:id="rId36">
              <w:r>
                <w:rPr>
                  <w:rStyle w:val="Hyperlink"/>
                </w:rPr>
                <w:t>393_07 BIOSYS data entry guide – marine techniques</w:t>
              </w:r>
            </w:hyperlink>
            <w:r>
              <w:t xml:space="preserve"> for guidance on data entry</w:t>
            </w:r>
            <w:r w:rsidRPr="006F1CB2">
              <w:t>.</w:t>
            </w:r>
          </w:p>
          <w:p w:rsidR="00A66FCA" w:rsidP="00C36D95" w:rsidRDefault="00A66FCA" w14:paraId="45E238C6" w14:textId="77777777">
            <w:pPr>
              <w:pStyle w:val="BlockText1"/>
            </w:pPr>
            <w:r>
              <w:t xml:space="preserve">Update site details, including relevant photos in MSIS. </w:t>
            </w:r>
          </w:p>
        </w:tc>
      </w:tr>
    </w:tbl>
    <w:p w:rsidR="00704DFD" w:rsidP="00B92DBF" w:rsidRDefault="00704DFD" w14:paraId="45E238C8" w14:textId="77777777">
      <w:pPr>
        <w:pStyle w:val="BlockLine"/>
      </w:pPr>
      <w:bookmarkStart w:name="_Analysis" w:id="43"/>
      <w:bookmarkEnd w:id="43"/>
    </w:p>
    <w:p w:rsidR="00704DFD" w:rsidP="00704DFD" w:rsidRDefault="00704DFD" w14:paraId="45E238C9" w14:textId="77777777">
      <w:pPr>
        <w:rPr>
          <w:lang w:val="en-US"/>
        </w:rPr>
      </w:pPr>
    </w:p>
    <w:tbl>
      <w:tblPr>
        <w:tblW w:w="0" w:type="auto"/>
        <w:tblLayout w:type="fixed"/>
        <w:tblLook w:val="0000" w:firstRow="0" w:lastRow="0" w:firstColumn="0" w:lastColumn="0" w:noHBand="0" w:noVBand="0"/>
      </w:tblPr>
      <w:tblGrid>
        <w:gridCol w:w="1728"/>
        <w:gridCol w:w="7736"/>
      </w:tblGrid>
      <w:tr w:rsidRPr="0001249D" w:rsidR="00B85D5D" w:rsidTr="006534E8" w14:paraId="45E238CD" w14:textId="77777777">
        <w:trPr>
          <w:cantSplit/>
        </w:trPr>
        <w:tc>
          <w:tcPr>
            <w:tcW w:w="1728" w:type="dxa"/>
          </w:tcPr>
          <w:p w:rsidR="00B85D5D" w:rsidP="006534E8" w:rsidRDefault="00B85D5D" w14:paraId="45E238CA" w14:textId="77777777">
            <w:pPr>
              <w:pStyle w:val="Heading5"/>
            </w:pPr>
            <w:r>
              <w:t>Retention of field sheets and audit of Biosys data</w:t>
            </w:r>
          </w:p>
        </w:tc>
        <w:tc>
          <w:tcPr>
            <w:tcW w:w="7736" w:type="dxa"/>
          </w:tcPr>
          <w:p w:rsidR="00B85D5D" w:rsidP="006534E8" w:rsidRDefault="00B85D5D" w14:paraId="45E238CB" w14:textId="77777777">
            <w:pPr>
              <w:pStyle w:val="BlockText1"/>
              <w:tabs>
                <w:tab w:val="center" w:pos="4320"/>
                <w:tab w:val="right" w:pos="8640"/>
              </w:tabs>
              <w:spacing w:after="0"/>
              <w:jc w:val="both"/>
            </w:pPr>
            <w:r>
              <w:t xml:space="preserve">Field sheets and any lab notes should be retained until an audit of data entry is complete.  </w:t>
            </w:r>
          </w:p>
          <w:p w:rsidR="00B85D5D" w:rsidP="005C64BA" w:rsidRDefault="00B85D5D" w14:paraId="45E238CC" w14:textId="77777777">
            <w:pPr>
              <w:pStyle w:val="BlockText1"/>
              <w:tabs>
                <w:tab w:val="center" w:pos="4320"/>
                <w:tab w:val="right" w:pos="8640"/>
              </w:tabs>
              <w:spacing w:after="0"/>
              <w:jc w:val="both"/>
            </w:pPr>
            <w:r>
              <w:t xml:space="preserve">Data audit reports are available in BOXI.  Contact </w:t>
            </w:r>
            <w:hyperlink w:history="1" r:id="rId37">
              <w:r w:rsidRPr="005C64BA" w:rsidR="005C64BA">
                <w:rPr>
                  <w:rStyle w:val="Hyperlink"/>
                </w:rPr>
                <w:t>Helpdesk Services</w:t>
              </w:r>
            </w:hyperlink>
            <w:r w:rsidRPr="00A911D1">
              <w:t xml:space="preserve"> </w:t>
            </w:r>
            <w:r>
              <w:t xml:space="preserve">for further guidance. </w:t>
            </w:r>
          </w:p>
        </w:tc>
      </w:tr>
    </w:tbl>
    <w:p w:rsidR="00B85D5D" w:rsidP="00B85D5D" w:rsidRDefault="00B85D5D" w14:paraId="45E238CE" w14:textId="77777777">
      <w:pPr>
        <w:pStyle w:val="BlockLine"/>
      </w:pPr>
    </w:p>
    <w:p w:rsidRPr="00B85D5D" w:rsidR="00B85D5D" w:rsidP="00B85D5D" w:rsidRDefault="00B85D5D" w14:paraId="45E238CF" w14:textId="77777777">
      <w:pPr>
        <w:rPr>
          <w:lang w:val="en-US"/>
        </w:rPr>
      </w:pPr>
    </w:p>
    <w:p w:rsidR="00F534CC" w:rsidP="00F534CC" w:rsidRDefault="00F534CC" w14:paraId="45E238D0" w14:textId="77777777">
      <w:pPr>
        <w:pStyle w:val="Heading2"/>
      </w:pPr>
      <w:bookmarkStart w:name="_Ref363442012" w:id="44"/>
      <w:bookmarkStart w:name="_Toc364239980" w:id="45"/>
      <w:r>
        <w:t>Equipment list</w:t>
      </w:r>
      <w:bookmarkEnd w:id="44"/>
      <w:bookmarkEnd w:id="45"/>
    </w:p>
    <w:p w:rsidRPr="00DB3655" w:rsidR="00DB3655" w:rsidP="00DB3655" w:rsidRDefault="00DB3655" w14:paraId="45E238D1" w14:textId="77777777">
      <w:pPr>
        <w:pStyle w:val="Heading4"/>
      </w:pPr>
    </w:p>
    <w:tbl>
      <w:tblPr>
        <w:tblW w:w="0" w:type="auto"/>
        <w:tblLayout w:type="fixed"/>
        <w:tblLook w:val="0000" w:firstRow="0" w:lastRow="0" w:firstColumn="0" w:lastColumn="0" w:noHBand="0" w:noVBand="0"/>
      </w:tblPr>
      <w:tblGrid>
        <w:gridCol w:w="1728"/>
        <w:gridCol w:w="7736"/>
      </w:tblGrid>
      <w:tr w:rsidRPr="0001249D" w:rsidR="00F534CC" w:rsidTr="00C92B62" w14:paraId="45E238D4" w14:textId="77777777">
        <w:trPr>
          <w:cantSplit/>
        </w:trPr>
        <w:tc>
          <w:tcPr>
            <w:tcW w:w="1728" w:type="dxa"/>
          </w:tcPr>
          <w:p w:rsidRPr="00F534CC" w:rsidR="00F534CC" w:rsidP="00C92B62" w:rsidRDefault="00F534CC" w14:paraId="45E238D2" w14:textId="77777777">
            <w:pPr>
              <w:pStyle w:val="Heading5"/>
            </w:pPr>
            <w:r w:rsidRPr="00F534CC">
              <w:t xml:space="preserve"> </w:t>
            </w:r>
            <w:r w:rsidRPr="00F534CC">
              <w:rPr>
                <w:color w:val="FF0000"/>
              </w:rPr>
              <w:t xml:space="preserve"> </w:t>
            </w:r>
          </w:p>
        </w:tc>
        <w:tc>
          <w:tcPr>
            <w:tcW w:w="7736" w:type="dxa"/>
          </w:tcPr>
          <w:p w:rsidR="00F534CC" w:rsidP="007102BE" w:rsidRDefault="00F534CC" w14:paraId="45E238D3" w14:textId="77777777">
            <w:pPr>
              <w:pStyle w:val="BlockText1"/>
            </w:pPr>
            <w:r>
              <w:t xml:space="preserve">These are the key items required to carrying out a saltmarsh survey. </w:t>
            </w:r>
            <w:r>
              <w:rPr>
                <w:b/>
                <w:color w:val="FF0000"/>
              </w:rPr>
              <w:t xml:space="preserve"> </w:t>
            </w:r>
            <w:r w:rsidR="007102BE">
              <w:t xml:space="preserve">This list </w:t>
            </w:r>
            <w:r w:rsidRPr="00052250">
              <w:t xml:space="preserve"> is not exhaustive an</w:t>
            </w:r>
            <w:r>
              <w:t xml:space="preserve">d should be used alongside the </w:t>
            </w:r>
            <w:r w:rsidRPr="00052250">
              <w:t xml:space="preserve">list in </w:t>
            </w:r>
            <w:r w:rsidR="007102BE">
              <w:t xml:space="preserve">the </w:t>
            </w:r>
            <w:hyperlink w:history="1" r:id="rId38">
              <w:r w:rsidRPr="00052250">
                <w:t>13_07 Intertidal soft sediment</w:t>
              </w:r>
              <w:r w:rsidR="007102BE">
                <w:t xml:space="preserve"> instruction, see r</w:t>
              </w:r>
              <w:r w:rsidR="00435672">
                <w:fldChar w:fldCharType="begin"/>
              </w:r>
              <w:r w:rsidR="007102BE">
                <w:instrText xml:space="preserve"> REF _Ref363441808 \h </w:instrText>
              </w:r>
              <w:r w:rsidR="00435672">
                <w:fldChar w:fldCharType="separate"/>
              </w:r>
              <w:r w:rsidR="007102BE">
                <w:t>elated documents</w:t>
              </w:r>
              <w:r w:rsidR="00435672">
                <w:fldChar w:fldCharType="end"/>
              </w:r>
              <w:r w:rsidRPr="00052250">
                <w:t xml:space="preserve">. </w:t>
              </w:r>
            </w:hyperlink>
          </w:p>
        </w:tc>
      </w:tr>
      <w:tr w:rsidRPr="0001249D" w:rsidR="00F534CC" w:rsidTr="00C92B62" w14:paraId="45E238E4" w14:textId="77777777">
        <w:trPr>
          <w:cantSplit/>
        </w:trPr>
        <w:tc>
          <w:tcPr>
            <w:tcW w:w="1728" w:type="dxa"/>
          </w:tcPr>
          <w:p w:rsidRPr="00F534CC" w:rsidR="00F534CC" w:rsidP="00C92B62" w:rsidRDefault="00F534CC" w14:paraId="45E238D5" w14:textId="77777777">
            <w:pPr>
              <w:pStyle w:val="Heading5"/>
            </w:pPr>
          </w:p>
        </w:tc>
        <w:tc>
          <w:tcPr>
            <w:tcW w:w="7736" w:type="dxa"/>
          </w:tcPr>
          <w:p w:rsidRPr="00F534CC" w:rsidR="00F534CC" w:rsidP="00C92B62" w:rsidRDefault="00F534CC" w14:paraId="45E238D6" w14:textId="77777777">
            <w:pPr>
              <w:pStyle w:val="BulletText1"/>
            </w:pPr>
            <w:r w:rsidRPr="00F534CC">
              <w:t>standard lifejacket</w:t>
            </w:r>
          </w:p>
          <w:p w:rsidRPr="00F534CC" w:rsidR="00F534CC" w:rsidP="00C92B62" w:rsidRDefault="00F534CC" w14:paraId="45E238D7" w14:textId="77777777">
            <w:pPr>
              <w:pStyle w:val="BulletText1"/>
            </w:pPr>
            <w:r w:rsidRPr="00F534CC">
              <w:t>differential GPS</w:t>
            </w:r>
          </w:p>
          <w:p w:rsidRPr="00F534CC" w:rsidR="00F534CC" w:rsidP="00C92B62" w:rsidRDefault="00F534CC" w14:paraId="45E238D8" w14:textId="77777777">
            <w:pPr>
              <w:pStyle w:val="BulletText1"/>
            </w:pPr>
            <w:r w:rsidRPr="00F534CC">
              <w:t>compass</w:t>
            </w:r>
          </w:p>
          <w:p w:rsidRPr="00F534CC" w:rsidR="00F534CC" w:rsidP="00C92B62" w:rsidRDefault="00F534CC" w14:paraId="45E238D9" w14:textId="77777777">
            <w:pPr>
              <w:pStyle w:val="BulletText1"/>
            </w:pPr>
            <w:r w:rsidRPr="00F534CC">
              <w:t>digital camera</w:t>
            </w:r>
          </w:p>
          <w:p w:rsidRPr="00F534CC" w:rsidR="00F534CC" w:rsidP="00C92B62" w:rsidRDefault="00F534CC" w14:paraId="45E238DA" w14:textId="77777777">
            <w:pPr>
              <w:pStyle w:val="BulletText1"/>
            </w:pPr>
            <w:r w:rsidRPr="00F534CC">
              <w:t>spare batteries</w:t>
            </w:r>
          </w:p>
          <w:p w:rsidRPr="00F534CC" w:rsidR="00F534CC" w:rsidP="00C92B62" w:rsidRDefault="00F534CC" w14:paraId="45E238DB" w14:textId="77777777">
            <w:pPr>
              <w:pStyle w:val="BulletText1"/>
            </w:pPr>
            <w:r w:rsidRPr="00F534CC">
              <w:t>whistle</w:t>
            </w:r>
          </w:p>
          <w:p w:rsidRPr="00F534CC" w:rsidR="00F534CC" w:rsidP="00C92B62" w:rsidRDefault="00F534CC" w14:paraId="45E238DC" w14:textId="77777777">
            <w:pPr>
              <w:pStyle w:val="BulletText1"/>
            </w:pPr>
            <w:r w:rsidRPr="00F534CC">
              <w:t>mobile telephone</w:t>
            </w:r>
          </w:p>
          <w:p w:rsidRPr="00F534CC" w:rsidR="00F534CC" w:rsidP="00C92B62" w:rsidRDefault="00F534CC" w14:paraId="45E238DD" w14:textId="77777777">
            <w:pPr>
              <w:pStyle w:val="BulletText1"/>
            </w:pPr>
            <w:r w:rsidRPr="00F534CC">
              <w:t>Ordance survey (OS) map</w:t>
            </w:r>
          </w:p>
          <w:p w:rsidRPr="00F534CC" w:rsidR="00F534CC" w:rsidP="00C92B62" w:rsidRDefault="00F534CC" w14:paraId="45E238DE" w14:textId="77777777">
            <w:pPr>
              <w:pStyle w:val="BulletText1"/>
            </w:pPr>
            <w:r w:rsidRPr="00F534CC">
              <w:t>print of aerial imagery (laminated or in plastic sleeve)</w:t>
            </w:r>
          </w:p>
          <w:p w:rsidRPr="00F534CC" w:rsidR="00F534CC" w:rsidP="00C92B62" w:rsidRDefault="00F534CC" w14:paraId="45E238DF" w14:textId="77777777">
            <w:pPr>
              <w:pStyle w:val="BulletText1"/>
            </w:pPr>
            <w:r w:rsidRPr="00F534CC">
              <w:t>plant ID guides</w:t>
            </w:r>
          </w:p>
          <w:p w:rsidRPr="00F534CC" w:rsidR="00F534CC" w:rsidP="00C92B62" w:rsidRDefault="00F534CC" w14:paraId="45E238E0" w14:textId="77777777">
            <w:pPr>
              <w:pStyle w:val="BulletText1"/>
            </w:pPr>
            <w:r w:rsidRPr="00F534CC">
              <w:t>tape measure/poles for marking out quadrats</w:t>
            </w:r>
          </w:p>
          <w:p w:rsidRPr="00F534CC" w:rsidR="00F534CC" w:rsidP="00C92B62" w:rsidRDefault="00F534CC" w14:paraId="45E238E1" w14:textId="77777777">
            <w:pPr>
              <w:pStyle w:val="BulletText1"/>
            </w:pPr>
            <w:r w:rsidRPr="00F534CC">
              <w:t xml:space="preserve">saltmarsh field recording sheets </w:t>
            </w:r>
          </w:p>
          <w:p w:rsidRPr="00F534CC" w:rsidR="00F534CC" w:rsidP="00C92B62" w:rsidRDefault="00F534CC" w14:paraId="45E238E2" w14:textId="77777777">
            <w:pPr>
              <w:pStyle w:val="BulletText1"/>
            </w:pPr>
            <w:r w:rsidRPr="00F534CC">
              <w:t>weatherwriter</w:t>
            </w:r>
          </w:p>
          <w:p w:rsidRPr="00F534CC" w:rsidR="00F534CC" w:rsidP="00C92B62" w:rsidRDefault="00F534CC" w14:paraId="45E238E3" w14:textId="77777777">
            <w:pPr>
              <w:pStyle w:val="BulletText1"/>
            </w:pPr>
            <w:r w:rsidRPr="00F534CC">
              <w:t>range-finder– useful for projected distances</w:t>
            </w:r>
          </w:p>
        </w:tc>
      </w:tr>
    </w:tbl>
    <w:p w:rsidR="008C66D5" w:rsidP="00266AC8" w:rsidRDefault="008C66D5" w14:paraId="45E238E5" w14:textId="77777777"/>
    <w:p w:rsidR="008C66D5" w:rsidP="00052250" w:rsidRDefault="00F56F4D" w14:paraId="45E238E6" w14:textId="77777777">
      <w:pPr>
        <w:pStyle w:val="Heading2"/>
      </w:pPr>
      <w:bookmarkStart w:name="_Ref363439022" w:id="46"/>
      <w:bookmarkStart w:name="_Ref363439026" w:id="47"/>
      <w:bookmarkStart w:name="_Ref363439127" w:id="48"/>
      <w:bookmarkStart w:name="_Ref363441309" w:id="49"/>
      <w:bookmarkStart w:name="_Ref363441310" w:id="50"/>
      <w:bookmarkStart w:name="_Ref363441449" w:id="51"/>
      <w:bookmarkStart w:name="_Ref363442299" w:id="52"/>
      <w:bookmarkStart w:name="_Toc348085591" w:id="53"/>
      <w:r>
        <w:br w:type="page"/>
      </w:r>
      <w:bookmarkStart w:name="_Toc364239981" w:id="54"/>
      <w:r w:rsidRPr="00F9217A" w:rsidR="009037AC">
        <w:rPr>
          <w:highlight w:val="green"/>
        </w:rPr>
        <w:lastRenderedPageBreak/>
        <w:t>WFD s</w:t>
      </w:r>
      <w:r w:rsidRPr="00F9217A" w:rsidR="00052250">
        <w:rPr>
          <w:highlight w:val="green"/>
        </w:rPr>
        <w:t xml:space="preserve">altmarsh </w:t>
      </w:r>
      <w:r w:rsidRPr="00F9217A" w:rsidR="009037AC">
        <w:rPr>
          <w:highlight w:val="green"/>
        </w:rPr>
        <w:t xml:space="preserve">species </w:t>
      </w:r>
      <w:r w:rsidRPr="00F9217A" w:rsidR="00052250">
        <w:rPr>
          <w:highlight w:val="green"/>
        </w:rPr>
        <w:t>list</w:t>
      </w:r>
      <w:bookmarkEnd w:id="46"/>
      <w:bookmarkEnd w:id="47"/>
      <w:bookmarkEnd w:id="48"/>
      <w:bookmarkEnd w:id="49"/>
      <w:bookmarkEnd w:id="50"/>
      <w:bookmarkEnd w:id="51"/>
      <w:bookmarkEnd w:id="52"/>
      <w:bookmarkEnd w:id="54"/>
      <w:r w:rsidR="008C66D5">
        <w:t xml:space="preserve"> </w:t>
      </w:r>
      <w:bookmarkStart w:name="_Additional_taxa_found" w:id="55"/>
      <w:bookmarkEnd w:id="53"/>
      <w:bookmarkEnd w:id="55"/>
    </w:p>
    <w:p w:rsidR="008C66D5" w:rsidP="008C66D5" w:rsidRDefault="008C66D5" w14:paraId="45E238E7" w14:textId="77777777"/>
    <w:tbl>
      <w:tblPr>
        <w:tblW w:w="852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60"/>
        <w:gridCol w:w="4260"/>
      </w:tblGrid>
      <w:tr w:rsidRPr="00C31B1F" w:rsidR="008C66D5" w:rsidTr="00FC6282" w14:paraId="45E238E9" w14:textId="77777777">
        <w:trPr>
          <w:trHeight w:val="330"/>
        </w:trPr>
        <w:tc>
          <w:tcPr>
            <w:tcW w:w="8520" w:type="dxa"/>
            <w:gridSpan w:val="2"/>
            <w:shd w:val="clear" w:color="auto" w:fill="auto"/>
            <w:vAlign w:val="bottom"/>
            <w:hideMark/>
          </w:tcPr>
          <w:p w:rsidRPr="00C31B1F" w:rsidR="008C66D5" w:rsidP="00FC6282" w:rsidRDefault="008C66D5" w14:paraId="45E238E8" w14:textId="77777777">
            <w:pPr>
              <w:jc w:val="center"/>
              <w:rPr>
                <w:rFonts w:cs="Calibri"/>
                <w:b/>
                <w:bCs/>
                <w:color w:val="000000"/>
                <w:sz w:val="24"/>
                <w:szCs w:val="24"/>
              </w:rPr>
            </w:pPr>
            <w:r w:rsidRPr="00C31B1F">
              <w:rPr>
                <w:rFonts w:cs="Calibri"/>
                <w:b/>
                <w:bCs/>
                <w:color w:val="000000"/>
                <w:sz w:val="24"/>
                <w:szCs w:val="24"/>
              </w:rPr>
              <w:t xml:space="preserve">Species list </w:t>
            </w:r>
          </w:p>
        </w:tc>
      </w:tr>
      <w:tr w:rsidRPr="00C31B1F" w:rsidR="008C66D5" w:rsidTr="00FC6282" w14:paraId="45E238EC" w14:textId="77777777">
        <w:trPr>
          <w:trHeight w:val="330"/>
        </w:trPr>
        <w:tc>
          <w:tcPr>
            <w:tcW w:w="4260" w:type="dxa"/>
            <w:shd w:val="clear" w:color="auto" w:fill="auto"/>
            <w:vAlign w:val="bottom"/>
            <w:hideMark/>
          </w:tcPr>
          <w:p w:rsidRPr="00C31B1F" w:rsidR="008C66D5" w:rsidP="00FC6282" w:rsidRDefault="008C66D5" w14:paraId="45E238EA" w14:textId="77777777">
            <w:pPr>
              <w:jc w:val="center"/>
              <w:rPr>
                <w:rFonts w:cs="Calibri"/>
                <w:b/>
                <w:bCs/>
                <w:color w:val="000000"/>
                <w:sz w:val="24"/>
                <w:szCs w:val="24"/>
              </w:rPr>
            </w:pPr>
          </w:p>
        </w:tc>
        <w:tc>
          <w:tcPr>
            <w:tcW w:w="4260" w:type="dxa"/>
          </w:tcPr>
          <w:p w:rsidRPr="00C31B1F" w:rsidR="008C66D5" w:rsidP="00FC6282" w:rsidRDefault="008C66D5" w14:paraId="45E238EB" w14:textId="77777777">
            <w:pPr>
              <w:jc w:val="center"/>
              <w:rPr>
                <w:rFonts w:cs="Calibri"/>
                <w:b/>
                <w:bCs/>
                <w:color w:val="000000"/>
                <w:sz w:val="24"/>
                <w:szCs w:val="24"/>
              </w:rPr>
            </w:pPr>
          </w:p>
        </w:tc>
      </w:tr>
      <w:tr w:rsidRPr="00C31B1F" w:rsidR="008C66D5" w:rsidTr="00FC6282" w14:paraId="45E238EF" w14:textId="77777777">
        <w:trPr>
          <w:trHeight w:val="255"/>
        </w:trPr>
        <w:tc>
          <w:tcPr>
            <w:tcW w:w="4260" w:type="dxa"/>
            <w:shd w:val="clear" w:color="auto" w:fill="auto"/>
            <w:noWrap/>
            <w:vAlign w:val="center"/>
            <w:hideMark/>
          </w:tcPr>
          <w:p w:rsidRPr="00C31B1F" w:rsidR="008C66D5" w:rsidP="00FC6282" w:rsidRDefault="008C66D5" w14:paraId="45E238ED" w14:textId="77777777">
            <w:pPr>
              <w:rPr>
                <w:rFonts w:cs="Calibri"/>
                <w:sz w:val="20"/>
              </w:rPr>
            </w:pPr>
            <w:r w:rsidRPr="00C31B1F">
              <w:rPr>
                <w:rFonts w:cs="Calibri"/>
                <w:sz w:val="20"/>
              </w:rPr>
              <w:t>Agrostis stolonifera</w:t>
            </w:r>
          </w:p>
        </w:tc>
        <w:tc>
          <w:tcPr>
            <w:tcW w:w="4260" w:type="dxa"/>
            <w:vAlign w:val="center"/>
          </w:tcPr>
          <w:p w:rsidRPr="00C31B1F" w:rsidR="008C66D5" w:rsidP="00FC6282" w:rsidRDefault="008C66D5" w14:paraId="45E238EE" w14:textId="77777777">
            <w:pPr>
              <w:rPr>
                <w:rFonts w:cs="Calibri"/>
                <w:sz w:val="20"/>
              </w:rPr>
            </w:pPr>
            <w:r w:rsidRPr="00C31B1F">
              <w:rPr>
                <w:rFonts w:cs="Calibri"/>
                <w:sz w:val="20"/>
              </w:rPr>
              <w:t>Lotus corniculatus</w:t>
            </w:r>
          </w:p>
        </w:tc>
      </w:tr>
      <w:tr w:rsidRPr="00C31B1F" w:rsidR="008C66D5" w:rsidTr="00FC6282" w14:paraId="45E238F2" w14:textId="77777777">
        <w:trPr>
          <w:trHeight w:val="255"/>
        </w:trPr>
        <w:tc>
          <w:tcPr>
            <w:tcW w:w="4260" w:type="dxa"/>
            <w:shd w:val="clear" w:color="auto" w:fill="auto"/>
            <w:noWrap/>
            <w:vAlign w:val="center"/>
            <w:hideMark/>
          </w:tcPr>
          <w:p w:rsidRPr="00C31B1F" w:rsidR="008C66D5" w:rsidP="00FC6282" w:rsidRDefault="008C66D5" w14:paraId="45E238F0" w14:textId="77777777">
            <w:pPr>
              <w:rPr>
                <w:rFonts w:cs="Calibri"/>
                <w:sz w:val="20"/>
              </w:rPr>
            </w:pPr>
            <w:r w:rsidRPr="00C31B1F">
              <w:rPr>
                <w:rFonts w:cs="Calibri"/>
                <w:sz w:val="20"/>
              </w:rPr>
              <w:t>Alopecurus bulbosus</w:t>
            </w:r>
          </w:p>
        </w:tc>
        <w:tc>
          <w:tcPr>
            <w:tcW w:w="4260" w:type="dxa"/>
            <w:vAlign w:val="center"/>
          </w:tcPr>
          <w:p w:rsidRPr="00C31B1F" w:rsidR="008C66D5" w:rsidP="00FC6282" w:rsidRDefault="008C66D5" w14:paraId="45E238F1" w14:textId="77777777">
            <w:pPr>
              <w:rPr>
                <w:rFonts w:cs="Calibri"/>
                <w:sz w:val="20"/>
              </w:rPr>
            </w:pPr>
            <w:r w:rsidRPr="00C31B1F">
              <w:rPr>
                <w:rFonts w:cs="Calibri"/>
                <w:sz w:val="20"/>
              </w:rPr>
              <w:t>Oenanthe crocata</w:t>
            </w:r>
          </w:p>
        </w:tc>
      </w:tr>
      <w:tr w:rsidRPr="00C31B1F" w:rsidR="008C66D5" w:rsidTr="00FC6282" w14:paraId="45E238F5" w14:textId="77777777">
        <w:trPr>
          <w:trHeight w:val="255"/>
        </w:trPr>
        <w:tc>
          <w:tcPr>
            <w:tcW w:w="4260" w:type="dxa"/>
            <w:shd w:val="clear" w:color="auto" w:fill="auto"/>
            <w:noWrap/>
            <w:vAlign w:val="center"/>
            <w:hideMark/>
          </w:tcPr>
          <w:p w:rsidRPr="00C31B1F" w:rsidR="008C66D5" w:rsidP="00FC6282" w:rsidRDefault="008C66D5" w14:paraId="45E238F3" w14:textId="77777777">
            <w:pPr>
              <w:rPr>
                <w:rFonts w:cs="Calibri"/>
                <w:sz w:val="20"/>
              </w:rPr>
            </w:pPr>
            <w:r w:rsidRPr="00C31B1F">
              <w:rPr>
                <w:rFonts w:cs="Calibri"/>
                <w:sz w:val="20"/>
              </w:rPr>
              <w:t>Apium graveolens</w:t>
            </w:r>
          </w:p>
        </w:tc>
        <w:tc>
          <w:tcPr>
            <w:tcW w:w="4260" w:type="dxa"/>
            <w:vAlign w:val="center"/>
          </w:tcPr>
          <w:p w:rsidRPr="00C31B1F" w:rsidR="008C66D5" w:rsidP="00FC6282" w:rsidRDefault="008C66D5" w14:paraId="45E238F4" w14:textId="77777777">
            <w:pPr>
              <w:rPr>
                <w:rFonts w:cs="Calibri"/>
                <w:sz w:val="20"/>
              </w:rPr>
            </w:pPr>
            <w:r w:rsidRPr="00C31B1F">
              <w:rPr>
                <w:rFonts w:cs="Calibri"/>
                <w:sz w:val="20"/>
              </w:rPr>
              <w:t>Oenanthe lachenalii</w:t>
            </w:r>
          </w:p>
        </w:tc>
      </w:tr>
      <w:tr w:rsidRPr="00C31B1F" w:rsidR="008C66D5" w:rsidTr="00FC6282" w14:paraId="45E238F8" w14:textId="77777777">
        <w:trPr>
          <w:trHeight w:val="255"/>
        </w:trPr>
        <w:tc>
          <w:tcPr>
            <w:tcW w:w="4260" w:type="dxa"/>
            <w:shd w:val="clear" w:color="auto" w:fill="auto"/>
            <w:noWrap/>
            <w:vAlign w:val="center"/>
            <w:hideMark/>
          </w:tcPr>
          <w:p w:rsidRPr="00C31B1F" w:rsidR="008C66D5" w:rsidP="00FC6282" w:rsidRDefault="008C66D5" w14:paraId="45E238F6" w14:textId="77777777">
            <w:pPr>
              <w:rPr>
                <w:rFonts w:cs="Calibri"/>
                <w:sz w:val="20"/>
              </w:rPr>
            </w:pPr>
            <w:r w:rsidRPr="00C31B1F">
              <w:rPr>
                <w:rFonts w:cs="Calibri"/>
                <w:sz w:val="20"/>
              </w:rPr>
              <w:t xml:space="preserve">Armeria </w:t>
            </w:r>
            <w:r w:rsidR="00052250">
              <w:rPr>
                <w:rFonts w:cs="Calibri"/>
                <w:sz w:val="20"/>
              </w:rPr>
              <w:t>maritime</w:t>
            </w:r>
          </w:p>
        </w:tc>
        <w:tc>
          <w:tcPr>
            <w:tcW w:w="4260" w:type="dxa"/>
            <w:vAlign w:val="center"/>
          </w:tcPr>
          <w:p w:rsidRPr="00C31B1F" w:rsidR="008C66D5" w:rsidP="00FC6282" w:rsidRDefault="008C66D5" w14:paraId="45E238F7" w14:textId="77777777">
            <w:pPr>
              <w:rPr>
                <w:rFonts w:cs="Calibri"/>
                <w:sz w:val="20"/>
              </w:rPr>
            </w:pPr>
            <w:r w:rsidRPr="00C31B1F">
              <w:rPr>
                <w:rFonts w:cs="Calibri"/>
                <w:sz w:val="20"/>
              </w:rPr>
              <w:t>Parapholis strigosa</w:t>
            </w:r>
          </w:p>
        </w:tc>
      </w:tr>
      <w:tr w:rsidRPr="00C31B1F" w:rsidR="008C66D5" w:rsidTr="00FC6282" w14:paraId="45E238FB" w14:textId="77777777">
        <w:trPr>
          <w:trHeight w:val="255"/>
        </w:trPr>
        <w:tc>
          <w:tcPr>
            <w:tcW w:w="4260" w:type="dxa"/>
            <w:shd w:val="clear" w:color="auto" w:fill="auto"/>
            <w:noWrap/>
            <w:vAlign w:val="center"/>
            <w:hideMark/>
          </w:tcPr>
          <w:p w:rsidRPr="00C31B1F" w:rsidR="008C66D5" w:rsidP="00FC6282" w:rsidRDefault="008C66D5" w14:paraId="45E238F9" w14:textId="77777777">
            <w:pPr>
              <w:rPr>
                <w:rFonts w:cs="Calibri"/>
                <w:sz w:val="20"/>
              </w:rPr>
            </w:pPr>
            <w:r w:rsidRPr="00C31B1F">
              <w:rPr>
                <w:rFonts w:cs="Calibri"/>
                <w:sz w:val="20"/>
              </w:rPr>
              <w:t xml:space="preserve">Artemisia </w:t>
            </w:r>
            <w:r w:rsidR="00052250">
              <w:rPr>
                <w:rFonts w:cs="Calibri"/>
                <w:sz w:val="20"/>
              </w:rPr>
              <w:t>maritime</w:t>
            </w:r>
          </w:p>
        </w:tc>
        <w:tc>
          <w:tcPr>
            <w:tcW w:w="4260" w:type="dxa"/>
            <w:vAlign w:val="center"/>
          </w:tcPr>
          <w:p w:rsidRPr="00C31B1F" w:rsidR="008C66D5" w:rsidP="00FC6282" w:rsidRDefault="008C66D5" w14:paraId="45E238FA" w14:textId="77777777">
            <w:pPr>
              <w:rPr>
                <w:rFonts w:cs="Calibri"/>
                <w:sz w:val="20"/>
              </w:rPr>
            </w:pPr>
            <w:r w:rsidRPr="00C31B1F">
              <w:rPr>
                <w:rFonts w:cs="Calibri"/>
                <w:sz w:val="20"/>
              </w:rPr>
              <w:t>Phragmites australis</w:t>
            </w:r>
          </w:p>
        </w:tc>
      </w:tr>
      <w:tr w:rsidRPr="00C31B1F" w:rsidR="008C66D5" w:rsidTr="00FC6282" w14:paraId="45E238FE" w14:textId="77777777">
        <w:trPr>
          <w:trHeight w:val="255"/>
        </w:trPr>
        <w:tc>
          <w:tcPr>
            <w:tcW w:w="4260" w:type="dxa"/>
            <w:shd w:val="clear" w:color="auto" w:fill="auto"/>
            <w:noWrap/>
            <w:vAlign w:val="center"/>
            <w:hideMark/>
          </w:tcPr>
          <w:p w:rsidRPr="00C31B1F" w:rsidR="008C66D5" w:rsidP="00FC6282" w:rsidRDefault="008C66D5" w14:paraId="45E238FC" w14:textId="77777777">
            <w:pPr>
              <w:rPr>
                <w:rFonts w:cs="Calibri"/>
                <w:sz w:val="20"/>
              </w:rPr>
            </w:pPr>
            <w:r w:rsidRPr="00C31B1F">
              <w:rPr>
                <w:rFonts w:cs="Calibri"/>
                <w:sz w:val="20"/>
              </w:rPr>
              <w:t>Aster tripolium</w:t>
            </w:r>
          </w:p>
        </w:tc>
        <w:tc>
          <w:tcPr>
            <w:tcW w:w="4260" w:type="dxa"/>
            <w:vAlign w:val="center"/>
          </w:tcPr>
          <w:p w:rsidRPr="00C31B1F" w:rsidR="008C66D5" w:rsidP="00FC6282" w:rsidRDefault="008C66D5" w14:paraId="45E238FD" w14:textId="77777777">
            <w:pPr>
              <w:rPr>
                <w:rFonts w:cs="Calibri"/>
                <w:sz w:val="20"/>
              </w:rPr>
            </w:pPr>
            <w:r w:rsidRPr="00C31B1F">
              <w:rPr>
                <w:rFonts w:cs="Calibri"/>
                <w:sz w:val="20"/>
              </w:rPr>
              <w:t>Plantago coronopus</w:t>
            </w:r>
          </w:p>
        </w:tc>
      </w:tr>
      <w:tr w:rsidRPr="00C31B1F" w:rsidR="008C66D5" w:rsidTr="00FC6282" w14:paraId="45E23901" w14:textId="77777777">
        <w:trPr>
          <w:trHeight w:val="255"/>
        </w:trPr>
        <w:tc>
          <w:tcPr>
            <w:tcW w:w="4260" w:type="dxa"/>
            <w:shd w:val="clear" w:color="auto" w:fill="auto"/>
            <w:noWrap/>
            <w:vAlign w:val="center"/>
            <w:hideMark/>
          </w:tcPr>
          <w:p w:rsidRPr="00C31B1F" w:rsidR="008C66D5" w:rsidP="00FC6282" w:rsidRDefault="008C66D5" w14:paraId="45E238FF" w14:textId="77777777">
            <w:pPr>
              <w:rPr>
                <w:rFonts w:cs="Calibri"/>
                <w:sz w:val="20"/>
              </w:rPr>
            </w:pPr>
            <w:r w:rsidRPr="00C31B1F">
              <w:rPr>
                <w:rFonts w:cs="Calibri"/>
                <w:sz w:val="20"/>
              </w:rPr>
              <w:t>Atriplex littoralis</w:t>
            </w:r>
          </w:p>
        </w:tc>
        <w:tc>
          <w:tcPr>
            <w:tcW w:w="4260" w:type="dxa"/>
            <w:vAlign w:val="center"/>
          </w:tcPr>
          <w:p w:rsidRPr="00C31B1F" w:rsidR="008C66D5" w:rsidP="00FC6282" w:rsidRDefault="008C66D5" w14:paraId="45E23900" w14:textId="77777777">
            <w:pPr>
              <w:rPr>
                <w:rFonts w:cs="Calibri"/>
                <w:sz w:val="20"/>
              </w:rPr>
            </w:pPr>
            <w:r w:rsidRPr="00C31B1F">
              <w:rPr>
                <w:rFonts w:cs="Calibri"/>
                <w:sz w:val="20"/>
              </w:rPr>
              <w:t>Plantago maritima</w:t>
            </w:r>
          </w:p>
        </w:tc>
      </w:tr>
      <w:tr w:rsidRPr="00C31B1F" w:rsidR="008C66D5" w:rsidTr="00FC6282" w14:paraId="45E23904" w14:textId="77777777">
        <w:trPr>
          <w:trHeight w:val="255"/>
        </w:trPr>
        <w:tc>
          <w:tcPr>
            <w:tcW w:w="4260" w:type="dxa"/>
            <w:shd w:val="clear" w:color="auto" w:fill="auto"/>
            <w:noWrap/>
            <w:vAlign w:val="center"/>
            <w:hideMark/>
          </w:tcPr>
          <w:p w:rsidRPr="00C31B1F" w:rsidR="008C66D5" w:rsidP="00FC6282" w:rsidRDefault="008C66D5" w14:paraId="45E23902" w14:textId="77777777">
            <w:pPr>
              <w:rPr>
                <w:rFonts w:cs="Calibri"/>
                <w:sz w:val="20"/>
              </w:rPr>
            </w:pPr>
            <w:r w:rsidRPr="00C31B1F">
              <w:rPr>
                <w:rFonts w:cs="Calibri"/>
                <w:sz w:val="20"/>
              </w:rPr>
              <w:t>Atriplex portulacoides</w:t>
            </w:r>
          </w:p>
        </w:tc>
        <w:tc>
          <w:tcPr>
            <w:tcW w:w="4260" w:type="dxa"/>
            <w:vAlign w:val="center"/>
          </w:tcPr>
          <w:p w:rsidRPr="00C31B1F" w:rsidR="008C66D5" w:rsidP="00FC6282" w:rsidRDefault="008C66D5" w14:paraId="45E23903" w14:textId="77777777">
            <w:pPr>
              <w:rPr>
                <w:rFonts w:cs="Calibri"/>
                <w:sz w:val="20"/>
              </w:rPr>
            </w:pPr>
            <w:r w:rsidRPr="00C31B1F">
              <w:rPr>
                <w:rFonts w:cs="Calibri"/>
                <w:sz w:val="20"/>
              </w:rPr>
              <w:t>Potentilla anserina</w:t>
            </w:r>
          </w:p>
        </w:tc>
      </w:tr>
      <w:tr w:rsidRPr="00C31B1F" w:rsidR="008C66D5" w:rsidTr="00FC6282" w14:paraId="45E23907" w14:textId="77777777">
        <w:trPr>
          <w:trHeight w:val="255"/>
        </w:trPr>
        <w:tc>
          <w:tcPr>
            <w:tcW w:w="4260" w:type="dxa"/>
            <w:shd w:val="clear" w:color="auto" w:fill="auto"/>
            <w:noWrap/>
            <w:vAlign w:val="center"/>
            <w:hideMark/>
          </w:tcPr>
          <w:p w:rsidRPr="00C31B1F" w:rsidR="008C66D5" w:rsidP="00FC6282" w:rsidRDefault="008C66D5" w14:paraId="45E23905" w14:textId="77777777">
            <w:pPr>
              <w:rPr>
                <w:rFonts w:cs="Calibri"/>
                <w:sz w:val="20"/>
              </w:rPr>
            </w:pPr>
            <w:r w:rsidRPr="00C31B1F">
              <w:rPr>
                <w:rFonts w:cs="Calibri"/>
                <w:sz w:val="20"/>
              </w:rPr>
              <w:t xml:space="preserve">Atriplex </w:t>
            </w:r>
            <w:r w:rsidR="00052250">
              <w:rPr>
                <w:rFonts w:cs="Calibri"/>
                <w:sz w:val="20"/>
              </w:rPr>
              <w:t>prostrate</w:t>
            </w:r>
          </w:p>
        </w:tc>
        <w:tc>
          <w:tcPr>
            <w:tcW w:w="4260" w:type="dxa"/>
            <w:vAlign w:val="center"/>
          </w:tcPr>
          <w:p w:rsidRPr="00C31B1F" w:rsidR="008C66D5" w:rsidP="00FC6282" w:rsidRDefault="008C66D5" w14:paraId="45E23906" w14:textId="77777777">
            <w:pPr>
              <w:rPr>
                <w:rFonts w:cs="Calibri"/>
                <w:sz w:val="20"/>
              </w:rPr>
            </w:pPr>
            <w:r w:rsidRPr="00C31B1F">
              <w:rPr>
                <w:rFonts w:cs="Calibri"/>
                <w:sz w:val="20"/>
              </w:rPr>
              <w:t>Puccinellia distans (S)</w:t>
            </w:r>
          </w:p>
        </w:tc>
      </w:tr>
      <w:tr w:rsidRPr="00C31B1F" w:rsidR="008C66D5" w:rsidTr="00FC6282" w14:paraId="45E2390A" w14:textId="77777777">
        <w:trPr>
          <w:trHeight w:val="270"/>
        </w:trPr>
        <w:tc>
          <w:tcPr>
            <w:tcW w:w="4260" w:type="dxa"/>
            <w:shd w:val="clear" w:color="auto" w:fill="auto"/>
            <w:noWrap/>
            <w:vAlign w:val="bottom"/>
            <w:hideMark/>
          </w:tcPr>
          <w:p w:rsidRPr="00C31B1F" w:rsidR="008C66D5" w:rsidP="00FC6282" w:rsidRDefault="008C66D5" w14:paraId="45E23908" w14:textId="77777777">
            <w:pPr>
              <w:rPr>
                <w:rFonts w:cs="Calibri"/>
                <w:sz w:val="20"/>
              </w:rPr>
            </w:pPr>
            <w:r w:rsidRPr="00C31B1F">
              <w:rPr>
                <w:rFonts w:cs="Calibri"/>
                <w:sz w:val="20"/>
              </w:rPr>
              <w:t xml:space="preserve">Beta vulgaris ssp. </w:t>
            </w:r>
            <w:r w:rsidR="00052250">
              <w:rPr>
                <w:rFonts w:cs="Calibri"/>
                <w:sz w:val="20"/>
              </w:rPr>
              <w:t>Maritime</w:t>
            </w:r>
          </w:p>
        </w:tc>
        <w:tc>
          <w:tcPr>
            <w:tcW w:w="4260" w:type="dxa"/>
            <w:vAlign w:val="center"/>
          </w:tcPr>
          <w:p w:rsidRPr="00C31B1F" w:rsidR="008C66D5" w:rsidP="00FC6282" w:rsidRDefault="008C66D5" w14:paraId="45E23909" w14:textId="77777777">
            <w:pPr>
              <w:rPr>
                <w:rFonts w:cs="Calibri"/>
                <w:sz w:val="20"/>
              </w:rPr>
            </w:pPr>
            <w:r w:rsidRPr="00C31B1F">
              <w:rPr>
                <w:rFonts w:cs="Calibri"/>
                <w:sz w:val="20"/>
              </w:rPr>
              <w:t>Puccinellia maritima</w:t>
            </w:r>
          </w:p>
        </w:tc>
      </w:tr>
      <w:tr w:rsidRPr="00C31B1F" w:rsidR="008C66D5" w:rsidTr="00FC6282" w14:paraId="45E2390D" w14:textId="77777777">
        <w:trPr>
          <w:trHeight w:val="255"/>
        </w:trPr>
        <w:tc>
          <w:tcPr>
            <w:tcW w:w="4260" w:type="dxa"/>
            <w:shd w:val="clear" w:color="auto" w:fill="auto"/>
            <w:noWrap/>
            <w:vAlign w:val="center"/>
            <w:hideMark/>
          </w:tcPr>
          <w:p w:rsidRPr="00C31B1F" w:rsidR="008C66D5" w:rsidP="00FC6282" w:rsidRDefault="008C66D5" w14:paraId="45E2390B" w14:textId="77777777">
            <w:pPr>
              <w:rPr>
                <w:rFonts w:cs="Calibri"/>
                <w:sz w:val="20"/>
              </w:rPr>
            </w:pPr>
            <w:r w:rsidRPr="00C31B1F">
              <w:rPr>
                <w:rFonts w:cs="Calibri"/>
                <w:sz w:val="20"/>
              </w:rPr>
              <w:t>Blysmus rufus (N)</w:t>
            </w:r>
          </w:p>
        </w:tc>
        <w:tc>
          <w:tcPr>
            <w:tcW w:w="4260" w:type="dxa"/>
          </w:tcPr>
          <w:p w:rsidRPr="00C31B1F" w:rsidR="008C66D5" w:rsidP="00FC6282" w:rsidRDefault="008C66D5" w14:paraId="45E2390C" w14:textId="77777777">
            <w:pPr>
              <w:rPr>
                <w:rFonts w:cs="Calibri"/>
                <w:sz w:val="20"/>
              </w:rPr>
            </w:pPr>
            <w:r w:rsidRPr="00C31B1F">
              <w:rPr>
                <w:rFonts w:cs="Calibri"/>
                <w:sz w:val="20"/>
              </w:rPr>
              <w:t xml:space="preserve">Ruppia maritima </w:t>
            </w:r>
          </w:p>
        </w:tc>
      </w:tr>
      <w:tr w:rsidRPr="00C31B1F" w:rsidR="008C66D5" w:rsidTr="00FC6282" w14:paraId="45E23910" w14:textId="77777777">
        <w:trPr>
          <w:trHeight w:val="255"/>
        </w:trPr>
        <w:tc>
          <w:tcPr>
            <w:tcW w:w="4260" w:type="dxa"/>
            <w:shd w:val="clear" w:color="auto" w:fill="auto"/>
            <w:noWrap/>
            <w:vAlign w:val="center"/>
            <w:hideMark/>
          </w:tcPr>
          <w:p w:rsidRPr="00C31B1F" w:rsidR="008C66D5" w:rsidP="00FC6282" w:rsidRDefault="008C66D5" w14:paraId="45E2390E" w14:textId="77777777">
            <w:pPr>
              <w:rPr>
                <w:rFonts w:cs="Calibri"/>
                <w:sz w:val="20"/>
              </w:rPr>
            </w:pPr>
            <w:r w:rsidRPr="00C31B1F">
              <w:rPr>
                <w:rFonts w:cs="Calibri"/>
                <w:sz w:val="20"/>
              </w:rPr>
              <w:t>Bolboschoenus maritimus</w:t>
            </w:r>
          </w:p>
        </w:tc>
        <w:tc>
          <w:tcPr>
            <w:tcW w:w="4260" w:type="dxa"/>
            <w:vAlign w:val="center"/>
          </w:tcPr>
          <w:p w:rsidRPr="00C31B1F" w:rsidR="008C66D5" w:rsidP="00FC6282" w:rsidRDefault="008C66D5" w14:paraId="45E2390F" w14:textId="77777777">
            <w:pPr>
              <w:rPr>
                <w:rFonts w:cs="Calibri"/>
                <w:sz w:val="20"/>
              </w:rPr>
            </w:pPr>
            <w:r w:rsidRPr="00C31B1F">
              <w:rPr>
                <w:rFonts w:cs="Calibri"/>
                <w:sz w:val="20"/>
              </w:rPr>
              <w:t>Salicornia europaea agg_</w:t>
            </w:r>
          </w:p>
        </w:tc>
      </w:tr>
      <w:tr w:rsidRPr="00C31B1F" w:rsidR="008C66D5" w:rsidTr="00FC6282" w14:paraId="45E23913" w14:textId="77777777">
        <w:trPr>
          <w:trHeight w:val="255"/>
        </w:trPr>
        <w:tc>
          <w:tcPr>
            <w:tcW w:w="4260" w:type="dxa"/>
            <w:shd w:val="clear" w:color="auto" w:fill="auto"/>
            <w:noWrap/>
            <w:vAlign w:val="center"/>
            <w:hideMark/>
          </w:tcPr>
          <w:p w:rsidRPr="00C31B1F" w:rsidR="008C66D5" w:rsidP="00FC6282" w:rsidRDefault="008C66D5" w14:paraId="45E23911" w14:textId="77777777">
            <w:pPr>
              <w:rPr>
                <w:rFonts w:cs="Calibri"/>
                <w:sz w:val="20"/>
              </w:rPr>
            </w:pPr>
            <w:r w:rsidRPr="00C31B1F">
              <w:rPr>
                <w:rFonts w:cs="Calibri"/>
                <w:sz w:val="20"/>
              </w:rPr>
              <w:t>Bostrychia scorpioides</w:t>
            </w:r>
          </w:p>
        </w:tc>
        <w:tc>
          <w:tcPr>
            <w:tcW w:w="4260" w:type="dxa"/>
            <w:vAlign w:val="center"/>
          </w:tcPr>
          <w:p w:rsidRPr="00C31B1F" w:rsidR="008C66D5" w:rsidP="00FC6282" w:rsidRDefault="008C66D5" w14:paraId="45E23912" w14:textId="77777777">
            <w:pPr>
              <w:rPr>
                <w:rFonts w:cs="Calibri"/>
                <w:sz w:val="20"/>
              </w:rPr>
            </w:pPr>
            <w:r w:rsidRPr="00C31B1F">
              <w:rPr>
                <w:rFonts w:cs="Calibri"/>
                <w:sz w:val="20"/>
              </w:rPr>
              <w:t>Sarcocornia perennis (S)</w:t>
            </w:r>
          </w:p>
        </w:tc>
      </w:tr>
      <w:tr w:rsidRPr="00C31B1F" w:rsidR="008C66D5" w:rsidTr="00FC6282" w14:paraId="45E23916" w14:textId="77777777">
        <w:trPr>
          <w:trHeight w:val="255"/>
        </w:trPr>
        <w:tc>
          <w:tcPr>
            <w:tcW w:w="4260" w:type="dxa"/>
            <w:shd w:val="clear" w:color="auto" w:fill="auto"/>
            <w:noWrap/>
            <w:vAlign w:val="center"/>
            <w:hideMark/>
          </w:tcPr>
          <w:p w:rsidRPr="00C31B1F" w:rsidR="008C66D5" w:rsidP="00FC6282" w:rsidRDefault="008C66D5" w14:paraId="45E23914" w14:textId="77777777">
            <w:pPr>
              <w:rPr>
                <w:rFonts w:cs="Calibri"/>
                <w:sz w:val="20"/>
              </w:rPr>
            </w:pPr>
            <w:r w:rsidRPr="00C31B1F">
              <w:rPr>
                <w:rFonts w:cs="Calibri"/>
                <w:sz w:val="20"/>
              </w:rPr>
              <w:t>Carex distans (N)</w:t>
            </w:r>
          </w:p>
        </w:tc>
        <w:tc>
          <w:tcPr>
            <w:tcW w:w="4260" w:type="dxa"/>
            <w:vAlign w:val="center"/>
          </w:tcPr>
          <w:p w:rsidRPr="00C31B1F" w:rsidR="008C66D5" w:rsidP="00FC6282" w:rsidRDefault="008C66D5" w14:paraId="45E23915" w14:textId="77777777">
            <w:pPr>
              <w:rPr>
                <w:rFonts w:cs="Calibri"/>
                <w:sz w:val="20"/>
              </w:rPr>
            </w:pPr>
            <w:r w:rsidRPr="00C31B1F">
              <w:rPr>
                <w:rFonts w:cs="Calibri"/>
                <w:sz w:val="20"/>
              </w:rPr>
              <w:t>Schoenoplectus tabernaemontani</w:t>
            </w:r>
          </w:p>
        </w:tc>
      </w:tr>
      <w:tr w:rsidRPr="00C31B1F" w:rsidR="008C66D5" w:rsidTr="00FC6282" w14:paraId="45E23919" w14:textId="77777777">
        <w:trPr>
          <w:trHeight w:val="255"/>
        </w:trPr>
        <w:tc>
          <w:tcPr>
            <w:tcW w:w="4260" w:type="dxa"/>
            <w:shd w:val="clear" w:color="auto" w:fill="auto"/>
            <w:noWrap/>
            <w:vAlign w:val="center"/>
            <w:hideMark/>
          </w:tcPr>
          <w:p w:rsidRPr="00C31B1F" w:rsidR="008C66D5" w:rsidP="00FC6282" w:rsidRDefault="008C66D5" w14:paraId="45E23917" w14:textId="77777777">
            <w:pPr>
              <w:rPr>
                <w:rFonts w:cs="Calibri"/>
                <w:sz w:val="20"/>
              </w:rPr>
            </w:pPr>
            <w:r w:rsidRPr="00C31B1F">
              <w:rPr>
                <w:rFonts w:cs="Calibri"/>
                <w:sz w:val="20"/>
              </w:rPr>
              <w:t>Carex extensa</w:t>
            </w:r>
          </w:p>
        </w:tc>
        <w:tc>
          <w:tcPr>
            <w:tcW w:w="4260" w:type="dxa"/>
            <w:vAlign w:val="center"/>
          </w:tcPr>
          <w:p w:rsidRPr="00C31B1F" w:rsidR="008C66D5" w:rsidP="00FC6282" w:rsidRDefault="008C66D5" w14:paraId="45E23918" w14:textId="77777777">
            <w:pPr>
              <w:rPr>
                <w:rFonts w:cs="Calibri"/>
                <w:sz w:val="20"/>
              </w:rPr>
            </w:pPr>
            <w:r w:rsidRPr="00C31B1F">
              <w:rPr>
                <w:rFonts w:cs="Calibri"/>
                <w:sz w:val="20"/>
              </w:rPr>
              <w:t>Sonchus arvensis (N)</w:t>
            </w:r>
          </w:p>
        </w:tc>
      </w:tr>
      <w:tr w:rsidRPr="00C31B1F" w:rsidR="008C66D5" w:rsidTr="00FC6282" w14:paraId="45E2391C" w14:textId="77777777">
        <w:trPr>
          <w:trHeight w:val="255"/>
        </w:trPr>
        <w:tc>
          <w:tcPr>
            <w:tcW w:w="4260" w:type="dxa"/>
            <w:shd w:val="clear" w:color="auto" w:fill="auto"/>
            <w:noWrap/>
            <w:vAlign w:val="center"/>
            <w:hideMark/>
          </w:tcPr>
          <w:p w:rsidRPr="00C31B1F" w:rsidR="008C66D5" w:rsidP="00FC6282" w:rsidRDefault="008C66D5" w14:paraId="45E2391A" w14:textId="77777777">
            <w:pPr>
              <w:rPr>
                <w:rFonts w:cs="Calibri"/>
                <w:sz w:val="20"/>
              </w:rPr>
            </w:pPr>
            <w:r w:rsidRPr="00C31B1F">
              <w:rPr>
                <w:rFonts w:cs="Calibri"/>
                <w:sz w:val="20"/>
              </w:rPr>
              <w:t xml:space="preserve">Carex otrubae </w:t>
            </w:r>
          </w:p>
        </w:tc>
        <w:tc>
          <w:tcPr>
            <w:tcW w:w="4260" w:type="dxa"/>
            <w:vAlign w:val="center"/>
          </w:tcPr>
          <w:p w:rsidRPr="00C31B1F" w:rsidR="008C66D5" w:rsidP="00FC6282" w:rsidRDefault="008C66D5" w14:paraId="45E2391B" w14:textId="77777777">
            <w:pPr>
              <w:rPr>
                <w:rFonts w:cs="Calibri"/>
                <w:sz w:val="20"/>
              </w:rPr>
            </w:pPr>
            <w:r w:rsidRPr="00C31B1F">
              <w:rPr>
                <w:rFonts w:cs="Calibri"/>
                <w:sz w:val="20"/>
              </w:rPr>
              <w:t>Spartina (anglica/townsendii)</w:t>
            </w:r>
          </w:p>
        </w:tc>
      </w:tr>
      <w:tr w:rsidRPr="00C31B1F" w:rsidR="008C66D5" w:rsidTr="00FC6282" w14:paraId="45E2391F" w14:textId="77777777">
        <w:trPr>
          <w:trHeight w:val="255"/>
        </w:trPr>
        <w:tc>
          <w:tcPr>
            <w:tcW w:w="4260" w:type="dxa"/>
            <w:shd w:val="clear" w:color="auto" w:fill="auto"/>
            <w:noWrap/>
            <w:vAlign w:val="center"/>
            <w:hideMark/>
          </w:tcPr>
          <w:p w:rsidRPr="00C31B1F" w:rsidR="008C66D5" w:rsidP="00FC6282" w:rsidRDefault="008C66D5" w14:paraId="45E2391D" w14:textId="77777777">
            <w:pPr>
              <w:rPr>
                <w:rFonts w:cs="Calibri"/>
                <w:sz w:val="20"/>
              </w:rPr>
            </w:pPr>
            <w:r w:rsidRPr="00C31B1F">
              <w:rPr>
                <w:rFonts w:cs="Calibri"/>
                <w:sz w:val="20"/>
              </w:rPr>
              <w:t>Cochlearia anglica</w:t>
            </w:r>
          </w:p>
        </w:tc>
        <w:tc>
          <w:tcPr>
            <w:tcW w:w="4260" w:type="dxa"/>
            <w:vAlign w:val="center"/>
          </w:tcPr>
          <w:p w:rsidRPr="00C31B1F" w:rsidR="008C66D5" w:rsidP="00FC6282" w:rsidRDefault="008C66D5" w14:paraId="45E2391E" w14:textId="77777777">
            <w:pPr>
              <w:rPr>
                <w:rFonts w:cs="Calibri"/>
                <w:sz w:val="20"/>
              </w:rPr>
            </w:pPr>
            <w:r w:rsidRPr="00C31B1F">
              <w:rPr>
                <w:rFonts w:cs="Calibri"/>
                <w:sz w:val="20"/>
              </w:rPr>
              <w:t>Spartina maritima (S)</w:t>
            </w:r>
          </w:p>
        </w:tc>
      </w:tr>
      <w:tr w:rsidRPr="00C31B1F" w:rsidR="008C66D5" w:rsidTr="00FC6282" w14:paraId="45E23922" w14:textId="77777777">
        <w:trPr>
          <w:trHeight w:val="255"/>
        </w:trPr>
        <w:tc>
          <w:tcPr>
            <w:tcW w:w="4260" w:type="dxa"/>
            <w:shd w:val="clear" w:color="auto" w:fill="auto"/>
            <w:noWrap/>
            <w:vAlign w:val="center"/>
            <w:hideMark/>
          </w:tcPr>
          <w:p w:rsidRPr="00C31B1F" w:rsidR="008C66D5" w:rsidP="00FC6282" w:rsidRDefault="008C66D5" w14:paraId="45E23920" w14:textId="77777777">
            <w:pPr>
              <w:rPr>
                <w:rFonts w:cs="Calibri"/>
                <w:sz w:val="20"/>
              </w:rPr>
            </w:pPr>
            <w:r w:rsidRPr="00C31B1F">
              <w:rPr>
                <w:rFonts w:cs="Calibri"/>
                <w:sz w:val="20"/>
              </w:rPr>
              <w:t>Cochlearia officinalis</w:t>
            </w:r>
          </w:p>
        </w:tc>
        <w:tc>
          <w:tcPr>
            <w:tcW w:w="4260" w:type="dxa"/>
            <w:vAlign w:val="center"/>
          </w:tcPr>
          <w:p w:rsidRPr="00C31B1F" w:rsidR="008C66D5" w:rsidP="00FC6282" w:rsidRDefault="008C66D5" w14:paraId="45E23921" w14:textId="77777777">
            <w:pPr>
              <w:rPr>
                <w:rFonts w:cs="Calibri"/>
                <w:sz w:val="20"/>
              </w:rPr>
            </w:pPr>
            <w:r w:rsidRPr="00C31B1F">
              <w:rPr>
                <w:rFonts w:cs="Calibri"/>
                <w:sz w:val="20"/>
              </w:rPr>
              <w:t>Spergularia marina</w:t>
            </w:r>
          </w:p>
        </w:tc>
      </w:tr>
      <w:tr w:rsidRPr="00C31B1F" w:rsidR="008C66D5" w:rsidTr="00FC6282" w14:paraId="45E23925" w14:textId="77777777">
        <w:trPr>
          <w:trHeight w:val="270"/>
        </w:trPr>
        <w:tc>
          <w:tcPr>
            <w:tcW w:w="4260" w:type="dxa"/>
            <w:shd w:val="clear" w:color="auto" w:fill="auto"/>
            <w:hideMark/>
          </w:tcPr>
          <w:p w:rsidRPr="00C31B1F" w:rsidR="008C66D5" w:rsidP="00FC6282" w:rsidRDefault="008C66D5" w14:paraId="45E23923" w14:textId="77777777">
            <w:pPr>
              <w:rPr>
                <w:rFonts w:cs="Calibri"/>
                <w:sz w:val="20"/>
              </w:rPr>
            </w:pPr>
            <w:r w:rsidRPr="00C31B1F">
              <w:rPr>
                <w:rFonts w:cs="Calibri"/>
                <w:sz w:val="20"/>
              </w:rPr>
              <w:t>Eleocharis parvula</w:t>
            </w:r>
          </w:p>
        </w:tc>
        <w:tc>
          <w:tcPr>
            <w:tcW w:w="4260" w:type="dxa"/>
            <w:vAlign w:val="center"/>
          </w:tcPr>
          <w:p w:rsidRPr="00C31B1F" w:rsidR="008C66D5" w:rsidP="00FC6282" w:rsidRDefault="008C66D5" w14:paraId="45E23924" w14:textId="77777777">
            <w:pPr>
              <w:rPr>
                <w:rFonts w:cs="Calibri"/>
                <w:sz w:val="20"/>
              </w:rPr>
            </w:pPr>
            <w:r w:rsidRPr="00C31B1F">
              <w:rPr>
                <w:rFonts w:cs="Calibri"/>
                <w:sz w:val="20"/>
              </w:rPr>
              <w:t>Spergularia media</w:t>
            </w:r>
          </w:p>
        </w:tc>
      </w:tr>
      <w:tr w:rsidRPr="00C31B1F" w:rsidR="008C66D5" w:rsidTr="00FC6282" w14:paraId="45E23928" w14:textId="77777777">
        <w:trPr>
          <w:trHeight w:val="270"/>
        </w:trPr>
        <w:tc>
          <w:tcPr>
            <w:tcW w:w="4260" w:type="dxa"/>
            <w:shd w:val="clear" w:color="auto" w:fill="auto"/>
            <w:hideMark/>
          </w:tcPr>
          <w:p w:rsidRPr="00C31B1F" w:rsidR="008C66D5" w:rsidP="00FC6282" w:rsidRDefault="008C66D5" w14:paraId="45E23926" w14:textId="77777777">
            <w:pPr>
              <w:rPr>
                <w:rFonts w:cs="Calibri"/>
                <w:sz w:val="20"/>
              </w:rPr>
            </w:pPr>
            <w:r w:rsidRPr="00C31B1F">
              <w:rPr>
                <w:rFonts w:cs="Calibri"/>
                <w:sz w:val="20"/>
              </w:rPr>
              <w:t>Eleocharis uliglumis</w:t>
            </w:r>
          </w:p>
        </w:tc>
        <w:tc>
          <w:tcPr>
            <w:tcW w:w="4260" w:type="dxa"/>
            <w:vAlign w:val="center"/>
          </w:tcPr>
          <w:p w:rsidRPr="00C31B1F" w:rsidR="008C66D5" w:rsidP="00FC6282" w:rsidRDefault="008C66D5" w14:paraId="45E23927" w14:textId="77777777">
            <w:pPr>
              <w:rPr>
                <w:rFonts w:cs="Calibri"/>
                <w:sz w:val="20"/>
              </w:rPr>
            </w:pPr>
            <w:r w:rsidRPr="00C31B1F">
              <w:rPr>
                <w:rFonts w:cs="Calibri"/>
                <w:sz w:val="20"/>
              </w:rPr>
              <w:t>Suaeda maritima</w:t>
            </w:r>
          </w:p>
        </w:tc>
      </w:tr>
      <w:tr w:rsidRPr="00C31B1F" w:rsidR="008C66D5" w:rsidTr="00FC6282" w14:paraId="45E2392B" w14:textId="77777777">
        <w:trPr>
          <w:trHeight w:val="255"/>
        </w:trPr>
        <w:tc>
          <w:tcPr>
            <w:tcW w:w="4260" w:type="dxa"/>
            <w:shd w:val="clear" w:color="auto" w:fill="auto"/>
            <w:noWrap/>
            <w:vAlign w:val="center"/>
            <w:hideMark/>
          </w:tcPr>
          <w:p w:rsidRPr="00C31B1F" w:rsidR="008C66D5" w:rsidP="00FC6282" w:rsidRDefault="008C66D5" w14:paraId="45E23929" w14:textId="77777777">
            <w:pPr>
              <w:rPr>
                <w:rFonts w:cs="Calibri"/>
                <w:sz w:val="20"/>
              </w:rPr>
            </w:pPr>
            <w:r w:rsidRPr="00C31B1F">
              <w:rPr>
                <w:rFonts w:cs="Calibri"/>
                <w:sz w:val="20"/>
              </w:rPr>
              <w:t>Elytrigia atherica</w:t>
            </w:r>
          </w:p>
        </w:tc>
        <w:tc>
          <w:tcPr>
            <w:tcW w:w="4260" w:type="dxa"/>
            <w:vAlign w:val="center"/>
          </w:tcPr>
          <w:p w:rsidRPr="00C31B1F" w:rsidR="008C66D5" w:rsidP="00FC6282" w:rsidRDefault="008C66D5" w14:paraId="45E2392A" w14:textId="77777777">
            <w:pPr>
              <w:rPr>
                <w:rFonts w:cs="Calibri"/>
                <w:sz w:val="20"/>
              </w:rPr>
            </w:pPr>
            <w:r w:rsidRPr="00C31B1F">
              <w:rPr>
                <w:rFonts w:cs="Calibri"/>
                <w:sz w:val="20"/>
              </w:rPr>
              <w:t>Suaeda vera</w:t>
            </w:r>
          </w:p>
        </w:tc>
      </w:tr>
      <w:tr w:rsidRPr="00C31B1F" w:rsidR="008C66D5" w:rsidTr="00FC6282" w14:paraId="45E2392E" w14:textId="77777777">
        <w:trPr>
          <w:trHeight w:val="255"/>
        </w:trPr>
        <w:tc>
          <w:tcPr>
            <w:tcW w:w="4260" w:type="dxa"/>
            <w:shd w:val="clear" w:color="auto" w:fill="auto"/>
            <w:noWrap/>
            <w:vAlign w:val="center"/>
            <w:hideMark/>
          </w:tcPr>
          <w:p w:rsidRPr="00C31B1F" w:rsidR="008C66D5" w:rsidP="00FC6282" w:rsidRDefault="008C66D5" w14:paraId="45E2392C" w14:textId="77777777">
            <w:pPr>
              <w:rPr>
                <w:rFonts w:cs="Calibri"/>
                <w:sz w:val="20"/>
              </w:rPr>
            </w:pPr>
            <w:r w:rsidRPr="00C31B1F">
              <w:rPr>
                <w:rFonts w:cs="Calibri"/>
                <w:sz w:val="20"/>
              </w:rPr>
              <w:t>Elytrigia repens</w:t>
            </w:r>
          </w:p>
        </w:tc>
        <w:tc>
          <w:tcPr>
            <w:tcW w:w="4260" w:type="dxa"/>
            <w:vAlign w:val="center"/>
          </w:tcPr>
          <w:p w:rsidRPr="00C31B1F" w:rsidR="008C66D5" w:rsidP="00FC6282" w:rsidRDefault="008C66D5" w14:paraId="45E2392D" w14:textId="77777777">
            <w:pPr>
              <w:rPr>
                <w:rFonts w:cs="Calibri"/>
                <w:sz w:val="20"/>
              </w:rPr>
            </w:pPr>
            <w:r w:rsidRPr="00C31B1F">
              <w:rPr>
                <w:rFonts w:cs="Calibri"/>
                <w:sz w:val="20"/>
              </w:rPr>
              <w:t>Trifolium fragiferum</w:t>
            </w:r>
          </w:p>
        </w:tc>
      </w:tr>
      <w:tr w:rsidRPr="00C31B1F" w:rsidR="008C66D5" w:rsidTr="00FC6282" w14:paraId="45E23931" w14:textId="77777777">
        <w:trPr>
          <w:trHeight w:val="255"/>
        </w:trPr>
        <w:tc>
          <w:tcPr>
            <w:tcW w:w="4260" w:type="dxa"/>
            <w:shd w:val="clear" w:color="auto" w:fill="auto"/>
            <w:noWrap/>
            <w:vAlign w:val="center"/>
            <w:hideMark/>
          </w:tcPr>
          <w:p w:rsidRPr="00C31B1F" w:rsidR="008C66D5" w:rsidP="00FC6282" w:rsidRDefault="008C66D5" w14:paraId="45E2392F" w14:textId="77777777">
            <w:pPr>
              <w:rPr>
                <w:rFonts w:cs="Calibri"/>
                <w:sz w:val="20"/>
              </w:rPr>
            </w:pPr>
            <w:r w:rsidRPr="00C31B1F">
              <w:rPr>
                <w:rFonts w:cs="Calibri"/>
                <w:sz w:val="20"/>
              </w:rPr>
              <w:t>Festuca rubra</w:t>
            </w:r>
          </w:p>
        </w:tc>
        <w:tc>
          <w:tcPr>
            <w:tcW w:w="4260" w:type="dxa"/>
            <w:vAlign w:val="center"/>
          </w:tcPr>
          <w:p w:rsidRPr="00C31B1F" w:rsidR="008C66D5" w:rsidP="00FC6282" w:rsidRDefault="008C66D5" w14:paraId="45E23930" w14:textId="77777777">
            <w:pPr>
              <w:rPr>
                <w:rFonts w:cs="Calibri"/>
                <w:sz w:val="20"/>
              </w:rPr>
            </w:pPr>
            <w:r w:rsidRPr="00C31B1F">
              <w:rPr>
                <w:rFonts w:cs="Calibri"/>
                <w:sz w:val="20"/>
              </w:rPr>
              <w:t>Trifolium repens</w:t>
            </w:r>
          </w:p>
        </w:tc>
      </w:tr>
      <w:tr w:rsidRPr="00C31B1F" w:rsidR="008C66D5" w:rsidTr="00FC6282" w14:paraId="45E23934" w14:textId="77777777">
        <w:trPr>
          <w:trHeight w:val="255"/>
        </w:trPr>
        <w:tc>
          <w:tcPr>
            <w:tcW w:w="4260" w:type="dxa"/>
            <w:shd w:val="clear" w:color="auto" w:fill="auto"/>
            <w:noWrap/>
            <w:vAlign w:val="center"/>
            <w:hideMark/>
          </w:tcPr>
          <w:p w:rsidRPr="00C31B1F" w:rsidR="008C66D5" w:rsidP="00FC6282" w:rsidRDefault="008C66D5" w14:paraId="45E23932" w14:textId="77777777">
            <w:pPr>
              <w:rPr>
                <w:rFonts w:cs="Calibri"/>
                <w:sz w:val="20"/>
              </w:rPr>
            </w:pPr>
            <w:r w:rsidRPr="00C31B1F">
              <w:rPr>
                <w:rFonts w:cs="Calibri"/>
                <w:sz w:val="20"/>
              </w:rPr>
              <w:t xml:space="preserve">Glaux </w:t>
            </w:r>
            <w:r>
              <w:rPr>
                <w:rFonts w:cs="Calibri"/>
                <w:sz w:val="20"/>
              </w:rPr>
              <w:t>maritime</w:t>
            </w:r>
          </w:p>
        </w:tc>
        <w:tc>
          <w:tcPr>
            <w:tcW w:w="4260" w:type="dxa"/>
            <w:vAlign w:val="center"/>
          </w:tcPr>
          <w:p w:rsidRPr="00C31B1F" w:rsidR="008C66D5" w:rsidP="00FC6282" w:rsidRDefault="008C66D5" w14:paraId="45E23933" w14:textId="77777777">
            <w:pPr>
              <w:rPr>
                <w:rFonts w:cs="Calibri"/>
                <w:sz w:val="20"/>
              </w:rPr>
            </w:pPr>
            <w:r w:rsidRPr="00C31B1F">
              <w:rPr>
                <w:rFonts w:cs="Calibri"/>
                <w:sz w:val="20"/>
              </w:rPr>
              <w:t xml:space="preserve">Trifolium squamosum (S)* </w:t>
            </w:r>
          </w:p>
        </w:tc>
      </w:tr>
      <w:tr w:rsidRPr="00C31B1F" w:rsidR="008C66D5" w:rsidTr="00FC6282" w14:paraId="45E23937" w14:textId="77777777">
        <w:trPr>
          <w:trHeight w:val="255"/>
        </w:trPr>
        <w:tc>
          <w:tcPr>
            <w:tcW w:w="4260" w:type="dxa"/>
            <w:shd w:val="clear" w:color="auto" w:fill="auto"/>
            <w:noWrap/>
            <w:vAlign w:val="center"/>
            <w:hideMark/>
          </w:tcPr>
          <w:p w:rsidRPr="00C31B1F" w:rsidR="008C66D5" w:rsidP="00FC6282" w:rsidRDefault="008C66D5" w14:paraId="45E23935" w14:textId="77777777">
            <w:pPr>
              <w:rPr>
                <w:rFonts w:cs="Calibri"/>
                <w:sz w:val="20"/>
              </w:rPr>
            </w:pPr>
            <w:r w:rsidRPr="00C31B1F">
              <w:rPr>
                <w:rFonts w:cs="Calibri"/>
                <w:sz w:val="20"/>
              </w:rPr>
              <w:t>Inula crithmoides (S)*</w:t>
            </w:r>
          </w:p>
        </w:tc>
        <w:tc>
          <w:tcPr>
            <w:tcW w:w="4260" w:type="dxa"/>
            <w:vAlign w:val="center"/>
          </w:tcPr>
          <w:p w:rsidRPr="00C31B1F" w:rsidR="008C66D5" w:rsidP="00FC6282" w:rsidRDefault="008C66D5" w14:paraId="45E23936" w14:textId="77777777">
            <w:pPr>
              <w:rPr>
                <w:rFonts w:cs="Calibri"/>
                <w:sz w:val="20"/>
              </w:rPr>
            </w:pPr>
            <w:r w:rsidRPr="00C31B1F">
              <w:rPr>
                <w:rFonts w:cs="Calibri"/>
                <w:sz w:val="20"/>
              </w:rPr>
              <w:t>Triglochin maritima</w:t>
            </w:r>
          </w:p>
        </w:tc>
      </w:tr>
      <w:tr w:rsidRPr="00C31B1F" w:rsidR="008C66D5" w:rsidTr="00FC6282" w14:paraId="45E2393A" w14:textId="77777777">
        <w:trPr>
          <w:trHeight w:val="255"/>
        </w:trPr>
        <w:tc>
          <w:tcPr>
            <w:tcW w:w="4260" w:type="dxa"/>
            <w:shd w:val="clear" w:color="auto" w:fill="auto"/>
            <w:noWrap/>
            <w:vAlign w:val="center"/>
            <w:hideMark/>
          </w:tcPr>
          <w:p w:rsidRPr="00C31B1F" w:rsidR="008C66D5" w:rsidP="00FC6282" w:rsidRDefault="008C66D5" w14:paraId="45E23938" w14:textId="77777777">
            <w:pPr>
              <w:rPr>
                <w:rFonts w:cs="Calibri"/>
                <w:sz w:val="20"/>
              </w:rPr>
            </w:pPr>
            <w:r w:rsidRPr="00C31B1F">
              <w:rPr>
                <w:rFonts w:cs="Calibri"/>
                <w:sz w:val="20"/>
              </w:rPr>
              <w:t>Iris pseudacorus</w:t>
            </w:r>
          </w:p>
        </w:tc>
        <w:tc>
          <w:tcPr>
            <w:tcW w:w="4260" w:type="dxa"/>
            <w:vAlign w:val="center"/>
          </w:tcPr>
          <w:p w:rsidRPr="00C31B1F" w:rsidR="008C66D5" w:rsidP="00FC6282" w:rsidRDefault="008C66D5" w14:paraId="45E23939" w14:textId="77777777">
            <w:pPr>
              <w:rPr>
                <w:rFonts w:cs="Calibri"/>
                <w:sz w:val="20"/>
              </w:rPr>
            </w:pPr>
            <w:r w:rsidRPr="00C31B1F">
              <w:rPr>
                <w:rFonts w:cs="Calibri"/>
                <w:sz w:val="20"/>
              </w:rPr>
              <w:t>Tripleurospermum maritimum</w:t>
            </w:r>
          </w:p>
        </w:tc>
      </w:tr>
      <w:tr w:rsidRPr="00C31B1F" w:rsidR="008C66D5" w:rsidTr="00FC6282" w14:paraId="45E2393D" w14:textId="77777777">
        <w:trPr>
          <w:trHeight w:val="255"/>
        </w:trPr>
        <w:tc>
          <w:tcPr>
            <w:tcW w:w="4260" w:type="dxa"/>
            <w:shd w:val="clear" w:color="auto" w:fill="auto"/>
            <w:noWrap/>
            <w:vAlign w:val="center"/>
            <w:hideMark/>
          </w:tcPr>
          <w:p w:rsidRPr="00C31B1F" w:rsidR="008C66D5" w:rsidP="00FC6282" w:rsidRDefault="008C66D5" w14:paraId="45E2393B" w14:textId="77777777">
            <w:pPr>
              <w:rPr>
                <w:rFonts w:cs="Calibri"/>
                <w:sz w:val="20"/>
              </w:rPr>
            </w:pPr>
            <w:r w:rsidRPr="00C31B1F">
              <w:rPr>
                <w:rFonts w:cs="Calibri"/>
                <w:sz w:val="20"/>
              </w:rPr>
              <w:t>Juncus articulatus</w:t>
            </w:r>
          </w:p>
        </w:tc>
        <w:tc>
          <w:tcPr>
            <w:tcW w:w="4260" w:type="dxa"/>
            <w:vAlign w:val="center"/>
          </w:tcPr>
          <w:p w:rsidRPr="00C31B1F" w:rsidR="008C66D5" w:rsidP="00FC6282" w:rsidRDefault="008C66D5" w14:paraId="45E2393C" w14:textId="77777777">
            <w:pPr>
              <w:rPr>
                <w:rFonts w:cs="Calibri"/>
                <w:sz w:val="20"/>
              </w:rPr>
            </w:pPr>
            <w:r w:rsidRPr="00C31B1F">
              <w:rPr>
                <w:rFonts w:cs="Calibri"/>
                <w:sz w:val="20"/>
              </w:rPr>
              <w:t>Zostera marina</w:t>
            </w:r>
          </w:p>
        </w:tc>
      </w:tr>
      <w:tr w:rsidRPr="00C31B1F" w:rsidR="008C66D5" w:rsidTr="00FC6282" w14:paraId="45E23940" w14:textId="77777777">
        <w:trPr>
          <w:trHeight w:val="255"/>
        </w:trPr>
        <w:tc>
          <w:tcPr>
            <w:tcW w:w="4260" w:type="dxa"/>
            <w:shd w:val="clear" w:color="auto" w:fill="auto"/>
            <w:noWrap/>
            <w:vAlign w:val="center"/>
            <w:hideMark/>
          </w:tcPr>
          <w:p w:rsidRPr="00C31B1F" w:rsidR="008C66D5" w:rsidP="00FC6282" w:rsidRDefault="008C66D5" w14:paraId="45E2393E" w14:textId="77777777">
            <w:pPr>
              <w:rPr>
                <w:rFonts w:cs="Calibri"/>
                <w:sz w:val="20"/>
              </w:rPr>
            </w:pPr>
            <w:r w:rsidRPr="00C31B1F">
              <w:rPr>
                <w:rFonts w:cs="Calibri"/>
                <w:sz w:val="20"/>
              </w:rPr>
              <w:t>Juncus bufonius</w:t>
            </w:r>
          </w:p>
        </w:tc>
        <w:tc>
          <w:tcPr>
            <w:tcW w:w="4260" w:type="dxa"/>
            <w:vAlign w:val="center"/>
          </w:tcPr>
          <w:p w:rsidRPr="00C31B1F" w:rsidR="008C66D5" w:rsidP="00FC6282" w:rsidRDefault="008C66D5" w14:paraId="45E2393F" w14:textId="77777777">
            <w:pPr>
              <w:rPr>
                <w:rFonts w:cs="Calibri"/>
                <w:sz w:val="20"/>
              </w:rPr>
            </w:pPr>
            <w:r w:rsidRPr="00C31B1F">
              <w:rPr>
                <w:rFonts w:cs="Calibri"/>
                <w:sz w:val="20"/>
              </w:rPr>
              <w:t>Zostera noltii</w:t>
            </w:r>
          </w:p>
        </w:tc>
      </w:tr>
      <w:tr w:rsidRPr="00C31B1F" w:rsidR="008C66D5" w:rsidTr="00FC6282" w14:paraId="45E23943" w14:textId="77777777">
        <w:trPr>
          <w:trHeight w:val="255"/>
        </w:trPr>
        <w:tc>
          <w:tcPr>
            <w:tcW w:w="4260" w:type="dxa"/>
            <w:shd w:val="clear" w:color="auto" w:fill="auto"/>
            <w:noWrap/>
            <w:vAlign w:val="center"/>
            <w:hideMark/>
          </w:tcPr>
          <w:p w:rsidRPr="00C31B1F" w:rsidR="008C66D5" w:rsidP="00FC6282" w:rsidRDefault="008C66D5" w14:paraId="45E23941" w14:textId="77777777">
            <w:pPr>
              <w:rPr>
                <w:rFonts w:cs="Calibri"/>
                <w:sz w:val="20"/>
              </w:rPr>
            </w:pPr>
            <w:r w:rsidRPr="00C31B1F">
              <w:rPr>
                <w:rFonts w:cs="Calibri"/>
                <w:sz w:val="20"/>
              </w:rPr>
              <w:t xml:space="preserve">Juncus </w:t>
            </w:r>
            <w:r>
              <w:rPr>
                <w:rFonts w:cs="Calibri"/>
                <w:sz w:val="20"/>
              </w:rPr>
              <w:t>effuses</w:t>
            </w:r>
          </w:p>
        </w:tc>
        <w:tc>
          <w:tcPr>
            <w:tcW w:w="4260" w:type="dxa"/>
            <w:vAlign w:val="center"/>
          </w:tcPr>
          <w:p w:rsidRPr="00C31B1F" w:rsidR="008C66D5" w:rsidP="00FC6282" w:rsidRDefault="008C66D5" w14:paraId="45E23942" w14:textId="77777777">
            <w:pPr>
              <w:rPr>
                <w:rFonts w:cs="Calibri"/>
                <w:sz w:val="20"/>
              </w:rPr>
            </w:pPr>
          </w:p>
        </w:tc>
      </w:tr>
      <w:tr w:rsidRPr="00C31B1F" w:rsidR="008C66D5" w:rsidTr="00FC6282" w14:paraId="45E23946" w14:textId="77777777">
        <w:trPr>
          <w:trHeight w:val="255"/>
        </w:trPr>
        <w:tc>
          <w:tcPr>
            <w:tcW w:w="4260" w:type="dxa"/>
            <w:shd w:val="clear" w:color="auto" w:fill="auto"/>
            <w:noWrap/>
            <w:vAlign w:val="center"/>
            <w:hideMark/>
          </w:tcPr>
          <w:p w:rsidRPr="00C31B1F" w:rsidR="008C66D5" w:rsidP="00FC6282" w:rsidRDefault="008C66D5" w14:paraId="45E23944" w14:textId="77777777">
            <w:pPr>
              <w:rPr>
                <w:rFonts w:cs="Calibri"/>
                <w:sz w:val="20"/>
              </w:rPr>
            </w:pPr>
            <w:r w:rsidRPr="00C31B1F">
              <w:rPr>
                <w:rFonts w:cs="Calibri"/>
                <w:sz w:val="20"/>
              </w:rPr>
              <w:lastRenderedPageBreak/>
              <w:t>Juncus gerardii</w:t>
            </w:r>
          </w:p>
        </w:tc>
        <w:tc>
          <w:tcPr>
            <w:tcW w:w="4260" w:type="dxa"/>
            <w:vAlign w:val="center"/>
          </w:tcPr>
          <w:p w:rsidRPr="00C31B1F" w:rsidR="008C66D5" w:rsidP="00FC6282" w:rsidRDefault="008C66D5" w14:paraId="45E23945" w14:textId="77777777">
            <w:pPr>
              <w:rPr>
                <w:rFonts w:cs="Calibri"/>
                <w:sz w:val="20"/>
              </w:rPr>
            </w:pPr>
          </w:p>
        </w:tc>
      </w:tr>
      <w:tr w:rsidRPr="00C31B1F" w:rsidR="008C66D5" w:rsidTr="00FC6282" w14:paraId="45E23949" w14:textId="77777777">
        <w:trPr>
          <w:trHeight w:val="255"/>
        </w:trPr>
        <w:tc>
          <w:tcPr>
            <w:tcW w:w="4260" w:type="dxa"/>
            <w:shd w:val="clear" w:color="auto" w:fill="auto"/>
            <w:noWrap/>
            <w:vAlign w:val="center"/>
            <w:hideMark/>
          </w:tcPr>
          <w:p w:rsidRPr="00C31B1F" w:rsidR="008C66D5" w:rsidP="00FC6282" w:rsidRDefault="008C66D5" w14:paraId="45E23947" w14:textId="77777777">
            <w:pPr>
              <w:rPr>
                <w:rFonts w:cs="Calibri"/>
                <w:sz w:val="20"/>
              </w:rPr>
            </w:pPr>
            <w:r w:rsidRPr="00C31B1F">
              <w:rPr>
                <w:rFonts w:cs="Calibri"/>
                <w:sz w:val="20"/>
              </w:rPr>
              <w:t>Juncus maritimus</w:t>
            </w:r>
          </w:p>
        </w:tc>
        <w:tc>
          <w:tcPr>
            <w:tcW w:w="4260" w:type="dxa"/>
            <w:vAlign w:val="center"/>
          </w:tcPr>
          <w:p w:rsidRPr="00C31B1F" w:rsidR="008C66D5" w:rsidP="00FC6282" w:rsidRDefault="008C66D5" w14:paraId="45E23948" w14:textId="77777777">
            <w:pPr>
              <w:rPr>
                <w:rFonts w:cs="Calibri"/>
                <w:sz w:val="20"/>
              </w:rPr>
            </w:pPr>
          </w:p>
        </w:tc>
      </w:tr>
      <w:tr w:rsidRPr="00C31B1F" w:rsidR="008C66D5" w:rsidTr="00FC6282" w14:paraId="45E2394C" w14:textId="77777777">
        <w:trPr>
          <w:trHeight w:val="255"/>
        </w:trPr>
        <w:tc>
          <w:tcPr>
            <w:tcW w:w="4260" w:type="dxa"/>
            <w:shd w:val="clear" w:color="auto" w:fill="auto"/>
            <w:noWrap/>
            <w:vAlign w:val="center"/>
            <w:hideMark/>
          </w:tcPr>
          <w:p w:rsidRPr="00C31B1F" w:rsidR="008C66D5" w:rsidP="00FC6282" w:rsidRDefault="008C66D5" w14:paraId="45E2394A" w14:textId="77777777">
            <w:pPr>
              <w:rPr>
                <w:rFonts w:cs="Calibri"/>
                <w:sz w:val="20"/>
              </w:rPr>
            </w:pPr>
            <w:r w:rsidRPr="00C31B1F">
              <w:rPr>
                <w:rFonts w:cs="Calibri"/>
                <w:sz w:val="20"/>
              </w:rPr>
              <w:t>Leontodon autumnalis</w:t>
            </w:r>
          </w:p>
        </w:tc>
        <w:tc>
          <w:tcPr>
            <w:tcW w:w="4260" w:type="dxa"/>
            <w:vAlign w:val="center"/>
          </w:tcPr>
          <w:p w:rsidRPr="00C31B1F" w:rsidR="008C66D5" w:rsidP="00FC6282" w:rsidRDefault="008C66D5" w14:paraId="45E2394B" w14:textId="77777777">
            <w:pPr>
              <w:rPr>
                <w:rFonts w:cs="Calibri"/>
                <w:sz w:val="20"/>
              </w:rPr>
            </w:pPr>
          </w:p>
        </w:tc>
      </w:tr>
      <w:tr w:rsidRPr="00C31B1F" w:rsidR="008C66D5" w:rsidTr="00FC6282" w14:paraId="45E2394F" w14:textId="77777777">
        <w:trPr>
          <w:trHeight w:val="255"/>
        </w:trPr>
        <w:tc>
          <w:tcPr>
            <w:tcW w:w="4260" w:type="dxa"/>
            <w:shd w:val="clear" w:color="auto" w:fill="auto"/>
            <w:noWrap/>
            <w:vAlign w:val="center"/>
            <w:hideMark/>
          </w:tcPr>
          <w:p w:rsidRPr="00C31B1F" w:rsidR="008C66D5" w:rsidP="00FC6282" w:rsidRDefault="008C66D5" w14:paraId="45E2394D" w14:textId="77777777">
            <w:pPr>
              <w:rPr>
                <w:rFonts w:cs="Calibri"/>
                <w:sz w:val="20"/>
              </w:rPr>
            </w:pPr>
            <w:r w:rsidRPr="00C31B1F">
              <w:rPr>
                <w:rFonts w:cs="Calibri"/>
                <w:sz w:val="20"/>
              </w:rPr>
              <w:t xml:space="preserve">Limonium binervosum </w:t>
            </w:r>
          </w:p>
        </w:tc>
        <w:tc>
          <w:tcPr>
            <w:tcW w:w="4260" w:type="dxa"/>
          </w:tcPr>
          <w:p w:rsidRPr="00C31B1F" w:rsidR="008C66D5" w:rsidP="00FC6282" w:rsidRDefault="008C66D5" w14:paraId="45E2394E" w14:textId="77777777">
            <w:pPr>
              <w:rPr>
                <w:rFonts w:cs="Calibri"/>
                <w:sz w:val="20"/>
              </w:rPr>
            </w:pPr>
          </w:p>
        </w:tc>
      </w:tr>
      <w:tr w:rsidRPr="00C31B1F" w:rsidR="008C66D5" w:rsidTr="00FC6282" w14:paraId="45E23952" w14:textId="77777777">
        <w:trPr>
          <w:trHeight w:val="255"/>
        </w:trPr>
        <w:tc>
          <w:tcPr>
            <w:tcW w:w="4260" w:type="dxa"/>
            <w:shd w:val="clear" w:color="auto" w:fill="auto"/>
            <w:noWrap/>
            <w:vAlign w:val="center"/>
            <w:hideMark/>
          </w:tcPr>
          <w:p w:rsidRPr="00C31B1F" w:rsidR="008C66D5" w:rsidP="00FC6282" w:rsidRDefault="008C66D5" w14:paraId="45E23950" w14:textId="77777777">
            <w:pPr>
              <w:rPr>
                <w:rFonts w:cs="Calibri"/>
                <w:sz w:val="20"/>
              </w:rPr>
            </w:pPr>
            <w:r w:rsidRPr="00C31B1F">
              <w:rPr>
                <w:rFonts w:cs="Calibri"/>
                <w:sz w:val="20"/>
              </w:rPr>
              <w:t>Limonium humile</w:t>
            </w:r>
          </w:p>
        </w:tc>
        <w:tc>
          <w:tcPr>
            <w:tcW w:w="4260" w:type="dxa"/>
          </w:tcPr>
          <w:p w:rsidRPr="00C31B1F" w:rsidR="008C66D5" w:rsidP="00FC6282" w:rsidRDefault="008C66D5" w14:paraId="45E23951" w14:textId="77777777">
            <w:pPr>
              <w:rPr>
                <w:rFonts w:cs="Calibri"/>
                <w:sz w:val="20"/>
              </w:rPr>
            </w:pPr>
          </w:p>
        </w:tc>
      </w:tr>
      <w:tr w:rsidRPr="00C31B1F" w:rsidR="008C66D5" w:rsidTr="00FC6282" w14:paraId="45E23955" w14:textId="77777777">
        <w:trPr>
          <w:trHeight w:val="255"/>
        </w:trPr>
        <w:tc>
          <w:tcPr>
            <w:tcW w:w="4260" w:type="dxa"/>
            <w:shd w:val="clear" w:color="auto" w:fill="auto"/>
            <w:noWrap/>
            <w:vAlign w:val="center"/>
            <w:hideMark/>
          </w:tcPr>
          <w:p w:rsidRPr="00C31B1F" w:rsidR="008C66D5" w:rsidP="00FC6282" w:rsidRDefault="008C66D5" w14:paraId="45E23953" w14:textId="77777777">
            <w:pPr>
              <w:rPr>
                <w:rFonts w:cs="Calibri"/>
                <w:sz w:val="20"/>
              </w:rPr>
            </w:pPr>
            <w:r w:rsidRPr="00C31B1F">
              <w:rPr>
                <w:rFonts w:cs="Calibri"/>
                <w:sz w:val="20"/>
              </w:rPr>
              <w:t>Limonium vulgare</w:t>
            </w:r>
          </w:p>
        </w:tc>
        <w:tc>
          <w:tcPr>
            <w:tcW w:w="4260" w:type="dxa"/>
          </w:tcPr>
          <w:p w:rsidRPr="00C31B1F" w:rsidR="008C66D5" w:rsidP="00FC6282" w:rsidRDefault="008C66D5" w14:paraId="45E23954" w14:textId="77777777">
            <w:pPr>
              <w:rPr>
                <w:rFonts w:cs="Calibri"/>
                <w:sz w:val="20"/>
              </w:rPr>
            </w:pPr>
          </w:p>
        </w:tc>
      </w:tr>
      <w:tr w:rsidRPr="00C31B1F" w:rsidR="008C66D5" w:rsidTr="00FC6282" w14:paraId="45E23958" w14:textId="77777777">
        <w:trPr>
          <w:trHeight w:val="255"/>
        </w:trPr>
        <w:tc>
          <w:tcPr>
            <w:tcW w:w="4260" w:type="dxa"/>
            <w:shd w:val="clear" w:color="auto" w:fill="auto"/>
            <w:noWrap/>
            <w:vAlign w:val="center"/>
            <w:hideMark/>
          </w:tcPr>
          <w:p w:rsidRPr="00C31B1F" w:rsidR="008C66D5" w:rsidP="00FC6282" w:rsidRDefault="008C66D5" w14:paraId="45E23956" w14:textId="77777777">
            <w:pPr>
              <w:jc w:val="center"/>
              <w:rPr>
                <w:rFonts w:cs="Calibri"/>
                <w:color w:val="000000"/>
                <w:sz w:val="20"/>
              </w:rPr>
            </w:pPr>
          </w:p>
        </w:tc>
        <w:tc>
          <w:tcPr>
            <w:tcW w:w="4260" w:type="dxa"/>
          </w:tcPr>
          <w:p w:rsidRPr="00C31B1F" w:rsidR="008C66D5" w:rsidP="00FC6282" w:rsidRDefault="008C66D5" w14:paraId="45E23957" w14:textId="77777777">
            <w:pPr>
              <w:jc w:val="center"/>
              <w:rPr>
                <w:rFonts w:cs="Calibri"/>
                <w:color w:val="000000"/>
                <w:sz w:val="20"/>
              </w:rPr>
            </w:pPr>
          </w:p>
        </w:tc>
      </w:tr>
    </w:tbl>
    <w:p w:rsidR="00156A46" w:rsidP="008C66D5" w:rsidRDefault="00156A46" w14:paraId="45E23959" w14:textId="77777777"/>
    <w:p w:rsidR="008C66D5" w:rsidP="008C66D5" w:rsidRDefault="00F534CC" w14:paraId="45E2395A" w14:textId="77777777">
      <w:r>
        <w:t>T</w:t>
      </w:r>
      <w:r w:rsidRPr="00F534CC">
        <w:t xml:space="preserve">he North-South </w:t>
      </w:r>
      <w:r>
        <w:t xml:space="preserve">UK </w:t>
      </w:r>
      <w:r w:rsidRPr="00F534CC">
        <w:t>geographic divide is a coarse delineation across the North Bristol Channel and The Wash</w:t>
      </w:r>
      <w:r>
        <w:t>.</w:t>
      </w:r>
    </w:p>
    <w:p w:rsidR="00156A46" w:rsidP="008C66D5" w:rsidRDefault="00156A46" w14:paraId="45E2395B" w14:textId="77777777"/>
    <w:tbl>
      <w:tblPr>
        <w:tblW w:w="0" w:type="auto"/>
        <w:tblLayout w:type="fixed"/>
        <w:tblLook w:val="0000" w:firstRow="0" w:lastRow="0" w:firstColumn="0" w:lastColumn="0" w:noHBand="0" w:noVBand="0"/>
      </w:tblPr>
      <w:tblGrid>
        <w:gridCol w:w="1728"/>
        <w:gridCol w:w="7736"/>
      </w:tblGrid>
      <w:tr w:rsidRPr="0001249D" w:rsidR="00F534CC" w14:paraId="45E2395E" w14:textId="77777777">
        <w:trPr>
          <w:cantSplit/>
        </w:trPr>
        <w:tc>
          <w:tcPr>
            <w:tcW w:w="1728" w:type="dxa"/>
          </w:tcPr>
          <w:p w:rsidR="00F534CC" w:rsidP="00F534CC" w:rsidRDefault="00F534CC" w14:paraId="45E2395C" w14:textId="77777777">
            <w:pPr>
              <w:pStyle w:val="Heading5"/>
              <w:jc w:val="center"/>
            </w:pPr>
            <w:r w:rsidRPr="00F534CC">
              <w:rPr>
                <w:color w:val="000000"/>
              </w:rPr>
              <w:t>(N)</w:t>
            </w:r>
          </w:p>
        </w:tc>
        <w:tc>
          <w:tcPr>
            <w:tcW w:w="7736" w:type="dxa"/>
          </w:tcPr>
          <w:p w:rsidR="00F534CC" w:rsidP="00F534CC" w:rsidRDefault="00F534CC" w14:paraId="45E2395D" w14:textId="77777777">
            <w:pPr>
              <w:pStyle w:val="BlockText1"/>
            </w:pPr>
            <w:r>
              <w:rPr>
                <w:color w:val="000000"/>
              </w:rPr>
              <w:t>Found in North divide</w:t>
            </w:r>
          </w:p>
        </w:tc>
      </w:tr>
      <w:tr w:rsidRPr="0001249D" w:rsidR="00F534CC" w14:paraId="45E23961" w14:textId="77777777">
        <w:trPr>
          <w:cantSplit/>
        </w:trPr>
        <w:tc>
          <w:tcPr>
            <w:tcW w:w="1728" w:type="dxa"/>
          </w:tcPr>
          <w:p w:rsidR="00F534CC" w:rsidP="00F534CC" w:rsidRDefault="00F534CC" w14:paraId="45E2395F" w14:textId="77777777">
            <w:pPr>
              <w:pStyle w:val="Heading5"/>
              <w:jc w:val="center"/>
            </w:pPr>
            <w:r w:rsidRPr="00F534CC">
              <w:rPr>
                <w:color w:val="000000"/>
              </w:rPr>
              <w:t>(S)</w:t>
            </w:r>
          </w:p>
        </w:tc>
        <w:tc>
          <w:tcPr>
            <w:tcW w:w="7736" w:type="dxa"/>
          </w:tcPr>
          <w:p w:rsidR="00F534CC" w:rsidP="00F534CC" w:rsidRDefault="00F534CC" w14:paraId="45E23960" w14:textId="77777777">
            <w:pPr>
              <w:pStyle w:val="BlockText1"/>
            </w:pPr>
            <w:bookmarkStart w:name="_Toc362882999" w:id="56"/>
            <w:r w:rsidRPr="00F534CC">
              <w:rPr>
                <w:color w:val="000000"/>
              </w:rPr>
              <w:t>Found in South divide</w:t>
            </w:r>
            <w:bookmarkEnd w:id="56"/>
          </w:p>
        </w:tc>
      </w:tr>
      <w:tr w:rsidRPr="0001249D" w:rsidR="00F534CC" w14:paraId="45E23964" w14:textId="77777777">
        <w:trPr>
          <w:cantSplit/>
        </w:trPr>
        <w:tc>
          <w:tcPr>
            <w:tcW w:w="1728" w:type="dxa"/>
          </w:tcPr>
          <w:p w:rsidR="00F534CC" w:rsidP="00F534CC" w:rsidRDefault="00F534CC" w14:paraId="45E23962" w14:textId="77777777">
            <w:pPr>
              <w:pStyle w:val="Heading5"/>
              <w:jc w:val="center"/>
            </w:pPr>
            <w:r w:rsidRPr="00F534CC">
              <w:rPr>
                <w:color w:val="000000"/>
              </w:rPr>
              <w:t>*</w:t>
            </w:r>
          </w:p>
        </w:tc>
        <w:tc>
          <w:tcPr>
            <w:tcW w:w="7736" w:type="dxa"/>
          </w:tcPr>
          <w:p w:rsidR="00F534CC" w:rsidP="00C92B62" w:rsidRDefault="00F534CC" w14:paraId="45E23963" w14:textId="77777777">
            <w:pPr>
              <w:pStyle w:val="BlockText1"/>
              <w:tabs>
                <w:tab w:val="center" w:pos="4320"/>
                <w:tab w:val="right" w:pos="8640"/>
              </w:tabs>
              <w:spacing w:after="0"/>
              <w:jc w:val="both"/>
            </w:pPr>
            <w:bookmarkStart w:name="_Toc362883000" w:id="57"/>
            <w:r w:rsidRPr="00F534CC">
              <w:rPr>
                <w:color w:val="000000"/>
              </w:rPr>
              <w:t>Commonly extends in some cases beyond the North-South divide</w:t>
            </w:r>
            <w:bookmarkEnd w:id="57"/>
          </w:p>
        </w:tc>
      </w:tr>
    </w:tbl>
    <w:p w:rsidR="00F534CC" w:rsidP="008C66D5" w:rsidRDefault="00F534CC" w14:paraId="45E23965" w14:textId="77777777">
      <w:pPr>
        <w:rPr>
          <w:sz w:val="20"/>
        </w:rPr>
      </w:pPr>
    </w:p>
    <w:p w:rsidR="008C66D5" w:rsidP="008C66D5" w:rsidRDefault="008C66D5" w14:paraId="45E23966" w14:textId="77777777"/>
    <w:p w:rsidR="008C66D5" w:rsidP="008C66D5" w:rsidRDefault="008C66D5" w14:paraId="45E23967" w14:textId="77777777"/>
    <w:p w:rsidR="008C66D5" w:rsidP="008C66D5" w:rsidRDefault="008C66D5" w14:paraId="45E23968" w14:textId="77777777"/>
    <w:p w:rsidR="008C66D5" w:rsidP="008C66D5" w:rsidRDefault="008C66D5" w14:paraId="45E23969" w14:textId="77777777"/>
    <w:p w:rsidRPr="00A478EE" w:rsidR="008C66D5" w:rsidP="008C66D5" w:rsidRDefault="008C66D5" w14:paraId="45E2396A" w14:textId="77777777"/>
    <w:p w:rsidR="008C66D5" w:rsidP="00052250" w:rsidRDefault="008C66D5" w14:paraId="45E2396B" w14:textId="77777777">
      <w:pPr>
        <w:pStyle w:val="Heading2"/>
      </w:pPr>
      <w:bookmarkStart w:name="_Related_documents_1" w:id="58"/>
      <w:bookmarkStart w:name="_Ref363441808" w:id="59"/>
      <w:bookmarkStart w:name="_Ref363441875" w:id="60"/>
      <w:bookmarkStart w:name="_Ref363441969" w:id="61"/>
      <w:bookmarkStart w:name="_Toc364239982" w:id="62"/>
      <w:bookmarkEnd w:id="58"/>
      <w:r>
        <w:t>Related documents</w:t>
      </w:r>
      <w:bookmarkEnd w:id="59"/>
      <w:bookmarkEnd w:id="60"/>
      <w:bookmarkEnd w:id="61"/>
      <w:bookmarkEnd w:id="62"/>
    </w:p>
    <w:p w:rsidR="004F3080" w:rsidRDefault="004F3080" w14:paraId="45E2396C" w14:textId="77777777">
      <w:pPr>
        <w:pStyle w:val="BlockText1"/>
        <w:rPr>
          <w:lang w:val="en-US"/>
        </w:rPr>
      </w:pPr>
    </w:p>
    <w:tbl>
      <w:tblPr>
        <w:tblW w:w="0" w:type="auto"/>
        <w:tblLayout w:type="fixed"/>
        <w:tblLook w:val="0000" w:firstRow="0" w:lastRow="0" w:firstColumn="0" w:lastColumn="0" w:noHBand="0" w:noVBand="0"/>
      </w:tblPr>
      <w:tblGrid>
        <w:gridCol w:w="1728"/>
        <w:gridCol w:w="7736"/>
      </w:tblGrid>
      <w:tr w:rsidRPr="0001249D" w:rsidR="004F3080" w14:paraId="45E23973" w14:textId="77777777">
        <w:trPr>
          <w:cantSplit/>
        </w:trPr>
        <w:tc>
          <w:tcPr>
            <w:tcW w:w="1728" w:type="dxa"/>
          </w:tcPr>
          <w:p w:rsidR="004F3080" w:rsidP="004F3080" w:rsidRDefault="004F3080" w14:paraId="45E2396D" w14:textId="77777777">
            <w:pPr>
              <w:pStyle w:val="Heading6"/>
            </w:pPr>
            <w:r>
              <w:t>Generic risk assessments</w:t>
            </w:r>
          </w:p>
          <w:p w:rsidR="004F3080" w:rsidRDefault="004F3080" w14:paraId="45E2396E" w14:textId="77777777">
            <w:pPr>
              <w:pStyle w:val="Heading5"/>
            </w:pPr>
          </w:p>
        </w:tc>
        <w:tc>
          <w:tcPr>
            <w:tcW w:w="7736" w:type="dxa"/>
          </w:tcPr>
          <w:p w:rsidR="004F3080" w:rsidP="004F3080" w:rsidRDefault="000F2394" w14:paraId="45E2396F" w14:textId="77777777">
            <w:pPr>
              <w:pStyle w:val="BulletText1"/>
            </w:pPr>
            <w:hyperlink w:history="1" r:id="rId39">
              <w:r w:rsidR="004F3080">
                <w:rPr>
                  <w:rStyle w:val="Hyperlink"/>
                </w:rPr>
                <w:t>07_10 Generic risk assessment- Field work in rural locations</w:t>
              </w:r>
            </w:hyperlink>
          </w:p>
          <w:p w:rsidR="004F3080" w:rsidP="004F3080" w:rsidRDefault="000F2394" w14:paraId="45E23970" w14:textId="77777777">
            <w:pPr>
              <w:pStyle w:val="BulletText1"/>
            </w:pPr>
            <w:hyperlink w:history="1" r:id="rId40">
              <w:r w:rsidRPr="00EB4AB1" w:rsidR="004F3080">
                <w:rPr>
                  <w:rStyle w:val="Hyperlink"/>
                </w:rPr>
                <w:t>426_05 Working in or near water</w:t>
              </w:r>
            </w:hyperlink>
          </w:p>
          <w:p w:rsidR="004F3080" w:rsidP="004F3080" w:rsidRDefault="000F2394" w14:paraId="45E23971" w14:textId="77777777">
            <w:pPr>
              <w:pStyle w:val="BulletText1"/>
            </w:pPr>
            <w:hyperlink w:history="1" r:id="rId41">
              <w:r w:rsidR="004F3080">
                <w:rPr>
                  <w:rStyle w:val="Hyperlink"/>
                </w:rPr>
                <w:t>193_06 Generic risk assessment- Intertidal soft sediment work</w:t>
              </w:r>
            </w:hyperlink>
          </w:p>
          <w:p w:rsidR="004F3080" w:rsidP="00156A46" w:rsidRDefault="000F2394" w14:paraId="45E23972" w14:textId="77777777">
            <w:pPr>
              <w:pStyle w:val="BulletText1"/>
            </w:pPr>
            <w:hyperlink w:history="1" r:id="rId42">
              <w:r w:rsidRPr="005C28F7" w:rsidR="004F3080">
                <w:rPr>
                  <w:rStyle w:val="Hyperlink"/>
                </w:rPr>
                <w:t>06_10 Boatwork risk assessment</w:t>
              </w:r>
            </w:hyperlink>
          </w:p>
        </w:tc>
      </w:tr>
    </w:tbl>
    <w:p w:rsidR="004F3080" w:rsidP="004F3080" w:rsidRDefault="004F3080" w14:paraId="45E23974"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156A46" w14:paraId="45E2397B" w14:textId="77777777">
        <w:trPr>
          <w:cantSplit/>
        </w:trPr>
        <w:tc>
          <w:tcPr>
            <w:tcW w:w="1728" w:type="dxa"/>
          </w:tcPr>
          <w:p w:rsidR="00156A46" w:rsidRDefault="00156A46" w14:paraId="45E23975" w14:textId="77777777">
            <w:pPr>
              <w:pStyle w:val="Heading5"/>
            </w:pPr>
            <w:r>
              <w:t xml:space="preserve">Health and safety </w:t>
            </w:r>
          </w:p>
        </w:tc>
        <w:tc>
          <w:tcPr>
            <w:tcW w:w="7736" w:type="dxa"/>
          </w:tcPr>
          <w:p w:rsidR="00156A46" w:rsidP="00156A46" w:rsidRDefault="000F2394" w14:paraId="45E23976" w14:textId="77777777">
            <w:pPr>
              <w:pStyle w:val="BulletText1"/>
            </w:pPr>
            <w:hyperlink w:history="1" r:id="rId43">
              <w:r w:rsidR="00156A46">
                <w:rPr>
                  <w:rStyle w:val="Hyperlink"/>
                </w:rPr>
                <w:t>14_10 Selecting using and maintaining lifejackets instruction</w:t>
              </w:r>
            </w:hyperlink>
            <w:r w:rsidR="00156A46">
              <w:t xml:space="preserve">           </w:t>
            </w:r>
          </w:p>
          <w:p w:rsidR="00156A46" w:rsidP="00156A46" w:rsidRDefault="000F2394" w14:paraId="45E23977" w14:textId="77777777">
            <w:pPr>
              <w:pStyle w:val="BulletText1"/>
            </w:pPr>
            <w:hyperlink w:history="1" r:id="rId44">
              <w:r w:rsidR="00156A46">
                <w:rPr>
                  <w:rStyle w:val="Hyperlink"/>
                </w:rPr>
                <w:t>13_07 Intertidal soft sediment work instruction</w:t>
              </w:r>
            </w:hyperlink>
          </w:p>
          <w:p w:rsidR="00156A46" w:rsidP="00156A46" w:rsidRDefault="000F2394" w14:paraId="45E23978" w14:textId="77777777">
            <w:pPr>
              <w:pStyle w:val="BulletText1"/>
            </w:pPr>
            <w:hyperlink w:history="1" r:id="rId45">
              <w:r w:rsidR="00156A46">
                <w:rPr>
                  <w:rStyle w:val="Hyperlink"/>
                </w:rPr>
                <w:t>732_06 Working in or near water instruction</w:t>
              </w:r>
            </w:hyperlink>
          </w:p>
          <w:p w:rsidR="00156A46" w:rsidP="00156A46" w:rsidRDefault="000F2394" w14:paraId="45E23979" w14:textId="77777777">
            <w:pPr>
              <w:pStyle w:val="BulletText1"/>
            </w:pPr>
            <w:hyperlink w:history="1" r:id="rId46">
              <w:r w:rsidR="00156A46">
                <w:rPr>
                  <w:rStyle w:val="Hyperlink"/>
                </w:rPr>
                <w:t>718_06 Lone and remote working</w:t>
              </w:r>
            </w:hyperlink>
          </w:p>
          <w:p w:rsidR="00156A46" w:rsidP="00156A46" w:rsidRDefault="000F2394" w14:paraId="45E2397A" w14:textId="77777777">
            <w:pPr>
              <w:pStyle w:val="BulletText1"/>
            </w:pPr>
            <w:hyperlink w:history="1" r:id="rId47">
              <w:r w:rsidRPr="005C28F7" w:rsidR="00156A46">
                <w:rPr>
                  <w:rStyle w:val="Hyperlink"/>
                </w:rPr>
                <w:t>725_06 Rural fieldwork</w:t>
              </w:r>
            </w:hyperlink>
            <w:r w:rsidR="00156A46">
              <w:t xml:space="preserve">                                          </w:t>
            </w:r>
          </w:p>
        </w:tc>
      </w:tr>
    </w:tbl>
    <w:p w:rsidRPr="00156A46" w:rsidR="00156A46" w:rsidP="001C62BF" w:rsidRDefault="00156A46" w14:paraId="45E2397C"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4F3080" w14:paraId="45E23981" w14:textId="77777777">
        <w:trPr>
          <w:cantSplit/>
        </w:trPr>
        <w:tc>
          <w:tcPr>
            <w:tcW w:w="1728" w:type="dxa"/>
          </w:tcPr>
          <w:p w:rsidR="004F3080" w:rsidP="004F3080" w:rsidRDefault="00156A46" w14:paraId="45E2397D" w14:textId="77777777">
            <w:pPr>
              <w:pStyle w:val="Heading6"/>
            </w:pPr>
            <w:r>
              <w:lastRenderedPageBreak/>
              <w:t>Data management</w:t>
            </w:r>
          </w:p>
        </w:tc>
        <w:tc>
          <w:tcPr>
            <w:tcW w:w="7736" w:type="dxa"/>
          </w:tcPr>
          <w:p w:rsidR="001C62BF" w:rsidP="001C62BF" w:rsidRDefault="000F2394" w14:paraId="45E2397E" w14:textId="77777777">
            <w:pPr>
              <w:pStyle w:val="BulletText1"/>
            </w:pPr>
            <w:hyperlink w:history="1" r:id="rId48">
              <w:r w:rsidR="001C62BF">
                <w:rPr>
                  <w:rStyle w:val="Hyperlink"/>
                </w:rPr>
                <w:t>481_10 MSIS user guide</w:t>
              </w:r>
            </w:hyperlink>
          </w:p>
          <w:p w:rsidR="00156A46" w:rsidP="004F3080" w:rsidRDefault="000F2394" w14:paraId="45E2397F" w14:textId="77777777">
            <w:pPr>
              <w:pStyle w:val="BulletText1"/>
            </w:pPr>
            <w:hyperlink w:history="1" r:id="rId49">
              <w:r w:rsidR="00156A46">
                <w:rPr>
                  <w:rStyle w:val="Hyperlink"/>
                </w:rPr>
                <w:t>393_07 BIOSYS data entry guide – marine techniques</w:t>
              </w:r>
            </w:hyperlink>
          </w:p>
          <w:p w:rsidR="00847AB5" w:rsidP="004F3080" w:rsidRDefault="000F2394" w14:paraId="45E23980" w14:textId="77777777">
            <w:pPr>
              <w:pStyle w:val="BulletText1"/>
            </w:pPr>
            <w:hyperlink w:history="1" r:id="rId50">
              <w:r w:rsidRPr="00786430" w:rsidR="00847AB5">
                <w:rPr>
                  <w:rStyle w:val="Hyperlink"/>
                </w:rPr>
                <w:t>206_06 BIOSYS data entry guide - data quality</w:t>
              </w:r>
            </w:hyperlink>
          </w:p>
        </w:tc>
      </w:tr>
    </w:tbl>
    <w:p w:rsidR="004F3080" w:rsidP="004F3080" w:rsidRDefault="004F3080" w14:paraId="45E23982"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156A46" w14:paraId="45E23986" w14:textId="77777777">
        <w:trPr>
          <w:cantSplit/>
        </w:trPr>
        <w:tc>
          <w:tcPr>
            <w:tcW w:w="1728" w:type="dxa"/>
          </w:tcPr>
          <w:p w:rsidR="00156A46" w:rsidRDefault="00156A46" w14:paraId="45E23983" w14:textId="77777777">
            <w:pPr>
              <w:pStyle w:val="Heading5"/>
            </w:pPr>
            <w:r>
              <w:t>E-learning courses</w:t>
            </w:r>
          </w:p>
        </w:tc>
        <w:tc>
          <w:tcPr>
            <w:tcW w:w="7736" w:type="dxa"/>
          </w:tcPr>
          <w:p w:rsidR="00156A46" w:rsidP="00156A46" w:rsidRDefault="000F2394" w14:paraId="45E23984" w14:textId="77777777">
            <w:pPr>
              <w:pStyle w:val="BulletText1"/>
            </w:pPr>
            <w:hyperlink w:history="1" r:id="rId51">
              <w:r w:rsidRPr="00F534CC" w:rsidR="00156A46">
                <w:rPr>
                  <w:rStyle w:val="Hyperlink"/>
                  <w:rFonts w:cs="Arial"/>
                </w:rPr>
                <w:t>T11 Understanding tides and tide tables</w:t>
              </w:r>
            </w:hyperlink>
          </w:p>
          <w:p w:rsidR="00156A46" w:rsidP="00156A46" w:rsidRDefault="000F2394" w14:paraId="45E23985" w14:textId="77777777">
            <w:pPr>
              <w:pStyle w:val="BulletText1"/>
            </w:pPr>
            <w:hyperlink w:history="1" r:id="rId52">
              <w:r w:rsidRPr="00F534CC" w:rsidR="00156A46">
                <w:rPr>
                  <w:rStyle w:val="Hyperlink"/>
                </w:rPr>
                <w:t xml:space="preserve">E73 Environmental Monitoring; </w:t>
              </w:r>
            </w:hyperlink>
          </w:p>
        </w:tc>
      </w:tr>
    </w:tbl>
    <w:p w:rsidR="00156A46" w:rsidP="002E4903" w:rsidRDefault="00156A46" w14:paraId="45E23987"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4F3080" w14:paraId="45E2398C" w14:textId="77777777">
        <w:trPr>
          <w:cantSplit/>
        </w:trPr>
        <w:tc>
          <w:tcPr>
            <w:tcW w:w="1728" w:type="dxa"/>
          </w:tcPr>
          <w:p w:rsidR="004F3080" w:rsidP="004F3080" w:rsidRDefault="004F3080" w14:paraId="45E23988" w14:textId="77777777">
            <w:pPr>
              <w:pStyle w:val="Heading6"/>
            </w:pPr>
            <w:r>
              <w:t>Technical reference material</w:t>
            </w:r>
          </w:p>
          <w:p w:rsidR="004F3080" w:rsidRDefault="004F3080" w14:paraId="45E23989" w14:textId="77777777">
            <w:pPr>
              <w:pStyle w:val="Heading5"/>
            </w:pPr>
          </w:p>
        </w:tc>
        <w:tc>
          <w:tcPr>
            <w:tcW w:w="7736" w:type="dxa"/>
          </w:tcPr>
          <w:p w:rsidR="004F3080" w:rsidP="004F3080" w:rsidRDefault="000F2394" w14:paraId="45E2398A" w14:textId="77777777">
            <w:pPr>
              <w:pStyle w:val="BulletText1"/>
            </w:pPr>
            <w:hyperlink w:history="1" r:id="rId53">
              <w:r w:rsidR="004F3080">
                <w:rPr>
                  <w:rStyle w:val="Hyperlink"/>
                </w:rPr>
                <w:t>202_07 M</w:t>
              </w:r>
              <w:r w:rsidRPr="00B95C7A" w:rsidR="004F3080">
                <w:rPr>
                  <w:rStyle w:val="Hyperlink"/>
                </w:rPr>
                <w:t>apping marine plants for Water Framework Directive (WFD)</w:t>
              </w:r>
            </w:hyperlink>
          </w:p>
          <w:p w:rsidR="004F3080" w:rsidP="005C64BA" w:rsidRDefault="004F3080" w14:paraId="45E2398B" w14:textId="77777777">
            <w:pPr>
              <w:pStyle w:val="BulletText1"/>
            </w:pPr>
            <w:r w:rsidRPr="00F534CC">
              <w:t xml:space="preserve">Marine Ecology Monitoring CD. Copies of this CD will be held by </w:t>
            </w:r>
            <w:r w:rsidR="00156A46">
              <w:t xml:space="preserve">your </w:t>
            </w:r>
            <w:r w:rsidRPr="00F534CC">
              <w:t xml:space="preserve">local teams (A&amp;R and S&amp;C). For </w:t>
            </w:r>
            <w:r w:rsidR="00156A46">
              <w:t xml:space="preserve">extra </w:t>
            </w:r>
            <w:r w:rsidRPr="00F534CC">
              <w:t>copies please contact</w:t>
            </w:r>
            <w:r w:rsidR="00156A46">
              <w:t xml:space="preserve"> </w:t>
            </w:r>
            <w:hyperlink w:history="1" r:id="rId54">
              <w:r w:rsidRPr="005C64BA" w:rsidR="005C64BA">
                <w:rPr>
                  <w:rStyle w:val="Hyperlink"/>
                </w:rPr>
                <w:t>Helpdesk Services</w:t>
              </w:r>
              <w:r w:rsidRPr="005C64BA" w:rsidR="00156A46">
                <w:rPr>
                  <w:rStyle w:val="Hyperlink"/>
                </w:rPr>
                <w:t>.</w:t>
              </w:r>
            </w:hyperlink>
          </w:p>
        </w:tc>
      </w:tr>
    </w:tbl>
    <w:p w:rsidR="004F3080" w:rsidP="004F3080" w:rsidRDefault="004F3080" w14:paraId="45E2398D"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4F3080" w14:paraId="45E23990" w14:textId="77777777">
        <w:trPr>
          <w:cantSplit/>
        </w:trPr>
        <w:tc>
          <w:tcPr>
            <w:tcW w:w="1728" w:type="dxa"/>
          </w:tcPr>
          <w:p w:rsidR="004F3080" w:rsidP="00156A46" w:rsidRDefault="00156A46" w14:paraId="45E2398E" w14:textId="77777777">
            <w:pPr>
              <w:pStyle w:val="Heading6"/>
            </w:pPr>
            <w:r>
              <w:t>Technical d</w:t>
            </w:r>
            <w:r w:rsidRPr="00F534CC" w:rsidR="004F3080">
              <w:t>evelopment programme</w:t>
            </w:r>
          </w:p>
        </w:tc>
        <w:tc>
          <w:tcPr>
            <w:tcW w:w="7736" w:type="dxa"/>
          </w:tcPr>
          <w:p w:rsidR="004F3080" w:rsidP="004F3080" w:rsidRDefault="000F2394" w14:paraId="45E2398F" w14:textId="77777777">
            <w:pPr>
              <w:pStyle w:val="BulletText1"/>
            </w:pPr>
            <w:hyperlink w:history="1" r:id="rId55">
              <w:r w:rsidRPr="00F534CC" w:rsidR="004F3080">
                <w:rPr>
                  <w:rStyle w:val="Hyperlink"/>
                </w:rPr>
                <w:t>Saltmarsh-data collection</w:t>
              </w:r>
            </w:hyperlink>
          </w:p>
        </w:tc>
      </w:tr>
    </w:tbl>
    <w:p w:rsidR="004F3080" w:rsidP="004F3080" w:rsidRDefault="004F3080" w14:paraId="45E23991" w14:textId="77777777">
      <w:pPr>
        <w:pStyle w:val="BlockLine"/>
      </w:pPr>
    </w:p>
    <w:tbl>
      <w:tblPr>
        <w:tblW w:w="0" w:type="auto"/>
        <w:tblLayout w:type="fixed"/>
        <w:tblLook w:val="0000" w:firstRow="0" w:lastRow="0" w:firstColumn="0" w:lastColumn="0" w:noHBand="0" w:noVBand="0"/>
      </w:tblPr>
      <w:tblGrid>
        <w:gridCol w:w="1728"/>
        <w:gridCol w:w="7736"/>
      </w:tblGrid>
      <w:tr w:rsidRPr="0001249D" w:rsidR="004F3080" w14:paraId="45E23995" w14:textId="77777777">
        <w:trPr>
          <w:cantSplit/>
        </w:trPr>
        <w:tc>
          <w:tcPr>
            <w:tcW w:w="1728" w:type="dxa"/>
          </w:tcPr>
          <w:p w:rsidR="004F3080" w:rsidP="004F3080" w:rsidRDefault="004F3080" w14:paraId="45E23992" w14:textId="77777777">
            <w:pPr>
              <w:pStyle w:val="Heading6"/>
            </w:pPr>
            <w:r w:rsidRPr="00F534CC">
              <w:t>Community of Practice</w:t>
            </w:r>
          </w:p>
        </w:tc>
        <w:tc>
          <w:tcPr>
            <w:tcW w:w="7736" w:type="dxa"/>
          </w:tcPr>
          <w:p w:rsidR="006F5F2D" w:rsidP="006F5F2D" w:rsidRDefault="004F3080" w14:paraId="45E23993" w14:textId="77777777">
            <w:pPr>
              <w:pStyle w:val="BulletText1"/>
            </w:pPr>
            <w:r>
              <w:t>To access the CoP for the first time, y</w:t>
            </w:r>
            <w:r w:rsidRPr="00F534CC">
              <w:t>ou will need to register</w:t>
            </w:r>
            <w:r>
              <w:t xml:space="preserve">:  </w:t>
            </w:r>
            <w:r w:rsidR="006F5F2D">
              <w:t>In the Easinet, search for the Communities of practice.</w:t>
            </w:r>
          </w:p>
          <w:p w:rsidR="004F3080" w:rsidP="006F5F2D" w:rsidRDefault="006F5F2D" w14:paraId="45E23994" w14:textId="77777777">
            <w:pPr>
              <w:pStyle w:val="BulletText1"/>
              <w:numPr>
                <w:ilvl w:val="0"/>
                <w:numId w:val="0"/>
              </w:numPr>
              <w:ind w:left="360"/>
            </w:pPr>
            <w:r>
              <w:t>E</w:t>
            </w:r>
            <w:r w:rsidRPr="00F534CC" w:rsidR="004F3080">
              <w:t xml:space="preserve">nter the community called </w:t>
            </w:r>
            <w:hyperlink w:history="1" r:id="rId56">
              <w:r w:rsidRPr="00F534CC" w:rsidR="004F3080">
                <w:rPr>
                  <w:rStyle w:val="Hyperlink"/>
                </w:rPr>
                <w:t>Environmental Monitoring- Marine 2. Data Collection/Saltmarsh/training tools</w:t>
              </w:r>
            </w:hyperlink>
            <w:r w:rsidRPr="00F534CC" w:rsidR="004F3080">
              <w:t>. Here you will find information previously held on the O:Drive.</w:t>
            </w:r>
          </w:p>
        </w:tc>
      </w:tr>
    </w:tbl>
    <w:p w:rsidR="004F3080" w:rsidP="004F3080" w:rsidRDefault="004F3080" w14:paraId="45E23996" w14:textId="77777777">
      <w:pPr>
        <w:pStyle w:val="BlockLine"/>
      </w:pPr>
    </w:p>
    <w:p w:rsidRPr="004F3080" w:rsidR="004F3080" w:rsidP="004F3080" w:rsidRDefault="004F3080" w14:paraId="45E23997" w14:textId="77777777"/>
    <w:p w:rsidR="00052250" w:rsidP="00052250" w:rsidRDefault="00052250" w14:paraId="45E23998" w14:textId="77777777">
      <w:pPr>
        <w:pStyle w:val="Heading2"/>
        <w:jc w:val="both"/>
        <w:rPr>
          <w:b w:val="0"/>
          <w:color w:val="auto"/>
          <w:sz w:val="22"/>
          <w:szCs w:val="20"/>
        </w:rPr>
      </w:pPr>
    </w:p>
    <w:p w:rsidR="00F534CC" w:rsidP="00FD70FB" w:rsidRDefault="00F534CC" w14:paraId="45E23999" w14:textId="77777777"/>
    <w:p w:rsidR="006234C0" w:rsidP="00FD70FB" w:rsidRDefault="006234C0" w14:paraId="45E2399A" w14:textId="77777777"/>
    <w:p w:rsidR="006234C0" w:rsidP="00FD70FB" w:rsidRDefault="006234C0" w14:paraId="45E2399B" w14:textId="77777777"/>
    <w:p w:rsidR="006234C0" w:rsidP="00FD70FB" w:rsidRDefault="006234C0" w14:paraId="45E2399C" w14:textId="77777777"/>
    <w:p w:rsidR="006234C0" w:rsidP="00FD70FB" w:rsidRDefault="006234C0" w14:paraId="45E2399D" w14:textId="77777777"/>
    <w:p w:rsidR="006234C0" w:rsidP="00FD70FB" w:rsidRDefault="006234C0" w14:paraId="45E2399E" w14:textId="77777777"/>
    <w:p w:rsidR="00F534CC" w:rsidP="00FD70FB" w:rsidRDefault="00F534CC" w14:paraId="45E2399F" w14:textId="77777777"/>
    <w:p w:rsidR="00F534CC" w:rsidP="00FD70FB" w:rsidRDefault="00F534CC" w14:paraId="45E239A0" w14:textId="77777777"/>
    <w:sectPr w:rsidR="00F534CC" w:rsidSect="00D8201B">
      <w:headerReference w:type="even" r:id="rId57"/>
      <w:headerReference w:type="default" r:id="rId58"/>
      <w:footerReference w:type="even" r:id="rId59"/>
      <w:footerReference w:type="default" r:id="rId60"/>
      <w:headerReference w:type="first" r:id="rId61"/>
      <w:footerReference w:type="first" r:id="rId62"/>
      <w:pgSz w:w="11901" w:h="16840" w:orient="portrait" w:code="9"/>
      <w:pgMar w:top="851" w:right="1128" w:bottom="709" w:left="1440" w:header="720" w:footer="1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0BA5" w:rsidRDefault="00C70BA5" w14:paraId="1EDCC1E1" w14:textId="77777777">
      <w:r>
        <w:separator/>
      </w:r>
    </w:p>
  </w:endnote>
  <w:endnote w:type="continuationSeparator" w:id="0">
    <w:p w:rsidR="00C70BA5" w:rsidRDefault="00C70BA5" w14:paraId="1536E58D" w14:textId="77777777">
      <w:r>
        <w:continuationSeparator/>
      </w:r>
    </w:p>
  </w:endnote>
  <w:endnote w:type="continuationNotice" w:id="1">
    <w:p w:rsidR="000F2394" w:rsidRDefault="000F2394" w14:paraId="71943DAD" w14:textId="77777777">
      <w:pPr>
        <w:spacing w:after="0" w:line="240" w:lineRule="auto"/>
      </w:pPr>
    </w:p>
  </w:endnote>
  <w:endnote w:id="2">
    <w:p w:rsidR="007525ED" w:rsidP="004F0CB3" w:rsidRDefault="007525ED" w14:paraId="45E239C0" w14:textId="77777777">
      <w:pPr>
        <w:pStyle w:val="EndnoteText"/>
      </w:pPr>
      <w:r>
        <w:rPr>
          <w:rStyle w:val="EndnoteReference"/>
        </w:rPr>
        <w:endnoteRef/>
      </w:r>
      <w:r>
        <w:t xml:space="preserve"> S</w:t>
      </w:r>
      <w:r w:rsidRPr="006F490F">
        <w:t>ward height</w:t>
      </w:r>
      <w:r>
        <w:t xml:space="preserve"> may still possibly be required for certain SAC waterbodies to satisfy Conservation Agency reporting requirements. Please liaise with your regional marine contact to confirm this.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27" w:type="dxa"/>
      <w:tblLayout w:type="fixed"/>
      <w:tblLook w:val="0000" w:firstRow="0" w:lastRow="0" w:firstColumn="0" w:lastColumn="0" w:noHBand="0" w:noVBand="0"/>
    </w:tblPr>
    <w:tblGrid>
      <w:gridCol w:w="2659"/>
      <w:gridCol w:w="2659"/>
      <w:gridCol w:w="2926"/>
      <w:gridCol w:w="2392"/>
    </w:tblGrid>
    <w:tr w:rsidR="007525ED" w14:paraId="45E239B0" w14:textId="77777777">
      <w:trPr>
        <w:trHeight w:val="286"/>
      </w:trPr>
      <w:tc>
        <w:tcPr>
          <w:tcW w:w="2659" w:type="dxa"/>
        </w:tcPr>
        <w:p w:rsidR="007525ED" w:rsidRDefault="007525ED" w14:paraId="45E239AC" w14:textId="77777777">
          <w:pPr>
            <w:tabs>
              <w:tab w:val="left" w:pos="4335"/>
              <w:tab w:val="right" w:pos="10348"/>
            </w:tabs>
            <w:rPr>
              <w:color w:val="808000"/>
              <w:sz w:val="20"/>
              <w:lang w:val="en-US"/>
            </w:rPr>
          </w:pPr>
          <w:r>
            <w:rPr>
              <w:color w:val="808000"/>
              <w:sz w:val="20"/>
              <w:lang w:val="en-US"/>
            </w:rPr>
            <w:t>Doc No 282_05</w:t>
          </w:r>
        </w:p>
      </w:tc>
      <w:tc>
        <w:tcPr>
          <w:tcW w:w="2659" w:type="dxa"/>
        </w:tcPr>
        <w:p w:rsidR="007525ED" w:rsidRDefault="007525ED" w14:paraId="45E239AD" w14:textId="77777777">
          <w:pPr>
            <w:tabs>
              <w:tab w:val="left" w:pos="4335"/>
              <w:tab w:val="right" w:pos="10348"/>
            </w:tabs>
            <w:rPr>
              <w:color w:val="808000"/>
              <w:sz w:val="20"/>
              <w:lang w:val="en-US"/>
            </w:rPr>
          </w:pPr>
          <w:r>
            <w:rPr>
              <w:color w:val="808000"/>
              <w:sz w:val="20"/>
              <w:lang w:val="en-US"/>
            </w:rPr>
            <w:t>Version 4Mapping</w:t>
          </w:r>
        </w:p>
      </w:tc>
      <w:tc>
        <w:tcPr>
          <w:tcW w:w="2926" w:type="dxa"/>
        </w:tcPr>
        <w:p w:rsidR="007525ED" w:rsidRDefault="007525ED" w14:paraId="45E239AE" w14:textId="51BD568F">
          <w:pPr>
            <w:tabs>
              <w:tab w:val="left" w:pos="4335"/>
              <w:tab w:val="right" w:pos="10348"/>
            </w:tabs>
            <w:rPr>
              <w:color w:val="808000"/>
              <w:sz w:val="20"/>
              <w:lang w:val="en-US"/>
            </w:rPr>
          </w:pPr>
          <w:r>
            <w:rPr>
              <w:color w:val="808000"/>
              <w:sz w:val="20"/>
              <w:lang w:val="en-US"/>
            </w:rPr>
            <w:t xml:space="preserve">Last printed </w:t>
          </w:r>
          <w:r w:rsidR="00435672">
            <w:rPr>
              <w:color w:val="808000"/>
              <w:sz w:val="20"/>
            </w:rPr>
            <w:fldChar w:fldCharType="begin"/>
          </w:r>
          <w:r>
            <w:rPr>
              <w:color w:val="808000"/>
              <w:sz w:val="20"/>
            </w:rPr>
            <w:instrText xml:space="preserve"> TIME \@ "dd/MM/yy" </w:instrText>
          </w:r>
          <w:r w:rsidR="00435672">
            <w:rPr>
              <w:color w:val="808000"/>
              <w:sz w:val="20"/>
            </w:rPr>
            <w:fldChar w:fldCharType="separate"/>
          </w:r>
          <w:r w:rsidR="00F9217A">
            <w:rPr>
              <w:noProof/>
              <w:color w:val="808000"/>
              <w:sz w:val="20"/>
            </w:rPr>
            <w:t>/03/23</w:t>
          </w:r>
          <w:r w:rsidR="00435672">
            <w:rPr>
              <w:color w:val="808000"/>
              <w:sz w:val="20"/>
            </w:rPr>
            <w:fldChar w:fldCharType="end"/>
          </w:r>
        </w:p>
      </w:tc>
      <w:tc>
        <w:tcPr>
          <w:tcW w:w="2392" w:type="dxa"/>
        </w:tcPr>
        <w:p w:rsidR="007525ED" w:rsidRDefault="007525ED" w14:paraId="45E239AF" w14:textId="77777777">
          <w:pPr>
            <w:tabs>
              <w:tab w:val="left" w:pos="4335"/>
              <w:tab w:val="right" w:pos="10348"/>
            </w:tabs>
            <w:jc w:val="right"/>
            <w:rPr>
              <w:color w:val="808000"/>
              <w:sz w:val="20"/>
              <w:lang w:val="en-US"/>
            </w:rPr>
          </w:pPr>
          <w:r>
            <w:rPr>
              <w:color w:val="808000"/>
              <w:sz w:val="20"/>
              <w:lang w:val="en-US"/>
            </w:rPr>
            <w:t xml:space="preserve">Page </w:t>
          </w:r>
          <w:r w:rsidR="00435672">
            <w:rPr>
              <w:color w:val="808000"/>
              <w:sz w:val="20"/>
              <w:lang w:val="en-US"/>
            </w:rPr>
            <w:fldChar w:fldCharType="begin"/>
          </w:r>
          <w:r>
            <w:rPr>
              <w:color w:val="808000"/>
              <w:sz w:val="20"/>
              <w:lang w:val="en-US"/>
            </w:rPr>
            <w:instrText xml:space="preserve"> PAGE </w:instrText>
          </w:r>
          <w:r w:rsidR="00435672">
            <w:rPr>
              <w:color w:val="808000"/>
              <w:sz w:val="20"/>
              <w:lang w:val="en-US"/>
            </w:rPr>
            <w:fldChar w:fldCharType="separate"/>
          </w:r>
          <w:r>
            <w:rPr>
              <w:noProof/>
              <w:color w:val="808000"/>
              <w:sz w:val="20"/>
              <w:lang w:val="en-US"/>
            </w:rPr>
            <w:t>15</w:t>
          </w:r>
          <w:r w:rsidR="00435672">
            <w:rPr>
              <w:color w:val="808000"/>
              <w:sz w:val="20"/>
              <w:lang w:val="en-US"/>
            </w:rPr>
            <w:fldChar w:fldCharType="end"/>
          </w:r>
          <w:r>
            <w:rPr>
              <w:color w:val="808000"/>
              <w:sz w:val="20"/>
              <w:lang w:val="en-US"/>
            </w:rPr>
            <w:t xml:space="preserve"> of </w:t>
          </w:r>
          <w:r w:rsidR="00435672">
            <w:rPr>
              <w:color w:val="808000"/>
              <w:sz w:val="20"/>
              <w:lang w:val="en-US"/>
            </w:rPr>
            <w:fldChar w:fldCharType="begin"/>
          </w:r>
          <w:r>
            <w:rPr>
              <w:color w:val="808000"/>
              <w:sz w:val="20"/>
              <w:lang w:val="en-US"/>
            </w:rPr>
            <w:instrText xml:space="preserve"> NUMPAGES </w:instrText>
          </w:r>
          <w:r w:rsidR="00435672">
            <w:rPr>
              <w:color w:val="808000"/>
              <w:sz w:val="20"/>
              <w:lang w:val="en-US"/>
            </w:rPr>
            <w:fldChar w:fldCharType="separate"/>
          </w:r>
          <w:r>
            <w:rPr>
              <w:noProof/>
              <w:color w:val="808000"/>
              <w:sz w:val="20"/>
              <w:lang w:val="en-US"/>
            </w:rPr>
            <w:t>19</w:t>
          </w:r>
          <w:r w:rsidR="00435672">
            <w:rPr>
              <w:color w:val="808000"/>
              <w:sz w:val="20"/>
              <w:lang w:val="en-US"/>
            </w:rPr>
            <w:fldChar w:fldCharType="end"/>
          </w:r>
        </w:p>
      </w:tc>
    </w:tr>
  </w:tbl>
  <w:p w:rsidR="007525ED" w:rsidRDefault="007525ED" w14:paraId="45E239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Ind w:w="-827" w:type="dxa"/>
      <w:tblLayout w:type="fixed"/>
      <w:tblLook w:val="0000" w:firstRow="0" w:lastRow="0" w:firstColumn="0" w:lastColumn="0" w:noHBand="0" w:noVBand="0"/>
    </w:tblPr>
    <w:tblGrid>
      <w:gridCol w:w="2659"/>
      <w:gridCol w:w="2659"/>
      <w:gridCol w:w="2926"/>
      <w:gridCol w:w="2392"/>
    </w:tblGrid>
    <w:tr w:rsidR="007525ED" w14:paraId="45E239B6" w14:textId="77777777">
      <w:trPr>
        <w:trHeight w:val="286"/>
      </w:trPr>
      <w:tc>
        <w:tcPr>
          <w:tcW w:w="2659" w:type="dxa"/>
        </w:tcPr>
        <w:p w:rsidR="007525ED" w:rsidP="008C66D5" w:rsidRDefault="007525ED" w14:paraId="45E239B2" w14:textId="77777777">
          <w:pPr>
            <w:tabs>
              <w:tab w:val="left" w:pos="4335"/>
              <w:tab w:val="right" w:pos="10348"/>
            </w:tabs>
            <w:rPr>
              <w:color w:val="808000"/>
              <w:sz w:val="20"/>
              <w:lang w:val="en-US"/>
            </w:rPr>
          </w:pPr>
          <w:r>
            <w:rPr>
              <w:color w:val="808000"/>
              <w:sz w:val="20"/>
              <w:lang w:val="en-US"/>
            </w:rPr>
            <w:t>Doc No 200_07</w:t>
          </w:r>
        </w:p>
      </w:tc>
      <w:tc>
        <w:tcPr>
          <w:tcW w:w="2659" w:type="dxa"/>
        </w:tcPr>
        <w:p w:rsidR="007525ED" w:rsidP="008C66D5" w:rsidRDefault="007525ED" w14:paraId="45E239B3" w14:textId="77777777">
          <w:pPr>
            <w:tabs>
              <w:tab w:val="left" w:pos="4335"/>
              <w:tab w:val="right" w:pos="10348"/>
            </w:tabs>
            <w:rPr>
              <w:color w:val="808000"/>
              <w:sz w:val="20"/>
              <w:lang w:val="en-US"/>
            </w:rPr>
          </w:pPr>
          <w:r>
            <w:rPr>
              <w:color w:val="808000"/>
              <w:sz w:val="20"/>
              <w:lang w:val="en-US"/>
            </w:rPr>
            <w:t>Version 5</w:t>
          </w:r>
        </w:p>
      </w:tc>
      <w:tc>
        <w:tcPr>
          <w:tcW w:w="2926" w:type="dxa"/>
        </w:tcPr>
        <w:p w:rsidR="007525ED" w:rsidRDefault="007525ED" w14:paraId="45E239B4" w14:textId="67AE85F0">
          <w:pPr>
            <w:tabs>
              <w:tab w:val="left" w:pos="4335"/>
              <w:tab w:val="right" w:pos="10348"/>
            </w:tabs>
            <w:rPr>
              <w:color w:val="808000"/>
              <w:sz w:val="20"/>
              <w:lang w:val="en-US"/>
            </w:rPr>
          </w:pPr>
          <w:r>
            <w:rPr>
              <w:color w:val="808000"/>
              <w:sz w:val="20"/>
              <w:lang w:val="en-US"/>
            </w:rPr>
            <w:t xml:space="preserve">Last printed </w:t>
          </w:r>
          <w:r w:rsidR="00435672">
            <w:rPr>
              <w:color w:val="808000"/>
              <w:sz w:val="20"/>
              <w:lang w:val="en-US"/>
            </w:rPr>
            <w:fldChar w:fldCharType="begin"/>
          </w:r>
          <w:r>
            <w:rPr>
              <w:color w:val="808000"/>
              <w:sz w:val="20"/>
              <w:lang w:val="en-US"/>
            </w:rPr>
            <w:instrText xml:space="preserve"> DATE \@ "dd/MM/yy" </w:instrText>
          </w:r>
          <w:r w:rsidR="00435672">
            <w:rPr>
              <w:color w:val="808000"/>
              <w:sz w:val="20"/>
              <w:lang w:val="en-US"/>
            </w:rPr>
            <w:fldChar w:fldCharType="separate"/>
          </w:r>
          <w:r w:rsidR="00F9217A">
            <w:rPr>
              <w:noProof/>
              <w:color w:val="808000"/>
              <w:sz w:val="20"/>
              <w:lang w:val="en-US"/>
            </w:rPr>
            <w:t>/03/23</w:t>
          </w:r>
          <w:r w:rsidR="00435672">
            <w:rPr>
              <w:color w:val="808000"/>
              <w:sz w:val="20"/>
              <w:lang w:val="en-US"/>
            </w:rPr>
            <w:fldChar w:fldCharType="end"/>
          </w:r>
        </w:p>
      </w:tc>
      <w:tc>
        <w:tcPr>
          <w:tcW w:w="2392" w:type="dxa"/>
        </w:tcPr>
        <w:p w:rsidR="007525ED" w:rsidRDefault="007525ED" w14:paraId="45E239B5" w14:textId="77777777">
          <w:pPr>
            <w:tabs>
              <w:tab w:val="left" w:pos="4335"/>
              <w:tab w:val="right" w:pos="10348"/>
            </w:tabs>
            <w:jc w:val="right"/>
            <w:rPr>
              <w:color w:val="808000"/>
              <w:sz w:val="20"/>
              <w:lang w:val="en-US"/>
            </w:rPr>
          </w:pPr>
          <w:r>
            <w:rPr>
              <w:color w:val="808000"/>
              <w:sz w:val="20"/>
              <w:lang w:val="en-US"/>
            </w:rPr>
            <w:t xml:space="preserve">Page </w:t>
          </w:r>
          <w:r w:rsidR="00435672">
            <w:rPr>
              <w:color w:val="808000"/>
              <w:sz w:val="20"/>
              <w:lang w:val="en-US"/>
            </w:rPr>
            <w:fldChar w:fldCharType="begin"/>
          </w:r>
          <w:r>
            <w:rPr>
              <w:color w:val="808000"/>
              <w:sz w:val="20"/>
              <w:lang w:val="en-US"/>
            </w:rPr>
            <w:instrText xml:space="preserve"> PAGE </w:instrText>
          </w:r>
          <w:r w:rsidR="00435672">
            <w:rPr>
              <w:color w:val="808000"/>
              <w:sz w:val="20"/>
              <w:lang w:val="en-US"/>
            </w:rPr>
            <w:fldChar w:fldCharType="separate"/>
          </w:r>
          <w:r w:rsidR="00554AA7">
            <w:rPr>
              <w:noProof/>
              <w:color w:val="808000"/>
              <w:sz w:val="20"/>
              <w:lang w:val="en-US"/>
            </w:rPr>
            <w:t>3</w:t>
          </w:r>
          <w:r w:rsidR="00435672">
            <w:rPr>
              <w:color w:val="808000"/>
              <w:sz w:val="20"/>
              <w:lang w:val="en-US"/>
            </w:rPr>
            <w:fldChar w:fldCharType="end"/>
          </w:r>
          <w:r>
            <w:rPr>
              <w:color w:val="808000"/>
              <w:sz w:val="20"/>
              <w:lang w:val="en-US"/>
            </w:rPr>
            <w:t xml:space="preserve"> of </w:t>
          </w:r>
          <w:r w:rsidR="00435672">
            <w:rPr>
              <w:color w:val="808000"/>
              <w:sz w:val="20"/>
              <w:lang w:val="en-US"/>
            </w:rPr>
            <w:fldChar w:fldCharType="begin"/>
          </w:r>
          <w:r>
            <w:rPr>
              <w:color w:val="808000"/>
              <w:sz w:val="20"/>
              <w:lang w:val="en-US"/>
            </w:rPr>
            <w:instrText xml:space="preserve"> NUMPAGES </w:instrText>
          </w:r>
          <w:r w:rsidR="00435672">
            <w:rPr>
              <w:color w:val="808000"/>
              <w:sz w:val="20"/>
              <w:lang w:val="en-US"/>
            </w:rPr>
            <w:fldChar w:fldCharType="separate"/>
          </w:r>
          <w:r w:rsidR="00554AA7">
            <w:rPr>
              <w:noProof/>
              <w:color w:val="808000"/>
              <w:sz w:val="20"/>
              <w:lang w:val="en-US"/>
            </w:rPr>
            <w:t>3</w:t>
          </w:r>
          <w:r w:rsidR="00435672">
            <w:rPr>
              <w:color w:val="808000"/>
              <w:sz w:val="20"/>
              <w:lang w:val="en-US"/>
            </w:rPr>
            <w:fldChar w:fldCharType="end"/>
          </w:r>
        </w:p>
      </w:tc>
    </w:tr>
  </w:tbl>
  <w:p w:rsidR="007525ED" w:rsidRDefault="000F437B" w14:paraId="45E239B7" w14:textId="393B4625">
    <w:pPr>
      <w:pStyle w:val="Footer"/>
      <w:rPr>
        <w:sz w:val="20"/>
      </w:rPr>
    </w:pPr>
    <w:r>
      <w:rPr>
        <w:noProof/>
      </w:rPr>
      <w:drawing>
        <wp:anchor distT="0" distB="0" distL="114300" distR="114300" simplePos="0" relativeHeight="251658241" behindDoc="1" locked="1" layoutInCell="0" allowOverlap="1" wp14:anchorId="45E239BE" wp14:editId="0B6B94E2">
          <wp:simplePos x="0" y="0"/>
          <wp:positionH relativeFrom="column">
            <wp:posOffset>-681355</wp:posOffset>
          </wp:positionH>
          <wp:positionV relativeFrom="paragraph">
            <wp:posOffset>-251460</wp:posOffset>
          </wp:positionV>
          <wp:extent cx="7609205" cy="298450"/>
          <wp:effectExtent l="0" t="0" r="0" b="0"/>
          <wp:wrapNone/>
          <wp:docPr id="2" name="Picture 2" descr="AMS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S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9205" cy="2984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Ind w:w="-827" w:type="dxa"/>
      <w:tblLayout w:type="fixed"/>
      <w:tblLook w:val="0000" w:firstRow="0" w:lastRow="0" w:firstColumn="0" w:lastColumn="0" w:noHBand="0" w:noVBand="0"/>
    </w:tblPr>
    <w:tblGrid>
      <w:gridCol w:w="2659"/>
      <w:gridCol w:w="2659"/>
      <w:gridCol w:w="2926"/>
      <w:gridCol w:w="2392"/>
    </w:tblGrid>
    <w:tr w:rsidR="007525ED" w14:paraId="45E239BC" w14:textId="77777777">
      <w:trPr>
        <w:trHeight w:val="286"/>
      </w:trPr>
      <w:tc>
        <w:tcPr>
          <w:tcW w:w="2659" w:type="dxa"/>
        </w:tcPr>
        <w:p w:rsidR="007525ED" w:rsidRDefault="007525ED" w14:paraId="45E239B8" w14:textId="77777777">
          <w:pPr>
            <w:tabs>
              <w:tab w:val="left" w:pos="4335"/>
              <w:tab w:val="right" w:pos="10348"/>
            </w:tabs>
            <w:rPr>
              <w:color w:val="808000"/>
              <w:sz w:val="20"/>
              <w:lang w:val="en-US"/>
            </w:rPr>
          </w:pPr>
          <w:r>
            <w:rPr>
              <w:color w:val="808000"/>
              <w:sz w:val="20"/>
              <w:lang w:val="en-US"/>
            </w:rPr>
            <w:t>Doc No nnn_nn</w:t>
          </w:r>
        </w:p>
      </w:tc>
      <w:tc>
        <w:tcPr>
          <w:tcW w:w="2659" w:type="dxa"/>
        </w:tcPr>
        <w:p w:rsidR="007525ED" w:rsidRDefault="007525ED" w14:paraId="45E239B9" w14:textId="77777777">
          <w:pPr>
            <w:tabs>
              <w:tab w:val="left" w:pos="4335"/>
              <w:tab w:val="right" w:pos="10348"/>
            </w:tabs>
            <w:rPr>
              <w:color w:val="808000"/>
              <w:sz w:val="20"/>
              <w:lang w:val="en-US"/>
            </w:rPr>
          </w:pPr>
          <w:r>
            <w:rPr>
              <w:color w:val="808000"/>
              <w:sz w:val="20"/>
              <w:lang w:val="en-US"/>
            </w:rPr>
            <w:t xml:space="preserve">Version </w:t>
          </w:r>
        </w:p>
      </w:tc>
      <w:tc>
        <w:tcPr>
          <w:tcW w:w="2926" w:type="dxa"/>
        </w:tcPr>
        <w:p w:rsidR="007525ED" w:rsidRDefault="007525ED" w14:paraId="45E239BA" w14:textId="2D5527CC">
          <w:pPr>
            <w:tabs>
              <w:tab w:val="left" w:pos="4335"/>
              <w:tab w:val="right" w:pos="10348"/>
            </w:tabs>
            <w:rPr>
              <w:color w:val="808000"/>
              <w:sz w:val="20"/>
              <w:lang w:val="en-US"/>
            </w:rPr>
          </w:pPr>
          <w:r>
            <w:rPr>
              <w:color w:val="808000"/>
              <w:sz w:val="20"/>
              <w:lang w:val="en-US"/>
            </w:rPr>
            <w:t xml:space="preserve">Last printed </w:t>
          </w:r>
          <w:r w:rsidR="00435672">
            <w:rPr>
              <w:color w:val="808000"/>
              <w:sz w:val="20"/>
            </w:rPr>
            <w:fldChar w:fldCharType="begin"/>
          </w:r>
          <w:r>
            <w:rPr>
              <w:color w:val="808000"/>
              <w:sz w:val="20"/>
            </w:rPr>
            <w:instrText xml:space="preserve"> TIME \@ "dd/MM/yy" </w:instrText>
          </w:r>
          <w:r w:rsidR="00435672">
            <w:rPr>
              <w:color w:val="808000"/>
              <w:sz w:val="20"/>
            </w:rPr>
            <w:fldChar w:fldCharType="separate"/>
          </w:r>
          <w:r w:rsidR="00F9217A">
            <w:rPr>
              <w:noProof/>
              <w:color w:val="808000"/>
              <w:sz w:val="20"/>
            </w:rPr>
            <w:t>/03/23</w:t>
          </w:r>
          <w:r w:rsidR="00435672">
            <w:rPr>
              <w:color w:val="808000"/>
              <w:sz w:val="20"/>
            </w:rPr>
            <w:fldChar w:fldCharType="end"/>
          </w:r>
        </w:p>
      </w:tc>
      <w:tc>
        <w:tcPr>
          <w:tcW w:w="2392" w:type="dxa"/>
        </w:tcPr>
        <w:p w:rsidR="007525ED" w:rsidRDefault="007525ED" w14:paraId="45E239BB" w14:textId="77777777">
          <w:pPr>
            <w:tabs>
              <w:tab w:val="left" w:pos="4335"/>
              <w:tab w:val="right" w:pos="10348"/>
            </w:tabs>
            <w:jc w:val="right"/>
            <w:rPr>
              <w:color w:val="808000"/>
              <w:sz w:val="20"/>
              <w:lang w:val="en-US"/>
            </w:rPr>
          </w:pPr>
          <w:r>
            <w:rPr>
              <w:color w:val="808000"/>
              <w:sz w:val="20"/>
              <w:lang w:val="en-US"/>
            </w:rPr>
            <w:t xml:space="preserve">Page </w:t>
          </w:r>
          <w:r w:rsidR="00435672">
            <w:rPr>
              <w:color w:val="808000"/>
              <w:sz w:val="20"/>
              <w:lang w:val="en-US"/>
            </w:rPr>
            <w:fldChar w:fldCharType="begin"/>
          </w:r>
          <w:r>
            <w:rPr>
              <w:color w:val="808000"/>
              <w:sz w:val="20"/>
              <w:lang w:val="en-US"/>
            </w:rPr>
            <w:instrText xml:space="preserve"> PAGE </w:instrText>
          </w:r>
          <w:r w:rsidR="00435672">
            <w:rPr>
              <w:color w:val="808000"/>
              <w:sz w:val="20"/>
              <w:lang w:val="en-US"/>
            </w:rPr>
            <w:fldChar w:fldCharType="separate"/>
          </w:r>
          <w:r>
            <w:rPr>
              <w:noProof/>
              <w:color w:val="808000"/>
              <w:sz w:val="20"/>
              <w:lang w:val="en-US"/>
            </w:rPr>
            <w:t>15</w:t>
          </w:r>
          <w:r w:rsidR="00435672">
            <w:rPr>
              <w:color w:val="808000"/>
              <w:sz w:val="20"/>
              <w:lang w:val="en-US"/>
            </w:rPr>
            <w:fldChar w:fldCharType="end"/>
          </w:r>
          <w:bookmarkStart w:name="_Hlt134545167" w:id="63"/>
          <w:bookmarkStart w:name="_Hlt134546619" w:id="64"/>
          <w:bookmarkEnd w:id="63"/>
          <w:bookmarkEnd w:id="64"/>
          <w:r>
            <w:rPr>
              <w:color w:val="808000"/>
              <w:sz w:val="20"/>
              <w:lang w:val="en-US"/>
            </w:rPr>
            <w:t xml:space="preserve"> of </w:t>
          </w:r>
          <w:r w:rsidR="00435672">
            <w:rPr>
              <w:color w:val="808000"/>
              <w:sz w:val="20"/>
              <w:lang w:val="en-US"/>
            </w:rPr>
            <w:fldChar w:fldCharType="begin"/>
          </w:r>
          <w:r>
            <w:rPr>
              <w:color w:val="808000"/>
              <w:sz w:val="20"/>
              <w:lang w:val="en-US"/>
            </w:rPr>
            <w:instrText xml:space="preserve"> NUMPAGES </w:instrText>
          </w:r>
          <w:r w:rsidR="00435672">
            <w:rPr>
              <w:color w:val="808000"/>
              <w:sz w:val="20"/>
              <w:lang w:val="en-US"/>
            </w:rPr>
            <w:fldChar w:fldCharType="separate"/>
          </w:r>
          <w:r>
            <w:rPr>
              <w:noProof/>
              <w:color w:val="808000"/>
              <w:sz w:val="20"/>
              <w:lang w:val="en-US"/>
            </w:rPr>
            <w:t>19</w:t>
          </w:r>
          <w:r w:rsidR="00435672">
            <w:rPr>
              <w:color w:val="808000"/>
              <w:sz w:val="20"/>
              <w:lang w:val="en-US"/>
            </w:rPr>
            <w:fldChar w:fldCharType="end"/>
          </w:r>
        </w:p>
      </w:tc>
    </w:tr>
  </w:tbl>
  <w:p w:rsidR="007525ED" w:rsidRDefault="007525ED" w14:paraId="45E239BD" w14:textId="16471B88">
    <w:pPr>
      <w:tabs>
        <w:tab w:val="left" w:pos="4335"/>
        <w:tab w:val="right" w:pos="10348"/>
      </w:tabs>
      <w:rPr>
        <w:color w:val="808000"/>
      </w:rPr>
    </w:pPr>
    <w:r>
      <w:rPr>
        <w:color w:val="808000"/>
        <w:lang w:val="en-US"/>
      </w:rPr>
      <w:tab/>
    </w:r>
    <w:r>
      <w:rPr>
        <w:color w:val="808000"/>
        <w:lang w:val="en-US"/>
      </w:rPr>
      <w:tab/>
    </w:r>
    <w:r w:rsidR="000F437B">
      <w:rPr>
        <w:noProof/>
      </w:rPr>
      <w:drawing>
        <wp:anchor distT="0" distB="0" distL="114300" distR="114300" simplePos="0" relativeHeight="251658240" behindDoc="1" locked="1" layoutInCell="0" allowOverlap="1" wp14:anchorId="45E239BF" wp14:editId="7CA66394">
          <wp:simplePos x="0" y="0"/>
          <wp:positionH relativeFrom="column">
            <wp:posOffset>-692150</wp:posOffset>
          </wp:positionH>
          <wp:positionV relativeFrom="paragraph">
            <wp:posOffset>-279400</wp:posOffset>
          </wp:positionV>
          <wp:extent cx="7609205" cy="298450"/>
          <wp:effectExtent l="0" t="0" r="0" b="0"/>
          <wp:wrapNone/>
          <wp:docPr id="1" name="Picture 1" descr="AMS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S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9205" cy="2984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0BA5" w:rsidRDefault="00C70BA5" w14:paraId="2A3AE3A7" w14:textId="77777777">
      <w:r>
        <w:separator/>
      </w:r>
    </w:p>
  </w:footnote>
  <w:footnote w:type="continuationSeparator" w:id="0">
    <w:p w:rsidR="00C70BA5" w:rsidRDefault="00C70BA5" w14:paraId="12751040" w14:textId="77777777">
      <w:r>
        <w:continuationSeparator/>
      </w:r>
    </w:p>
  </w:footnote>
  <w:footnote w:type="continuationNotice" w:id="1">
    <w:p w:rsidR="000F2394" w:rsidRDefault="000F2394" w14:paraId="3C3CCEB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25ED" w:rsidRDefault="00435672" w14:paraId="45E239AA" w14:textId="77777777">
    <w:pPr>
      <w:pStyle w:val="Header"/>
    </w:pPr>
    <w:r>
      <w:fldChar w:fldCharType="begin"/>
    </w:r>
    <w:r w:rsidR="007525ED">
      <w:instrText xml:space="preserve"> STYLEREF  "Heading 4,Map Title"  \* MERGEFORMAT </w:instrText>
    </w:r>
    <w:r>
      <w:fldChar w:fldCharType="end"/>
    </w:r>
  </w:p>
  <w:p w:rsidR="007525ED" w:rsidRDefault="007525ED" w14:paraId="45E239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37B" w:rsidRDefault="000F437B" w14:paraId="0F70C1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37B" w:rsidRDefault="000F437B" w14:paraId="7A0C41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003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3503B18"/>
    <w:multiLevelType w:val="hybridMultilevel"/>
    <w:tmpl w:val="94806892"/>
    <w:lvl w:ilvl="0" w:tplc="FFFFFFFF">
      <w:start w:val="1"/>
      <w:numFmt w:val="bullet"/>
      <w:lvlText w:val=""/>
      <w:lvlJc w:val="left"/>
      <w:pPr>
        <w:tabs>
          <w:tab w:val="num" w:pos="360"/>
        </w:tabs>
        <w:ind w:left="360" w:hanging="360"/>
      </w:pPr>
      <w:rPr>
        <w:rFonts w:hint="default" w:ascii="Wingdings" w:hAnsi="Wingdings"/>
        <w:color w:val="808000"/>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6A02C5"/>
    <w:multiLevelType w:val="singleLevel"/>
    <w:tmpl w:val="DE6A45A4"/>
    <w:lvl w:ilvl="0">
      <w:start w:val="1"/>
      <w:numFmt w:val="bullet"/>
      <w:lvlText w:val=""/>
      <w:lvlJc w:val="left"/>
      <w:pPr>
        <w:tabs>
          <w:tab w:val="num" w:pos="360"/>
        </w:tabs>
        <w:ind w:left="360" w:hanging="360"/>
      </w:pPr>
      <w:rPr>
        <w:rFonts w:hint="default" w:ascii="Wingdings" w:hAnsi="Wingdings"/>
      </w:rPr>
    </w:lvl>
  </w:abstractNum>
  <w:abstractNum w:abstractNumId="3" w15:restartNumberingAfterBreak="0">
    <w:nsid w:val="0732393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BA037DD"/>
    <w:multiLevelType w:val="singleLevel"/>
    <w:tmpl w:val="C56E8BEC"/>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D01130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D970FDC"/>
    <w:multiLevelType w:val="singleLevel"/>
    <w:tmpl w:val="9E78DBC4"/>
    <w:lvl w:ilvl="0">
      <w:start w:val="1"/>
      <w:numFmt w:val="bullet"/>
      <w:lvlText w:val=""/>
      <w:lvlJc w:val="left"/>
      <w:pPr>
        <w:tabs>
          <w:tab w:val="num" w:pos="360"/>
        </w:tabs>
        <w:ind w:left="360" w:hanging="360"/>
      </w:pPr>
      <w:rPr>
        <w:rFonts w:hint="default" w:ascii="Wingdings" w:hAnsi="Wingdings"/>
      </w:rPr>
    </w:lvl>
  </w:abstractNum>
  <w:abstractNum w:abstractNumId="7" w15:restartNumberingAfterBreak="0">
    <w:nsid w:val="0E6431C1"/>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6C66BAB"/>
    <w:multiLevelType w:val="singleLevel"/>
    <w:tmpl w:val="2D42CC28"/>
    <w:lvl w:ilvl="0">
      <w:numFmt w:val="bullet"/>
      <w:lvlText w:val="-"/>
      <w:lvlJc w:val="left"/>
      <w:pPr>
        <w:tabs>
          <w:tab w:val="num" w:pos="360"/>
        </w:tabs>
        <w:ind w:left="360" w:hanging="360"/>
      </w:pPr>
    </w:lvl>
  </w:abstractNum>
  <w:abstractNum w:abstractNumId="9" w15:restartNumberingAfterBreak="0">
    <w:nsid w:val="181919B3"/>
    <w:multiLevelType w:val="multilevel"/>
    <w:tmpl w:val="CB0C0774"/>
    <w:lvl w:ilvl="0">
      <w:start w:val="1"/>
      <w:numFmt w:val="bullet"/>
      <w:lvlText w:val=""/>
      <w:lvlJc w:val="left"/>
      <w:pPr>
        <w:tabs>
          <w:tab w:val="num" w:pos="547"/>
        </w:tabs>
        <w:ind w:left="547" w:hanging="360"/>
      </w:pPr>
      <w:rPr>
        <w:rFonts w:hint="default" w:ascii="Wingdings" w:hAnsi="Wingdings"/>
        <w:color w:val="808000"/>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843666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186A3D3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19F7461B"/>
    <w:multiLevelType w:val="singleLevel"/>
    <w:tmpl w:val="8BD60ADC"/>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FEB32E5"/>
    <w:multiLevelType w:val="singleLevel"/>
    <w:tmpl w:val="934E8304"/>
    <w:lvl w:ilvl="0">
      <w:start w:val="1"/>
      <w:numFmt w:val="bullet"/>
      <w:lvlText w:val=""/>
      <w:lvlJc w:val="left"/>
      <w:pPr>
        <w:tabs>
          <w:tab w:val="num" w:pos="360"/>
        </w:tabs>
        <w:ind w:left="340" w:hanging="340"/>
      </w:pPr>
      <w:rPr>
        <w:rFonts w:hint="default" w:ascii="Wingdings" w:hAnsi="Wingdings"/>
        <w:sz w:val="22"/>
      </w:rPr>
    </w:lvl>
  </w:abstractNum>
  <w:abstractNum w:abstractNumId="14" w15:restartNumberingAfterBreak="0">
    <w:nsid w:val="2005240B"/>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03D7B9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3DC58BC"/>
    <w:multiLevelType w:val="singleLevel"/>
    <w:tmpl w:val="D66A5F26"/>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495170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29170492"/>
    <w:multiLevelType w:val="multilevel"/>
    <w:tmpl w:val="CB0C0774"/>
    <w:lvl w:ilvl="0">
      <w:start w:val="1"/>
      <w:numFmt w:val="bullet"/>
      <w:lvlText w:val=""/>
      <w:lvlJc w:val="left"/>
      <w:pPr>
        <w:tabs>
          <w:tab w:val="num" w:pos="547"/>
        </w:tabs>
        <w:ind w:left="547" w:hanging="360"/>
      </w:pPr>
      <w:rPr>
        <w:rFonts w:hint="default" w:ascii="Wingdings" w:hAnsi="Wingdings"/>
        <w:color w:val="808000"/>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2E1930EF"/>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2F0760B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35F7040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36DD6EA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37882A4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39DB428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3F073C5C"/>
    <w:multiLevelType w:val="singleLevel"/>
    <w:tmpl w:val="400C6E6C"/>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0E13CDF"/>
    <w:multiLevelType w:val="hybridMultilevel"/>
    <w:tmpl w:val="4B78C258"/>
    <w:lvl w:ilvl="0" w:tplc="D34CB3C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1662489"/>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42545522"/>
    <w:multiLevelType w:val="singleLevel"/>
    <w:tmpl w:val="9CDAFC64"/>
    <w:lvl w:ilvl="0">
      <w:start w:val="1"/>
      <w:numFmt w:val="bullet"/>
      <w:lvlText w:val=""/>
      <w:lvlJc w:val="left"/>
      <w:pPr>
        <w:tabs>
          <w:tab w:val="num" w:pos="360"/>
        </w:tabs>
        <w:ind w:left="340" w:hanging="340"/>
      </w:pPr>
      <w:rPr>
        <w:rFonts w:hint="default" w:ascii="Symbol" w:hAnsi="Symbol"/>
        <w:b w:val="0"/>
        <w:i w:val="0"/>
      </w:rPr>
    </w:lvl>
  </w:abstractNum>
  <w:abstractNum w:abstractNumId="29" w15:restartNumberingAfterBreak="0">
    <w:nsid w:val="44177811"/>
    <w:multiLevelType w:val="hybridMultilevel"/>
    <w:tmpl w:val="CB0C0774"/>
    <w:lvl w:ilvl="0" w:tplc="FFFFFFFF">
      <w:start w:val="1"/>
      <w:numFmt w:val="bullet"/>
      <w:lvlText w:val=""/>
      <w:lvlJc w:val="left"/>
      <w:pPr>
        <w:tabs>
          <w:tab w:val="num" w:pos="547"/>
        </w:tabs>
        <w:ind w:left="547" w:hanging="360"/>
      </w:pPr>
      <w:rPr>
        <w:rFonts w:hint="default" w:ascii="Wingdings" w:hAnsi="Wingdings"/>
        <w:color w:val="808000"/>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45A03D8F"/>
    <w:multiLevelType w:val="hybridMultilevel"/>
    <w:tmpl w:val="B1885C3C"/>
    <w:lvl w:ilvl="0" w:tplc="FFFFFFFF">
      <w:start w:val="1"/>
      <w:numFmt w:val="bullet"/>
      <w:pStyle w:val="BulletText2"/>
      <w:lvlText w:val=""/>
      <w:lvlJc w:val="left"/>
      <w:pPr>
        <w:tabs>
          <w:tab w:val="num" w:pos="547"/>
        </w:tabs>
        <w:ind w:left="547" w:hanging="360"/>
      </w:pPr>
      <w:rPr>
        <w:rFonts w:hint="default" w:ascii="Wingdings" w:hAnsi="Wingdings"/>
        <w:color w:val="808000"/>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4C0B07AC"/>
    <w:multiLevelType w:val="singleLevel"/>
    <w:tmpl w:val="815C130A"/>
    <w:lvl w:ilvl="0">
      <w:numFmt w:val="bullet"/>
      <w:lvlText w:val="-"/>
      <w:lvlJc w:val="left"/>
      <w:pPr>
        <w:tabs>
          <w:tab w:val="num" w:pos="720"/>
        </w:tabs>
        <w:ind w:left="720" w:hanging="720"/>
      </w:pPr>
      <w:rPr>
        <w:rFonts w:hint="default"/>
      </w:rPr>
    </w:lvl>
  </w:abstractNum>
  <w:abstractNum w:abstractNumId="32" w15:restartNumberingAfterBreak="0">
    <w:nsid w:val="520966D2"/>
    <w:multiLevelType w:val="hybridMultilevel"/>
    <w:tmpl w:val="4B78C258"/>
    <w:lvl w:ilvl="0" w:tplc="D34CB3C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C96FC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C2D06F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60FE4C10"/>
    <w:multiLevelType w:val="singleLevel"/>
    <w:tmpl w:val="D66A5F26"/>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63F86579"/>
    <w:multiLevelType w:val="singleLevel"/>
    <w:tmpl w:val="D7E88426"/>
    <w:lvl w:ilvl="0">
      <w:start w:val="1"/>
      <w:numFmt w:val="bullet"/>
      <w:lvlText w:val=""/>
      <w:lvlJc w:val="left"/>
      <w:pPr>
        <w:tabs>
          <w:tab w:val="num" w:pos="360"/>
        </w:tabs>
        <w:ind w:left="360" w:hanging="360"/>
      </w:pPr>
      <w:rPr>
        <w:rFonts w:hint="default" w:ascii="Symbol" w:hAnsi="Symbol"/>
      </w:rPr>
    </w:lvl>
  </w:abstractNum>
  <w:abstractNum w:abstractNumId="37" w15:restartNumberingAfterBreak="0">
    <w:nsid w:val="66034117"/>
    <w:multiLevelType w:val="singleLevel"/>
    <w:tmpl w:val="C3C042D8"/>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66576E9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66656D1A"/>
    <w:multiLevelType w:val="singleLevel"/>
    <w:tmpl w:val="7290810A"/>
    <w:lvl w:ilvl="0">
      <w:start w:val="1"/>
      <w:numFmt w:val="lowerLetter"/>
      <w:lvlText w:val="%1."/>
      <w:lvlJc w:val="left"/>
      <w:pPr>
        <w:tabs>
          <w:tab w:val="num" w:pos="360"/>
        </w:tabs>
        <w:ind w:left="360" w:hanging="360"/>
      </w:pPr>
    </w:lvl>
  </w:abstractNum>
  <w:abstractNum w:abstractNumId="40" w15:restartNumberingAfterBreak="0">
    <w:nsid w:val="6A231DF3"/>
    <w:multiLevelType w:val="hybridMultilevel"/>
    <w:tmpl w:val="7AACBE86"/>
    <w:lvl w:ilvl="0" w:tplc="FFFFFFFF">
      <w:start w:val="1"/>
      <w:numFmt w:val="bullet"/>
      <w:pStyle w:val="BulletText1"/>
      <w:lvlText w:val=""/>
      <w:lvlJc w:val="left"/>
      <w:pPr>
        <w:tabs>
          <w:tab w:val="num" w:pos="360"/>
        </w:tabs>
        <w:ind w:left="360" w:hanging="360"/>
      </w:pPr>
      <w:rPr>
        <w:rFonts w:hint="default" w:ascii="Wingdings" w:hAnsi="Wingdings"/>
        <w:color w:val="808000"/>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6A5B6688"/>
    <w:multiLevelType w:val="singleLevel"/>
    <w:tmpl w:val="68A2743C"/>
    <w:lvl w:ilvl="0">
      <w:start w:val="1"/>
      <w:numFmt w:val="bullet"/>
      <w:lvlText w:val=""/>
      <w:lvlJc w:val="left"/>
      <w:pPr>
        <w:tabs>
          <w:tab w:val="num" w:pos="360"/>
        </w:tabs>
        <w:ind w:left="340" w:hanging="340"/>
      </w:pPr>
      <w:rPr>
        <w:rFonts w:hint="default" w:ascii="Wingdings" w:hAnsi="Wingdings"/>
        <w:sz w:val="22"/>
      </w:rPr>
    </w:lvl>
  </w:abstractNum>
  <w:abstractNum w:abstractNumId="42" w15:restartNumberingAfterBreak="0">
    <w:nsid w:val="6C6B02AF"/>
    <w:multiLevelType w:val="singleLevel"/>
    <w:tmpl w:val="6EBECB26"/>
    <w:lvl w:ilvl="0">
      <w:start w:val="1"/>
      <w:numFmt w:val="bullet"/>
      <w:lvlText w:val=""/>
      <w:lvlJc w:val="left"/>
      <w:pPr>
        <w:tabs>
          <w:tab w:val="num" w:pos="547"/>
        </w:tabs>
        <w:ind w:left="547" w:hanging="360"/>
      </w:pPr>
      <w:rPr>
        <w:rFonts w:hint="default" w:ascii="Wingdings" w:hAnsi="Wingdings"/>
        <w:color w:val="808000"/>
      </w:rPr>
    </w:lvl>
  </w:abstractNum>
  <w:abstractNum w:abstractNumId="43" w15:restartNumberingAfterBreak="0">
    <w:nsid w:val="6ED8179C"/>
    <w:multiLevelType w:val="singleLevel"/>
    <w:tmpl w:val="0809000F"/>
    <w:lvl w:ilvl="0">
      <w:start w:val="1"/>
      <w:numFmt w:val="decimal"/>
      <w:lvlText w:val="%1."/>
      <w:lvlJc w:val="left"/>
      <w:pPr>
        <w:tabs>
          <w:tab w:val="num" w:pos="360"/>
        </w:tabs>
        <w:ind w:left="360" w:hanging="360"/>
      </w:pPr>
      <w:rPr>
        <w:rFonts w:hint="default"/>
      </w:rPr>
    </w:lvl>
  </w:abstractNum>
  <w:abstractNum w:abstractNumId="44" w15:restartNumberingAfterBreak="0">
    <w:nsid w:val="6FD92A22"/>
    <w:multiLevelType w:val="singleLevel"/>
    <w:tmpl w:val="2D42CC28"/>
    <w:lvl w:ilvl="0">
      <w:numFmt w:val="bullet"/>
      <w:lvlText w:val="-"/>
      <w:lvlJc w:val="left"/>
      <w:pPr>
        <w:tabs>
          <w:tab w:val="num" w:pos="360"/>
        </w:tabs>
        <w:ind w:left="360" w:hanging="360"/>
      </w:pPr>
      <w:rPr>
        <w:rFonts w:hint="default" w:ascii="Times New Roman" w:hAnsi="Times New Roman"/>
      </w:rPr>
    </w:lvl>
  </w:abstractNum>
  <w:abstractNum w:abstractNumId="45" w15:restartNumberingAfterBreak="0">
    <w:nsid w:val="74A1164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6" w15:restartNumberingAfterBreak="0">
    <w:nsid w:val="7D6673DC"/>
    <w:multiLevelType w:val="singleLevel"/>
    <w:tmpl w:val="041ACFA8"/>
    <w:lvl w:ilvl="0">
      <w:start w:val="1"/>
      <w:numFmt w:val="bullet"/>
      <w:lvlText w:val=""/>
      <w:lvlJc w:val="left"/>
      <w:pPr>
        <w:tabs>
          <w:tab w:val="num" w:pos="360"/>
        </w:tabs>
        <w:ind w:left="360" w:hanging="360"/>
      </w:pPr>
      <w:rPr>
        <w:rFonts w:hint="default" w:ascii="Symbol" w:hAnsi="Symbol"/>
      </w:rPr>
    </w:lvl>
  </w:abstractNum>
  <w:num w:numId="1" w16cid:durableId="1101686393">
    <w:abstractNumId w:val="40"/>
  </w:num>
  <w:num w:numId="2" w16cid:durableId="1358503176">
    <w:abstractNumId w:val="30"/>
  </w:num>
  <w:num w:numId="3" w16cid:durableId="712265096">
    <w:abstractNumId w:val="28"/>
  </w:num>
  <w:num w:numId="4" w16cid:durableId="1574242850">
    <w:abstractNumId w:val="43"/>
  </w:num>
  <w:num w:numId="5" w16cid:durableId="1251549923">
    <w:abstractNumId w:val="36"/>
  </w:num>
  <w:num w:numId="6" w16cid:durableId="824318328">
    <w:abstractNumId w:val="19"/>
  </w:num>
  <w:num w:numId="7" w16cid:durableId="808403952">
    <w:abstractNumId w:val="39"/>
  </w:num>
  <w:num w:numId="8" w16cid:durableId="1218467444">
    <w:abstractNumId w:val="37"/>
  </w:num>
  <w:num w:numId="9" w16cid:durableId="22218572">
    <w:abstractNumId w:val="11"/>
  </w:num>
  <w:num w:numId="10" w16cid:durableId="1840344194">
    <w:abstractNumId w:val="0"/>
  </w:num>
  <w:num w:numId="11" w16cid:durableId="1264415081">
    <w:abstractNumId w:val="24"/>
  </w:num>
  <w:num w:numId="12" w16cid:durableId="1673800490">
    <w:abstractNumId w:val="23"/>
  </w:num>
  <w:num w:numId="13" w16cid:durableId="932056926">
    <w:abstractNumId w:val="45"/>
  </w:num>
  <w:num w:numId="14" w16cid:durableId="1315916469">
    <w:abstractNumId w:val="33"/>
  </w:num>
  <w:num w:numId="15" w16cid:durableId="1313412239">
    <w:abstractNumId w:val="25"/>
  </w:num>
  <w:num w:numId="16" w16cid:durableId="128254050">
    <w:abstractNumId w:val="6"/>
  </w:num>
  <w:num w:numId="17" w16cid:durableId="116678351">
    <w:abstractNumId w:val="10"/>
  </w:num>
  <w:num w:numId="18" w16cid:durableId="1788770098">
    <w:abstractNumId w:val="31"/>
  </w:num>
  <w:num w:numId="19" w16cid:durableId="638727534">
    <w:abstractNumId w:val="17"/>
  </w:num>
  <w:num w:numId="20" w16cid:durableId="1498570138">
    <w:abstractNumId w:val="3"/>
  </w:num>
  <w:num w:numId="21" w16cid:durableId="3438599">
    <w:abstractNumId w:val="21"/>
  </w:num>
  <w:num w:numId="22" w16cid:durableId="411776383">
    <w:abstractNumId w:val="22"/>
  </w:num>
  <w:num w:numId="23" w16cid:durableId="1190028169">
    <w:abstractNumId w:val="34"/>
  </w:num>
  <w:num w:numId="24" w16cid:durableId="2083679613">
    <w:abstractNumId w:val="7"/>
  </w:num>
  <w:num w:numId="25" w16cid:durableId="699091936">
    <w:abstractNumId w:val="5"/>
  </w:num>
  <w:num w:numId="26" w16cid:durableId="1451319069">
    <w:abstractNumId w:val="14"/>
  </w:num>
  <w:num w:numId="27" w16cid:durableId="216354124">
    <w:abstractNumId w:val="15"/>
  </w:num>
  <w:num w:numId="28" w16cid:durableId="1460032801">
    <w:abstractNumId w:val="13"/>
  </w:num>
  <w:num w:numId="29" w16cid:durableId="27030818">
    <w:abstractNumId w:val="2"/>
  </w:num>
  <w:num w:numId="30" w16cid:durableId="682585160">
    <w:abstractNumId w:val="12"/>
  </w:num>
  <w:num w:numId="31" w16cid:durableId="1069114426">
    <w:abstractNumId w:val="46"/>
  </w:num>
  <w:num w:numId="32" w16cid:durableId="2046054410">
    <w:abstractNumId w:val="44"/>
  </w:num>
  <w:num w:numId="33" w16cid:durableId="639189832">
    <w:abstractNumId w:val="8"/>
  </w:num>
  <w:num w:numId="34" w16cid:durableId="1124230055">
    <w:abstractNumId w:val="20"/>
  </w:num>
  <w:num w:numId="35" w16cid:durableId="85611745">
    <w:abstractNumId w:val="38"/>
  </w:num>
  <w:num w:numId="36" w16cid:durableId="1937056332">
    <w:abstractNumId w:val="16"/>
  </w:num>
  <w:num w:numId="37" w16cid:durableId="1327367510">
    <w:abstractNumId w:val="35"/>
  </w:num>
  <w:num w:numId="38" w16cid:durableId="1312517112">
    <w:abstractNumId w:val="27"/>
  </w:num>
  <w:num w:numId="39" w16cid:durableId="2009869418">
    <w:abstractNumId w:val="41"/>
  </w:num>
  <w:num w:numId="40" w16cid:durableId="1732925674">
    <w:abstractNumId w:val="4"/>
  </w:num>
  <w:num w:numId="41" w16cid:durableId="1166896772">
    <w:abstractNumId w:val="1"/>
  </w:num>
  <w:num w:numId="42" w16cid:durableId="353388757">
    <w:abstractNumId w:val="42"/>
  </w:num>
  <w:num w:numId="43" w16cid:durableId="1108693952">
    <w:abstractNumId w:val="29"/>
  </w:num>
  <w:num w:numId="44" w16cid:durableId="1666740894">
    <w:abstractNumId w:val="18"/>
  </w:num>
  <w:num w:numId="45" w16cid:durableId="2127187174">
    <w:abstractNumId w:val="9"/>
  </w:num>
  <w:num w:numId="46" w16cid:durableId="740064250">
    <w:abstractNumId w:val="26"/>
  </w:num>
  <w:num w:numId="47" w16cid:durableId="1939410774">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B3"/>
    <w:rsid w:val="00005279"/>
    <w:rsid w:val="00007F85"/>
    <w:rsid w:val="00017DA6"/>
    <w:rsid w:val="000217D0"/>
    <w:rsid w:val="00021AA5"/>
    <w:rsid w:val="00031570"/>
    <w:rsid w:val="0003328A"/>
    <w:rsid w:val="00033516"/>
    <w:rsid w:val="00033731"/>
    <w:rsid w:val="000405EB"/>
    <w:rsid w:val="00043487"/>
    <w:rsid w:val="00052250"/>
    <w:rsid w:val="00052638"/>
    <w:rsid w:val="00053C1E"/>
    <w:rsid w:val="000600EA"/>
    <w:rsid w:val="00060FF2"/>
    <w:rsid w:val="00064B3C"/>
    <w:rsid w:val="000702D9"/>
    <w:rsid w:val="00071961"/>
    <w:rsid w:val="00075CDA"/>
    <w:rsid w:val="000A2FDE"/>
    <w:rsid w:val="000A56FC"/>
    <w:rsid w:val="000A7E8D"/>
    <w:rsid w:val="000B0D42"/>
    <w:rsid w:val="000C074A"/>
    <w:rsid w:val="000C122C"/>
    <w:rsid w:val="000C2B3C"/>
    <w:rsid w:val="000C3D43"/>
    <w:rsid w:val="000C64B5"/>
    <w:rsid w:val="000E03F2"/>
    <w:rsid w:val="000E0AD6"/>
    <w:rsid w:val="000E0CEA"/>
    <w:rsid w:val="000F093D"/>
    <w:rsid w:val="000F15C0"/>
    <w:rsid w:val="000F2394"/>
    <w:rsid w:val="000F3CFE"/>
    <w:rsid w:val="000F437B"/>
    <w:rsid w:val="000F4E91"/>
    <w:rsid w:val="000F5738"/>
    <w:rsid w:val="001051A9"/>
    <w:rsid w:val="00111E40"/>
    <w:rsid w:val="00114F64"/>
    <w:rsid w:val="00114FC2"/>
    <w:rsid w:val="001218F2"/>
    <w:rsid w:val="00124C62"/>
    <w:rsid w:val="001255AC"/>
    <w:rsid w:val="001274D0"/>
    <w:rsid w:val="00127A4B"/>
    <w:rsid w:val="00131DF7"/>
    <w:rsid w:val="001335C3"/>
    <w:rsid w:val="00136F78"/>
    <w:rsid w:val="0014147E"/>
    <w:rsid w:val="00154AB4"/>
    <w:rsid w:val="00154C33"/>
    <w:rsid w:val="00156A46"/>
    <w:rsid w:val="0016536A"/>
    <w:rsid w:val="00165D9A"/>
    <w:rsid w:val="00172088"/>
    <w:rsid w:val="0017262F"/>
    <w:rsid w:val="0017277A"/>
    <w:rsid w:val="00180658"/>
    <w:rsid w:val="001812F8"/>
    <w:rsid w:val="00181F65"/>
    <w:rsid w:val="001829CB"/>
    <w:rsid w:val="00185E61"/>
    <w:rsid w:val="00186E82"/>
    <w:rsid w:val="001900A0"/>
    <w:rsid w:val="00190266"/>
    <w:rsid w:val="001949D3"/>
    <w:rsid w:val="00197AF4"/>
    <w:rsid w:val="001A484D"/>
    <w:rsid w:val="001B2DEA"/>
    <w:rsid w:val="001B471F"/>
    <w:rsid w:val="001C53F4"/>
    <w:rsid w:val="001C5624"/>
    <w:rsid w:val="001C62BF"/>
    <w:rsid w:val="001D0743"/>
    <w:rsid w:val="001D0D1B"/>
    <w:rsid w:val="001D0FF3"/>
    <w:rsid w:val="001D1745"/>
    <w:rsid w:val="001D65E3"/>
    <w:rsid w:val="001E5241"/>
    <w:rsid w:val="001F1CC5"/>
    <w:rsid w:val="001F2E42"/>
    <w:rsid w:val="001F4149"/>
    <w:rsid w:val="001F4757"/>
    <w:rsid w:val="001F5146"/>
    <w:rsid w:val="001F6EA1"/>
    <w:rsid w:val="00203598"/>
    <w:rsid w:val="00203B7C"/>
    <w:rsid w:val="00205D9C"/>
    <w:rsid w:val="002106A1"/>
    <w:rsid w:val="00214DFA"/>
    <w:rsid w:val="002235B6"/>
    <w:rsid w:val="00224823"/>
    <w:rsid w:val="002250E0"/>
    <w:rsid w:val="002273D9"/>
    <w:rsid w:val="00234991"/>
    <w:rsid w:val="00237A9D"/>
    <w:rsid w:val="00243953"/>
    <w:rsid w:val="002457E7"/>
    <w:rsid w:val="002512A3"/>
    <w:rsid w:val="0025792A"/>
    <w:rsid w:val="00262A2F"/>
    <w:rsid w:val="00266AC8"/>
    <w:rsid w:val="00271C4F"/>
    <w:rsid w:val="00276524"/>
    <w:rsid w:val="00281527"/>
    <w:rsid w:val="00292F3A"/>
    <w:rsid w:val="00292FA4"/>
    <w:rsid w:val="002931FD"/>
    <w:rsid w:val="00295D60"/>
    <w:rsid w:val="00295F72"/>
    <w:rsid w:val="002A0F43"/>
    <w:rsid w:val="002A2515"/>
    <w:rsid w:val="002B0F3C"/>
    <w:rsid w:val="002C0F1A"/>
    <w:rsid w:val="002C2379"/>
    <w:rsid w:val="002C5503"/>
    <w:rsid w:val="002D1E07"/>
    <w:rsid w:val="002D34D6"/>
    <w:rsid w:val="002D67DC"/>
    <w:rsid w:val="002E4188"/>
    <w:rsid w:val="002E4247"/>
    <w:rsid w:val="002E4903"/>
    <w:rsid w:val="002E794E"/>
    <w:rsid w:val="002F0E0F"/>
    <w:rsid w:val="002F7290"/>
    <w:rsid w:val="00302E0B"/>
    <w:rsid w:val="0030338D"/>
    <w:rsid w:val="0030759C"/>
    <w:rsid w:val="003153A9"/>
    <w:rsid w:val="00320C3A"/>
    <w:rsid w:val="003333E0"/>
    <w:rsid w:val="0033454F"/>
    <w:rsid w:val="00336782"/>
    <w:rsid w:val="003435AC"/>
    <w:rsid w:val="00345B0A"/>
    <w:rsid w:val="00346C3B"/>
    <w:rsid w:val="00346CC8"/>
    <w:rsid w:val="0035338D"/>
    <w:rsid w:val="00364659"/>
    <w:rsid w:val="003674C7"/>
    <w:rsid w:val="00367E64"/>
    <w:rsid w:val="00372436"/>
    <w:rsid w:val="00374DE5"/>
    <w:rsid w:val="00375C61"/>
    <w:rsid w:val="00380116"/>
    <w:rsid w:val="00381846"/>
    <w:rsid w:val="00384FE7"/>
    <w:rsid w:val="003858AF"/>
    <w:rsid w:val="0039203B"/>
    <w:rsid w:val="00395023"/>
    <w:rsid w:val="00397151"/>
    <w:rsid w:val="00397818"/>
    <w:rsid w:val="003A0660"/>
    <w:rsid w:val="003A0F8A"/>
    <w:rsid w:val="003A4853"/>
    <w:rsid w:val="003A73A8"/>
    <w:rsid w:val="003B058A"/>
    <w:rsid w:val="003B206C"/>
    <w:rsid w:val="003B3524"/>
    <w:rsid w:val="003B6378"/>
    <w:rsid w:val="003C35BA"/>
    <w:rsid w:val="003C7290"/>
    <w:rsid w:val="003E5143"/>
    <w:rsid w:val="003F1AF6"/>
    <w:rsid w:val="003F1D0F"/>
    <w:rsid w:val="003F3F6B"/>
    <w:rsid w:val="00402EB9"/>
    <w:rsid w:val="00404D47"/>
    <w:rsid w:val="004110C8"/>
    <w:rsid w:val="004123AE"/>
    <w:rsid w:val="00412F5B"/>
    <w:rsid w:val="004210C6"/>
    <w:rsid w:val="00423471"/>
    <w:rsid w:val="00425DF9"/>
    <w:rsid w:val="00426D09"/>
    <w:rsid w:val="00430D5C"/>
    <w:rsid w:val="004347FB"/>
    <w:rsid w:val="00435672"/>
    <w:rsid w:val="004412F2"/>
    <w:rsid w:val="004447A6"/>
    <w:rsid w:val="00451AD6"/>
    <w:rsid w:val="004521BB"/>
    <w:rsid w:val="004553B6"/>
    <w:rsid w:val="004557CF"/>
    <w:rsid w:val="00456532"/>
    <w:rsid w:val="00456CE9"/>
    <w:rsid w:val="00457133"/>
    <w:rsid w:val="004668FD"/>
    <w:rsid w:val="0047345E"/>
    <w:rsid w:val="00481EDD"/>
    <w:rsid w:val="00487B58"/>
    <w:rsid w:val="0049290D"/>
    <w:rsid w:val="004965E3"/>
    <w:rsid w:val="004A0594"/>
    <w:rsid w:val="004A7873"/>
    <w:rsid w:val="004B0606"/>
    <w:rsid w:val="004B1026"/>
    <w:rsid w:val="004B2A0F"/>
    <w:rsid w:val="004B2B1C"/>
    <w:rsid w:val="004B4D2B"/>
    <w:rsid w:val="004C01BF"/>
    <w:rsid w:val="004C4B6A"/>
    <w:rsid w:val="004C63A5"/>
    <w:rsid w:val="004D361A"/>
    <w:rsid w:val="004D6454"/>
    <w:rsid w:val="004D7988"/>
    <w:rsid w:val="004E1BF9"/>
    <w:rsid w:val="004F0CB3"/>
    <w:rsid w:val="004F3080"/>
    <w:rsid w:val="00500BD5"/>
    <w:rsid w:val="00500BE2"/>
    <w:rsid w:val="00503D80"/>
    <w:rsid w:val="00513703"/>
    <w:rsid w:val="00516AED"/>
    <w:rsid w:val="00522558"/>
    <w:rsid w:val="00525322"/>
    <w:rsid w:val="0052724C"/>
    <w:rsid w:val="005318C4"/>
    <w:rsid w:val="005321D6"/>
    <w:rsid w:val="00533B6A"/>
    <w:rsid w:val="00533C49"/>
    <w:rsid w:val="0053514E"/>
    <w:rsid w:val="005414B0"/>
    <w:rsid w:val="00543B6C"/>
    <w:rsid w:val="00546868"/>
    <w:rsid w:val="00554AA7"/>
    <w:rsid w:val="00556B01"/>
    <w:rsid w:val="0056149C"/>
    <w:rsid w:val="00564650"/>
    <w:rsid w:val="00567A44"/>
    <w:rsid w:val="00572170"/>
    <w:rsid w:val="00572764"/>
    <w:rsid w:val="00575418"/>
    <w:rsid w:val="005758DE"/>
    <w:rsid w:val="00575E14"/>
    <w:rsid w:val="00577432"/>
    <w:rsid w:val="00592FD4"/>
    <w:rsid w:val="0059478F"/>
    <w:rsid w:val="00595E6D"/>
    <w:rsid w:val="00596B8E"/>
    <w:rsid w:val="00596C8E"/>
    <w:rsid w:val="005A2532"/>
    <w:rsid w:val="005A53CC"/>
    <w:rsid w:val="005A6564"/>
    <w:rsid w:val="005A72F0"/>
    <w:rsid w:val="005B07AB"/>
    <w:rsid w:val="005B3E28"/>
    <w:rsid w:val="005B4690"/>
    <w:rsid w:val="005C64BA"/>
    <w:rsid w:val="005D24F8"/>
    <w:rsid w:val="005D471B"/>
    <w:rsid w:val="005D48EE"/>
    <w:rsid w:val="005D7EF5"/>
    <w:rsid w:val="005E3212"/>
    <w:rsid w:val="005E3228"/>
    <w:rsid w:val="005E415D"/>
    <w:rsid w:val="005E4254"/>
    <w:rsid w:val="005E455C"/>
    <w:rsid w:val="005E50A2"/>
    <w:rsid w:val="005E7CB4"/>
    <w:rsid w:val="005F0D25"/>
    <w:rsid w:val="005F33B4"/>
    <w:rsid w:val="005F58EC"/>
    <w:rsid w:val="005F5A55"/>
    <w:rsid w:val="00601B93"/>
    <w:rsid w:val="0061092D"/>
    <w:rsid w:val="00611727"/>
    <w:rsid w:val="00611DE3"/>
    <w:rsid w:val="00617904"/>
    <w:rsid w:val="006204E8"/>
    <w:rsid w:val="00621C2C"/>
    <w:rsid w:val="006234C0"/>
    <w:rsid w:val="00626850"/>
    <w:rsid w:val="00633B93"/>
    <w:rsid w:val="006345E2"/>
    <w:rsid w:val="00646411"/>
    <w:rsid w:val="00646EC4"/>
    <w:rsid w:val="00652077"/>
    <w:rsid w:val="00652A88"/>
    <w:rsid w:val="006534E8"/>
    <w:rsid w:val="00653FA9"/>
    <w:rsid w:val="00654E71"/>
    <w:rsid w:val="00656B69"/>
    <w:rsid w:val="00660BEE"/>
    <w:rsid w:val="00660D19"/>
    <w:rsid w:val="006633B2"/>
    <w:rsid w:val="00663FED"/>
    <w:rsid w:val="00674425"/>
    <w:rsid w:val="00675077"/>
    <w:rsid w:val="00676F63"/>
    <w:rsid w:val="00684894"/>
    <w:rsid w:val="006A10AD"/>
    <w:rsid w:val="006A46AC"/>
    <w:rsid w:val="006A78D4"/>
    <w:rsid w:val="006B1D17"/>
    <w:rsid w:val="006B4ED9"/>
    <w:rsid w:val="006B53CF"/>
    <w:rsid w:val="006B68CC"/>
    <w:rsid w:val="006B6B4D"/>
    <w:rsid w:val="006C3E12"/>
    <w:rsid w:val="006D3A20"/>
    <w:rsid w:val="006D5042"/>
    <w:rsid w:val="006E27BD"/>
    <w:rsid w:val="006E7818"/>
    <w:rsid w:val="006E78BF"/>
    <w:rsid w:val="006F1E1C"/>
    <w:rsid w:val="006F2433"/>
    <w:rsid w:val="006F2F68"/>
    <w:rsid w:val="006F5EC1"/>
    <w:rsid w:val="006F5F2D"/>
    <w:rsid w:val="00704DFD"/>
    <w:rsid w:val="007102BE"/>
    <w:rsid w:val="00715411"/>
    <w:rsid w:val="00716C9D"/>
    <w:rsid w:val="00726550"/>
    <w:rsid w:val="0072712C"/>
    <w:rsid w:val="007319D3"/>
    <w:rsid w:val="0073213D"/>
    <w:rsid w:val="00747799"/>
    <w:rsid w:val="007525ED"/>
    <w:rsid w:val="00753844"/>
    <w:rsid w:val="00755531"/>
    <w:rsid w:val="0075606B"/>
    <w:rsid w:val="00761BDF"/>
    <w:rsid w:val="00763FEC"/>
    <w:rsid w:val="007649E4"/>
    <w:rsid w:val="00765B7B"/>
    <w:rsid w:val="00767A84"/>
    <w:rsid w:val="00767BC4"/>
    <w:rsid w:val="0077635E"/>
    <w:rsid w:val="00777763"/>
    <w:rsid w:val="007823D3"/>
    <w:rsid w:val="0078273B"/>
    <w:rsid w:val="00786F09"/>
    <w:rsid w:val="007A4288"/>
    <w:rsid w:val="007A61C7"/>
    <w:rsid w:val="007B09C3"/>
    <w:rsid w:val="007C0311"/>
    <w:rsid w:val="007C068A"/>
    <w:rsid w:val="007D1F59"/>
    <w:rsid w:val="007D437C"/>
    <w:rsid w:val="007E13F9"/>
    <w:rsid w:val="007E215F"/>
    <w:rsid w:val="007F07C8"/>
    <w:rsid w:val="007F432A"/>
    <w:rsid w:val="007F4B78"/>
    <w:rsid w:val="007F66D1"/>
    <w:rsid w:val="007F7C13"/>
    <w:rsid w:val="00801555"/>
    <w:rsid w:val="00802371"/>
    <w:rsid w:val="00816135"/>
    <w:rsid w:val="008224E0"/>
    <w:rsid w:val="00830F38"/>
    <w:rsid w:val="00841303"/>
    <w:rsid w:val="00843EBA"/>
    <w:rsid w:val="00844201"/>
    <w:rsid w:val="00844C39"/>
    <w:rsid w:val="008461F1"/>
    <w:rsid w:val="0084702A"/>
    <w:rsid w:val="00847AB5"/>
    <w:rsid w:val="00852101"/>
    <w:rsid w:val="00853053"/>
    <w:rsid w:val="008571E8"/>
    <w:rsid w:val="00860A76"/>
    <w:rsid w:val="0086131F"/>
    <w:rsid w:val="008626BD"/>
    <w:rsid w:val="00862D39"/>
    <w:rsid w:val="00867315"/>
    <w:rsid w:val="00870392"/>
    <w:rsid w:val="008735CF"/>
    <w:rsid w:val="00875D94"/>
    <w:rsid w:val="008770D9"/>
    <w:rsid w:val="008770F8"/>
    <w:rsid w:val="00882C6F"/>
    <w:rsid w:val="00883A5A"/>
    <w:rsid w:val="00887F17"/>
    <w:rsid w:val="00891C93"/>
    <w:rsid w:val="00892104"/>
    <w:rsid w:val="0089549E"/>
    <w:rsid w:val="008972D5"/>
    <w:rsid w:val="008A0337"/>
    <w:rsid w:val="008A5DD9"/>
    <w:rsid w:val="008A5E24"/>
    <w:rsid w:val="008B2866"/>
    <w:rsid w:val="008B5D57"/>
    <w:rsid w:val="008C1087"/>
    <w:rsid w:val="008C577F"/>
    <w:rsid w:val="008C64A2"/>
    <w:rsid w:val="008C66D5"/>
    <w:rsid w:val="008D1073"/>
    <w:rsid w:val="008D171C"/>
    <w:rsid w:val="008E304F"/>
    <w:rsid w:val="008E4095"/>
    <w:rsid w:val="008E597F"/>
    <w:rsid w:val="008F1966"/>
    <w:rsid w:val="008F5734"/>
    <w:rsid w:val="008F5E5B"/>
    <w:rsid w:val="0090036E"/>
    <w:rsid w:val="00900485"/>
    <w:rsid w:val="0090070B"/>
    <w:rsid w:val="009037AC"/>
    <w:rsid w:val="009056B2"/>
    <w:rsid w:val="00906580"/>
    <w:rsid w:val="009104BF"/>
    <w:rsid w:val="00914AA6"/>
    <w:rsid w:val="00916808"/>
    <w:rsid w:val="009201C5"/>
    <w:rsid w:val="00930B99"/>
    <w:rsid w:val="00933393"/>
    <w:rsid w:val="00941AE5"/>
    <w:rsid w:val="00942294"/>
    <w:rsid w:val="009432E6"/>
    <w:rsid w:val="00944C16"/>
    <w:rsid w:val="00946EC6"/>
    <w:rsid w:val="00957C6E"/>
    <w:rsid w:val="009631E2"/>
    <w:rsid w:val="00965820"/>
    <w:rsid w:val="00971A7C"/>
    <w:rsid w:val="0097686C"/>
    <w:rsid w:val="0097703D"/>
    <w:rsid w:val="00980BE8"/>
    <w:rsid w:val="009A33B8"/>
    <w:rsid w:val="009C0FDD"/>
    <w:rsid w:val="009C39D3"/>
    <w:rsid w:val="009C6797"/>
    <w:rsid w:val="009C6894"/>
    <w:rsid w:val="009C766A"/>
    <w:rsid w:val="009E585A"/>
    <w:rsid w:val="009F082A"/>
    <w:rsid w:val="009F1428"/>
    <w:rsid w:val="009F456E"/>
    <w:rsid w:val="009F5013"/>
    <w:rsid w:val="00A019DE"/>
    <w:rsid w:val="00A03E32"/>
    <w:rsid w:val="00A17D5C"/>
    <w:rsid w:val="00A222C7"/>
    <w:rsid w:val="00A2362D"/>
    <w:rsid w:val="00A257B9"/>
    <w:rsid w:val="00A25987"/>
    <w:rsid w:val="00A270E9"/>
    <w:rsid w:val="00A33FF8"/>
    <w:rsid w:val="00A348FA"/>
    <w:rsid w:val="00A40393"/>
    <w:rsid w:val="00A42809"/>
    <w:rsid w:val="00A43657"/>
    <w:rsid w:val="00A43C90"/>
    <w:rsid w:val="00A462B8"/>
    <w:rsid w:val="00A46314"/>
    <w:rsid w:val="00A52D1A"/>
    <w:rsid w:val="00A55A3D"/>
    <w:rsid w:val="00A60052"/>
    <w:rsid w:val="00A61C87"/>
    <w:rsid w:val="00A66FCA"/>
    <w:rsid w:val="00A67671"/>
    <w:rsid w:val="00A724D2"/>
    <w:rsid w:val="00A730A0"/>
    <w:rsid w:val="00A773DD"/>
    <w:rsid w:val="00A807A4"/>
    <w:rsid w:val="00A840D3"/>
    <w:rsid w:val="00A84587"/>
    <w:rsid w:val="00A847FB"/>
    <w:rsid w:val="00A911D1"/>
    <w:rsid w:val="00A92820"/>
    <w:rsid w:val="00A944FE"/>
    <w:rsid w:val="00AA31C0"/>
    <w:rsid w:val="00AA754A"/>
    <w:rsid w:val="00AB11DD"/>
    <w:rsid w:val="00AB65ED"/>
    <w:rsid w:val="00AB6BC0"/>
    <w:rsid w:val="00AC3A74"/>
    <w:rsid w:val="00AC726A"/>
    <w:rsid w:val="00AC7A1B"/>
    <w:rsid w:val="00AD2412"/>
    <w:rsid w:val="00AD336C"/>
    <w:rsid w:val="00AD6563"/>
    <w:rsid w:val="00AD682B"/>
    <w:rsid w:val="00AE1E9C"/>
    <w:rsid w:val="00AE3BB6"/>
    <w:rsid w:val="00AE5DCF"/>
    <w:rsid w:val="00AF09F0"/>
    <w:rsid w:val="00AF725D"/>
    <w:rsid w:val="00B02179"/>
    <w:rsid w:val="00B0533D"/>
    <w:rsid w:val="00B13BBE"/>
    <w:rsid w:val="00B2553B"/>
    <w:rsid w:val="00B27807"/>
    <w:rsid w:val="00B36E70"/>
    <w:rsid w:val="00B37460"/>
    <w:rsid w:val="00B37660"/>
    <w:rsid w:val="00B40C29"/>
    <w:rsid w:val="00B50845"/>
    <w:rsid w:val="00B5171B"/>
    <w:rsid w:val="00B51B9B"/>
    <w:rsid w:val="00B523C9"/>
    <w:rsid w:val="00B56277"/>
    <w:rsid w:val="00B604FD"/>
    <w:rsid w:val="00B672EF"/>
    <w:rsid w:val="00B7164B"/>
    <w:rsid w:val="00B720B9"/>
    <w:rsid w:val="00B72531"/>
    <w:rsid w:val="00B73AB1"/>
    <w:rsid w:val="00B85259"/>
    <w:rsid w:val="00B8565C"/>
    <w:rsid w:val="00B85D5D"/>
    <w:rsid w:val="00B91661"/>
    <w:rsid w:val="00B92DBF"/>
    <w:rsid w:val="00B93AD6"/>
    <w:rsid w:val="00BA1C3C"/>
    <w:rsid w:val="00BB19B4"/>
    <w:rsid w:val="00BB3D8C"/>
    <w:rsid w:val="00BC06D1"/>
    <w:rsid w:val="00BC1D0B"/>
    <w:rsid w:val="00BC5CCD"/>
    <w:rsid w:val="00BE0732"/>
    <w:rsid w:val="00BE0CE3"/>
    <w:rsid w:val="00BE4887"/>
    <w:rsid w:val="00BE4BEB"/>
    <w:rsid w:val="00BE7677"/>
    <w:rsid w:val="00BF26C2"/>
    <w:rsid w:val="00C0143B"/>
    <w:rsid w:val="00C01CD5"/>
    <w:rsid w:val="00C04281"/>
    <w:rsid w:val="00C145E8"/>
    <w:rsid w:val="00C16654"/>
    <w:rsid w:val="00C175E3"/>
    <w:rsid w:val="00C2152F"/>
    <w:rsid w:val="00C26119"/>
    <w:rsid w:val="00C32010"/>
    <w:rsid w:val="00C3696F"/>
    <w:rsid w:val="00C36D95"/>
    <w:rsid w:val="00C3795B"/>
    <w:rsid w:val="00C406DB"/>
    <w:rsid w:val="00C43C54"/>
    <w:rsid w:val="00C44CD1"/>
    <w:rsid w:val="00C4723B"/>
    <w:rsid w:val="00C50654"/>
    <w:rsid w:val="00C5409A"/>
    <w:rsid w:val="00C603F0"/>
    <w:rsid w:val="00C70BA5"/>
    <w:rsid w:val="00C8262B"/>
    <w:rsid w:val="00C87F65"/>
    <w:rsid w:val="00C9270C"/>
    <w:rsid w:val="00C92B62"/>
    <w:rsid w:val="00C9358D"/>
    <w:rsid w:val="00C954E5"/>
    <w:rsid w:val="00CA4845"/>
    <w:rsid w:val="00CA4D6F"/>
    <w:rsid w:val="00CA71F1"/>
    <w:rsid w:val="00CB2F94"/>
    <w:rsid w:val="00CB3BEE"/>
    <w:rsid w:val="00CB6DE7"/>
    <w:rsid w:val="00CB7B22"/>
    <w:rsid w:val="00CC19CE"/>
    <w:rsid w:val="00CC5D7B"/>
    <w:rsid w:val="00CC77A9"/>
    <w:rsid w:val="00CD0731"/>
    <w:rsid w:val="00CD0C97"/>
    <w:rsid w:val="00CD30F9"/>
    <w:rsid w:val="00CD6FB1"/>
    <w:rsid w:val="00CE4485"/>
    <w:rsid w:val="00CE5890"/>
    <w:rsid w:val="00CE7073"/>
    <w:rsid w:val="00CE7365"/>
    <w:rsid w:val="00CF0CD7"/>
    <w:rsid w:val="00CF16BA"/>
    <w:rsid w:val="00CF20CB"/>
    <w:rsid w:val="00CF3773"/>
    <w:rsid w:val="00CF75AF"/>
    <w:rsid w:val="00D00873"/>
    <w:rsid w:val="00D02D40"/>
    <w:rsid w:val="00D03526"/>
    <w:rsid w:val="00D13670"/>
    <w:rsid w:val="00D1542A"/>
    <w:rsid w:val="00D2060B"/>
    <w:rsid w:val="00D23822"/>
    <w:rsid w:val="00D2392E"/>
    <w:rsid w:val="00D23E78"/>
    <w:rsid w:val="00D2567E"/>
    <w:rsid w:val="00D2576C"/>
    <w:rsid w:val="00D27E5C"/>
    <w:rsid w:val="00D33C67"/>
    <w:rsid w:val="00D35EC5"/>
    <w:rsid w:val="00D36FF4"/>
    <w:rsid w:val="00D521C9"/>
    <w:rsid w:val="00D52D05"/>
    <w:rsid w:val="00D52FD8"/>
    <w:rsid w:val="00D550D0"/>
    <w:rsid w:val="00D61EB5"/>
    <w:rsid w:val="00D66D5C"/>
    <w:rsid w:val="00D7192C"/>
    <w:rsid w:val="00D7358F"/>
    <w:rsid w:val="00D74802"/>
    <w:rsid w:val="00D74F2E"/>
    <w:rsid w:val="00D75D84"/>
    <w:rsid w:val="00D76090"/>
    <w:rsid w:val="00D8201B"/>
    <w:rsid w:val="00D92466"/>
    <w:rsid w:val="00D93D72"/>
    <w:rsid w:val="00D94AE2"/>
    <w:rsid w:val="00D968C6"/>
    <w:rsid w:val="00D97EB7"/>
    <w:rsid w:val="00DA33A8"/>
    <w:rsid w:val="00DA39EF"/>
    <w:rsid w:val="00DA518A"/>
    <w:rsid w:val="00DA563E"/>
    <w:rsid w:val="00DA5B57"/>
    <w:rsid w:val="00DA71E9"/>
    <w:rsid w:val="00DB0E83"/>
    <w:rsid w:val="00DB3655"/>
    <w:rsid w:val="00DC11C3"/>
    <w:rsid w:val="00DC2379"/>
    <w:rsid w:val="00DC48AA"/>
    <w:rsid w:val="00DC5B8A"/>
    <w:rsid w:val="00DC608D"/>
    <w:rsid w:val="00DC620F"/>
    <w:rsid w:val="00DD660F"/>
    <w:rsid w:val="00DD76EA"/>
    <w:rsid w:val="00DE526A"/>
    <w:rsid w:val="00DE5A66"/>
    <w:rsid w:val="00DE6C54"/>
    <w:rsid w:val="00DF029B"/>
    <w:rsid w:val="00DF5DD3"/>
    <w:rsid w:val="00E0517F"/>
    <w:rsid w:val="00E07F0A"/>
    <w:rsid w:val="00E128FE"/>
    <w:rsid w:val="00E13405"/>
    <w:rsid w:val="00E17554"/>
    <w:rsid w:val="00E20781"/>
    <w:rsid w:val="00E30BE4"/>
    <w:rsid w:val="00E35E5F"/>
    <w:rsid w:val="00E444FE"/>
    <w:rsid w:val="00E5070B"/>
    <w:rsid w:val="00E50A1B"/>
    <w:rsid w:val="00E53345"/>
    <w:rsid w:val="00E61993"/>
    <w:rsid w:val="00E64082"/>
    <w:rsid w:val="00E64B35"/>
    <w:rsid w:val="00E66688"/>
    <w:rsid w:val="00E8254B"/>
    <w:rsid w:val="00E85528"/>
    <w:rsid w:val="00E87375"/>
    <w:rsid w:val="00E9467F"/>
    <w:rsid w:val="00EA6132"/>
    <w:rsid w:val="00EB0A13"/>
    <w:rsid w:val="00EB6048"/>
    <w:rsid w:val="00EB6067"/>
    <w:rsid w:val="00EC141B"/>
    <w:rsid w:val="00EC4184"/>
    <w:rsid w:val="00ED10AB"/>
    <w:rsid w:val="00ED5782"/>
    <w:rsid w:val="00EE09A7"/>
    <w:rsid w:val="00EE0DD5"/>
    <w:rsid w:val="00EE27E6"/>
    <w:rsid w:val="00EE367A"/>
    <w:rsid w:val="00EE370F"/>
    <w:rsid w:val="00EE68E0"/>
    <w:rsid w:val="00EF49A5"/>
    <w:rsid w:val="00EF6F95"/>
    <w:rsid w:val="00F0076E"/>
    <w:rsid w:val="00F00FC4"/>
    <w:rsid w:val="00F015E9"/>
    <w:rsid w:val="00F029FE"/>
    <w:rsid w:val="00F0469E"/>
    <w:rsid w:val="00F109CF"/>
    <w:rsid w:val="00F1132F"/>
    <w:rsid w:val="00F1589B"/>
    <w:rsid w:val="00F20BDC"/>
    <w:rsid w:val="00F215E5"/>
    <w:rsid w:val="00F21C1E"/>
    <w:rsid w:val="00F30946"/>
    <w:rsid w:val="00F338AF"/>
    <w:rsid w:val="00F341E2"/>
    <w:rsid w:val="00F35A78"/>
    <w:rsid w:val="00F36EBD"/>
    <w:rsid w:val="00F37640"/>
    <w:rsid w:val="00F4698C"/>
    <w:rsid w:val="00F46E7C"/>
    <w:rsid w:val="00F516AF"/>
    <w:rsid w:val="00F534CC"/>
    <w:rsid w:val="00F56F4D"/>
    <w:rsid w:val="00F600B4"/>
    <w:rsid w:val="00F60132"/>
    <w:rsid w:val="00F60D71"/>
    <w:rsid w:val="00F62D19"/>
    <w:rsid w:val="00F63531"/>
    <w:rsid w:val="00F73B1C"/>
    <w:rsid w:val="00F75CFB"/>
    <w:rsid w:val="00F82491"/>
    <w:rsid w:val="00F84290"/>
    <w:rsid w:val="00F8612E"/>
    <w:rsid w:val="00F87B52"/>
    <w:rsid w:val="00F9217A"/>
    <w:rsid w:val="00F9311A"/>
    <w:rsid w:val="00FA2F27"/>
    <w:rsid w:val="00FB6814"/>
    <w:rsid w:val="00FB6E3A"/>
    <w:rsid w:val="00FC176D"/>
    <w:rsid w:val="00FC6282"/>
    <w:rsid w:val="00FD51BB"/>
    <w:rsid w:val="00FD5E25"/>
    <w:rsid w:val="00FD70FB"/>
    <w:rsid w:val="00FF33F4"/>
    <w:rsid w:val="00FF438B"/>
    <w:rsid w:val="39102BBC"/>
    <w:rsid w:val="55002CCE"/>
    <w:rsid w:val="69075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5E236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9217A"/>
    <w:pPr>
      <w:spacing w:after="160" w:line="259" w:lineRule="auto"/>
    </w:pPr>
    <w:rPr>
      <w:rFonts w:asciiTheme="minorHAnsi" w:hAnsiTheme="minorHAnsi" w:eastAsiaTheme="minorHAnsi" w:cstheme="minorBidi"/>
      <w:sz w:val="22"/>
      <w:szCs w:val="22"/>
      <w:lang w:eastAsia="en-US"/>
    </w:rPr>
  </w:style>
  <w:style w:type="paragraph" w:styleId="Heading1">
    <w:name w:val="heading 1"/>
    <w:aliases w:val="Part Title,Document Title"/>
    <w:basedOn w:val="Normal"/>
    <w:next w:val="Normal"/>
    <w:autoRedefine/>
    <w:qFormat/>
    <w:rsid w:val="007525ED"/>
    <w:pPr>
      <w:keepNext/>
      <w:spacing w:before="240" w:after="60"/>
      <w:outlineLvl w:val="0"/>
    </w:pPr>
    <w:rPr>
      <w:rFonts w:ascii="Arial Bold" w:hAnsi="Arial Bold"/>
      <w:b/>
      <w:bCs/>
      <w:color w:val="808000"/>
      <w:kern w:val="32"/>
      <w:sz w:val="36"/>
      <w:szCs w:val="32"/>
    </w:rPr>
  </w:style>
  <w:style w:type="paragraph" w:styleId="Heading2">
    <w:name w:val="heading 2"/>
    <w:basedOn w:val="Normal"/>
    <w:next w:val="Heading4"/>
    <w:qFormat/>
    <w:rsid w:val="007525ED"/>
    <w:pPr>
      <w:keepNext/>
      <w:spacing w:before="120"/>
      <w:jc w:val="center"/>
      <w:outlineLvl w:val="1"/>
    </w:pPr>
    <w:rPr>
      <w:b/>
      <w:color w:val="808000"/>
      <w:sz w:val="32"/>
      <w:szCs w:val="72"/>
    </w:rPr>
  </w:style>
  <w:style w:type="paragraph" w:styleId="Heading3">
    <w:name w:val="heading 3"/>
    <w:basedOn w:val="Normal"/>
    <w:next w:val="Normal"/>
    <w:qFormat/>
    <w:rsid w:val="007525ED"/>
    <w:pPr>
      <w:keepNext/>
      <w:outlineLvl w:val="2"/>
    </w:pPr>
    <w:rPr>
      <w:b/>
      <w:bCs/>
    </w:rPr>
  </w:style>
  <w:style w:type="paragraph" w:styleId="Heading4">
    <w:name w:val="heading 4"/>
    <w:aliases w:val="Map Title"/>
    <w:basedOn w:val="Normal"/>
    <w:next w:val="Normal"/>
    <w:link w:val="Heading4Char"/>
    <w:qFormat/>
    <w:rsid w:val="007525ED"/>
    <w:pPr>
      <w:keepNext/>
      <w:spacing w:before="240" w:after="120"/>
      <w:outlineLvl w:val="3"/>
    </w:pPr>
    <w:rPr>
      <w:b/>
      <w:bCs/>
      <w:color w:val="808000"/>
      <w:sz w:val="32"/>
      <w:szCs w:val="32"/>
    </w:rPr>
  </w:style>
  <w:style w:type="paragraph" w:styleId="Heading5">
    <w:name w:val="heading 5"/>
    <w:aliases w:val="Block Label,label"/>
    <w:basedOn w:val="Normal"/>
    <w:next w:val="Normal"/>
    <w:link w:val="Heading5Char"/>
    <w:qFormat/>
    <w:rsid w:val="007525ED"/>
    <w:pPr>
      <w:keepNext/>
      <w:spacing w:after="120"/>
      <w:outlineLvl w:val="4"/>
    </w:pPr>
    <w:rPr>
      <w:b/>
      <w:bCs/>
      <w:color w:val="808000"/>
    </w:rPr>
  </w:style>
  <w:style w:type="paragraph" w:styleId="Heading6">
    <w:name w:val="heading 6"/>
    <w:aliases w:val="Sub Label"/>
    <w:basedOn w:val="Heading5"/>
    <w:next w:val="Normal"/>
    <w:link w:val="Heading6Char"/>
    <w:qFormat/>
    <w:rsid w:val="007525ED"/>
    <w:pPr>
      <w:keepNext w:val="0"/>
      <w:spacing w:after="0"/>
      <w:outlineLvl w:val="5"/>
    </w:pPr>
    <w:rPr>
      <w:bCs w:val="0"/>
      <w:szCs w:val="20"/>
    </w:rPr>
  </w:style>
  <w:style w:type="character" w:styleId="DefaultParagraphFont" w:default="1">
    <w:name w:val="Default Paragraph Font"/>
    <w:uiPriority w:val="1"/>
    <w:semiHidden/>
    <w:unhideWhenUsed/>
    <w:rsid w:val="00F9217A"/>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F9217A"/>
  </w:style>
  <w:style w:type="paragraph" w:styleId="Footer">
    <w:name w:val="footer"/>
    <w:basedOn w:val="Normal"/>
    <w:rsid w:val="007525ED"/>
    <w:pPr>
      <w:tabs>
        <w:tab w:val="center" w:pos="4320"/>
        <w:tab w:val="right" w:pos="8640"/>
      </w:tabs>
    </w:pPr>
  </w:style>
  <w:style w:type="paragraph" w:styleId="1stpageblockline" w:customStyle="1">
    <w:name w:val="1st page block line"/>
    <w:basedOn w:val="BlockLine"/>
    <w:next w:val="Normal"/>
    <w:rsid w:val="007525ED"/>
    <w:pPr>
      <w:ind w:right="851"/>
    </w:pPr>
  </w:style>
  <w:style w:type="paragraph" w:styleId="BlockLine" w:customStyle="1">
    <w:name w:val="Block Line"/>
    <w:basedOn w:val="Normal"/>
    <w:next w:val="Normal"/>
    <w:rsid w:val="007525ED"/>
    <w:pPr>
      <w:pBdr>
        <w:top w:val="single" w:color="008000" w:sz="6" w:space="1"/>
        <w:between w:val="single" w:color="auto" w:sz="6" w:space="1"/>
      </w:pBdr>
      <w:spacing w:before="120"/>
      <w:ind w:left="1701"/>
    </w:pPr>
    <w:rPr>
      <w:lang w:val="en-US"/>
    </w:rPr>
  </w:style>
  <w:style w:type="paragraph" w:styleId="Header">
    <w:name w:val="header"/>
    <w:basedOn w:val="Normal"/>
    <w:rsid w:val="007525ED"/>
    <w:pPr>
      <w:tabs>
        <w:tab w:val="center" w:pos="4153"/>
        <w:tab w:val="right" w:pos="8306"/>
      </w:tabs>
    </w:pPr>
    <w:rPr>
      <w:sz w:val="16"/>
      <w:szCs w:val="16"/>
    </w:rPr>
  </w:style>
  <w:style w:type="paragraph" w:styleId="Hyperlinkintext" w:customStyle="1">
    <w:name w:val="Hyperlink in text"/>
    <w:basedOn w:val="BlockText1"/>
    <w:link w:val="HyperlinkintextChar"/>
    <w:rsid w:val="007525ED"/>
    <w:pPr>
      <w:spacing w:before="60"/>
    </w:pPr>
    <w:rPr>
      <w:color w:val="0000FF"/>
      <w:u w:val="single"/>
    </w:rPr>
  </w:style>
  <w:style w:type="character" w:styleId="Hyperlink">
    <w:name w:val="Hyperlink"/>
    <w:aliases w:val="Hyperlink in toc"/>
    <w:basedOn w:val="DefaultParagraphFont"/>
    <w:rsid w:val="007525ED"/>
    <w:rPr>
      <w:rFonts w:ascii="Arial" w:hAnsi="Arial"/>
      <w:color w:val="0000FF"/>
      <w:sz w:val="22"/>
      <w:u w:val="single" w:color="0000FF"/>
    </w:rPr>
  </w:style>
  <w:style w:type="paragraph" w:styleId="Textintable" w:customStyle="1">
    <w:name w:val="Text in table"/>
    <w:basedOn w:val="Normal"/>
    <w:link w:val="TextintableChar"/>
    <w:rsid w:val="007525ED"/>
    <w:pPr>
      <w:spacing w:before="60" w:after="60"/>
    </w:pPr>
  </w:style>
  <w:style w:type="paragraph" w:styleId="Tableheader" w:customStyle="1">
    <w:name w:val="Table header"/>
    <w:basedOn w:val="Textintable"/>
    <w:autoRedefine/>
    <w:rsid w:val="007525ED"/>
    <w:rPr>
      <w:rFonts w:cs="Arial"/>
      <w:b/>
      <w:bCs/>
      <w:color w:val="808000"/>
    </w:rPr>
  </w:style>
  <w:style w:type="paragraph" w:styleId="Blocktextitalic" w:customStyle="1">
    <w:name w:val="Block text italic"/>
    <w:basedOn w:val="BlockText1"/>
    <w:next w:val="BlockText1"/>
    <w:rsid w:val="007525ED"/>
    <w:rPr>
      <w:i/>
    </w:rPr>
  </w:style>
  <w:style w:type="paragraph" w:styleId="Caption">
    <w:name w:val="caption"/>
    <w:basedOn w:val="Normal"/>
    <w:next w:val="Normal"/>
    <w:qFormat/>
    <w:rsid w:val="007525ED"/>
    <w:pPr>
      <w:spacing w:before="120" w:after="120"/>
    </w:pPr>
    <w:rPr>
      <w:b/>
    </w:rPr>
  </w:style>
  <w:style w:type="character" w:styleId="CommentReference">
    <w:name w:val="annotation reference"/>
    <w:basedOn w:val="DefaultParagraphFont"/>
    <w:semiHidden/>
    <w:rsid w:val="007525ED"/>
    <w:rPr>
      <w:sz w:val="16"/>
      <w:szCs w:val="16"/>
    </w:rPr>
  </w:style>
  <w:style w:type="paragraph" w:styleId="CommentText">
    <w:name w:val="annotation text"/>
    <w:basedOn w:val="Normal"/>
    <w:semiHidden/>
    <w:rsid w:val="007525ED"/>
    <w:rPr>
      <w:sz w:val="20"/>
    </w:rPr>
  </w:style>
  <w:style w:type="paragraph" w:styleId="CommentSubject">
    <w:name w:val="annotation subject"/>
    <w:basedOn w:val="CommentText"/>
    <w:next w:val="CommentText"/>
    <w:semiHidden/>
    <w:rsid w:val="007525ED"/>
    <w:rPr>
      <w:b/>
      <w:bCs/>
    </w:rPr>
  </w:style>
  <w:style w:type="paragraph" w:styleId="BalloonText">
    <w:name w:val="Balloon Text"/>
    <w:basedOn w:val="Normal"/>
    <w:semiHidden/>
    <w:rsid w:val="007525ED"/>
    <w:rPr>
      <w:rFonts w:ascii="Tahoma" w:hAnsi="Tahoma" w:cs="Tahoma"/>
      <w:sz w:val="16"/>
      <w:szCs w:val="16"/>
    </w:rPr>
  </w:style>
  <w:style w:type="paragraph" w:styleId="DocumentMap">
    <w:name w:val="Document Map"/>
    <w:basedOn w:val="Normal"/>
    <w:semiHidden/>
    <w:rsid w:val="007525ED"/>
    <w:pPr>
      <w:shd w:val="clear" w:color="auto" w:fill="000080"/>
    </w:pPr>
    <w:rPr>
      <w:rFonts w:ascii="Tahoma" w:hAnsi="Tahoma" w:cs="Tahoma"/>
    </w:rPr>
  </w:style>
  <w:style w:type="paragraph" w:styleId="Capabilitytext" w:customStyle="1">
    <w:name w:val="Capability text"/>
    <w:basedOn w:val="BlockText1"/>
    <w:rsid w:val="007525ED"/>
    <w:pPr>
      <w:spacing w:before="240" w:after="240"/>
    </w:pPr>
    <w:rPr>
      <w:b/>
      <w:color w:val="808000"/>
    </w:rPr>
  </w:style>
  <w:style w:type="paragraph" w:styleId="BlockText1" w:customStyle="1">
    <w:name w:val="Block Text1"/>
    <w:basedOn w:val="Normal"/>
    <w:link w:val="BlocktextChar"/>
    <w:rsid w:val="007525ED"/>
    <w:pPr>
      <w:spacing w:after="120"/>
    </w:pPr>
  </w:style>
  <w:style w:type="paragraph" w:styleId="BulletText1" w:customStyle="1">
    <w:name w:val="Bullet Text 1"/>
    <w:basedOn w:val="Normal"/>
    <w:link w:val="BulletText1Char"/>
    <w:rsid w:val="007525ED"/>
    <w:pPr>
      <w:numPr>
        <w:numId w:val="1"/>
      </w:numPr>
      <w:spacing w:before="60" w:after="60"/>
    </w:pPr>
  </w:style>
  <w:style w:type="paragraph" w:styleId="BulletText2" w:customStyle="1">
    <w:name w:val="Bullet Text 2"/>
    <w:basedOn w:val="Normal"/>
    <w:rsid w:val="007525ED"/>
    <w:pPr>
      <w:numPr>
        <w:numId w:val="2"/>
      </w:numPr>
      <w:spacing w:after="60"/>
    </w:pPr>
    <w:rPr>
      <w:lang w:val="en-US"/>
    </w:rPr>
  </w:style>
  <w:style w:type="paragraph" w:styleId="Stylenotchapterheading" w:customStyle="1">
    <w:name w:val="Style not chapter heading"/>
    <w:basedOn w:val="Heading2"/>
    <w:rsid w:val="007525ED"/>
    <w:pPr>
      <w:jc w:val="left"/>
    </w:pPr>
  </w:style>
  <w:style w:type="paragraph" w:styleId="StyleHeading4MapTitleLeft" w:customStyle="1">
    <w:name w:val="Style Heading 4Map Title + Left"/>
    <w:basedOn w:val="Heading4"/>
    <w:rsid w:val="007525ED"/>
    <w:rPr>
      <w:rFonts w:ascii="Arial Bold" w:hAnsi="Arial Bold"/>
      <w:szCs w:val="20"/>
    </w:rPr>
  </w:style>
  <w:style w:type="paragraph" w:styleId="TOC1">
    <w:name w:val="toc 1"/>
    <w:basedOn w:val="Normal"/>
    <w:next w:val="Normal"/>
    <w:autoRedefine/>
    <w:rsid w:val="007525ED"/>
    <w:pPr>
      <w:ind w:right="1843"/>
    </w:pPr>
  </w:style>
  <w:style w:type="paragraph" w:styleId="TOC2">
    <w:name w:val="toc 2"/>
    <w:basedOn w:val="Normal"/>
    <w:next w:val="Normal"/>
    <w:autoRedefine/>
    <w:rsid w:val="007525ED"/>
    <w:pPr>
      <w:framePr w:hSpace="180" w:wrap="around" w:hAnchor="margin" w:vAnchor="text" w:y="10"/>
      <w:tabs>
        <w:tab w:val="right" w:pos="5747"/>
      </w:tabs>
      <w:spacing w:before="120" w:after="60"/>
      <w:ind w:left="132" w:right="137" w:hanging="194"/>
    </w:pPr>
    <w:rPr>
      <w:color w:val="0000FF"/>
      <w:u w:val="words" w:color="0000FF"/>
    </w:rPr>
  </w:style>
  <w:style w:type="paragraph" w:styleId="StyleNotMapTitle" w:customStyle="1">
    <w:name w:val="Style Not Map Title"/>
    <w:basedOn w:val="Heading4"/>
    <w:rsid w:val="007525ED"/>
    <w:rPr>
      <w:lang w:val="en-US"/>
    </w:rPr>
  </w:style>
  <w:style w:type="paragraph" w:styleId="TOC4">
    <w:name w:val="toc 4"/>
    <w:basedOn w:val="Normal"/>
    <w:next w:val="Normal"/>
    <w:autoRedefine/>
    <w:rsid w:val="007525ED"/>
    <w:pPr>
      <w:framePr w:hSpace="180" w:wrap="around" w:hAnchor="margin" w:vAnchor="text" w:y="10"/>
      <w:tabs>
        <w:tab w:val="right" w:pos="5747"/>
      </w:tabs>
      <w:spacing w:after="120"/>
      <w:ind w:left="144" w:right="137"/>
    </w:pPr>
    <w:rPr>
      <w:color w:val="0000FF"/>
      <w:u w:val="words" w:color="0000FF"/>
    </w:rPr>
  </w:style>
  <w:style w:type="paragraph" w:styleId="Heading5notheading" w:customStyle="1">
    <w:name w:val="Heading 5 not heading"/>
    <w:basedOn w:val="Heading5"/>
    <w:rsid w:val="007525ED"/>
  </w:style>
  <w:style w:type="paragraph" w:styleId="TOC5">
    <w:name w:val="toc 5"/>
    <w:basedOn w:val="Normal"/>
    <w:next w:val="Normal"/>
    <w:autoRedefine/>
    <w:semiHidden/>
    <w:rsid w:val="007525ED"/>
    <w:pPr>
      <w:tabs>
        <w:tab w:val="right" w:pos="5740"/>
      </w:tabs>
      <w:ind w:left="160" w:right="137"/>
    </w:pPr>
  </w:style>
  <w:style w:type="paragraph" w:styleId="StyleHeading4MapTitleBlue" w:customStyle="1">
    <w:name w:val="Style Heading 4Map Title + Blue"/>
    <w:basedOn w:val="Heading4"/>
    <w:rsid w:val="007525ED"/>
    <w:rPr>
      <w:rFonts w:ascii="Arial Bold" w:hAnsi="Arial Bold"/>
    </w:rPr>
  </w:style>
  <w:style w:type="character" w:styleId="Heading5Char" w:customStyle="1">
    <w:name w:val="Heading 5 Char"/>
    <w:aliases w:val="Block Label Char,label Char"/>
    <w:basedOn w:val="DefaultParagraphFont"/>
    <w:link w:val="Heading5"/>
    <w:rsid w:val="007525ED"/>
    <w:rPr>
      <w:rFonts w:ascii="Arial" w:hAnsi="Arial"/>
      <w:b/>
      <w:bCs/>
      <w:color w:val="808000"/>
      <w:sz w:val="22"/>
      <w:szCs w:val="22"/>
    </w:rPr>
  </w:style>
  <w:style w:type="character" w:styleId="BlocktextChar" w:customStyle="1">
    <w:name w:val="Block text Char"/>
    <w:basedOn w:val="DefaultParagraphFont"/>
    <w:link w:val="BlockText1"/>
    <w:rsid w:val="007525ED"/>
    <w:rPr>
      <w:rFonts w:ascii="Arial" w:hAnsi="Arial"/>
      <w:sz w:val="22"/>
    </w:rPr>
  </w:style>
  <w:style w:type="character" w:styleId="FollowedHyperlink">
    <w:name w:val="FollowedHyperlink"/>
    <w:basedOn w:val="DefaultParagraphFont"/>
    <w:rsid w:val="007525ED"/>
    <w:rPr>
      <w:color w:val="800080"/>
      <w:u w:val="single"/>
    </w:rPr>
  </w:style>
  <w:style w:type="character" w:styleId="BulletText1Char" w:customStyle="1">
    <w:name w:val="Bullet Text 1 Char"/>
    <w:basedOn w:val="DefaultParagraphFont"/>
    <w:link w:val="BulletText1"/>
    <w:rsid w:val="007525ED"/>
    <w:rPr>
      <w:rFonts w:ascii="Arial" w:hAnsi="Arial"/>
      <w:sz w:val="22"/>
      <w:lang w:eastAsia="en-US"/>
    </w:rPr>
  </w:style>
  <w:style w:type="character" w:styleId="HyperlinkintextChar" w:customStyle="1">
    <w:name w:val="Hyperlink in text Char"/>
    <w:basedOn w:val="BlocktextChar"/>
    <w:link w:val="Hyperlinkintext"/>
    <w:rsid w:val="007525ED"/>
    <w:rPr>
      <w:rFonts w:ascii="Arial" w:hAnsi="Arial"/>
      <w:color w:val="0000FF"/>
      <w:sz w:val="22"/>
      <w:u w:val="single"/>
    </w:rPr>
  </w:style>
  <w:style w:type="paragraph" w:styleId="StyleBlockLine" w:customStyle="1">
    <w:name w:val="Style Block Line"/>
    <w:basedOn w:val="BlockLine"/>
    <w:rsid w:val="007525ED"/>
    <w:pPr>
      <w:ind w:right="-23"/>
    </w:pPr>
  </w:style>
  <w:style w:type="character" w:styleId="TextintableChar" w:customStyle="1">
    <w:name w:val="Text in table Char"/>
    <w:basedOn w:val="DefaultParagraphFont"/>
    <w:link w:val="Textintable"/>
    <w:locked/>
    <w:rsid w:val="00654E71"/>
    <w:rPr>
      <w:rFonts w:ascii="Arial" w:hAnsi="Arial"/>
      <w:sz w:val="22"/>
    </w:rPr>
  </w:style>
  <w:style w:type="character" w:styleId="Heading6Char" w:customStyle="1">
    <w:name w:val="Heading 6 Char"/>
    <w:aliases w:val="Sub Label Char"/>
    <w:basedOn w:val="Heading5Char"/>
    <w:link w:val="Heading6"/>
    <w:rsid w:val="00654E71"/>
    <w:rPr>
      <w:rFonts w:ascii="Arial" w:hAnsi="Arial"/>
      <w:b/>
      <w:bCs/>
      <w:color w:val="808000"/>
      <w:sz w:val="22"/>
      <w:szCs w:val="22"/>
      <w:lang w:eastAsia="en-US"/>
    </w:rPr>
  </w:style>
  <w:style w:type="character" w:styleId="Heading4Char" w:customStyle="1">
    <w:name w:val="Heading 4 Char"/>
    <w:aliases w:val="Map Title Char"/>
    <w:basedOn w:val="DefaultParagraphFont"/>
    <w:link w:val="Heading4"/>
    <w:rsid w:val="00654E71"/>
    <w:rPr>
      <w:rFonts w:ascii="Arial" w:hAnsi="Arial"/>
      <w:b/>
      <w:bCs/>
      <w:color w:val="808000"/>
      <w:sz w:val="32"/>
      <w:szCs w:val="32"/>
    </w:rPr>
  </w:style>
  <w:style w:type="character" w:styleId="FootnoteReference">
    <w:name w:val="footnote reference"/>
    <w:basedOn w:val="DefaultParagraphFont"/>
    <w:uiPriority w:val="99"/>
    <w:rsid w:val="004F0CB3"/>
    <w:rPr>
      <w:rFonts w:cs="Times New Roman"/>
      <w:vertAlign w:val="superscript"/>
    </w:rPr>
  </w:style>
  <w:style w:type="paragraph" w:styleId="FootnoteText">
    <w:name w:val="footnote text"/>
    <w:basedOn w:val="Normal"/>
    <w:link w:val="FootnoteTextChar"/>
    <w:uiPriority w:val="99"/>
    <w:rsid w:val="004F0CB3"/>
    <w:rPr>
      <w:sz w:val="20"/>
    </w:rPr>
  </w:style>
  <w:style w:type="character" w:styleId="FootnoteTextChar" w:customStyle="1">
    <w:name w:val="Footnote Text Char"/>
    <w:basedOn w:val="DefaultParagraphFont"/>
    <w:link w:val="FootnoteText"/>
    <w:uiPriority w:val="99"/>
    <w:rsid w:val="004F0CB3"/>
    <w:rPr>
      <w:rFonts w:ascii="Arial" w:hAnsi="Arial"/>
    </w:rPr>
  </w:style>
  <w:style w:type="paragraph" w:styleId="EndnoteText">
    <w:name w:val="endnote text"/>
    <w:basedOn w:val="Normal"/>
    <w:link w:val="EndnoteTextChar"/>
    <w:rsid w:val="00F1589B"/>
    <w:rPr>
      <w:sz w:val="20"/>
    </w:rPr>
  </w:style>
  <w:style w:type="character" w:styleId="EndnoteTextChar" w:customStyle="1">
    <w:name w:val="Endnote Text Char"/>
    <w:basedOn w:val="DefaultParagraphFont"/>
    <w:link w:val="EndnoteText"/>
    <w:rsid w:val="00F1589B"/>
    <w:rPr>
      <w:rFonts w:ascii="Arial" w:hAnsi="Arial"/>
    </w:rPr>
  </w:style>
  <w:style w:type="character" w:styleId="EndnoteReference">
    <w:name w:val="endnote reference"/>
    <w:basedOn w:val="DefaultParagraphFont"/>
    <w:rsid w:val="00F158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mailto:document-management@environment-agency.gov.uk?subject=Request%20for%20document%20details&amp;body=Please%20send%20me%20the%20following%20details%20for%20document:%5binsert%20document%20number%20and%20title%5d%0A%0AAuthor/contact:%0A%0AApprover:%0A%0AOwning%20team:" TargetMode="External" Id="rId13" /><Relationship Type="http://schemas.openxmlformats.org/officeDocument/2006/relationships/image" Target="media/image3.jpeg" Id="rId18" /><Relationship Type="http://schemas.openxmlformats.org/officeDocument/2006/relationships/hyperlink" Target="file:///C:/Users/tainsley/Desktop/MARINE%20ECOLOGY%202013-2015/WRITING%20UPDATING%20OIs/Saltmarsh%20200_07%20OI_20130812.doc" TargetMode="External" Id="rId26" /><Relationship Type="http://schemas.openxmlformats.org/officeDocument/2006/relationships/hyperlink" Target="http://ams.ea.gov/ams_root/2010/01_50/07_10.doc" TargetMode="External" Id="rId39" /><Relationship Type="http://schemas.openxmlformats.org/officeDocument/2006/relationships/image" Target="media/image5.jpeg" Id="rId21" /><Relationship Type="http://schemas.openxmlformats.org/officeDocument/2006/relationships/hyperlink" Target="http://ams.ea.gov/ams_root/2010/01_50/06_10.doc" TargetMode="External" Id="rId42" /><Relationship Type="http://schemas.openxmlformats.org/officeDocument/2006/relationships/hyperlink" Target="http://ams.ea.gov/ams_root/2006/701_750/725_06.pdf" TargetMode="External" Id="rId47" /><Relationship Type="http://schemas.openxmlformats.org/officeDocument/2006/relationships/hyperlink" Target="mailto:http://ams.ea.gov/ams_root/2006/201_250/206_06.doc" TargetMode="External" Id="rId50" /><Relationship Type="http://schemas.openxmlformats.org/officeDocument/2006/relationships/hyperlink" Target="http://intranet.ea.gov/static/documents/People/15_Data_info_mgmt-saltmarsh.doc" TargetMode="External" Id="rId55" /><Relationship Type="http://schemas.openxmlformats.org/officeDocument/2006/relationships/fontTable" Target="fontTable.xml" Id="rId6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image" Target="media/image2.jpeg" Id="rId16" /><Relationship Type="http://schemas.openxmlformats.org/officeDocument/2006/relationships/hyperlink" Target="mailto:processhelpdesk@environment-agency.gov.uk" TargetMode="External" Id="rId29" /><Relationship Type="http://schemas.openxmlformats.org/officeDocument/2006/relationships/endnotes" Target="endnotes.xml" Id="rId11" /><Relationship Type="http://schemas.openxmlformats.org/officeDocument/2006/relationships/image" Target="media/image7.jpeg" Id="rId24" /><Relationship Type="http://schemas.openxmlformats.org/officeDocument/2006/relationships/image" Target="media/image9.jpeg" Id="rId32" /><Relationship Type="http://schemas.openxmlformats.org/officeDocument/2006/relationships/hyperlink" Target="mailto:processhelpdesk@environment-agency.gov.uk" TargetMode="External" Id="rId37" /><Relationship Type="http://schemas.openxmlformats.org/officeDocument/2006/relationships/hyperlink" Target="http://eatolssprn01.prodds.ntnl/qpm/user/identification" TargetMode="External" Id="rId40" /><Relationship Type="http://schemas.openxmlformats.org/officeDocument/2006/relationships/hyperlink" Target="http://intranet.ea.gov/ams_document_library/2006/701_750/732_06.pdf" TargetMode="External" Id="rId45" /><Relationship Type="http://schemas.openxmlformats.org/officeDocument/2006/relationships/hyperlink" Target="http://intranet/ams_document_library/2007/201_250/202_07.doc" TargetMode="External" Id="rId53" /><Relationship Type="http://schemas.openxmlformats.org/officeDocument/2006/relationships/header" Target="header2.xml" Id="rId58" /><Relationship Type="http://schemas.openxmlformats.org/officeDocument/2006/relationships/customXml" Target="../customXml/item5.xml" Id="rId5" /><Relationship Type="http://schemas.openxmlformats.org/officeDocument/2006/relationships/header" Target="header3.xml" Id="rId61" /><Relationship Type="http://schemas.openxmlformats.org/officeDocument/2006/relationships/hyperlink" Target="mailto:processhelpdesk@environment-agency.gov.uk" TargetMode="External" Id="rId19" /><Relationship Type="http://schemas.openxmlformats.org/officeDocument/2006/relationships/image" Target="media/image1.jpeg" Id="rId14" /><Relationship Type="http://schemas.openxmlformats.org/officeDocument/2006/relationships/image" Target="media/image6.jpeg" Id="rId22" /><Relationship Type="http://schemas.openxmlformats.org/officeDocument/2006/relationships/hyperlink" Target="http://intranet.ea.gov/knowledge/training/selflearning/default.aspx" TargetMode="External" Id="rId27" /><Relationship Type="http://schemas.openxmlformats.org/officeDocument/2006/relationships/hyperlink" Target="mailto:processhelpdesk@environment-agency.gov.uk" TargetMode="External" Id="rId30" /><Relationship Type="http://schemas.openxmlformats.org/officeDocument/2006/relationships/hyperlink" Target="http://intranet/ams_document_library/2007/351_400/393_07.doc" TargetMode="External" Id="rId35" /><Relationship Type="http://schemas.openxmlformats.org/officeDocument/2006/relationships/hyperlink" Target="http://intranet.ea.gov/handlers/GetDocumentById.ashx?id=7425" TargetMode="External" Id="rId43" /><Relationship Type="http://schemas.openxmlformats.org/officeDocument/2006/relationships/hyperlink" Target="http://ams.ea.gov/ams_root/2010/451_500/481_10.doc" TargetMode="External" Id="rId48" /><Relationship Type="http://schemas.openxmlformats.org/officeDocument/2006/relationships/hyperlink" Target="https://www.ea-training.org/apps/canvas/view.php?id=181" TargetMode="External" Id="rId56" /><Relationship Type="http://schemas.openxmlformats.org/officeDocument/2006/relationships/theme" Target="theme/theme1.xml" Id="rId64" /><Relationship Type="http://schemas.openxmlformats.org/officeDocument/2006/relationships/settings" Target="settings.xml" Id="rId8" /><Relationship Type="http://schemas.openxmlformats.org/officeDocument/2006/relationships/hyperlink" Target="https://www.ea-training.org/apps/ocd/flyer.php?id=214" TargetMode="External" Id="rId51" /><Relationship Type="http://schemas.openxmlformats.org/officeDocument/2006/relationships/customXml" Target="../customXml/item3.xml" Id="rId3" /><Relationship Type="http://schemas.openxmlformats.org/officeDocument/2006/relationships/hyperlink" Target="#related_documents" Id="rId12" /><Relationship Type="http://schemas.openxmlformats.org/officeDocument/2006/relationships/hyperlink" Target="http://intranet.ea.gov/organisation/agency_management_system/feedback/Document_feedback.htm" TargetMode="External" Id="rId17" /><Relationship Type="http://schemas.openxmlformats.org/officeDocument/2006/relationships/image" Target="media/image8.jpeg" Id="rId25" /><Relationship Type="http://schemas.openxmlformats.org/officeDocument/2006/relationships/hyperlink" Target="http://intranet/ams_document_library/2007/151_200/200_07_SD01.doc" TargetMode="External" Id="rId33" /><Relationship Type="http://schemas.openxmlformats.org/officeDocument/2006/relationships/hyperlink" Target="http://ams-documents.ea.gov/2007/001_050/13_07.doc" TargetMode="External" Id="rId38" /><Relationship Type="http://schemas.openxmlformats.org/officeDocument/2006/relationships/hyperlink" Target="http://ams.ea.gov/ams_root/2006/701_750/718_06.pdf" TargetMode="External" Id="rId46" /><Relationship Type="http://schemas.openxmlformats.org/officeDocument/2006/relationships/footer" Target="footer1.xml" Id="rId59" /><Relationship Type="http://schemas.openxmlformats.org/officeDocument/2006/relationships/image" Target="media/image4.jpeg" Id="rId20" /><Relationship Type="http://schemas.openxmlformats.org/officeDocument/2006/relationships/hyperlink" Target="http://ams.ea.gov/ams_root/2010/01_50/07_10.doc" TargetMode="External" Id="rId41" /><Relationship Type="http://schemas.openxmlformats.org/officeDocument/2006/relationships/hyperlink" Target="mailto:processhelpdesk@environment-agency.gov.uk" TargetMode="External" Id="rId54" /><Relationship Type="http://schemas.openxmlformats.org/officeDocument/2006/relationships/footer" Target="footer3.xml" Id="rId6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RD" Id="rId15" /><Relationship Type="http://schemas.openxmlformats.org/officeDocument/2006/relationships/hyperlink" Target="mailto:processhelpdesk@environment-agency.gov.uk" TargetMode="External" Id="rId23" /><Relationship Type="http://schemas.openxmlformats.org/officeDocument/2006/relationships/hyperlink" Target="http://intranet/ams_document_library/2007/201_250/202_07.doc" TargetMode="External" Id="rId28" /><Relationship Type="http://schemas.openxmlformats.org/officeDocument/2006/relationships/hyperlink" Target="http://intranet/ams_document_library/2007/351_400/393_07.doc" TargetMode="External" Id="rId36" /><Relationship Type="http://schemas.openxmlformats.org/officeDocument/2006/relationships/hyperlink" Target="http://intranet/ams_document_library/2007/351_400/393_07.doc" TargetMode="External" Id="rId49" /><Relationship Type="http://schemas.openxmlformats.org/officeDocument/2006/relationships/header" Target="header1.xml" Id="rId57" /><Relationship Type="http://schemas.openxmlformats.org/officeDocument/2006/relationships/footnotes" Target="footnotes.xml" Id="rId10" /><Relationship Type="http://schemas.openxmlformats.org/officeDocument/2006/relationships/hyperlink" Target="mailto:processhelpdesk@environment-agency.gov.uk" TargetMode="External" Id="rId31" /><Relationship Type="http://schemas.openxmlformats.org/officeDocument/2006/relationships/hyperlink" Target="http://intranet/ams_document_library/2007/001_050/13_07.doc" TargetMode="External" Id="rId44" /><Relationship Type="http://schemas.openxmlformats.org/officeDocument/2006/relationships/hyperlink" Target="https://www.ea-training.org/apps/ocd/index.php" TargetMode="External" Id="rId52" /><Relationship Type="http://schemas.openxmlformats.org/officeDocument/2006/relationships/footer" Target="footer2.xml" Id="rId6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b.jpg" Id="R5fbf54ff90354118" /></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7AD09E2D212794DA62192C8F0F407BD" ma:contentTypeVersion="35" ma:contentTypeDescription="Create a new document." ma:contentTypeScope="" ma:versionID="1edf92d93f943c37a0a24195a0569866">
  <xsd:schema xmlns:xsd="http://www.w3.org/2001/XMLSchema" xmlns:xs="http://www.w3.org/2001/XMLSchema" xmlns:p="http://schemas.microsoft.com/office/2006/metadata/properties" xmlns:ns2="662745e8-e224-48e8-a2e3-254862b8c2f5" xmlns:ns3="5d260a69-1481-4b47-aa31-3daa7c078b04" xmlns:ns4="79fcc096-983c-4690-83b6-e5f0a98a7764" targetNamespace="http://schemas.microsoft.com/office/2006/metadata/properties" ma:root="true" ma:fieldsID="84205be0fff9029778e993a184082ddd" ns2:_="" ns3:_="" ns4:_="">
    <xsd:import namespace="662745e8-e224-48e8-a2e3-254862b8c2f5"/>
    <xsd:import namespace="5d260a69-1481-4b47-aa31-3daa7c078b04"/>
    <xsd:import namespace="79fcc096-983c-4690-83b6-e5f0a98a7764"/>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79b424e-2468-4d46-af68-498e1e8eea0b}" ma:internalName="TaxCatchAll" ma:showField="CatchAllData"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9b424e-2468-4d46-af68-498e1e8eea0b}" ma:internalName="TaxCatchAllLabel" ma:readOnly="true" ma:showField="CatchAllDataLabel"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and Ecosystem Assessment Programme" ma:internalName="Team">
      <xsd:simpleType>
        <xsd:restriction base="dms:Text"/>
      </xsd:simpleType>
    </xsd:element>
    <xsd:element name="Topic" ma:index="20" nillable="true" ma:displayName="Topic" ma:default="Workstream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60a69-1481-4b47-aa31-3daa7c078b0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cc096-983c-4690-83b6-e5f0a98a7764"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Fish &amp; Ecology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11</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Monitoring</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SharedWithUsers xmlns="79fcc096-983c-4690-83b6-e5f0a98a7764">
      <UserInfo>
        <DisplayName/>
        <AccountId xsi:nil="true"/>
        <AccountType/>
      </UserInfo>
    </SharedWithUsers>
    <lcf76f155ced4ddcb4097134ff3c332f xmlns="5d260a69-1481-4b47-aa31-3daa7c078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AF3F32-CC97-4A9D-82A7-C468A6382838}">
  <ds:schemaRefs>
    <ds:schemaRef ds:uri="http://schemas.openxmlformats.org/officeDocument/2006/bibliography"/>
  </ds:schemaRefs>
</ds:datastoreItem>
</file>

<file path=customXml/itemProps2.xml><?xml version="1.0" encoding="utf-8"?>
<ds:datastoreItem xmlns:ds="http://schemas.openxmlformats.org/officeDocument/2006/customXml" ds:itemID="{F8088BF7-1764-410D-8707-F3709897FC4E}">
  <ds:schemaRefs>
    <ds:schemaRef ds:uri="http://schemas.microsoft.com/sharepoint/v3/contenttype/forms"/>
  </ds:schemaRefs>
</ds:datastoreItem>
</file>

<file path=customXml/itemProps3.xml><?xml version="1.0" encoding="utf-8"?>
<ds:datastoreItem xmlns:ds="http://schemas.openxmlformats.org/officeDocument/2006/customXml" ds:itemID="{730318C1-4FC0-4F56-B2E8-C4653A927806}"/>
</file>

<file path=customXml/itemProps4.xml><?xml version="1.0" encoding="utf-8"?>
<ds:datastoreItem xmlns:ds="http://schemas.openxmlformats.org/officeDocument/2006/customXml" ds:itemID="{0E221259-31F5-46C0-9B07-47E3A68B769C}"/>
</file>

<file path=customXml/itemProps5.xml><?xml version="1.0" encoding="utf-8"?>
<ds:datastoreItem xmlns:ds="http://schemas.openxmlformats.org/officeDocument/2006/customXml" ds:itemID="{8F492F55-8A60-4AE0-9DB5-379D35BDD0E2}">
  <ds:schemaRefs>
    <ds:schemaRef ds:uri="http://schemas.microsoft.com/office/2006/metadata/properties"/>
    <ds:schemaRef ds:uri="http://schemas.microsoft.com/office/infopath/2007/PartnerControls"/>
    <ds:schemaRef ds:uri="662745e8-e224-48e8-a2e3-254862b8c2f5"/>
    <ds:schemaRef ds:uri="e26a792b-b9ba-4a2c-9f55-1fe970e6a9d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framework directive (wfd) saltmarsh monitoring</dc:title>
  <dc:subject/>
  <dc:creator/>
  <cp:keywords/>
  <dc:description/>
  <cp:lastModifiedBy>McGruer, Keith</cp:lastModifiedBy>
  <cp:revision>4</cp:revision>
  <dcterms:created xsi:type="dcterms:W3CDTF">2023-03-13T14:37:00Z</dcterms:created>
  <dcterms:modified xsi:type="dcterms:W3CDTF">2023-04-21T07:30:43Z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0x010100A5BF1C78D9F64B679A5EBDE1C6598EBC0100F7AD09E2D212794DA62192C8F0F407BD</vt:lpwstr>
  </property>
  <property fmtid="{D5CDD505-2E9C-101B-9397-08002B2CF9AE}" pid="3" name="_dlc_DocIdItemGuid">
    <vt:lpwstr>6e93866a-4463-4efc-871e-0b676155a225</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Defra Group|0867f7b3-e76e-40ca-bb1f-5ba341a49230</vt:lpwstr>
  </property>
  <property fmtid="{D5CDD505-2E9C-101B-9397-08002B2CF9AE}" pid="8" name="MediaServiceImageTags">
    <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11;#Team|ff0485df-0575-416f-802f-e999165821b7</vt:lpwstr>
  </property>
  <property fmtid="{D5CDD505-2E9C-101B-9397-08002B2CF9AE}" pid="12" name="OrganisationalUnit">
    <vt:lpwstr>8;#EA|d5f78ddb-b1b6-4328-9877-d7e3ed06fdac</vt:lpwstr>
  </property>
  <property fmtid="{D5CDD505-2E9C-101B-9397-08002B2CF9AE}" pid="13" name="Order">
    <vt:r8>96000</vt:r8>
  </property>
  <property fmtid="{D5CDD505-2E9C-101B-9397-08002B2CF9AE}" pid="14" name="HOFrom">
    <vt:lpwstr/>
  </property>
  <property fmtid="{D5CDD505-2E9C-101B-9397-08002B2CF9AE}" pid="15" name="xd_ProgID">
    <vt:lpwstr/>
  </property>
  <property fmtid="{D5CDD505-2E9C-101B-9397-08002B2CF9AE}" pid="16" name="wic_System_Copyright">
    <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TemplateUrl">
    <vt:lpwstr/>
  </property>
  <property fmtid="{D5CDD505-2E9C-101B-9397-08002B2CF9AE}" pid="23" name="_ExtendedDescription">
    <vt:lpwstr/>
  </property>
  <property fmtid="{D5CDD505-2E9C-101B-9397-08002B2CF9AE}" pid="24" name="HOCC">
    <vt:lpwstr/>
  </property>
  <property fmtid="{D5CDD505-2E9C-101B-9397-08002B2CF9AE}" pid="25" name="vti_imgdate">
    <vt:lpwstr/>
  </property>
  <property fmtid="{D5CDD505-2E9C-101B-9397-08002B2CF9AE}" pid="26" name="TriggerFlowInfo">
    <vt:lpwstr/>
  </property>
  <property fmtid="{D5CDD505-2E9C-101B-9397-08002B2CF9AE}" pid="27" name="HOTo">
    <vt:lpwstr/>
  </property>
  <property fmtid="{D5CDD505-2E9C-101B-9397-08002B2CF9AE}" pid="28" name="HOSubject">
    <vt:lpwstr/>
  </property>
  <property fmtid="{D5CDD505-2E9C-101B-9397-08002B2CF9AE}" pid="29" name="xd_Signature">
    <vt:bool>false</vt:bool>
  </property>
</Properties>
</file>