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EA4E" w14:textId="77777777" w:rsidR="00B868D9" w:rsidRPr="00E312F9" w:rsidRDefault="00B868D9" w:rsidP="00060D87"/>
    <w:p w14:paraId="04FBEA4F" w14:textId="77777777" w:rsidR="00B868D9" w:rsidRPr="00E312F9" w:rsidRDefault="00B868D9" w:rsidP="00060D87"/>
    <w:p w14:paraId="04FBEA50" w14:textId="77777777" w:rsidR="00B868D9" w:rsidRPr="00E312F9" w:rsidRDefault="00B868D9" w:rsidP="00060D87"/>
    <w:p w14:paraId="04FBEA52" w14:textId="77777777" w:rsidR="00436429" w:rsidRDefault="00436429" w:rsidP="000E2824">
      <w:pPr>
        <w:jc w:val="center"/>
      </w:pPr>
    </w:p>
    <w:p w14:paraId="37234884" w14:textId="77777777" w:rsidR="005E00F6" w:rsidRDefault="005E00F6" w:rsidP="000E2824">
      <w:pPr>
        <w:jc w:val="center"/>
      </w:pPr>
    </w:p>
    <w:p w14:paraId="5FA1CED0" w14:textId="77777777" w:rsidR="005E00F6" w:rsidRDefault="005E00F6" w:rsidP="000E2824">
      <w:pPr>
        <w:jc w:val="center"/>
        <w:rPr>
          <w:rFonts w:ascii="Calibri" w:hAnsi="Calibri"/>
          <w:b/>
          <w:color w:val="333399"/>
          <w:sz w:val="52"/>
          <w:szCs w:val="52"/>
        </w:rPr>
      </w:pPr>
    </w:p>
    <w:p w14:paraId="04FBEA53" w14:textId="0ECE44BB" w:rsidR="000E2824" w:rsidRPr="004E1BC7" w:rsidRDefault="005E3B1C" w:rsidP="00F21321">
      <w:pPr>
        <w:jc w:val="center"/>
        <w:rPr>
          <w:rFonts w:ascii="Calibri" w:hAnsi="Calibri"/>
          <w:b/>
          <w:color w:val="17365D"/>
          <w:sz w:val="52"/>
          <w:szCs w:val="52"/>
        </w:rPr>
      </w:pPr>
      <w:r>
        <w:rPr>
          <w:rFonts w:ascii="Calibri" w:hAnsi="Calibri"/>
          <w:b/>
          <w:color w:val="17365D"/>
          <w:sz w:val="52"/>
          <w:szCs w:val="52"/>
        </w:rPr>
        <w:t>Annex B</w:t>
      </w:r>
      <w:r w:rsidR="00BC4AF3">
        <w:rPr>
          <w:rFonts w:ascii="Calibri" w:hAnsi="Calibri"/>
          <w:b/>
          <w:color w:val="17365D"/>
          <w:sz w:val="52"/>
          <w:szCs w:val="52"/>
        </w:rPr>
        <w:t>6</w:t>
      </w:r>
      <w:r w:rsidR="00283E62">
        <w:rPr>
          <w:rFonts w:ascii="Calibri" w:hAnsi="Calibri"/>
          <w:b/>
          <w:color w:val="17365D"/>
          <w:sz w:val="52"/>
          <w:szCs w:val="52"/>
        </w:rPr>
        <w:t xml:space="preserve"> </w:t>
      </w:r>
    </w:p>
    <w:p w14:paraId="04FBEA54" w14:textId="77777777" w:rsidR="000E2824" w:rsidRPr="00E335B4" w:rsidRDefault="000E2824" w:rsidP="00436429">
      <w:pPr>
        <w:jc w:val="center"/>
        <w:rPr>
          <w:rFonts w:ascii="Calibri" w:hAnsi="Calibri"/>
          <w:b/>
          <w:color w:val="17365D"/>
          <w:sz w:val="16"/>
          <w:szCs w:val="16"/>
        </w:rPr>
      </w:pPr>
    </w:p>
    <w:p w14:paraId="04FBEA55" w14:textId="77777777" w:rsidR="000E2824" w:rsidRPr="004E1BC7" w:rsidRDefault="00436429" w:rsidP="00436429">
      <w:pPr>
        <w:jc w:val="center"/>
        <w:rPr>
          <w:rFonts w:ascii="Calibri" w:hAnsi="Calibri"/>
          <w:b/>
          <w:color w:val="17365D"/>
          <w:sz w:val="52"/>
          <w:szCs w:val="52"/>
        </w:rPr>
      </w:pPr>
      <w:r w:rsidRPr="004E1BC7">
        <w:rPr>
          <w:rFonts w:ascii="Calibri" w:hAnsi="Calibri"/>
          <w:b/>
          <w:color w:val="17365D"/>
          <w:sz w:val="52"/>
          <w:szCs w:val="52"/>
        </w:rPr>
        <w:t>f</w:t>
      </w:r>
      <w:r w:rsidR="000E2824" w:rsidRPr="004E1BC7">
        <w:rPr>
          <w:rFonts w:ascii="Calibri" w:hAnsi="Calibri"/>
          <w:b/>
          <w:color w:val="17365D"/>
          <w:sz w:val="52"/>
          <w:szCs w:val="52"/>
        </w:rPr>
        <w:t>or</w:t>
      </w:r>
    </w:p>
    <w:p w14:paraId="04FBEA56" w14:textId="77777777" w:rsidR="000E2824" w:rsidRPr="00E335B4" w:rsidRDefault="000E2824" w:rsidP="00436429">
      <w:pPr>
        <w:jc w:val="center"/>
        <w:rPr>
          <w:rFonts w:ascii="Calibri" w:hAnsi="Calibri"/>
          <w:b/>
          <w:color w:val="17365D"/>
          <w:sz w:val="16"/>
          <w:szCs w:val="16"/>
        </w:rPr>
      </w:pPr>
    </w:p>
    <w:p w14:paraId="04FBEA57" w14:textId="33B57F5F" w:rsidR="00627A32" w:rsidRDefault="00416ABB" w:rsidP="00627A32">
      <w:pPr>
        <w:jc w:val="center"/>
        <w:rPr>
          <w:rFonts w:ascii="Calibri" w:hAnsi="Calibri"/>
          <w:b/>
          <w:color w:val="17365D"/>
          <w:sz w:val="52"/>
          <w:szCs w:val="52"/>
        </w:rPr>
      </w:pPr>
      <w:r>
        <w:rPr>
          <w:rFonts w:ascii="Calibri" w:hAnsi="Calibri"/>
          <w:b/>
          <w:color w:val="17365D"/>
          <w:sz w:val="52"/>
          <w:szCs w:val="52"/>
        </w:rPr>
        <w:t>MSLS/003</w:t>
      </w:r>
      <w:r w:rsidR="00283E62">
        <w:rPr>
          <w:rFonts w:ascii="Calibri" w:hAnsi="Calibri"/>
          <w:b/>
          <w:color w:val="17365D"/>
          <w:sz w:val="52"/>
          <w:szCs w:val="52"/>
        </w:rPr>
        <w:t xml:space="preserve"> - </w:t>
      </w:r>
      <w:r w:rsidR="008944DA">
        <w:rPr>
          <w:rFonts w:ascii="Calibri" w:hAnsi="Calibri"/>
          <w:b/>
          <w:color w:val="17365D"/>
          <w:sz w:val="52"/>
          <w:szCs w:val="52"/>
        </w:rPr>
        <w:t>Fleet General Stores</w:t>
      </w:r>
    </w:p>
    <w:p w14:paraId="04FBEA58" w14:textId="77777777" w:rsidR="003F6BA5" w:rsidRDefault="003F6BA5" w:rsidP="00436429">
      <w:pPr>
        <w:jc w:val="center"/>
        <w:rPr>
          <w:rFonts w:ascii="Calibri" w:hAnsi="Calibri"/>
          <w:b/>
          <w:color w:val="17365D"/>
          <w:sz w:val="52"/>
          <w:szCs w:val="52"/>
        </w:rPr>
      </w:pPr>
    </w:p>
    <w:p w14:paraId="04FBEA59" w14:textId="77777777" w:rsidR="00B868D9" w:rsidRPr="00E24C78" w:rsidRDefault="00330E13" w:rsidP="00E24C78">
      <w:pPr>
        <w:jc w:val="center"/>
        <w:rPr>
          <w:rFonts w:ascii="Calibri" w:hAnsi="Calibri"/>
          <w:b/>
          <w:color w:val="17365D"/>
          <w:sz w:val="52"/>
          <w:szCs w:val="52"/>
        </w:rPr>
        <w:sectPr w:rsidR="00B868D9" w:rsidRPr="00E24C78" w:rsidSect="00BA3209">
          <w:headerReference w:type="even" r:id="rId11"/>
          <w:headerReference w:type="default" r:id="rId12"/>
          <w:footerReference w:type="even" r:id="rId13"/>
          <w:footerReference w:type="default" r:id="rId14"/>
          <w:headerReference w:type="first" r:id="rId15"/>
          <w:footerReference w:type="first" r:id="rId16"/>
          <w:pgSz w:w="11907" w:h="16840" w:code="9"/>
          <w:pgMar w:top="964" w:right="1134" w:bottom="964" w:left="1134" w:header="709" w:footer="471" w:gutter="0"/>
          <w:cols w:space="708"/>
          <w:formProt w:val="0"/>
          <w:titlePg/>
          <w:docGrid w:linePitch="360"/>
        </w:sectPr>
      </w:pPr>
      <w:r>
        <w:rPr>
          <w:rFonts w:ascii="Calibri" w:hAnsi="Calibri"/>
          <w:b/>
          <w:color w:val="17365D"/>
          <w:sz w:val="52"/>
          <w:szCs w:val="52"/>
        </w:rPr>
        <w:t>Logistics Support</w:t>
      </w:r>
      <w:r w:rsidR="00E24C78" w:rsidRPr="00E24C78">
        <w:rPr>
          <w:rFonts w:ascii="Calibri" w:hAnsi="Calibri"/>
          <w:b/>
          <w:color w:val="17365D"/>
          <w:sz w:val="52"/>
          <w:szCs w:val="52"/>
        </w:rPr>
        <w:t xml:space="preserve"> Functional Requirements</w:t>
      </w:r>
    </w:p>
    <w:p w14:paraId="2D0AA1F8" w14:textId="77777777" w:rsidR="00C1728C" w:rsidRDefault="00C1728C" w:rsidP="00C1728C">
      <w:pPr>
        <w:outlineLvl w:val="0"/>
        <w:rPr>
          <w:rFonts w:ascii="Calibri" w:hAnsi="Calibri"/>
          <w:b/>
          <w:color w:val="17365D"/>
        </w:rPr>
      </w:pPr>
    </w:p>
    <w:p w14:paraId="3E705D95" w14:textId="77777777" w:rsidR="00C1728C" w:rsidRDefault="00C1728C" w:rsidP="00C1728C">
      <w:pPr>
        <w:outlineLvl w:val="0"/>
        <w:rPr>
          <w:rFonts w:ascii="Calibri" w:hAnsi="Calibri"/>
          <w:b/>
          <w:color w:val="17365D"/>
        </w:rPr>
      </w:pPr>
    </w:p>
    <w:p w14:paraId="0CFF5FFA" w14:textId="77777777" w:rsidR="00C1728C" w:rsidRDefault="00C1728C" w:rsidP="00C1728C">
      <w:pPr>
        <w:outlineLvl w:val="0"/>
        <w:rPr>
          <w:rFonts w:ascii="Calibri" w:hAnsi="Calibri"/>
          <w:b/>
          <w:color w:val="17365D"/>
        </w:rPr>
      </w:pPr>
    </w:p>
    <w:p w14:paraId="65CEE7DB" w14:textId="77C2F35E" w:rsidR="00C1728C" w:rsidRPr="00850D03" w:rsidRDefault="00C1728C" w:rsidP="00C1728C">
      <w:pPr>
        <w:outlineLvl w:val="0"/>
        <w:rPr>
          <w:rFonts w:ascii="Calibri" w:hAnsi="Calibri"/>
          <w:b/>
          <w:color w:val="17365D"/>
        </w:rPr>
      </w:pPr>
      <w:r w:rsidRPr="00850D03">
        <w:rPr>
          <w:rFonts w:ascii="Calibri" w:hAnsi="Calibri"/>
          <w:b/>
          <w:color w:val="17365D"/>
        </w:rPr>
        <w:t>Document Administration &amp; Authority</w:t>
      </w:r>
    </w:p>
    <w:p w14:paraId="4DA1BBB6" w14:textId="77777777" w:rsidR="00C1728C" w:rsidRPr="00B7289F" w:rsidRDefault="00C1728C" w:rsidP="00C1728C">
      <w:pPr>
        <w:pBdr>
          <w:bottom w:val="single" w:sz="4" w:space="1" w:color="auto"/>
        </w:pBdr>
        <w:outlineLvl w:val="0"/>
        <w:rPr>
          <w:rFonts w:ascii="Calibri" w:hAnsi="Calibri"/>
          <w:b/>
          <w:sz w:val="22"/>
          <w:szCs w:val="22"/>
        </w:rPr>
      </w:pPr>
    </w:p>
    <w:p w14:paraId="50AB1852" w14:textId="77777777" w:rsidR="00C1728C" w:rsidRPr="00B7289F" w:rsidRDefault="00C1728C" w:rsidP="00C1728C">
      <w:pPr>
        <w:outlineLvl w:val="0"/>
        <w:rPr>
          <w:rFonts w:ascii="Calibri" w:hAnsi="Calibri"/>
          <w:b/>
          <w:sz w:val="22"/>
          <w:szCs w:val="22"/>
        </w:rPr>
      </w:pPr>
    </w:p>
    <w:p w14:paraId="4ED0EE82" w14:textId="77777777" w:rsidR="00C1728C" w:rsidRDefault="00C1728C" w:rsidP="00C1728C">
      <w:pPr>
        <w:outlineLvl w:val="0"/>
        <w:rPr>
          <w:rFonts w:ascii="Calibri" w:hAnsi="Calibri"/>
          <w:b/>
          <w:sz w:val="22"/>
          <w:szCs w:val="22"/>
        </w:rPr>
      </w:pPr>
    </w:p>
    <w:p w14:paraId="405AE092" w14:textId="77777777" w:rsidR="00C1728C" w:rsidRDefault="00C1728C" w:rsidP="00C1728C">
      <w:pPr>
        <w:outlineLvl w:val="0"/>
        <w:rPr>
          <w:rFonts w:ascii="Calibri" w:hAnsi="Calibri"/>
          <w:b/>
          <w:sz w:val="22"/>
          <w:szCs w:val="22"/>
        </w:rPr>
      </w:pPr>
      <w:r>
        <w:rPr>
          <w:rFonts w:ascii="Calibri" w:hAnsi="Calibri"/>
          <w:b/>
          <w:sz w:val="22"/>
          <w:szCs w:val="22"/>
        </w:rPr>
        <w:t>Author</w:t>
      </w:r>
    </w:p>
    <w:p w14:paraId="796617BA" w14:textId="77777777" w:rsidR="00C1728C" w:rsidRDefault="00C1728C" w:rsidP="00C1728C">
      <w:pPr>
        <w:rPr>
          <w:rFonts w:ascii="Calibri" w:hAnsi="Calibri"/>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103"/>
        <w:gridCol w:w="2597"/>
        <w:gridCol w:w="1491"/>
      </w:tblGrid>
      <w:tr w:rsidR="00C1728C" w14:paraId="41C7193C" w14:textId="77777777" w:rsidTr="00DC1EA5">
        <w:trPr>
          <w:trHeight w:val="325"/>
        </w:trPr>
        <w:tc>
          <w:tcPr>
            <w:tcW w:w="2105" w:type="dxa"/>
            <w:tcBorders>
              <w:top w:val="single" w:sz="4" w:space="0" w:color="auto"/>
              <w:left w:val="single" w:sz="4" w:space="0" w:color="auto"/>
              <w:bottom w:val="single" w:sz="4" w:space="0" w:color="auto"/>
              <w:right w:val="single" w:sz="4" w:space="0" w:color="auto"/>
            </w:tcBorders>
            <w:hideMark/>
          </w:tcPr>
          <w:p w14:paraId="5CA940D7" w14:textId="77777777" w:rsidR="00C1728C" w:rsidRDefault="00C1728C" w:rsidP="00DC1EA5">
            <w:pPr>
              <w:rPr>
                <w:rFonts w:ascii="Calibri" w:hAnsi="Calibri"/>
                <w:b/>
                <w:sz w:val="20"/>
                <w:szCs w:val="20"/>
              </w:rPr>
            </w:pPr>
            <w:r>
              <w:rPr>
                <w:rFonts w:ascii="Calibri" w:hAnsi="Calibri"/>
                <w:b/>
                <w:sz w:val="20"/>
                <w:szCs w:val="20"/>
              </w:rPr>
              <w:t>Name</w:t>
            </w:r>
          </w:p>
        </w:tc>
        <w:tc>
          <w:tcPr>
            <w:tcW w:w="2103" w:type="dxa"/>
            <w:tcBorders>
              <w:top w:val="single" w:sz="4" w:space="0" w:color="auto"/>
              <w:left w:val="single" w:sz="4" w:space="0" w:color="auto"/>
              <w:bottom w:val="single" w:sz="4" w:space="0" w:color="auto"/>
              <w:right w:val="single" w:sz="4" w:space="0" w:color="auto"/>
            </w:tcBorders>
            <w:hideMark/>
          </w:tcPr>
          <w:p w14:paraId="64296520" w14:textId="77777777" w:rsidR="00C1728C" w:rsidRDefault="00C1728C" w:rsidP="00DC1EA5">
            <w:pPr>
              <w:ind w:left="-92" w:firstLine="92"/>
              <w:rPr>
                <w:rFonts w:ascii="Calibri" w:hAnsi="Calibri"/>
                <w:b/>
                <w:sz w:val="20"/>
                <w:szCs w:val="20"/>
              </w:rPr>
            </w:pPr>
            <w:r>
              <w:rPr>
                <w:rFonts w:ascii="Calibri" w:hAnsi="Calibri"/>
                <w:b/>
                <w:sz w:val="20"/>
                <w:szCs w:val="20"/>
              </w:rPr>
              <w:t>Signature</w:t>
            </w:r>
          </w:p>
        </w:tc>
        <w:tc>
          <w:tcPr>
            <w:tcW w:w="2597" w:type="dxa"/>
            <w:tcBorders>
              <w:top w:val="single" w:sz="4" w:space="0" w:color="auto"/>
              <w:left w:val="single" w:sz="4" w:space="0" w:color="auto"/>
              <w:bottom w:val="single" w:sz="4" w:space="0" w:color="auto"/>
              <w:right w:val="single" w:sz="4" w:space="0" w:color="auto"/>
            </w:tcBorders>
            <w:hideMark/>
          </w:tcPr>
          <w:p w14:paraId="2319617B" w14:textId="77777777" w:rsidR="00C1728C" w:rsidRDefault="00C1728C" w:rsidP="00DC1EA5">
            <w:pPr>
              <w:rPr>
                <w:rFonts w:ascii="Calibri" w:hAnsi="Calibri"/>
                <w:b/>
                <w:sz w:val="20"/>
                <w:szCs w:val="20"/>
              </w:rPr>
            </w:pPr>
            <w:r>
              <w:rPr>
                <w:rFonts w:ascii="Calibri" w:hAnsi="Calibri"/>
                <w:b/>
                <w:sz w:val="20"/>
                <w:szCs w:val="20"/>
              </w:rPr>
              <w:t>Post Title</w:t>
            </w:r>
          </w:p>
        </w:tc>
        <w:tc>
          <w:tcPr>
            <w:tcW w:w="1491" w:type="dxa"/>
            <w:tcBorders>
              <w:top w:val="single" w:sz="4" w:space="0" w:color="auto"/>
              <w:left w:val="single" w:sz="4" w:space="0" w:color="auto"/>
              <w:bottom w:val="single" w:sz="4" w:space="0" w:color="auto"/>
              <w:right w:val="single" w:sz="4" w:space="0" w:color="auto"/>
            </w:tcBorders>
            <w:hideMark/>
          </w:tcPr>
          <w:p w14:paraId="1FBD71E5" w14:textId="77777777" w:rsidR="00C1728C" w:rsidRDefault="00C1728C" w:rsidP="00DC1EA5">
            <w:pPr>
              <w:rPr>
                <w:rFonts w:ascii="Calibri" w:hAnsi="Calibri"/>
                <w:b/>
                <w:sz w:val="20"/>
                <w:szCs w:val="20"/>
              </w:rPr>
            </w:pPr>
            <w:r>
              <w:rPr>
                <w:rFonts w:ascii="Calibri" w:hAnsi="Calibri"/>
                <w:b/>
                <w:sz w:val="20"/>
                <w:szCs w:val="20"/>
              </w:rPr>
              <w:t>Date</w:t>
            </w:r>
          </w:p>
        </w:tc>
      </w:tr>
      <w:tr w:rsidR="00C1728C" w14:paraId="713629BB" w14:textId="77777777" w:rsidTr="00DC1EA5">
        <w:trPr>
          <w:trHeight w:val="325"/>
        </w:trPr>
        <w:tc>
          <w:tcPr>
            <w:tcW w:w="2105" w:type="dxa"/>
            <w:tcBorders>
              <w:top w:val="single" w:sz="4" w:space="0" w:color="auto"/>
              <w:left w:val="single" w:sz="4" w:space="0" w:color="auto"/>
              <w:bottom w:val="single" w:sz="4" w:space="0" w:color="auto"/>
              <w:right w:val="single" w:sz="4" w:space="0" w:color="auto"/>
            </w:tcBorders>
            <w:hideMark/>
          </w:tcPr>
          <w:p w14:paraId="0E1FF1BC" w14:textId="4F879129" w:rsidR="00C1728C" w:rsidRDefault="00910761" w:rsidP="00DC1EA5">
            <w:pPr>
              <w:rPr>
                <w:rFonts w:ascii="Calibri" w:hAnsi="Calibri"/>
                <w:sz w:val="20"/>
                <w:szCs w:val="20"/>
              </w:rPr>
            </w:pPr>
            <w:r>
              <w:rPr>
                <w:rFonts w:ascii="Calibri" w:hAnsi="Calibri"/>
                <w:b/>
                <w:bCs/>
                <w:sz w:val="20"/>
                <w:szCs w:val="20"/>
              </w:rPr>
              <w:t>[REDACTED]</w:t>
            </w:r>
          </w:p>
        </w:tc>
        <w:tc>
          <w:tcPr>
            <w:tcW w:w="2103" w:type="dxa"/>
            <w:tcBorders>
              <w:top w:val="single" w:sz="4" w:space="0" w:color="auto"/>
              <w:left w:val="single" w:sz="4" w:space="0" w:color="auto"/>
              <w:bottom w:val="single" w:sz="4" w:space="0" w:color="auto"/>
              <w:right w:val="single" w:sz="4" w:space="0" w:color="auto"/>
            </w:tcBorders>
          </w:tcPr>
          <w:p w14:paraId="7A897217" w14:textId="77777777" w:rsidR="00C1728C" w:rsidRDefault="00C1728C" w:rsidP="00DC1EA5">
            <w:pPr>
              <w:ind w:left="-92" w:firstLine="92"/>
              <w:rPr>
                <w:rFonts w:ascii="Calibri" w:hAnsi="Calibri"/>
                <w:sz w:val="20"/>
                <w:szCs w:val="20"/>
              </w:rPr>
            </w:pPr>
          </w:p>
        </w:tc>
        <w:tc>
          <w:tcPr>
            <w:tcW w:w="2597" w:type="dxa"/>
            <w:tcBorders>
              <w:top w:val="single" w:sz="4" w:space="0" w:color="auto"/>
              <w:left w:val="single" w:sz="4" w:space="0" w:color="auto"/>
              <w:bottom w:val="single" w:sz="4" w:space="0" w:color="auto"/>
              <w:right w:val="single" w:sz="4" w:space="0" w:color="auto"/>
            </w:tcBorders>
            <w:hideMark/>
          </w:tcPr>
          <w:p w14:paraId="05EAD06C" w14:textId="77777777" w:rsidR="00C1728C" w:rsidRDefault="00C1728C" w:rsidP="00DC1EA5">
            <w:pPr>
              <w:rPr>
                <w:rFonts w:ascii="Calibri" w:hAnsi="Calibri"/>
                <w:sz w:val="20"/>
                <w:szCs w:val="20"/>
              </w:rPr>
            </w:pPr>
            <w:r>
              <w:rPr>
                <w:rFonts w:ascii="Calibri" w:hAnsi="Calibri"/>
                <w:sz w:val="20"/>
                <w:szCs w:val="20"/>
              </w:rPr>
              <w:t>DES LSOC-LS-MS-SIM</w:t>
            </w:r>
          </w:p>
        </w:tc>
        <w:tc>
          <w:tcPr>
            <w:tcW w:w="1491" w:type="dxa"/>
            <w:tcBorders>
              <w:top w:val="single" w:sz="4" w:space="0" w:color="auto"/>
              <w:left w:val="single" w:sz="4" w:space="0" w:color="auto"/>
              <w:bottom w:val="single" w:sz="4" w:space="0" w:color="auto"/>
              <w:right w:val="single" w:sz="4" w:space="0" w:color="auto"/>
            </w:tcBorders>
          </w:tcPr>
          <w:p w14:paraId="1C4A80A6" w14:textId="77777777" w:rsidR="00C1728C" w:rsidRDefault="00C1728C" w:rsidP="00DC1EA5">
            <w:pPr>
              <w:rPr>
                <w:rFonts w:ascii="Calibri" w:hAnsi="Calibri"/>
                <w:sz w:val="20"/>
                <w:szCs w:val="20"/>
              </w:rPr>
            </w:pPr>
            <w:r>
              <w:rPr>
                <w:rFonts w:ascii="Calibri" w:hAnsi="Calibri"/>
                <w:sz w:val="20"/>
                <w:szCs w:val="20"/>
              </w:rPr>
              <w:t>12/11/21</w:t>
            </w:r>
          </w:p>
        </w:tc>
      </w:tr>
    </w:tbl>
    <w:p w14:paraId="45EBEB70" w14:textId="77777777" w:rsidR="00C1728C" w:rsidRDefault="00C1728C" w:rsidP="00C1728C">
      <w:pPr>
        <w:rPr>
          <w:rFonts w:ascii="Calibri" w:hAnsi="Calibri"/>
          <w:sz w:val="20"/>
          <w:szCs w:val="20"/>
        </w:rPr>
      </w:pPr>
    </w:p>
    <w:p w14:paraId="06B3EEF3" w14:textId="77777777" w:rsidR="00C1728C" w:rsidRDefault="00C1728C" w:rsidP="00C1728C">
      <w:pPr>
        <w:outlineLvl w:val="0"/>
        <w:rPr>
          <w:rFonts w:ascii="Calibri" w:hAnsi="Calibri"/>
          <w:b/>
          <w:sz w:val="20"/>
          <w:szCs w:val="20"/>
        </w:rPr>
      </w:pPr>
      <w:r>
        <w:rPr>
          <w:rFonts w:ascii="Calibri" w:hAnsi="Calibri"/>
          <w:b/>
          <w:sz w:val="20"/>
          <w:szCs w:val="20"/>
        </w:rPr>
        <w:t>Reviewed by</w:t>
      </w:r>
    </w:p>
    <w:p w14:paraId="3FE289CA" w14:textId="77777777" w:rsidR="00C1728C" w:rsidRDefault="00C1728C" w:rsidP="00C1728C">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114"/>
        <w:gridCol w:w="2615"/>
        <w:gridCol w:w="1500"/>
      </w:tblGrid>
      <w:tr w:rsidR="00C1728C" w14:paraId="37B097FF" w14:textId="77777777" w:rsidTr="00DC1EA5">
        <w:trPr>
          <w:trHeight w:val="325"/>
        </w:trPr>
        <w:tc>
          <w:tcPr>
            <w:tcW w:w="2067" w:type="dxa"/>
            <w:tcBorders>
              <w:top w:val="single" w:sz="4" w:space="0" w:color="auto"/>
              <w:left w:val="single" w:sz="4" w:space="0" w:color="auto"/>
              <w:bottom w:val="single" w:sz="4" w:space="0" w:color="auto"/>
              <w:right w:val="single" w:sz="4" w:space="0" w:color="auto"/>
            </w:tcBorders>
            <w:hideMark/>
          </w:tcPr>
          <w:p w14:paraId="70CCD5FC" w14:textId="77777777" w:rsidR="00C1728C" w:rsidRDefault="00C1728C" w:rsidP="00DC1EA5">
            <w:pPr>
              <w:rPr>
                <w:rFonts w:ascii="Calibri" w:hAnsi="Calibri"/>
                <w:b/>
                <w:sz w:val="20"/>
                <w:szCs w:val="20"/>
              </w:rPr>
            </w:pPr>
            <w:r>
              <w:rPr>
                <w:rFonts w:ascii="Calibri" w:hAnsi="Calibri"/>
                <w:b/>
                <w:sz w:val="20"/>
                <w:szCs w:val="20"/>
              </w:rPr>
              <w:t>Name</w:t>
            </w:r>
          </w:p>
        </w:tc>
        <w:tc>
          <w:tcPr>
            <w:tcW w:w="2114" w:type="dxa"/>
            <w:tcBorders>
              <w:top w:val="single" w:sz="4" w:space="0" w:color="auto"/>
              <w:left w:val="single" w:sz="4" w:space="0" w:color="auto"/>
              <w:bottom w:val="single" w:sz="4" w:space="0" w:color="auto"/>
              <w:right w:val="single" w:sz="4" w:space="0" w:color="auto"/>
            </w:tcBorders>
            <w:hideMark/>
          </w:tcPr>
          <w:p w14:paraId="7D3A08F3" w14:textId="77777777" w:rsidR="00C1728C" w:rsidRDefault="00C1728C" w:rsidP="00DC1EA5">
            <w:pPr>
              <w:ind w:left="-92" w:firstLine="92"/>
              <w:rPr>
                <w:rFonts w:ascii="Calibri" w:hAnsi="Calibri"/>
                <w:b/>
                <w:sz w:val="20"/>
                <w:szCs w:val="20"/>
              </w:rPr>
            </w:pPr>
            <w:r>
              <w:rPr>
                <w:rFonts w:ascii="Calibri" w:hAnsi="Calibri"/>
                <w:b/>
                <w:sz w:val="20"/>
                <w:szCs w:val="20"/>
              </w:rPr>
              <w:t>Signature</w:t>
            </w:r>
          </w:p>
        </w:tc>
        <w:tc>
          <w:tcPr>
            <w:tcW w:w="2615" w:type="dxa"/>
            <w:tcBorders>
              <w:top w:val="single" w:sz="4" w:space="0" w:color="auto"/>
              <w:left w:val="single" w:sz="4" w:space="0" w:color="auto"/>
              <w:bottom w:val="single" w:sz="4" w:space="0" w:color="auto"/>
              <w:right w:val="single" w:sz="4" w:space="0" w:color="auto"/>
            </w:tcBorders>
            <w:hideMark/>
          </w:tcPr>
          <w:p w14:paraId="36763B67" w14:textId="77777777" w:rsidR="00C1728C" w:rsidRDefault="00C1728C" w:rsidP="00DC1EA5">
            <w:pPr>
              <w:rPr>
                <w:rFonts w:ascii="Calibri" w:hAnsi="Calibri"/>
                <w:b/>
                <w:sz w:val="20"/>
                <w:szCs w:val="20"/>
              </w:rPr>
            </w:pPr>
            <w:r>
              <w:rPr>
                <w:rFonts w:ascii="Calibri" w:hAnsi="Calibri"/>
                <w:b/>
                <w:sz w:val="20"/>
                <w:szCs w:val="20"/>
              </w:rPr>
              <w:t>Post Title</w:t>
            </w:r>
          </w:p>
        </w:tc>
        <w:tc>
          <w:tcPr>
            <w:tcW w:w="1500" w:type="dxa"/>
            <w:tcBorders>
              <w:top w:val="single" w:sz="4" w:space="0" w:color="auto"/>
              <w:left w:val="single" w:sz="4" w:space="0" w:color="auto"/>
              <w:bottom w:val="single" w:sz="4" w:space="0" w:color="auto"/>
              <w:right w:val="single" w:sz="4" w:space="0" w:color="auto"/>
            </w:tcBorders>
            <w:hideMark/>
          </w:tcPr>
          <w:p w14:paraId="70D1B243" w14:textId="77777777" w:rsidR="00C1728C" w:rsidRDefault="00C1728C" w:rsidP="00DC1EA5">
            <w:pPr>
              <w:rPr>
                <w:rFonts w:ascii="Calibri" w:hAnsi="Calibri"/>
                <w:b/>
                <w:sz w:val="20"/>
                <w:szCs w:val="20"/>
              </w:rPr>
            </w:pPr>
            <w:r>
              <w:rPr>
                <w:rFonts w:ascii="Calibri" w:hAnsi="Calibri"/>
                <w:b/>
                <w:sz w:val="20"/>
                <w:szCs w:val="20"/>
              </w:rPr>
              <w:t>Date</w:t>
            </w:r>
          </w:p>
        </w:tc>
      </w:tr>
      <w:tr w:rsidR="00C1728C" w14:paraId="7F134912" w14:textId="77777777" w:rsidTr="00DC1EA5">
        <w:trPr>
          <w:trHeight w:val="325"/>
        </w:trPr>
        <w:tc>
          <w:tcPr>
            <w:tcW w:w="2067" w:type="dxa"/>
            <w:tcBorders>
              <w:top w:val="single" w:sz="4" w:space="0" w:color="auto"/>
              <w:left w:val="single" w:sz="4" w:space="0" w:color="auto"/>
              <w:bottom w:val="single" w:sz="4" w:space="0" w:color="auto"/>
              <w:right w:val="single" w:sz="4" w:space="0" w:color="auto"/>
            </w:tcBorders>
            <w:hideMark/>
          </w:tcPr>
          <w:p w14:paraId="0CC3DB98" w14:textId="31CF566A" w:rsidR="00C1728C" w:rsidRDefault="00910761" w:rsidP="00DC1EA5">
            <w:pPr>
              <w:rPr>
                <w:rFonts w:ascii="Calibri" w:hAnsi="Calibri"/>
                <w:sz w:val="20"/>
                <w:szCs w:val="20"/>
              </w:rPr>
            </w:pPr>
            <w:r>
              <w:rPr>
                <w:rFonts w:ascii="Calibri" w:hAnsi="Calibri"/>
                <w:b/>
                <w:bCs/>
                <w:sz w:val="20"/>
                <w:szCs w:val="20"/>
              </w:rPr>
              <w:t>[REDACTED]</w:t>
            </w:r>
          </w:p>
        </w:tc>
        <w:tc>
          <w:tcPr>
            <w:tcW w:w="2114" w:type="dxa"/>
            <w:tcBorders>
              <w:top w:val="single" w:sz="4" w:space="0" w:color="auto"/>
              <w:left w:val="single" w:sz="4" w:space="0" w:color="auto"/>
              <w:bottom w:val="single" w:sz="4" w:space="0" w:color="auto"/>
              <w:right w:val="single" w:sz="4" w:space="0" w:color="auto"/>
            </w:tcBorders>
          </w:tcPr>
          <w:p w14:paraId="50CC1469" w14:textId="77777777" w:rsidR="00C1728C" w:rsidRDefault="00C1728C" w:rsidP="00DC1EA5">
            <w:pPr>
              <w:ind w:left="-92" w:firstLine="92"/>
              <w:rPr>
                <w:rFonts w:ascii="Calibri" w:hAnsi="Calibri"/>
                <w:sz w:val="20"/>
                <w:szCs w:val="20"/>
              </w:rPr>
            </w:pPr>
          </w:p>
        </w:tc>
        <w:tc>
          <w:tcPr>
            <w:tcW w:w="2615" w:type="dxa"/>
            <w:tcBorders>
              <w:top w:val="single" w:sz="4" w:space="0" w:color="auto"/>
              <w:left w:val="single" w:sz="4" w:space="0" w:color="auto"/>
              <w:bottom w:val="single" w:sz="4" w:space="0" w:color="auto"/>
              <w:right w:val="single" w:sz="4" w:space="0" w:color="auto"/>
            </w:tcBorders>
            <w:hideMark/>
          </w:tcPr>
          <w:p w14:paraId="4037D0D8" w14:textId="77777777" w:rsidR="00C1728C" w:rsidRDefault="00C1728C" w:rsidP="00DC1EA5">
            <w:pPr>
              <w:rPr>
                <w:rFonts w:ascii="Calibri" w:hAnsi="Calibri"/>
                <w:sz w:val="20"/>
                <w:szCs w:val="20"/>
              </w:rPr>
            </w:pPr>
            <w:r>
              <w:rPr>
                <w:rFonts w:ascii="Calibri" w:hAnsi="Calibri"/>
                <w:sz w:val="20"/>
                <w:szCs w:val="20"/>
              </w:rPr>
              <w:t>DES LSOC-LS-MS-SIM</w:t>
            </w:r>
          </w:p>
        </w:tc>
        <w:tc>
          <w:tcPr>
            <w:tcW w:w="1500" w:type="dxa"/>
            <w:tcBorders>
              <w:top w:val="single" w:sz="4" w:space="0" w:color="auto"/>
              <w:left w:val="single" w:sz="4" w:space="0" w:color="auto"/>
              <w:bottom w:val="single" w:sz="4" w:space="0" w:color="auto"/>
              <w:right w:val="single" w:sz="4" w:space="0" w:color="auto"/>
            </w:tcBorders>
          </w:tcPr>
          <w:p w14:paraId="3853B9FF" w14:textId="77777777" w:rsidR="00C1728C" w:rsidRDefault="00C1728C" w:rsidP="00DC1EA5">
            <w:pPr>
              <w:rPr>
                <w:rFonts w:ascii="Calibri" w:hAnsi="Calibri"/>
                <w:sz w:val="20"/>
                <w:szCs w:val="20"/>
              </w:rPr>
            </w:pPr>
            <w:r>
              <w:rPr>
                <w:rFonts w:ascii="Calibri" w:hAnsi="Calibri"/>
                <w:sz w:val="20"/>
                <w:szCs w:val="20"/>
              </w:rPr>
              <w:t>12/11/21</w:t>
            </w:r>
          </w:p>
        </w:tc>
      </w:tr>
    </w:tbl>
    <w:p w14:paraId="21E724C9" w14:textId="77777777" w:rsidR="00C1728C" w:rsidRDefault="00C1728C" w:rsidP="00C1728C">
      <w:pPr>
        <w:outlineLvl w:val="0"/>
        <w:rPr>
          <w:rFonts w:ascii="Calibri" w:hAnsi="Calibri"/>
          <w:sz w:val="22"/>
          <w:szCs w:val="22"/>
        </w:rPr>
      </w:pPr>
    </w:p>
    <w:p w14:paraId="3B7B0691" w14:textId="77777777" w:rsidR="00C1728C" w:rsidRDefault="00C1728C" w:rsidP="00C1728C">
      <w:pPr>
        <w:outlineLvl w:val="0"/>
        <w:rPr>
          <w:rFonts w:ascii="Calibri" w:hAnsi="Calibri"/>
          <w:b/>
          <w:sz w:val="22"/>
          <w:szCs w:val="22"/>
        </w:rPr>
      </w:pPr>
      <w:r>
        <w:rPr>
          <w:rFonts w:ascii="Calibri" w:hAnsi="Calibri"/>
          <w:b/>
          <w:sz w:val="22"/>
          <w:szCs w:val="22"/>
        </w:rPr>
        <w:t>Approved by</w:t>
      </w:r>
    </w:p>
    <w:p w14:paraId="79B7B074" w14:textId="77777777" w:rsidR="00C1728C" w:rsidRDefault="00C1728C" w:rsidP="00C1728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24"/>
        <w:gridCol w:w="2598"/>
        <w:gridCol w:w="1504"/>
      </w:tblGrid>
      <w:tr w:rsidR="00C1728C" w14:paraId="14134CF6" w14:textId="77777777" w:rsidTr="00DC1EA5">
        <w:trPr>
          <w:trHeight w:val="325"/>
        </w:trPr>
        <w:tc>
          <w:tcPr>
            <w:tcW w:w="2070" w:type="dxa"/>
            <w:tcBorders>
              <w:top w:val="single" w:sz="4" w:space="0" w:color="auto"/>
              <w:left w:val="single" w:sz="4" w:space="0" w:color="auto"/>
              <w:bottom w:val="single" w:sz="4" w:space="0" w:color="auto"/>
              <w:right w:val="single" w:sz="4" w:space="0" w:color="auto"/>
            </w:tcBorders>
            <w:hideMark/>
          </w:tcPr>
          <w:p w14:paraId="16F952CC" w14:textId="77777777" w:rsidR="00C1728C" w:rsidRDefault="00C1728C" w:rsidP="00DC1EA5">
            <w:pPr>
              <w:rPr>
                <w:rFonts w:ascii="Calibri" w:hAnsi="Calibri"/>
                <w:b/>
                <w:sz w:val="22"/>
                <w:szCs w:val="22"/>
              </w:rPr>
            </w:pPr>
            <w:r>
              <w:rPr>
                <w:rFonts w:ascii="Calibri" w:hAnsi="Calibri"/>
                <w:b/>
                <w:sz w:val="22"/>
                <w:szCs w:val="22"/>
              </w:rPr>
              <w:t>Name</w:t>
            </w:r>
          </w:p>
        </w:tc>
        <w:tc>
          <w:tcPr>
            <w:tcW w:w="2124" w:type="dxa"/>
            <w:tcBorders>
              <w:top w:val="single" w:sz="4" w:space="0" w:color="auto"/>
              <w:left w:val="single" w:sz="4" w:space="0" w:color="auto"/>
              <w:bottom w:val="single" w:sz="4" w:space="0" w:color="auto"/>
              <w:right w:val="single" w:sz="4" w:space="0" w:color="auto"/>
            </w:tcBorders>
            <w:hideMark/>
          </w:tcPr>
          <w:p w14:paraId="75EA0AF0" w14:textId="77777777" w:rsidR="00C1728C" w:rsidRDefault="00C1728C" w:rsidP="00DC1EA5">
            <w:pPr>
              <w:rPr>
                <w:rFonts w:ascii="Calibri" w:hAnsi="Calibri"/>
                <w:b/>
                <w:sz w:val="22"/>
                <w:szCs w:val="22"/>
              </w:rPr>
            </w:pPr>
            <w:r>
              <w:rPr>
                <w:rFonts w:ascii="Calibri" w:hAnsi="Calibri"/>
                <w:b/>
                <w:sz w:val="22"/>
                <w:szCs w:val="22"/>
              </w:rPr>
              <w:t>Signature</w:t>
            </w:r>
          </w:p>
        </w:tc>
        <w:tc>
          <w:tcPr>
            <w:tcW w:w="2598" w:type="dxa"/>
            <w:tcBorders>
              <w:top w:val="single" w:sz="4" w:space="0" w:color="auto"/>
              <w:left w:val="single" w:sz="4" w:space="0" w:color="auto"/>
              <w:bottom w:val="single" w:sz="4" w:space="0" w:color="auto"/>
              <w:right w:val="single" w:sz="4" w:space="0" w:color="auto"/>
            </w:tcBorders>
            <w:hideMark/>
          </w:tcPr>
          <w:p w14:paraId="2EB2872F" w14:textId="77777777" w:rsidR="00C1728C" w:rsidRDefault="00C1728C" w:rsidP="00DC1EA5">
            <w:pPr>
              <w:rPr>
                <w:rFonts w:ascii="Calibri" w:hAnsi="Calibri"/>
                <w:b/>
                <w:sz w:val="22"/>
                <w:szCs w:val="22"/>
              </w:rPr>
            </w:pPr>
            <w:r>
              <w:rPr>
                <w:rFonts w:ascii="Calibri" w:hAnsi="Calibri"/>
                <w:b/>
                <w:sz w:val="22"/>
                <w:szCs w:val="22"/>
              </w:rPr>
              <w:t>Post Title</w:t>
            </w:r>
          </w:p>
        </w:tc>
        <w:tc>
          <w:tcPr>
            <w:tcW w:w="1504" w:type="dxa"/>
            <w:tcBorders>
              <w:top w:val="single" w:sz="4" w:space="0" w:color="auto"/>
              <w:left w:val="single" w:sz="4" w:space="0" w:color="auto"/>
              <w:bottom w:val="single" w:sz="4" w:space="0" w:color="auto"/>
              <w:right w:val="single" w:sz="4" w:space="0" w:color="auto"/>
            </w:tcBorders>
            <w:hideMark/>
          </w:tcPr>
          <w:p w14:paraId="11F8E26E" w14:textId="77777777" w:rsidR="00C1728C" w:rsidRDefault="00C1728C" w:rsidP="00DC1EA5">
            <w:pPr>
              <w:rPr>
                <w:rFonts w:ascii="Calibri" w:hAnsi="Calibri"/>
                <w:b/>
                <w:sz w:val="22"/>
                <w:szCs w:val="22"/>
              </w:rPr>
            </w:pPr>
            <w:r>
              <w:rPr>
                <w:rFonts w:ascii="Calibri" w:hAnsi="Calibri"/>
                <w:b/>
                <w:sz w:val="22"/>
                <w:szCs w:val="22"/>
              </w:rPr>
              <w:t>Date</w:t>
            </w:r>
          </w:p>
        </w:tc>
      </w:tr>
      <w:tr w:rsidR="00C1728C" w14:paraId="420B7A4C" w14:textId="77777777" w:rsidTr="00DC1EA5">
        <w:trPr>
          <w:trHeight w:val="325"/>
        </w:trPr>
        <w:tc>
          <w:tcPr>
            <w:tcW w:w="2070" w:type="dxa"/>
            <w:tcBorders>
              <w:top w:val="single" w:sz="4" w:space="0" w:color="auto"/>
              <w:left w:val="single" w:sz="4" w:space="0" w:color="auto"/>
              <w:bottom w:val="single" w:sz="4" w:space="0" w:color="auto"/>
              <w:right w:val="single" w:sz="4" w:space="0" w:color="auto"/>
            </w:tcBorders>
          </w:tcPr>
          <w:p w14:paraId="437C3948" w14:textId="401E62DB" w:rsidR="00C1728C" w:rsidRDefault="00910761" w:rsidP="00DC1EA5">
            <w:pPr>
              <w:rPr>
                <w:rFonts w:ascii="Calibri" w:hAnsi="Calibri"/>
                <w:sz w:val="20"/>
                <w:szCs w:val="20"/>
              </w:rPr>
            </w:pPr>
            <w:r>
              <w:rPr>
                <w:rFonts w:ascii="Calibri" w:hAnsi="Calibri"/>
                <w:b/>
                <w:bCs/>
                <w:sz w:val="20"/>
                <w:szCs w:val="20"/>
              </w:rPr>
              <w:t>[REDACTED]</w:t>
            </w:r>
          </w:p>
        </w:tc>
        <w:tc>
          <w:tcPr>
            <w:tcW w:w="2124" w:type="dxa"/>
            <w:tcBorders>
              <w:top w:val="single" w:sz="4" w:space="0" w:color="auto"/>
              <w:left w:val="single" w:sz="4" w:space="0" w:color="auto"/>
              <w:bottom w:val="single" w:sz="4" w:space="0" w:color="auto"/>
              <w:right w:val="single" w:sz="4" w:space="0" w:color="auto"/>
            </w:tcBorders>
          </w:tcPr>
          <w:p w14:paraId="0FAE56AD" w14:textId="77777777" w:rsidR="00C1728C" w:rsidRDefault="00C1728C" w:rsidP="00DC1EA5">
            <w:pPr>
              <w:rPr>
                <w:rFonts w:ascii="Calibri" w:hAnsi="Calibri"/>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E3FE452" w14:textId="77777777" w:rsidR="00C1728C" w:rsidRDefault="00C1728C" w:rsidP="00DC1EA5">
            <w:pPr>
              <w:rPr>
                <w:rFonts w:ascii="Calibri" w:hAnsi="Calibri"/>
                <w:sz w:val="20"/>
                <w:szCs w:val="20"/>
              </w:rPr>
            </w:pPr>
            <w:r>
              <w:rPr>
                <w:rFonts w:ascii="Calibri" w:hAnsi="Calibri"/>
                <w:sz w:val="20"/>
                <w:szCs w:val="20"/>
              </w:rPr>
              <w:t>DES LSOC-LS-MS-SIM</w:t>
            </w:r>
          </w:p>
        </w:tc>
        <w:tc>
          <w:tcPr>
            <w:tcW w:w="1504" w:type="dxa"/>
            <w:tcBorders>
              <w:top w:val="single" w:sz="4" w:space="0" w:color="auto"/>
              <w:left w:val="single" w:sz="4" w:space="0" w:color="auto"/>
              <w:bottom w:val="single" w:sz="4" w:space="0" w:color="auto"/>
              <w:right w:val="single" w:sz="4" w:space="0" w:color="auto"/>
            </w:tcBorders>
          </w:tcPr>
          <w:p w14:paraId="6426DD7A" w14:textId="77777777" w:rsidR="00C1728C" w:rsidRDefault="00C1728C" w:rsidP="00DC1EA5">
            <w:pPr>
              <w:rPr>
                <w:rFonts w:ascii="Calibri" w:hAnsi="Calibri"/>
                <w:sz w:val="20"/>
                <w:szCs w:val="20"/>
              </w:rPr>
            </w:pPr>
            <w:r>
              <w:rPr>
                <w:rFonts w:ascii="Calibri" w:hAnsi="Calibri"/>
                <w:sz w:val="20"/>
                <w:szCs w:val="20"/>
              </w:rPr>
              <w:t>25/2/22</w:t>
            </w:r>
          </w:p>
        </w:tc>
      </w:tr>
    </w:tbl>
    <w:p w14:paraId="4D5F7B71" w14:textId="77777777" w:rsidR="00C1728C" w:rsidRDefault="00C1728C" w:rsidP="00C1728C">
      <w:pPr>
        <w:outlineLvl w:val="0"/>
        <w:rPr>
          <w:rFonts w:ascii="Calibri" w:hAnsi="Calibri"/>
          <w:b/>
          <w:sz w:val="22"/>
          <w:szCs w:val="22"/>
        </w:rPr>
      </w:pPr>
    </w:p>
    <w:p w14:paraId="630F82FA" w14:textId="77777777" w:rsidR="00C1728C" w:rsidRDefault="00C1728C" w:rsidP="00C1728C">
      <w:pPr>
        <w:outlineLvl w:val="0"/>
        <w:rPr>
          <w:rFonts w:ascii="Calibri" w:hAnsi="Calibri"/>
          <w:b/>
          <w:sz w:val="22"/>
          <w:szCs w:val="22"/>
        </w:rPr>
      </w:pPr>
    </w:p>
    <w:p w14:paraId="6520A45C" w14:textId="77777777" w:rsidR="00C1728C" w:rsidRDefault="00C1728C" w:rsidP="00C1728C">
      <w:pPr>
        <w:outlineLvl w:val="0"/>
        <w:rPr>
          <w:rFonts w:ascii="Calibri" w:hAnsi="Calibri"/>
          <w:b/>
          <w:sz w:val="22"/>
          <w:szCs w:val="22"/>
        </w:rPr>
      </w:pPr>
    </w:p>
    <w:p w14:paraId="304E3AB5" w14:textId="77777777" w:rsidR="00C1728C" w:rsidRDefault="00C1728C" w:rsidP="00C1728C">
      <w:pPr>
        <w:outlineLvl w:val="0"/>
        <w:rPr>
          <w:rFonts w:ascii="Calibri" w:hAnsi="Calibri"/>
          <w:b/>
          <w:sz w:val="22"/>
          <w:szCs w:val="22"/>
        </w:rPr>
      </w:pPr>
    </w:p>
    <w:p w14:paraId="442F1110" w14:textId="77777777" w:rsidR="00C1728C" w:rsidRDefault="00C1728C" w:rsidP="00C1728C">
      <w:pPr>
        <w:outlineLvl w:val="0"/>
        <w:rPr>
          <w:rFonts w:ascii="Calibri" w:hAnsi="Calibri"/>
          <w:b/>
          <w:sz w:val="22"/>
          <w:szCs w:val="22"/>
        </w:rPr>
      </w:pPr>
    </w:p>
    <w:p w14:paraId="5CAE6E73" w14:textId="77777777" w:rsidR="00C1728C" w:rsidRDefault="00C1728C" w:rsidP="00C1728C">
      <w:pPr>
        <w:outlineLvl w:val="0"/>
        <w:rPr>
          <w:rFonts w:ascii="Calibri" w:hAnsi="Calibri"/>
          <w:b/>
          <w:sz w:val="22"/>
          <w:szCs w:val="22"/>
        </w:rPr>
      </w:pPr>
    </w:p>
    <w:p w14:paraId="2AD0113D" w14:textId="77777777" w:rsidR="00C1728C" w:rsidRDefault="00C1728C" w:rsidP="00C1728C">
      <w:pPr>
        <w:outlineLvl w:val="0"/>
        <w:rPr>
          <w:rFonts w:ascii="Calibri" w:hAnsi="Calibri"/>
          <w:b/>
          <w:sz w:val="22"/>
          <w:szCs w:val="22"/>
        </w:rPr>
      </w:pPr>
      <w:r>
        <w:rPr>
          <w:rFonts w:ascii="Calibri" w:hAnsi="Calibri"/>
          <w:b/>
          <w:sz w:val="22"/>
          <w:szCs w:val="22"/>
        </w:rPr>
        <w:t>Version Control</w:t>
      </w:r>
    </w:p>
    <w:p w14:paraId="0B321460" w14:textId="77777777" w:rsidR="00C1728C" w:rsidRDefault="00C1728C" w:rsidP="00C1728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225"/>
        <w:gridCol w:w="2531"/>
        <w:gridCol w:w="1520"/>
      </w:tblGrid>
      <w:tr w:rsidR="00C1728C" w14:paraId="63BED642" w14:textId="77777777" w:rsidTr="00DC1EA5">
        <w:trPr>
          <w:trHeight w:val="325"/>
        </w:trPr>
        <w:tc>
          <w:tcPr>
            <w:tcW w:w="2020" w:type="dxa"/>
            <w:tcBorders>
              <w:top w:val="single" w:sz="4" w:space="0" w:color="auto"/>
              <w:left w:val="single" w:sz="4" w:space="0" w:color="auto"/>
              <w:bottom w:val="single" w:sz="4" w:space="0" w:color="auto"/>
              <w:right w:val="single" w:sz="4" w:space="0" w:color="auto"/>
            </w:tcBorders>
            <w:hideMark/>
          </w:tcPr>
          <w:p w14:paraId="1B4457BB" w14:textId="77777777" w:rsidR="00C1728C" w:rsidRDefault="00C1728C" w:rsidP="00DC1EA5">
            <w:pPr>
              <w:rPr>
                <w:rFonts w:ascii="Calibri" w:hAnsi="Calibri"/>
                <w:b/>
                <w:sz w:val="22"/>
                <w:szCs w:val="22"/>
              </w:rPr>
            </w:pPr>
            <w:r>
              <w:rPr>
                <w:rFonts w:ascii="Calibri" w:hAnsi="Calibri"/>
                <w:b/>
                <w:sz w:val="22"/>
                <w:szCs w:val="22"/>
              </w:rPr>
              <w:t>Version</w:t>
            </w:r>
          </w:p>
        </w:tc>
        <w:tc>
          <w:tcPr>
            <w:tcW w:w="2225" w:type="dxa"/>
            <w:tcBorders>
              <w:top w:val="single" w:sz="4" w:space="0" w:color="auto"/>
              <w:left w:val="single" w:sz="4" w:space="0" w:color="auto"/>
              <w:bottom w:val="single" w:sz="4" w:space="0" w:color="auto"/>
              <w:right w:val="single" w:sz="4" w:space="0" w:color="auto"/>
            </w:tcBorders>
            <w:hideMark/>
          </w:tcPr>
          <w:p w14:paraId="27E664E5" w14:textId="77777777" w:rsidR="00C1728C" w:rsidRDefault="00C1728C" w:rsidP="00DC1EA5">
            <w:pPr>
              <w:rPr>
                <w:rFonts w:ascii="Calibri" w:hAnsi="Calibri"/>
                <w:b/>
                <w:sz w:val="22"/>
                <w:szCs w:val="22"/>
              </w:rPr>
            </w:pPr>
            <w:r>
              <w:rPr>
                <w:rFonts w:ascii="Calibri" w:hAnsi="Calibri"/>
                <w:b/>
                <w:sz w:val="22"/>
                <w:szCs w:val="22"/>
              </w:rPr>
              <w:t>Reason</w:t>
            </w:r>
          </w:p>
        </w:tc>
        <w:tc>
          <w:tcPr>
            <w:tcW w:w="2531" w:type="dxa"/>
            <w:tcBorders>
              <w:top w:val="single" w:sz="4" w:space="0" w:color="auto"/>
              <w:left w:val="single" w:sz="4" w:space="0" w:color="auto"/>
              <w:bottom w:val="single" w:sz="4" w:space="0" w:color="auto"/>
              <w:right w:val="single" w:sz="4" w:space="0" w:color="auto"/>
            </w:tcBorders>
            <w:hideMark/>
          </w:tcPr>
          <w:p w14:paraId="4CB9755D" w14:textId="77777777" w:rsidR="00C1728C" w:rsidRDefault="00C1728C" w:rsidP="00DC1EA5">
            <w:pPr>
              <w:rPr>
                <w:rFonts w:ascii="Calibri" w:hAnsi="Calibri"/>
                <w:b/>
                <w:sz w:val="22"/>
                <w:szCs w:val="22"/>
              </w:rPr>
            </w:pPr>
            <w:r>
              <w:rPr>
                <w:rFonts w:ascii="Calibri" w:hAnsi="Calibri"/>
                <w:b/>
                <w:sz w:val="22"/>
                <w:szCs w:val="22"/>
              </w:rPr>
              <w:t>Name making Change</w:t>
            </w:r>
          </w:p>
        </w:tc>
        <w:tc>
          <w:tcPr>
            <w:tcW w:w="1520" w:type="dxa"/>
            <w:tcBorders>
              <w:top w:val="single" w:sz="4" w:space="0" w:color="auto"/>
              <w:left w:val="single" w:sz="4" w:space="0" w:color="auto"/>
              <w:bottom w:val="single" w:sz="4" w:space="0" w:color="auto"/>
              <w:right w:val="single" w:sz="4" w:space="0" w:color="auto"/>
            </w:tcBorders>
            <w:hideMark/>
          </w:tcPr>
          <w:p w14:paraId="01D85844" w14:textId="77777777" w:rsidR="00C1728C" w:rsidRDefault="00C1728C" w:rsidP="00DC1EA5">
            <w:pPr>
              <w:rPr>
                <w:rFonts w:ascii="Calibri" w:hAnsi="Calibri"/>
                <w:b/>
                <w:sz w:val="22"/>
                <w:szCs w:val="22"/>
              </w:rPr>
            </w:pPr>
            <w:r>
              <w:rPr>
                <w:rFonts w:ascii="Calibri" w:hAnsi="Calibri"/>
                <w:b/>
                <w:sz w:val="22"/>
                <w:szCs w:val="22"/>
              </w:rPr>
              <w:t>Date</w:t>
            </w:r>
          </w:p>
        </w:tc>
      </w:tr>
      <w:tr w:rsidR="00C1728C" w14:paraId="50F91C3B" w14:textId="77777777" w:rsidTr="00DC1EA5">
        <w:trPr>
          <w:trHeight w:val="325"/>
        </w:trPr>
        <w:tc>
          <w:tcPr>
            <w:tcW w:w="2020" w:type="dxa"/>
            <w:tcBorders>
              <w:top w:val="single" w:sz="4" w:space="0" w:color="auto"/>
              <w:left w:val="single" w:sz="4" w:space="0" w:color="auto"/>
              <w:bottom w:val="single" w:sz="4" w:space="0" w:color="auto"/>
              <w:right w:val="single" w:sz="4" w:space="0" w:color="auto"/>
            </w:tcBorders>
            <w:hideMark/>
          </w:tcPr>
          <w:p w14:paraId="2B2E8C9A" w14:textId="77777777" w:rsidR="00C1728C" w:rsidRDefault="00C1728C" w:rsidP="00DC1EA5">
            <w:pPr>
              <w:rPr>
                <w:rFonts w:ascii="Calibri" w:hAnsi="Calibri"/>
                <w:sz w:val="20"/>
                <w:szCs w:val="20"/>
              </w:rPr>
            </w:pPr>
            <w:r>
              <w:rPr>
                <w:rFonts w:ascii="Calibri" w:hAnsi="Calibri"/>
                <w:sz w:val="20"/>
                <w:szCs w:val="20"/>
              </w:rPr>
              <w:t>0.1</w:t>
            </w:r>
          </w:p>
        </w:tc>
        <w:tc>
          <w:tcPr>
            <w:tcW w:w="2225" w:type="dxa"/>
            <w:tcBorders>
              <w:top w:val="single" w:sz="4" w:space="0" w:color="auto"/>
              <w:left w:val="single" w:sz="4" w:space="0" w:color="auto"/>
              <w:bottom w:val="single" w:sz="4" w:space="0" w:color="auto"/>
              <w:right w:val="single" w:sz="4" w:space="0" w:color="auto"/>
            </w:tcBorders>
            <w:hideMark/>
          </w:tcPr>
          <w:p w14:paraId="33D4CCA2" w14:textId="77777777" w:rsidR="00C1728C" w:rsidRDefault="00C1728C" w:rsidP="00DC1EA5">
            <w:pPr>
              <w:rPr>
                <w:rFonts w:ascii="Calibri" w:hAnsi="Calibri"/>
                <w:sz w:val="20"/>
                <w:szCs w:val="20"/>
              </w:rPr>
            </w:pPr>
            <w:r>
              <w:rPr>
                <w:rFonts w:ascii="Calibri" w:hAnsi="Calibri"/>
                <w:sz w:val="20"/>
                <w:szCs w:val="20"/>
              </w:rPr>
              <w:t>Initial Draft</w:t>
            </w:r>
          </w:p>
        </w:tc>
        <w:tc>
          <w:tcPr>
            <w:tcW w:w="2531" w:type="dxa"/>
            <w:tcBorders>
              <w:top w:val="single" w:sz="4" w:space="0" w:color="auto"/>
              <w:left w:val="single" w:sz="4" w:space="0" w:color="auto"/>
              <w:bottom w:val="single" w:sz="4" w:space="0" w:color="auto"/>
              <w:right w:val="single" w:sz="4" w:space="0" w:color="auto"/>
            </w:tcBorders>
            <w:hideMark/>
          </w:tcPr>
          <w:p w14:paraId="05BB30C8" w14:textId="29AF3D8C" w:rsidR="00C1728C" w:rsidRDefault="00910761" w:rsidP="00DC1EA5">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hideMark/>
          </w:tcPr>
          <w:p w14:paraId="794B1888" w14:textId="77777777" w:rsidR="00C1728C" w:rsidRDefault="00C1728C" w:rsidP="00DC1EA5">
            <w:pPr>
              <w:rPr>
                <w:rFonts w:ascii="Calibri" w:hAnsi="Calibri"/>
                <w:sz w:val="20"/>
                <w:szCs w:val="20"/>
              </w:rPr>
            </w:pPr>
            <w:r>
              <w:rPr>
                <w:rFonts w:ascii="Calibri" w:hAnsi="Calibri"/>
                <w:sz w:val="20"/>
                <w:szCs w:val="20"/>
              </w:rPr>
              <w:t>12/11/21</w:t>
            </w:r>
          </w:p>
        </w:tc>
      </w:tr>
      <w:tr w:rsidR="00C1728C" w14:paraId="1698E2AD" w14:textId="77777777" w:rsidTr="00DC1EA5">
        <w:trPr>
          <w:trHeight w:val="325"/>
        </w:trPr>
        <w:tc>
          <w:tcPr>
            <w:tcW w:w="2020" w:type="dxa"/>
            <w:tcBorders>
              <w:top w:val="single" w:sz="4" w:space="0" w:color="auto"/>
              <w:left w:val="single" w:sz="4" w:space="0" w:color="auto"/>
              <w:bottom w:val="single" w:sz="4" w:space="0" w:color="auto"/>
              <w:right w:val="single" w:sz="4" w:space="0" w:color="auto"/>
            </w:tcBorders>
          </w:tcPr>
          <w:p w14:paraId="7FBCE2F7" w14:textId="77777777" w:rsidR="00C1728C" w:rsidRDefault="00C1728C" w:rsidP="00DC1EA5">
            <w:pPr>
              <w:rPr>
                <w:rFonts w:ascii="Calibri" w:hAnsi="Calibri"/>
                <w:sz w:val="20"/>
                <w:szCs w:val="20"/>
              </w:rPr>
            </w:pPr>
            <w:r>
              <w:rPr>
                <w:rFonts w:ascii="Calibri" w:hAnsi="Calibri"/>
                <w:sz w:val="20"/>
                <w:szCs w:val="20"/>
              </w:rPr>
              <w:t>1.0</w:t>
            </w:r>
          </w:p>
        </w:tc>
        <w:tc>
          <w:tcPr>
            <w:tcW w:w="2225" w:type="dxa"/>
            <w:tcBorders>
              <w:top w:val="single" w:sz="4" w:space="0" w:color="auto"/>
              <w:left w:val="single" w:sz="4" w:space="0" w:color="auto"/>
              <w:bottom w:val="single" w:sz="4" w:space="0" w:color="auto"/>
              <w:right w:val="single" w:sz="4" w:space="0" w:color="auto"/>
            </w:tcBorders>
          </w:tcPr>
          <w:p w14:paraId="0C5C0E47" w14:textId="77777777" w:rsidR="00C1728C" w:rsidRDefault="00C1728C" w:rsidP="00DC1EA5">
            <w:pPr>
              <w:rPr>
                <w:rFonts w:ascii="Calibri" w:hAnsi="Calibri"/>
                <w:sz w:val="20"/>
                <w:szCs w:val="20"/>
              </w:rPr>
            </w:pPr>
            <w:r>
              <w:rPr>
                <w:rFonts w:ascii="Calibri" w:hAnsi="Calibri"/>
                <w:sz w:val="20"/>
                <w:szCs w:val="20"/>
              </w:rPr>
              <w:t>References, spellings</w:t>
            </w:r>
          </w:p>
        </w:tc>
        <w:tc>
          <w:tcPr>
            <w:tcW w:w="2531" w:type="dxa"/>
            <w:tcBorders>
              <w:top w:val="single" w:sz="4" w:space="0" w:color="auto"/>
              <w:left w:val="single" w:sz="4" w:space="0" w:color="auto"/>
              <w:bottom w:val="single" w:sz="4" w:space="0" w:color="auto"/>
              <w:right w:val="single" w:sz="4" w:space="0" w:color="auto"/>
            </w:tcBorders>
          </w:tcPr>
          <w:p w14:paraId="429C66AD" w14:textId="4074DC05" w:rsidR="00C1728C" w:rsidRDefault="00910761" w:rsidP="00DC1EA5">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tcPr>
          <w:p w14:paraId="051BCD1F" w14:textId="77777777" w:rsidR="00C1728C" w:rsidRDefault="00C1728C" w:rsidP="00DC1EA5">
            <w:pPr>
              <w:rPr>
                <w:rFonts w:ascii="Calibri" w:hAnsi="Calibri"/>
                <w:sz w:val="20"/>
                <w:szCs w:val="20"/>
              </w:rPr>
            </w:pPr>
            <w:r>
              <w:rPr>
                <w:rFonts w:ascii="Calibri" w:hAnsi="Calibri"/>
                <w:sz w:val="20"/>
                <w:szCs w:val="20"/>
              </w:rPr>
              <w:t>25/2/22</w:t>
            </w:r>
          </w:p>
        </w:tc>
      </w:tr>
      <w:tr w:rsidR="00C1728C" w14:paraId="7C0F55FF" w14:textId="77777777" w:rsidTr="00DC1EA5">
        <w:trPr>
          <w:trHeight w:val="325"/>
        </w:trPr>
        <w:tc>
          <w:tcPr>
            <w:tcW w:w="2020" w:type="dxa"/>
            <w:tcBorders>
              <w:top w:val="single" w:sz="4" w:space="0" w:color="auto"/>
              <w:left w:val="single" w:sz="4" w:space="0" w:color="auto"/>
              <w:bottom w:val="single" w:sz="4" w:space="0" w:color="auto"/>
              <w:right w:val="single" w:sz="4" w:space="0" w:color="auto"/>
            </w:tcBorders>
          </w:tcPr>
          <w:p w14:paraId="023CB41C" w14:textId="77777777" w:rsidR="00C1728C" w:rsidRDefault="00C1728C" w:rsidP="00DC1EA5">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6DD63E8E" w14:textId="77777777" w:rsidR="00C1728C" w:rsidRDefault="00C1728C" w:rsidP="00DC1EA5">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4F2ACA1E" w14:textId="77777777" w:rsidR="00C1728C" w:rsidRDefault="00C1728C" w:rsidP="00DC1EA5">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3798CD78" w14:textId="77777777" w:rsidR="00C1728C" w:rsidRDefault="00C1728C" w:rsidP="00DC1EA5">
            <w:pPr>
              <w:rPr>
                <w:rFonts w:ascii="Calibri" w:hAnsi="Calibri"/>
                <w:sz w:val="20"/>
                <w:szCs w:val="20"/>
              </w:rPr>
            </w:pPr>
          </w:p>
        </w:tc>
      </w:tr>
      <w:tr w:rsidR="00C1728C" w14:paraId="757E3568" w14:textId="77777777" w:rsidTr="00DC1EA5">
        <w:trPr>
          <w:trHeight w:val="325"/>
        </w:trPr>
        <w:tc>
          <w:tcPr>
            <w:tcW w:w="2020" w:type="dxa"/>
            <w:tcBorders>
              <w:top w:val="single" w:sz="4" w:space="0" w:color="auto"/>
              <w:left w:val="single" w:sz="4" w:space="0" w:color="auto"/>
              <w:bottom w:val="single" w:sz="4" w:space="0" w:color="auto"/>
              <w:right w:val="single" w:sz="4" w:space="0" w:color="auto"/>
            </w:tcBorders>
          </w:tcPr>
          <w:p w14:paraId="73631CEE" w14:textId="77777777" w:rsidR="00C1728C" w:rsidRDefault="00C1728C" w:rsidP="00DC1EA5">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3C59DC0F" w14:textId="77777777" w:rsidR="00C1728C" w:rsidRDefault="00C1728C" w:rsidP="00DC1EA5">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5E5C0031" w14:textId="77777777" w:rsidR="00C1728C" w:rsidRDefault="00C1728C" w:rsidP="00DC1EA5">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0A80425A" w14:textId="77777777" w:rsidR="00C1728C" w:rsidRDefault="00C1728C" w:rsidP="00DC1EA5">
            <w:pPr>
              <w:rPr>
                <w:rFonts w:ascii="Calibri" w:hAnsi="Calibri"/>
                <w:sz w:val="20"/>
                <w:szCs w:val="20"/>
              </w:rPr>
            </w:pPr>
          </w:p>
        </w:tc>
      </w:tr>
    </w:tbl>
    <w:p w14:paraId="04FBEA5B" w14:textId="77777777" w:rsidR="008944DA" w:rsidRPr="008944DA" w:rsidRDefault="008944DA" w:rsidP="008944DA"/>
    <w:p w14:paraId="04FBEA5C" w14:textId="77777777" w:rsidR="008944DA" w:rsidRPr="008944DA" w:rsidRDefault="008944DA" w:rsidP="008944DA"/>
    <w:p w14:paraId="04FBEA5D" w14:textId="77777777" w:rsidR="008944DA" w:rsidRPr="008944DA" w:rsidRDefault="008944DA" w:rsidP="008944DA"/>
    <w:p w14:paraId="04FBEA5E" w14:textId="77777777" w:rsidR="008944DA" w:rsidRPr="008944DA" w:rsidRDefault="008944DA" w:rsidP="008944DA"/>
    <w:p w14:paraId="04FBEA5F" w14:textId="77777777" w:rsidR="008944DA" w:rsidRPr="008944DA" w:rsidRDefault="008944DA" w:rsidP="008944DA"/>
    <w:p w14:paraId="04FBEA60" w14:textId="77777777" w:rsidR="008944DA" w:rsidRPr="008944DA" w:rsidRDefault="008944DA" w:rsidP="008944DA"/>
    <w:p w14:paraId="04FBEA61" w14:textId="77777777" w:rsidR="008944DA" w:rsidRPr="008944DA" w:rsidRDefault="008944DA" w:rsidP="008944DA"/>
    <w:tbl>
      <w:tblPr>
        <w:tblW w:w="13802" w:type="dxa"/>
        <w:tblInd w:w="-1800" w:type="dxa"/>
        <w:tblLook w:val="04A0" w:firstRow="1" w:lastRow="0" w:firstColumn="1" w:lastColumn="0" w:noHBand="0" w:noVBand="1"/>
      </w:tblPr>
      <w:tblGrid>
        <w:gridCol w:w="13802"/>
      </w:tblGrid>
      <w:tr w:rsidR="00283E62" w:rsidRPr="00283E62" w14:paraId="04FBEA63" w14:textId="77777777" w:rsidTr="00B30297">
        <w:trPr>
          <w:trHeight w:val="311"/>
        </w:trPr>
        <w:tc>
          <w:tcPr>
            <w:tcW w:w="13802" w:type="dxa"/>
            <w:tcBorders>
              <w:top w:val="nil"/>
              <w:left w:val="nil"/>
              <w:bottom w:val="nil"/>
              <w:right w:val="nil"/>
            </w:tcBorders>
            <w:shd w:val="clear" w:color="auto" w:fill="auto"/>
            <w:noWrap/>
            <w:vAlign w:val="bottom"/>
          </w:tcPr>
          <w:p w14:paraId="04FBEA62" w14:textId="77777777" w:rsidR="00B30297" w:rsidRPr="00283E62" w:rsidRDefault="00B30297" w:rsidP="00B30297">
            <w:pPr>
              <w:rPr>
                <w:rFonts w:ascii="Arial" w:eastAsia="Times New Roman" w:hAnsi="Arial" w:cs="Arial"/>
                <w:sz w:val="20"/>
                <w:szCs w:val="20"/>
                <w:lang w:val="en-GB" w:eastAsia="en-GB"/>
              </w:rPr>
            </w:pPr>
          </w:p>
        </w:tc>
      </w:tr>
      <w:tr w:rsidR="00283E62" w:rsidRPr="00283E62" w14:paraId="04FBEA65" w14:textId="77777777" w:rsidTr="00B30297">
        <w:trPr>
          <w:trHeight w:val="311"/>
        </w:trPr>
        <w:tc>
          <w:tcPr>
            <w:tcW w:w="13802" w:type="dxa"/>
            <w:tcBorders>
              <w:top w:val="nil"/>
              <w:left w:val="nil"/>
              <w:bottom w:val="nil"/>
              <w:right w:val="nil"/>
            </w:tcBorders>
            <w:shd w:val="clear" w:color="auto" w:fill="auto"/>
            <w:noWrap/>
            <w:vAlign w:val="bottom"/>
          </w:tcPr>
          <w:p w14:paraId="04FBEA64" w14:textId="77777777" w:rsidR="00283E62" w:rsidRPr="00283E62" w:rsidRDefault="00283E62" w:rsidP="00283E62">
            <w:pPr>
              <w:jc w:val="center"/>
              <w:rPr>
                <w:rFonts w:ascii="Arial" w:eastAsia="Times New Roman" w:hAnsi="Arial" w:cs="Arial"/>
                <w:sz w:val="20"/>
                <w:szCs w:val="20"/>
                <w:lang w:val="en-GB" w:eastAsia="en-GB"/>
              </w:rPr>
            </w:pPr>
          </w:p>
        </w:tc>
      </w:tr>
      <w:tr w:rsidR="00283E62" w:rsidRPr="00283E62" w14:paraId="04FBEA67" w14:textId="77777777" w:rsidTr="00B30297">
        <w:trPr>
          <w:trHeight w:val="311"/>
        </w:trPr>
        <w:tc>
          <w:tcPr>
            <w:tcW w:w="13802" w:type="dxa"/>
            <w:tcBorders>
              <w:top w:val="nil"/>
              <w:left w:val="nil"/>
              <w:bottom w:val="nil"/>
              <w:right w:val="nil"/>
            </w:tcBorders>
            <w:shd w:val="clear" w:color="auto" w:fill="auto"/>
            <w:noWrap/>
            <w:vAlign w:val="bottom"/>
          </w:tcPr>
          <w:p w14:paraId="04FBEA66" w14:textId="77777777" w:rsidR="00283E62" w:rsidRPr="00283E62" w:rsidRDefault="00283E62" w:rsidP="00283E62">
            <w:pPr>
              <w:jc w:val="center"/>
              <w:rPr>
                <w:rFonts w:ascii="Arial" w:eastAsia="Times New Roman" w:hAnsi="Arial" w:cs="Arial"/>
                <w:sz w:val="20"/>
                <w:szCs w:val="20"/>
                <w:lang w:val="en-GB" w:eastAsia="en-GB"/>
              </w:rPr>
            </w:pPr>
          </w:p>
        </w:tc>
      </w:tr>
    </w:tbl>
    <w:p w14:paraId="04FBEA68" w14:textId="77777777" w:rsidR="00283E62" w:rsidRDefault="00283E62" w:rsidP="00B30297">
      <w:pPr>
        <w:tabs>
          <w:tab w:val="left" w:pos="4620"/>
        </w:tabs>
      </w:pPr>
    </w:p>
    <w:p w14:paraId="04FBEA69" w14:textId="77777777" w:rsidR="00B30297" w:rsidRDefault="00B30297" w:rsidP="00B30297">
      <w:pPr>
        <w:tabs>
          <w:tab w:val="left" w:pos="4620"/>
        </w:tabs>
      </w:pPr>
    </w:p>
    <w:p w14:paraId="04FBEA6A" w14:textId="77777777" w:rsidR="00B30297" w:rsidRDefault="00B30297" w:rsidP="00B30297">
      <w:pPr>
        <w:tabs>
          <w:tab w:val="left" w:pos="4620"/>
        </w:tabs>
      </w:pPr>
    </w:p>
    <w:p w14:paraId="04FBEA87" w14:textId="77777777" w:rsidR="00B30297" w:rsidRDefault="00B30297" w:rsidP="00B30297">
      <w:pPr>
        <w:tabs>
          <w:tab w:val="left" w:pos="4620"/>
        </w:tabs>
      </w:pPr>
    </w:p>
    <w:p w14:paraId="04FBEA8A" w14:textId="77777777" w:rsidR="00330E13" w:rsidRDefault="00330E13" w:rsidP="00330E13"/>
    <w:p w14:paraId="04FBEA8B" w14:textId="31C09199" w:rsidR="00330E13" w:rsidRPr="00B931B3" w:rsidRDefault="00B931B3" w:rsidP="00B931B3">
      <w:pPr>
        <w:ind w:left="720" w:hanging="720"/>
        <w:jc w:val="both"/>
        <w:rPr>
          <w:rFonts w:ascii="Calibri" w:hAnsi="Calibri"/>
          <w:b/>
        </w:rPr>
      </w:pPr>
      <w:r w:rsidRPr="00B931B3">
        <w:rPr>
          <w:rFonts w:ascii="Calibri" w:hAnsi="Calibri"/>
          <w:b/>
        </w:rPr>
        <w:t>1.</w:t>
      </w:r>
      <w:r>
        <w:rPr>
          <w:rFonts w:ascii="Calibri" w:hAnsi="Calibri"/>
          <w:b/>
        </w:rPr>
        <w:tab/>
      </w:r>
      <w:r w:rsidR="00330E13" w:rsidRPr="00B931B3">
        <w:rPr>
          <w:rFonts w:ascii="Calibri" w:hAnsi="Calibri"/>
          <w:b/>
        </w:rPr>
        <w:t>Packaging, Handling, Storage and Distribution</w:t>
      </w:r>
    </w:p>
    <w:p w14:paraId="6AA6E14B" w14:textId="77777777" w:rsidR="00B931B3" w:rsidRPr="00B931B3" w:rsidRDefault="00B931B3" w:rsidP="00B931B3">
      <w:pPr>
        <w:ind w:left="720" w:hanging="720"/>
      </w:pPr>
    </w:p>
    <w:p w14:paraId="650358E8" w14:textId="2BB605EA" w:rsidR="00B931B3" w:rsidRPr="00FA5FAD" w:rsidRDefault="00330E13" w:rsidP="00F94205">
      <w:pPr>
        <w:pStyle w:val="ListParagraph"/>
        <w:numPr>
          <w:ilvl w:val="1"/>
          <w:numId w:val="25"/>
        </w:numPr>
        <w:jc w:val="both"/>
        <w:rPr>
          <w:rFonts w:ascii="Calibri" w:hAnsi="Calibri" w:cs="Arial"/>
        </w:rPr>
      </w:pPr>
      <w:r w:rsidRPr="00A037F6">
        <w:rPr>
          <w:rFonts w:ascii="Calibri" w:hAnsi="Calibri" w:cs="Arial"/>
        </w:rPr>
        <w:t xml:space="preserve">The Contractor shall ensure any packaging Solution meets the packaging standards as </w:t>
      </w:r>
      <w:r w:rsidR="00F94205">
        <w:rPr>
          <w:rFonts w:ascii="Calibri" w:hAnsi="Calibri" w:cs="Arial"/>
        </w:rPr>
        <w:t xml:space="preserve">referenced </w:t>
      </w:r>
      <w:r w:rsidRPr="00A037F6">
        <w:rPr>
          <w:rFonts w:ascii="Calibri" w:hAnsi="Calibri" w:cs="Arial"/>
        </w:rPr>
        <w:t>in DEFSTAN 81-</w:t>
      </w:r>
      <w:r w:rsidR="00F94205">
        <w:rPr>
          <w:rFonts w:ascii="Calibri" w:hAnsi="Calibri" w:cs="Arial"/>
        </w:rPr>
        <w:t>0</w:t>
      </w:r>
      <w:r w:rsidRPr="00A037F6">
        <w:rPr>
          <w:rFonts w:ascii="Calibri" w:hAnsi="Calibri" w:cs="Arial"/>
        </w:rPr>
        <w:t>41, Parts 1-5 (Packaging of Defence Materiel</w:t>
      </w:r>
      <w:r w:rsidR="00F94205">
        <w:rPr>
          <w:rFonts w:ascii="Calibri" w:hAnsi="Calibri" w:cs="Arial"/>
        </w:rPr>
        <w:t>)</w:t>
      </w:r>
      <w:r w:rsidRPr="00A037F6">
        <w:rPr>
          <w:rFonts w:ascii="Calibri" w:hAnsi="Calibri" w:cs="Arial"/>
        </w:rPr>
        <w:t xml:space="preserve"> and </w:t>
      </w:r>
      <w:r w:rsidRPr="00F94205">
        <w:rPr>
          <w:rFonts w:ascii="Calibri" w:hAnsi="Calibri" w:cs="Arial"/>
        </w:rPr>
        <w:t xml:space="preserve">The Defence Logistics </w:t>
      </w:r>
      <w:r w:rsidR="00F94205" w:rsidRPr="00F94205">
        <w:rPr>
          <w:rFonts w:ascii="Calibri" w:hAnsi="Calibri" w:cs="Arial"/>
        </w:rPr>
        <w:t>Framework (ex-JSP886)</w:t>
      </w:r>
    </w:p>
    <w:p w14:paraId="04FBEA8E" w14:textId="37E2109B" w:rsidR="00330E13" w:rsidRPr="004F1EFD" w:rsidRDefault="00330E13" w:rsidP="00B931B3">
      <w:pPr>
        <w:ind w:left="720" w:hanging="720"/>
        <w:jc w:val="both"/>
        <w:rPr>
          <w:rFonts w:ascii="Calibri" w:hAnsi="Calibri" w:cs="Arial"/>
        </w:rPr>
      </w:pPr>
      <w:r>
        <w:rPr>
          <w:rFonts w:ascii="Calibri" w:hAnsi="Calibri" w:cs="Arial"/>
        </w:rPr>
        <w:t>1</w:t>
      </w:r>
      <w:r w:rsidRPr="008B2771">
        <w:rPr>
          <w:rFonts w:ascii="Calibri" w:hAnsi="Calibri" w:cs="Arial"/>
        </w:rPr>
        <w:t>.2.</w:t>
      </w:r>
      <w:r w:rsidRPr="008B2771">
        <w:rPr>
          <w:rFonts w:ascii="Calibri" w:hAnsi="Calibri" w:cs="Arial"/>
        </w:rPr>
        <w:tab/>
        <w:t xml:space="preserve">The Contractor will be responsible for </w:t>
      </w:r>
      <w:r>
        <w:rPr>
          <w:rFonts w:ascii="Calibri" w:hAnsi="Calibri" w:cs="Arial"/>
        </w:rPr>
        <w:t xml:space="preserve">ensuring </w:t>
      </w:r>
      <w:r w:rsidRPr="008B2771">
        <w:rPr>
          <w:rFonts w:ascii="Calibri" w:hAnsi="Calibri" w:cs="Arial"/>
        </w:rPr>
        <w:t xml:space="preserve">the correct standard of packaging is selected that will </w:t>
      </w:r>
      <w:r>
        <w:rPr>
          <w:rFonts w:ascii="Calibri" w:hAnsi="Calibri" w:cs="Arial"/>
        </w:rPr>
        <w:t xml:space="preserve">make certain </w:t>
      </w:r>
      <w:r w:rsidRPr="008B2771">
        <w:rPr>
          <w:rFonts w:ascii="Calibri" w:hAnsi="Calibri" w:cs="Arial"/>
        </w:rPr>
        <w:t>the Article reaches the customer in a serviceable condition. Commercial Retail Packaging is the anticipated specification</w:t>
      </w:r>
      <w:r w:rsidR="00B931B3">
        <w:rPr>
          <w:rFonts w:ascii="Calibri" w:hAnsi="Calibri" w:cs="Arial"/>
        </w:rPr>
        <w:t>.</w:t>
      </w:r>
    </w:p>
    <w:p w14:paraId="04FBEA8F" w14:textId="77777777" w:rsidR="00330E13" w:rsidRDefault="00330E13" w:rsidP="00330E13">
      <w:pPr>
        <w:ind w:left="720" w:hanging="709"/>
        <w:jc w:val="both"/>
        <w:rPr>
          <w:rFonts w:ascii="Calibri" w:hAnsi="Calibri" w:cs="Arial"/>
        </w:rPr>
      </w:pPr>
      <w:r>
        <w:rPr>
          <w:rFonts w:ascii="Calibri" w:hAnsi="Calibri" w:cs="Arial"/>
        </w:rPr>
        <w:t>1</w:t>
      </w:r>
      <w:r w:rsidRPr="004F1EFD">
        <w:rPr>
          <w:rFonts w:ascii="Calibri" w:hAnsi="Calibri" w:cs="Arial"/>
        </w:rPr>
        <w:t>.4.</w:t>
      </w:r>
      <w:r w:rsidRPr="004F1EFD">
        <w:rPr>
          <w:rFonts w:ascii="Calibri" w:hAnsi="Calibri" w:cs="Arial"/>
        </w:rPr>
        <w:tab/>
        <w:t>The Contractor will ensure that all spares/components designed to be handled manually must meet the Health and Safety Manual Handling Regulations.</w:t>
      </w:r>
    </w:p>
    <w:p w14:paraId="76A3D8C1" w14:textId="77777777" w:rsidR="00B931B3" w:rsidRDefault="00B931B3" w:rsidP="00330E13">
      <w:pPr>
        <w:ind w:left="720" w:hanging="709"/>
        <w:jc w:val="both"/>
        <w:rPr>
          <w:rFonts w:ascii="Calibri" w:hAnsi="Calibri" w:cs="Arial"/>
        </w:rPr>
      </w:pPr>
    </w:p>
    <w:p w14:paraId="04FBEA90" w14:textId="77777777" w:rsidR="00330E13" w:rsidRDefault="00330E13" w:rsidP="00330E13">
      <w:pPr>
        <w:ind w:left="720" w:hanging="720"/>
        <w:jc w:val="both"/>
        <w:rPr>
          <w:rFonts w:ascii="Calibri" w:hAnsi="Calibri"/>
          <w:b/>
        </w:rPr>
      </w:pPr>
      <w:r>
        <w:rPr>
          <w:rFonts w:ascii="Calibri" w:hAnsi="Calibri"/>
          <w:b/>
        </w:rPr>
        <w:t>2.</w:t>
      </w:r>
      <w:r w:rsidRPr="00B7289F">
        <w:rPr>
          <w:rFonts w:ascii="Calibri" w:hAnsi="Calibri"/>
          <w:b/>
        </w:rPr>
        <w:tab/>
        <w:t xml:space="preserve">Packaging </w:t>
      </w:r>
    </w:p>
    <w:p w14:paraId="06BF6B23" w14:textId="77777777" w:rsidR="00B931B3" w:rsidRPr="00B7289F" w:rsidRDefault="00B931B3" w:rsidP="00330E13">
      <w:pPr>
        <w:ind w:left="720" w:hanging="720"/>
        <w:jc w:val="both"/>
        <w:rPr>
          <w:rFonts w:ascii="Calibri" w:hAnsi="Calibri"/>
          <w:b/>
          <w:color w:val="0000FF"/>
        </w:rPr>
      </w:pPr>
    </w:p>
    <w:p w14:paraId="04FBEA91" w14:textId="6DE4BEB8" w:rsidR="00330E13" w:rsidRDefault="00330E13" w:rsidP="00330E13">
      <w:pPr>
        <w:ind w:left="720" w:hanging="720"/>
        <w:jc w:val="both"/>
        <w:rPr>
          <w:rFonts w:ascii="Calibri" w:hAnsi="Calibri"/>
        </w:rPr>
      </w:pPr>
      <w:r>
        <w:rPr>
          <w:rFonts w:ascii="Calibri" w:hAnsi="Calibri"/>
        </w:rPr>
        <w:t>2.1.</w:t>
      </w:r>
      <w:r>
        <w:rPr>
          <w:rFonts w:ascii="Calibri" w:hAnsi="Calibri"/>
        </w:rPr>
        <w:tab/>
      </w:r>
      <w:r w:rsidRPr="00B7289F">
        <w:rPr>
          <w:rFonts w:ascii="Calibri" w:hAnsi="Calibri"/>
        </w:rPr>
        <w:t>The Contractor shall comply with the requirements of DEFSTAN 81-41 (Parts 1 to 5) in respect of the packaging of Articles.  Where an Article requires a Military level of packaging, such Articles shall be identified through the packaging code on the Purchase Order.  The relevant packaging codes are:</w:t>
      </w:r>
    </w:p>
    <w:p w14:paraId="7B7593DF" w14:textId="77777777" w:rsidR="00C21864" w:rsidRPr="00B7289F" w:rsidRDefault="00C21864" w:rsidP="00330E13">
      <w:pPr>
        <w:ind w:left="720" w:hanging="720"/>
        <w:jc w:val="both"/>
        <w:rPr>
          <w:rFonts w:ascii="Calibri" w:hAnsi="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151"/>
        <w:gridCol w:w="2169"/>
      </w:tblGrid>
      <w:tr w:rsidR="00330E13" w:rsidRPr="00AE4A95" w14:paraId="04FBEA94" w14:textId="77777777" w:rsidTr="00F94205">
        <w:tc>
          <w:tcPr>
            <w:tcW w:w="2151" w:type="dxa"/>
            <w:tcBorders>
              <w:bottom w:val="single" w:sz="4" w:space="0" w:color="auto"/>
            </w:tcBorders>
            <w:shd w:val="clear" w:color="auto" w:fill="auto"/>
          </w:tcPr>
          <w:p w14:paraId="04FBEA92" w14:textId="77777777" w:rsidR="00330E13" w:rsidRPr="00F94205" w:rsidRDefault="00330E13" w:rsidP="0064577C">
            <w:pPr>
              <w:ind w:left="720" w:hanging="720"/>
              <w:jc w:val="both"/>
              <w:rPr>
                <w:rFonts w:ascii="Calibri" w:hAnsi="Calibri"/>
                <w:b/>
              </w:rPr>
            </w:pPr>
            <w:r w:rsidRPr="00F94205">
              <w:rPr>
                <w:rFonts w:ascii="Calibri" w:hAnsi="Calibri"/>
                <w:b/>
              </w:rPr>
              <w:t>Packaging Code</w:t>
            </w:r>
          </w:p>
        </w:tc>
        <w:tc>
          <w:tcPr>
            <w:tcW w:w="2169" w:type="dxa"/>
            <w:tcBorders>
              <w:bottom w:val="single" w:sz="4" w:space="0" w:color="auto"/>
            </w:tcBorders>
            <w:shd w:val="clear" w:color="auto" w:fill="auto"/>
          </w:tcPr>
          <w:p w14:paraId="04FBEA93" w14:textId="77777777" w:rsidR="00330E13" w:rsidRPr="00F94205" w:rsidRDefault="00330E13" w:rsidP="0064577C">
            <w:pPr>
              <w:ind w:left="720" w:hanging="720"/>
              <w:jc w:val="both"/>
              <w:rPr>
                <w:rFonts w:ascii="Calibri" w:hAnsi="Calibri"/>
                <w:b/>
              </w:rPr>
            </w:pPr>
            <w:r w:rsidRPr="00F94205">
              <w:rPr>
                <w:rFonts w:ascii="Calibri" w:hAnsi="Calibri"/>
                <w:b/>
              </w:rPr>
              <w:t>Packaging Level</w:t>
            </w:r>
          </w:p>
        </w:tc>
      </w:tr>
      <w:tr w:rsidR="00330E13" w:rsidRPr="00AE4A95" w14:paraId="04FBEA97" w14:textId="77777777" w:rsidTr="0064577C">
        <w:tc>
          <w:tcPr>
            <w:tcW w:w="2151" w:type="dxa"/>
            <w:shd w:val="clear" w:color="auto" w:fill="auto"/>
          </w:tcPr>
          <w:p w14:paraId="04FBEA95" w14:textId="77777777" w:rsidR="00330E13" w:rsidRPr="00AE4A95" w:rsidRDefault="00330E13" w:rsidP="0064577C">
            <w:pPr>
              <w:ind w:left="720" w:hanging="720"/>
              <w:jc w:val="both"/>
              <w:rPr>
                <w:rFonts w:ascii="Calibri" w:hAnsi="Calibri"/>
              </w:rPr>
            </w:pPr>
            <w:r w:rsidRPr="00AE4A95">
              <w:rPr>
                <w:rFonts w:ascii="Calibri" w:hAnsi="Calibri"/>
              </w:rPr>
              <w:t>05</w:t>
            </w:r>
          </w:p>
        </w:tc>
        <w:tc>
          <w:tcPr>
            <w:tcW w:w="2169" w:type="dxa"/>
            <w:shd w:val="clear" w:color="auto" w:fill="auto"/>
          </w:tcPr>
          <w:p w14:paraId="04FBEA96" w14:textId="77777777" w:rsidR="00330E13" w:rsidRPr="00AE4A95" w:rsidRDefault="00330E13" w:rsidP="0064577C">
            <w:pPr>
              <w:ind w:left="720" w:hanging="720"/>
              <w:jc w:val="both"/>
              <w:rPr>
                <w:rFonts w:ascii="Calibri" w:hAnsi="Calibri"/>
              </w:rPr>
            </w:pPr>
            <w:smartTag w:uri="urn:schemas-microsoft-com:office:smarttags" w:element="place">
              <w:smartTag w:uri="urn:schemas-microsoft-com:office:smarttags" w:element="country-region">
                <w:r w:rsidRPr="00AE4A95">
                  <w:rPr>
                    <w:rFonts w:ascii="Calibri" w:hAnsi="Calibri"/>
                  </w:rPr>
                  <w:t>UK Level J</w:t>
                </w:r>
              </w:smartTag>
            </w:smartTag>
          </w:p>
        </w:tc>
      </w:tr>
      <w:tr w:rsidR="00330E13" w:rsidRPr="00AE4A95" w14:paraId="04FBEA9A" w14:textId="77777777" w:rsidTr="0064577C">
        <w:tc>
          <w:tcPr>
            <w:tcW w:w="2151" w:type="dxa"/>
            <w:shd w:val="clear" w:color="auto" w:fill="auto"/>
          </w:tcPr>
          <w:p w14:paraId="04FBEA98" w14:textId="77777777" w:rsidR="00330E13" w:rsidRPr="00AE4A95" w:rsidRDefault="00330E13" w:rsidP="0064577C">
            <w:pPr>
              <w:ind w:left="720" w:hanging="720"/>
              <w:jc w:val="both"/>
              <w:rPr>
                <w:rFonts w:ascii="Calibri" w:hAnsi="Calibri"/>
              </w:rPr>
            </w:pPr>
            <w:r w:rsidRPr="00AE4A95">
              <w:rPr>
                <w:rFonts w:ascii="Calibri" w:hAnsi="Calibri"/>
              </w:rPr>
              <w:t>06</w:t>
            </w:r>
          </w:p>
        </w:tc>
        <w:tc>
          <w:tcPr>
            <w:tcW w:w="2169" w:type="dxa"/>
            <w:shd w:val="clear" w:color="auto" w:fill="auto"/>
          </w:tcPr>
          <w:p w14:paraId="04FBEA99" w14:textId="77777777" w:rsidR="00330E13" w:rsidRPr="00AE4A95" w:rsidRDefault="00330E13" w:rsidP="0064577C">
            <w:pPr>
              <w:ind w:left="720" w:hanging="720"/>
              <w:jc w:val="both"/>
              <w:rPr>
                <w:rFonts w:ascii="Calibri" w:hAnsi="Calibri"/>
              </w:rPr>
            </w:pPr>
            <w:smartTag w:uri="urn:schemas-microsoft-com:office:smarttags" w:element="place">
              <w:smartTag w:uri="urn:schemas-microsoft-com:office:smarttags" w:element="country-region">
                <w:r w:rsidRPr="00AE4A95">
                  <w:rPr>
                    <w:rFonts w:ascii="Calibri" w:hAnsi="Calibri"/>
                  </w:rPr>
                  <w:t>UK Level N</w:t>
                </w:r>
              </w:smartTag>
            </w:smartTag>
          </w:p>
        </w:tc>
      </w:tr>
      <w:tr w:rsidR="00330E13" w:rsidRPr="00AE4A95" w14:paraId="04FBEA9D" w14:textId="77777777" w:rsidTr="0064577C">
        <w:tc>
          <w:tcPr>
            <w:tcW w:w="2151" w:type="dxa"/>
            <w:shd w:val="clear" w:color="auto" w:fill="auto"/>
          </w:tcPr>
          <w:p w14:paraId="04FBEA9B" w14:textId="77777777" w:rsidR="00330E13" w:rsidRPr="00AE4A95" w:rsidRDefault="00330E13" w:rsidP="0064577C">
            <w:pPr>
              <w:ind w:left="720" w:hanging="720"/>
              <w:jc w:val="both"/>
              <w:rPr>
                <w:rFonts w:ascii="Calibri" w:hAnsi="Calibri"/>
              </w:rPr>
            </w:pPr>
            <w:r w:rsidRPr="00AE4A95">
              <w:rPr>
                <w:rFonts w:ascii="Calibri" w:hAnsi="Calibri"/>
              </w:rPr>
              <w:t>07</w:t>
            </w:r>
          </w:p>
        </w:tc>
        <w:tc>
          <w:tcPr>
            <w:tcW w:w="2169" w:type="dxa"/>
            <w:shd w:val="clear" w:color="auto" w:fill="auto"/>
          </w:tcPr>
          <w:p w14:paraId="04FBEA9C" w14:textId="77777777" w:rsidR="00330E13" w:rsidRPr="00AE4A95" w:rsidRDefault="00330E13" w:rsidP="0064577C">
            <w:pPr>
              <w:ind w:left="720" w:hanging="720"/>
              <w:jc w:val="both"/>
              <w:rPr>
                <w:rFonts w:ascii="Calibri" w:hAnsi="Calibri"/>
              </w:rPr>
            </w:pPr>
            <w:smartTag w:uri="urn:schemas-microsoft-com:office:smarttags" w:element="place">
              <w:smartTag w:uri="urn:schemas-microsoft-com:office:smarttags" w:element="country-region">
                <w:r w:rsidRPr="00AE4A95">
                  <w:rPr>
                    <w:rFonts w:ascii="Calibri" w:hAnsi="Calibri"/>
                  </w:rPr>
                  <w:t>UK Level P</w:t>
                </w:r>
              </w:smartTag>
            </w:smartTag>
          </w:p>
        </w:tc>
      </w:tr>
      <w:tr w:rsidR="00330E13" w:rsidRPr="00AE4A95" w14:paraId="04FBEAA0" w14:textId="77777777" w:rsidTr="0064577C">
        <w:tc>
          <w:tcPr>
            <w:tcW w:w="2151" w:type="dxa"/>
            <w:shd w:val="clear" w:color="auto" w:fill="auto"/>
          </w:tcPr>
          <w:p w14:paraId="04FBEA9E" w14:textId="77777777" w:rsidR="00330E13" w:rsidRPr="00AE4A95" w:rsidRDefault="00330E13" w:rsidP="0064577C">
            <w:pPr>
              <w:ind w:left="720" w:hanging="720"/>
              <w:jc w:val="both"/>
              <w:rPr>
                <w:rFonts w:ascii="Calibri" w:hAnsi="Calibri"/>
              </w:rPr>
            </w:pPr>
            <w:r w:rsidRPr="00AE4A95">
              <w:rPr>
                <w:rFonts w:ascii="Calibri" w:hAnsi="Calibri"/>
              </w:rPr>
              <w:t>08</w:t>
            </w:r>
          </w:p>
        </w:tc>
        <w:tc>
          <w:tcPr>
            <w:tcW w:w="2169" w:type="dxa"/>
            <w:shd w:val="clear" w:color="auto" w:fill="auto"/>
          </w:tcPr>
          <w:p w14:paraId="04FBEA9F" w14:textId="77777777" w:rsidR="00330E13" w:rsidRPr="00AE4A95" w:rsidRDefault="00330E13" w:rsidP="0064577C">
            <w:pPr>
              <w:ind w:left="720" w:hanging="720"/>
              <w:jc w:val="both"/>
              <w:rPr>
                <w:rFonts w:ascii="Calibri" w:hAnsi="Calibri"/>
              </w:rPr>
            </w:pPr>
            <w:r w:rsidRPr="00AE4A95">
              <w:rPr>
                <w:rFonts w:ascii="Calibri" w:hAnsi="Calibri"/>
              </w:rPr>
              <w:t>Retail Trade Pack</w:t>
            </w:r>
          </w:p>
        </w:tc>
      </w:tr>
    </w:tbl>
    <w:p w14:paraId="04FBEAA1" w14:textId="77777777" w:rsidR="00330E13" w:rsidRPr="00B7289F" w:rsidRDefault="00330E13" w:rsidP="00330E13">
      <w:pPr>
        <w:ind w:left="720" w:hanging="720"/>
        <w:jc w:val="both"/>
        <w:rPr>
          <w:rFonts w:ascii="Calibri" w:hAnsi="Calibri"/>
        </w:rPr>
      </w:pPr>
    </w:p>
    <w:p w14:paraId="04FBEAA2" w14:textId="71C25DCA" w:rsidR="00330E13" w:rsidRPr="00F94205" w:rsidRDefault="00330E13" w:rsidP="00330E13">
      <w:pPr>
        <w:ind w:left="720" w:hanging="720"/>
        <w:jc w:val="both"/>
        <w:rPr>
          <w:rFonts w:ascii="Calibri" w:hAnsi="Calibri"/>
        </w:rPr>
      </w:pPr>
      <w:r>
        <w:rPr>
          <w:rFonts w:ascii="Calibri" w:hAnsi="Calibri"/>
        </w:rPr>
        <w:t>2.2</w:t>
      </w:r>
      <w:r w:rsidRPr="00B7289F">
        <w:rPr>
          <w:rFonts w:ascii="Calibri" w:hAnsi="Calibri"/>
        </w:rPr>
        <w:t>.</w:t>
      </w:r>
      <w:r w:rsidRPr="00B7289F">
        <w:rPr>
          <w:rFonts w:ascii="Calibri" w:hAnsi="Calibri"/>
        </w:rPr>
        <w:tab/>
        <w:t xml:space="preserve">The Contractor shall either maintain Military Packager Approval Scheme (MPAS) certification /registration for the Term of this Contract or shall sub-contract such services to an MPAS certified / registered Company against the requirements set out for the design of Military level packaging in accordance with </w:t>
      </w:r>
      <w:r w:rsidR="009D2E6F">
        <w:rPr>
          <w:rFonts w:ascii="Calibri" w:hAnsi="Calibri"/>
        </w:rPr>
        <w:t>Terms and Conditions Clause 27</w:t>
      </w:r>
      <w:r w:rsidR="00C21864" w:rsidRPr="00F94205">
        <w:rPr>
          <w:rFonts w:ascii="Calibri" w:hAnsi="Calibri"/>
        </w:rPr>
        <w:t xml:space="preserve"> and Labelling DEFFORM</w:t>
      </w:r>
      <w:r w:rsidR="00BD0D7F" w:rsidRPr="00F94205">
        <w:rPr>
          <w:rFonts w:ascii="Calibri" w:hAnsi="Calibri"/>
        </w:rPr>
        <w:t xml:space="preserve"> </w:t>
      </w:r>
      <w:r w:rsidR="00C21864" w:rsidRPr="00F94205">
        <w:rPr>
          <w:rFonts w:ascii="Calibri" w:hAnsi="Calibri"/>
        </w:rPr>
        <w:t>129J</w:t>
      </w:r>
      <w:r w:rsidRPr="00F94205">
        <w:rPr>
          <w:rFonts w:ascii="Calibri" w:hAnsi="Calibri"/>
        </w:rPr>
        <w:t>.</w:t>
      </w:r>
    </w:p>
    <w:p w14:paraId="04FBEAA3" w14:textId="77777777" w:rsidR="00330E13" w:rsidRPr="00F94205" w:rsidRDefault="00330E13" w:rsidP="00330E13">
      <w:pPr>
        <w:ind w:left="720" w:hanging="720"/>
        <w:jc w:val="both"/>
        <w:rPr>
          <w:rFonts w:ascii="Calibri" w:hAnsi="Calibri"/>
        </w:rPr>
      </w:pPr>
      <w:r w:rsidRPr="00F94205">
        <w:rPr>
          <w:rFonts w:ascii="Calibri" w:hAnsi="Calibri"/>
        </w:rPr>
        <w:t>2.3.</w:t>
      </w:r>
      <w:r w:rsidRPr="00F94205">
        <w:rPr>
          <w:rFonts w:ascii="Calibri" w:hAnsi="Calibri"/>
        </w:rPr>
        <w:tab/>
        <w:t>The Contractor shall notify the Authority if there is any change in the packaging authority or MPAS certification/registration during the Term of this Contract.</w:t>
      </w:r>
    </w:p>
    <w:p w14:paraId="04FBEAA4" w14:textId="77777777" w:rsidR="00330E13" w:rsidRPr="00F94205" w:rsidRDefault="00330E13" w:rsidP="00330E13">
      <w:pPr>
        <w:ind w:left="720" w:hanging="720"/>
        <w:jc w:val="both"/>
        <w:rPr>
          <w:rFonts w:ascii="Calibri" w:hAnsi="Calibri"/>
        </w:rPr>
      </w:pPr>
      <w:r w:rsidRPr="00F94205">
        <w:rPr>
          <w:rFonts w:ascii="Calibri" w:hAnsi="Calibri"/>
        </w:rPr>
        <w:t>2.4.</w:t>
      </w:r>
      <w:r w:rsidRPr="00F94205">
        <w:rPr>
          <w:rFonts w:ascii="Calibri" w:hAnsi="Calibri"/>
        </w:rPr>
        <w:tab/>
        <w:t>It is MOD policy to provide protection for all electronic equipment deemed to be at risk from electrostatic discharge.  The requirements for such protection are stated in BS EN 61340-5-1:2007 (Basic Specification for Protection of Electrostatic Sensitive Devices).</w:t>
      </w:r>
    </w:p>
    <w:p w14:paraId="04FBEAA5" w14:textId="77777777" w:rsidR="00330E13" w:rsidRPr="00B7289F" w:rsidRDefault="00330E13" w:rsidP="00330E13">
      <w:pPr>
        <w:ind w:left="720" w:hanging="720"/>
        <w:jc w:val="both"/>
        <w:rPr>
          <w:rFonts w:ascii="Calibri" w:hAnsi="Calibri"/>
        </w:rPr>
      </w:pPr>
      <w:r w:rsidRPr="00F94205">
        <w:rPr>
          <w:rFonts w:ascii="Calibri" w:hAnsi="Calibri"/>
        </w:rPr>
        <w:t>2.5.</w:t>
      </w:r>
      <w:r w:rsidRPr="00F94205">
        <w:rPr>
          <w:rFonts w:ascii="Calibri" w:hAnsi="Calibri"/>
        </w:rPr>
        <w:tab/>
        <w:t>Where static sensitive devices or assemblies are known to be or are suspected to be sensitive to static generated voltages, such Articles shall at all times be handled, identified and packed in accordance with the requirements of BS CECC 00015, Part 1:1991 (Handling of Electrostatic Sensitive Devices).</w:t>
      </w:r>
    </w:p>
    <w:p w14:paraId="04FBEAA6" w14:textId="77777777" w:rsidR="00330E13" w:rsidRPr="00B7289F" w:rsidRDefault="00330E13" w:rsidP="00330E13">
      <w:pPr>
        <w:ind w:left="720" w:hanging="720"/>
        <w:jc w:val="both"/>
        <w:rPr>
          <w:rFonts w:ascii="Calibri" w:hAnsi="Calibri"/>
        </w:rPr>
      </w:pPr>
      <w:r>
        <w:rPr>
          <w:rFonts w:ascii="Calibri" w:hAnsi="Calibri"/>
        </w:rPr>
        <w:lastRenderedPageBreak/>
        <w:t>2.6.</w:t>
      </w:r>
      <w:r w:rsidRPr="00B7289F">
        <w:rPr>
          <w:rFonts w:ascii="Calibri" w:hAnsi="Calibri"/>
        </w:rPr>
        <w:tab/>
        <w:t xml:space="preserve">Contractors engaged in the design, production, repair, servicing and packaging of equipment containing such Electrostatic Sensitive Devices are to provide adequate measures for protection.  </w:t>
      </w:r>
      <w:r>
        <w:rPr>
          <w:rFonts w:ascii="Calibri" w:hAnsi="Calibri"/>
        </w:rPr>
        <w:t>The Contractor shall ensure that s</w:t>
      </w:r>
      <w:r w:rsidRPr="00B7289F">
        <w:rPr>
          <w:rFonts w:ascii="Calibri" w:hAnsi="Calibri"/>
        </w:rPr>
        <w:t>imilar facilities are also to be provided when their employees carry out work at a Government Establishment.</w:t>
      </w:r>
    </w:p>
    <w:p w14:paraId="04FBEAA7" w14:textId="33B4F69F" w:rsidR="00330E13" w:rsidRPr="00B7289F" w:rsidRDefault="00330E13" w:rsidP="00330E13">
      <w:pPr>
        <w:numPr>
          <w:ilvl w:val="12"/>
          <w:numId w:val="0"/>
        </w:numPr>
        <w:ind w:left="720" w:hanging="720"/>
        <w:jc w:val="both"/>
        <w:rPr>
          <w:rFonts w:ascii="Calibri" w:hAnsi="Calibri"/>
        </w:rPr>
      </w:pPr>
    </w:p>
    <w:p w14:paraId="04FBEAA8" w14:textId="77777777" w:rsidR="00330E13" w:rsidRDefault="00330E13" w:rsidP="00330E13">
      <w:pPr>
        <w:ind w:left="720" w:hanging="720"/>
        <w:jc w:val="both"/>
        <w:rPr>
          <w:rFonts w:ascii="Calibri" w:hAnsi="Calibri"/>
          <w:b/>
        </w:rPr>
      </w:pPr>
      <w:r>
        <w:rPr>
          <w:rFonts w:ascii="Calibri" w:hAnsi="Calibri"/>
          <w:b/>
        </w:rPr>
        <w:t>3.</w:t>
      </w:r>
      <w:r w:rsidRPr="00B7289F">
        <w:rPr>
          <w:rFonts w:ascii="Calibri" w:hAnsi="Calibri"/>
          <w:b/>
        </w:rPr>
        <w:tab/>
        <w:t>Storage</w:t>
      </w:r>
    </w:p>
    <w:p w14:paraId="4065F978" w14:textId="77777777" w:rsidR="00B931B3" w:rsidRPr="00B7289F" w:rsidRDefault="00B931B3" w:rsidP="00330E13">
      <w:pPr>
        <w:ind w:left="720" w:hanging="720"/>
        <w:jc w:val="both"/>
        <w:rPr>
          <w:rFonts w:ascii="Calibri" w:hAnsi="Calibri"/>
        </w:rPr>
      </w:pPr>
    </w:p>
    <w:p w14:paraId="04FBEAA9" w14:textId="77777777" w:rsidR="00330E13" w:rsidRPr="00B7289F" w:rsidRDefault="00330E13" w:rsidP="00330E13">
      <w:pPr>
        <w:ind w:left="720" w:hanging="720"/>
        <w:jc w:val="both"/>
        <w:rPr>
          <w:rFonts w:ascii="Calibri" w:hAnsi="Calibri"/>
          <w:u w:val="single"/>
        </w:rPr>
      </w:pPr>
      <w:r>
        <w:rPr>
          <w:rFonts w:ascii="Calibri" w:hAnsi="Calibri"/>
        </w:rPr>
        <w:t>3.1.</w:t>
      </w:r>
      <w:r w:rsidRPr="00B7289F">
        <w:rPr>
          <w:rFonts w:ascii="Calibri" w:hAnsi="Calibri"/>
        </w:rPr>
        <w:tab/>
        <w:t>The Contractor shall identify Articles that either require special storage requirements or have a shelf life. Details are to be clearly displayed on the packaging.</w:t>
      </w:r>
    </w:p>
    <w:p w14:paraId="04FBEAAA" w14:textId="77777777" w:rsidR="00330E13" w:rsidRPr="00B7289F" w:rsidRDefault="00330E13" w:rsidP="00330E13">
      <w:pPr>
        <w:ind w:left="720" w:hanging="720"/>
        <w:jc w:val="both"/>
        <w:rPr>
          <w:rFonts w:ascii="Calibri" w:hAnsi="Calibri"/>
        </w:rPr>
      </w:pPr>
      <w:r>
        <w:rPr>
          <w:rFonts w:ascii="Calibri" w:hAnsi="Calibri"/>
        </w:rPr>
        <w:t>3.2.</w:t>
      </w:r>
      <w:r w:rsidRPr="00B7289F">
        <w:rPr>
          <w:rFonts w:ascii="Calibri" w:hAnsi="Calibri"/>
        </w:rPr>
        <w:tab/>
        <w:t>Where the Authority places a</w:t>
      </w:r>
      <w:r>
        <w:rPr>
          <w:rFonts w:ascii="Calibri" w:hAnsi="Calibri"/>
        </w:rPr>
        <w:t xml:space="preserve">n </w:t>
      </w:r>
      <w:r w:rsidRPr="00B7289F">
        <w:rPr>
          <w:rFonts w:ascii="Calibri" w:hAnsi="Calibri"/>
        </w:rPr>
        <w:t>Order for an Article that has a shelf life then the Contractor shall ensure that the Article has a minimum of 11/12ths of its shelf life remaining on the date of dispatch to the Authority.</w:t>
      </w:r>
    </w:p>
    <w:p w14:paraId="04FBEAAB" w14:textId="77777777" w:rsidR="00330E13" w:rsidRDefault="00330E13" w:rsidP="00330E13">
      <w:pPr>
        <w:ind w:left="709" w:hanging="709"/>
        <w:jc w:val="both"/>
        <w:rPr>
          <w:rFonts w:ascii="Calibri" w:hAnsi="Calibri"/>
        </w:rPr>
      </w:pPr>
      <w:r>
        <w:rPr>
          <w:rFonts w:ascii="Calibri" w:hAnsi="Calibri"/>
        </w:rPr>
        <w:t>3.3.</w:t>
      </w:r>
      <w:r w:rsidRPr="00B7289F">
        <w:rPr>
          <w:rFonts w:ascii="Calibri" w:hAnsi="Calibri"/>
        </w:rPr>
        <w:tab/>
        <w:t>The Contractor shall advise what in store maintenance is required for Articles and the periodicity.</w:t>
      </w:r>
    </w:p>
    <w:p w14:paraId="232043EB" w14:textId="77777777" w:rsidR="00B931B3" w:rsidRPr="00B7289F" w:rsidRDefault="00B931B3" w:rsidP="00330E13">
      <w:pPr>
        <w:ind w:left="709" w:hanging="709"/>
        <w:jc w:val="both"/>
        <w:rPr>
          <w:rFonts w:ascii="Calibri" w:hAnsi="Calibri"/>
        </w:rPr>
      </w:pPr>
    </w:p>
    <w:p w14:paraId="04FBEAAC" w14:textId="7B05F489" w:rsidR="00330E13" w:rsidRDefault="00330E13" w:rsidP="00330E13">
      <w:pPr>
        <w:ind w:left="720" w:hanging="720"/>
        <w:jc w:val="both"/>
        <w:rPr>
          <w:rFonts w:ascii="Calibri" w:hAnsi="Calibri"/>
          <w:b/>
        </w:rPr>
      </w:pPr>
      <w:r>
        <w:rPr>
          <w:rFonts w:ascii="Calibri" w:hAnsi="Calibri"/>
          <w:b/>
        </w:rPr>
        <w:t>4.</w:t>
      </w:r>
      <w:r w:rsidR="00B931B3">
        <w:rPr>
          <w:rFonts w:ascii="Calibri" w:hAnsi="Calibri"/>
          <w:b/>
        </w:rPr>
        <w:tab/>
        <w:t>Distribution</w:t>
      </w:r>
    </w:p>
    <w:p w14:paraId="2E832621" w14:textId="77777777" w:rsidR="00B931B3" w:rsidRPr="00B7289F" w:rsidRDefault="00B931B3" w:rsidP="00330E13">
      <w:pPr>
        <w:ind w:left="720" w:hanging="720"/>
        <w:jc w:val="both"/>
        <w:rPr>
          <w:rFonts w:ascii="Calibri" w:hAnsi="Calibri"/>
          <w:b/>
        </w:rPr>
      </w:pPr>
    </w:p>
    <w:p w14:paraId="04FBEAAD" w14:textId="77777777" w:rsidR="00330E13" w:rsidRPr="00B7289F" w:rsidRDefault="00330E13" w:rsidP="00330E13">
      <w:pPr>
        <w:ind w:left="720" w:hanging="720"/>
        <w:jc w:val="both"/>
        <w:rPr>
          <w:rFonts w:ascii="Calibri" w:hAnsi="Calibri"/>
        </w:rPr>
      </w:pPr>
      <w:r>
        <w:rPr>
          <w:rFonts w:ascii="Calibri" w:hAnsi="Calibri"/>
        </w:rPr>
        <w:t>4.1.</w:t>
      </w:r>
      <w:r>
        <w:rPr>
          <w:rFonts w:ascii="Calibri" w:hAnsi="Calibri"/>
        </w:rPr>
        <w:tab/>
      </w:r>
      <w:r w:rsidRPr="00B7289F">
        <w:rPr>
          <w:rFonts w:ascii="Calibri" w:hAnsi="Calibri"/>
        </w:rPr>
        <w:t>The Article(s) shall be delive</w:t>
      </w:r>
      <w:r>
        <w:rPr>
          <w:rFonts w:ascii="Calibri" w:hAnsi="Calibri"/>
        </w:rPr>
        <w:t xml:space="preserve">red on an ex-works basis. </w:t>
      </w:r>
      <w:r w:rsidRPr="00B7289F">
        <w:rPr>
          <w:rFonts w:ascii="Calibri" w:hAnsi="Calibri"/>
        </w:rPr>
        <w:t>The Consignee shall be identified on the Purchase Order.</w:t>
      </w:r>
    </w:p>
    <w:p w14:paraId="04FBEAAE" w14:textId="4BC8BE6E" w:rsidR="00330E13" w:rsidRPr="005F53F5" w:rsidRDefault="00330E13" w:rsidP="00330E13">
      <w:pPr>
        <w:ind w:left="720" w:hanging="720"/>
        <w:jc w:val="both"/>
        <w:rPr>
          <w:rFonts w:ascii="Calibri" w:hAnsi="Calibri"/>
        </w:rPr>
      </w:pPr>
      <w:r>
        <w:rPr>
          <w:rFonts w:ascii="Calibri" w:hAnsi="Calibri"/>
        </w:rPr>
        <w:t>4.2.</w:t>
      </w:r>
      <w:r w:rsidRPr="00B7289F">
        <w:rPr>
          <w:rFonts w:ascii="Calibri" w:hAnsi="Calibri"/>
        </w:rPr>
        <w:tab/>
        <w:t xml:space="preserve">The Contractor shall comply with the requirements </w:t>
      </w:r>
      <w:r w:rsidRPr="00F94205">
        <w:rPr>
          <w:rFonts w:ascii="Calibri" w:hAnsi="Calibri"/>
        </w:rPr>
        <w:t>of DEFSTAN 81-130/1 in respect of the packaging, handling, storage and distribution of magnetically sensitive Articles</w:t>
      </w:r>
    </w:p>
    <w:p w14:paraId="04FBEAAF" w14:textId="77777777" w:rsidR="00B30297" w:rsidRPr="00283E62" w:rsidRDefault="00B30297" w:rsidP="00330E13"/>
    <w:sectPr w:rsidR="00B30297" w:rsidRPr="00283E62" w:rsidSect="00FE5B02">
      <w:headerReference w:type="default" r:id="rId17"/>
      <w:pgSz w:w="11906" w:h="16838"/>
      <w:pgMar w:top="1440" w:right="1800" w:bottom="1985" w:left="180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BC43" w14:textId="77777777" w:rsidR="007D2B8E" w:rsidRDefault="007D2B8E">
      <w:r>
        <w:separator/>
      </w:r>
    </w:p>
  </w:endnote>
  <w:endnote w:type="continuationSeparator" w:id="0">
    <w:p w14:paraId="5A9F5B42" w14:textId="77777777" w:rsidR="007D2B8E" w:rsidRDefault="007D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ABC" w14:textId="77777777" w:rsidR="00686505" w:rsidRDefault="00686505" w:rsidP="00A4301A">
    <w:pPr>
      <w:framePr w:wrap="around" w:vAnchor="text" w:hAnchor="margin" w:xAlign="center" w:y="1"/>
    </w:pPr>
    <w:r>
      <w:fldChar w:fldCharType="begin"/>
    </w:r>
    <w:r>
      <w:instrText xml:space="preserve">PAGE  </w:instrText>
    </w:r>
    <w:r>
      <w:fldChar w:fldCharType="end"/>
    </w:r>
  </w:p>
  <w:p w14:paraId="04FBEABD" w14:textId="77777777" w:rsidR="00686505" w:rsidRDefault="00686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213"/>
      <w:gridCol w:w="3214"/>
      <w:gridCol w:w="3212"/>
    </w:tblGrid>
    <w:tr w:rsidR="00283E62" w:rsidRPr="00ED2BB4" w14:paraId="04FBEAC4" w14:textId="77777777" w:rsidTr="001F1B29">
      <w:tc>
        <w:tcPr>
          <w:tcW w:w="1667" w:type="pct"/>
        </w:tcPr>
        <w:p w14:paraId="04FBEABE" w14:textId="77777777" w:rsidR="00283E62" w:rsidRDefault="00283E62" w:rsidP="001F1B29">
          <w:pPr>
            <w:tabs>
              <w:tab w:val="center" w:pos="4820"/>
              <w:tab w:val="right" w:pos="9639"/>
            </w:tabs>
          </w:pPr>
        </w:p>
      </w:tc>
      <w:tc>
        <w:tcPr>
          <w:tcW w:w="1667" w:type="pct"/>
        </w:tcPr>
        <w:p w14:paraId="04FBEABF" w14:textId="77777777" w:rsidR="00283E62" w:rsidRDefault="00283E62" w:rsidP="001F1B29">
          <w:pPr>
            <w:tabs>
              <w:tab w:val="center" w:pos="4820"/>
              <w:tab w:val="right" w:pos="9639"/>
            </w:tabs>
            <w:jc w:val="center"/>
            <w:rPr>
              <w:rFonts w:ascii="Calibri" w:hAnsi="Calibri"/>
              <w:b/>
              <w:color w:val="17365D"/>
            </w:rPr>
          </w:pPr>
        </w:p>
        <w:p w14:paraId="04FBEAC0" w14:textId="77777777" w:rsidR="00283E62" w:rsidRPr="004E1BC7" w:rsidRDefault="00283E62" w:rsidP="001F1B29">
          <w:pPr>
            <w:tabs>
              <w:tab w:val="center" w:pos="4820"/>
              <w:tab w:val="right" w:pos="9639"/>
            </w:tabs>
            <w:jc w:val="center"/>
            <w:rPr>
              <w:rFonts w:ascii="Calibri" w:hAnsi="Calibri"/>
              <w:b/>
              <w:color w:val="17365D"/>
            </w:rPr>
          </w:pPr>
        </w:p>
      </w:tc>
      <w:tc>
        <w:tcPr>
          <w:tcW w:w="1666" w:type="pct"/>
        </w:tcPr>
        <w:p w14:paraId="04FBEAC1" w14:textId="1E656442" w:rsidR="00205160" w:rsidRPr="00ED2BB4" w:rsidRDefault="00437CC4" w:rsidP="00205160">
          <w:pPr>
            <w:tabs>
              <w:tab w:val="center" w:pos="4820"/>
              <w:tab w:val="right" w:pos="9639"/>
            </w:tabs>
            <w:jc w:val="right"/>
            <w:rPr>
              <w:rFonts w:ascii="Calibri" w:hAnsi="Calibri"/>
              <w:color w:val="17365D"/>
            </w:rPr>
          </w:pPr>
          <w:r>
            <w:rPr>
              <w:rFonts w:ascii="Calibri" w:hAnsi="Calibri"/>
              <w:color w:val="17365D"/>
            </w:rPr>
            <w:t>LSMS/003</w:t>
          </w:r>
        </w:p>
        <w:p w14:paraId="04FBEAC2" w14:textId="09011142" w:rsidR="00205160" w:rsidRPr="00ED2BB4" w:rsidRDefault="00205160" w:rsidP="00205160">
          <w:pPr>
            <w:tabs>
              <w:tab w:val="center" w:pos="4820"/>
              <w:tab w:val="right" w:pos="9639"/>
            </w:tabs>
            <w:jc w:val="right"/>
            <w:rPr>
              <w:rFonts w:ascii="Calibri" w:hAnsi="Calibri"/>
              <w:color w:val="17365D"/>
            </w:rPr>
          </w:pPr>
          <w:r w:rsidRPr="00ED2BB4">
            <w:rPr>
              <w:rFonts w:ascii="Calibri" w:hAnsi="Calibri"/>
              <w:color w:val="17365D"/>
            </w:rPr>
            <w:t xml:space="preserve">Version </w:t>
          </w:r>
          <w:r w:rsidR="00C1728C">
            <w:rPr>
              <w:rFonts w:ascii="Calibri" w:hAnsi="Calibri"/>
              <w:color w:val="17365D"/>
            </w:rPr>
            <w:t>1.0</w:t>
          </w:r>
        </w:p>
        <w:p w14:paraId="04FBEAC3" w14:textId="1263F359" w:rsidR="00283E62" w:rsidRPr="00ED2BB4" w:rsidRDefault="00C1728C" w:rsidP="00205160">
          <w:pPr>
            <w:tabs>
              <w:tab w:val="center" w:pos="4820"/>
              <w:tab w:val="right" w:pos="9639"/>
            </w:tabs>
            <w:jc w:val="right"/>
            <w:rPr>
              <w:rFonts w:ascii="Calibri" w:hAnsi="Calibri"/>
              <w:color w:val="17365D"/>
            </w:rPr>
          </w:pPr>
          <w:r>
            <w:rPr>
              <w:rFonts w:ascii="Calibri" w:hAnsi="Calibri"/>
              <w:color w:val="17365D"/>
            </w:rPr>
            <w:t>25/02/2022</w:t>
          </w:r>
        </w:p>
      </w:tc>
    </w:tr>
  </w:tbl>
  <w:p w14:paraId="04FBEAC7" w14:textId="77777777" w:rsidR="00283E62" w:rsidRPr="00F54EA5" w:rsidRDefault="00283E62" w:rsidP="00283E62">
    <w:pPr>
      <w:tabs>
        <w:tab w:val="center" w:pos="4820"/>
        <w:tab w:val="right" w:pos="9639"/>
      </w:tabs>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852B76">
      <w:rPr>
        <w:rFonts w:ascii="Calibri" w:hAnsi="Calibri"/>
        <w:noProof/>
        <w:color w:val="17365D"/>
        <w:sz w:val="20"/>
        <w:szCs w:val="20"/>
      </w:rPr>
      <w:t>2</w:t>
    </w:r>
    <w:r w:rsidRPr="004E1BC7">
      <w:rPr>
        <w:rFonts w:ascii="Calibri" w:hAnsi="Calibri"/>
        <w:color w:val="17365D"/>
        <w:sz w:val="20"/>
        <w:szCs w:val="20"/>
      </w:rPr>
      <w:fldChar w:fldCharType="end"/>
    </w:r>
  </w:p>
  <w:p w14:paraId="04FBEAC8" w14:textId="77777777" w:rsidR="00686505" w:rsidRPr="00D04331" w:rsidRDefault="00686505" w:rsidP="00D04331">
    <w:pPr>
      <w:pStyle w:val="Footer"/>
      <w:jc w:val="cen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AD4" w14:textId="77777777" w:rsidR="00686505" w:rsidRDefault="00714203" w:rsidP="009C3007">
    <w:pPr>
      <w:tabs>
        <w:tab w:val="center" w:pos="4820"/>
        <w:tab w:val="right" w:pos="9639"/>
      </w:tabs>
      <w:jc w:val="both"/>
    </w:pPr>
    <w:r>
      <w:rPr>
        <w:noProof/>
        <w:lang w:val="en-GB" w:eastAsia="en-GB"/>
      </w:rPr>
      <w:drawing>
        <wp:anchor distT="0" distB="0" distL="114300" distR="114300" simplePos="0" relativeHeight="251655680" behindDoc="0" locked="0" layoutInCell="1" allowOverlap="1" wp14:anchorId="04FBEAE6" wp14:editId="04FBEAE7">
          <wp:simplePos x="0" y="0"/>
          <wp:positionH relativeFrom="column">
            <wp:posOffset>5186045</wp:posOffset>
          </wp:positionH>
          <wp:positionV relativeFrom="paragraph">
            <wp:posOffset>156210</wp:posOffset>
          </wp:positionV>
          <wp:extent cx="962025" cy="10287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pic:spPr>
              </pic:pic>
            </a:graphicData>
          </a:graphic>
          <wp14:sizeRelH relativeFrom="page">
            <wp14:pctWidth>0</wp14:pctWidth>
          </wp14:sizeRelH>
          <wp14:sizeRelV relativeFrom="page">
            <wp14:pctHeight>0</wp14:pctHeight>
          </wp14:sizeRelV>
        </wp:anchor>
      </w:drawing>
    </w:r>
    <w:r w:rsidR="00686505">
      <w:tab/>
    </w:r>
  </w:p>
  <w:p w14:paraId="04FBEAD5" w14:textId="77777777" w:rsidR="00686505" w:rsidRDefault="00686505" w:rsidP="009C3007">
    <w:pPr>
      <w:tabs>
        <w:tab w:val="center" w:pos="4820"/>
        <w:tab w:val="right" w:pos="9639"/>
      </w:tabs>
      <w:jc w:val="both"/>
    </w:pPr>
  </w:p>
  <w:p w14:paraId="04FBEAD6" w14:textId="77777777" w:rsidR="00686505" w:rsidRDefault="00686505" w:rsidP="009C3007">
    <w:pPr>
      <w:tabs>
        <w:tab w:val="center" w:pos="4820"/>
        <w:tab w:val="right" w:pos="9639"/>
      </w:tabs>
      <w:jc w:val="both"/>
    </w:pPr>
  </w:p>
  <w:p w14:paraId="04FBEAD7" w14:textId="77777777" w:rsidR="00686505" w:rsidRDefault="00686505" w:rsidP="009C3007">
    <w:pPr>
      <w:tabs>
        <w:tab w:val="center" w:pos="4820"/>
        <w:tab w:val="right" w:pos="9639"/>
      </w:tabs>
      <w:jc w:val="both"/>
    </w:pPr>
  </w:p>
  <w:p w14:paraId="04FBEAD8" w14:textId="77777777" w:rsidR="00686505" w:rsidRDefault="00686505" w:rsidP="009C3007">
    <w:pPr>
      <w:tabs>
        <w:tab w:val="center" w:pos="4820"/>
        <w:tab w:val="right" w:pos="9639"/>
      </w:tabs>
      <w:jc w:val="both"/>
    </w:pPr>
  </w:p>
  <w:p w14:paraId="04FBEAD9" w14:textId="77777777" w:rsidR="00686505" w:rsidRDefault="00686505" w:rsidP="009C3007">
    <w:pPr>
      <w:tabs>
        <w:tab w:val="center" w:pos="4820"/>
        <w:tab w:val="right" w:pos="9639"/>
      </w:tabs>
      <w:jc w:val="both"/>
    </w:pPr>
  </w:p>
  <w:p w14:paraId="04FBEADA" w14:textId="77777777" w:rsidR="00686505" w:rsidRDefault="00714203" w:rsidP="009C3007">
    <w:pPr>
      <w:tabs>
        <w:tab w:val="center" w:pos="4820"/>
        <w:tab w:val="right" w:pos="9639"/>
      </w:tabs>
      <w:jc w:val="both"/>
    </w:pPr>
    <w:r>
      <w:rPr>
        <w:noProof/>
        <w:lang w:val="en-GB" w:eastAsia="en-GB"/>
      </w:rPr>
      <w:drawing>
        <wp:anchor distT="0" distB="0" distL="114300" distR="114300" simplePos="0" relativeHeight="251656704" behindDoc="0" locked="0" layoutInCell="1" allowOverlap="0" wp14:anchorId="04FBEAE8" wp14:editId="04FBEAE9">
          <wp:simplePos x="0" y="0"/>
          <wp:positionH relativeFrom="column">
            <wp:posOffset>1764665</wp:posOffset>
          </wp:positionH>
          <wp:positionV relativeFrom="paragraph">
            <wp:posOffset>-4445</wp:posOffset>
          </wp:positionV>
          <wp:extent cx="2228850" cy="247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04FBEADB" w14:textId="77777777" w:rsidR="00686505" w:rsidRDefault="00686505" w:rsidP="00881FA5">
    <w:pPr>
      <w:tabs>
        <w:tab w:val="center" w:pos="4820"/>
        <w:tab w:val="right" w:pos="9639"/>
      </w:tabs>
      <w:jc w:val="center"/>
    </w:pPr>
  </w:p>
  <w:p w14:paraId="04FBEADC" w14:textId="77777777" w:rsidR="00627A32" w:rsidRPr="004E1BC7" w:rsidRDefault="00627A32" w:rsidP="00627A32">
    <w:pPr>
      <w:tabs>
        <w:tab w:val="right" w:pos="9720"/>
      </w:tabs>
      <w:jc w:val="center"/>
      <w:rPr>
        <w:rFonts w:ascii="Calibri" w:hAnsi="Calibri"/>
        <w:b/>
        <w:color w:val="17365D"/>
        <w:sz w:val="22"/>
        <w:szCs w:val="22"/>
      </w:rPr>
    </w:pPr>
    <w:r>
      <w:rPr>
        <w:rFonts w:ascii="Calibri" w:hAnsi="Calibri"/>
        <w:b/>
        <w:color w:val="17365D"/>
        <w:sz w:val="22"/>
        <w:szCs w:val="22"/>
      </w:rPr>
      <w:t>OFFICIAL SENSITIVE</w:t>
    </w:r>
    <w:r w:rsidRPr="004E1BC7">
      <w:rPr>
        <w:rFonts w:ascii="Calibri" w:hAnsi="Calibri"/>
        <w:b/>
        <w:color w:val="17365D"/>
        <w:sz w:val="22"/>
        <w:szCs w:val="22"/>
      </w:rPr>
      <w:t xml:space="preserve"> </w:t>
    </w:r>
  </w:p>
  <w:p w14:paraId="04FBEADD" w14:textId="77777777" w:rsidR="00686505" w:rsidRDefault="00686505" w:rsidP="00627A32">
    <w:pPr>
      <w:tabs>
        <w:tab w:val="center" w:pos="4820"/>
        <w:tab w:val="right" w:pos="9639"/>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CA0A" w14:textId="77777777" w:rsidR="007D2B8E" w:rsidRDefault="007D2B8E">
      <w:r>
        <w:separator/>
      </w:r>
    </w:p>
  </w:footnote>
  <w:footnote w:type="continuationSeparator" w:id="0">
    <w:p w14:paraId="45A3D61A" w14:textId="77777777" w:rsidR="007D2B8E" w:rsidRDefault="007D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097" w14:textId="77777777" w:rsidR="00C1728C" w:rsidRDefault="00C17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AB5" w14:textId="77777777" w:rsidR="00686505" w:rsidRPr="004E1BC7" w:rsidRDefault="00686505" w:rsidP="00B133D7">
    <w:pPr>
      <w:tabs>
        <w:tab w:val="right" w:pos="9720"/>
      </w:tabs>
      <w:jc w:val="center"/>
      <w:rPr>
        <w:rFonts w:ascii="Calibri" w:hAnsi="Calibri"/>
        <w:b/>
        <w:color w:val="17365D"/>
        <w:sz w:val="22"/>
        <w:szCs w:val="22"/>
      </w:rPr>
    </w:pPr>
    <w:r w:rsidRPr="004E1BC7">
      <w:rPr>
        <w:rFonts w:ascii="Calibri" w:hAnsi="Calibri"/>
        <w:b/>
        <w:color w:val="17365D"/>
        <w:sz w:val="22"/>
        <w:szCs w:val="22"/>
      </w:rPr>
      <w:t>Protect – Commercial</w:t>
    </w:r>
  </w:p>
  <w:p w14:paraId="04FBEAB6" w14:textId="77777777" w:rsidR="00686505" w:rsidRPr="004E1BC7" w:rsidRDefault="00686505" w:rsidP="00B133D7">
    <w:pPr>
      <w:tabs>
        <w:tab w:val="right" w:pos="9720"/>
      </w:tabs>
      <w:jc w:val="center"/>
      <w:rPr>
        <w:rFonts w:ascii="Calibri" w:hAnsi="Calibri"/>
        <w:b/>
        <w:color w:val="17365D"/>
        <w:sz w:val="22"/>
        <w:szCs w:val="22"/>
      </w:rPr>
    </w:pPr>
  </w:p>
  <w:p w14:paraId="04FBEAB7" w14:textId="77777777" w:rsidR="00686505" w:rsidRDefault="00686505" w:rsidP="00581EB4">
    <w:pPr>
      <w:tabs>
        <w:tab w:val="right" w:pos="9720"/>
      </w:tabs>
      <w:jc w:val="center"/>
      <w:rPr>
        <w:rFonts w:ascii="Calibri" w:hAnsi="Calibri"/>
        <w:color w:val="17365D"/>
        <w:sz w:val="22"/>
        <w:szCs w:val="22"/>
      </w:rPr>
    </w:pPr>
    <w:r>
      <w:rPr>
        <w:rFonts w:ascii="Calibri" w:hAnsi="Calibri"/>
        <w:color w:val="17365D"/>
        <w:sz w:val="22"/>
        <w:szCs w:val="22"/>
      </w:rPr>
      <w:t>Terms and Conditions of Contract</w:t>
    </w:r>
  </w:p>
  <w:p w14:paraId="04FBEAB8" w14:textId="77777777" w:rsidR="00686505" w:rsidRDefault="00686505" w:rsidP="00581EB4">
    <w:pPr>
      <w:tabs>
        <w:tab w:val="right" w:pos="9720"/>
      </w:tabs>
      <w:jc w:val="center"/>
      <w:rPr>
        <w:rFonts w:ascii="Calibri" w:hAnsi="Calibri"/>
        <w:color w:val="17365D"/>
        <w:sz w:val="22"/>
        <w:szCs w:val="22"/>
      </w:rPr>
    </w:pPr>
  </w:p>
  <w:p w14:paraId="04FBEAB9" w14:textId="77777777" w:rsidR="00686505" w:rsidRDefault="00686505" w:rsidP="00E335B4">
    <w:pPr>
      <w:tabs>
        <w:tab w:val="right" w:pos="9720"/>
      </w:tabs>
      <w:jc w:val="center"/>
      <w:rPr>
        <w:rFonts w:ascii="Calibri" w:hAnsi="Calibri"/>
        <w:color w:val="17365D"/>
        <w:sz w:val="22"/>
        <w:szCs w:val="22"/>
      </w:rPr>
    </w:pPr>
    <w:r w:rsidRPr="004E1BC7">
      <w:rPr>
        <w:rFonts w:ascii="Calibri" w:hAnsi="Calibri"/>
        <w:color w:val="17365D"/>
        <w:sz w:val="22"/>
        <w:szCs w:val="22"/>
      </w:rPr>
      <w:t>MET/</w:t>
    </w:r>
    <w:r w:rsidRPr="005239FE">
      <w:rPr>
        <w:rFonts w:ascii="Calibri" w:hAnsi="Calibri"/>
        <w:color w:val="17365D"/>
        <w:sz w:val="22"/>
        <w:szCs w:val="22"/>
        <w:highlight w:val="yellow"/>
      </w:rPr>
      <w:t>949/05 – Spares Inclusive Upkeep of Lot 5: Meters and Gauges</w:t>
    </w:r>
  </w:p>
  <w:p w14:paraId="04FBEABA" w14:textId="77777777" w:rsidR="00686505" w:rsidRDefault="00686505" w:rsidP="00C34648">
    <w:pPr>
      <w:pBdr>
        <w:bottom w:val="single" w:sz="4" w:space="1" w:color="auto"/>
      </w:pBdr>
      <w:tabs>
        <w:tab w:val="right" w:pos="9720"/>
      </w:tabs>
      <w:jc w:val="center"/>
      <w:rPr>
        <w:rFonts w:ascii="Calibri" w:hAnsi="Calibri"/>
        <w:color w:val="17365D"/>
        <w:sz w:val="22"/>
        <w:szCs w:val="22"/>
      </w:rPr>
    </w:pPr>
  </w:p>
  <w:p w14:paraId="04FBEABB" w14:textId="77777777" w:rsidR="00686505" w:rsidRPr="004E1BC7" w:rsidRDefault="00686505" w:rsidP="00E335B4">
    <w:pPr>
      <w:tabs>
        <w:tab w:val="right" w:pos="9720"/>
      </w:tabs>
      <w:jc w:val="center"/>
      <w:rPr>
        <w:rFonts w:ascii="Calibri" w:hAnsi="Calibri"/>
        <w:color w:val="17365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AC9" w14:textId="77777777" w:rsidR="00686505" w:rsidRDefault="00714203" w:rsidP="00D04331">
    <w:pPr>
      <w:jc w:val="center"/>
    </w:pPr>
    <w:r>
      <w:rPr>
        <w:noProof/>
        <w:lang w:val="en-GB" w:eastAsia="en-GB"/>
      </w:rPr>
      <mc:AlternateContent>
        <mc:Choice Requires="wpg">
          <w:drawing>
            <wp:anchor distT="0" distB="0" distL="114300" distR="114300" simplePos="0" relativeHeight="251657728" behindDoc="1" locked="0" layoutInCell="1" allowOverlap="1" wp14:anchorId="04FBEAE2" wp14:editId="04FBEAE3">
              <wp:simplePos x="0" y="0"/>
              <wp:positionH relativeFrom="column">
                <wp:posOffset>-2293620</wp:posOffset>
              </wp:positionH>
              <wp:positionV relativeFrom="paragraph">
                <wp:posOffset>-452120</wp:posOffset>
              </wp:positionV>
              <wp:extent cx="10692130" cy="18149570"/>
              <wp:effectExtent l="278130" t="5080" r="27876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4"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7"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w:pict w14:anchorId="612A068D">
            <v:group id="Group 3" style="position:absolute;margin-left:-180.6pt;margin-top:-35.6pt;width:841.9pt;height:1429.1pt;z-index:-251658752" coordsize="16838,28582" coordorigin="-2316,18" o:spid="_x0000_s1026" w14:anchorId="000E9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">
              <v:rect id="Rectangle 4" style="position:absolute;left:-1506;top:18;width:15660;height:28582;visibility:visible;mso-wrap-style:square;v-text-anchor:top" o:spid="_x0000_s1027" fillcolor="#99bfc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"/>
              <v:oval id="Oval 5" style="position:absolute;left:-2316;top:4283;width:16838;height:10602;rotation:-1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"/>
            </v:group>
          </w:pict>
        </mc:Fallback>
      </mc:AlternateContent>
    </w:r>
    <w:r>
      <w:rPr>
        <w:noProof/>
        <w:lang w:val="en-GB" w:eastAsia="en-GB"/>
      </w:rPr>
      <w:drawing>
        <wp:anchor distT="0" distB="0" distL="114300" distR="114300" simplePos="0" relativeHeight="251658752" behindDoc="0" locked="0" layoutInCell="1" allowOverlap="1" wp14:anchorId="04FBEAE4" wp14:editId="04FBEAE5">
          <wp:simplePos x="0" y="0"/>
          <wp:positionH relativeFrom="column">
            <wp:posOffset>4334510</wp:posOffset>
          </wp:positionH>
          <wp:positionV relativeFrom="paragraph">
            <wp:posOffset>-125095</wp:posOffset>
          </wp:positionV>
          <wp:extent cx="1803400" cy="10287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p>
  <w:p w14:paraId="04FBEACA" w14:textId="77777777" w:rsidR="00686505" w:rsidRDefault="00686505" w:rsidP="00D04331">
    <w:pPr>
      <w:jc w:val="center"/>
    </w:pPr>
  </w:p>
  <w:p w14:paraId="04FBEACB" w14:textId="77777777" w:rsidR="00686505" w:rsidRDefault="00686505" w:rsidP="00D04331">
    <w:pPr>
      <w:jc w:val="center"/>
    </w:pPr>
  </w:p>
  <w:p w14:paraId="04FBEACC" w14:textId="77777777" w:rsidR="00686505" w:rsidRDefault="00686505" w:rsidP="00D04331">
    <w:pPr>
      <w:jc w:val="center"/>
    </w:pPr>
  </w:p>
  <w:p w14:paraId="04FBEACD" w14:textId="77777777" w:rsidR="00686505" w:rsidRDefault="00686505" w:rsidP="00D04331">
    <w:pPr>
      <w:jc w:val="center"/>
    </w:pPr>
  </w:p>
  <w:p w14:paraId="04FBEACE" w14:textId="77777777" w:rsidR="00686505" w:rsidRDefault="00686505" w:rsidP="00D04331">
    <w:pPr>
      <w:jc w:val="center"/>
    </w:pPr>
  </w:p>
  <w:p w14:paraId="04FBEACF" w14:textId="77777777" w:rsidR="00686505" w:rsidRDefault="00686505" w:rsidP="009C3007"/>
  <w:p w14:paraId="04FBEAD0" w14:textId="77777777" w:rsidR="00686505" w:rsidRDefault="00686505" w:rsidP="009C3007"/>
  <w:p w14:paraId="04FBEAD1" w14:textId="77777777" w:rsidR="00686505" w:rsidRDefault="00686505" w:rsidP="009C3007"/>
  <w:p w14:paraId="04FBEAD2" w14:textId="77777777" w:rsidR="00686505" w:rsidRDefault="00686505" w:rsidP="009C3007"/>
  <w:p w14:paraId="04FBEAD3" w14:textId="77777777" w:rsidR="00686505" w:rsidRDefault="00686505" w:rsidP="009C3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ADE" w14:textId="3F19A509" w:rsidR="00283E62" w:rsidRPr="00F54EA5" w:rsidRDefault="00416ABB" w:rsidP="00283E62">
    <w:pPr>
      <w:tabs>
        <w:tab w:val="right" w:pos="9720"/>
      </w:tabs>
      <w:jc w:val="center"/>
      <w:rPr>
        <w:rFonts w:ascii="Calibri" w:hAnsi="Calibri"/>
        <w:color w:val="17365D"/>
      </w:rPr>
    </w:pPr>
    <w:r>
      <w:rPr>
        <w:rFonts w:ascii="Calibri" w:hAnsi="Calibri"/>
        <w:color w:val="17365D"/>
      </w:rPr>
      <w:t>LS</w:t>
    </w:r>
    <w:r w:rsidR="00294C99">
      <w:rPr>
        <w:rFonts w:ascii="Calibri" w:hAnsi="Calibri"/>
        <w:color w:val="17365D"/>
      </w:rPr>
      <w:t>MS</w:t>
    </w:r>
    <w:r>
      <w:rPr>
        <w:rFonts w:ascii="Calibri" w:hAnsi="Calibri"/>
        <w:color w:val="17365D"/>
      </w:rPr>
      <w:t>/003</w:t>
    </w:r>
    <w:r w:rsidR="00283E62" w:rsidRPr="004E1BC7">
      <w:rPr>
        <w:rFonts w:ascii="Calibri" w:hAnsi="Calibri"/>
        <w:color w:val="17365D"/>
      </w:rPr>
      <w:t xml:space="preserve"> – Spares </w:t>
    </w:r>
    <w:r w:rsidR="00283E62">
      <w:rPr>
        <w:rFonts w:ascii="Calibri" w:hAnsi="Calibri"/>
        <w:color w:val="17365D"/>
      </w:rPr>
      <w:t xml:space="preserve">Inclusive </w:t>
    </w:r>
    <w:r w:rsidR="00283E62" w:rsidRPr="004E1BC7">
      <w:rPr>
        <w:rFonts w:ascii="Calibri" w:hAnsi="Calibri"/>
        <w:color w:val="17365D"/>
      </w:rPr>
      <w:t>Upkeep</w:t>
    </w:r>
    <w:r w:rsidR="00283E62">
      <w:rPr>
        <w:rFonts w:ascii="Calibri" w:hAnsi="Calibri"/>
        <w:color w:val="17365D"/>
      </w:rPr>
      <w:t>:</w:t>
    </w:r>
    <w:r w:rsidR="00283E62" w:rsidRPr="004E1BC7">
      <w:rPr>
        <w:rFonts w:ascii="Calibri" w:hAnsi="Calibri"/>
        <w:color w:val="17365D"/>
      </w:rPr>
      <w:t xml:space="preserve"> </w:t>
    </w:r>
    <w:r w:rsidR="00283E62">
      <w:rPr>
        <w:rFonts w:ascii="Calibri" w:hAnsi="Calibri"/>
        <w:color w:val="17365D"/>
      </w:rPr>
      <w:t>Fleet General Stores</w:t>
    </w:r>
  </w:p>
  <w:p w14:paraId="04FBEADF" w14:textId="45B14D65" w:rsidR="00283E62" w:rsidRPr="00F54EA5" w:rsidRDefault="005E3B1C" w:rsidP="00283E62">
    <w:pPr>
      <w:tabs>
        <w:tab w:val="right" w:pos="9720"/>
      </w:tabs>
      <w:jc w:val="center"/>
      <w:rPr>
        <w:rFonts w:ascii="Calibri" w:hAnsi="Calibri"/>
        <w:color w:val="17365D"/>
      </w:rPr>
    </w:pPr>
    <w:r>
      <w:rPr>
        <w:rFonts w:ascii="Calibri" w:hAnsi="Calibri"/>
        <w:color w:val="17365D"/>
      </w:rPr>
      <w:t>Annex B</w:t>
    </w:r>
    <w:r w:rsidR="00416ABB">
      <w:rPr>
        <w:rFonts w:ascii="Calibri" w:hAnsi="Calibri"/>
        <w:color w:val="17365D"/>
      </w:rPr>
      <w:t>6</w:t>
    </w:r>
    <w:r w:rsidR="00283E62">
      <w:rPr>
        <w:rFonts w:ascii="Calibri" w:hAnsi="Calibri"/>
        <w:color w:val="17365D"/>
      </w:rPr>
      <w:t xml:space="preserve"> – </w:t>
    </w:r>
    <w:r w:rsidR="00330E13">
      <w:rPr>
        <w:rFonts w:ascii="Calibri" w:hAnsi="Calibri"/>
        <w:color w:val="17365D"/>
      </w:rPr>
      <w:t>Logistics Support Functional Requirements</w:t>
    </w:r>
  </w:p>
  <w:p w14:paraId="04FBEAE0" w14:textId="77777777" w:rsidR="00686505" w:rsidRPr="00D04331" w:rsidRDefault="00686505" w:rsidP="00D0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B8080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5AEFD5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496AFE"/>
    <w:multiLevelType w:val="hybridMultilevel"/>
    <w:tmpl w:val="9FA2AB6A"/>
    <w:lvl w:ilvl="0" w:tplc="08090017">
      <w:start w:val="1"/>
      <w:numFmt w:val="lowerLetter"/>
      <w:pStyle w:val="Bullet4"/>
      <w:lvlText w:val="%1)"/>
      <w:lvlJc w:val="left"/>
      <w:pPr>
        <w:ind w:left="720" w:hanging="360"/>
      </w:pPr>
      <w:rPr>
        <w:rFonts w:cs="Times New Roman"/>
      </w:rPr>
    </w:lvl>
    <w:lvl w:ilvl="1" w:tplc="08090019" w:tentative="1">
      <w:start w:val="1"/>
      <w:numFmt w:val="lowerLetter"/>
      <w:pStyle w:val="Bullet5"/>
      <w:lvlText w:val="%2."/>
      <w:lvlJc w:val="left"/>
      <w:pPr>
        <w:ind w:left="1440" w:hanging="360"/>
      </w:pPr>
      <w:rPr>
        <w:rFonts w:cs="Times New Roman"/>
      </w:rPr>
    </w:lvl>
    <w:lvl w:ilvl="2" w:tplc="0809001B" w:tentative="1">
      <w:start w:val="1"/>
      <w:numFmt w:val="lowerRoman"/>
      <w:pStyle w:val="Bullet6"/>
      <w:lvlText w:val="%3."/>
      <w:lvlJc w:val="right"/>
      <w:pPr>
        <w:ind w:left="2160" w:hanging="180"/>
      </w:pPr>
      <w:rPr>
        <w:rFonts w:cs="Times New Roman"/>
      </w:rPr>
    </w:lvl>
    <w:lvl w:ilvl="3" w:tplc="0809000F" w:tentative="1">
      <w:start w:val="1"/>
      <w:numFmt w:val="decimal"/>
      <w:pStyle w:val="Bullet7"/>
      <w:lvlText w:val="%4."/>
      <w:lvlJc w:val="left"/>
      <w:pPr>
        <w:ind w:left="2880" w:hanging="360"/>
      </w:pPr>
      <w:rPr>
        <w:rFonts w:cs="Times New Roman"/>
      </w:rPr>
    </w:lvl>
    <w:lvl w:ilvl="4" w:tplc="08090019" w:tentative="1">
      <w:start w:val="1"/>
      <w:numFmt w:val="lowerLetter"/>
      <w:pStyle w:val="Bullet8"/>
      <w:lvlText w:val="%5."/>
      <w:lvlJc w:val="left"/>
      <w:pPr>
        <w:ind w:left="3600" w:hanging="360"/>
      </w:pPr>
      <w:rPr>
        <w:rFonts w:cs="Times New Roman"/>
      </w:rPr>
    </w:lvl>
    <w:lvl w:ilvl="5" w:tplc="0809001B" w:tentative="1">
      <w:start w:val="1"/>
      <w:numFmt w:val="lowerRoman"/>
      <w:pStyle w:val="Bullet9"/>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3A15C0E"/>
    <w:multiLevelType w:val="multilevel"/>
    <w:tmpl w:val="BCC66A72"/>
    <w:lvl w:ilvl="0">
      <w:start w:val="43"/>
      <w:numFmt w:val="decimal"/>
      <w:lvlText w:val="%1"/>
      <w:lvlJc w:val="left"/>
      <w:pPr>
        <w:tabs>
          <w:tab w:val="num" w:pos="420"/>
        </w:tabs>
        <w:ind w:left="420" w:hanging="420"/>
      </w:pPr>
      <w:rPr>
        <w:rFonts w:hint="default"/>
      </w:rPr>
    </w:lvl>
    <w:lvl w:ilvl="1">
      <w:start w:val="2"/>
      <w:numFmt w:val="decimal"/>
      <w:lvlText w:val="%1.%2"/>
      <w:lvlJc w:val="left"/>
      <w:pPr>
        <w:tabs>
          <w:tab w:val="num" w:pos="1169"/>
        </w:tabs>
        <w:ind w:left="1169" w:hanging="420"/>
      </w:pPr>
      <w:rPr>
        <w:rFonts w:hint="default"/>
      </w:rPr>
    </w:lvl>
    <w:lvl w:ilvl="2">
      <w:start w:val="1"/>
      <w:numFmt w:val="decimal"/>
      <w:lvlText w:val="%1.%2.%3"/>
      <w:lvlJc w:val="left"/>
      <w:pPr>
        <w:tabs>
          <w:tab w:val="num" w:pos="2218"/>
        </w:tabs>
        <w:ind w:left="2218" w:hanging="720"/>
      </w:pPr>
      <w:rPr>
        <w:rFonts w:hint="default"/>
      </w:rPr>
    </w:lvl>
    <w:lvl w:ilvl="3">
      <w:start w:val="1"/>
      <w:numFmt w:val="decimal"/>
      <w:lvlText w:val="%1.%2.%3.%4"/>
      <w:lvlJc w:val="left"/>
      <w:pPr>
        <w:tabs>
          <w:tab w:val="num" w:pos="2967"/>
        </w:tabs>
        <w:ind w:left="2967" w:hanging="720"/>
      </w:pPr>
      <w:rPr>
        <w:rFonts w:hint="default"/>
      </w:rPr>
    </w:lvl>
    <w:lvl w:ilvl="4">
      <w:start w:val="1"/>
      <w:numFmt w:val="decimal"/>
      <w:lvlText w:val="%1.%2.%3.%4.%5"/>
      <w:lvlJc w:val="left"/>
      <w:pPr>
        <w:tabs>
          <w:tab w:val="num" w:pos="4076"/>
        </w:tabs>
        <w:ind w:left="4076" w:hanging="1080"/>
      </w:pPr>
      <w:rPr>
        <w:rFonts w:hint="default"/>
      </w:rPr>
    </w:lvl>
    <w:lvl w:ilvl="5">
      <w:start w:val="1"/>
      <w:numFmt w:val="decimal"/>
      <w:lvlText w:val="%1.%2.%3.%4.%5.%6"/>
      <w:lvlJc w:val="left"/>
      <w:pPr>
        <w:tabs>
          <w:tab w:val="num" w:pos="4825"/>
        </w:tabs>
        <w:ind w:left="4825" w:hanging="1080"/>
      </w:pPr>
      <w:rPr>
        <w:rFonts w:hint="default"/>
      </w:rPr>
    </w:lvl>
    <w:lvl w:ilvl="6">
      <w:start w:val="1"/>
      <w:numFmt w:val="decimal"/>
      <w:lvlText w:val="%1.%2.%3.%4.%5.%6.%7"/>
      <w:lvlJc w:val="left"/>
      <w:pPr>
        <w:tabs>
          <w:tab w:val="num" w:pos="5934"/>
        </w:tabs>
        <w:ind w:left="5934" w:hanging="1440"/>
      </w:pPr>
      <w:rPr>
        <w:rFonts w:hint="default"/>
      </w:rPr>
    </w:lvl>
    <w:lvl w:ilvl="7">
      <w:start w:val="1"/>
      <w:numFmt w:val="decimal"/>
      <w:lvlText w:val="%1.%2.%3.%4.%5.%6.%7.%8"/>
      <w:lvlJc w:val="left"/>
      <w:pPr>
        <w:tabs>
          <w:tab w:val="num" w:pos="6683"/>
        </w:tabs>
        <w:ind w:left="6683" w:hanging="1440"/>
      </w:pPr>
      <w:rPr>
        <w:rFonts w:hint="default"/>
      </w:rPr>
    </w:lvl>
    <w:lvl w:ilvl="8">
      <w:start w:val="1"/>
      <w:numFmt w:val="decimal"/>
      <w:lvlText w:val="%1.%2.%3.%4.%5.%6.%7.%8.%9"/>
      <w:lvlJc w:val="left"/>
      <w:pPr>
        <w:tabs>
          <w:tab w:val="num" w:pos="7792"/>
        </w:tabs>
        <w:ind w:left="7792" w:hanging="1800"/>
      </w:pPr>
      <w:rPr>
        <w:rFonts w:hint="default"/>
      </w:rPr>
    </w:lvl>
  </w:abstractNum>
  <w:abstractNum w:abstractNumId="5" w15:restartNumberingAfterBreak="0">
    <w:nsid w:val="08E85FB8"/>
    <w:multiLevelType w:val="multilevel"/>
    <w:tmpl w:val="C2665850"/>
    <w:lvl w:ilvl="0">
      <w:start w:val="1"/>
      <w:numFmt w:val="decimal"/>
      <w:pStyle w:val="Level2"/>
      <w:lvlText w:val="%1."/>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21"/>
        </w:tabs>
        <w:ind w:left="242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71"/>
        </w:tabs>
        <w:ind w:left="327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4122"/>
        </w:tabs>
        <w:ind w:left="412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972"/>
        </w:tabs>
        <w:ind w:left="497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260845"/>
    <w:multiLevelType w:val="hybridMultilevel"/>
    <w:tmpl w:val="ECA290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7B32BDEE">
      <w:start w:val="1"/>
      <w:numFmt w:val="upperLetter"/>
      <w:lvlText w:val="%3)"/>
      <w:lvlJc w:val="left"/>
      <w:pPr>
        <w:tabs>
          <w:tab w:val="num" w:pos="1593"/>
        </w:tabs>
        <w:ind w:left="2880" w:hanging="360"/>
      </w:pPr>
      <w:rPr>
        <w:rFonts w:cs="Tw Cen MT Condensed Extra Bold"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7E695B"/>
    <w:multiLevelType w:val="multilevel"/>
    <w:tmpl w:val="3BE889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7D23E1"/>
    <w:multiLevelType w:val="hybridMultilevel"/>
    <w:tmpl w:val="099E6D58"/>
    <w:lvl w:ilvl="0" w:tplc="FFFFFFF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A5012E"/>
    <w:multiLevelType w:val="hybridMultilevel"/>
    <w:tmpl w:val="9ECCA0C2"/>
    <w:lvl w:ilvl="0" w:tplc="A07EAE22">
      <w:start w:val="1"/>
      <w:numFmt w:val="lowerRoman"/>
      <w:lvlText w:val="%1."/>
      <w:lvlJc w:val="left"/>
      <w:pPr>
        <w:tabs>
          <w:tab w:val="num" w:pos="1560"/>
        </w:tabs>
        <w:ind w:left="1560" w:hanging="720"/>
      </w:pPr>
      <w:rPr>
        <w:rFonts w:hint="default"/>
      </w:rPr>
    </w:lvl>
    <w:lvl w:ilvl="1" w:tplc="E3920ED8">
      <w:start w:val="1"/>
      <w:numFmt w:val="lowerLetter"/>
      <w:lvlText w:val="(%2)"/>
      <w:lvlJc w:val="left"/>
      <w:pPr>
        <w:tabs>
          <w:tab w:val="num" w:pos="1920"/>
        </w:tabs>
        <w:ind w:left="1920" w:hanging="360"/>
      </w:pPr>
      <w:rPr>
        <w:rFonts w:hint="default"/>
      </w:r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10" w15:restartNumberingAfterBreak="0">
    <w:nsid w:val="1F8615CC"/>
    <w:multiLevelType w:val="hybridMultilevel"/>
    <w:tmpl w:val="D32271B6"/>
    <w:lvl w:ilvl="0" w:tplc="FFFFFFFF">
      <w:start w:val="1"/>
      <w:numFmt w:val="decimal"/>
      <w:pStyle w:val="TableTitle"/>
      <w:lvlText w:val="Table %1"/>
      <w:lvlJc w:val="left"/>
      <w:pPr>
        <w:tabs>
          <w:tab w:val="num" w:pos="800"/>
        </w:tabs>
        <w:ind w:left="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83026"/>
    <w:multiLevelType w:val="hybridMultilevel"/>
    <w:tmpl w:val="E76EF0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1037D4C"/>
    <w:multiLevelType w:val="multilevel"/>
    <w:tmpl w:val="1FBE0184"/>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3C84E13"/>
    <w:multiLevelType w:val="multilevel"/>
    <w:tmpl w:val="42284EFA"/>
    <w:lvl w:ilvl="0">
      <w:start w:val="39"/>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val="0"/>
        <w:i w:val="0"/>
        <w:u w:val="none"/>
      </w:rPr>
    </w:lvl>
    <w:lvl w:ilvl="2">
      <w:start w:val="1"/>
      <w:numFmt w:val="decimal"/>
      <w:isLgl/>
      <w:lvlText w:val="%1.%2.%3"/>
      <w:lvlJc w:val="left"/>
      <w:pPr>
        <w:tabs>
          <w:tab w:val="num" w:pos="1080"/>
        </w:tabs>
        <w:ind w:left="1080" w:hanging="720"/>
      </w:pPr>
      <w:rPr>
        <w:rFonts w:hint="default"/>
        <w:b w:val="0"/>
        <w:i w:val="0"/>
        <w:u w:val="none"/>
      </w:rPr>
    </w:lvl>
    <w:lvl w:ilvl="3">
      <w:start w:val="1"/>
      <w:numFmt w:val="decimal"/>
      <w:isLgl/>
      <w:lvlText w:val="%1.%2.%3.%4"/>
      <w:lvlJc w:val="left"/>
      <w:pPr>
        <w:tabs>
          <w:tab w:val="num" w:pos="1080"/>
        </w:tabs>
        <w:ind w:left="1080" w:hanging="720"/>
      </w:pPr>
      <w:rPr>
        <w:rFonts w:hint="default"/>
        <w:b w:val="0"/>
        <w:i w:val="0"/>
        <w:u w:val="none"/>
      </w:rPr>
    </w:lvl>
    <w:lvl w:ilvl="4">
      <w:start w:val="1"/>
      <w:numFmt w:val="decimal"/>
      <w:isLgl/>
      <w:lvlText w:val="%1.%2.%3.%4.%5"/>
      <w:lvlJc w:val="left"/>
      <w:pPr>
        <w:tabs>
          <w:tab w:val="num" w:pos="1440"/>
        </w:tabs>
        <w:ind w:left="1440" w:hanging="1080"/>
      </w:pPr>
      <w:rPr>
        <w:rFonts w:hint="default"/>
        <w:b w:val="0"/>
        <w:i w:val="0"/>
        <w:u w:val="none"/>
      </w:rPr>
    </w:lvl>
    <w:lvl w:ilvl="5">
      <w:start w:val="1"/>
      <w:numFmt w:val="decimal"/>
      <w:isLgl/>
      <w:lvlText w:val="%1.%2.%3.%4.%5.%6"/>
      <w:lvlJc w:val="left"/>
      <w:pPr>
        <w:tabs>
          <w:tab w:val="num" w:pos="1440"/>
        </w:tabs>
        <w:ind w:left="1440" w:hanging="1080"/>
      </w:pPr>
      <w:rPr>
        <w:rFonts w:hint="default"/>
        <w:b w:val="0"/>
        <w:i w:val="0"/>
        <w:u w:val="none"/>
      </w:rPr>
    </w:lvl>
    <w:lvl w:ilvl="6">
      <w:start w:val="1"/>
      <w:numFmt w:val="decimal"/>
      <w:isLgl/>
      <w:lvlText w:val="%1.%2.%3.%4.%5.%6.%7"/>
      <w:lvlJc w:val="left"/>
      <w:pPr>
        <w:tabs>
          <w:tab w:val="num" w:pos="1800"/>
        </w:tabs>
        <w:ind w:left="1800" w:hanging="1440"/>
      </w:pPr>
      <w:rPr>
        <w:rFonts w:hint="default"/>
        <w:b w:val="0"/>
        <w:i w:val="0"/>
        <w:u w:val="none"/>
      </w:rPr>
    </w:lvl>
    <w:lvl w:ilvl="7">
      <w:start w:val="1"/>
      <w:numFmt w:val="decimal"/>
      <w:isLgl/>
      <w:lvlText w:val="%1.%2.%3.%4.%5.%6.%7.%8"/>
      <w:lvlJc w:val="left"/>
      <w:pPr>
        <w:tabs>
          <w:tab w:val="num" w:pos="1800"/>
        </w:tabs>
        <w:ind w:left="1800" w:hanging="1440"/>
      </w:pPr>
      <w:rPr>
        <w:rFonts w:hint="default"/>
        <w:b w:val="0"/>
        <w:i w:val="0"/>
        <w:u w:val="none"/>
      </w:rPr>
    </w:lvl>
    <w:lvl w:ilvl="8">
      <w:start w:val="1"/>
      <w:numFmt w:val="decimal"/>
      <w:isLgl/>
      <w:lvlText w:val="%1.%2.%3.%4.%5.%6.%7.%8.%9"/>
      <w:lvlJc w:val="left"/>
      <w:pPr>
        <w:tabs>
          <w:tab w:val="num" w:pos="2160"/>
        </w:tabs>
        <w:ind w:left="2160" w:hanging="1800"/>
      </w:pPr>
      <w:rPr>
        <w:rFonts w:hint="default"/>
        <w:b w:val="0"/>
        <w:i w:val="0"/>
        <w:u w:val="none"/>
      </w:rPr>
    </w:lvl>
  </w:abstractNum>
  <w:abstractNum w:abstractNumId="14" w15:restartNumberingAfterBreak="0">
    <w:nsid w:val="36C71E2A"/>
    <w:multiLevelType w:val="hybridMultilevel"/>
    <w:tmpl w:val="C3AACC4E"/>
    <w:lvl w:ilvl="0" w:tplc="5108F62E">
      <w:start w:val="4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E9016A"/>
    <w:multiLevelType w:val="hybridMultilevel"/>
    <w:tmpl w:val="944CA640"/>
    <w:lvl w:ilvl="0" w:tplc="766A5C16">
      <w:start w:val="1"/>
      <w:numFmt w:val="lowerLetter"/>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3E3B1510"/>
    <w:multiLevelType w:val="hybridMultilevel"/>
    <w:tmpl w:val="4DF897C2"/>
    <w:lvl w:ilvl="0" w:tplc="13166F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BC08B1"/>
    <w:multiLevelType w:val="multilevel"/>
    <w:tmpl w:val="1B980648"/>
    <w:lvl w:ilvl="0">
      <w:start w:val="1"/>
      <w:numFmt w:val="decimal"/>
      <w:pStyle w:val="Normalnumbered"/>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92C2501"/>
    <w:multiLevelType w:val="hybridMultilevel"/>
    <w:tmpl w:val="F446B63A"/>
    <w:lvl w:ilvl="0" w:tplc="0914B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13581"/>
    <w:multiLevelType w:val="hybridMultilevel"/>
    <w:tmpl w:val="9B7A13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D251B36"/>
    <w:multiLevelType w:val="hybridMultilevel"/>
    <w:tmpl w:val="B9429F28"/>
    <w:lvl w:ilvl="0" w:tplc="2EE0D6C4">
      <w:start w:val="2"/>
      <w:numFmt w:val="bullet"/>
      <w:lvlText w:val="-"/>
      <w:lvlJc w:val="left"/>
      <w:pPr>
        <w:tabs>
          <w:tab w:val="num" w:pos="1440"/>
        </w:tabs>
        <w:ind w:left="1440" w:hanging="360"/>
      </w:pPr>
      <w:rPr>
        <w:rFonts w:ascii="Calibri" w:eastAsia="MS ??" w:hAnsi="Calibri"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2D96270"/>
    <w:multiLevelType w:val="hybridMultilevel"/>
    <w:tmpl w:val="63FC155C"/>
    <w:lvl w:ilvl="0" w:tplc="08090017">
      <w:start w:val="1"/>
      <w:numFmt w:val="lowerLetter"/>
      <w:lvlText w:val="%1)"/>
      <w:lvlJc w:val="left"/>
      <w:pPr>
        <w:ind w:left="720" w:hanging="360"/>
      </w:pPr>
      <w:rPr>
        <w:rFonts w:cs="Times New Roman"/>
      </w:rPr>
    </w:lvl>
    <w:lvl w:ilvl="1" w:tplc="08090019" w:tentative="1">
      <w:start w:val="1"/>
      <w:numFmt w:val="lowerLetter"/>
      <w:pStyle w:val="Part"/>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8066168"/>
    <w:multiLevelType w:val="hybridMultilevel"/>
    <w:tmpl w:val="DC26379C"/>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BB75CAD"/>
    <w:multiLevelType w:val="multilevel"/>
    <w:tmpl w:val="487ACA6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3"/>
  </w:num>
  <w:num w:numId="3">
    <w:abstractNumId w:val="1"/>
  </w:num>
  <w:num w:numId="4">
    <w:abstractNumId w:val="0"/>
  </w:num>
  <w:num w:numId="5">
    <w:abstractNumId w:val="9"/>
  </w:num>
  <w:num w:numId="6">
    <w:abstractNumId w:val="5"/>
  </w:num>
  <w:num w:numId="7">
    <w:abstractNumId w:val="2"/>
  </w:num>
  <w:num w:numId="8">
    <w:abstractNumId w:val="16"/>
  </w:num>
  <w:num w:numId="9">
    <w:abstractNumId w:val="15"/>
  </w:num>
  <w:num w:numId="10">
    <w:abstractNumId w:val="18"/>
  </w:num>
  <w:num w:numId="11">
    <w:abstractNumId w:val="10"/>
  </w:num>
  <w:num w:numId="12">
    <w:abstractNumId w:val="20"/>
  </w:num>
  <w:num w:numId="13">
    <w:abstractNumId w:val="13"/>
  </w:num>
  <w:num w:numId="14">
    <w:abstractNumId w:val="14"/>
  </w:num>
  <w:num w:numId="15">
    <w:abstractNumId w:val="4"/>
  </w:num>
  <w:num w:numId="16">
    <w:abstractNumId w:val="24"/>
  </w:num>
  <w:num w:numId="17">
    <w:abstractNumId w:val="12"/>
  </w:num>
  <w:num w:numId="18">
    <w:abstractNumId w:val="23"/>
  </w:num>
  <w:num w:numId="19">
    <w:abstractNumId w:val="17"/>
  </w:num>
  <w:num w:numId="20">
    <w:abstractNumId w:val="8"/>
  </w:num>
  <w:num w:numId="21">
    <w:abstractNumId w:val="11"/>
  </w:num>
  <w:num w:numId="22">
    <w:abstractNumId w:val="6"/>
  </w:num>
  <w:num w:numId="23">
    <w:abstractNumId w:val="21"/>
  </w:num>
  <w:num w:numId="24">
    <w:abstractNumId w:val="19"/>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1736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4"/>
    <w:rsid w:val="0000590F"/>
    <w:rsid w:val="00006B91"/>
    <w:rsid w:val="00006D1D"/>
    <w:rsid w:val="000110EE"/>
    <w:rsid w:val="000145BC"/>
    <w:rsid w:val="000162DE"/>
    <w:rsid w:val="00025548"/>
    <w:rsid w:val="00030E53"/>
    <w:rsid w:val="0005242F"/>
    <w:rsid w:val="00060D87"/>
    <w:rsid w:val="00063113"/>
    <w:rsid w:val="00082357"/>
    <w:rsid w:val="000A6041"/>
    <w:rsid w:val="000A7307"/>
    <w:rsid w:val="000C17E6"/>
    <w:rsid w:val="000D0ABC"/>
    <w:rsid w:val="000D146C"/>
    <w:rsid w:val="000E2824"/>
    <w:rsid w:val="000E78C3"/>
    <w:rsid w:val="000F40D5"/>
    <w:rsid w:val="001024DA"/>
    <w:rsid w:val="001038E2"/>
    <w:rsid w:val="00114779"/>
    <w:rsid w:val="00121627"/>
    <w:rsid w:val="0012239D"/>
    <w:rsid w:val="001229C2"/>
    <w:rsid w:val="00126D02"/>
    <w:rsid w:val="0013396B"/>
    <w:rsid w:val="001423F6"/>
    <w:rsid w:val="001461D1"/>
    <w:rsid w:val="0014752A"/>
    <w:rsid w:val="00151861"/>
    <w:rsid w:val="00160368"/>
    <w:rsid w:val="00181E9E"/>
    <w:rsid w:val="00193FFC"/>
    <w:rsid w:val="0019772B"/>
    <w:rsid w:val="001A7EA7"/>
    <w:rsid w:val="001B0668"/>
    <w:rsid w:val="001B424B"/>
    <w:rsid w:val="001C0F9F"/>
    <w:rsid w:val="001C2D00"/>
    <w:rsid w:val="001C6916"/>
    <w:rsid w:val="001D0D44"/>
    <w:rsid w:val="001E29C7"/>
    <w:rsid w:val="001F007B"/>
    <w:rsid w:val="0020147C"/>
    <w:rsid w:val="00205160"/>
    <w:rsid w:val="0020729B"/>
    <w:rsid w:val="00221691"/>
    <w:rsid w:val="00237840"/>
    <w:rsid w:val="0024482D"/>
    <w:rsid w:val="00251FCF"/>
    <w:rsid w:val="00254C13"/>
    <w:rsid w:val="00257E1B"/>
    <w:rsid w:val="002803FD"/>
    <w:rsid w:val="00283E62"/>
    <w:rsid w:val="00291401"/>
    <w:rsid w:val="00294C99"/>
    <w:rsid w:val="00296231"/>
    <w:rsid w:val="002A043D"/>
    <w:rsid w:val="002A26D8"/>
    <w:rsid w:val="002A34D2"/>
    <w:rsid w:val="002C495A"/>
    <w:rsid w:val="002D1155"/>
    <w:rsid w:val="002D66C5"/>
    <w:rsid w:val="002E172A"/>
    <w:rsid w:val="002E1DF9"/>
    <w:rsid w:val="002E7340"/>
    <w:rsid w:val="002F22EC"/>
    <w:rsid w:val="002F2A1E"/>
    <w:rsid w:val="0030127D"/>
    <w:rsid w:val="00316530"/>
    <w:rsid w:val="00317988"/>
    <w:rsid w:val="00326565"/>
    <w:rsid w:val="00330E13"/>
    <w:rsid w:val="00333611"/>
    <w:rsid w:val="0034789F"/>
    <w:rsid w:val="00350AFC"/>
    <w:rsid w:val="00353429"/>
    <w:rsid w:val="00360FE5"/>
    <w:rsid w:val="0037304A"/>
    <w:rsid w:val="00376405"/>
    <w:rsid w:val="0038062F"/>
    <w:rsid w:val="003826B2"/>
    <w:rsid w:val="00386035"/>
    <w:rsid w:val="003A0A23"/>
    <w:rsid w:val="003A1181"/>
    <w:rsid w:val="003A4381"/>
    <w:rsid w:val="003B09D4"/>
    <w:rsid w:val="003B0B51"/>
    <w:rsid w:val="003C023D"/>
    <w:rsid w:val="003D0F64"/>
    <w:rsid w:val="003D1383"/>
    <w:rsid w:val="003D5B46"/>
    <w:rsid w:val="003D5C28"/>
    <w:rsid w:val="003F6BA5"/>
    <w:rsid w:val="004043AD"/>
    <w:rsid w:val="0040524C"/>
    <w:rsid w:val="004077F7"/>
    <w:rsid w:val="0041029F"/>
    <w:rsid w:val="00416ABB"/>
    <w:rsid w:val="00420676"/>
    <w:rsid w:val="004222C1"/>
    <w:rsid w:val="00425211"/>
    <w:rsid w:val="00436429"/>
    <w:rsid w:val="00437CC4"/>
    <w:rsid w:val="00451835"/>
    <w:rsid w:val="00471355"/>
    <w:rsid w:val="004754D5"/>
    <w:rsid w:val="0048155A"/>
    <w:rsid w:val="00481BB3"/>
    <w:rsid w:val="004873BE"/>
    <w:rsid w:val="004A1E59"/>
    <w:rsid w:val="004A7DAF"/>
    <w:rsid w:val="004B5392"/>
    <w:rsid w:val="004C0324"/>
    <w:rsid w:val="004C5392"/>
    <w:rsid w:val="004D658E"/>
    <w:rsid w:val="004D771E"/>
    <w:rsid w:val="004E1BC7"/>
    <w:rsid w:val="004E2D66"/>
    <w:rsid w:val="004E4F60"/>
    <w:rsid w:val="004F38E0"/>
    <w:rsid w:val="004F78AA"/>
    <w:rsid w:val="00500971"/>
    <w:rsid w:val="00510104"/>
    <w:rsid w:val="005209C3"/>
    <w:rsid w:val="005213BD"/>
    <w:rsid w:val="00522E2A"/>
    <w:rsid w:val="005239FE"/>
    <w:rsid w:val="00524134"/>
    <w:rsid w:val="005438DB"/>
    <w:rsid w:val="00547E25"/>
    <w:rsid w:val="00550096"/>
    <w:rsid w:val="00552995"/>
    <w:rsid w:val="00561DBA"/>
    <w:rsid w:val="00567697"/>
    <w:rsid w:val="00574DE7"/>
    <w:rsid w:val="00581EB4"/>
    <w:rsid w:val="00596E51"/>
    <w:rsid w:val="005A374E"/>
    <w:rsid w:val="005B4B95"/>
    <w:rsid w:val="005C2155"/>
    <w:rsid w:val="005C5A84"/>
    <w:rsid w:val="005D1F82"/>
    <w:rsid w:val="005D7861"/>
    <w:rsid w:val="005E00F6"/>
    <w:rsid w:val="005E3B1C"/>
    <w:rsid w:val="005E4343"/>
    <w:rsid w:val="005E7556"/>
    <w:rsid w:val="005F3379"/>
    <w:rsid w:val="005F3ABD"/>
    <w:rsid w:val="00611934"/>
    <w:rsid w:val="0061213A"/>
    <w:rsid w:val="0062090D"/>
    <w:rsid w:val="00623E0B"/>
    <w:rsid w:val="00627A32"/>
    <w:rsid w:val="00632FF4"/>
    <w:rsid w:val="006371A3"/>
    <w:rsid w:val="00645811"/>
    <w:rsid w:val="00651420"/>
    <w:rsid w:val="00652A18"/>
    <w:rsid w:val="006539C1"/>
    <w:rsid w:val="00654BE7"/>
    <w:rsid w:val="00666DF4"/>
    <w:rsid w:val="00673A4B"/>
    <w:rsid w:val="00673AE8"/>
    <w:rsid w:val="006822AB"/>
    <w:rsid w:val="00686505"/>
    <w:rsid w:val="006A1109"/>
    <w:rsid w:val="006A5333"/>
    <w:rsid w:val="006A542F"/>
    <w:rsid w:val="006A5686"/>
    <w:rsid w:val="006C7431"/>
    <w:rsid w:val="006D5827"/>
    <w:rsid w:val="006E0AAE"/>
    <w:rsid w:val="006E1336"/>
    <w:rsid w:val="006E418F"/>
    <w:rsid w:val="006E6B55"/>
    <w:rsid w:val="00714203"/>
    <w:rsid w:val="00716D5E"/>
    <w:rsid w:val="00723DF1"/>
    <w:rsid w:val="0073745F"/>
    <w:rsid w:val="007444F5"/>
    <w:rsid w:val="007444FA"/>
    <w:rsid w:val="007456A3"/>
    <w:rsid w:val="00751A9F"/>
    <w:rsid w:val="0076004B"/>
    <w:rsid w:val="007660C0"/>
    <w:rsid w:val="007765B1"/>
    <w:rsid w:val="007A5AD4"/>
    <w:rsid w:val="007A69A2"/>
    <w:rsid w:val="007A7A16"/>
    <w:rsid w:val="007B0238"/>
    <w:rsid w:val="007C08D8"/>
    <w:rsid w:val="007C584C"/>
    <w:rsid w:val="007C65C4"/>
    <w:rsid w:val="007D1C3B"/>
    <w:rsid w:val="007D2B8E"/>
    <w:rsid w:val="007D39E9"/>
    <w:rsid w:val="007E41C0"/>
    <w:rsid w:val="007F1712"/>
    <w:rsid w:val="00805CA1"/>
    <w:rsid w:val="00807E43"/>
    <w:rsid w:val="00813B98"/>
    <w:rsid w:val="008174C9"/>
    <w:rsid w:val="008178F2"/>
    <w:rsid w:val="00820D77"/>
    <w:rsid w:val="008253D3"/>
    <w:rsid w:val="0083353E"/>
    <w:rsid w:val="00852B76"/>
    <w:rsid w:val="00875412"/>
    <w:rsid w:val="00881FA5"/>
    <w:rsid w:val="00890406"/>
    <w:rsid w:val="008912B5"/>
    <w:rsid w:val="008944DA"/>
    <w:rsid w:val="008A5E2C"/>
    <w:rsid w:val="008B07FD"/>
    <w:rsid w:val="008C0138"/>
    <w:rsid w:val="008E1C2E"/>
    <w:rsid w:val="008E36E8"/>
    <w:rsid w:val="008F7E33"/>
    <w:rsid w:val="00901B88"/>
    <w:rsid w:val="00905283"/>
    <w:rsid w:val="0090584E"/>
    <w:rsid w:val="00905BBF"/>
    <w:rsid w:val="00910761"/>
    <w:rsid w:val="00920B3F"/>
    <w:rsid w:val="00921DF0"/>
    <w:rsid w:val="009228CF"/>
    <w:rsid w:val="009273CD"/>
    <w:rsid w:val="0093361A"/>
    <w:rsid w:val="00942A63"/>
    <w:rsid w:val="00943FA1"/>
    <w:rsid w:val="009539CF"/>
    <w:rsid w:val="0095700D"/>
    <w:rsid w:val="0096182C"/>
    <w:rsid w:val="00961EF3"/>
    <w:rsid w:val="00962653"/>
    <w:rsid w:val="00962B38"/>
    <w:rsid w:val="00962F29"/>
    <w:rsid w:val="00976EBE"/>
    <w:rsid w:val="00993194"/>
    <w:rsid w:val="009C2D5D"/>
    <w:rsid w:val="009C3007"/>
    <w:rsid w:val="009C57CB"/>
    <w:rsid w:val="009D2629"/>
    <w:rsid w:val="009D2E6F"/>
    <w:rsid w:val="009E511A"/>
    <w:rsid w:val="009F626E"/>
    <w:rsid w:val="009F7DCA"/>
    <w:rsid w:val="00A00B63"/>
    <w:rsid w:val="00A035B9"/>
    <w:rsid w:val="00A037F6"/>
    <w:rsid w:val="00A03EE5"/>
    <w:rsid w:val="00A13735"/>
    <w:rsid w:val="00A25CEA"/>
    <w:rsid w:val="00A2698D"/>
    <w:rsid w:val="00A413C7"/>
    <w:rsid w:val="00A4301A"/>
    <w:rsid w:val="00A46C12"/>
    <w:rsid w:val="00A52ACF"/>
    <w:rsid w:val="00A544AB"/>
    <w:rsid w:val="00A6397F"/>
    <w:rsid w:val="00A669B4"/>
    <w:rsid w:val="00A71256"/>
    <w:rsid w:val="00A731A1"/>
    <w:rsid w:val="00A73233"/>
    <w:rsid w:val="00A73AB4"/>
    <w:rsid w:val="00A75472"/>
    <w:rsid w:val="00A83D20"/>
    <w:rsid w:val="00AB03F8"/>
    <w:rsid w:val="00AC71AA"/>
    <w:rsid w:val="00AE259F"/>
    <w:rsid w:val="00AE32B5"/>
    <w:rsid w:val="00AE4D63"/>
    <w:rsid w:val="00AF496D"/>
    <w:rsid w:val="00B111D4"/>
    <w:rsid w:val="00B11D95"/>
    <w:rsid w:val="00B133D7"/>
    <w:rsid w:val="00B176FA"/>
    <w:rsid w:val="00B17BBC"/>
    <w:rsid w:val="00B23619"/>
    <w:rsid w:val="00B3011F"/>
    <w:rsid w:val="00B30297"/>
    <w:rsid w:val="00B428BD"/>
    <w:rsid w:val="00B50488"/>
    <w:rsid w:val="00B53FF9"/>
    <w:rsid w:val="00B868D9"/>
    <w:rsid w:val="00B872EE"/>
    <w:rsid w:val="00B931B3"/>
    <w:rsid w:val="00BA0CEF"/>
    <w:rsid w:val="00BA3209"/>
    <w:rsid w:val="00BB1177"/>
    <w:rsid w:val="00BB573E"/>
    <w:rsid w:val="00BC4AF3"/>
    <w:rsid w:val="00BD0D7F"/>
    <w:rsid w:val="00BD5015"/>
    <w:rsid w:val="00C0271F"/>
    <w:rsid w:val="00C03628"/>
    <w:rsid w:val="00C03ED9"/>
    <w:rsid w:val="00C0761D"/>
    <w:rsid w:val="00C1728C"/>
    <w:rsid w:val="00C21864"/>
    <w:rsid w:val="00C22582"/>
    <w:rsid w:val="00C328C4"/>
    <w:rsid w:val="00C34648"/>
    <w:rsid w:val="00C34676"/>
    <w:rsid w:val="00C35C72"/>
    <w:rsid w:val="00C45FF1"/>
    <w:rsid w:val="00C5081A"/>
    <w:rsid w:val="00C50DC1"/>
    <w:rsid w:val="00C521BD"/>
    <w:rsid w:val="00C52597"/>
    <w:rsid w:val="00C56C9F"/>
    <w:rsid w:val="00C62AAE"/>
    <w:rsid w:val="00C80E9A"/>
    <w:rsid w:val="00C826AA"/>
    <w:rsid w:val="00C83166"/>
    <w:rsid w:val="00C95AB2"/>
    <w:rsid w:val="00CA7369"/>
    <w:rsid w:val="00CB4455"/>
    <w:rsid w:val="00CB6654"/>
    <w:rsid w:val="00CC3A41"/>
    <w:rsid w:val="00CC3F7C"/>
    <w:rsid w:val="00CC438F"/>
    <w:rsid w:val="00CD3A64"/>
    <w:rsid w:val="00CE3CFD"/>
    <w:rsid w:val="00CE413F"/>
    <w:rsid w:val="00D04331"/>
    <w:rsid w:val="00D04ECD"/>
    <w:rsid w:val="00D13470"/>
    <w:rsid w:val="00D31A9B"/>
    <w:rsid w:val="00D34FE3"/>
    <w:rsid w:val="00D415E8"/>
    <w:rsid w:val="00D44D92"/>
    <w:rsid w:val="00D4546E"/>
    <w:rsid w:val="00D45E5C"/>
    <w:rsid w:val="00D47DFC"/>
    <w:rsid w:val="00D51ECA"/>
    <w:rsid w:val="00D64CFD"/>
    <w:rsid w:val="00D70332"/>
    <w:rsid w:val="00D74A21"/>
    <w:rsid w:val="00D82DBF"/>
    <w:rsid w:val="00D87DC2"/>
    <w:rsid w:val="00D9086F"/>
    <w:rsid w:val="00D90DA1"/>
    <w:rsid w:val="00D934CE"/>
    <w:rsid w:val="00DA0BDA"/>
    <w:rsid w:val="00DB32F4"/>
    <w:rsid w:val="00DB4C94"/>
    <w:rsid w:val="00DB6D49"/>
    <w:rsid w:val="00DC2CBE"/>
    <w:rsid w:val="00DD3F20"/>
    <w:rsid w:val="00DE01B8"/>
    <w:rsid w:val="00DE123B"/>
    <w:rsid w:val="00DE23AA"/>
    <w:rsid w:val="00DE42C5"/>
    <w:rsid w:val="00E073B1"/>
    <w:rsid w:val="00E23EB4"/>
    <w:rsid w:val="00E24C78"/>
    <w:rsid w:val="00E26858"/>
    <w:rsid w:val="00E312F9"/>
    <w:rsid w:val="00E321CC"/>
    <w:rsid w:val="00E32EAB"/>
    <w:rsid w:val="00E335B4"/>
    <w:rsid w:val="00E51586"/>
    <w:rsid w:val="00E51B43"/>
    <w:rsid w:val="00E52B45"/>
    <w:rsid w:val="00E52FAE"/>
    <w:rsid w:val="00E66BC7"/>
    <w:rsid w:val="00E8741B"/>
    <w:rsid w:val="00EA226C"/>
    <w:rsid w:val="00EA4BE7"/>
    <w:rsid w:val="00EB0FEA"/>
    <w:rsid w:val="00EC5490"/>
    <w:rsid w:val="00EE5747"/>
    <w:rsid w:val="00EF0884"/>
    <w:rsid w:val="00EF7BE2"/>
    <w:rsid w:val="00F02715"/>
    <w:rsid w:val="00F066E9"/>
    <w:rsid w:val="00F12AD4"/>
    <w:rsid w:val="00F21321"/>
    <w:rsid w:val="00F31504"/>
    <w:rsid w:val="00F43C55"/>
    <w:rsid w:val="00F46E3A"/>
    <w:rsid w:val="00F52014"/>
    <w:rsid w:val="00F65502"/>
    <w:rsid w:val="00F66EAB"/>
    <w:rsid w:val="00F674D9"/>
    <w:rsid w:val="00F67B80"/>
    <w:rsid w:val="00F70DD0"/>
    <w:rsid w:val="00F70F04"/>
    <w:rsid w:val="00F83750"/>
    <w:rsid w:val="00F83A9C"/>
    <w:rsid w:val="00F83C78"/>
    <w:rsid w:val="00F83E62"/>
    <w:rsid w:val="00F8581F"/>
    <w:rsid w:val="00F87C96"/>
    <w:rsid w:val="00F90344"/>
    <w:rsid w:val="00F94205"/>
    <w:rsid w:val="00FA15A9"/>
    <w:rsid w:val="00FA6659"/>
    <w:rsid w:val="00FA6CB9"/>
    <w:rsid w:val="00FA6D4C"/>
    <w:rsid w:val="00FB06B2"/>
    <w:rsid w:val="00FC01D1"/>
    <w:rsid w:val="00FC4447"/>
    <w:rsid w:val="00FC6EF5"/>
    <w:rsid w:val="00FD6C7C"/>
    <w:rsid w:val="00FE3E60"/>
    <w:rsid w:val="00FE4CA1"/>
    <w:rsid w:val="00FE5B02"/>
    <w:rsid w:val="00FF35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17365d"/>
    </o:shapedefaults>
    <o:shapelayout v:ext="edit">
      <o:idmap v:ext="edit" data="2"/>
    </o:shapelayout>
  </w:shapeDefaults>
  <w:decimalSymbol w:val="."/>
  <w:listSeparator w:val=","/>
  <w14:docId w14:val="04FBEA4E"/>
  <w15:docId w15:val="{274DC43C-D988-4B0A-B002-525729F2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676"/>
    <w:rPr>
      <w:sz w:val="24"/>
      <w:szCs w:val="24"/>
      <w:lang w:val="en-US" w:eastAsia="en-US"/>
    </w:rPr>
  </w:style>
  <w:style w:type="paragraph" w:styleId="Heading1">
    <w:name w:val="heading 1"/>
    <w:aliases w:val="Paragraph"/>
    <w:basedOn w:val="Normal"/>
    <w:next w:val="Normal"/>
    <w:link w:val="Heading1Char"/>
    <w:qFormat/>
    <w:rsid w:val="00B111D4"/>
    <w:pPr>
      <w:keepNext/>
      <w:keepLines/>
      <w:spacing w:before="480"/>
      <w:outlineLvl w:val="0"/>
    </w:pPr>
    <w:rPr>
      <w:rFonts w:ascii="Calibri" w:eastAsia="MS ????" w:hAnsi="Calibri"/>
      <w:b/>
      <w:bCs/>
      <w:color w:val="345A8A"/>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locked/>
    <w:rsid w:val="003C023D"/>
    <w:pPr>
      <w:keepNext/>
      <w:spacing w:before="240" w:after="60"/>
      <w:outlineLvl w:val="1"/>
    </w:pPr>
    <w:rPr>
      <w:rFonts w:ascii="Arial" w:hAnsi="Arial" w:cs="Arial"/>
      <w:b/>
      <w:bCs/>
      <w:i/>
      <w:iCs/>
      <w:sz w:val="28"/>
      <w:szCs w:val="28"/>
      <w:lang w:val="en-GB"/>
    </w:rPr>
  </w:style>
  <w:style w:type="paragraph" w:styleId="Heading3">
    <w:name w:val="heading 3"/>
    <w:aliases w:val="h3,3,level 3,JRL3,JRL31,JRL32,JRL33,Para,JSPLevel3,h31,h32,31,32,h311,JRL34,JRL311,JRL321,JRL331,Para1,JSPLevel31,311,h33,33,h34,34,SD3,DW3,Sub-Sub Para"/>
    <w:basedOn w:val="Normal"/>
    <w:next w:val="Normal"/>
    <w:link w:val="Heading3Char"/>
    <w:qFormat/>
    <w:locked/>
    <w:rsid w:val="003C023D"/>
    <w:pPr>
      <w:keepNext/>
      <w:spacing w:before="240" w:after="60"/>
      <w:outlineLvl w:val="2"/>
    </w:pPr>
    <w:rPr>
      <w:rFonts w:ascii="Arial" w:eastAsia="SimSun" w:hAnsi="Arial" w:cs="Arial"/>
      <w:b/>
      <w:bCs/>
      <w:sz w:val="26"/>
      <w:szCs w:val="26"/>
      <w:lang w:val="en-GB" w:eastAsia="zh-CN"/>
    </w:rPr>
  </w:style>
  <w:style w:type="paragraph" w:styleId="Heading4">
    <w:name w:val="heading 4"/>
    <w:aliases w:val="Sub-Sub-Sub Para"/>
    <w:basedOn w:val="Normal"/>
    <w:next w:val="Normal"/>
    <w:link w:val="Heading4Char1"/>
    <w:qFormat/>
    <w:locked/>
    <w:rsid w:val="003C023D"/>
    <w:pPr>
      <w:keepNext/>
      <w:spacing w:before="240" w:after="60"/>
      <w:outlineLvl w:val="3"/>
    </w:pPr>
    <w:rPr>
      <w:rFonts w:ascii="Calibri" w:hAnsi="Calibri"/>
      <w:b/>
      <w:bCs/>
      <w:sz w:val="28"/>
      <w:szCs w:val="28"/>
      <w:lang w:val="en-GB"/>
    </w:rPr>
  </w:style>
  <w:style w:type="paragraph" w:styleId="Heading5">
    <w:name w:val="heading 5"/>
    <w:aliases w:val="h5,5,Sub-Sub-Sub-Sub Para"/>
    <w:basedOn w:val="Normal"/>
    <w:next w:val="Normal"/>
    <w:qFormat/>
    <w:locked/>
    <w:rsid w:val="00723DF1"/>
    <w:pPr>
      <w:keepNext/>
      <w:widowControl w:val="0"/>
      <w:outlineLvl w:val="4"/>
    </w:pPr>
    <w:rPr>
      <w:rFonts w:ascii="Times New Roman" w:eastAsia="Times New Roman" w:hAnsi="Times New Roman"/>
      <w:szCs w:val="20"/>
      <w:u w:val="single"/>
      <w:lang w:val="en-GB" w:eastAsia="en-GB"/>
    </w:rPr>
  </w:style>
  <w:style w:type="paragraph" w:styleId="Heading6">
    <w:name w:val="heading 6"/>
    <w:basedOn w:val="Normal"/>
    <w:next w:val="Normal"/>
    <w:qFormat/>
    <w:locked/>
    <w:rsid w:val="00C34648"/>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34648"/>
    <w:pPr>
      <w:spacing w:before="240" w:after="60"/>
      <w:outlineLvl w:val="6"/>
    </w:pPr>
    <w:rPr>
      <w:rFonts w:ascii="Times New Roman" w:hAnsi="Times New Roman"/>
    </w:rPr>
  </w:style>
  <w:style w:type="paragraph" w:styleId="Heading8">
    <w:name w:val="heading 8"/>
    <w:basedOn w:val="Normal"/>
    <w:next w:val="Normal"/>
    <w:qFormat/>
    <w:locked/>
    <w:rsid w:val="00C34648"/>
    <w:pPr>
      <w:spacing w:before="240" w:after="60"/>
      <w:outlineLvl w:val="7"/>
    </w:pPr>
    <w:rPr>
      <w:rFonts w:ascii="Times New Roman" w:hAnsi="Times New Roman"/>
      <w:i/>
      <w:iCs/>
    </w:rPr>
  </w:style>
  <w:style w:type="paragraph" w:styleId="Heading9">
    <w:name w:val="heading 9"/>
    <w:basedOn w:val="Normal"/>
    <w:next w:val="Normal"/>
    <w:qFormat/>
    <w:locked/>
    <w:rsid w:val="00723DF1"/>
    <w:pPr>
      <w:spacing w:before="240" w:after="60"/>
      <w:outlineLvl w:val="8"/>
    </w:pPr>
    <w:rPr>
      <w:rFonts w:ascii="Arial" w:eastAsia="Times New Roman"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link w:val="Heading1"/>
    <w:locked/>
    <w:rsid w:val="00B111D4"/>
    <w:rPr>
      <w:rFonts w:ascii="Calibri" w:eastAsia="MS ????" w:hAnsi="Calibri" w:cs="Times New Roman"/>
      <w:b/>
      <w:bCs/>
      <w:color w:val="345A8A"/>
      <w:sz w:val="32"/>
      <w:szCs w:val="3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semiHidden/>
    <w:locked/>
    <w:rsid w:val="00CC438F"/>
    <w:rPr>
      <w:rFonts w:ascii="Cambria" w:hAnsi="Cambria" w:cs="Times New Roman"/>
      <w:b/>
      <w:bCs/>
      <w:i/>
      <w:iCs/>
      <w:sz w:val="28"/>
      <w:szCs w:val="28"/>
      <w:lang w:val="en-US" w:eastAsia="en-US"/>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CC438F"/>
    <w:rPr>
      <w:rFonts w:ascii="Cambria" w:hAnsi="Cambria" w:cs="Times New Roman"/>
      <w:b/>
      <w:bCs/>
      <w:sz w:val="26"/>
      <w:szCs w:val="26"/>
      <w:lang w:val="en-US" w:eastAsia="en-US"/>
    </w:rPr>
  </w:style>
  <w:style w:type="character" w:customStyle="1" w:styleId="Heading4Char1">
    <w:name w:val="Heading 4 Char1"/>
    <w:aliases w:val="Sub-Sub-Sub Para Char"/>
    <w:link w:val="Heading4"/>
    <w:semiHidden/>
    <w:locked/>
    <w:rsid w:val="003C023D"/>
    <w:rPr>
      <w:rFonts w:ascii="Calibri" w:hAnsi="Calibri" w:cs="Times New Roman"/>
      <w:b/>
      <w:bCs/>
      <w:sz w:val="28"/>
      <w:szCs w:val="28"/>
      <w:lang w:val="en-GB" w:eastAsia="en-US" w:bidi="ar-SA"/>
    </w:rPr>
  </w:style>
  <w:style w:type="character" w:customStyle="1" w:styleId="Heading4Char">
    <w:name w:val="Heading 4 Char"/>
    <w:semiHidden/>
    <w:locked/>
    <w:rsid w:val="00CC438F"/>
    <w:rPr>
      <w:rFonts w:ascii="Calibri" w:hAnsi="Calibri" w:cs="Times New Roman"/>
      <w:b/>
      <w:bCs/>
      <w:sz w:val="28"/>
      <w:szCs w:val="28"/>
      <w:lang w:val="en-US" w:eastAsia="en-US"/>
    </w:rPr>
  </w:style>
  <w:style w:type="paragraph" w:styleId="ListParagraph">
    <w:name w:val="List Paragraph"/>
    <w:basedOn w:val="Normal"/>
    <w:qFormat/>
    <w:rsid w:val="00B111D4"/>
    <w:pPr>
      <w:ind w:left="720"/>
      <w:contextualSpacing/>
    </w:pPr>
  </w:style>
  <w:style w:type="paragraph" w:styleId="Title">
    <w:name w:val="Title"/>
    <w:basedOn w:val="Normal"/>
    <w:next w:val="Normal"/>
    <w:link w:val="TitleChar"/>
    <w:qFormat/>
    <w:rsid w:val="00EB0FEA"/>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locked/>
    <w:rsid w:val="00EB0FEA"/>
    <w:rPr>
      <w:rFonts w:ascii="Calibri" w:eastAsia="MS ????" w:hAnsi="Calibri" w:cs="Times New Roman"/>
      <w:color w:val="17365D"/>
      <w:spacing w:val="5"/>
      <w:kern w:val="28"/>
      <w:sz w:val="52"/>
      <w:szCs w:val="52"/>
    </w:rPr>
  </w:style>
  <w:style w:type="paragraph" w:styleId="IntenseQuote">
    <w:name w:val="Intense Quote"/>
    <w:basedOn w:val="Normal"/>
    <w:next w:val="Normal"/>
    <w:link w:val="IntenseQuoteChar"/>
    <w:qFormat/>
    <w:rsid w:val="00BD50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D5015"/>
    <w:rPr>
      <w:rFonts w:cs="Times New Roman"/>
      <w:b/>
      <w:bCs/>
      <w:i/>
      <w:iCs/>
      <w:color w:val="4F81BD"/>
    </w:rPr>
  </w:style>
  <w:style w:type="character" w:styleId="SubtleReference">
    <w:name w:val="Subtle Reference"/>
    <w:qFormat/>
    <w:rsid w:val="00BD5015"/>
    <w:rPr>
      <w:rFonts w:cs="Times New Roman"/>
      <w:smallCaps/>
      <w:color w:val="C0504D"/>
      <w:u w:val="single"/>
    </w:rPr>
  </w:style>
  <w:style w:type="character" w:styleId="IntenseReference">
    <w:name w:val="Intense Reference"/>
    <w:qFormat/>
    <w:rsid w:val="00BD5015"/>
    <w:rPr>
      <w:rFonts w:cs="Times New Roman"/>
      <w:b/>
      <w:bCs/>
      <w:smallCaps/>
      <w:color w:val="C0504D"/>
      <w:spacing w:val="5"/>
      <w:u w:val="single"/>
    </w:rPr>
  </w:style>
  <w:style w:type="character" w:styleId="BookTitle">
    <w:name w:val="Book Title"/>
    <w:qFormat/>
    <w:rsid w:val="00BD5015"/>
    <w:rPr>
      <w:rFonts w:cs="Times New Roman"/>
      <w:b/>
      <w:bCs/>
      <w:smallCaps/>
      <w:spacing w:val="5"/>
    </w:rPr>
  </w:style>
  <w:style w:type="paragraph" w:styleId="BalloonText">
    <w:name w:val="Balloon Text"/>
    <w:basedOn w:val="Normal"/>
    <w:link w:val="BalloonTextChar"/>
    <w:semiHidden/>
    <w:rsid w:val="003B09D4"/>
    <w:rPr>
      <w:rFonts w:ascii="Lucida Grande" w:hAnsi="Lucida Grande" w:cs="Lucida Grande"/>
      <w:sz w:val="18"/>
      <w:szCs w:val="18"/>
    </w:rPr>
  </w:style>
  <w:style w:type="character" w:customStyle="1" w:styleId="BalloonTextChar">
    <w:name w:val="Balloon Text Char"/>
    <w:link w:val="BalloonText"/>
    <w:semiHidden/>
    <w:locked/>
    <w:rsid w:val="003B09D4"/>
    <w:rPr>
      <w:rFonts w:ascii="Lucida Grande" w:hAnsi="Lucida Grande" w:cs="Lucida Grande"/>
      <w:sz w:val="18"/>
      <w:szCs w:val="18"/>
    </w:rPr>
  </w:style>
  <w:style w:type="paragraph" w:styleId="Header">
    <w:name w:val="header"/>
    <w:aliases w:val="h"/>
    <w:basedOn w:val="Normal"/>
    <w:link w:val="HeaderChar1"/>
    <w:rsid w:val="00060D87"/>
    <w:pPr>
      <w:tabs>
        <w:tab w:val="center" w:pos="4153"/>
        <w:tab w:val="right" w:pos="8306"/>
      </w:tabs>
    </w:pPr>
    <w:rPr>
      <w:rFonts w:ascii="Arial" w:hAnsi="Arial"/>
      <w:lang w:val="en-GB"/>
    </w:rPr>
  </w:style>
  <w:style w:type="character" w:customStyle="1" w:styleId="HeaderChar1">
    <w:name w:val="Header Char1"/>
    <w:aliases w:val="h Char1"/>
    <w:link w:val="Header"/>
    <w:semiHidden/>
    <w:locked/>
    <w:rsid w:val="00060D87"/>
    <w:rPr>
      <w:rFonts w:ascii="Arial" w:hAnsi="Arial" w:cs="Times New Roman"/>
      <w:sz w:val="24"/>
      <w:szCs w:val="24"/>
      <w:lang w:val="en-GB" w:eastAsia="en-US" w:bidi="ar-SA"/>
    </w:rPr>
  </w:style>
  <w:style w:type="character" w:customStyle="1" w:styleId="HeaderChar">
    <w:name w:val="Header Char"/>
    <w:aliases w:val="h Char"/>
    <w:semiHidden/>
    <w:locked/>
    <w:rsid w:val="00CC438F"/>
    <w:rPr>
      <w:rFonts w:cs="Times New Roman"/>
      <w:sz w:val="24"/>
      <w:szCs w:val="24"/>
      <w:lang w:val="en-US" w:eastAsia="en-US"/>
    </w:rPr>
  </w:style>
  <w:style w:type="paragraph" w:customStyle="1" w:styleId="DWNormal">
    <w:name w:val="DW Normal"/>
    <w:basedOn w:val="Normal"/>
    <w:rsid w:val="00060D87"/>
    <w:pPr>
      <w:overflowPunct w:val="0"/>
      <w:autoSpaceDE w:val="0"/>
      <w:autoSpaceDN w:val="0"/>
      <w:adjustRightInd w:val="0"/>
      <w:textAlignment w:val="baseline"/>
    </w:pPr>
    <w:rPr>
      <w:rFonts w:ascii="Arial" w:hAnsi="Arial"/>
      <w:kern w:val="22"/>
      <w:sz w:val="22"/>
      <w:szCs w:val="20"/>
      <w:lang w:val="en-GB"/>
    </w:rPr>
  </w:style>
  <w:style w:type="paragraph" w:customStyle="1" w:styleId="Unlisted">
    <w:name w:val="Unlisted"/>
    <w:basedOn w:val="Normal"/>
    <w:rsid w:val="00060D87"/>
    <w:pPr>
      <w:keepNext/>
      <w:pBdr>
        <w:top w:val="single" w:sz="4" w:space="5" w:color="C0C0C0"/>
        <w:left w:val="single" w:sz="4" w:space="1" w:color="C0C0C0"/>
        <w:bottom w:val="single" w:sz="4" w:space="5" w:color="C0C0C0"/>
        <w:right w:val="single" w:sz="4" w:space="1" w:color="C0C0C0"/>
      </w:pBdr>
      <w:shd w:val="pct10" w:color="auto" w:fill="FFFFFF"/>
      <w:outlineLvl w:val="0"/>
    </w:pPr>
    <w:rPr>
      <w:rFonts w:ascii="Arial Bold" w:hAnsi="Arial Bold"/>
      <w:b/>
      <w:bCs/>
      <w:color w:val="000080"/>
      <w:sz w:val="28"/>
      <w:szCs w:val="28"/>
      <w:lang w:val="en-GB" w:eastAsia="en-GB"/>
    </w:rPr>
  </w:style>
  <w:style w:type="paragraph" w:styleId="TOC1">
    <w:name w:val="toc 1"/>
    <w:basedOn w:val="Normal"/>
    <w:next w:val="Normal"/>
    <w:semiHidden/>
    <w:locked/>
    <w:rsid w:val="00060D87"/>
    <w:rPr>
      <w:rFonts w:ascii="Arial Bold" w:hAnsi="Arial Bold"/>
      <w:sz w:val="22"/>
      <w:szCs w:val="20"/>
      <w:lang w:val="en-GB" w:eastAsia="en-GB"/>
    </w:rPr>
  </w:style>
  <w:style w:type="paragraph" w:styleId="TOC2">
    <w:name w:val="toc 2"/>
    <w:basedOn w:val="Normal"/>
    <w:next w:val="Normal"/>
    <w:autoRedefine/>
    <w:semiHidden/>
    <w:locked/>
    <w:rsid w:val="00060D87"/>
    <w:pPr>
      <w:tabs>
        <w:tab w:val="right" w:leader="dot" w:pos="9628"/>
      </w:tabs>
    </w:pPr>
    <w:rPr>
      <w:rFonts w:ascii="Arial" w:hAnsi="Arial"/>
      <w:sz w:val="22"/>
      <w:lang w:val="en-GB"/>
    </w:rPr>
  </w:style>
  <w:style w:type="paragraph" w:customStyle="1" w:styleId="numtext">
    <w:name w:val="numtext"/>
    <w:basedOn w:val="Normal"/>
    <w:rsid w:val="00C826AA"/>
    <w:pPr>
      <w:keepLines/>
      <w:spacing w:before="240"/>
      <w:ind w:left="1008" w:hanging="1008"/>
      <w:jc w:val="both"/>
    </w:pPr>
    <w:rPr>
      <w:rFonts w:ascii="Times New Roman" w:hAnsi="Times New Roman"/>
      <w:szCs w:val="20"/>
      <w:lang w:val="en-GB"/>
    </w:rPr>
  </w:style>
  <w:style w:type="paragraph" w:styleId="Caption">
    <w:name w:val="caption"/>
    <w:basedOn w:val="Normal"/>
    <w:next w:val="Normal"/>
    <w:qFormat/>
    <w:locked/>
    <w:rsid w:val="003C023D"/>
    <w:rPr>
      <w:rFonts w:ascii="Arial" w:hAnsi="Arial"/>
      <w:b/>
      <w:bCs/>
      <w:sz w:val="20"/>
      <w:szCs w:val="20"/>
      <w:lang w:val="en-GB"/>
    </w:rPr>
  </w:style>
  <w:style w:type="paragraph" w:styleId="BodyText2">
    <w:name w:val="Body Text 2"/>
    <w:basedOn w:val="Normal"/>
    <w:link w:val="BodyText2Char1"/>
    <w:rsid w:val="003C023D"/>
    <w:pPr>
      <w:suppressAutoHyphens/>
      <w:ind w:left="720"/>
    </w:pPr>
    <w:rPr>
      <w:rFonts w:ascii="Times New Roman" w:hAnsi="Times New Roman"/>
      <w:szCs w:val="20"/>
      <w:lang w:val="en-GB" w:eastAsia="en-GB"/>
    </w:rPr>
  </w:style>
  <w:style w:type="character" w:customStyle="1" w:styleId="BodyText2Char1">
    <w:name w:val="Body Text 2 Char1"/>
    <w:link w:val="BodyText2"/>
    <w:locked/>
    <w:rsid w:val="003C023D"/>
    <w:rPr>
      <w:rFonts w:cs="Times New Roman"/>
      <w:sz w:val="24"/>
      <w:lang w:val="en-GB" w:eastAsia="en-GB" w:bidi="ar-SA"/>
    </w:rPr>
  </w:style>
  <w:style w:type="character" w:customStyle="1" w:styleId="BodyText2Char">
    <w:name w:val="Body Text 2 Char"/>
    <w:semiHidden/>
    <w:locked/>
    <w:rsid w:val="00CC438F"/>
    <w:rPr>
      <w:rFonts w:cs="Times New Roman"/>
      <w:sz w:val="24"/>
      <w:szCs w:val="24"/>
      <w:lang w:val="en-US" w:eastAsia="en-US"/>
    </w:rPr>
  </w:style>
  <w:style w:type="paragraph" w:styleId="BodyText">
    <w:name w:val="Body Text"/>
    <w:basedOn w:val="Normal"/>
    <w:link w:val="BodyTextChar1"/>
    <w:rsid w:val="003C023D"/>
    <w:pPr>
      <w:spacing w:after="120"/>
    </w:pPr>
    <w:rPr>
      <w:rFonts w:ascii="Arial" w:hAnsi="Arial"/>
      <w:lang w:val="en-GB"/>
    </w:rPr>
  </w:style>
  <w:style w:type="character" w:customStyle="1" w:styleId="BodyTextChar1">
    <w:name w:val="Body Text Char1"/>
    <w:link w:val="BodyText"/>
    <w:locked/>
    <w:rsid w:val="003C023D"/>
    <w:rPr>
      <w:rFonts w:ascii="Arial" w:hAnsi="Arial" w:cs="Times New Roman"/>
      <w:sz w:val="24"/>
      <w:szCs w:val="24"/>
      <w:lang w:val="en-GB" w:eastAsia="en-US" w:bidi="ar-SA"/>
    </w:rPr>
  </w:style>
  <w:style w:type="character" w:customStyle="1" w:styleId="BodyTextChar">
    <w:name w:val="Body Text Char"/>
    <w:semiHidden/>
    <w:locked/>
    <w:rsid w:val="00CC438F"/>
    <w:rPr>
      <w:rFonts w:cs="Times New Roman"/>
      <w:sz w:val="24"/>
      <w:szCs w:val="24"/>
      <w:lang w:val="en-US" w:eastAsia="en-US"/>
    </w:rPr>
  </w:style>
  <w:style w:type="paragraph" w:styleId="BodyText3">
    <w:name w:val="Body Text 3"/>
    <w:basedOn w:val="Normal"/>
    <w:link w:val="BodyText3Char1"/>
    <w:rsid w:val="003C023D"/>
    <w:pPr>
      <w:spacing w:after="120"/>
    </w:pPr>
    <w:rPr>
      <w:rFonts w:ascii="Arial" w:hAnsi="Arial"/>
      <w:sz w:val="16"/>
      <w:szCs w:val="16"/>
      <w:lang w:val="en-GB"/>
    </w:rPr>
  </w:style>
  <w:style w:type="character" w:customStyle="1" w:styleId="BodyText3Char1">
    <w:name w:val="Body Text 3 Char1"/>
    <w:link w:val="BodyText3"/>
    <w:locked/>
    <w:rsid w:val="003C023D"/>
    <w:rPr>
      <w:rFonts w:ascii="Arial" w:hAnsi="Arial" w:cs="Times New Roman"/>
      <w:sz w:val="16"/>
      <w:szCs w:val="16"/>
      <w:lang w:val="en-GB" w:eastAsia="en-US" w:bidi="ar-SA"/>
    </w:rPr>
  </w:style>
  <w:style w:type="character" w:customStyle="1" w:styleId="BodyText3Char">
    <w:name w:val="Body Text 3 Char"/>
    <w:semiHidden/>
    <w:locked/>
    <w:rsid w:val="00CC438F"/>
    <w:rPr>
      <w:rFonts w:cs="Times New Roman"/>
      <w:sz w:val="16"/>
      <w:szCs w:val="16"/>
      <w:lang w:val="en-US" w:eastAsia="en-US"/>
    </w:rPr>
  </w:style>
  <w:style w:type="paragraph" w:styleId="TOC3">
    <w:name w:val="toc 3"/>
    <w:basedOn w:val="Normal"/>
    <w:next w:val="Normal"/>
    <w:autoRedefine/>
    <w:semiHidden/>
    <w:locked/>
    <w:rsid w:val="00317988"/>
    <w:pPr>
      <w:ind w:left="480"/>
    </w:pPr>
  </w:style>
  <w:style w:type="character" w:styleId="Hyperlink">
    <w:name w:val="Hyperlink"/>
    <w:rsid w:val="00317988"/>
    <w:rPr>
      <w:rFonts w:cs="Times New Roman"/>
      <w:color w:val="0000FF"/>
      <w:u w:val="single"/>
    </w:rPr>
  </w:style>
  <w:style w:type="table" w:styleId="TableGrid">
    <w:name w:val="Table Grid"/>
    <w:basedOn w:val="TableNormal"/>
    <w:locked/>
    <w:rsid w:val="0043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60FE5"/>
    <w:rPr>
      <w:color w:val="606420"/>
      <w:u w:val="single"/>
    </w:rPr>
  </w:style>
  <w:style w:type="paragraph" w:styleId="BodyTextIndent">
    <w:name w:val="Body Text Indent"/>
    <w:basedOn w:val="Normal"/>
    <w:link w:val="BodyTextIndentChar1"/>
    <w:rsid w:val="007444F5"/>
    <w:pPr>
      <w:spacing w:after="120"/>
      <w:ind w:left="283"/>
    </w:pPr>
  </w:style>
  <w:style w:type="character" w:customStyle="1" w:styleId="BodyTextIndentChar1">
    <w:name w:val="Body Text Indent Char1"/>
    <w:link w:val="BodyTextIndent"/>
    <w:rsid w:val="00723DF1"/>
    <w:rPr>
      <w:rFonts w:ascii="Cambria" w:eastAsia="MS ??" w:hAnsi="Cambria"/>
      <w:sz w:val="24"/>
      <w:szCs w:val="24"/>
      <w:lang w:val="en-US" w:eastAsia="en-US" w:bidi="ar-SA"/>
    </w:rPr>
  </w:style>
  <w:style w:type="character" w:styleId="FootnoteReference">
    <w:name w:val="footnote reference"/>
    <w:semiHidden/>
    <w:rsid w:val="00962B38"/>
    <w:rPr>
      <w:rFonts w:cs="Times New Roman"/>
      <w:vertAlign w:val="superscript"/>
    </w:rPr>
  </w:style>
  <w:style w:type="paragraph" w:styleId="FootnoteText">
    <w:name w:val="footnote text"/>
    <w:basedOn w:val="Normal"/>
    <w:link w:val="FootnoteTextChar"/>
    <w:semiHidden/>
    <w:rsid w:val="00962B38"/>
    <w:rPr>
      <w:rFonts w:ascii="Times New Roman" w:eastAsia="Times New Roman" w:hAnsi="Times New Roman"/>
      <w:sz w:val="20"/>
      <w:szCs w:val="20"/>
      <w:lang w:val="en-GB" w:eastAsia="en-GB"/>
    </w:rPr>
  </w:style>
  <w:style w:type="character" w:customStyle="1" w:styleId="FootnoteTextChar">
    <w:name w:val="Footnote Text Char"/>
    <w:link w:val="FootnoteText"/>
    <w:semiHidden/>
    <w:locked/>
    <w:rsid w:val="00962B38"/>
    <w:rPr>
      <w:lang w:val="en-GB" w:eastAsia="en-GB" w:bidi="ar-SA"/>
    </w:rPr>
  </w:style>
  <w:style w:type="character" w:customStyle="1" w:styleId="FootnoteCharacters">
    <w:name w:val="Footnote Characters"/>
    <w:rsid w:val="00962B38"/>
    <w:rPr>
      <w:rFonts w:cs="Times New Roman"/>
      <w:vertAlign w:val="superscript"/>
    </w:rPr>
  </w:style>
  <w:style w:type="paragraph" w:styleId="BodyTextIndent3">
    <w:name w:val="Body Text Indent 3"/>
    <w:basedOn w:val="Normal"/>
    <w:rsid w:val="007D1C3B"/>
    <w:pPr>
      <w:spacing w:after="120"/>
      <w:ind w:left="283"/>
    </w:pPr>
    <w:rPr>
      <w:sz w:val="16"/>
      <w:szCs w:val="16"/>
    </w:rPr>
  </w:style>
  <w:style w:type="paragraph" w:customStyle="1" w:styleId="Default">
    <w:name w:val="Default"/>
    <w:rsid w:val="00316530"/>
    <w:pPr>
      <w:autoSpaceDE w:val="0"/>
      <w:autoSpaceDN w:val="0"/>
      <w:adjustRightInd w:val="0"/>
    </w:pPr>
    <w:rPr>
      <w:rFonts w:ascii="Verdana" w:eastAsia="Times New Roman" w:hAnsi="Verdana" w:cs="Verdana"/>
      <w:color w:val="000000"/>
      <w:sz w:val="24"/>
      <w:szCs w:val="24"/>
    </w:rPr>
  </w:style>
  <w:style w:type="paragraph" w:styleId="List">
    <w:name w:val="List"/>
    <w:basedOn w:val="Normal"/>
    <w:rsid w:val="00C34648"/>
    <w:pPr>
      <w:ind w:left="283" w:hanging="283"/>
    </w:pPr>
  </w:style>
  <w:style w:type="paragraph" w:styleId="List2">
    <w:name w:val="List 2"/>
    <w:basedOn w:val="Normal"/>
    <w:rsid w:val="00C34648"/>
    <w:pPr>
      <w:ind w:left="566" w:hanging="283"/>
    </w:pPr>
  </w:style>
  <w:style w:type="paragraph" w:styleId="List3">
    <w:name w:val="List 3"/>
    <w:basedOn w:val="Normal"/>
    <w:rsid w:val="00C34648"/>
    <w:pPr>
      <w:ind w:left="849" w:hanging="283"/>
    </w:pPr>
  </w:style>
  <w:style w:type="paragraph" w:styleId="ListBullet2">
    <w:name w:val="List Bullet 2"/>
    <w:basedOn w:val="Normal"/>
    <w:rsid w:val="00C34648"/>
    <w:pPr>
      <w:numPr>
        <w:numId w:val="3"/>
      </w:numPr>
    </w:pPr>
  </w:style>
  <w:style w:type="paragraph" w:styleId="ListBullet3">
    <w:name w:val="List Bullet 3"/>
    <w:basedOn w:val="Normal"/>
    <w:rsid w:val="00C34648"/>
    <w:pPr>
      <w:numPr>
        <w:numId w:val="4"/>
      </w:numPr>
    </w:pPr>
  </w:style>
  <w:style w:type="paragraph" w:styleId="Subtitle">
    <w:name w:val="Subtitle"/>
    <w:basedOn w:val="Normal"/>
    <w:qFormat/>
    <w:locked/>
    <w:rsid w:val="00C34648"/>
    <w:pPr>
      <w:spacing w:after="60"/>
      <w:jc w:val="center"/>
      <w:outlineLvl w:val="1"/>
    </w:pPr>
    <w:rPr>
      <w:rFonts w:ascii="Arial" w:hAnsi="Arial" w:cs="Arial"/>
    </w:rPr>
  </w:style>
  <w:style w:type="paragraph" w:styleId="BodyTextFirstIndent2">
    <w:name w:val="Body Text First Indent 2"/>
    <w:basedOn w:val="BodyTextIndent"/>
    <w:rsid w:val="00C34648"/>
    <w:pPr>
      <w:ind w:firstLine="210"/>
    </w:pPr>
  </w:style>
  <w:style w:type="paragraph" w:styleId="CommentText">
    <w:name w:val="annotation text"/>
    <w:basedOn w:val="Normal"/>
    <w:link w:val="CommentTextChar"/>
    <w:semiHidden/>
    <w:rsid w:val="00723DF1"/>
    <w:pPr>
      <w:keepNext/>
      <w:widowControl w:val="0"/>
    </w:pPr>
    <w:rPr>
      <w:rFonts w:ascii="Times New Roman" w:eastAsia="Times New Roman" w:hAnsi="Times New Roman"/>
      <w:sz w:val="20"/>
      <w:szCs w:val="20"/>
      <w:lang w:val="en-GB" w:eastAsia="en-GB"/>
    </w:rPr>
  </w:style>
  <w:style w:type="character" w:customStyle="1" w:styleId="CommentTextChar">
    <w:name w:val="Comment Text Char"/>
    <w:link w:val="CommentText"/>
    <w:semiHidden/>
    <w:rsid w:val="00723DF1"/>
    <w:rPr>
      <w:lang w:val="en-GB" w:eastAsia="en-GB" w:bidi="ar-SA"/>
    </w:rPr>
  </w:style>
  <w:style w:type="paragraph" w:customStyle="1" w:styleId="H5">
    <w:name w:val="H5"/>
    <w:basedOn w:val="Normal"/>
    <w:next w:val="Normal"/>
    <w:rsid w:val="00723DF1"/>
    <w:pPr>
      <w:keepNext/>
      <w:spacing w:before="100" w:after="100"/>
      <w:outlineLvl w:val="5"/>
    </w:pPr>
    <w:rPr>
      <w:rFonts w:ascii="Times New Roman" w:eastAsia="Times New Roman" w:hAnsi="Times New Roman"/>
      <w:b/>
      <w:snapToGrid w:val="0"/>
      <w:sz w:val="20"/>
      <w:szCs w:val="20"/>
      <w:lang w:val="en-GB"/>
    </w:rPr>
  </w:style>
  <w:style w:type="table" w:styleId="TableColorful2">
    <w:name w:val="Table Colorful 2"/>
    <w:basedOn w:val="TableNormal"/>
    <w:rsid w:val="00723DF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rsid w:val="00723DF1"/>
    <w:pPr>
      <w:tabs>
        <w:tab w:val="center" w:pos="4153"/>
        <w:tab w:val="right" w:pos="8306"/>
      </w:tabs>
    </w:pPr>
    <w:rPr>
      <w:rFonts w:ascii="Arial" w:eastAsia="Times New Roman" w:hAnsi="Arial"/>
      <w:sz w:val="22"/>
      <w:lang w:val="en-GB" w:eastAsia="en-GB"/>
    </w:rPr>
  </w:style>
  <w:style w:type="paragraph" w:styleId="NormalWeb">
    <w:name w:val="Normal (Web)"/>
    <w:basedOn w:val="Normal"/>
    <w:rsid w:val="00723DF1"/>
    <w:pPr>
      <w:spacing w:before="100" w:beforeAutospacing="1" w:after="100" w:afterAutospacing="1"/>
    </w:pPr>
    <w:rPr>
      <w:rFonts w:ascii="Times New Roman" w:eastAsia="Times New Roman" w:hAnsi="Times New Roman"/>
      <w:color w:val="000000"/>
      <w:lang w:val="en-GB" w:eastAsia="en-GB"/>
    </w:rPr>
  </w:style>
  <w:style w:type="character" w:styleId="Strong">
    <w:name w:val="Strong"/>
    <w:qFormat/>
    <w:locked/>
    <w:rsid w:val="00723DF1"/>
    <w:rPr>
      <w:b/>
      <w:bCs/>
    </w:rPr>
  </w:style>
  <w:style w:type="character" w:styleId="PageNumber">
    <w:name w:val="page number"/>
    <w:basedOn w:val="DefaultParagraphFont"/>
    <w:rsid w:val="00723DF1"/>
  </w:style>
  <w:style w:type="paragraph" w:customStyle="1" w:styleId="Level2">
    <w:name w:val="Level 2"/>
    <w:basedOn w:val="Normal"/>
    <w:rsid w:val="00723DF1"/>
    <w:pPr>
      <w:numPr>
        <w:ilvl w:val="1"/>
        <w:numId w:val="6"/>
      </w:numPr>
      <w:spacing w:after="240"/>
      <w:jc w:val="both"/>
      <w:outlineLvl w:val="1"/>
    </w:pPr>
    <w:rPr>
      <w:rFonts w:ascii="Arial" w:eastAsia="Times New Roman" w:hAnsi="Arial" w:cs="Arial"/>
      <w:sz w:val="20"/>
      <w:szCs w:val="20"/>
      <w:lang w:val="en-GB" w:eastAsia="en-GB"/>
    </w:rPr>
  </w:style>
  <w:style w:type="paragraph" w:customStyle="1" w:styleId="Level1">
    <w:name w:val="Level 1"/>
    <w:basedOn w:val="Normal"/>
    <w:rsid w:val="00723DF1"/>
    <w:pPr>
      <w:tabs>
        <w:tab w:val="num" w:pos="1570"/>
      </w:tabs>
      <w:spacing w:after="240"/>
      <w:ind w:left="1570" w:hanging="850"/>
      <w:jc w:val="both"/>
      <w:outlineLvl w:val="0"/>
    </w:pPr>
    <w:rPr>
      <w:rFonts w:ascii="Arial" w:eastAsia="Times New Roman" w:hAnsi="Arial" w:cs="Arial"/>
      <w:sz w:val="20"/>
      <w:szCs w:val="20"/>
      <w:lang w:val="en-GB" w:eastAsia="en-GB"/>
    </w:rPr>
  </w:style>
  <w:style w:type="paragraph" w:customStyle="1" w:styleId="Level3">
    <w:name w:val="Level 3"/>
    <w:basedOn w:val="Normal"/>
    <w:rsid w:val="00723DF1"/>
    <w:pPr>
      <w:tabs>
        <w:tab w:val="num" w:pos="2421"/>
      </w:tabs>
      <w:spacing w:after="240"/>
      <w:ind w:left="2421" w:hanging="851"/>
      <w:jc w:val="both"/>
      <w:outlineLvl w:val="2"/>
    </w:pPr>
    <w:rPr>
      <w:rFonts w:ascii="Arial" w:eastAsia="Times New Roman" w:hAnsi="Arial" w:cs="Arial"/>
      <w:sz w:val="20"/>
      <w:szCs w:val="20"/>
      <w:lang w:val="en-GB" w:eastAsia="en-GB"/>
    </w:rPr>
  </w:style>
  <w:style w:type="paragraph" w:customStyle="1" w:styleId="Level4">
    <w:name w:val="Level 4"/>
    <w:basedOn w:val="Normal"/>
    <w:rsid w:val="00723DF1"/>
    <w:pPr>
      <w:tabs>
        <w:tab w:val="num" w:pos="3271"/>
      </w:tabs>
      <w:spacing w:after="240"/>
      <w:ind w:left="3271" w:hanging="850"/>
      <w:jc w:val="both"/>
      <w:outlineLvl w:val="3"/>
    </w:pPr>
    <w:rPr>
      <w:rFonts w:ascii="Arial" w:eastAsia="Times New Roman" w:hAnsi="Arial" w:cs="Arial"/>
      <w:sz w:val="20"/>
      <w:szCs w:val="20"/>
      <w:lang w:val="en-GB" w:eastAsia="en-GB"/>
    </w:rPr>
  </w:style>
  <w:style w:type="paragraph" w:customStyle="1" w:styleId="Level5">
    <w:name w:val="Level 5"/>
    <w:basedOn w:val="Normal"/>
    <w:rsid w:val="00723DF1"/>
    <w:pPr>
      <w:tabs>
        <w:tab w:val="num" w:pos="4122"/>
      </w:tabs>
      <w:spacing w:after="240"/>
      <w:ind w:left="4122" w:hanging="851"/>
      <w:jc w:val="both"/>
      <w:outlineLvl w:val="4"/>
    </w:pPr>
    <w:rPr>
      <w:rFonts w:ascii="Arial" w:eastAsia="Times New Roman" w:hAnsi="Arial" w:cs="Arial"/>
      <w:sz w:val="20"/>
      <w:szCs w:val="20"/>
      <w:lang w:val="en-GB" w:eastAsia="en-GB"/>
    </w:rPr>
  </w:style>
  <w:style w:type="paragraph" w:customStyle="1" w:styleId="Level6">
    <w:name w:val="Level 6"/>
    <w:basedOn w:val="Normal"/>
    <w:rsid w:val="00723DF1"/>
    <w:pPr>
      <w:tabs>
        <w:tab w:val="num" w:pos="4972"/>
      </w:tabs>
      <w:spacing w:after="240"/>
      <w:ind w:left="4972" w:hanging="850"/>
      <w:jc w:val="both"/>
      <w:outlineLvl w:val="5"/>
    </w:pPr>
    <w:rPr>
      <w:rFonts w:ascii="Arial" w:eastAsia="Times New Roman" w:hAnsi="Arial" w:cs="Arial"/>
      <w:sz w:val="20"/>
      <w:szCs w:val="20"/>
      <w:lang w:val="en-GB" w:eastAsia="en-GB"/>
    </w:rPr>
  </w:style>
  <w:style w:type="paragraph" w:customStyle="1" w:styleId="Body">
    <w:name w:val="Body"/>
    <w:basedOn w:val="Normal"/>
    <w:rsid w:val="00723DF1"/>
    <w:pPr>
      <w:adjustRightInd w:val="0"/>
      <w:spacing w:after="240"/>
      <w:jc w:val="both"/>
    </w:pPr>
    <w:rPr>
      <w:rFonts w:ascii="Arial" w:eastAsia="Times New Roman" w:hAnsi="Arial" w:cs="Arial"/>
      <w:sz w:val="20"/>
      <w:szCs w:val="20"/>
      <w:lang w:val="en-GB" w:eastAsia="en-GB"/>
    </w:rPr>
  </w:style>
  <w:style w:type="paragraph" w:customStyle="1" w:styleId="Body1">
    <w:name w:val="Body 1"/>
    <w:basedOn w:val="Body"/>
    <w:rsid w:val="00723DF1"/>
    <w:pPr>
      <w:ind w:left="850"/>
    </w:pPr>
  </w:style>
  <w:style w:type="character" w:customStyle="1" w:styleId="Level2asHeadingtext">
    <w:name w:val="Level 2 as Heading (text)"/>
    <w:rsid w:val="00723DF1"/>
    <w:rPr>
      <w:rFonts w:cs="Times New Roman"/>
      <w:b/>
      <w:bCs/>
    </w:rPr>
  </w:style>
  <w:style w:type="character" w:customStyle="1" w:styleId="Level1asHeadingtext">
    <w:name w:val="Level 1 as Heading (text)"/>
    <w:rsid w:val="00723DF1"/>
    <w:rPr>
      <w:rFonts w:cs="Times New Roman"/>
      <w:b/>
      <w:bCs/>
      <w:caps/>
    </w:rPr>
  </w:style>
  <w:style w:type="character" w:customStyle="1" w:styleId="Level3asHeadingtext">
    <w:name w:val="Level 3 as Heading (text)"/>
    <w:rsid w:val="00723DF1"/>
    <w:rPr>
      <w:rFonts w:cs="Times New Roman"/>
      <w:b/>
      <w:bCs/>
    </w:rPr>
  </w:style>
  <w:style w:type="paragraph" w:customStyle="1" w:styleId="SubHeading">
    <w:name w:val="Sub Heading"/>
    <w:basedOn w:val="Body"/>
    <w:next w:val="Body"/>
    <w:rsid w:val="00723DF1"/>
    <w:pPr>
      <w:keepNext/>
      <w:keepLines/>
      <w:numPr>
        <w:numId w:val="7"/>
      </w:numPr>
      <w:jc w:val="center"/>
    </w:pPr>
    <w:rPr>
      <w:b/>
      <w:bCs/>
      <w:caps/>
    </w:rPr>
  </w:style>
  <w:style w:type="character" w:customStyle="1" w:styleId="CharChar5">
    <w:name w:val="Char Char5"/>
    <w:rsid w:val="00723DF1"/>
    <w:rPr>
      <w:rFonts w:ascii="Arial" w:hAnsi="Arial"/>
      <w:sz w:val="22"/>
      <w:szCs w:val="24"/>
    </w:rPr>
  </w:style>
  <w:style w:type="paragraph" w:styleId="BodyTextIndent2">
    <w:name w:val="Body Text Indent 2"/>
    <w:basedOn w:val="Normal"/>
    <w:link w:val="BodyTextIndent2Char1"/>
    <w:rsid w:val="00723DF1"/>
    <w:pPr>
      <w:spacing w:after="120" w:line="480" w:lineRule="auto"/>
      <w:ind w:left="283"/>
    </w:pPr>
    <w:rPr>
      <w:rFonts w:ascii="Arial" w:eastAsia="Times New Roman" w:hAnsi="Arial"/>
      <w:sz w:val="22"/>
      <w:lang w:val="en-GB" w:eastAsia="en-GB"/>
    </w:rPr>
  </w:style>
  <w:style w:type="character" w:customStyle="1" w:styleId="BodyTextIndent2Char1">
    <w:name w:val="Body Text Indent 2 Char1"/>
    <w:link w:val="BodyTextIndent2"/>
    <w:rsid w:val="00723DF1"/>
    <w:rPr>
      <w:rFonts w:ascii="Arial" w:hAnsi="Arial"/>
      <w:sz w:val="22"/>
      <w:szCs w:val="24"/>
      <w:lang w:val="en-GB" w:eastAsia="en-GB" w:bidi="ar-SA"/>
    </w:rPr>
  </w:style>
  <w:style w:type="character" w:styleId="SubtleEmphasis">
    <w:name w:val="Subtle Emphasis"/>
    <w:qFormat/>
    <w:rsid w:val="00723DF1"/>
    <w:rPr>
      <w:i/>
      <w:iCs/>
      <w:color w:val="808080"/>
    </w:rPr>
  </w:style>
  <w:style w:type="paragraph" w:styleId="EndnoteText">
    <w:name w:val="endnote text"/>
    <w:basedOn w:val="Normal"/>
    <w:link w:val="EndnoteTextChar"/>
    <w:rsid w:val="00723DF1"/>
    <w:rPr>
      <w:rFonts w:ascii="TmsRmn 11pt" w:eastAsia="Times New Roman" w:hAnsi="TmsRmn 11pt"/>
      <w:szCs w:val="20"/>
      <w:lang w:val="en-GB" w:eastAsia="en-GB"/>
    </w:rPr>
  </w:style>
  <w:style w:type="character" w:customStyle="1" w:styleId="EndnoteTextChar">
    <w:name w:val="Endnote Text Char"/>
    <w:link w:val="EndnoteText"/>
    <w:rsid w:val="00723DF1"/>
    <w:rPr>
      <w:rFonts w:ascii="TmsRmn 11pt" w:hAnsi="TmsRmn 11pt"/>
      <w:sz w:val="24"/>
      <w:lang w:val="en-GB" w:eastAsia="en-GB" w:bidi="ar-SA"/>
    </w:rPr>
  </w:style>
  <w:style w:type="character" w:customStyle="1" w:styleId="CharChar2">
    <w:name w:val="Char Char2"/>
    <w:rsid w:val="00723DF1"/>
    <w:rPr>
      <w:rFonts w:ascii="Arial" w:hAnsi="Arial"/>
      <w:sz w:val="16"/>
      <w:szCs w:val="16"/>
    </w:rPr>
  </w:style>
  <w:style w:type="paragraph" w:styleId="PlainText">
    <w:name w:val="Plain Text"/>
    <w:basedOn w:val="Normal"/>
    <w:link w:val="PlainTextChar"/>
    <w:rsid w:val="00723DF1"/>
    <w:rPr>
      <w:rFonts w:ascii="Courier New" w:eastAsia="Times New Roman" w:hAnsi="Courier New"/>
      <w:sz w:val="20"/>
      <w:szCs w:val="20"/>
      <w:lang w:val="en-GB"/>
    </w:rPr>
  </w:style>
  <w:style w:type="character" w:customStyle="1" w:styleId="PlainTextChar">
    <w:name w:val="Plain Text Char"/>
    <w:link w:val="PlainText"/>
    <w:rsid w:val="00723DF1"/>
    <w:rPr>
      <w:rFonts w:ascii="Courier New" w:hAnsi="Courier New"/>
      <w:lang w:val="en-GB" w:eastAsia="en-US" w:bidi="ar-SA"/>
    </w:rPr>
  </w:style>
  <w:style w:type="paragraph" w:styleId="Quote">
    <w:name w:val="Quote"/>
    <w:basedOn w:val="Normal"/>
    <w:next w:val="Normal"/>
    <w:link w:val="QuoteChar"/>
    <w:qFormat/>
    <w:rsid w:val="00723DF1"/>
    <w:rPr>
      <w:rFonts w:ascii="Arial" w:eastAsia="Times New Roman" w:hAnsi="Arial"/>
      <w:i/>
      <w:iCs/>
      <w:color w:val="000000"/>
      <w:sz w:val="22"/>
      <w:lang w:val="en-GB" w:eastAsia="en-GB"/>
    </w:rPr>
  </w:style>
  <w:style w:type="character" w:customStyle="1" w:styleId="QuoteChar">
    <w:name w:val="Quote Char"/>
    <w:link w:val="Quote"/>
    <w:rsid w:val="00723DF1"/>
    <w:rPr>
      <w:rFonts w:ascii="Arial" w:hAnsi="Arial"/>
      <w:i/>
      <w:iCs/>
      <w:color w:val="000000"/>
      <w:sz w:val="22"/>
      <w:szCs w:val="24"/>
      <w:lang w:val="en-GB" w:eastAsia="en-GB" w:bidi="ar-SA"/>
    </w:rPr>
  </w:style>
  <w:style w:type="paragraph" w:customStyle="1" w:styleId="Blockquote">
    <w:name w:val="Blockquote"/>
    <w:basedOn w:val="Normal"/>
    <w:rsid w:val="00723DF1"/>
    <w:pPr>
      <w:spacing w:before="100" w:after="100"/>
      <w:ind w:left="360" w:right="360"/>
    </w:pPr>
    <w:rPr>
      <w:rFonts w:ascii="Times New Roman" w:eastAsia="Times New Roman" w:hAnsi="Times New Roman"/>
      <w:snapToGrid w:val="0"/>
      <w:szCs w:val="20"/>
      <w:lang w:val="en-GB"/>
    </w:rPr>
  </w:style>
  <w:style w:type="character" w:styleId="HTMLCite">
    <w:name w:val="HTML Cite"/>
    <w:rsid w:val="00723DF1"/>
    <w:rPr>
      <w:i w:val="0"/>
      <w:iCs w:val="0"/>
      <w:color w:val="008000"/>
    </w:rPr>
  </w:style>
  <w:style w:type="paragraph" w:customStyle="1" w:styleId="Body2">
    <w:name w:val="Body 2"/>
    <w:basedOn w:val="Body"/>
    <w:rsid w:val="00723DF1"/>
    <w:pPr>
      <w:spacing w:after="220" w:line="360" w:lineRule="auto"/>
      <w:ind w:left="720"/>
    </w:pPr>
    <w:rPr>
      <w:rFonts w:ascii="Times New Roman" w:hAnsi="Times New Roman" w:cs="Times New Roman"/>
      <w:sz w:val="22"/>
      <w:szCs w:val="22"/>
    </w:rPr>
  </w:style>
  <w:style w:type="paragraph" w:customStyle="1" w:styleId="Body3">
    <w:name w:val="Body 3"/>
    <w:basedOn w:val="Body"/>
    <w:rsid w:val="00723DF1"/>
    <w:pPr>
      <w:spacing w:after="220" w:line="360" w:lineRule="auto"/>
      <w:ind w:left="1440"/>
    </w:pPr>
    <w:rPr>
      <w:rFonts w:ascii="Times New Roman" w:hAnsi="Times New Roman" w:cs="Times New Roman"/>
      <w:sz w:val="22"/>
      <w:szCs w:val="22"/>
    </w:rPr>
  </w:style>
  <w:style w:type="paragraph" w:customStyle="1" w:styleId="Body4">
    <w:name w:val="Body 4"/>
    <w:basedOn w:val="Body"/>
    <w:rsid w:val="00723DF1"/>
    <w:pPr>
      <w:spacing w:after="220" w:line="360" w:lineRule="auto"/>
      <w:ind w:left="2160"/>
    </w:pPr>
    <w:rPr>
      <w:rFonts w:ascii="Times New Roman" w:hAnsi="Times New Roman" w:cs="Times New Roman"/>
      <w:sz w:val="22"/>
      <w:szCs w:val="22"/>
    </w:rPr>
  </w:style>
  <w:style w:type="character" w:customStyle="1" w:styleId="Level4asHeadingtext">
    <w:name w:val="Level 4 as Heading (text)"/>
    <w:rsid w:val="00723DF1"/>
    <w:rPr>
      <w:u w:val="single"/>
    </w:rPr>
  </w:style>
  <w:style w:type="paragraph" w:customStyle="1" w:styleId="Body5">
    <w:name w:val="Body 5"/>
    <w:basedOn w:val="Body"/>
    <w:rsid w:val="00723DF1"/>
    <w:pPr>
      <w:spacing w:after="220" w:line="360" w:lineRule="auto"/>
      <w:ind w:left="2880"/>
    </w:pPr>
    <w:rPr>
      <w:rFonts w:ascii="Times New Roman" w:hAnsi="Times New Roman" w:cs="Times New Roman"/>
      <w:sz w:val="22"/>
      <w:szCs w:val="22"/>
    </w:rPr>
  </w:style>
  <w:style w:type="paragraph" w:customStyle="1" w:styleId="Body6">
    <w:name w:val="Body 6"/>
    <w:basedOn w:val="Body"/>
    <w:rsid w:val="00723DF1"/>
    <w:pPr>
      <w:spacing w:after="220" w:line="360" w:lineRule="auto"/>
      <w:ind w:left="3600"/>
    </w:pPr>
    <w:rPr>
      <w:rFonts w:ascii="Times New Roman" w:hAnsi="Times New Roman" w:cs="Times New Roman"/>
      <w:sz w:val="22"/>
      <w:szCs w:val="22"/>
    </w:rPr>
  </w:style>
  <w:style w:type="paragraph" w:customStyle="1" w:styleId="Logos">
    <w:name w:val="Logos"/>
    <w:basedOn w:val="Normal"/>
    <w:rsid w:val="00723DF1"/>
    <w:pPr>
      <w:adjustRightInd w:val="0"/>
      <w:jc w:val="both"/>
    </w:pPr>
    <w:rPr>
      <w:rFonts w:ascii="Times New Roman" w:eastAsia="Times New Roman" w:hAnsi="Times New Roman"/>
      <w:sz w:val="22"/>
      <w:szCs w:val="22"/>
      <w:lang w:val="en-GB" w:eastAsia="en-GB"/>
    </w:rPr>
  </w:style>
  <w:style w:type="paragraph" w:customStyle="1" w:styleId="Bullet1">
    <w:name w:val="Bullet 1"/>
    <w:basedOn w:val="Body"/>
    <w:rsid w:val="00723DF1"/>
    <w:pPr>
      <w:tabs>
        <w:tab w:val="left" w:pos="720"/>
      </w:tabs>
      <w:spacing w:after="220" w:line="360" w:lineRule="auto"/>
      <w:ind w:left="720" w:hanging="720"/>
      <w:outlineLvl w:val="0"/>
    </w:pPr>
    <w:rPr>
      <w:rFonts w:ascii="Times New Roman" w:hAnsi="Times New Roman" w:cs="Times New Roman"/>
      <w:sz w:val="22"/>
      <w:szCs w:val="22"/>
    </w:rPr>
  </w:style>
  <w:style w:type="paragraph" w:customStyle="1" w:styleId="Bullet2">
    <w:name w:val="Bullet 2"/>
    <w:basedOn w:val="Body"/>
    <w:rsid w:val="00723DF1"/>
    <w:pPr>
      <w:numPr>
        <w:ilvl w:val="1"/>
      </w:numPr>
      <w:tabs>
        <w:tab w:val="left" w:pos="1440"/>
      </w:tabs>
      <w:spacing w:after="220" w:line="360" w:lineRule="auto"/>
      <w:ind w:left="1440" w:hanging="720"/>
      <w:outlineLvl w:val="1"/>
    </w:pPr>
    <w:rPr>
      <w:rFonts w:ascii="Times New Roman" w:hAnsi="Times New Roman" w:cs="Times New Roman"/>
      <w:sz w:val="22"/>
      <w:szCs w:val="22"/>
    </w:rPr>
  </w:style>
  <w:style w:type="paragraph" w:customStyle="1" w:styleId="Bullet3">
    <w:name w:val="Bullet 3"/>
    <w:basedOn w:val="Body"/>
    <w:rsid w:val="00723DF1"/>
    <w:pPr>
      <w:numPr>
        <w:ilvl w:val="2"/>
      </w:numPr>
      <w:tabs>
        <w:tab w:val="left" w:pos="2160"/>
      </w:tabs>
      <w:spacing w:after="220" w:line="360" w:lineRule="auto"/>
      <w:ind w:left="2160" w:hanging="720"/>
      <w:outlineLvl w:val="2"/>
    </w:pPr>
    <w:rPr>
      <w:rFonts w:ascii="Times New Roman" w:hAnsi="Times New Roman" w:cs="Times New Roman"/>
      <w:sz w:val="22"/>
      <w:szCs w:val="22"/>
    </w:rPr>
  </w:style>
  <w:style w:type="paragraph" w:customStyle="1" w:styleId="Bullet4">
    <w:name w:val="Bullet 4"/>
    <w:basedOn w:val="Body"/>
    <w:rsid w:val="00723DF1"/>
    <w:pPr>
      <w:numPr>
        <w:numId w:val="2"/>
      </w:numPr>
      <w:tabs>
        <w:tab w:val="left" w:pos="2880"/>
      </w:tabs>
      <w:spacing w:after="220" w:line="360" w:lineRule="auto"/>
      <w:ind w:left="2880"/>
      <w:outlineLvl w:val="3"/>
    </w:pPr>
    <w:rPr>
      <w:rFonts w:ascii="Times New Roman" w:hAnsi="Times New Roman" w:cs="Times New Roman"/>
      <w:sz w:val="22"/>
      <w:szCs w:val="22"/>
    </w:rPr>
  </w:style>
  <w:style w:type="paragraph" w:customStyle="1" w:styleId="Bullet5">
    <w:name w:val="Bullet 5"/>
    <w:basedOn w:val="Body"/>
    <w:rsid w:val="00723DF1"/>
    <w:pPr>
      <w:numPr>
        <w:ilvl w:val="1"/>
        <w:numId w:val="2"/>
      </w:numPr>
      <w:tabs>
        <w:tab w:val="left" w:pos="3600"/>
      </w:tabs>
      <w:spacing w:after="220" w:line="360" w:lineRule="auto"/>
      <w:ind w:left="3600"/>
      <w:outlineLvl w:val="4"/>
    </w:pPr>
    <w:rPr>
      <w:rFonts w:ascii="Times New Roman" w:hAnsi="Times New Roman" w:cs="Times New Roman"/>
      <w:sz w:val="22"/>
      <w:szCs w:val="22"/>
    </w:rPr>
  </w:style>
  <w:style w:type="paragraph" w:customStyle="1" w:styleId="Bullet6">
    <w:name w:val="Bullet 6"/>
    <w:basedOn w:val="Body"/>
    <w:rsid w:val="00723DF1"/>
    <w:pPr>
      <w:numPr>
        <w:ilvl w:val="2"/>
        <w:numId w:val="2"/>
      </w:numPr>
      <w:tabs>
        <w:tab w:val="left" w:pos="4320"/>
      </w:tabs>
      <w:spacing w:after="220" w:line="360" w:lineRule="auto"/>
      <w:ind w:left="4320"/>
      <w:outlineLvl w:val="5"/>
    </w:pPr>
    <w:rPr>
      <w:rFonts w:ascii="Times New Roman" w:hAnsi="Times New Roman" w:cs="Times New Roman"/>
      <w:sz w:val="22"/>
      <w:szCs w:val="22"/>
    </w:rPr>
  </w:style>
  <w:style w:type="paragraph" w:customStyle="1" w:styleId="Bullet7">
    <w:name w:val="Bullet 7"/>
    <w:basedOn w:val="Body"/>
    <w:rsid w:val="00723DF1"/>
    <w:pPr>
      <w:numPr>
        <w:ilvl w:val="3"/>
        <w:numId w:val="2"/>
      </w:numPr>
      <w:tabs>
        <w:tab w:val="left" w:pos="5040"/>
      </w:tabs>
      <w:spacing w:after="220" w:line="360" w:lineRule="auto"/>
      <w:ind w:left="5040"/>
      <w:outlineLvl w:val="6"/>
    </w:pPr>
    <w:rPr>
      <w:rFonts w:ascii="Times New Roman" w:hAnsi="Times New Roman" w:cs="Times New Roman"/>
      <w:sz w:val="22"/>
      <w:szCs w:val="22"/>
    </w:rPr>
  </w:style>
  <w:style w:type="paragraph" w:customStyle="1" w:styleId="Bullet8">
    <w:name w:val="Bullet 8"/>
    <w:basedOn w:val="Body"/>
    <w:rsid w:val="00723DF1"/>
    <w:pPr>
      <w:numPr>
        <w:ilvl w:val="4"/>
        <w:numId w:val="2"/>
      </w:numPr>
      <w:tabs>
        <w:tab w:val="left" w:pos="5760"/>
      </w:tabs>
      <w:spacing w:after="220" w:line="360" w:lineRule="auto"/>
      <w:ind w:left="5760"/>
      <w:outlineLvl w:val="7"/>
    </w:pPr>
    <w:rPr>
      <w:rFonts w:ascii="Times New Roman" w:hAnsi="Times New Roman" w:cs="Times New Roman"/>
      <w:sz w:val="22"/>
      <w:szCs w:val="22"/>
    </w:rPr>
  </w:style>
  <w:style w:type="paragraph" w:customStyle="1" w:styleId="Bullet9">
    <w:name w:val="Bullet 9"/>
    <w:basedOn w:val="Body"/>
    <w:rsid w:val="00723DF1"/>
    <w:pPr>
      <w:numPr>
        <w:ilvl w:val="5"/>
        <w:numId w:val="2"/>
      </w:numPr>
      <w:tabs>
        <w:tab w:val="left" w:pos="6480"/>
      </w:tabs>
      <w:spacing w:after="220" w:line="360" w:lineRule="auto"/>
      <w:ind w:left="6480"/>
      <w:outlineLvl w:val="8"/>
    </w:pPr>
    <w:rPr>
      <w:rFonts w:ascii="Times New Roman" w:hAnsi="Times New Roman" w:cs="Times New Roman"/>
      <w:sz w:val="22"/>
      <w:szCs w:val="22"/>
    </w:rPr>
  </w:style>
  <w:style w:type="paragraph" w:customStyle="1" w:styleId="Appendix">
    <w:name w:val="Appendix"/>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Part">
    <w:name w:val="Part"/>
    <w:basedOn w:val="Body"/>
    <w:next w:val="SubHeading"/>
    <w:rsid w:val="00723DF1"/>
    <w:pPr>
      <w:keepNext/>
      <w:numPr>
        <w:ilvl w:val="1"/>
        <w:numId w:val="1"/>
      </w:numPr>
      <w:spacing w:after="220"/>
      <w:ind w:left="0"/>
      <w:jc w:val="center"/>
    </w:pPr>
    <w:rPr>
      <w:rFonts w:ascii="Times New Roman" w:hAnsi="Times New Roman" w:cs="Times New Roman"/>
      <w:sz w:val="22"/>
      <w:szCs w:val="22"/>
      <w:u w:val="single"/>
    </w:rPr>
  </w:style>
  <w:style w:type="paragraph" w:customStyle="1" w:styleId="Schedule">
    <w:name w:val="Schedule"/>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Body10">
    <w:name w:val="Body1"/>
    <w:basedOn w:val="Normal"/>
    <w:rsid w:val="00723DF1"/>
    <w:pPr>
      <w:spacing w:after="240" w:line="360" w:lineRule="auto"/>
      <w:ind w:left="709"/>
      <w:jc w:val="both"/>
    </w:pPr>
    <w:rPr>
      <w:rFonts w:ascii="Times New Roman" w:eastAsia="Times New Roman" w:hAnsi="Times New Roman"/>
      <w:szCs w:val="20"/>
      <w:lang w:val="en-GB" w:eastAsia="en-GB"/>
    </w:rPr>
  </w:style>
  <w:style w:type="character" w:customStyle="1" w:styleId="DeltaViewInsertion">
    <w:name w:val="DeltaView Insertion"/>
    <w:rsid w:val="00723DF1"/>
    <w:rPr>
      <w:color w:val="0000FF"/>
      <w:spacing w:val="0"/>
      <w:u w:val="double"/>
    </w:rPr>
  </w:style>
  <w:style w:type="paragraph" w:styleId="CommentSubject">
    <w:name w:val="annotation subject"/>
    <w:basedOn w:val="CommentText"/>
    <w:next w:val="CommentText"/>
    <w:link w:val="CommentSubjectChar"/>
    <w:rsid w:val="00723DF1"/>
    <w:pPr>
      <w:keepNext w:val="0"/>
      <w:widowControl/>
      <w:adjustRightInd w:val="0"/>
      <w:jc w:val="both"/>
    </w:pPr>
    <w:rPr>
      <w:b/>
      <w:bCs/>
    </w:rPr>
  </w:style>
  <w:style w:type="character" w:customStyle="1" w:styleId="CommentSubjectChar">
    <w:name w:val="Comment Subject Char"/>
    <w:link w:val="CommentSubject"/>
    <w:rsid w:val="00723DF1"/>
    <w:rPr>
      <w:b/>
      <w:bCs/>
      <w:lang w:val="en-GB" w:eastAsia="en-GB" w:bidi="ar-SA"/>
    </w:rPr>
  </w:style>
  <w:style w:type="character" w:styleId="Emphasis">
    <w:name w:val="Emphasis"/>
    <w:qFormat/>
    <w:locked/>
    <w:rsid w:val="00723DF1"/>
    <w:rPr>
      <w:b/>
      <w:bCs/>
      <w:i w:val="0"/>
      <w:iCs w:val="0"/>
    </w:rPr>
  </w:style>
  <w:style w:type="character" w:customStyle="1" w:styleId="deltaviewinsertion0">
    <w:name w:val="deltaviewinsertion"/>
    <w:basedOn w:val="DefaultParagraphFont"/>
    <w:rsid w:val="00723DF1"/>
  </w:style>
  <w:style w:type="character" w:customStyle="1" w:styleId="CharChar7">
    <w:name w:val="Char Char7"/>
    <w:rsid w:val="00723DF1"/>
    <w:rPr>
      <w:rFonts w:ascii="Arial" w:hAnsi="Arial" w:cs="Arial"/>
      <w:b/>
      <w:bCs/>
      <w:kern w:val="32"/>
      <w:sz w:val="32"/>
      <w:szCs w:val="32"/>
    </w:rPr>
  </w:style>
  <w:style w:type="paragraph" w:customStyle="1" w:styleId="ecxmsonormal">
    <w:name w:val="ecxmsonormal"/>
    <w:basedOn w:val="Normal"/>
    <w:rsid w:val="00723DF1"/>
    <w:pPr>
      <w:spacing w:after="324"/>
    </w:pPr>
    <w:rPr>
      <w:rFonts w:ascii="Times New Roman" w:eastAsia="Times New Roman" w:hAnsi="Times New Roman"/>
      <w:lang w:val="en-GB" w:eastAsia="en-GB"/>
    </w:rPr>
  </w:style>
  <w:style w:type="paragraph" w:customStyle="1" w:styleId="ecxnormalnumbered">
    <w:name w:val="ecxnormalnumbered"/>
    <w:basedOn w:val="Normal"/>
    <w:rsid w:val="00723DF1"/>
    <w:pPr>
      <w:spacing w:after="324"/>
    </w:pPr>
    <w:rPr>
      <w:rFonts w:ascii="Times New Roman" w:eastAsia="Times New Roman" w:hAnsi="Times New Roman"/>
      <w:lang w:val="en-GB" w:eastAsia="en-GB"/>
    </w:rPr>
  </w:style>
  <w:style w:type="paragraph" w:customStyle="1" w:styleId="ecxmsofooter">
    <w:name w:val="ecxmsofooter"/>
    <w:basedOn w:val="Normal"/>
    <w:rsid w:val="00723DF1"/>
    <w:pPr>
      <w:spacing w:after="324"/>
    </w:pPr>
    <w:rPr>
      <w:rFonts w:ascii="Times New Roman" w:eastAsia="Times New Roman" w:hAnsi="Times New Roman"/>
      <w:lang w:val="en-GB" w:eastAsia="en-GB"/>
    </w:rPr>
  </w:style>
  <w:style w:type="paragraph" w:customStyle="1" w:styleId="ecxmsofootnotetext">
    <w:name w:val="ecxmsofootnotetext"/>
    <w:basedOn w:val="Normal"/>
    <w:rsid w:val="00723DF1"/>
    <w:pPr>
      <w:spacing w:after="324"/>
    </w:pPr>
    <w:rPr>
      <w:rFonts w:ascii="Times New Roman" w:eastAsia="Times New Roman" w:hAnsi="Times New Roman"/>
      <w:lang w:val="en-GB" w:eastAsia="en-GB"/>
    </w:rPr>
  </w:style>
  <w:style w:type="paragraph" w:customStyle="1" w:styleId="ecxanswer">
    <w:name w:val="ecxanswer"/>
    <w:basedOn w:val="Normal"/>
    <w:rsid w:val="00723DF1"/>
    <w:pPr>
      <w:spacing w:after="324"/>
    </w:pPr>
    <w:rPr>
      <w:rFonts w:ascii="Times New Roman" w:eastAsia="Times New Roman" w:hAnsi="Times New Roman"/>
      <w:lang w:val="en-GB" w:eastAsia="en-GB"/>
    </w:rPr>
  </w:style>
  <w:style w:type="paragraph" w:customStyle="1" w:styleId="numpara2">
    <w:name w:val="numpara2"/>
    <w:basedOn w:val="Normal"/>
    <w:next w:val="Body10"/>
    <w:rsid w:val="00723DF1"/>
    <w:pPr>
      <w:spacing w:line="360" w:lineRule="auto"/>
      <w:ind w:left="720" w:hanging="720"/>
      <w:jc w:val="both"/>
    </w:pPr>
    <w:rPr>
      <w:rFonts w:ascii="Times New Roman" w:eastAsia="Times New Roman" w:hAnsi="Times New Roman"/>
      <w:sz w:val="22"/>
      <w:szCs w:val="20"/>
      <w:lang w:val="en-GB" w:eastAsia="en-GB"/>
    </w:rPr>
  </w:style>
  <w:style w:type="paragraph" w:customStyle="1" w:styleId="fpNormal">
    <w:name w:val="fp_Normal"/>
    <w:basedOn w:val="Normal"/>
    <w:rsid w:val="00723DF1"/>
    <w:rPr>
      <w:rFonts w:ascii="Arial" w:eastAsia="Times New Roman" w:hAnsi="Arial"/>
      <w:sz w:val="22"/>
      <w:szCs w:val="20"/>
      <w:lang w:val="en-GB" w:eastAsia="en-GB"/>
    </w:rPr>
  </w:style>
  <w:style w:type="character" w:styleId="CommentReference">
    <w:name w:val="annotation reference"/>
    <w:semiHidden/>
    <w:rsid w:val="00723DF1"/>
    <w:rPr>
      <w:sz w:val="16"/>
      <w:szCs w:val="16"/>
    </w:rPr>
  </w:style>
  <w:style w:type="paragraph" w:customStyle="1" w:styleId="body30">
    <w:name w:val="body3"/>
    <w:basedOn w:val="Normal"/>
    <w:rsid w:val="00723DF1"/>
    <w:pPr>
      <w:spacing w:line="360" w:lineRule="auto"/>
      <w:ind w:left="1440"/>
      <w:jc w:val="both"/>
    </w:pPr>
    <w:rPr>
      <w:rFonts w:ascii="Times New Roman" w:eastAsia="Times New Roman" w:hAnsi="Times New Roman"/>
      <w:sz w:val="22"/>
      <w:szCs w:val="20"/>
      <w:lang w:val="en-GB" w:eastAsia="en-GB"/>
    </w:rPr>
  </w:style>
  <w:style w:type="paragraph" w:customStyle="1" w:styleId="Body40">
    <w:name w:val="Body4"/>
    <w:basedOn w:val="Normal"/>
    <w:rsid w:val="00723DF1"/>
    <w:pPr>
      <w:spacing w:line="360" w:lineRule="auto"/>
      <w:ind w:left="2160"/>
      <w:jc w:val="both"/>
    </w:pPr>
    <w:rPr>
      <w:rFonts w:ascii="Times New Roman" w:eastAsia="Times New Roman" w:hAnsi="Times New Roman"/>
      <w:sz w:val="22"/>
      <w:szCs w:val="20"/>
      <w:lang w:val="en-GB" w:eastAsia="en-GB"/>
    </w:rPr>
  </w:style>
  <w:style w:type="paragraph" w:customStyle="1" w:styleId="numpara4">
    <w:name w:val="numpara4"/>
    <w:basedOn w:val="Normal"/>
    <w:next w:val="Body40"/>
    <w:rsid w:val="00723DF1"/>
    <w:pPr>
      <w:spacing w:line="360" w:lineRule="auto"/>
      <w:ind w:left="2160" w:hanging="720"/>
      <w:jc w:val="both"/>
    </w:pPr>
    <w:rPr>
      <w:rFonts w:ascii="Times New Roman" w:eastAsia="Times New Roman" w:hAnsi="Times New Roman"/>
      <w:sz w:val="22"/>
      <w:szCs w:val="20"/>
      <w:lang w:val="en-GB" w:eastAsia="en-GB"/>
    </w:rPr>
  </w:style>
  <w:style w:type="paragraph" w:customStyle="1" w:styleId="Legal6">
    <w:name w:val="Legal 6"/>
    <w:basedOn w:val="Normal"/>
    <w:rsid w:val="00723DF1"/>
    <w:pPr>
      <w:widowControl w:val="0"/>
      <w:ind w:left="2160" w:hanging="720"/>
    </w:pPr>
    <w:rPr>
      <w:rFonts w:ascii="Times New Roman" w:eastAsia="Times New Roman" w:hAnsi="Times New Roman"/>
      <w:sz w:val="20"/>
      <w:szCs w:val="20"/>
      <w:lang w:val="en-GB" w:eastAsia="en-GB"/>
    </w:rPr>
  </w:style>
  <w:style w:type="paragraph" w:customStyle="1" w:styleId="Normalnumbered">
    <w:name w:val="Normal numbered"/>
    <w:basedOn w:val="Normal"/>
    <w:rsid w:val="00723DF1"/>
    <w:pPr>
      <w:numPr>
        <w:numId w:val="10"/>
      </w:numPr>
      <w:tabs>
        <w:tab w:val="clear" w:pos="360"/>
        <w:tab w:val="left" w:pos="567"/>
      </w:tabs>
      <w:spacing w:after="220"/>
      <w:ind w:left="0" w:firstLine="0"/>
      <w:jc w:val="both"/>
    </w:pPr>
    <w:rPr>
      <w:rFonts w:ascii="Arial" w:eastAsia="Times New Roman" w:hAnsi="Arial"/>
      <w:sz w:val="22"/>
      <w:szCs w:val="20"/>
      <w:lang w:val="en-GB" w:eastAsia="en-GB"/>
    </w:rPr>
  </w:style>
  <w:style w:type="paragraph" w:styleId="BlockText">
    <w:name w:val="Block Text"/>
    <w:basedOn w:val="Normal"/>
    <w:autoRedefine/>
    <w:rsid w:val="00723DF1"/>
    <w:pPr>
      <w:tabs>
        <w:tab w:val="left" w:pos="-1768"/>
        <w:tab w:val="left" w:pos="-1690"/>
      </w:tabs>
      <w:spacing w:before="80" w:after="80"/>
      <w:ind w:left="684" w:right="34"/>
      <w:jc w:val="both"/>
    </w:pPr>
    <w:rPr>
      <w:rFonts w:ascii="Times New Roman" w:eastAsia="Times New Roman" w:hAnsi="Times New Roman"/>
      <w:sz w:val="22"/>
      <w:szCs w:val="20"/>
      <w:lang w:val="en-GB" w:eastAsia="en-GB"/>
    </w:rPr>
  </w:style>
  <w:style w:type="paragraph" w:customStyle="1" w:styleId="numpara3">
    <w:name w:val="numpara3"/>
    <w:basedOn w:val="Normal"/>
    <w:next w:val="body30"/>
    <w:rsid w:val="00723DF1"/>
    <w:pPr>
      <w:spacing w:line="360" w:lineRule="auto"/>
      <w:ind w:left="1440" w:hanging="720"/>
      <w:jc w:val="both"/>
    </w:pPr>
    <w:rPr>
      <w:rFonts w:ascii="Times New Roman" w:eastAsia="Times New Roman" w:hAnsi="Times New Roman"/>
      <w:sz w:val="22"/>
      <w:szCs w:val="20"/>
      <w:lang w:val="en-GB" w:eastAsia="en-GB"/>
    </w:rPr>
  </w:style>
  <w:style w:type="paragraph" w:customStyle="1" w:styleId="PageNumber1">
    <w:name w:val="Page Number1"/>
    <w:basedOn w:val="Normal"/>
    <w:next w:val="Normal"/>
    <w:rsid w:val="00723DF1"/>
    <w:pPr>
      <w:spacing w:after="240" w:line="260" w:lineRule="atLeast"/>
      <w:ind w:left="1134"/>
    </w:pPr>
    <w:rPr>
      <w:rFonts w:ascii="Arial" w:eastAsia="Times New Roman" w:hAnsi="Arial"/>
      <w:sz w:val="20"/>
      <w:szCs w:val="20"/>
      <w:lang w:val="en-GB" w:eastAsia="en-GB"/>
    </w:rPr>
  </w:style>
  <w:style w:type="character" w:customStyle="1" w:styleId="WW8Num15z1">
    <w:name w:val="WW8Num15z1"/>
    <w:rsid w:val="00723DF1"/>
    <w:rPr>
      <w:rFonts w:ascii="Courier New" w:hAnsi="Courier New" w:cs="Courier New"/>
    </w:rPr>
  </w:style>
  <w:style w:type="paragraph" w:customStyle="1" w:styleId="TableText">
    <w:name w:val="Table Text"/>
    <w:basedOn w:val="Normal"/>
    <w:rsid w:val="00723DF1"/>
    <w:pPr>
      <w:spacing w:before="60" w:after="60"/>
    </w:pPr>
    <w:rPr>
      <w:rFonts w:ascii="Times New Roman" w:eastAsia="Times New Roman" w:hAnsi="Times New Roman"/>
      <w:sz w:val="16"/>
      <w:szCs w:val="16"/>
      <w:lang w:val="en-GB"/>
    </w:rPr>
  </w:style>
  <w:style w:type="paragraph" w:customStyle="1" w:styleId="SubjectHeading">
    <w:name w:val="Subject Heading"/>
    <w:basedOn w:val="Normal"/>
    <w:next w:val="Normal"/>
    <w:rsid w:val="00723DF1"/>
    <w:pPr>
      <w:keepNext/>
      <w:spacing w:after="240"/>
      <w:jc w:val="center"/>
    </w:pPr>
    <w:rPr>
      <w:rFonts w:ascii="Times New Roman" w:eastAsia="Times New Roman" w:hAnsi="Times New Roman"/>
      <w:b/>
      <w:caps/>
      <w:u w:val="single"/>
      <w:lang w:val="en-GB"/>
    </w:rPr>
  </w:style>
  <w:style w:type="paragraph" w:customStyle="1" w:styleId="MainHeading">
    <w:name w:val="Main Heading"/>
    <w:basedOn w:val="Normal"/>
    <w:next w:val="GroupHeading"/>
    <w:rsid w:val="00723DF1"/>
    <w:pPr>
      <w:keepNext/>
      <w:spacing w:after="240"/>
      <w:jc w:val="center"/>
    </w:pPr>
    <w:rPr>
      <w:rFonts w:ascii="Times New Roman" w:eastAsia="Times New Roman" w:hAnsi="Times New Roman"/>
      <w:caps/>
      <w:u w:val="single"/>
      <w:lang w:val="en-GB"/>
    </w:rPr>
  </w:style>
  <w:style w:type="paragraph" w:customStyle="1" w:styleId="GroupHeading">
    <w:name w:val="Group Heading"/>
    <w:basedOn w:val="Normal"/>
    <w:next w:val="Heading1"/>
    <w:rsid w:val="00723DF1"/>
    <w:pPr>
      <w:keepNext/>
      <w:spacing w:after="240"/>
    </w:pPr>
    <w:rPr>
      <w:rFonts w:ascii="Times New Roman" w:eastAsia="Times New Roman" w:hAnsi="Times New Roman"/>
      <w:caps/>
      <w:u w:val="single"/>
      <w:lang w:val="en-GB"/>
    </w:rPr>
  </w:style>
  <w:style w:type="paragraph" w:customStyle="1" w:styleId="Title1">
    <w:name w:val="Title1"/>
    <w:basedOn w:val="Normal"/>
    <w:rsid w:val="00723DF1"/>
    <w:pPr>
      <w:spacing w:after="240"/>
      <w:jc w:val="center"/>
      <w:outlineLvl w:val="0"/>
    </w:pPr>
    <w:rPr>
      <w:rFonts w:ascii="Times New Roman" w:eastAsia="Times New Roman" w:hAnsi="Times New Roman"/>
      <w:b/>
      <w:bCs/>
      <w:caps/>
      <w:color w:val="0000FF"/>
      <w:u w:val="single"/>
      <w:lang w:val="en-GB"/>
    </w:rPr>
  </w:style>
  <w:style w:type="paragraph" w:customStyle="1" w:styleId="BodyTextHeader">
    <w:name w:val="Body Text Header"/>
    <w:basedOn w:val="Normal"/>
    <w:next w:val="Normal"/>
    <w:rsid w:val="00723DF1"/>
    <w:rPr>
      <w:rFonts w:ascii="Times New Roman" w:eastAsia="Times New Roman" w:hAnsi="Times New Roman"/>
      <w:b/>
      <w:bCs/>
      <w:lang w:val="en-GB"/>
    </w:rPr>
  </w:style>
  <w:style w:type="paragraph" w:customStyle="1" w:styleId="FrontPage">
    <w:name w:val="Front Page"/>
    <w:basedOn w:val="Normal"/>
    <w:rsid w:val="00723DF1"/>
    <w:pPr>
      <w:framePr w:w="5670" w:hSpace="181" w:vSpace="181" w:wrap="notBeside" w:hAnchor="margin" w:xAlign="center" w:yAlign="center"/>
      <w:shd w:val="clear" w:color="FFFFFF" w:fill="auto"/>
      <w:snapToGrid w:val="0"/>
      <w:spacing w:after="240"/>
      <w:jc w:val="center"/>
    </w:pPr>
    <w:rPr>
      <w:rFonts w:ascii="Times New Roman" w:eastAsia="Times New Roman" w:hAnsi="Times New Roman"/>
      <w:b/>
      <w:bCs/>
      <w:caps/>
      <w:color w:val="0000FF"/>
      <w:lang w:val="en-GB"/>
    </w:rPr>
  </w:style>
  <w:style w:type="paragraph" w:customStyle="1" w:styleId="TableTitle">
    <w:name w:val="Table Title"/>
    <w:basedOn w:val="Normal"/>
    <w:rsid w:val="00723DF1"/>
    <w:pPr>
      <w:numPr>
        <w:numId w:val="11"/>
      </w:numPr>
      <w:jc w:val="center"/>
    </w:pPr>
    <w:rPr>
      <w:rFonts w:ascii="Times New Roman" w:eastAsia="Times New Roman" w:hAnsi="Times New Roman"/>
      <w:b/>
      <w:lang w:val="en-GB"/>
    </w:rPr>
  </w:style>
  <w:style w:type="paragraph" w:styleId="Closing">
    <w:name w:val="Closing"/>
    <w:basedOn w:val="Normal"/>
    <w:rsid w:val="00723DF1"/>
    <w:rPr>
      <w:rFonts w:ascii="Times New Roman" w:eastAsia="Times New Roman" w:hAnsi="Times New Roman"/>
      <w:sz w:val="20"/>
      <w:szCs w:val="20"/>
      <w:lang w:val="en-GB"/>
    </w:rPr>
  </w:style>
  <w:style w:type="character" w:customStyle="1" w:styleId="medium">
    <w:name w:val="medium"/>
    <w:basedOn w:val="DefaultParagraphFont"/>
    <w:rsid w:val="00723DF1"/>
  </w:style>
  <w:style w:type="character" w:customStyle="1" w:styleId="AdditionalMarking">
    <w:name w:val="Additional Marking"/>
    <w:rsid w:val="00723DF1"/>
    <w:rPr>
      <w:b/>
      <w:caps/>
    </w:rPr>
  </w:style>
  <w:style w:type="character" w:customStyle="1" w:styleId="DWFlag">
    <w:name w:val="DW Flag"/>
    <w:rsid w:val="00723DF1"/>
    <w:rPr>
      <w:b/>
    </w:rPr>
  </w:style>
  <w:style w:type="character" w:customStyle="1" w:styleId="BodyTextIndent2Char">
    <w:name w:val="Body Text Indent 2 Char"/>
    <w:locked/>
    <w:rsid w:val="00723DF1"/>
    <w:rPr>
      <w:rFonts w:ascii="Arial" w:hAnsi="Arial"/>
      <w:sz w:val="22"/>
      <w:szCs w:val="24"/>
      <w:lang w:val="en-GB" w:eastAsia="en-GB" w:bidi="ar-SA"/>
    </w:rPr>
  </w:style>
  <w:style w:type="character" w:customStyle="1" w:styleId="BodyTextIndentChar">
    <w:name w:val="Body Text Indent Char"/>
    <w:locked/>
    <w:rsid w:val="00723DF1"/>
    <w:rPr>
      <w:rFonts w:ascii="Arial" w:hAnsi="Arial"/>
      <w:sz w:val="22"/>
      <w:szCs w:val="24"/>
      <w:lang w:val="en-GB" w:eastAsia="en-GB" w:bidi="ar-SA"/>
    </w:rPr>
  </w:style>
  <w:style w:type="paragraph" w:customStyle="1" w:styleId="MajorHeading">
    <w:name w:val="Major Heading"/>
    <w:basedOn w:val="Normal"/>
    <w:rsid w:val="00F21321"/>
    <w:pPr>
      <w:keepNext/>
      <w:spacing w:before="120"/>
      <w:jc w:val="both"/>
    </w:pPr>
    <w:rPr>
      <w:rFonts w:ascii="Times New Roman" w:eastAsia="Times New Roman" w:hAnsi="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406">
      <w:bodyDiv w:val="1"/>
      <w:marLeft w:val="0"/>
      <w:marRight w:val="0"/>
      <w:marTop w:val="0"/>
      <w:marBottom w:val="0"/>
      <w:divBdr>
        <w:top w:val="none" w:sz="0" w:space="0" w:color="auto"/>
        <w:left w:val="none" w:sz="0" w:space="0" w:color="auto"/>
        <w:bottom w:val="none" w:sz="0" w:space="0" w:color="auto"/>
        <w:right w:val="none" w:sz="0" w:space="0" w:color="auto"/>
      </w:divBdr>
    </w:div>
    <w:div w:id="133720467">
      <w:bodyDiv w:val="1"/>
      <w:marLeft w:val="0"/>
      <w:marRight w:val="0"/>
      <w:marTop w:val="0"/>
      <w:marBottom w:val="0"/>
      <w:divBdr>
        <w:top w:val="none" w:sz="0" w:space="0" w:color="auto"/>
        <w:left w:val="none" w:sz="0" w:space="0" w:color="auto"/>
        <w:bottom w:val="none" w:sz="0" w:space="0" w:color="auto"/>
        <w:right w:val="none" w:sz="0" w:space="0" w:color="auto"/>
      </w:divBdr>
    </w:div>
    <w:div w:id="175392286">
      <w:bodyDiv w:val="1"/>
      <w:marLeft w:val="0"/>
      <w:marRight w:val="0"/>
      <w:marTop w:val="0"/>
      <w:marBottom w:val="0"/>
      <w:divBdr>
        <w:top w:val="none" w:sz="0" w:space="0" w:color="auto"/>
        <w:left w:val="none" w:sz="0" w:space="0" w:color="auto"/>
        <w:bottom w:val="none" w:sz="0" w:space="0" w:color="auto"/>
        <w:right w:val="none" w:sz="0" w:space="0" w:color="auto"/>
      </w:divBdr>
    </w:div>
    <w:div w:id="206262053">
      <w:bodyDiv w:val="1"/>
      <w:marLeft w:val="0"/>
      <w:marRight w:val="0"/>
      <w:marTop w:val="0"/>
      <w:marBottom w:val="0"/>
      <w:divBdr>
        <w:top w:val="none" w:sz="0" w:space="0" w:color="auto"/>
        <w:left w:val="none" w:sz="0" w:space="0" w:color="auto"/>
        <w:bottom w:val="none" w:sz="0" w:space="0" w:color="auto"/>
        <w:right w:val="none" w:sz="0" w:space="0" w:color="auto"/>
      </w:divBdr>
    </w:div>
    <w:div w:id="225074748">
      <w:bodyDiv w:val="1"/>
      <w:marLeft w:val="0"/>
      <w:marRight w:val="0"/>
      <w:marTop w:val="0"/>
      <w:marBottom w:val="0"/>
      <w:divBdr>
        <w:top w:val="none" w:sz="0" w:space="0" w:color="auto"/>
        <w:left w:val="none" w:sz="0" w:space="0" w:color="auto"/>
        <w:bottom w:val="none" w:sz="0" w:space="0" w:color="auto"/>
        <w:right w:val="none" w:sz="0" w:space="0" w:color="auto"/>
      </w:divBdr>
    </w:div>
    <w:div w:id="241568374">
      <w:bodyDiv w:val="1"/>
      <w:marLeft w:val="0"/>
      <w:marRight w:val="0"/>
      <w:marTop w:val="0"/>
      <w:marBottom w:val="0"/>
      <w:divBdr>
        <w:top w:val="none" w:sz="0" w:space="0" w:color="auto"/>
        <w:left w:val="none" w:sz="0" w:space="0" w:color="auto"/>
        <w:bottom w:val="none" w:sz="0" w:space="0" w:color="auto"/>
        <w:right w:val="none" w:sz="0" w:space="0" w:color="auto"/>
      </w:divBdr>
    </w:div>
    <w:div w:id="299187461">
      <w:bodyDiv w:val="1"/>
      <w:marLeft w:val="0"/>
      <w:marRight w:val="0"/>
      <w:marTop w:val="0"/>
      <w:marBottom w:val="0"/>
      <w:divBdr>
        <w:top w:val="none" w:sz="0" w:space="0" w:color="auto"/>
        <w:left w:val="none" w:sz="0" w:space="0" w:color="auto"/>
        <w:bottom w:val="none" w:sz="0" w:space="0" w:color="auto"/>
        <w:right w:val="none" w:sz="0" w:space="0" w:color="auto"/>
      </w:divBdr>
    </w:div>
    <w:div w:id="299308636">
      <w:bodyDiv w:val="1"/>
      <w:marLeft w:val="0"/>
      <w:marRight w:val="0"/>
      <w:marTop w:val="0"/>
      <w:marBottom w:val="0"/>
      <w:divBdr>
        <w:top w:val="none" w:sz="0" w:space="0" w:color="auto"/>
        <w:left w:val="none" w:sz="0" w:space="0" w:color="auto"/>
        <w:bottom w:val="none" w:sz="0" w:space="0" w:color="auto"/>
        <w:right w:val="none" w:sz="0" w:space="0" w:color="auto"/>
      </w:divBdr>
    </w:div>
    <w:div w:id="373847668">
      <w:bodyDiv w:val="1"/>
      <w:marLeft w:val="0"/>
      <w:marRight w:val="0"/>
      <w:marTop w:val="0"/>
      <w:marBottom w:val="0"/>
      <w:divBdr>
        <w:top w:val="none" w:sz="0" w:space="0" w:color="auto"/>
        <w:left w:val="none" w:sz="0" w:space="0" w:color="auto"/>
        <w:bottom w:val="none" w:sz="0" w:space="0" w:color="auto"/>
        <w:right w:val="none" w:sz="0" w:space="0" w:color="auto"/>
      </w:divBdr>
    </w:div>
    <w:div w:id="604846578">
      <w:bodyDiv w:val="1"/>
      <w:marLeft w:val="0"/>
      <w:marRight w:val="0"/>
      <w:marTop w:val="0"/>
      <w:marBottom w:val="0"/>
      <w:divBdr>
        <w:top w:val="none" w:sz="0" w:space="0" w:color="auto"/>
        <w:left w:val="none" w:sz="0" w:space="0" w:color="auto"/>
        <w:bottom w:val="none" w:sz="0" w:space="0" w:color="auto"/>
        <w:right w:val="none" w:sz="0" w:space="0" w:color="auto"/>
      </w:divBdr>
    </w:div>
    <w:div w:id="722828704">
      <w:bodyDiv w:val="1"/>
      <w:marLeft w:val="0"/>
      <w:marRight w:val="0"/>
      <w:marTop w:val="0"/>
      <w:marBottom w:val="0"/>
      <w:divBdr>
        <w:top w:val="none" w:sz="0" w:space="0" w:color="auto"/>
        <w:left w:val="none" w:sz="0" w:space="0" w:color="auto"/>
        <w:bottom w:val="none" w:sz="0" w:space="0" w:color="auto"/>
        <w:right w:val="none" w:sz="0" w:space="0" w:color="auto"/>
      </w:divBdr>
    </w:div>
    <w:div w:id="759060574">
      <w:bodyDiv w:val="1"/>
      <w:marLeft w:val="0"/>
      <w:marRight w:val="0"/>
      <w:marTop w:val="0"/>
      <w:marBottom w:val="0"/>
      <w:divBdr>
        <w:top w:val="none" w:sz="0" w:space="0" w:color="auto"/>
        <w:left w:val="none" w:sz="0" w:space="0" w:color="auto"/>
        <w:bottom w:val="none" w:sz="0" w:space="0" w:color="auto"/>
        <w:right w:val="none" w:sz="0" w:space="0" w:color="auto"/>
      </w:divBdr>
    </w:div>
    <w:div w:id="986200323">
      <w:bodyDiv w:val="1"/>
      <w:marLeft w:val="0"/>
      <w:marRight w:val="0"/>
      <w:marTop w:val="0"/>
      <w:marBottom w:val="0"/>
      <w:divBdr>
        <w:top w:val="none" w:sz="0" w:space="0" w:color="auto"/>
        <w:left w:val="none" w:sz="0" w:space="0" w:color="auto"/>
        <w:bottom w:val="none" w:sz="0" w:space="0" w:color="auto"/>
        <w:right w:val="none" w:sz="0" w:space="0" w:color="auto"/>
      </w:divBdr>
    </w:div>
    <w:div w:id="1244297989">
      <w:bodyDiv w:val="1"/>
      <w:marLeft w:val="0"/>
      <w:marRight w:val="0"/>
      <w:marTop w:val="0"/>
      <w:marBottom w:val="0"/>
      <w:divBdr>
        <w:top w:val="none" w:sz="0" w:space="0" w:color="auto"/>
        <w:left w:val="none" w:sz="0" w:space="0" w:color="auto"/>
        <w:bottom w:val="none" w:sz="0" w:space="0" w:color="auto"/>
        <w:right w:val="none" w:sz="0" w:space="0" w:color="auto"/>
      </w:divBdr>
    </w:div>
    <w:div w:id="1254053043">
      <w:bodyDiv w:val="1"/>
      <w:marLeft w:val="0"/>
      <w:marRight w:val="0"/>
      <w:marTop w:val="0"/>
      <w:marBottom w:val="0"/>
      <w:divBdr>
        <w:top w:val="none" w:sz="0" w:space="0" w:color="auto"/>
        <w:left w:val="none" w:sz="0" w:space="0" w:color="auto"/>
        <w:bottom w:val="none" w:sz="0" w:space="0" w:color="auto"/>
        <w:right w:val="none" w:sz="0" w:space="0" w:color="auto"/>
      </w:divBdr>
    </w:div>
    <w:div w:id="1328052345">
      <w:bodyDiv w:val="1"/>
      <w:marLeft w:val="0"/>
      <w:marRight w:val="0"/>
      <w:marTop w:val="0"/>
      <w:marBottom w:val="0"/>
      <w:divBdr>
        <w:top w:val="none" w:sz="0" w:space="0" w:color="auto"/>
        <w:left w:val="none" w:sz="0" w:space="0" w:color="auto"/>
        <w:bottom w:val="none" w:sz="0" w:space="0" w:color="auto"/>
        <w:right w:val="none" w:sz="0" w:space="0" w:color="auto"/>
      </w:divBdr>
    </w:div>
    <w:div w:id="1387491001">
      <w:bodyDiv w:val="1"/>
      <w:marLeft w:val="0"/>
      <w:marRight w:val="0"/>
      <w:marTop w:val="0"/>
      <w:marBottom w:val="0"/>
      <w:divBdr>
        <w:top w:val="none" w:sz="0" w:space="0" w:color="auto"/>
        <w:left w:val="none" w:sz="0" w:space="0" w:color="auto"/>
        <w:bottom w:val="none" w:sz="0" w:space="0" w:color="auto"/>
        <w:right w:val="none" w:sz="0" w:space="0" w:color="auto"/>
      </w:divBdr>
    </w:div>
    <w:div w:id="1398478947">
      <w:bodyDiv w:val="1"/>
      <w:marLeft w:val="0"/>
      <w:marRight w:val="0"/>
      <w:marTop w:val="0"/>
      <w:marBottom w:val="0"/>
      <w:divBdr>
        <w:top w:val="none" w:sz="0" w:space="0" w:color="auto"/>
        <w:left w:val="none" w:sz="0" w:space="0" w:color="auto"/>
        <w:bottom w:val="none" w:sz="0" w:space="0" w:color="auto"/>
        <w:right w:val="none" w:sz="0" w:space="0" w:color="auto"/>
      </w:divBdr>
    </w:div>
    <w:div w:id="1440374310">
      <w:bodyDiv w:val="1"/>
      <w:marLeft w:val="0"/>
      <w:marRight w:val="0"/>
      <w:marTop w:val="0"/>
      <w:marBottom w:val="0"/>
      <w:divBdr>
        <w:top w:val="none" w:sz="0" w:space="0" w:color="auto"/>
        <w:left w:val="none" w:sz="0" w:space="0" w:color="auto"/>
        <w:bottom w:val="none" w:sz="0" w:space="0" w:color="auto"/>
        <w:right w:val="none" w:sz="0" w:space="0" w:color="auto"/>
      </w:divBdr>
    </w:div>
    <w:div w:id="1504393818">
      <w:bodyDiv w:val="1"/>
      <w:marLeft w:val="0"/>
      <w:marRight w:val="0"/>
      <w:marTop w:val="0"/>
      <w:marBottom w:val="0"/>
      <w:divBdr>
        <w:top w:val="none" w:sz="0" w:space="0" w:color="auto"/>
        <w:left w:val="none" w:sz="0" w:space="0" w:color="auto"/>
        <w:bottom w:val="none" w:sz="0" w:space="0" w:color="auto"/>
        <w:right w:val="none" w:sz="0" w:space="0" w:color="auto"/>
      </w:divBdr>
    </w:div>
    <w:div w:id="1541241105">
      <w:bodyDiv w:val="1"/>
      <w:marLeft w:val="0"/>
      <w:marRight w:val="0"/>
      <w:marTop w:val="0"/>
      <w:marBottom w:val="0"/>
      <w:divBdr>
        <w:top w:val="none" w:sz="0" w:space="0" w:color="auto"/>
        <w:left w:val="none" w:sz="0" w:space="0" w:color="auto"/>
        <w:bottom w:val="none" w:sz="0" w:space="0" w:color="auto"/>
        <w:right w:val="none" w:sz="0" w:space="0" w:color="auto"/>
      </w:divBdr>
    </w:div>
    <w:div w:id="1602831079">
      <w:bodyDiv w:val="1"/>
      <w:marLeft w:val="0"/>
      <w:marRight w:val="0"/>
      <w:marTop w:val="0"/>
      <w:marBottom w:val="0"/>
      <w:divBdr>
        <w:top w:val="none" w:sz="0" w:space="0" w:color="auto"/>
        <w:left w:val="none" w:sz="0" w:space="0" w:color="auto"/>
        <w:bottom w:val="none" w:sz="0" w:space="0" w:color="auto"/>
        <w:right w:val="none" w:sz="0" w:space="0" w:color="auto"/>
      </w:divBdr>
    </w:div>
    <w:div w:id="1611157626">
      <w:bodyDiv w:val="1"/>
      <w:marLeft w:val="0"/>
      <w:marRight w:val="0"/>
      <w:marTop w:val="0"/>
      <w:marBottom w:val="0"/>
      <w:divBdr>
        <w:top w:val="none" w:sz="0" w:space="0" w:color="auto"/>
        <w:left w:val="none" w:sz="0" w:space="0" w:color="auto"/>
        <w:bottom w:val="none" w:sz="0" w:space="0" w:color="auto"/>
        <w:right w:val="none" w:sz="0" w:space="0" w:color="auto"/>
      </w:divBdr>
    </w:div>
    <w:div w:id="1623728819">
      <w:bodyDiv w:val="1"/>
      <w:marLeft w:val="0"/>
      <w:marRight w:val="0"/>
      <w:marTop w:val="0"/>
      <w:marBottom w:val="0"/>
      <w:divBdr>
        <w:top w:val="none" w:sz="0" w:space="0" w:color="auto"/>
        <w:left w:val="none" w:sz="0" w:space="0" w:color="auto"/>
        <w:bottom w:val="none" w:sz="0" w:space="0" w:color="auto"/>
        <w:right w:val="none" w:sz="0" w:space="0" w:color="auto"/>
      </w:divBdr>
    </w:div>
    <w:div w:id="1627152844">
      <w:bodyDiv w:val="1"/>
      <w:marLeft w:val="0"/>
      <w:marRight w:val="0"/>
      <w:marTop w:val="0"/>
      <w:marBottom w:val="0"/>
      <w:divBdr>
        <w:top w:val="none" w:sz="0" w:space="0" w:color="auto"/>
        <w:left w:val="none" w:sz="0" w:space="0" w:color="auto"/>
        <w:bottom w:val="none" w:sz="0" w:space="0" w:color="auto"/>
        <w:right w:val="none" w:sz="0" w:space="0" w:color="auto"/>
      </w:divBdr>
    </w:div>
    <w:div w:id="1901357564">
      <w:bodyDiv w:val="1"/>
      <w:marLeft w:val="0"/>
      <w:marRight w:val="0"/>
      <w:marTop w:val="0"/>
      <w:marBottom w:val="0"/>
      <w:divBdr>
        <w:top w:val="none" w:sz="0" w:space="0" w:color="auto"/>
        <w:left w:val="none" w:sz="0" w:space="0" w:color="auto"/>
        <w:bottom w:val="none" w:sz="0" w:space="0" w:color="auto"/>
        <w:right w:val="none" w:sz="0" w:space="0" w:color="auto"/>
      </w:divBdr>
    </w:div>
    <w:div w:id="1951889596">
      <w:bodyDiv w:val="1"/>
      <w:marLeft w:val="0"/>
      <w:marRight w:val="0"/>
      <w:marTop w:val="0"/>
      <w:marBottom w:val="0"/>
      <w:divBdr>
        <w:top w:val="none" w:sz="0" w:space="0" w:color="auto"/>
        <w:left w:val="none" w:sz="0" w:space="0" w:color="auto"/>
        <w:bottom w:val="none" w:sz="0" w:space="0" w:color="auto"/>
        <w:right w:val="none" w:sz="0" w:space="0" w:color="auto"/>
      </w:divBdr>
    </w:div>
    <w:div w:id="1992902639">
      <w:bodyDiv w:val="1"/>
      <w:marLeft w:val="0"/>
      <w:marRight w:val="0"/>
      <w:marTop w:val="0"/>
      <w:marBottom w:val="0"/>
      <w:divBdr>
        <w:top w:val="none" w:sz="0" w:space="0" w:color="auto"/>
        <w:left w:val="none" w:sz="0" w:space="0" w:color="auto"/>
        <w:bottom w:val="none" w:sz="0" w:space="0" w:color="auto"/>
        <w:right w:val="none" w:sz="0" w:space="0" w:color="auto"/>
      </w:divBdr>
    </w:div>
    <w:div w:id="2028483900">
      <w:bodyDiv w:val="1"/>
      <w:marLeft w:val="0"/>
      <w:marRight w:val="0"/>
      <w:marTop w:val="0"/>
      <w:marBottom w:val="0"/>
      <w:divBdr>
        <w:top w:val="none" w:sz="0" w:space="0" w:color="auto"/>
        <w:left w:val="none" w:sz="0" w:space="0" w:color="auto"/>
        <w:bottom w:val="none" w:sz="0" w:space="0" w:color="auto"/>
        <w:right w:val="none" w:sz="0" w:space="0" w:color="auto"/>
      </w:divBdr>
    </w:div>
    <w:div w:id="2041006491">
      <w:bodyDiv w:val="1"/>
      <w:marLeft w:val="0"/>
      <w:marRight w:val="0"/>
      <w:marTop w:val="0"/>
      <w:marBottom w:val="0"/>
      <w:divBdr>
        <w:top w:val="none" w:sz="0" w:space="0" w:color="auto"/>
        <w:left w:val="none" w:sz="0" w:space="0" w:color="auto"/>
        <w:bottom w:val="none" w:sz="0" w:space="0" w:color="auto"/>
        <w:right w:val="none" w:sz="0" w:space="0" w:color="auto"/>
      </w:divBdr>
    </w:div>
    <w:div w:id="2056196479">
      <w:bodyDiv w:val="1"/>
      <w:marLeft w:val="0"/>
      <w:marRight w:val="0"/>
      <w:marTop w:val="0"/>
      <w:marBottom w:val="0"/>
      <w:divBdr>
        <w:top w:val="none" w:sz="0" w:space="0" w:color="auto"/>
        <w:left w:val="none" w:sz="0" w:space="0" w:color="auto"/>
        <w:bottom w:val="none" w:sz="0" w:space="0" w:color="auto"/>
        <w:right w:val="none" w:sz="0" w:space="0" w:color="auto"/>
      </w:divBdr>
    </w:div>
    <w:div w:id="2072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12" ma:contentTypeDescription="Create a new document." ma:contentTypeScope="" ma:versionID="311ae82d20f60dee331f79d19af5901c">
  <xsd:schema xmlns:xsd="http://www.w3.org/2001/XMLSchema" xmlns:xs="http://www.w3.org/2001/XMLSchema" xmlns:p="http://schemas.microsoft.com/office/2006/metadata/properties" xmlns:ns2="c5e7a351-9d16-44c5-a559-1f3f4268e764" xmlns:ns3="04738c6d-ecc8-46f1-821f-82e308eab3d9" targetNamespace="http://schemas.microsoft.com/office/2006/metadata/properties" ma:root="true" ma:fieldsID="40d840cea39c10f2b97afebdd9b6d6f0" ns2:_="" ns3:_="">
    <xsd:import namespace="c5e7a351-9d16-44c5-a559-1f3f4268e76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8f1158-3dc9-4f33-a966-d11aa0f0ee94}" ma:internalName="TaxCatchAll" ma:showField="CatchAllData" ma:web="b9a35c30-0db8-4a28-b9ee-bdf85c872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4738c6d-ecc8-46f1-821f-82e308eab3d9" xsi:nil="true"/>
    <Customer xmlns="c5e7a351-9d16-44c5-a559-1f3f4268e764" xsi:nil="true"/>
    <lcf76f155ced4ddcb4097134ff3c332f xmlns="c5e7a351-9d16-44c5-a559-1f3f4268e7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6900-5881-49B6-B253-1B34CB202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2C1D2-6DD6-44AB-817F-CAF7427B8C2F}">
  <ds:schemaRefs>
    <ds:schemaRef ds:uri="http://schemas.microsoft.com/sharepoint/v3/contenttype/forms"/>
  </ds:schemaRefs>
</ds:datastoreItem>
</file>

<file path=customXml/itemProps3.xml><?xml version="1.0" encoding="utf-8"?>
<ds:datastoreItem xmlns:ds="http://schemas.openxmlformats.org/officeDocument/2006/customXml" ds:itemID="{3A315CA2-7C3B-4F15-87AC-8E0FA2AF2175}">
  <ds:schemaRefs>
    <ds:schemaRef ds:uri="http://schemas.microsoft.com/office/2006/metadata/properties"/>
    <ds:schemaRef ds:uri="04738c6d-ecc8-46f1-821f-82e308eab3d9"/>
    <ds:schemaRef ds:uri="c5e7a351-9d16-44c5-a559-1f3f4268e764"/>
    <ds:schemaRef ds:uri="http://schemas.microsoft.com/office/infopath/2007/PartnerControls"/>
  </ds:schemaRefs>
</ds:datastoreItem>
</file>

<file path=customXml/itemProps4.xml><?xml version="1.0" encoding="utf-8"?>
<ds:datastoreItem xmlns:ds="http://schemas.openxmlformats.org/officeDocument/2006/customXml" ds:itemID="{3CB36121-AC8D-452B-99C0-5A7F1259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3335</Characters>
  <Application>Microsoft Office Word</Application>
  <DocSecurity>0</DocSecurity>
  <Lines>27</Lines>
  <Paragraphs>7</Paragraphs>
  <ScaleCrop>false</ScaleCrop>
  <Company>Ministry of Defence</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Ts_and_Cs_v0.6 SH</dc:title>
  <dc:creator>Scott White</dc:creator>
  <cp:lastModifiedBy>Scagell, Marc C2 (DES LSOC-LS-MS-Commercial2)</cp:lastModifiedBy>
  <cp:revision>4</cp:revision>
  <cp:lastPrinted>2014-04-09T12:50:00Z</cp:lastPrinted>
  <dcterms:created xsi:type="dcterms:W3CDTF">2023-02-06T10:24:00Z</dcterms:created>
  <dcterms:modified xsi:type="dcterms:W3CDTF">2023-02-06T10:25:00Z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EIRException">
    <vt:lpwstr/>
  </property>
  <property fmtid="{D5CDD505-2E9C-101B-9397-08002B2CF9AE}" pid="4" name="RetentionCategory">
    <vt:lpwstr>None</vt:lpwstr>
  </property>
  <property fmtid="{D5CDD505-2E9C-101B-9397-08002B2CF9AE}" pid="5" name="ContentType">
    <vt:lpwstr>MOD Document</vt:lpwstr>
  </property>
  <property fmtid="{D5CDD505-2E9C-101B-9397-08002B2CF9AE}" pid="6" name="Description0">
    <vt:lpwstr/>
  </property>
  <property fmtid="{D5CDD505-2E9C-101B-9397-08002B2CF9AE}" pid="7" name="SecurityNonUKConstraints">
    <vt:lpwstr/>
  </property>
  <property fmtid="{D5CDD505-2E9C-101B-9397-08002B2CF9AE}" pid="8" name="DPADisclosabilityIndicator">
    <vt:lpwstr/>
  </property>
  <property fmtid="{D5CDD505-2E9C-101B-9397-08002B2CF9AE}" pid="9" name="PolicyIdentifier">
    <vt:lpwstr>UK</vt:lpwstr>
  </property>
  <property fmtid="{D5CDD505-2E9C-101B-9397-08002B2CF9AE}" pid="10" name="FOIReleasedOnRequest">
    <vt:lpwstr/>
  </property>
  <property fmtid="{D5CDD505-2E9C-101B-9397-08002B2CF9AE}" pid="11" name="Subject CategoryOOB">
    <vt:lpwstr>DEFENCE EQUIPMENT AND SUPPORT</vt:lpwstr>
  </property>
  <property fmtid="{D5CDD505-2E9C-101B-9397-08002B2CF9AE}" pid="12" name="Subject KeywordsOOB">
    <vt:lpwstr>Director Ships</vt:lpwstr>
  </property>
  <property fmtid="{D5CDD505-2E9C-101B-9397-08002B2CF9AE}" pid="13" name="Local KeywordsOOB">
    <vt:lpwstr>;#ITN;#Maritime Equipment Transformation;#Terms and Conditions;#</vt:lpwstr>
  </property>
  <property fmtid="{D5CDD505-2E9C-101B-9397-08002B2CF9AE}" pid="14" name="DocumentVersion">
    <vt:lpwstr>v0.6 SH</vt:lpwstr>
  </property>
  <property fmtid="{D5CDD505-2E9C-101B-9397-08002B2CF9AE}" pid="15" name="CreatedOriginated">
    <vt:lpwstr>2013-09-04T00:00:00Z</vt:lpwstr>
  </property>
  <property fmtid="{D5CDD505-2E9C-101B-9397-08002B2CF9AE}" pid="16" name="SecurityDescriptors">
    <vt:lpwstr>None</vt:lpwstr>
  </property>
  <property fmtid="{D5CDD505-2E9C-101B-9397-08002B2CF9AE}" pid="17" name="Status">
    <vt:lpwstr>Draft</vt:lpwstr>
  </property>
  <property fmtid="{D5CDD505-2E9C-101B-9397-08002B2CF9AE}" pid="18" name="AuthorOriginator">
    <vt:lpwstr>Scriven, Alex</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DE&amp;S Director Ships</vt:lpwstr>
  </property>
  <property fmtid="{D5CDD505-2E9C-101B-9397-08002B2CF9AE}" pid="22" name="fileplanIDOOB">
    <vt:lpwstr>03_04 Provide Commercial Activities</vt:lpwstr>
  </property>
  <property fmtid="{D5CDD505-2E9C-101B-9397-08002B2CF9AE}" pid="23" name="DPAExemption">
    <vt:lpwstr/>
  </property>
  <property fmtid="{D5CDD505-2E9C-101B-9397-08002B2CF9AE}" pid="24" name="EIRDisclosabilityIndicator">
    <vt:lpwstr/>
  </property>
  <property fmtid="{D5CDD505-2E9C-101B-9397-08002B2CF9AE}" pid="25" name="fileplanIDPTH">
    <vt:lpwstr>03_Support/03_04 Provide Commercial Activities</vt:lpwstr>
  </property>
  <property fmtid="{D5CDD505-2E9C-101B-9397-08002B2CF9AE}" pid="26" name="EIR Exception">
    <vt:lpwstr/>
  </property>
  <property fmtid="{D5CDD505-2E9C-101B-9397-08002B2CF9AE}" pid="27" name="From">
    <vt:lpwstr/>
  </property>
  <property fmtid="{D5CDD505-2E9C-101B-9397-08002B2CF9AE}" pid="28" name="To">
    <vt:lpwstr/>
  </property>
  <property fmtid="{D5CDD505-2E9C-101B-9397-08002B2CF9AE}" pid="29" name="MODSubject">
    <vt:lpwstr/>
  </property>
  <property fmtid="{D5CDD505-2E9C-101B-9397-08002B2CF9AE}" pid="30" name="Sent">
    <vt:lpwstr/>
  </property>
  <property fmtid="{D5CDD505-2E9C-101B-9397-08002B2CF9AE}" pid="31" name="Cc">
    <vt:lpwstr/>
  </property>
  <property fmtid="{D5CDD505-2E9C-101B-9397-08002B2CF9AE}" pid="32" name="FOIPublicationDate">
    <vt:lpwstr/>
  </property>
  <property fmtid="{D5CDD505-2E9C-101B-9397-08002B2CF9AE}" pid="33" name="ContentTypeId">
    <vt:lpwstr>0x010100A545A2B521EE494DB13B65DF45438A8A</vt:lpwstr>
  </property>
  <property fmtid="{D5CDD505-2E9C-101B-9397-08002B2CF9AE}" pid="34" name="MSIP_Label_d8a60473-494b-4586-a1bb-b0e663054676_Enabled">
    <vt:lpwstr>true</vt:lpwstr>
  </property>
  <property fmtid="{D5CDD505-2E9C-101B-9397-08002B2CF9AE}" pid="35" name="MSIP_Label_d8a60473-494b-4586-a1bb-b0e663054676_SetDate">
    <vt:lpwstr>2023-02-06T10:23:41Z</vt:lpwstr>
  </property>
  <property fmtid="{D5CDD505-2E9C-101B-9397-08002B2CF9AE}" pid="36" name="MSIP_Label_d8a60473-494b-4586-a1bb-b0e663054676_Method">
    <vt:lpwstr>Privileged</vt:lpwstr>
  </property>
  <property fmtid="{D5CDD505-2E9C-101B-9397-08002B2CF9AE}" pid="37" name="MSIP_Label_d8a60473-494b-4586-a1bb-b0e663054676_Name">
    <vt:lpwstr>MOD-1-O-‘UNMARKED’</vt:lpwstr>
  </property>
  <property fmtid="{D5CDD505-2E9C-101B-9397-08002B2CF9AE}" pid="38" name="MSIP_Label_d8a60473-494b-4586-a1bb-b0e663054676_SiteId">
    <vt:lpwstr>be7760ed-5953-484b-ae95-d0a16dfa09e5</vt:lpwstr>
  </property>
  <property fmtid="{D5CDD505-2E9C-101B-9397-08002B2CF9AE}" pid="39" name="MSIP_Label_d8a60473-494b-4586-a1bb-b0e663054676_ActionId">
    <vt:lpwstr>ae021114-20f0-4d2a-975d-c856c8e637b6</vt:lpwstr>
  </property>
  <property fmtid="{D5CDD505-2E9C-101B-9397-08002B2CF9AE}" pid="40" name="MSIP_Label_d8a60473-494b-4586-a1bb-b0e663054676_ContentBits">
    <vt:lpwstr>0</vt:lpwstr>
  </property>
  <property fmtid="{D5CDD505-2E9C-101B-9397-08002B2CF9AE}" pid="41" name="MediaServiceImageTags">
    <vt:lpwstr/>
  </property>
</Properties>
</file>