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8</wp:posOffset>
            </wp:positionH>
            <wp:positionV relativeFrom="paragraph">
              <wp:posOffset>0</wp:posOffset>
            </wp:positionV>
            <wp:extent cx="876300" cy="723900"/>
            <wp:effectExtent b="0" l="0" r="0" t="0"/>
            <wp:wrapSquare wrapText="bothSides" distB="0" distT="0" distL="114300" distR="114300"/>
            <wp:docPr descr="CCS_2935_SML_AW" id="6"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2a (Hard FM £0 - £1.5m) Certificate of Technical and Professional Ability (COTPA)</w:t>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RM6232 – Facilities Management &amp; Workplace Services</w:t>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Requirement</w:t>
      </w:r>
    </w:p>
    <w:p w:rsidR="00000000" w:rsidDel="00000000" w:rsidP="00000000" w:rsidRDefault="00000000" w:rsidRPr="00000000" w14:paraId="0000000B">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Lot 2a.  </w:t>
      </w:r>
    </w:p>
    <w:p w:rsidR="00000000" w:rsidDel="00000000" w:rsidP="00000000" w:rsidRDefault="00000000" w:rsidRPr="00000000" w14:paraId="0000000C">
      <w:pPr>
        <w:spacing w:after="120" w:lineRule="auto"/>
        <w:ind w:right="-180"/>
        <w:rPr>
          <w:rFonts w:ascii="Arial" w:cs="Arial" w:eastAsia="Arial" w:hAnsi="Arial"/>
        </w:rPr>
      </w:pPr>
      <w:r w:rsidDel="00000000" w:rsidR="00000000" w:rsidRPr="00000000">
        <w:rPr>
          <w:rFonts w:ascii="Arial" w:cs="Arial" w:eastAsia="Arial" w:hAnsi="Arial"/>
          <w:rtl w:val="0"/>
        </w:rPr>
        <w:t xml:space="preserve">Using this COTPA applicable to Lot 2a, you must demonstrate the delivery of the full scope of the Services in the Work Packages listed in Section A.  Delivery of the full scope of the Services within the Work Packages needs to be demonstrated one (1) time.</w:t>
      </w:r>
    </w:p>
    <w:p w:rsidR="00000000" w:rsidDel="00000000" w:rsidP="00000000" w:rsidRDefault="00000000" w:rsidRPr="00000000" w14:paraId="0000000D">
      <w:pPr>
        <w:spacing w:after="120" w:lineRule="auto"/>
        <w:ind w:right="-180"/>
        <w:rPr>
          <w:rFonts w:ascii="Arial" w:cs="Arial" w:eastAsia="Arial" w:hAnsi="Arial"/>
        </w:rPr>
      </w:pPr>
      <w:r w:rsidDel="00000000" w:rsidR="00000000" w:rsidRPr="00000000">
        <w:rPr>
          <w:rFonts w:ascii="Arial" w:cs="Arial" w:eastAsia="Arial" w:hAnsi="Arial"/>
          <w:rtl w:val="0"/>
        </w:rPr>
        <w:t xml:space="preserve">You can submit up to three (3) COTPA from different contracts, that when combined meet the full scope of the Work Packages.  For the avoidance of doubt, the table below summarises the requirement for Lot 2a and the number of COTPA that can be submitted to meet the requirement.</w:t>
      </w:r>
    </w:p>
    <w:p w:rsidR="00000000" w:rsidDel="00000000" w:rsidP="00000000" w:rsidRDefault="00000000" w:rsidRPr="00000000" w14:paraId="0000000E">
      <w:pPr>
        <w:spacing w:after="120" w:lineRule="auto"/>
        <w:ind w:right="-180"/>
        <w:rPr>
          <w:rFonts w:ascii="Arial" w:cs="Arial" w:eastAsia="Arial" w:hAnsi="Arial"/>
        </w:rPr>
      </w:pPr>
      <w:r w:rsidDel="00000000" w:rsidR="00000000" w:rsidRPr="00000000">
        <w:rPr>
          <w:rtl w:val="0"/>
        </w:rPr>
      </w:r>
    </w:p>
    <w:tbl>
      <w:tblPr>
        <w:tblStyle w:val="Table1"/>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The requirement for Lot 2a is one (1) demonstration.  The demonstration must evidence the delivery of the full scope of the Services within the Work Packages.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For each demonstration a bidder can submit up to three COTPA from different Contracts (illustrated below).  When combined, the COPTA must meet the full scope of the Work Packages.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Demonstration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2a Demonstration 1 - COTPA 1</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2a Demonstration 1 - COTPA 2</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2a Demonstration 1 - COTPA 3</w:t>
            </w:r>
          </w:p>
        </w:tc>
      </w:tr>
    </w:tbl>
    <w:p w:rsidR="00000000" w:rsidDel="00000000" w:rsidP="00000000" w:rsidRDefault="00000000" w:rsidRPr="00000000" w14:paraId="00000017">
      <w:pPr>
        <w:spacing w:after="120" w:lineRule="auto"/>
        <w:ind w:right="-180"/>
        <w:rPr>
          <w:rFonts w:ascii="Arial" w:cs="Arial" w:eastAsia="Arial" w:hAnsi="Arial"/>
        </w:rPr>
      </w:pPr>
      <w:r w:rsidDel="00000000" w:rsidR="00000000" w:rsidRPr="00000000">
        <w:rPr>
          <w:rtl w:val="0"/>
        </w:rPr>
      </w:r>
    </w:p>
    <w:p w:rsidR="00000000" w:rsidDel="00000000" w:rsidP="00000000" w:rsidRDefault="00000000" w:rsidRPr="00000000" w14:paraId="00000018">
      <w:pPr>
        <w:spacing w:after="120" w:lineRule="auto"/>
        <w:ind w:right="-180"/>
        <w:rPr>
          <w:rFonts w:ascii="Arial" w:cs="Arial" w:eastAsia="Arial" w:hAnsi="Arial"/>
        </w:rPr>
      </w:pPr>
      <w:r w:rsidDel="00000000" w:rsidR="00000000" w:rsidRPr="00000000">
        <w:rPr>
          <w:rtl w:val="0"/>
        </w:rPr>
      </w:r>
    </w:p>
    <w:tbl>
      <w:tblPr>
        <w:tblStyle w:val="Table2"/>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As noted above each ‘demonstration’ must evidence the delivery of the full scope of the Services within the Work Packages. Meeting the full scope using up to three COPTA </w:t>
            </w:r>
            <w:r w:rsidDel="00000000" w:rsidR="00000000" w:rsidRPr="00000000">
              <w:rPr>
                <w:rFonts w:ascii="Arial" w:cs="Arial" w:eastAsia="Arial" w:hAnsi="Arial"/>
                <w:b w:val="1"/>
                <w:rtl w:val="0"/>
              </w:rPr>
              <w:t xml:space="preserve">is illustrated</w:t>
            </w:r>
            <w:r w:rsidDel="00000000" w:rsidR="00000000" w:rsidRPr="00000000">
              <w:rPr>
                <w:rFonts w:ascii="Arial" w:cs="Arial" w:eastAsia="Arial" w:hAnsi="Arial"/>
                <w:rtl w:val="0"/>
              </w:rPr>
              <w:t xml:space="preserve"> below.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2a Demonstration 1 - COTPA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Services E1,2,4,5,7; R1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2a Demonstration 1 - COTPA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Services F1,2,3,7; Q2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2a Demonstration 1 - COTPA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Services S1</w:t>
            </w:r>
          </w:p>
        </w:tc>
      </w:tr>
    </w:tbl>
    <w:p w:rsidR="00000000" w:rsidDel="00000000" w:rsidP="00000000" w:rsidRDefault="00000000" w:rsidRPr="00000000" w14:paraId="00000021">
      <w:pPr>
        <w:spacing w:after="120" w:lineRule="auto"/>
        <w:ind w:right="-180"/>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3">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24">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  Within section A, you must clearly identify which ‘demonstration’ the COTPA is being submitted for.</w:t>
      </w:r>
    </w:p>
    <w:p w:rsidR="00000000" w:rsidDel="00000000" w:rsidP="00000000" w:rsidRDefault="00000000" w:rsidRPr="00000000" w14:paraId="00000025">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26">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COTPA is set out below. </w:t>
      </w:r>
    </w:p>
    <w:p w:rsidR="00000000" w:rsidDel="00000000" w:rsidP="00000000" w:rsidRDefault="00000000" w:rsidRPr="00000000" w14:paraId="00000027">
      <w:pPr>
        <w:spacing w:after="120" w:lineRule="auto"/>
        <w:ind w:right="-180"/>
        <w:rPr>
          <w:rFonts w:ascii="Arial" w:cs="Arial" w:eastAsia="Arial" w:hAnsi="Arial"/>
        </w:rPr>
      </w:pPr>
      <w:r w:rsidDel="00000000" w:rsidR="00000000" w:rsidRPr="00000000">
        <w:rPr>
          <w:rFonts w:ascii="Arial" w:cs="Arial" w:eastAsia="Arial" w:hAnsi="Arial"/>
          <w:rtl w:val="0"/>
        </w:rPr>
        <w:t xml:space="preserve">You must submit the completed COTPA for Lot 2a by uploading this file to question 1.32.5 within the online selection questionnaire (qualification envelope) as a ZIP file. .</w:t>
      </w:r>
    </w:p>
    <w:p w:rsidR="00000000" w:rsidDel="00000000" w:rsidP="00000000" w:rsidRDefault="00000000" w:rsidRPr="00000000" w14:paraId="00000028">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2a COTPA</w:t>
      </w:r>
      <w:r w:rsidDel="00000000" w:rsidR="00000000" w:rsidRPr="00000000">
        <w:rPr>
          <w:rtl w:val="0"/>
        </w:rPr>
      </w:r>
    </w:p>
    <w:p w:rsidR="00000000" w:rsidDel="00000000" w:rsidP="00000000" w:rsidRDefault="00000000" w:rsidRPr="00000000" w14:paraId="00000029">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customer(s) listed in the certificates to verify the information provided. </w:t>
      </w:r>
      <w:r w:rsidDel="00000000" w:rsidR="00000000" w:rsidRPr="00000000">
        <w:rPr>
          <w:rFonts w:ascii="Arial" w:cs="Arial" w:eastAsia="Arial" w:hAnsi="Arial"/>
          <w:rtl w:val="0"/>
        </w:rPr>
        <w:t xml:space="preserve">You must notify the customer(s) that they may be contacted by us.</w:t>
      </w:r>
      <w:r w:rsidDel="00000000" w:rsidR="00000000" w:rsidRPr="00000000">
        <w:rPr>
          <w:rtl w:val="0"/>
        </w:rPr>
      </w:r>
    </w:p>
    <w:p w:rsidR="00000000" w:rsidDel="00000000" w:rsidP="00000000" w:rsidRDefault="00000000" w:rsidRPr="00000000" w14:paraId="0000002A">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2B">
      <w:pPr>
        <w:numPr>
          <w:ilvl w:val="0"/>
          <w:numId w:val="2"/>
        </w:numPr>
        <w:spacing w:after="0" w:before="120" w:lineRule="auto"/>
        <w:ind w:left="720" w:right="-620" w:hanging="360"/>
        <w:rPr>
          <w:rFonts w:ascii="Arial" w:cs="Arial" w:eastAsia="Arial" w:hAnsi="Arial"/>
        </w:rPr>
      </w:pPr>
      <w:r w:rsidDel="00000000" w:rsidR="00000000" w:rsidRPr="00000000">
        <w:rPr>
          <w:rFonts w:ascii="Arial" w:cs="Arial" w:eastAsia="Arial" w:hAnsi="Arial"/>
          <w:rtl w:val="0"/>
        </w:rPr>
        <w:t xml:space="preserve">The COTPA  must evidence a contract that you have delivered in the </w:t>
      </w:r>
      <w:r w:rsidDel="00000000" w:rsidR="00000000" w:rsidRPr="00000000">
        <w:rPr>
          <w:rFonts w:ascii="Arial" w:cs="Arial" w:eastAsia="Arial" w:hAnsi="Arial"/>
          <w:b w:val="1"/>
          <w:rtl w:val="0"/>
        </w:rPr>
        <w:t xml:space="preserve">3 years prior</w:t>
      </w:r>
      <w:r w:rsidDel="00000000" w:rsidR="00000000" w:rsidRPr="00000000">
        <w:rPr>
          <w:rFonts w:ascii="Arial" w:cs="Arial" w:eastAsia="Arial" w:hAnsi="Arial"/>
          <w:rtl w:val="0"/>
        </w:rPr>
        <w:t xml:space="preserve"> to the publication of the contract notice for this competition, or an ongoing contract you are currently delivering that has been ongoing for a minimum of one year.  If the contract is ongoing you must be delivering the services. You cannot use a contract where you have not yet started to deliver the services.</w:t>
      </w:r>
    </w:p>
    <w:p w:rsidR="00000000" w:rsidDel="00000000" w:rsidP="00000000" w:rsidRDefault="00000000" w:rsidRPr="00000000" w14:paraId="0000002C">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annual value of all the COTPA that comprise the ‘demonstration’ </w:t>
      </w:r>
      <w:r w:rsidDel="00000000" w:rsidR="00000000" w:rsidRPr="00000000">
        <w:rPr>
          <w:rFonts w:ascii="Arial" w:cs="Arial" w:eastAsia="Arial" w:hAnsi="Arial"/>
          <w:b w:val="1"/>
          <w:rtl w:val="0"/>
        </w:rPr>
        <w:t xml:space="preserve">must be comparable to the value band of Lot 2a</w:t>
      </w:r>
      <w:r w:rsidDel="00000000" w:rsidR="00000000" w:rsidRPr="00000000">
        <w:rPr>
          <w:rFonts w:ascii="Arial" w:cs="Arial" w:eastAsia="Arial" w:hAnsi="Arial"/>
          <w:rtl w:val="0"/>
        </w:rPr>
        <w:t xml:space="preserve">, which is £0 - £1.5m per annum.  Please note however, that COTPA with associated values that exceed the value band are acceptable.</w:t>
      </w:r>
    </w:p>
    <w:p w:rsidR="00000000" w:rsidDel="00000000" w:rsidP="00000000" w:rsidRDefault="00000000" w:rsidRPr="00000000" w14:paraId="0000002D">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been successful in </w:t>
      </w:r>
      <w:r w:rsidDel="00000000" w:rsidR="00000000" w:rsidRPr="00000000">
        <w:rPr>
          <w:rFonts w:ascii="Arial" w:cs="Arial" w:eastAsia="Arial" w:hAnsi="Arial"/>
          <w:b w:val="1"/>
          <w:rtl w:val="0"/>
        </w:rPr>
        <w:t xml:space="preserve">implementation and mobilisation</w:t>
      </w:r>
      <w:r w:rsidDel="00000000" w:rsidR="00000000" w:rsidRPr="00000000">
        <w:rPr>
          <w:rFonts w:ascii="Arial" w:cs="Arial" w:eastAsia="Arial" w:hAnsi="Arial"/>
          <w:rtl w:val="0"/>
        </w:rPr>
        <w:t xml:space="preserve">, and have become </w:t>
      </w:r>
      <w:r w:rsidDel="00000000" w:rsidR="00000000" w:rsidRPr="00000000">
        <w:rPr>
          <w:rFonts w:ascii="Arial" w:cs="Arial" w:eastAsia="Arial" w:hAnsi="Arial"/>
          <w:b w:val="1"/>
          <w:rtl w:val="0"/>
        </w:rPr>
        <w:t xml:space="preserve">operational</w:t>
      </w:r>
      <w:r w:rsidDel="00000000" w:rsidR="00000000" w:rsidRPr="00000000">
        <w:rPr>
          <w:rFonts w:ascii="Arial" w:cs="Arial" w:eastAsia="Arial" w:hAnsi="Arial"/>
          <w:rtl w:val="0"/>
        </w:rPr>
        <w:t xml:space="preserve">.</w:t>
      </w:r>
    </w:p>
    <w:p w:rsidR="00000000" w:rsidDel="00000000" w:rsidP="00000000" w:rsidRDefault="00000000" w:rsidRPr="00000000" w14:paraId="0000002E">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Each contract must evidence service delivery from </w:t>
      </w:r>
      <w:r w:rsidDel="00000000" w:rsidR="00000000" w:rsidRPr="00000000">
        <w:rPr>
          <w:rFonts w:ascii="Arial" w:cs="Arial" w:eastAsia="Arial" w:hAnsi="Arial"/>
          <w:b w:val="1"/>
          <w:rtl w:val="0"/>
        </w:rPr>
        <w:t xml:space="preserve">within the United Kingdom</w:t>
      </w:r>
      <w:r w:rsidDel="00000000" w:rsidR="00000000" w:rsidRPr="00000000">
        <w:rPr>
          <w:rFonts w:ascii="Arial" w:cs="Arial" w:eastAsia="Arial" w:hAnsi="Arial"/>
          <w:rtl w:val="0"/>
        </w:rPr>
        <w:t xml:space="preserve"> (i.e. not delivered offshore).</w:t>
      </w:r>
    </w:p>
    <w:p w:rsidR="00000000" w:rsidDel="00000000" w:rsidP="00000000" w:rsidRDefault="00000000" w:rsidRPr="00000000" w14:paraId="0000002F">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When bidding for a Lot, you can only use a COTPA </w:t>
      </w:r>
      <w:r w:rsidDel="00000000" w:rsidR="00000000" w:rsidRPr="00000000">
        <w:rPr>
          <w:rFonts w:ascii="Arial" w:cs="Arial" w:eastAsia="Arial" w:hAnsi="Arial"/>
          <w:b w:val="1"/>
          <w:rtl w:val="0"/>
        </w:rPr>
        <w:t xml:space="preserve">once</w:t>
      </w:r>
      <w:r w:rsidDel="00000000" w:rsidR="00000000" w:rsidRPr="00000000">
        <w:rPr>
          <w:rFonts w:ascii="Arial" w:cs="Arial" w:eastAsia="Arial" w:hAnsi="Arial"/>
          <w:rtl w:val="0"/>
        </w:rPr>
        <w:t xml:space="preserve">.  For the avoidance of doubt, you cannot re-use the same COTPA in more than one ‘Demonstration’, as evidence when bidding for the same Lot.</w:t>
      </w:r>
    </w:p>
    <w:p w:rsidR="00000000" w:rsidDel="00000000" w:rsidP="00000000" w:rsidRDefault="00000000" w:rsidRPr="00000000" w14:paraId="00000030">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or private sector. </w:t>
      </w:r>
    </w:p>
    <w:p w:rsidR="00000000" w:rsidDel="00000000" w:rsidP="00000000" w:rsidRDefault="00000000" w:rsidRPr="00000000" w14:paraId="00000031">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32">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33">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r w:rsidDel="00000000" w:rsidR="00000000" w:rsidRPr="00000000">
        <w:rPr>
          <w:rFonts w:ascii="Arial" w:cs="Arial" w:eastAsia="Arial" w:hAnsi="Arial"/>
          <w:color w:val="ff9900"/>
          <w:rtl w:val="0"/>
        </w:rPr>
        <w:t xml:space="preserve">.</w:t>
      </w:r>
      <w:r w:rsidDel="00000000" w:rsidR="00000000" w:rsidRPr="00000000">
        <w:rPr>
          <w:rtl w:val="0"/>
        </w:rPr>
      </w:r>
    </w:p>
    <w:p w:rsidR="00000000" w:rsidDel="00000000" w:rsidP="00000000" w:rsidRDefault="00000000" w:rsidRPr="00000000" w14:paraId="00000034">
      <w:pPr>
        <w:numPr>
          <w:ilvl w:val="0"/>
          <w:numId w:val="2"/>
        </w:numPr>
        <w:spacing w:after="12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w:t>
      </w:r>
      <w:r w:rsidDel="00000000" w:rsidR="00000000" w:rsidRPr="00000000">
        <w:rPr>
          <w:rtl w:val="0"/>
        </w:rPr>
      </w:r>
    </w:p>
    <w:p w:rsidR="00000000" w:rsidDel="00000000" w:rsidP="00000000" w:rsidRDefault="00000000" w:rsidRPr="00000000" w14:paraId="00000035">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36">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620" w:hanging="360"/>
        <w:jc w:val="left"/>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620" w:hanging="360"/>
        <w:jc w:val="left"/>
        <w:rPr>
          <w:rFonts w:ascii="Arial" w:cs="Arial" w:eastAsia="Arial" w:hAnsi="Arial"/>
        </w:rPr>
      </w:pPr>
      <w:r w:rsidDel="00000000" w:rsidR="00000000" w:rsidRPr="00000000">
        <w:rPr>
          <w:rFonts w:ascii="Arial" w:cs="Arial" w:eastAsia="Arial" w:hAnsi="Arial"/>
          <w:rtl w:val="0"/>
        </w:rPr>
        <w:t xml:space="preserve">The COTPA you have provided do not meet the full scope of the Work packages for each ‘demonstration’.  Remember, your ‘demonstration’ can consist of up to three COTPA. </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620" w:hanging="360"/>
        <w:jc w:val="left"/>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 </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620" w:hanging="360"/>
        <w:jc w:val="left"/>
        <w:rPr>
          <w:rFonts w:ascii="Arial" w:cs="Arial" w:eastAsia="Arial" w:hAnsi="Arial"/>
          <w:u w:val="none"/>
        </w:rPr>
      </w:pPr>
      <w:r w:rsidDel="00000000" w:rsidR="00000000" w:rsidRPr="00000000">
        <w:rPr>
          <w:rFonts w:ascii="Arial" w:cs="Arial" w:eastAsia="Arial" w:hAnsi="Arial"/>
          <w:rtl w:val="0"/>
        </w:rPr>
        <w:t xml:space="preserve">You do not tick boxes in section A of the Certificate to confirm the services you have delivered to the Customer.</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620" w:hanging="360"/>
        <w:jc w:val="left"/>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 </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620" w:hanging="360"/>
        <w:jc w:val="left"/>
        <w:rPr>
          <w:rFonts w:ascii="Arial" w:cs="Arial" w:eastAsia="Arial" w:hAnsi="Arial"/>
        </w:rPr>
      </w:pPr>
      <w:r w:rsidDel="00000000" w:rsidR="00000000" w:rsidRPr="00000000">
        <w:rPr>
          <w:rFonts w:ascii="Arial" w:cs="Arial" w:eastAsia="Arial" w:hAnsi="Arial"/>
          <w:rtl w:val="0"/>
        </w:rPr>
        <w:t xml:space="preserve">We contact the customer to verify the information provided and they cannot or will not verify the information.  It is vital that you select a customer that is prepared to verify the information you have provided and be contactable in the event that clarification is required.</w:t>
      </w:r>
    </w:p>
    <w:p w:rsidR="00000000" w:rsidDel="00000000" w:rsidP="00000000" w:rsidRDefault="00000000" w:rsidRPr="00000000" w14:paraId="0000003D">
      <w:pPr>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3E">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3F">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40">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41">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RM6232 – Facilities Management &amp; Workplace Services – Lot 2a</w:t>
      </w:r>
    </w:p>
    <w:tbl>
      <w:tblPr>
        <w:tblStyle w:val="Table3"/>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4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44">
            <w:pPr>
              <w:spacing w:after="80" w:before="80" w:lineRule="auto"/>
              <w:rPr>
                <w:rFonts w:ascii="Arial" w:cs="Arial" w:eastAsia="Arial" w:hAnsi="Arial"/>
                <w:b w:val="1"/>
                <w:color w:val="ff0000"/>
              </w:rPr>
            </w:pPr>
            <w:r w:rsidDel="00000000" w:rsidR="00000000" w:rsidRPr="00000000">
              <w:rPr>
                <w:rFonts w:ascii="Arial" w:cs="Arial" w:eastAsia="Arial" w:hAnsi="Arial"/>
                <w:b w:val="1"/>
                <w:rtl w:val="0"/>
              </w:rPr>
              <w:t xml:space="preserve">Lot Title: Lot 2a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47">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4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Demonstration:</w:t>
            </w:r>
          </w:p>
        </w:tc>
        <w:tc>
          <w:tcPr>
            <w:shd w:fill="ffffff" w:val="clear"/>
            <w:vAlign w:val="center"/>
          </w:tcPr>
          <w:p w:rsidR="00000000" w:rsidDel="00000000" w:rsidP="00000000" w:rsidRDefault="00000000" w:rsidRPr="00000000" w14:paraId="0000004B">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1 𝥷 </w:t>
            </w:r>
          </w:p>
        </w:tc>
      </w:tr>
      <w:tr>
        <w:trPr>
          <w:cantSplit w:val="0"/>
          <w:trHeight w:val="540" w:hRule="atLeast"/>
          <w:tblHeader w:val="0"/>
        </w:trPr>
        <w:tc>
          <w:tcPr>
            <w:shd w:fill="ffffff" w:val="clear"/>
            <w:vAlign w:val="center"/>
          </w:tcPr>
          <w:p w:rsidR="00000000" w:rsidDel="00000000" w:rsidP="00000000" w:rsidRDefault="00000000" w:rsidRPr="00000000" w14:paraId="0000004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4D">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4F">
            <w:pPr>
              <w:spacing w:after="80" w:before="8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If you were not the Prime Contractor please state whether you were a Key Subcontractor or part of a Consortium.</w:t>
            </w:r>
          </w:p>
          <w:p w:rsidR="00000000" w:rsidDel="00000000" w:rsidP="00000000" w:rsidRDefault="00000000" w:rsidRPr="00000000" w14:paraId="00000050">
            <w:pPr>
              <w:spacing w:after="80" w:before="8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Where you are relying on the capacity of another entity to demonstrate technical and professional ability  e.g. you are relying on a proposed Key-Subcontractor, then they should be named as the supplier.  </w:t>
            </w:r>
          </w:p>
          <w:p w:rsidR="00000000" w:rsidDel="00000000" w:rsidP="00000000" w:rsidRDefault="00000000" w:rsidRPr="00000000" w14:paraId="00000051">
            <w:pPr>
              <w:spacing w:after="80" w:before="8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Where you want to rely on the capacities of other entities, you shall prove to us that you will have at your disposal the resources necessary.  To that end please complete Attachment 4 - Information and Declaration workbook for each entity. </w:t>
            </w:r>
          </w:p>
          <w:p w:rsidR="00000000" w:rsidDel="00000000" w:rsidP="00000000" w:rsidRDefault="00000000" w:rsidRPr="00000000" w14:paraId="00000052">
            <w:pPr>
              <w:spacing w:after="80" w:before="80" w:lineRule="auto"/>
              <w:rPr>
                <w:rFonts w:ascii="Arial" w:cs="Arial" w:eastAsia="Arial" w:hAnsi="Arial"/>
                <w:b w:val="1"/>
                <w:highlight w:val="yellow"/>
              </w:rPr>
            </w:pPr>
            <w:r w:rsidDel="00000000" w:rsidR="00000000" w:rsidRPr="00000000">
              <w:rPr>
                <w:rtl w:val="0"/>
              </w:rPr>
            </w:r>
          </w:p>
        </w:tc>
        <w:tc>
          <w:tcPr>
            <w:shd w:fill="ffffff" w:val="clear"/>
            <w:vAlign w:val="center"/>
          </w:tcPr>
          <w:p w:rsidR="00000000" w:rsidDel="00000000" w:rsidP="00000000" w:rsidRDefault="00000000" w:rsidRPr="00000000" w14:paraId="00000053">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[supplier name] [Additional Information]</w:t>
            </w:r>
          </w:p>
          <w:p w:rsidR="00000000" w:rsidDel="00000000" w:rsidP="00000000" w:rsidRDefault="00000000" w:rsidRPr="00000000" w14:paraId="00000054">
            <w:pPr>
              <w:spacing w:after="80" w:before="80" w:lineRule="auto"/>
              <w:rPr>
                <w:rFonts w:ascii="Arial" w:cs="Arial" w:eastAsia="Arial" w:hAnsi="Arial"/>
                <w:highlight w:val="yellow"/>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56">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58">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5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5A">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5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5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5D">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5E">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5F">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60">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We require you to demonstrate that you have delivered the Services as listed below which are all within the scope of Lot 2a.  To do so, you can submit up to three (3) COTPAs for your ‘demonstration’.  </w:t>
            </w:r>
          </w:p>
          <w:p w:rsidR="00000000" w:rsidDel="00000000" w:rsidP="00000000" w:rsidRDefault="00000000" w:rsidRPr="00000000" w14:paraId="00000061">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each box to confirm that you have provided the associated service.</w:t>
            </w:r>
          </w:p>
          <w:p w:rsidR="00000000" w:rsidDel="00000000" w:rsidP="00000000" w:rsidRDefault="00000000" w:rsidRPr="00000000" w14:paraId="00000062">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63">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E: Maintenance Services</w:t>
            </w:r>
          </w:p>
          <w:p w:rsidR="00000000" w:rsidDel="00000000" w:rsidP="00000000" w:rsidRDefault="00000000" w:rsidRPr="00000000" w14:paraId="00000064">
            <w:pPr>
              <w:widowControl w:val="0"/>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65">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E1: Mechanical and electrical engineering maintenance</w:t>
            </w:r>
          </w:p>
          <w:p w:rsidR="00000000" w:rsidDel="00000000" w:rsidP="00000000" w:rsidRDefault="00000000" w:rsidRPr="00000000" w14:paraId="00000066">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E2: Ventilation and air conditioning systems maintenance</w:t>
            </w:r>
          </w:p>
          <w:p w:rsidR="00000000" w:rsidDel="00000000" w:rsidP="00000000" w:rsidRDefault="00000000" w:rsidRPr="00000000" w14:paraId="00000067">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E4: Fire detection and firefighting systems maintenance</w:t>
            </w:r>
          </w:p>
          <w:p w:rsidR="00000000" w:rsidDel="00000000" w:rsidP="00000000" w:rsidRDefault="00000000" w:rsidRPr="00000000" w14:paraId="00000068">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E5: Lifts, hoists and conveyance systems maintenance</w:t>
            </w:r>
          </w:p>
          <w:p w:rsidR="00000000" w:rsidDel="00000000" w:rsidP="00000000" w:rsidRDefault="00000000" w:rsidRPr="00000000" w14:paraId="00000069">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E7: Internal and external building fabric maintenance</w:t>
            </w:r>
          </w:p>
          <w:p w:rsidR="00000000" w:rsidDel="00000000" w:rsidP="00000000" w:rsidRDefault="00000000" w:rsidRPr="00000000" w14:paraId="0000006A">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6B">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F: Statutory Obligations</w:t>
            </w:r>
          </w:p>
          <w:p w:rsidR="00000000" w:rsidDel="00000000" w:rsidP="00000000" w:rsidRDefault="00000000" w:rsidRPr="00000000" w14:paraId="0000006C">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6D">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F1: Asbestos management</w:t>
            </w:r>
          </w:p>
          <w:p w:rsidR="00000000" w:rsidDel="00000000" w:rsidP="00000000" w:rsidRDefault="00000000" w:rsidRPr="00000000" w14:paraId="0000006E">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F2: Water hygiene maintenance</w:t>
            </w:r>
          </w:p>
          <w:p w:rsidR="00000000" w:rsidDel="00000000" w:rsidP="00000000" w:rsidRDefault="00000000" w:rsidRPr="00000000" w14:paraId="0000006F">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F3: Statutory inspections</w:t>
            </w:r>
          </w:p>
          <w:p w:rsidR="00000000" w:rsidDel="00000000" w:rsidP="00000000" w:rsidRDefault="00000000" w:rsidRPr="00000000" w14:paraId="00000070">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F7: Electrical testing</w:t>
            </w:r>
          </w:p>
          <w:p w:rsidR="00000000" w:rsidDel="00000000" w:rsidP="00000000" w:rsidRDefault="00000000" w:rsidRPr="00000000" w14:paraId="00000071">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2">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Q: CAFM</w:t>
            </w:r>
          </w:p>
          <w:p w:rsidR="00000000" w:rsidDel="00000000" w:rsidP="00000000" w:rsidRDefault="00000000" w:rsidRPr="00000000" w14:paraId="00000073">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4">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Q2: Hard FM / TFM CAFM Services</w:t>
            </w:r>
          </w:p>
          <w:p w:rsidR="00000000" w:rsidDel="00000000" w:rsidP="00000000" w:rsidRDefault="00000000" w:rsidRPr="00000000" w14:paraId="00000075">
            <w:pPr>
              <w:widowControl w:val="0"/>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76">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R: Helpdesk Services</w:t>
            </w:r>
          </w:p>
          <w:p w:rsidR="00000000" w:rsidDel="00000000" w:rsidP="00000000" w:rsidRDefault="00000000" w:rsidRPr="00000000" w14:paraId="00000077">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8">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R1: Helpdesk Services</w:t>
            </w:r>
          </w:p>
          <w:p w:rsidR="00000000" w:rsidDel="00000000" w:rsidP="00000000" w:rsidRDefault="00000000" w:rsidRPr="00000000" w14:paraId="00000079">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A">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S: Management of Billable Works</w:t>
            </w:r>
          </w:p>
          <w:p w:rsidR="00000000" w:rsidDel="00000000" w:rsidP="00000000" w:rsidRDefault="00000000" w:rsidRPr="00000000" w14:paraId="0000007B">
            <w:pPr>
              <w:widowControl w:val="0"/>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7C">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S1: Management of Billable Works; Small Works, Projects, Installation Works and Reactive Maintenance Works, as defined at Call-Off Schedule 4A - Billable Works and Projects</w:t>
            </w:r>
          </w:p>
          <w:p w:rsidR="00000000" w:rsidDel="00000000" w:rsidP="00000000" w:rsidRDefault="00000000" w:rsidRPr="00000000" w14:paraId="0000007D">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E">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I confirm that the Services ticked above have been delivered to the Customer.</w:t>
            </w:r>
          </w:p>
          <w:p w:rsidR="00000000" w:rsidDel="00000000" w:rsidP="00000000" w:rsidRDefault="00000000" w:rsidRPr="00000000" w14:paraId="0000007F">
            <w:pPr>
              <w:spacing w:after="80" w:before="8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ind w:hanging="567"/>
        <w:rPr>
          <w:rFonts w:ascii="Arial" w:cs="Arial" w:eastAsia="Arial" w:hAnsi="Arial"/>
          <w:b w:val="1"/>
          <w:sz w:val="24"/>
          <w:szCs w:val="24"/>
          <w:highlight w:val="yellow"/>
        </w:rPr>
      </w:pPr>
      <w:r w:rsidDel="00000000" w:rsidR="00000000" w:rsidRPr="00000000">
        <w:rPr>
          <w:rtl w:val="0"/>
        </w:rPr>
      </w:r>
    </w:p>
    <w:tbl>
      <w:tblPr>
        <w:tblStyle w:val="Table4"/>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8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8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8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88">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8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8A">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8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8C">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8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8E">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8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91">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2">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93">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94">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95">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96">
            <w:pPr>
              <w:spacing w:after="80" w:before="80" w:lineRule="auto"/>
              <w:rPr>
                <w:rFonts w:ascii="Arial" w:cs="Arial" w:eastAsia="Arial" w:hAnsi="Arial"/>
              </w:rPr>
            </w:pPr>
            <w:bookmarkStart w:colFirst="0" w:colLast="0" w:name="_heading=h.gjdgxs" w:id="0"/>
            <w:bookmarkEnd w:id="0"/>
            <w:r w:rsidDel="00000000" w:rsidR="00000000" w:rsidRPr="00000000">
              <w:rPr>
                <w:rFonts w:ascii="Arial" w:cs="Arial" w:eastAsia="Arial" w:hAnsi="Arial"/>
              </w:rPr>
              <w:pict>
                <v:shape id="_x0000_i1025" style="width:192pt;height:96pt" alt="Microsoft Office Signature Line..." type="#_x0000_t75">
                  <v:imagedata r:id="rId1" o:title=""/>
                  <o:lock v:ext="edit" cropping="t" grouping="t" rotation="t" text="t" ungrouping="t" verticies="t"/>
                  <o:signatureline v:ext="edit" id="{87578524-C32E-435B-AE8A-861BFDA5C283}" issignatureline="t" provid="{00000000-0000-0000-0000-000000000000}"/>
                </v:shape>
              </w:pict>
            </w:r>
            <w:r w:rsidDel="00000000" w:rsidR="00000000" w:rsidRPr="00000000">
              <w:rPr>
                <w:rtl w:val="0"/>
              </w:rPr>
            </w:r>
          </w:p>
          <w:p w:rsidR="00000000" w:rsidDel="00000000" w:rsidP="00000000" w:rsidRDefault="00000000" w:rsidRPr="00000000" w14:paraId="00000097">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8">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99">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9B">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9C">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9E">
      <w:pPr>
        <w:rPr>
          <w:rFonts w:ascii="Arial" w:cs="Arial" w:eastAsia="Arial" w:hAnsi="Arial"/>
        </w:rPr>
      </w:pPr>
      <w:r w:rsidDel="00000000" w:rsidR="00000000" w:rsidRPr="00000000">
        <w:rPr>
          <w:rtl w:val="0"/>
        </w:rPr>
      </w:r>
    </w:p>
    <w:sectPr>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RM6232 – </w:t>
    </w:r>
    <w:r w:rsidDel="00000000" w:rsidR="00000000" w:rsidRPr="00000000">
      <w:rPr>
        <w:rFonts w:ascii="Arial" w:cs="Arial" w:eastAsia="Arial" w:hAnsi="Arial"/>
        <w:sz w:val="16"/>
        <w:szCs w:val="16"/>
        <w:rtl w:val="0"/>
      </w:rPr>
      <w:t xml:space="preserve">Facilities Management &amp; Workplace Services</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2a Certificate of Technical and Professional Ability </w:t>
    </w:r>
  </w:p>
  <w:p w:rsidR="00000000" w:rsidDel="00000000" w:rsidP="00000000" w:rsidRDefault="00000000" w:rsidRPr="00000000" w14:paraId="000000A1">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2021</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4kquH536b3vXua9QnLYawEw/Cg==">AMUW2mXfiaQ5Ff3DkW7J1d+z7KEiho6cEkC/f7gofuXPZ6sZTgDdR/Fy5WMMootoW7rZ6gbuBYiu2VDZ0k3zxUYOjS78l1Tv8Y6cPB9cSWWEWlBq7TX5+BoRh21ZW9E098DfRvQq1Xy9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2021-06-02T15:41:00Z</dcterms:created>
  <dc:creator>Peter Youngman</dc:creator>
</cp:coreProperties>
</file>