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6D8A0220" w14:textId="77777777" w:rsidR="000D683E" w:rsidRDefault="003C4B4C" w:rsidP="003C4B4C">
      <w:pPr>
        <w:pStyle w:val="BodyText"/>
        <w:kinsoku w:val="0"/>
        <w:overflowPunct w:val="0"/>
        <w:spacing w:before="2"/>
        <w:ind w:left="567" w:right="-53" w:firstLine="0"/>
        <w:jc w:val="center"/>
        <w:rPr>
          <w:b/>
          <w:bCs/>
          <w:spacing w:val="-1"/>
          <w:sz w:val="36"/>
          <w:szCs w:val="36"/>
        </w:rPr>
      </w:pPr>
      <w:r w:rsidRPr="00C12271">
        <w:rPr>
          <w:b/>
          <w:bCs/>
          <w:spacing w:val="-1"/>
          <w:sz w:val="36"/>
          <w:szCs w:val="36"/>
        </w:rPr>
        <w:t xml:space="preserve">Invitation </w:t>
      </w:r>
      <w:r w:rsidRPr="00C12271">
        <w:rPr>
          <w:b/>
          <w:bCs/>
          <w:sz w:val="36"/>
          <w:szCs w:val="36"/>
        </w:rPr>
        <w:t>to</w:t>
      </w:r>
      <w:r w:rsidRPr="00C12271">
        <w:rPr>
          <w:b/>
          <w:bCs/>
          <w:spacing w:val="-1"/>
          <w:sz w:val="36"/>
          <w:szCs w:val="36"/>
        </w:rPr>
        <w:t xml:space="preserve"> Tender </w:t>
      </w:r>
    </w:p>
    <w:p w14:paraId="09DEE272" w14:textId="77777777" w:rsidR="000D683E" w:rsidRDefault="000D683E" w:rsidP="003C4B4C">
      <w:pPr>
        <w:pStyle w:val="BodyText"/>
        <w:kinsoku w:val="0"/>
        <w:overflowPunct w:val="0"/>
        <w:spacing w:before="2"/>
        <w:ind w:left="567" w:right="-53" w:firstLine="0"/>
        <w:jc w:val="center"/>
        <w:rPr>
          <w:b/>
          <w:bCs/>
          <w:spacing w:val="-1"/>
          <w:sz w:val="36"/>
          <w:szCs w:val="36"/>
        </w:rPr>
      </w:pPr>
    </w:p>
    <w:p w14:paraId="7812410E" w14:textId="51EE3A61" w:rsidR="003C4B4C" w:rsidRPr="00C12271" w:rsidRDefault="000D683E" w:rsidP="003C4B4C">
      <w:pPr>
        <w:pStyle w:val="BodyText"/>
        <w:kinsoku w:val="0"/>
        <w:overflowPunct w:val="0"/>
        <w:spacing w:before="2"/>
        <w:ind w:left="567" w:right="-53" w:firstLine="0"/>
        <w:jc w:val="center"/>
        <w:rPr>
          <w:b/>
          <w:bCs/>
          <w:sz w:val="36"/>
          <w:szCs w:val="36"/>
        </w:rPr>
      </w:pPr>
      <w:r>
        <w:rPr>
          <w:b/>
          <w:bCs/>
          <w:spacing w:val="-1"/>
          <w:sz w:val="36"/>
          <w:szCs w:val="36"/>
        </w:rPr>
        <w:t>S</w:t>
      </w:r>
      <w:r w:rsidR="003C4B4C" w:rsidRPr="00C12271">
        <w:rPr>
          <w:b/>
          <w:bCs/>
          <w:spacing w:val="-1"/>
          <w:sz w:val="36"/>
          <w:szCs w:val="36"/>
        </w:rPr>
        <w:t xml:space="preserve">upply </w:t>
      </w:r>
      <w:r w:rsidR="00C12271" w:rsidRPr="00C12271">
        <w:rPr>
          <w:rFonts w:eastAsia="Times New Roman"/>
          <w:b/>
          <w:bCs/>
          <w:sz w:val="36"/>
          <w:szCs w:val="36"/>
        </w:rPr>
        <w:t>Euro 6.5 ULEZ compliant diesel low loader</w:t>
      </w:r>
      <w:r w:rsidR="003C4B4C" w:rsidRPr="00C12271">
        <w:rPr>
          <w:b/>
          <w:bCs/>
          <w:spacing w:val="-1"/>
          <w:sz w:val="36"/>
          <w:szCs w:val="36"/>
        </w:rPr>
        <w:t xml:space="preserve"> </w:t>
      </w:r>
      <w:r w:rsidR="0028550C" w:rsidRPr="00C12271">
        <w:rPr>
          <w:b/>
          <w:bCs/>
          <w:spacing w:val="-1"/>
          <w:sz w:val="36"/>
          <w:szCs w:val="36"/>
        </w:rPr>
        <w:t>box van</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42760E" w:rsidRDefault="00B71F0E" w:rsidP="006268C8">
      <w:pPr>
        <w:pStyle w:val="BodyText"/>
        <w:kinsoku w:val="0"/>
        <w:overflowPunct w:val="0"/>
        <w:spacing w:before="2"/>
        <w:ind w:left="567" w:right="-53" w:firstLine="0"/>
        <w:jc w:val="center"/>
        <w:rPr>
          <w:b/>
          <w:bCs/>
          <w:spacing w:val="-1"/>
          <w:sz w:val="36"/>
          <w:szCs w:val="36"/>
        </w:rPr>
      </w:pPr>
    </w:p>
    <w:p w14:paraId="04157EBD" w14:textId="496C63F3" w:rsidR="000A3E97" w:rsidRPr="0042760E" w:rsidRDefault="00FC0A24" w:rsidP="006268C8">
      <w:pPr>
        <w:pStyle w:val="BodyText"/>
        <w:kinsoku w:val="0"/>
        <w:overflowPunct w:val="0"/>
        <w:spacing w:before="2"/>
        <w:ind w:left="567" w:right="-53" w:firstLine="0"/>
        <w:jc w:val="center"/>
        <w:rPr>
          <w:b/>
          <w:bCs/>
          <w:sz w:val="36"/>
          <w:szCs w:val="36"/>
        </w:rPr>
      </w:pPr>
      <w:r w:rsidRPr="0042760E">
        <w:rPr>
          <w:b/>
          <w:bCs/>
          <w:sz w:val="36"/>
          <w:szCs w:val="36"/>
        </w:rPr>
        <w:t>Ref:</w:t>
      </w:r>
      <w:r w:rsidR="0042760E" w:rsidRPr="0042760E">
        <w:rPr>
          <w:b/>
          <w:bCs/>
          <w:sz w:val="36"/>
          <w:szCs w:val="36"/>
        </w:rPr>
        <w:t xml:space="preserve"> CLUP CAP9 009 </w:t>
      </w:r>
    </w:p>
    <w:p w14:paraId="140BD49B" w14:textId="77777777" w:rsidR="00C21622" w:rsidRPr="0042760E"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0198AAC5" w:rsidR="008B4124" w:rsidRPr="004A562D" w:rsidRDefault="008B4124" w:rsidP="00761610">
      <w:pPr>
        <w:pStyle w:val="Heading1"/>
      </w:pPr>
      <w:r w:rsidRPr="004A562D">
        <w:lastRenderedPageBreak/>
        <w:t xml:space="preserve">1. </w:t>
      </w:r>
      <w:r w:rsidR="003D4F03">
        <w:tab/>
      </w:r>
      <w:r w:rsidR="000A3E97" w:rsidRPr="004A562D">
        <w:t xml:space="preserve">About </w:t>
      </w:r>
      <w:r w:rsidR="0042760E">
        <w:t>Bugle Library of Things CIC</w:t>
      </w:r>
    </w:p>
    <w:p w14:paraId="304A6DE1" w14:textId="77777777" w:rsidR="008B4124" w:rsidRPr="0029401B" w:rsidRDefault="008B4124" w:rsidP="00F138F1">
      <w:pPr>
        <w:rPr>
          <w:rFonts w:ascii="Verdana" w:hAnsi="Verdana"/>
          <w:sz w:val="22"/>
          <w:szCs w:val="22"/>
        </w:rPr>
      </w:pPr>
    </w:p>
    <w:p w14:paraId="67747FDF" w14:textId="65D466EB" w:rsidR="0029401B" w:rsidRPr="0029401B" w:rsidRDefault="0029401B" w:rsidP="00EE5702">
      <w:pPr>
        <w:spacing w:line="276" w:lineRule="auto"/>
        <w:contextualSpacing/>
        <w:rPr>
          <w:rStyle w:val="CLUPStyleChar"/>
          <w:rFonts w:ascii="Verdana" w:hAnsi="Verdana"/>
          <w:color w:val="auto"/>
          <w:sz w:val="22"/>
          <w:szCs w:val="22"/>
        </w:rPr>
      </w:pPr>
      <w:bookmarkStart w:id="0" w:name="_Hlk162339502"/>
      <w:r w:rsidRPr="0029401B">
        <w:rPr>
          <w:rStyle w:val="CLUPStyleChar"/>
          <w:rFonts w:ascii="Verdana" w:hAnsi="Verdana"/>
          <w:color w:val="auto"/>
          <w:sz w:val="22"/>
          <w:szCs w:val="22"/>
        </w:rPr>
        <w:t xml:space="preserve">Bugle Library of Things CIC was set up in March 2020 as a loan library of household items, gardening equipment, tools etc with the intention of improving access to ‘big ticket’ items for residents within in an historically economically disadvantaged community in Mid Cornwall. </w:t>
      </w:r>
    </w:p>
    <w:p w14:paraId="207D38FD" w14:textId="77777777" w:rsidR="0029401B" w:rsidRPr="0029401B" w:rsidRDefault="0029401B" w:rsidP="00EE5702">
      <w:pPr>
        <w:spacing w:line="276" w:lineRule="auto"/>
        <w:contextualSpacing/>
        <w:rPr>
          <w:rStyle w:val="CLUPStyleChar"/>
          <w:rFonts w:ascii="Verdana" w:hAnsi="Verdana"/>
          <w:color w:val="auto"/>
          <w:sz w:val="22"/>
          <w:szCs w:val="22"/>
        </w:rPr>
      </w:pPr>
    </w:p>
    <w:p w14:paraId="59D42EFE" w14:textId="150DA28A" w:rsidR="002D4526" w:rsidRPr="0029401B" w:rsidRDefault="0029401B" w:rsidP="00EE5702">
      <w:pPr>
        <w:spacing w:line="276" w:lineRule="auto"/>
        <w:rPr>
          <w:rStyle w:val="CLUPStyleChar"/>
          <w:rFonts w:ascii="Verdana" w:hAnsi="Verdana"/>
          <w:color w:val="auto"/>
          <w:sz w:val="22"/>
          <w:szCs w:val="22"/>
        </w:rPr>
      </w:pPr>
      <w:r w:rsidRPr="0029401B">
        <w:rPr>
          <w:rStyle w:val="CLUPStyleChar"/>
          <w:rFonts w:ascii="Verdana" w:hAnsi="Verdana"/>
          <w:color w:val="auto"/>
          <w:sz w:val="22"/>
          <w:szCs w:val="22"/>
        </w:rPr>
        <w:t xml:space="preserve">Now entering our </w:t>
      </w:r>
      <w:r>
        <w:rPr>
          <w:rStyle w:val="CLUPStyleChar"/>
          <w:rFonts w:ascii="Verdana" w:hAnsi="Verdana"/>
          <w:color w:val="auto"/>
          <w:sz w:val="22"/>
          <w:szCs w:val="22"/>
        </w:rPr>
        <w:t xml:space="preserve">fourth </w:t>
      </w:r>
      <w:r w:rsidRPr="0029401B">
        <w:rPr>
          <w:rStyle w:val="CLUPStyleChar"/>
          <w:rFonts w:ascii="Verdana" w:hAnsi="Verdana"/>
          <w:color w:val="auto"/>
          <w:sz w:val="22"/>
          <w:szCs w:val="22"/>
        </w:rPr>
        <w:t xml:space="preserve">year, our services now extend to distributing food through our membership to the waste food diversion scheme (Fare Share </w:t>
      </w:r>
      <w:proofErr w:type="gramStart"/>
      <w:r w:rsidRPr="0029401B">
        <w:rPr>
          <w:rStyle w:val="CLUPStyleChar"/>
          <w:rFonts w:ascii="Verdana" w:hAnsi="Verdana"/>
          <w:color w:val="auto"/>
          <w:sz w:val="22"/>
          <w:szCs w:val="22"/>
        </w:rPr>
        <w:t>South West</w:t>
      </w:r>
      <w:proofErr w:type="gramEnd"/>
      <w:r w:rsidRPr="0029401B">
        <w:rPr>
          <w:rStyle w:val="CLUPStyleChar"/>
          <w:rFonts w:ascii="Verdana" w:hAnsi="Verdana"/>
          <w:color w:val="auto"/>
          <w:sz w:val="22"/>
          <w:szCs w:val="22"/>
        </w:rPr>
        <w:t>)</w:t>
      </w:r>
      <w:r>
        <w:rPr>
          <w:rStyle w:val="CLUPStyleChar"/>
          <w:rFonts w:ascii="Verdana" w:hAnsi="Verdana"/>
          <w:color w:val="auto"/>
          <w:sz w:val="22"/>
          <w:szCs w:val="22"/>
        </w:rPr>
        <w:t>, support to access voluntary and public sector services</w:t>
      </w:r>
      <w:r w:rsidRPr="0029401B">
        <w:rPr>
          <w:rStyle w:val="CLUPStyleChar"/>
          <w:rFonts w:ascii="Verdana" w:hAnsi="Verdana"/>
          <w:color w:val="auto"/>
          <w:sz w:val="22"/>
          <w:szCs w:val="22"/>
        </w:rPr>
        <w:t xml:space="preserve"> and general community hub services operating from our Community Share Shop.</w:t>
      </w:r>
    </w:p>
    <w:p w14:paraId="006CE886" w14:textId="77777777" w:rsidR="0029401B" w:rsidRPr="0029401B" w:rsidRDefault="0029401B" w:rsidP="0029401B">
      <w:pPr>
        <w:rPr>
          <w:rFonts w:ascii="Verdana" w:hAnsi="Verdana"/>
        </w:rPr>
      </w:pPr>
    </w:p>
    <w:bookmarkEnd w:id="0"/>
    <w:p w14:paraId="6EBD3F4C" w14:textId="168B5410" w:rsidR="008D38AA" w:rsidRPr="0073095D" w:rsidRDefault="008B4124" w:rsidP="00761610">
      <w:pPr>
        <w:pStyle w:val="Heading1"/>
      </w:pPr>
      <w:r w:rsidRPr="002D4526">
        <w:t>2</w:t>
      </w:r>
      <w:r w:rsidRPr="0073095D">
        <w:t xml:space="preserve">. </w:t>
      </w:r>
      <w:r w:rsidR="003D4F03">
        <w:tab/>
      </w:r>
      <w:r w:rsidR="000A3E97" w:rsidRPr="002D4526">
        <w:t>Background and Context</w:t>
      </w:r>
    </w:p>
    <w:p w14:paraId="6D322A56" w14:textId="6C326257" w:rsidR="002C6BD0" w:rsidRPr="003C4B4C" w:rsidRDefault="002C6BD0" w:rsidP="006268C8">
      <w:pPr>
        <w:rPr>
          <w:rFonts w:ascii="Verdana" w:hAnsi="Verdana"/>
          <w:sz w:val="22"/>
          <w:szCs w:val="22"/>
        </w:rPr>
      </w:pPr>
    </w:p>
    <w:p w14:paraId="0EB04AF5" w14:textId="748C1D1A" w:rsidR="003C4B4C" w:rsidRPr="00EE5702" w:rsidRDefault="003C4B4C" w:rsidP="00EE5702">
      <w:pPr>
        <w:widowControl/>
        <w:autoSpaceDE/>
        <w:autoSpaceDN/>
        <w:adjustRightInd/>
        <w:spacing w:after="200" w:line="276" w:lineRule="auto"/>
        <w:rPr>
          <w:rFonts w:ascii="Verdana" w:hAnsi="Verdana"/>
          <w:sz w:val="22"/>
          <w:szCs w:val="22"/>
        </w:rPr>
      </w:pPr>
      <w:bookmarkStart w:id="1" w:name="_Hlk162339559"/>
      <w:r w:rsidRPr="00EE5702">
        <w:rPr>
          <w:rFonts w:ascii="Verdana" w:hAnsi="Verdana"/>
          <w:sz w:val="22"/>
          <w:szCs w:val="22"/>
        </w:rPr>
        <w:t>Bugle Library of Thin</w:t>
      </w:r>
      <w:r w:rsidRPr="00C12271">
        <w:rPr>
          <w:rFonts w:ascii="Verdana" w:hAnsi="Verdana"/>
          <w:sz w:val="22"/>
          <w:szCs w:val="22"/>
        </w:rPr>
        <w:t xml:space="preserve">gs CIC seeks </w:t>
      </w:r>
      <w:proofErr w:type="gramStart"/>
      <w:r w:rsidRPr="00C12271">
        <w:rPr>
          <w:rFonts w:ascii="Verdana" w:hAnsi="Verdana"/>
          <w:sz w:val="22"/>
          <w:szCs w:val="22"/>
        </w:rPr>
        <w:t>a</w:t>
      </w:r>
      <w:r w:rsidR="00C12271">
        <w:rPr>
          <w:rFonts w:ascii="Verdana" w:hAnsi="Verdana"/>
          <w:sz w:val="22"/>
          <w:szCs w:val="22"/>
        </w:rPr>
        <w:t>n</w:t>
      </w:r>
      <w:proofErr w:type="gramEnd"/>
      <w:r w:rsidRPr="00C12271">
        <w:rPr>
          <w:rFonts w:ascii="Verdana" w:hAnsi="Verdana"/>
          <w:sz w:val="22"/>
          <w:szCs w:val="22"/>
        </w:rPr>
        <w:t xml:space="preserve"> </w:t>
      </w:r>
      <w:r w:rsidR="00C12271" w:rsidRPr="00C12271">
        <w:rPr>
          <w:rFonts w:ascii="Verdana" w:eastAsia="Times New Roman" w:hAnsi="Verdana"/>
          <w:sz w:val="22"/>
          <w:szCs w:val="22"/>
        </w:rPr>
        <w:t xml:space="preserve">Euro 6.5 ULEZ compliant diesel low loader </w:t>
      </w:r>
      <w:r w:rsidRPr="00C12271">
        <w:rPr>
          <w:rFonts w:ascii="Verdana" w:hAnsi="Verdana"/>
          <w:sz w:val="22"/>
          <w:szCs w:val="22"/>
        </w:rPr>
        <w:t>vehicle to extend our M</w:t>
      </w:r>
      <w:r w:rsidRPr="00EE5702">
        <w:rPr>
          <w:rFonts w:ascii="Verdana" w:hAnsi="Verdana"/>
          <w:sz w:val="22"/>
          <w:szCs w:val="22"/>
        </w:rPr>
        <w:t>obile Outreach Hub. This will enable us to take our range of services to communities within the Clay Country area of Cornwall.</w:t>
      </w:r>
    </w:p>
    <w:p w14:paraId="75016FC5" w14:textId="6290E0F1" w:rsidR="002D4526" w:rsidRPr="00EE5702" w:rsidRDefault="002D4526" w:rsidP="002D4526">
      <w:pPr>
        <w:widowControl/>
        <w:autoSpaceDE/>
        <w:autoSpaceDN/>
        <w:adjustRightInd/>
        <w:spacing w:after="200" w:line="276" w:lineRule="auto"/>
        <w:rPr>
          <w:rFonts w:ascii="Verdana" w:eastAsia="Calibri" w:hAnsi="Verdana"/>
          <w:sz w:val="22"/>
          <w:szCs w:val="22"/>
          <w:lang w:eastAsia="en-US"/>
        </w:rPr>
      </w:pPr>
      <w:r w:rsidRPr="00EE5702">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EE5702">
        <w:rPr>
          <w:rFonts w:ascii="Verdana" w:eastAsia="Calibri" w:hAnsi="Verdana"/>
          <w:sz w:val="22"/>
          <w:szCs w:val="22"/>
          <w:lang w:eastAsia="en-US"/>
        </w:rPr>
        <w:t>lowest compliant</w:t>
      </w:r>
      <w:r w:rsidRPr="00EE5702">
        <w:rPr>
          <w:rFonts w:ascii="Verdana" w:eastAsia="Calibri" w:hAnsi="Verdana"/>
          <w:sz w:val="22"/>
          <w:szCs w:val="22"/>
          <w:lang w:eastAsia="en-US"/>
        </w:rPr>
        <w:t xml:space="preserve"> Tender.</w:t>
      </w:r>
    </w:p>
    <w:bookmarkEnd w:id="1"/>
    <w:p w14:paraId="515771A5" w14:textId="7A358A66" w:rsidR="000F0421" w:rsidRPr="004A562D" w:rsidRDefault="00C21622" w:rsidP="00761610">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5AA6D2D5" w14:textId="77777777" w:rsidR="002D4526" w:rsidRDefault="002D4526" w:rsidP="006268C8">
      <w:pPr>
        <w:pStyle w:val="BodyText"/>
        <w:kinsoku w:val="0"/>
        <w:overflowPunct w:val="0"/>
        <w:ind w:left="0" w:firstLine="0"/>
        <w:rPr>
          <w:spacing w:val="-1"/>
        </w:rPr>
      </w:pPr>
    </w:p>
    <w:p w14:paraId="474A83BB" w14:textId="60B353E8" w:rsidR="00B17D8B" w:rsidRPr="00EE5702" w:rsidRDefault="0023341B" w:rsidP="006268C8">
      <w:pPr>
        <w:pStyle w:val="BodyText"/>
        <w:kinsoku w:val="0"/>
        <w:overflowPunct w:val="0"/>
        <w:ind w:left="0" w:firstLine="0"/>
        <w:rPr>
          <w:spacing w:val="-1"/>
        </w:rPr>
      </w:pPr>
      <w:r w:rsidRPr="00EE5702">
        <w:rPr>
          <w:spacing w:val="-1"/>
        </w:rPr>
        <w:t>The successful tender</w:t>
      </w:r>
      <w:r w:rsidR="00B71EB3" w:rsidRPr="00EE5702">
        <w:rPr>
          <w:spacing w:val="-1"/>
        </w:rPr>
        <w:t>er</w:t>
      </w:r>
      <w:r w:rsidRPr="00EE5702">
        <w:rPr>
          <w:spacing w:val="-1"/>
        </w:rPr>
        <w:t xml:space="preserve"> will be expected to undertake the following activities</w:t>
      </w:r>
      <w:r w:rsidR="00F34AB8" w:rsidRPr="00EE5702">
        <w:rPr>
          <w:spacing w:val="-1"/>
        </w:rPr>
        <w:t>:</w:t>
      </w:r>
    </w:p>
    <w:p w14:paraId="10AC8A55" w14:textId="77777777" w:rsidR="00B17D8B" w:rsidRPr="00EE5702" w:rsidRDefault="00B17D8B" w:rsidP="006268C8">
      <w:pPr>
        <w:pStyle w:val="BodyText"/>
        <w:kinsoku w:val="0"/>
        <w:overflowPunct w:val="0"/>
        <w:ind w:left="0" w:firstLine="0"/>
        <w:rPr>
          <w:spacing w:val="-1"/>
        </w:rPr>
      </w:pPr>
    </w:p>
    <w:p w14:paraId="6D274100" w14:textId="54CD30F2" w:rsidR="00EE5702" w:rsidRPr="00EE5702" w:rsidRDefault="00EE5702" w:rsidP="00761610">
      <w:pPr>
        <w:pStyle w:val="Default"/>
        <w:tabs>
          <w:tab w:val="left" w:pos="851"/>
        </w:tabs>
        <w:rPr>
          <w:rFonts w:ascii="Verdana" w:hAnsi="Verdana"/>
          <w:color w:val="auto"/>
          <w:sz w:val="22"/>
          <w:szCs w:val="22"/>
        </w:rPr>
      </w:pPr>
      <w:r w:rsidRPr="00EE5702">
        <w:rPr>
          <w:rFonts w:ascii="Verdana" w:eastAsia="Calibri" w:hAnsi="Verdana"/>
          <w:color w:val="auto"/>
          <w:sz w:val="22"/>
          <w:szCs w:val="22"/>
          <w:lang w:eastAsia="en-US"/>
        </w:rPr>
        <w:t>3.1</w:t>
      </w:r>
      <w:r w:rsidRPr="00EE5702">
        <w:rPr>
          <w:rFonts w:ascii="Verdana" w:eastAsia="Calibri" w:hAnsi="Verdana"/>
          <w:color w:val="auto"/>
          <w:sz w:val="22"/>
          <w:szCs w:val="22"/>
          <w:lang w:eastAsia="en-US"/>
        </w:rPr>
        <w:tab/>
      </w:r>
      <w:r w:rsidRPr="00EE5702">
        <w:rPr>
          <w:rFonts w:ascii="Verdana" w:hAnsi="Verdana"/>
          <w:color w:val="auto"/>
          <w:sz w:val="22"/>
          <w:szCs w:val="22"/>
        </w:rPr>
        <w:t xml:space="preserve">Provide a </w:t>
      </w:r>
      <w:r w:rsidR="00C12271" w:rsidRPr="00B572D2">
        <w:rPr>
          <w:rFonts w:ascii="Verdana" w:hAnsi="Verdana"/>
          <w:sz w:val="22"/>
          <w:szCs w:val="22"/>
        </w:rPr>
        <w:t>Euro 6.5 ULEZ compliant diesel</w:t>
      </w:r>
      <w:r w:rsidRPr="00C12271">
        <w:rPr>
          <w:rFonts w:ascii="Verdana" w:hAnsi="Verdana"/>
          <w:color w:val="auto"/>
          <w:sz w:val="22"/>
          <w:szCs w:val="22"/>
        </w:rPr>
        <w:t xml:space="preserve"> box</w:t>
      </w:r>
      <w:r w:rsidRPr="00EE5702">
        <w:rPr>
          <w:rFonts w:ascii="Verdana" w:hAnsi="Verdana"/>
          <w:color w:val="auto"/>
          <w:sz w:val="22"/>
          <w:szCs w:val="22"/>
        </w:rPr>
        <w:t xml:space="preserve"> van with the following requirements:</w:t>
      </w:r>
    </w:p>
    <w:p w14:paraId="15F59676" w14:textId="77777777" w:rsidR="00EE5702" w:rsidRPr="00EE5702" w:rsidRDefault="00EE5702" w:rsidP="00761610">
      <w:pPr>
        <w:pStyle w:val="ListParagraph"/>
        <w:numPr>
          <w:ilvl w:val="0"/>
          <w:numId w:val="4"/>
        </w:numPr>
        <w:ind w:hanging="589"/>
        <w:rPr>
          <w:rFonts w:ascii="Verdana" w:eastAsia="Times New Roman" w:hAnsi="Verdana"/>
          <w:sz w:val="22"/>
          <w:szCs w:val="22"/>
        </w:rPr>
      </w:pPr>
      <w:r w:rsidRPr="00EE5702">
        <w:rPr>
          <w:rFonts w:ascii="Verdana" w:eastAsia="Times New Roman" w:hAnsi="Verdana"/>
          <w:sz w:val="22"/>
          <w:szCs w:val="22"/>
        </w:rPr>
        <w:t xml:space="preserve">low loader </w:t>
      </w:r>
    </w:p>
    <w:p w14:paraId="0999F148" w14:textId="77777777" w:rsidR="00EE5702" w:rsidRPr="00EE5702" w:rsidRDefault="00EE5702" w:rsidP="00761610">
      <w:pPr>
        <w:pStyle w:val="ListParagraph"/>
        <w:numPr>
          <w:ilvl w:val="0"/>
          <w:numId w:val="4"/>
        </w:numPr>
        <w:ind w:hanging="589"/>
        <w:rPr>
          <w:rFonts w:ascii="Verdana" w:eastAsia="Times New Roman" w:hAnsi="Verdana"/>
          <w:sz w:val="22"/>
          <w:szCs w:val="22"/>
        </w:rPr>
      </w:pPr>
      <w:r w:rsidRPr="00EE5702">
        <w:rPr>
          <w:rFonts w:ascii="Verdana" w:eastAsia="Times New Roman" w:hAnsi="Verdana"/>
          <w:sz w:val="22"/>
          <w:szCs w:val="22"/>
        </w:rPr>
        <w:t>20m</w:t>
      </w:r>
      <w:r w:rsidRPr="00860E78">
        <w:rPr>
          <w:rFonts w:ascii="Verdana" w:eastAsia="Times New Roman" w:hAnsi="Verdana"/>
          <w:sz w:val="22"/>
          <w:szCs w:val="22"/>
          <w:vertAlign w:val="superscript"/>
        </w:rPr>
        <w:t>3</w:t>
      </w:r>
      <w:r w:rsidRPr="00EE5702">
        <w:rPr>
          <w:rFonts w:ascii="Verdana" w:eastAsia="Times New Roman" w:hAnsi="Verdana"/>
          <w:sz w:val="22"/>
          <w:szCs w:val="22"/>
        </w:rPr>
        <w:t xml:space="preserve"> capacity in the rear</w:t>
      </w:r>
    </w:p>
    <w:p w14:paraId="71CA0469" w14:textId="77777777" w:rsidR="00EE5702" w:rsidRPr="00EE5702" w:rsidRDefault="00EE5702" w:rsidP="00761610">
      <w:pPr>
        <w:pStyle w:val="ListParagraph"/>
        <w:numPr>
          <w:ilvl w:val="0"/>
          <w:numId w:val="4"/>
        </w:numPr>
        <w:ind w:hanging="589"/>
        <w:rPr>
          <w:rFonts w:ascii="Verdana" w:eastAsia="Times New Roman" w:hAnsi="Verdana"/>
          <w:sz w:val="22"/>
          <w:szCs w:val="22"/>
        </w:rPr>
      </w:pPr>
      <w:r w:rsidRPr="00EE5702">
        <w:rPr>
          <w:rFonts w:ascii="Verdana" w:eastAsia="Times New Roman" w:hAnsi="Verdana"/>
          <w:sz w:val="22"/>
          <w:szCs w:val="22"/>
        </w:rPr>
        <w:t xml:space="preserve">3 transportation seats </w:t>
      </w:r>
    </w:p>
    <w:p w14:paraId="6E182541" w14:textId="77777777" w:rsidR="00EE5702" w:rsidRPr="00EE5702" w:rsidRDefault="00EE5702" w:rsidP="00761610">
      <w:pPr>
        <w:pStyle w:val="ListParagraph"/>
        <w:numPr>
          <w:ilvl w:val="0"/>
          <w:numId w:val="4"/>
        </w:numPr>
        <w:ind w:hanging="589"/>
        <w:rPr>
          <w:rFonts w:ascii="Verdana" w:eastAsia="Times New Roman" w:hAnsi="Verdana"/>
          <w:sz w:val="22"/>
          <w:szCs w:val="22"/>
        </w:rPr>
      </w:pPr>
      <w:r w:rsidRPr="00EE5702">
        <w:rPr>
          <w:rFonts w:ascii="Verdana" w:eastAsia="Times New Roman" w:hAnsi="Verdana"/>
          <w:sz w:val="22"/>
          <w:szCs w:val="22"/>
        </w:rPr>
        <w:t>under 3500kg to drive on a standard license</w:t>
      </w:r>
    </w:p>
    <w:p w14:paraId="76E50840" w14:textId="77777777" w:rsidR="00EE5702" w:rsidRPr="00EE5702" w:rsidRDefault="00EE5702" w:rsidP="00C12271">
      <w:pPr>
        <w:pStyle w:val="Neading3"/>
      </w:pPr>
    </w:p>
    <w:p w14:paraId="4B7A8093" w14:textId="4C0D959D" w:rsidR="00EE5702" w:rsidRPr="00EE5702" w:rsidRDefault="00EE5702" w:rsidP="00761610">
      <w:pPr>
        <w:widowControl/>
        <w:tabs>
          <w:tab w:val="left" w:pos="851"/>
        </w:tabs>
        <w:autoSpaceDE/>
        <w:autoSpaceDN/>
        <w:adjustRightInd/>
        <w:spacing w:after="200"/>
        <w:rPr>
          <w:rFonts w:ascii="Verdana" w:eastAsia="Calibri" w:hAnsi="Verdana" w:cs="Arial"/>
          <w:sz w:val="22"/>
          <w:szCs w:val="22"/>
          <w:lang w:eastAsia="en-US"/>
        </w:rPr>
      </w:pPr>
      <w:r w:rsidRPr="00EE5702">
        <w:rPr>
          <w:rStyle w:val="Neading3Char"/>
          <w:sz w:val="22"/>
          <w:szCs w:val="22"/>
        </w:rPr>
        <w:t>3.3</w:t>
      </w:r>
      <w:r w:rsidRPr="00EE5702">
        <w:rPr>
          <w:rFonts w:ascii="Verdana" w:eastAsia="Calibri" w:hAnsi="Verdana" w:cs="Arial"/>
          <w:sz w:val="22"/>
          <w:szCs w:val="22"/>
          <w:lang w:eastAsia="en-US"/>
        </w:rPr>
        <w:t xml:space="preserve"> </w:t>
      </w:r>
      <w:r w:rsidR="00761610">
        <w:rPr>
          <w:rFonts w:ascii="Verdana" w:eastAsia="Calibri" w:hAnsi="Verdana" w:cs="Arial"/>
          <w:sz w:val="22"/>
          <w:szCs w:val="22"/>
          <w:lang w:eastAsia="en-US"/>
        </w:rPr>
        <w:tab/>
      </w:r>
      <w:r w:rsidRPr="00EE5702">
        <w:rPr>
          <w:rFonts w:ascii="Verdana" w:eastAsia="Calibri" w:hAnsi="Verdana" w:cs="Arial"/>
          <w:sz w:val="22"/>
          <w:szCs w:val="22"/>
          <w:lang w:eastAsia="en-US"/>
        </w:rPr>
        <w:t>Deliver</w:t>
      </w:r>
      <w:r w:rsidR="004C7EB7">
        <w:rPr>
          <w:rFonts w:ascii="Verdana" w:eastAsia="Calibri" w:hAnsi="Verdana" w:cs="Arial"/>
          <w:sz w:val="22"/>
          <w:szCs w:val="22"/>
          <w:lang w:eastAsia="en-US"/>
        </w:rPr>
        <w:t xml:space="preserve">y to </w:t>
      </w:r>
      <w:r w:rsidR="004C7EB7" w:rsidRPr="004C7EB7">
        <w:rPr>
          <w:rFonts w:ascii="Verdana" w:eastAsia="Calibri" w:hAnsi="Verdana" w:cs="Arial"/>
          <w:sz w:val="22"/>
          <w:szCs w:val="22"/>
          <w:lang w:eastAsia="en-US"/>
        </w:rPr>
        <w:t>48A Fore Street, Bugle, St Austell, Cornwall, PL26 8PE</w:t>
      </w:r>
    </w:p>
    <w:p w14:paraId="35A37506" w14:textId="21D0300B" w:rsidR="00EE5702" w:rsidRPr="00EE5702" w:rsidRDefault="00EE5702" w:rsidP="00761610">
      <w:pPr>
        <w:widowControl/>
        <w:tabs>
          <w:tab w:val="left" w:pos="851"/>
        </w:tabs>
        <w:autoSpaceDE/>
        <w:autoSpaceDN/>
        <w:adjustRightInd/>
        <w:spacing w:after="200"/>
        <w:rPr>
          <w:rFonts w:ascii="Verdana" w:eastAsia="Calibri" w:hAnsi="Verdana" w:cs="Arial"/>
          <w:sz w:val="22"/>
          <w:szCs w:val="22"/>
          <w:lang w:eastAsia="en-US"/>
        </w:rPr>
      </w:pPr>
      <w:r w:rsidRPr="00EE5702">
        <w:rPr>
          <w:rFonts w:ascii="Verdana" w:eastAsia="Calibri" w:hAnsi="Verdana" w:cs="Arial"/>
          <w:sz w:val="22"/>
          <w:szCs w:val="22"/>
          <w:lang w:eastAsia="en-US"/>
        </w:rPr>
        <w:t xml:space="preserve">3.4 </w:t>
      </w:r>
      <w:r w:rsidR="00761610">
        <w:rPr>
          <w:rFonts w:ascii="Verdana" w:eastAsia="Calibri" w:hAnsi="Verdana" w:cs="Arial"/>
          <w:sz w:val="22"/>
          <w:szCs w:val="22"/>
          <w:lang w:eastAsia="en-US"/>
        </w:rPr>
        <w:tab/>
      </w:r>
      <w:r w:rsidRPr="00EE5702">
        <w:rPr>
          <w:rFonts w:ascii="Verdana" w:eastAsia="Calibri" w:hAnsi="Verdana" w:cs="Arial"/>
          <w:sz w:val="22"/>
          <w:szCs w:val="22"/>
        </w:rPr>
        <w:t>Warranty</w:t>
      </w:r>
      <w:r w:rsidRPr="00EE5702">
        <w:rPr>
          <w:rFonts w:ascii="Verdana" w:eastAsia="Calibri" w:hAnsi="Verdana" w:cs="Arial"/>
          <w:sz w:val="22"/>
          <w:szCs w:val="22"/>
          <w:lang w:eastAsia="en-US"/>
        </w:rPr>
        <w:t xml:space="preserve"> of </w:t>
      </w:r>
      <w:r w:rsidRPr="00EE5702">
        <w:rPr>
          <w:rFonts w:ascii="Verdana" w:eastAsia="Calibri" w:hAnsi="Verdana" w:cs="Arial"/>
          <w:sz w:val="22"/>
          <w:szCs w:val="22"/>
        </w:rPr>
        <w:t>vehicle</w:t>
      </w:r>
      <w:r w:rsidRPr="00EE5702">
        <w:rPr>
          <w:rFonts w:ascii="Verdana" w:eastAsia="Calibri" w:hAnsi="Verdana" w:cs="Arial"/>
          <w:sz w:val="22"/>
          <w:szCs w:val="22"/>
          <w:lang w:eastAsia="en-US"/>
        </w:rPr>
        <w:t xml:space="preserve"> for 3 years</w:t>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739EC959" w:rsidR="000E0EE7" w:rsidRPr="003C4B4C" w:rsidRDefault="00F67563" w:rsidP="00F138F1">
      <w:pPr>
        <w:pStyle w:val="Default"/>
        <w:rPr>
          <w:rFonts w:ascii="Verdana" w:hAnsi="Verdana"/>
          <w:color w:val="auto"/>
          <w:sz w:val="22"/>
          <w:szCs w:val="22"/>
        </w:rPr>
      </w:pPr>
      <w:r w:rsidRPr="003C4B4C">
        <w:rPr>
          <w:rFonts w:ascii="Verdana" w:hAnsi="Verdana"/>
          <w:color w:val="auto"/>
          <w:sz w:val="22"/>
          <w:szCs w:val="22"/>
        </w:rPr>
        <w:t xml:space="preserve">The total </w:t>
      </w:r>
      <w:r w:rsidR="00E648F8" w:rsidRPr="003C4B4C">
        <w:rPr>
          <w:rFonts w:ascii="Verdana" w:hAnsi="Verdana"/>
          <w:color w:val="auto"/>
          <w:sz w:val="22"/>
          <w:szCs w:val="22"/>
        </w:rPr>
        <w:t xml:space="preserve">maximum </w:t>
      </w:r>
      <w:r w:rsidRPr="003C4B4C">
        <w:rPr>
          <w:rFonts w:ascii="Verdana" w:hAnsi="Verdana"/>
          <w:color w:val="auto"/>
          <w:sz w:val="22"/>
          <w:szCs w:val="22"/>
        </w:rPr>
        <w:t xml:space="preserve">budget available for this commission is </w:t>
      </w:r>
      <w:r w:rsidR="00381600" w:rsidRPr="003C4B4C">
        <w:rPr>
          <w:rFonts w:ascii="Verdana" w:hAnsi="Verdana"/>
          <w:color w:val="auto"/>
          <w:sz w:val="22"/>
          <w:szCs w:val="22"/>
        </w:rPr>
        <w:t>£</w:t>
      </w:r>
      <w:r w:rsidR="00C12271">
        <w:rPr>
          <w:rFonts w:ascii="Verdana" w:hAnsi="Verdana"/>
          <w:color w:val="auto"/>
          <w:sz w:val="22"/>
          <w:szCs w:val="22"/>
        </w:rPr>
        <w:t>38,000</w:t>
      </w:r>
      <w:r w:rsidR="00381600" w:rsidRPr="003C4B4C">
        <w:rPr>
          <w:rFonts w:ascii="Verdana" w:hAnsi="Verdana"/>
          <w:color w:val="auto"/>
          <w:sz w:val="22"/>
          <w:szCs w:val="22"/>
        </w:rPr>
        <w:t xml:space="preserve"> (</w:t>
      </w:r>
      <w:proofErr w:type="spellStart"/>
      <w:r w:rsidR="00381600" w:rsidRPr="003C4B4C">
        <w:rPr>
          <w:rFonts w:ascii="Verdana" w:hAnsi="Verdana"/>
          <w:color w:val="auto"/>
          <w:sz w:val="22"/>
          <w:szCs w:val="22"/>
        </w:rPr>
        <w:t>exc</w:t>
      </w:r>
      <w:proofErr w:type="spellEnd"/>
      <w:r w:rsidR="00381600" w:rsidRPr="003C4B4C">
        <w:rPr>
          <w:rFonts w:ascii="Verdana" w:hAnsi="Verdana"/>
          <w:color w:val="auto"/>
          <w:sz w:val="22"/>
          <w:szCs w:val="22"/>
        </w:rPr>
        <w:t xml:space="preserve"> VAT) </w:t>
      </w:r>
      <w:r w:rsidR="00A80A75" w:rsidRPr="003C4B4C">
        <w:rPr>
          <w:rFonts w:ascii="Verdana" w:hAnsi="Verdana"/>
          <w:color w:val="auto"/>
          <w:sz w:val="22"/>
          <w:szCs w:val="22"/>
        </w:rPr>
        <w:t xml:space="preserve">but </w:t>
      </w:r>
      <w:r w:rsidR="00381600" w:rsidRPr="003C4B4C">
        <w:rPr>
          <w:rFonts w:ascii="Verdana" w:hAnsi="Verdana"/>
          <w:color w:val="auto"/>
          <w:sz w:val="22"/>
          <w:szCs w:val="22"/>
        </w:rPr>
        <w:t>inclusive of all expenses</w:t>
      </w:r>
      <w:r w:rsidR="002166ED" w:rsidRPr="003C4B4C">
        <w:rPr>
          <w:rFonts w:ascii="Verdana" w:hAnsi="Verdana"/>
          <w:color w:val="auto"/>
          <w:sz w:val="22"/>
          <w:szCs w:val="22"/>
        </w:rPr>
        <w:t>.</w:t>
      </w:r>
      <w:r w:rsidR="00381600" w:rsidRPr="003C4B4C">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761610">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5FC1B9C8"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is from the date of signing the contract unti</w:t>
      </w:r>
      <w:r w:rsidR="000554C5">
        <w:rPr>
          <w:rFonts w:ascii="Verdana" w:hAnsi="Verdana"/>
          <w:color w:val="auto"/>
          <w:sz w:val="22"/>
          <w:szCs w:val="22"/>
        </w:rPr>
        <w:t>l acceptance by the client</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2630C31C" w:rsidR="00710298" w:rsidRPr="00EE5702" w:rsidRDefault="004C7EB7" w:rsidP="00710298">
            <w:pPr>
              <w:pStyle w:val="TableParagraph"/>
              <w:kinsoku w:val="0"/>
              <w:overflowPunct w:val="0"/>
              <w:rPr>
                <w:rFonts w:ascii="Verdana" w:hAnsi="Verdana"/>
                <w:sz w:val="22"/>
                <w:szCs w:val="22"/>
              </w:rPr>
            </w:pPr>
            <w:r>
              <w:rPr>
                <w:rFonts w:ascii="Verdana" w:hAnsi="Verdana"/>
                <w:sz w:val="22"/>
                <w:szCs w:val="22"/>
              </w:rPr>
              <w:t xml:space="preserve">11 July </w:t>
            </w:r>
            <w:r w:rsidR="00EE5702" w:rsidRPr="00EE5702">
              <w:rPr>
                <w:rFonts w:ascii="Verdana" w:hAnsi="Verdana"/>
                <w:sz w:val="22"/>
                <w:szCs w:val="22"/>
              </w:rPr>
              <w:t>2024</w:t>
            </w:r>
          </w:p>
        </w:tc>
      </w:tr>
      <w:tr w:rsidR="00D92361" w:rsidRPr="00043839" w14:paraId="6C13F099" w14:textId="77777777" w:rsidTr="00D92361">
        <w:trPr>
          <w:trHeight w:hRule="exact" w:val="719"/>
        </w:trPr>
        <w:tc>
          <w:tcPr>
            <w:tcW w:w="5811" w:type="dxa"/>
            <w:tcBorders>
              <w:right w:val="single" w:sz="4" w:space="0" w:color="auto"/>
            </w:tcBorders>
            <w:shd w:val="clear" w:color="auto" w:fill="auto"/>
          </w:tcPr>
          <w:p w14:paraId="5482D8F3" w14:textId="4E46A3C1" w:rsidR="00D92361" w:rsidRPr="00710298" w:rsidRDefault="00D92361" w:rsidP="00D92361">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w:t>
            </w:r>
            <w:r w:rsidRPr="0048081E">
              <w:rPr>
                <w:rFonts w:ascii="Verdana" w:hAnsi="Verdana"/>
                <w:sz w:val="22"/>
                <w:szCs w:val="22"/>
              </w:rPr>
              <w:t>clarifications to queries to be</w:t>
            </w:r>
            <w:r>
              <w:rPr>
                <w:rFonts w:ascii="Verdana" w:hAnsi="Verdana"/>
                <w:sz w:val="22"/>
                <w:szCs w:val="22"/>
              </w:rPr>
              <w:t xml:space="preserve"> raised</w:t>
            </w:r>
          </w:p>
        </w:tc>
        <w:tc>
          <w:tcPr>
            <w:tcW w:w="2694" w:type="dxa"/>
            <w:shd w:val="clear" w:color="auto" w:fill="auto"/>
          </w:tcPr>
          <w:p w14:paraId="3AC9D598" w14:textId="1445FA4F" w:rsidR="00D92361" w:rsidRPr="00EE5702" w:rsidRDefault="004C7EB7" w:rsidP="00D92361">
            <w:pPr>
              <w:pStyle w:val="TableParagraph"/>
              <w:kinsoku w:val="0"/>
              <w:overflowPunct w:val="0"/>
              <w:rPr>
                <w:rFonts w:ascii="Verdana" w:hAnsi="Verdana"/>
                <w:sz w:val="22"/>
                <w:szCs w:val="22"/>
              </w:rPr>
            </w:pPr>
            <w:r>
              <w:rPr>
                <w:rFonts w:ascii="Verdana" w:hAnsi="Verdana"/>
                <w:sz w:val="22"/>
                <w:szCs w:val="22"/>
              </w:rPr>
              <w:t xml:space="preserve">25 July </w:t>
            </w:r>
            <w:r w:rsidR="00EE5702" w:rsidRPr="00EE5702">
              <w:rPr>
                <w:rFonts w:ascii="Verdana" w:hAnsi="Verdana"/>
                <w:sz w:val="22"/>
                <w:szCs w:val="22"/>
              </w:rPr>
              <w:t>/2024</w:t>
            </w:r>
          </w:p>
        </w:tc>
      </w:tr>
      <w:tr w:rsidR="00D92361" w:rsidRPr="00043839" w14:paraId="7A17DE84" w14:textId="77777777" w:rsidTr="00D92361">
        <w:trPr>
          <w:trHeight w:hRule="exact" w:val="573"/>
        </w:trPr>
        <w:tc>
          <w:tcPr>
            <w:tcW w:w="5811" w:type="dxa"/>
            <w:tcBorders>
              <w:right w:val="single" w:sz="4" w:space="0" w:color="auto"/>
            </w:tcBorders>
            <w:shd w:val="clear" w:color="auto" w:fill="auto"/>
          </w:tcPr>
          <w:p w14:paraId="54020941" w14:textId="63D6806B" w:rsidR="00D92361" w:rsidRPr="00710298" w:rsidRDefault="00D92361" w:rsidP="00D92361">
            <w:pPr>
              <w:pStyle w:val="TableParagraph"/>
              <w:kinsoku w:val="0"/>
              <w:overflowPunct w:val="0"/>
              <w:ind w:left="102"/>
              <w:rPr>
                <w:rFonts w:ascii="Verdana" w:hAnsi="Verdana"/>
                <w:sz w:val="22"/>
                <w:szCs w:val="22"/>
              </w:rPr>
            </w:pPr>
            <w:r w:rsidRPr="00710298">
              <w:rPr>
                <w:rFonts w:ascii="Verdana" w:hAnsi="Verdana"/>
                <w:sz w:val="22"/>
                <w:szCs w:val="22"/>
              </w:rPr>
              <w:t xml:space="preserve">Last date for </w:t>
            </w:r>
            <w:r>
              <w:rPr>
                <w:rFonts w:ascii="Verdana" w:hAnsi="Verdana"/>
                <w:sz w:val="22"/>
                <w:szCs w:val="22"/>
              </w:rPr>
              <w:t xml:space="preserve">response to </w:t>
            </w:r>
            <w:proofErr w:type="spellStart"/>
            <w:r>
              <w:rPr>
                <w:rFonts w:ascii="Verdana" w:hAnsi="Verdana"/>
                <w:sz w:val="22"/>
                <w:szCs w:val="22"/>
              </w:rPr>
              <w:t>clarifiations</w:t>
            </w:r>
            <w:proofErr w:type="spellEnd"/>
            <w:r>
              <w:rPr>
                <w:rFonts w:ascii="Verdana" w:hAnsi="Verdana"/>
                <w:sz w:val="22"/>
                <w:szCs w:val="22"/>
              </w:rPr>
              <w:t xml:space="preserve"> to be posted on Contracts Finder</w:t>
            </w:r>
          </w:p>
        </w:tc>
        <w:tc>
          <w:tcPr>
            <w:tcW w:w="2694" w:type="dxa"/>
            <w:shd w:val="clear" w:color="auto" w:fill="auto"/>
          </w:tcPr>
          <w:p w14:paraId="6D29DD33" w14:textId="3AA97CFF" w:rsidR="00D92361" w:rsidRPr="00EE5702" w:rsidRDefault="004C7EB7" w:rsidP="00D92361">
            <w:pPr>
              <w:pStyle w:val="TableParagraph"/>
              <w:kinsoku w:val="0"/>
              <w:overflowPunct w:val="0"/>
              <w:rPr>
                <w:rFonts w:ascii="Verdana" w:hAnsi="Verdana"/>
                <w:sz w:val="22"/>
                <w:szCs w:val="22"/>
              </w:rPr>
            </w:pPr>
            <w:r>
              <w:rPr>
                <w:rFonts w:ascii="Verdana" w:hAnsi="Verdana"/>
                <w:sz w:val="22"/>
                <w:szCs w:val="22"/>
              </w:rPr>
              <w:t xml:space="preserve">26 </w:t>
            </w:r>
            <w:proofErr w:type="spellStart"/>
            <w:r>
              <w:rPr>
                <w:rFonts w:ascii="Verdana" w:hAnsi="Verdana"/>
                <w:sz w:val="22"/>
                <w:szCs w:val="22"/>
              </w:rPr>
              <w:t>Juky</w:t>
            </w:r>
            <w:proofErr w:type="spellEnd"/>
            <w:r>
              <w:rPr>
                <w:rFonts w:ascii="Verdana" w:hAnsi="Verdana"/>
                <w:sz w:val="22"/>
                <w:szCs w:val="22"/>
              </w:rPr>
              <w:t xml:space="preserve"> </w:t>
            </w:r>
            <w:r w:rsidR="00EE5702" w:rsidRPr="00EE5702">
              <w:rPr>
                <w:rFonts w:ascii="Verdana" w:hAnsi="Verdana"/>
                <w:sz w:val="22"/>
                <w:szCs w:val="22"/>
              </w:rPr>
              <w:t>2024</w:t>
            </w:r>
            <w:r w:rsidR="00D92361" w:rsidRPr="00EE5702">
              <w:rPr>
                <w:rFonts w:ascii="Verdana" w:hAnsi="Verdana"/>
                <w:sz w:val="22"/>
                <w:szCs w:val="22"/>
              </w:rPr>
              <w:t xml:space="preserve"> </w:t>
            </w:r>
          </w:p>
        </w:tc>
      </w:tr>
      <w:tr w:rsidR="00710298" w:rsidRPr="00043839" w14:paraId="01FF3EF8" w14:textId="77777777" w:rsidTr="00EE5702">
        <w:trPr>
          <w:trHeight w:hRule="exact" w:val="452"/>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70D04BF7" w14:textId="6071714F" w:rsidR="00710298" w:rsidRPr="00EE5702" w:rsidRDefault="00710298" w:rsidP="00710298">
            <w:pPr>
              <w:pStyle w:val="TableParagraph"/>
              <w:kinsoku w:val="0"/>
              <w:overflowPunct w:val="0"/>
              <w:rPr>
                <w:rFonts w:ascii="Verdana" w:hAnsi="Verdana"/>
                <w:b/>
                <w:sz w:val="22"/>
                <w:szCs w:val="22"/>
              </w:rPr>
            </w:pPr>
            <w:r w:rsidRPr="00EE5702">
              <w:rPr>
                <w:rFonts w:ascii="Verdana" w:hAnsi="Verdana"/>
                <w:sz w:val="22"/>
                <w:szCs w:val="22"/>
              </w:rPr>
              <w:t xml:space="preserve">1700: </w:t>
            </w:r>
            <w:r w:rsidR="004C7EB7">
              <w:rPr>
                <w:rFonts w:ascii="Verdana" w:hAnsi="Verdana"/>
                <w:sz w:val="22"/>
                <w:szCs w:val="22"/>
              </w:rPr>
              <w:t xml:space="preserve">6 August </w:t>
            </w:r>
            <w:r w:rsidR="00EE5702" w:rsidRPr="00EE5702">
              <w:rPr>
                <w:rFonts w:ascii="Verdana" w:hAnsi="Verdana"/>
                <w:sz w:val="22"/>
                <w:szCs w:val="22"/>
              </w:rPr>
              <w:t>2024</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49B56576" w:rsidR="00710298" w:rsidRPr="00EE5702" w:rsidRDefault="004C7EB7" w:rsidP="00710298">
            <w:pPr>
              <w:pStyle w:val="TableParagraph"/>
              <w:kinsoku w:val="0"/>
              <w:overflowPunct w:val="0"/>
              <w:rPr>
                <w:rFonts w:ascii="Verdana" w:hAnsi="Verdana"/>
                <w:sz w:val="22"/>
                <w:szCs w:val="22"/>
              </w:rPr>
            </w:pPr>
            <w:r>
              <w:rPr>
                <w:rFonts w:ascii="Verdana" w:hAnsi="Verdana"/>
                <w:sz w:val="22"/>
                <w:szCs w:val="22"/>
              </w:rPr>
              <w:t>7 August 2024</w:t>
            </w:r>
          </w:p>
        </w:tc>
      </w:tr>
      <w:tr w:rsidR="00710298" w:rsidRPr="00043839" w14:paraId="050A673F" w14:textId="77777777" w:rsidTr="004C7EB7">
        <w:trPr>
          <w:trHeight w:hRule="exact" w:val="457"/>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174D217D" w14:textId="2CB9C423" w:rsidR="00710298" w:rsidRPr="00EE5702" w:rsidRDefault="004C7EB7" w:rsidP="00710298">
            <w:pPr>
              <w:pStyle w:val="TableParagraph"/>
              <w:kinsoku w:val="0"/>
              <w:overflowPunct w:val="0"/>
              <w:rPr>
                <w:rFonts w:ascii="Verdana" w:hAnsi="Verdana"/>
                <w:sz w:val="22"/>
                <w:szCs w:val="22"/>
              </w:rPr>
            </w:pPr>
            <w:r>
              <w:rPr>
                <w:rFonts w:ascii="Verdana" w:hAnsi="Verdana"/>
                <w:sz w:val="22"/>
                <w:szCs w:val="22"/>
              </w:rPr>
              <w:t>W/</w:t>
            </w:r>
            <w:proofErr w:type="gramStart"/>
            <w:r>
              <w:rPr>
                <w:rFonts w:ascii="Verdana" w:hAnsi="Verdana"/>
                <w:sz w:val="22"/>
                <w:szCs w:val="22"/>
              </w:rPr>
              <w:t>C  12</w:t>
            </w:r>
            <w:proofErr w:type="gramEnd"/>
            <w:r>
              <w:rPr>
                <w:rFonts w:ascii="Verdana" w:hAnsi="Verdana"/>
                <w:sz w:val="22"/>
                <w:szCs w:val="22"/>
              </w:rPr>
              <w:t xml:space="preserve"> August 2024</w:t>
            </w:r>
          </w:p>
        </w:tc>
      </w:tr>
    </w:tbl>
    <w:p w14:paraId="028E9661" w14:textId="77777777" w:rsidR="00621937" w:rsidRDefault="00621937" w:rsidP="00761610">
      <w:pPr>
        <w:pStyle w:val="Heading1"/>
      </w:pPr>
    </w:p>
    <w:p w14:paraId="1E3F6944" w14:textId="77777777" w:rsidR="00E53C64" w:rsidRDefault="00E53C64" w:rsidP="00761610">
      <w:pPr>
        <w:pStyle w:val="Heading1"/>
      </w:pPr>
    </w:p>
    <w:p w14:paraId="48D4BC89" w14:textId="7610CF0A" w:rsidR="00F241D3" w:rsidRPr="00043839" w:rsidRDefault="00C21622" w:rsidP="00761610">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52FCD29C" w:rsidR="00B539C2" w:rsidRDefault="00C21622" w:rsidP="004C7EB7">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0D88047" w14:textId="77777777" w:rsidR="00EE5702" w:rsidRDefault="00EE5702" w:rsidP="00104810">
      <w:pPr>
        <w:pStyle w:val="BodyText"/>
        <w:kinsoku w:val="0"/>
        <w:overflowPunct w:val="0"/>
        <w:spacing w:before="7"/>
        <w:ind w:left="0" w:firstLine="0"/>
        <w:rPr>
          <w:spacing w:val="-1"/>
        </w:rPr>
      </w:pPr>
    </w:p>
    <w:p w14:paraId="3F5CB485" w14:textId="121CEBC0" w:rsidR="00956E4E" w:rsidRDefault="00B539C2" w:rsidP="004C7EB7">
      <w:pPr>
        <w:pStyle w:val="BodyText"/>
        <w:tabs>
          <w:tab w:val="left" w:pos="851"/>
        </w:tabs>
        <w:kinsoku w:val="0"/>
        <w:overflowPunct w:val="0"/>
        <w:spacing w:before="7"/>
        <w:ind w:left="0" w:firstLine="0"/>
        <w:rPr>
          <w:spacing w:val="-1"/>
        </w:rPr>
      </w:pPr>
      <w:r>
        <w:rPr>
          <w:spacing w:val="-1"/>
        </w:rPr>
        <w:t xml:space="preserve">6.2 </w:t>
      </w:r>
      <w:r>
        <w:rPr>
          <w:spacing w:val="-1"/>
        </w:rPr>
        <w:tab/>
      </w:r>
      <w:r w:rsidR="004C7EB7">
        <w:rPr>
          <w:spacing w:val="-1"/>
        </w:rPr>
        <w:t>Conflict of interest statement as per section 8.</w:t>
      </w:r>
    </w:p>
    <w:p w14:paraId="688F7F1F" w14:textId="77777777" w:rsidR="00EE5702" w:rsidRDefault="00EE5702" w:rsidP="00104810">
      <w:pPr>
        <w:pStyle w:val="BodyText"/>
        <w:kinsoku w:val="0"/>
        <w:overflowPunct w:val="0"/>
        <w:spacing w:before="7"/>
        <w:ind w:left="0" w:firstLine="0"/>
        <w:rPr>
          <w:spacing w:val="-1"/>
        </w:rPr>
      </w:pPr>
    </w:p>
    <w:p w14:paraId="3697E639" w14:textId="5B51E2FE" w:rsidR="002E24C0" w:rsidRPr="00043839" w:rsidRDefault="00956E4E" w:rsidP="004C7EB7">
      <w:pPr>
        <w:pStyle w:val="BodyText"/>
        <w:tabs>
          <w:tab w:val="left" w:pos="851"/>
        </w:tabs>
        <w:kinsoku w:val="0"/>
        <w:overflowPunct w:val="0"/>
        <w:ind w:left="851" w:hanging="851"/>
        <w:rPr>
          <w:spacing w:val="-1"/>
        </w:rPr>
      </w:pPr>
      <w:r>
        <w:rPr>
          <w:spacing w:val="-1"/>
        </w:rPr>
        <w:t>6.3</w:t>
      </w:r>
      <w:r>
        <w:rPr>
          <w:spacing w:val="-1"/>
        </w:rPr>
        <w:tab/>
      </w:r>
      <w:r w:rsidR="004C7EB7">
        <w:rPr>
          <w:spacing w:val="-1"/>
        </w:rPr>
        <w:t>C</w:t>
      </w:r>
      <w:r w:rsidR="0093411A" w:rsidRPr="0093411A">
        <w:rPr>
          <w:spacing w:val="-1"/>
        </w:rPr>
        <w:t>opy of your company’s Terms and Conditions and Payment Plan</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6F7E096E" w:rsidR="009E5BAE" w:rsidRPr="00043839" w:rsidRDefault="00E878B2" w:rsidP="004C7EB7">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09E74A6C" w:rsidR="009E5BAE" w:rsidRPr="00EE5702"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w:t>
      </w:r>
      <w:r w:rsidRPr="00EE5702">
        <w:rPr>
          <w:rFonts w:ascii="Verdana" w:eastAsia="Times New Roman" w:hAnsi="Verdana" w:cs="Arial Narrow"/>
          <w:sz w:val="22"/>
          <w:szCs w:val="22"/>
        </w:rPr>
        <w:t xml:space="preserve">a </w:t>
      </w:r>
      <w:proofErr w:type="gramStart"/>
      <w:r w:rsidRPr="00EE5702">
        <w:rPr>
          <w:rFonts w:ascii="Verdana" w:eastAsia="Times New Roman" w:hAnsi="Verdana" w:cs="Arial Narrow"/>
          <w:sz w:val="22"/>
          <w:szCs w:val="22"/>
        </w:rPr>
        <w:t>consortia</w:t>
      </w:r>
      <w:proofErr w:type="gramEnd"/>
      <w:r w:rsidRPr="00EE5702">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42760E" w:rsidRPr="00EE5702">
        <w:rPr>
          <w:rFonts w:ascii="Verdana" w:eastAsia="Times New Roman" w:hAnsi="Verdana" w:cs="Arial Narrow"/>
          <w:sz w:val="22"/>
          <w:szCs w:val="22"/>
        </w:rPr>
        <w:t>Bugle Library of Things CIC</w:t>
      </w:r>
      <w:r w:rsidR="004B66F2" w:rsidRPr="00EE5702">
        <w:rPr>
          <w:rFonts w:ascii="Verdana" w:eastAsia="Times New Roman" w:hAnsi="Verdana" w:cs="Arial Narrow"/>
          <w:sz w:val="22"/>
          <w:szCs w:val="22"/>
        </w:rPr>
        <w:t>.</w:t>
      </w:r>
    </w:p>
    <w:p w14:paraId="005EB8D1" w14:textId="77777777" w:rsidR="009E5BAE" w:rsidRPr="00EE5702"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4C7EB7">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7EBD7125" w:rsidR="009E5BAE" w:rsidRPr="00EE5702"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EE5702">
        <w:rPr>
          <w:rFonts w:ascii="Verdana" w:hAnsi="Verdana" w:cs="Verdana"/>
          <w:spacing w:val="-1"/>
          <w:sz w:val="22"/>
          <w:szCs w:val="22"/>
        </w:rPr>
        <w:t>organisation</w:t>
      </w:r>
      <w:r w:rsidRPr="00EE5702">
        <w:rPr>
          <w:rFonts w:ascii="Verdana" w:hAnsi="Verdana" w:cs="Verdana"/>
          <w:spacing w:val="-2"/>
          <w:sz w:val="22"/>
          <w:szCs w:val="22"/>
        </w:rPr>
        <w:t xml:space="preserve"> </w:t>
      </w:r>
      <w:r w:rsidRPr="00EE5702">
        <w:rPr>
          <w:rFonts w:ascii="Verdana" w:hAnsi="Verdana" w:cs="Verdana"/>
          <w:spacing w:val="-1"/>
          <w:sz w:val="22"/>
          <w:szCs w:val="22"/>
        </w:rPr>
        <w:t>and</w:t>
      </w:r>
      <w:r w:rsidRPr="00EE5702">
        <w:rPr>
          <w:rFonts w:ascii="Verdana" w:hAnsi="Verdana" w:cs="Verdana"/>
          <w:spacing w:val="26"/>
          <w:sz w:val="22"/>
          <w:szCs w:val="22"/>
        </w:rPr>
        <w:t xml:space="preserve"> </w:t>
      </w:r>
      <w:r w:rsidR="0042760E" w:rsidRPr="00EE5702">
        <w:rPr>
          <w:rFonts w:ascii="Verdana" w:hAnsi="Verdana" w:cs="Verdana"/>
          <w:spacing w:val="-1"/>
          <w:sz w:val="22"/>
          <w:szCs w:val="22"/>
        </w:rPr>
        <w:t>Bugle Library of Things CIC</w:t>
      </w:r>
      <w:r w:rsidRPr="00EE5702">
        <w:rPr>
          <w:rFonts w:ascii="Verdana" w:hAnsi="Verdana" w:cs="Verdana"/>
          <w:spacing w:val="-2"/>
          <w:sz w:val="22"/>
          <w:szCs w:val="22"/>
        </w:rPr>
        <w:t xml:space="preserve"> </w:t>
      </w:r>
      <w:r w:rsidRPr="00EE5702">
        <w:rPr>
          <w:rFonts w:ascii="Verdana" w:hAnsi="Verdana" w:cs="Verdana"/>
          <w:sz w:val="22"/>
          <w:szCs w:val="22"/>
        </w:rPr>
        <w:t>or</w:t>
      </w:r>
      <w:r w:rsidRPr="00EE5702">
        <w:rPr>
          <w:rFonts w:ascii="Verdana" w:hAnsi="Verdana" w:cs="Verdana"/>
          <w:spacing w:val="-2"/>
          <w:sz w:val="22"/>
          <w:szCs w:val="22"/>
        </w:rPr>
        <w:t xml:space="preserve"> its</w:t>
      </w:r>
      <w:r w:rsidRPr="00EE5702">
        <w:rPr>
          <w:rFonts w:ascii="Verdana" w:hAnsi="Verdana" w:cs="Verdana"/>
          <w:spacing w:val="-1"/>
          <w:sz w:val="22"/>
          <w:szCs w:val="22"/>
        </w:rPr>
        <w:t xml:space="preserve"> </w:t>
      </w:r>
      <w:r w:rsidR="00F14C5E" w:rsidRPr="00EE5702">
        <w:rPr>
          <w:rFonts w:ascii="Verdana" w:hAnsi="Verdana" w:cs="Verdana"/>
          <w:spacing w:val="-1"/>
          <w:sz w:val="22"/>
          <w:szCs w:val="22"/>
        </w:rPr>
        <w:t>programme</w:t>
      </w:r>
      <w:r w:rsidR="00F138F1" w:rsidRPr="00EE5702">
        <w:rPr>
          <w:rFonts w:ascii="Verdana" w:hAnsi="Verdana" w:cs="Verdana"/>
          <w:spacing w:val="-1"/>
          <w:sz w:val="22"/>
          <w:szCs w:val="22"/>
        </w:rPr>
        <w:t xml:space="preserve"> </w:t>
      </w:r>
      <w:r w:rsidRPr="00EE5702">
        <w:rPr>
          <w:rFonts w:ascii="Verdana" w:hAnsi="Verdana" w:cs="Verdana"/>
          <w:spacing w:val="-1"/>
          <w:sz w:val="22"/>
          <w:szCs w:val="22"/>
        </w:rPr>
        <w:t>team</w:t>
      </w:r>
      <w:r w:rsidRPr="00EE5702">
        <w:rPr>
          <w:rFonts w:ascii="Verdana" w:hAnsi="Verdana" w:cs="Verdana"/>
          <w:spacing w:val="-2"/>
          <w:sz w:val="22"/>
          <w:szCs w:val="22"/>
        </w:rPr>
        <w:t xml:space="preserve"> </w:t>
      </w:r>
      <w:r w:rsidRPr="00EE5702">
        <w:rPr>
          <w:rFonts w:ascii="Verdana" w:hAnsi="Verdana" w:cs="Verdana"/>
          <w:spacing w:val="-1"/>
          <w:sz w:val="22"/>
          <w:szCs w:val="22"/>
        </w:rPr>
        <w:t>that</w:t>
      </w:r>
      <w:r w:rsidRPr="00EE5702">
        <w:rPr>
          <w:rFonts w:ascii="Verdana" w:hAnsi="Verdana" w:cs="Verdana"/>
          <w:spacing w:val="1"/>
          <w:sz w:val="22"/>
          <w:szCs w:val="22"/>
        </w:rPr>
        <w:t xml:space="preserve"> </w:t>
      </w:r>
      <w:r w:rsidRPr="00EE5702">
        <w:rPr>
          <w:rFonts w:ascii="Verdana" w:hAnsi="Verdana" w:cs="Verdana"/>
          <w:spacing w:val="-2"/>
          <w:sz w:val="22"/>
          <w:szCs w:val="22"/>
        </w:rPr>
        <w:t>is</w:t>
      </w:r>
      <w:r w:rsidRPr="00EE5702">
        <w:rPr>
          <w:rFonts w:ascii="Verdana" w:hAnsi="Verdana" w:cs="Verdana"/>
          <w:spacing w:val="1"/>
          <w:sz w:val="22"/>
          <w:szCs w:val="22"/>
        </w:rPr>
        <w:t xml:space="preserve"> </w:t>
      </w:r>
      <w:r w:rsidRPr="00EE5702">
        <w:rPr>
          <w:rFonts w:ascii="Verdana" w:hAnsi="Verdana" w:cs="Verdana"/>
          <w:spacing w:val="-1"/>
          <w:sz w:val="22"/>
          <w:szCs w:val="22"/>
        </w:rPr>
        <w:t>likely</w:t>
      </w:r>
      <w:r w:rsidRPr="00EE5702">
        <w:rPr>
          <w:rFonts w:ascii="Verdana" w:hAnsi="Verdana" w:cs="Verdana"/>
          <w:spacing w:val="-2"/>
          <w:sz w:val="22"/>
          <w:szCs w:val="22"/>
        </w:rPr>
        <w:t xml:space="preserve"> </w:t>
      </w:r>
      <w:r w:rsidRPr="00EE5702">
        <w:rPr>
          <w:rFonts w:ascii="Verdana" w:hAnsi="Verdana" w:cs="Verdana"/>
          <w:spacing w:val="-1"/>
          <w:sz w:val="22"/>
          <w:szCs w:val="22"/>
        </w:rPr>
        <w:t>to</w:t>
      </w:r>
      <w:r w:rsidRPr="00EE5702">
        <w:rPr>
          <w:rFonts w:ascii="Verdana" w:hAnsi="Verdana" w:cs="Verdana"/>
          <w:spacing w:val="2"/>
          <w:sz w:val="22"/>
          <w:szCs w:val="22"/>
        </w:rPr>
        <w:t xml:space="preserve"> </w:t>
      </w:r>
      <w:r w:rsidRPr="00EE5702">
        <w:rPr>
          <w:rFonts w:ascii="Verdana" w:hAnsi="Verdana" w:cs="Verdana"/>
          <w:spacing w:val="-1"/>
          <w:sz w:val="22"/>
          <w:szCs w:val="22"/>
        </w:rPr>
        <w:t xml:space="preserve">influence the outcome </w:t>
      </w:r>
      <w:r w:rsidRPr="00EE5702">
        <w:rPr>
          <w:rFonts w:ascii="Verdana" w:hAnsi="Verdana" w:cs="Verdana"/>
          <w:sz w:val="22"/>
          <w:szCs w:val="22"/>
        </w:rPr>
        <w:t>of</w:t>
      </w:r>
      <w:r w:rsidRPr="00EE5702">
        <w:rPr>
          <w:rFonts w:ascii="Verdana" w:hAnsi="Verdana" w:cs="Verdana"/>
          <w:spacing w:val="-4"/>
          <w:sz w:val="22"/>
          <w:szCs w:val="22"/>
        </w:rPr>
        <w:t xml:space="preserve"> </w:t>
      </w:r>
      <w:r w:rsidRPr="00EE5702">
        <w:rPr>
          <w:rFonts w:ascii="Verdana" w:hAnsi="Verdana" w:cs="Verdana"/>
          <w:spacing w:val="-1"/>
          <w:sz w:val="22"/>
          <w:szCs w:val="22"/>
        </w:rPr>
        <w:t>this</w:t>
      </w:r>
      <w:r w:rsidRPr="00EE5702">
        <w:rPr>
          <w:rFonts w:ascii="Verdana" w:hAnsi="Verdana" w:cs="Verdana"/>
          <w:spacing w:val="41"/>
          <w:sz w:val="22"/>
          <w:szCs w:val="22"/>
        </w:rPr>
        <w:t xml:space="preserve"> </w:t>
      </w:r>
      <w:r w:rsidRPr="00EE5702">
        <w:rPr>
          <w:rFonts w:ascii="Verdana" w:hAnsi="Verdana" w:cs="Verdana"/>
          <w:spacing w:val="-1"/>
          <w:sz w:val="22"/>
          <w:szCs w:val="22"/>
        </w:rPr>
        <w:t>procurement</w:t>
      </w:r>
      <w:r w:rsidRPr="00EE5702">
        <w:rPr>
          <w:rFonts w:ascii="Verdana" w:hAnsi="Verdana" w:cs="Verdana"/>
          <w:spacing w:val="-2"/>
          <w:sz w:val="22"/>
          <w:szCs w:val="22"/>
        </w:rPr>
        <w:t xml:space="preserve"> </w:t>
      </w:r>
      <w:r w:rsidRPr="00EE5702">
        <w:rPr>
          <w:rFonts w:ascii="Verdana" w:hAnsi="Verdana" w:cs="Verdana"/>
          <w:spacing w:val="-1"/>
          <w:sz w:val="22"/>
          <w:szCs w:val="22"/>
        </w:rPr>
        <w:t>either</w:t>
      </w:r>
      <w:r w:rsidRPr="00EE5702">
        <w:rPr>
          <w:rFonts w:ascii="Verdana" w:hAnsi="Verdana" w:cs="Verdana"/>
          <w:spacing w:val="-2"/>
          <w:sz w:val="22"/>
          <w:szCs w:val="22"/>
        </w:rPr>
        <w:t xml:space="preserve"> </w:t>
      </w:r>
      <w:r w:rsidRPr="00EE5702">
        <w:rPr>
          <w:rFonts w:ascii="Verdana" w:hAnsi="Verdana" w:cs="Verdana"/>
          <w:spacing w:val="-1"/>
          <w:sz w:val="22"/>
          <w:szCs w:val="22"/>
        </w:rPr>
        <w:t>directly</w:t>
      </w:r>
      <w:r w:rsidRPr="00EE5702">
        <w:rPr>
          <w:rFonts w:ascii="Verdana" w:hAnsi="Verdana" w:cs="Verdana"/>
          <w:spacing w:val="-2"/>
          <w:sz w:val="22"/>
          <w:szCs w:val="22"/>
        </w:rPr>
        <w:t xml:space="preserve"> </w:t>
      </w:r>
      <w:r w:rsidRPr="00EE5702">
        <w:rPr>
          <w:rFonts w:ascii="Verdana" w:hAnsi="Verdana" w:cs="Verdana"/>
          <w:sz w:val="22"/>
          <w:szCs w:val="22"/>
        </w:rPr>
        <w:t>or</w:t>
      </w:r>
      <w:r w:rsidRPr="00EE5702">
        <w:rPr>
          <w:rFonts w:ascii="Verdana" w:hAnsi="Verdana" w:cs="Verdana"/>
          <w:spacing w:val="1"/>
          <w:sz w:val="22"/>
          <w:szCs w:val="22"/>
        </w:rPr>
        <w:t xml:space="preserve"> </w:t>
      </w:r>
      <w:r w:rsidRPr="00EE5702">
        <w:rPr>
          <w:rFonts w:ascii="Verdana" w:hAnsi="Verdana" w:cs="Verdana"/>
          <w:spacing w:val="-1"/>
          <w:sz w:val="22"/>
          <w:szCs w:val="22"/>
        </w:rPr>
        <w:t>indirectly</w:t>
      </w:r>
      <w:r w:rsidRPr="00EE5702">
        <w:rPr>
          <w:rFonts w:ascii="Verdana" w:hAnsi="Verdana" w:cs="Verdana"/>
          <w:spacing w:val="-2"/>
          <w:sz w:val="22"/>
          <w:szCs w:val="22"/>
        </w:rPr>
        <w:t xml:space="preserve"> </w:t>
      </w:r>
      <w:r w:rsidRPr="00EE5702">
        <w:rPr>
          <w:rFonts w:ascii="Verdana" w:hAnsi="Verdana" w:cs="Verdana"/>
          <w:spacing w:val="-1"/>
          <w:sz w:val="22"/>
          <w:szCs w:val="22"/>
        </w:rPr>
        <w:t>through</w:t>
      </w:r>
      <w:r w:rsidRPr="00EE5702">
        <w:rPr>
          <w:rFonts w:ascii="Verdana" w:hAnsi="Verdana" w:cs="Verdana"/>
          <w:spacing w:val="-2"/>
          <w:sz w:val="22"/>
          <w:szCs w:val="22"/>
        </w:rPr>
        <w:t xml:space="preserve"> </w:t>
      </w:r>
      <w:r w:rsidRPr="00EE5702">
        <w:rPr>
          <w:rFonts w:ascii="Verdana" w:hAnsi="Verdana" w:cs="Verdana"/>
          <w:spacing w:val="-1"/>
          <w:sz w:val="22"/>
          <w:szCs w:val="22"/>
        </w:rPr>
        <w:t>financial,</w:t>
      </w:r>
      <w:r w:rsidRPr="00EE5702">
        <w:rPr>
          <w:rFonts w:ascii="Verdana" w:hAnsi="Verdana" w:cs="Verdana"/>
          <w:spacing w:val="-2"/>
          <w:sz w:val="22"/>
          <w:szCs w:val="22"/>
        </w:rPr>
        <w:t xml:space="preserve"> </w:t>
      </w:r>
      <w:r w:rsidRPr="00EE5702">
        <w:rPr>
          <w:rFonts w:ascii="Verdana" w:hAnsi="Verdana" w:cs="Verdana"/>
          <w:spacing w:val="-1"/>
          <w:sz w:val="22"/>
          <w:szCs w:val="22"/>
        </w:rPr>
        <w:t xml:space="preserve">economic </w:t>
      </w:r>
      <w:r w:rsidRPr="00EE5702">
        <w:rPr>
          <w:rFonts w:ascii="Verdana" w:hAnsi="Verdana" w:cs="Verdana"/>
          <w:sz w:val="22"/>
          <w:szCs w:val="22"/>
        </w:rPr>
        <w:t>or</w:t>
      </w:r>
      <w:r w:rsidRPr="00EE5702">
        <w:rPr>
          <w:rFonts w:ascii="Verdana" w:hAnsi="Verdana" w:cs="Verdana"/>
          <w:spacing w:val="-2"/>
          <w:sz w:val="22"/>
          <w:szCs w:val="22"/>
        </w:rPr>
        <w:t xml:space="preserve"> </w:t>
      </w:r>
      <w:r w:rsidRPr="00EE5702">
        <w:rPr>
          <w:rFonts w:ascii="Verdana" w:hAnsi="Verdana" w:cs="Verdana"/>
          <w:spacing w:val="-1"/>
          <w:sz w:val="22"/>
          <w:szCs w:val="22"/>
        </w:rPr>
        <w:t>other</w:t>
      </w:r>
      <w:r w:rsidRPr="00EE5702">
        <w:rPr>
          <w:rFonts w:ascii="Verdana" w:hAnsi="Verdana" w:cs="Verdana"/>
          <w:spacing w:val="45"/>
          <w:sz w:val="22"/>
          <w:szCs w:val="22"/>
        </w:rPr>
        <w:t xml:space="preserve"> </w:t>
      </w:r>
      <w:r w:rsidRPr="00EE5702">
        <w:rPr>
          <w:rFonts w:ascii="Verdana" w:hAnsi="Verdana" w:cs="Verdana"/>
          <w:spacing w:val="-1"/>
          <w:sz w:val="22"/>
          <w:szCs w:val="22"/>
        </w:rPr>
        <w:t>personal</w:t>
      </w:r>
      <w:r w:rsidRPr="00EE5702">
        <w:rPr>
          <w:rFonts w:ascii="Verdana" w:hAnsi="Verdana" w:cs="Verdana"/>
          <w:spacing w:val="-2"/>
          <w:sz w:val="22"/>
          <w:szCs w:val="22"/>
        </w:rPr>
        <w:t xml:space="preserve"> </w:t>
      </w:r>
      <w:r w:rsidRPr="00EE5702">
        <w:rPr>
          <w:rFonts w:ascii="Verdana" w:hAnsi="Verdana" w:cs="Verdana"/>
          <w:spacing w:val="-1"/>
          <w:sz w:val="22"/>
          <w:szCs w:val="22"/>
        </w:rPr>
        <w:t>interest</w:t>
      </w:r>
      <w:r w:rsidRPr="00EE5702">
        <w:rPr>
          <w:rFonts w:ascii="Verdana" w:hAnsi="Verdana" w:cs="Verdana"/>
          <w:spacing w:val="-2"/>
          <w:sz w:val="22"/>
          <w:szCs w:val="22"/>
        </w:rPr>
        <w:t xml:space="preserve"> </w:t>
      </w:r>
      <w:r w:rsidRPr="00EE5702">
        <w:rPr>
          <w:rFonts w:ascii="Verdana" w:hAnsi="Verdana" w:cs="Verdana"/>
          <w:spacing w:val="-1"/>
          <w:sz w:val="22"/>
          <w:szCs w:val="22"/>
        </w:rPr>
        <w:t>which</w:t>
      </w:r>
      <w:r w:rsidRPr="00EE5702">
        <w:rPr>
          <w:rFonts w:ascii="Verdana" w:hAnsi="Verdana" w:cs="Verdana"/>
          <w:spacing w:val="-2"/>
          <w:sz w:val="22"/>
          <w:szCs w:val="22"/>
        </w:rPr>
        <w:t xml:space="preserve"> </w:t>
      </w:r>
      <w:r w:rsidRPr="00EE5702">
        <w:rPr>
          <w:rFonts w:ascii="Verdana" w:hAnsi="Verdana" w:cs="Verdana"/>
          <w:spacing w:val="-1"/>
          <w:sz w:val="22"/>
          <w:szCs w:val="22"/>
        </w:rPr>
        <w:t>might</w:t>
      </w:r>
      <w:r w:rsidRPr="00EE5702">
        <w:rPr>
          <w:rFonts w:ascii="Verdana" w:hAnsi="Verdana" w:cs="Verdana"/>
          <w:spacing w:val="-2"/>
          <w:sz w:val="22"/>
          <w:szCs w:val="22"/>
        </w:rPr>
        <w:t xml:space="preserve"> </w:t>
      </w:r>
      <w:r w:rsidRPr="00EE5702">
        <w:rPr>
          <w:rFonts w:ascii="Verdana" w:hAnsi="Verdana" w:cs="Verdana"/>
          <w:spacing w:val="-1"/>
          <w:sz w:val="22"/>
          <w:szCs w:val="22"/>
        </w:rPr>
        <w:t>be perceived</w:t>
      </w:r>
      <w:r w:rsidRPr="00EE5702">
        <w:rPr>
          <w:rFonts w:ascii="Verdana" w:hAnsi="Verdana" w:cs="Verdana"/>
          <w:spacing w:val="1"/>
          <w:sz w:val="22"/>
          <w:szCs w:val="22"/>
        </w:rPr>
        <w:t xml:space="preserve"> </w:t>
      </w:r>
      <w:r w:rsidRPr="00EE5702">
        <w:rPr>
          <w:rFonts w:ascii="Verdana" w:hAnsi="Verdana" w:cs="Verdana"/>
          <w:spacing w:val="-1"/>
          <w:sz w:val="22"/>
          <w:szCs w:val="22"/>
        </w:rPr>
        <w:t>to compromise the impartiality</w:t>
      </w:r>
      <w:r w:rsidRPr="00EE5702">
        <w:rPr>
          <w:rFonts w:ascii="Verdana" w:hAnsi="Verdana" w:cs="Verdana"/>
          <w:spacing w:val="38"/>
          <w:sz w:val="22"/>
          <w:szCs w:val="22"/>
        </w:rPr>
        <w:t xml:space="preserve"> </w:t>
      </w:r>
      <w:r w:rsidRPr="00EE5702">
        <w:rPr>
          <w:rFonts w:ascii="Verdana" w:hAnsi="Verdana" w:cs="Verdana"/>
          <w:spacing w:val="-1"/>
          <w:sz w:val="22"/>
          <w:szCs w:val="22"/>
        </w:rPr>
        <w:t>and</w:t>
      </w:r>
      <w:r w:rsidRPr="00EE5702">
        <w:rPr>
          <w:rFonts w:ascii="Verdana" w:hAnsi="Verdana" w:cs="Verdana"/>
          <w:spacing w:val="1"/>
          <w:sz w:val="22"/>
          <w:szCs w:val="22"/>
        </w:rPr>
        <w:t xml:space="preserve"> </w:t>
      </w:r>
      <w:r w:rsidRPr="00EE5702">
        <w:rPr>
          <w:rFonts w:ascii="Verdana" w:hAnsi="Verdana" w:cs="Verdana"/>
          <w:spacing w:val="-1"/>
          <w:sz w:val="22"/>
          <w:szCs w:val="22"/>
        </w:rPr>
        <w:t xml:space="preserve">independence </w:t>
      </w:r>
      <w:r w:rsidRPr="00EE5702">
        <w:rPr>
          <w:rFonts w:ascii="Verdana" w:hAnsi="Verdana" w:cs="Verdana"/>
          <w:sz w:val="22"/>
          <w:szCs w:val="22"/>
        </w:rPr>
        <w:t>of</w:t>
      </w:r>
      <w:r w:rsidRPr="00EE5702">
        <w:rPr>
          <w:rFonts w:ascii="Verdana" w:hAnsi="Verdana" w:cs="Verdana"/>
          <w:spacing w:val="-4"/>
          <w:sz w:val="22"/>
          <w:szCs w:val="22"/>
        </w:rPr>
        <w:t xml:space="preserve"> </w:t>
      </w:r>
      <w:r w:rsidRPr="00EE5702">
        <w:rPr>
          <w:rFonts w:ascii="Verdana" w:hAnsi="Verdana" w:cs="Verdana"/>
          <w:spacing w:val="-1"/>
          <w:sz w:val="22"/>
          <w:szCs w:val="22"/>
        </w:rPr>
        <w:t>any</w:t>
      </w:r>
      <w:r w:rsidRPr="00EE5702">
        <w:rPr>
          <w:rFonts w:ascii="Verdana" w:hAnsi="Verdana" w:cs="Verdana"/>
          <w:spacing w:val="-2"/>
          <w:sz w:val="22"/>
          <w:szCs w:val="22"/>
        </w:rPr>
        <w:t xml:space="preserve"> </w:t>
      </w:r>
      <w:r w:rsidRPr="00EE5702">
        <w:rPr>
          <w:rFonts w:ascii="Verdana" w:hAnsi="Verdana" w:cs="Verdana"/>
          <w:spacing w:val="-1"/>
          <w:sz w:val="22"/>
          <w:szCs w:val="22"/>
        </w:rPr>
        <w:t>party</w:t>
      </w:r>
      <w:r w:rsidRPr="00EE5702">
        <w:rPr>
          <w:rFonts w:ascii="Verdana" w:hAnsi="Verdana" w:cs="Verdana"/>
          <w:sz w:val="22"/>
          <w:szCs w:val="22"/>
        </w:rPr>
        <w:t xml:space="preserve"> </w:t>
      </w:r>
      <w:r w:rsidRPr="00EE5702">
        <w:rPr>
          <w:rFonts w:ascii="Verdana" w:hAnsi="Verdana" w:cs="Verdana"/>
          <w:spacing w:val="-1"/>
          <w:sz w:val="22"/>
          <w:szCs w:val="22"/>
        </w:rPr>
        <w:t>in</w:t>
      </w:r>
      <w:r w:rsidRPr="00EE5702">
        <w:rPr>
          <w:rFonts w:ascii="Verdana" w:hAnsi="Verdana" w:cs="Verdana"/>
          <w:spacing w:val="-2"/>
          <w:sz w:val="22"/>
          <w:szCs w:val="22"/>
        </w:rPr>
        <w:t xml:space="preserve"> </w:t>
      </w:r>
      <w:r w:rsidRPr="00EE5702">
        <w:rPr>
          <w:rFonts w:ascii="Verdana" w:hAnsi="Verdana" w:cs="Verdana"/>
          <w:spacing w:val="-1"/>
          <w:sz w:val="22"/>
          <w:szCs w:val="22"/>
        </w:rPr>
        <w:t>the context</w:t>
      </w:r>
      <w:r w:rsidRPr="00EE5702">
        <w:rPr>
          <w:rFonts w:ascii="Verdana" w:hAnsi="Verdana" w:cs="Verdana"/>
          <w:spacing w:val="-2"/>
          <w:sz w:val="22"/>
          <w:szCs w:val="22"/>
        </w:rPr>
        <w:t xml:space="preserve"> </w:t>
      </w:r>
      <w:r w:rsidRPr="00EE5702">
        <w:rPr>
          <w:rFonts w:ascii="Verdana" w:hAnsi="Verdana" w:cs="Verdana"/>
          <w:sz w:val="22"/>
          <w:szCs w:val="22"/>
        </w:rPr>
        <w:t>of</w:t>
      </w:r>
      <w:r w:rsidRPr="00EE5702">
        <w:rPr>
          <w:rFonts w:ascii="Verdana" w:hAnsi="Verdana" w:cs="Verdana"/>
          <w:spacing w:val="-2"/>
          <w:sz w:val="22"/>
          <w:szCs w:val="22"/>
        </w:rPr>
        <w:t xml:space="preserve"> </w:t>
      </w:r>
      <w:r w:rsidRPr="00EE5702">
        <w:rPr>
          <w:rFonts w:ascii="Verdana" w:hAnsi="Verdana" w:cs="Verdana"/>
          <w:spacing w:val="-1"/>
          <w:sz w:val="22"/>
          <w:szCs w:val="22"/>
        </w:rPr>
        <w:t>this procurement</w:t>
      </w:r>
      <w:r w:rsidRPr="00EE5702">
        <w:rPr>
          <w:rFonts w:ascii="Verdana" w:hAnsi="Verdana" w:cs="Verdana"/>
          <w:spacing w:val="-2"/>
          <w:sz w:val="22"/>
          <w:szCs w:val="22"/>
        </w:rPr>
        <w:t xml:space="preserve"> </w:t>
      </w:r>
      <w:r w:rsidRPr="00EE5702">
        <w:rPr>
          <w:rFonts w:ascii="Verdana" w:hAnsi="Verdana" w:cs="Verdana"/>
          <w:spacing w:val="-1"/>
          <w:sz w:val="22"/>
          <w:szCs w:val="22"/>
        </w:rPr>
        <w:t>procedure.</w:t>
      </w:r>
    </w:p>
    <w:p w14:paraId="7C8206D2" w14:textId="77777777" w:rsidR="009E5BAE" w:rsidRPr="00EE5702" w:rsidRDefault="009E5BAE" w:rsidP="006268C8">
      <w:pPr>
        <w:kinsoku w:val="0"/>
        <w:overflowPunct w:val="0"/>
        <w:spacing w:before="3"/>
        <w:rPr>
          <w:rFonts w:ascii="Verdana" w:hAnsi="Verdana" w:cs="Verdana"/>
          <w:sz w:val="22"/>
          <w:szCs w:val="22"/>
        </w:rPr>
      </w:pPr>
    </w:p>
    <w:p w14:paraId="234CB10F" w14:textId="5EDFCD00" w:rsidR="009E5BAE" w:rsidRPr="00043839" w:rsidRDefault="009E5BAE" w:rsidP="006268C8">
      <w:pPr>
        <w:spacing w:before="60" w:after="60"/>
        <w:rPr>
          <w:rFonts w:ascii="Verdana" w:eastAsia="Times New Roman" w:hAnsi="Verdana" w:cs="Arial Narrow"/>
          <w:sz w:val="22"/>
          <w:szCs w:val="22"/>
        </w:rPr>
      </w:pPr>
      <w:r w:rsidRPr="00EE5702">
        <w:rPr>
          <w:rFonts w:ascii="Verdana" w:eastAsia="Times New Roman" w:hAnsi="Verdana" w:cs="Arial Narrow"/>
          <w:sz w:val="22"/>
          <w:szCs w:val="22"/>
        </w:rPr>
        <w:t xml:space="preserve">Receipt of this statement will permit </w:t>
      </w:r>
      <w:r w:rsidR="0042760E" w:rsidRPr="00EE5702">
        <w:rPr>
          <w:rFonts w:ascii="Verdana" w:eastAsia="Times New Roman" w:hAnsi="Verdana" w:cs="Arial Narrow"/>
          <w:sz w:val="22"/>
          <w:szCs w:val="22"/>
        </w:rPr>
        <w:t>Bugle Library of Things CIC</w:t>
      </w:r>
      <w:r w:rsidRPr="00EE5702">
        <w:rPr>
          <w:rFonts w:ascii="Verdana" w:eastAsia="Times New Roman" w:hAnsi="Verdana" w:cs="Arial Narrow"/>
          <w:sz w:val="22"/>
          <w:szCs w:val="22"/>
        </w:rPr>
        <w:t xml:space="preserve"> to ensure that, </w:t>
      </w:r>
      <w:r w:rsidRPr="00EE5702">
        <w:rPr>
          <w:rFonts w:ascii="Verdana" w:eastAsia="Times New Roman" w:hAnsi="Verdana" w:cs="Arial Narrow"/>
          <w:sz w:val="22"/>
          <w:szCs w:val="22"/>
        </w:rPr>
        <w:lastRenderedPageBreak/>
        <w:t xml:space="preserve">in the event of a conflict of interest being notified or noticed, appropriate </w:t>
      </w:r>
      <w:r w:rsidRPr="00043839">
        <w:rPr>
          <w:rFonts w:ascii="Verdana" w:eastAsia="Times New Roman" w:hAnsi="Verdana" w:cs="Arial Narrow"/>
          <w:sz w:val="22"/>
          <w:szCs w:val="22"/>
        </w:rPr>
        <w:t>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C7EB7">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EE5702" w:rsidRDefault="006D5657" w:rsidP="006268C8">
      <w:pPr>
        <w:pStyle w:val="Default"/>
        <w:spacing w:before="60" w:after="60"/>
        <w:rPr>
          <w:rFonts w:ascii="Verdana" w:hAnsi="Verdana"/>
          <w:color w:val="auto"/>
          <w:sz w:val="22"/>
          <w:szCs w:val="22"/>
        </w:rPr>
      </w:pPr>
      <w:r w:rsidRPr="00EE5702">
        <w:rPr>
          <w:rFonts w:ascii="Verdana" w:hAnsi="Verdana"/>
          <w:color w:val="auto"/>
          <w:sz w:val="22"/>
          <w:szCs w:val="22"/>
        </w:rPr>
        <w:t>Any clarification queries arising from this Invitation to Tender which may</w:t>
      </w:r>
      <w:r w:rsidR="004D55CF" w:rsidRPr="00EE5702">
        <w:rPr>
          <w:rFonts w:ascii="Verdana" w:hAnsi="Verdana"/>
          <w:color w:val="auto"/>
          <w:sz w:val="22"/>
          <w:szCs w:val="22"/>
        </w:rPr>
        <w:t xml:space="preserve"> </w:t>
      </w:r>
      <w:r w:rsidRPr="00EE5702">
        <w:rPr>
          <w:rFonts w:ascii="Verdana" w:hAnsi="Verdana"/>
          <w:color w:val="auto"/>
          <w:sz w:val="22"/>
          <w:szCs w:val="22"/>
        </w:rPr>
        <w:t>have a bearing on the offer should be raised by email to:</w:t>
      </w:r>
      <w:r w:rsidR="0035641B" w:rsidRPr="00EE5702">
        <w:rPr>
          <w:rFonts w:ascii="Verdana" w:hAnsi="Verdana"/>
          <w:color w:val="auto"/>
          <w:sz w:val="22"/>
          <w:szCs w:val="22"/>
        </w:rPr>
        <w:t xml:space="preserve"> </w:t>
      </w:r>
    </w:p>
    <w:p w14:paraId="5A4F0849" w14:textId="77777777" w:rsidR="0035641B" w:rsidRPr="00EE5702" w:rsidRDefault="0035641B" w:rsidP="006268C8">
      <w:pPr>
        <w:pStyle w:val="Default"/>
        <w:spacing w:before="60" w:after="60"/>
        <w:rPr>
          <w:rFonts w:ascii="Verdana" w:hAnsi="Verdana"/>
          <w:color w:val="auto"/>
          <w:sz w:val="22"/>
          <w:szCs w:val="22"/>
        </w:rPr>
      </w:pPr>
    </w:p>
    <w:p w14:paraId="24FDBFEC" w14:textId="5BAC49D3" w:rsidR="006D5657" w:rsidRPr="00EE5702" w:rsidRDefault="00792C2B" w:rsidP="006268C8">
      <w:pPr>
        <w:pStyle w:val="Default"/>
        <w:spacing w:before="60" w:after="60"/>
        <w:rPr>
          <w:rFonts w:ascii="Verdana" w:hAnsi="Verdana"/>
          <w:b/>
          <w:color w:val="auto"/>
          <w:sz w:val="22"/>
          <w:szCs w:val="22"/>
        </w:rPr>
      </w:pPr>
      <w:hyperlink r:id="rId11" w:history="1">
        <w:r w:rsidR="00EE5702" w:rsidRPr="000A0E58">
          <w:rPr>
            <w:rStyle w:val="Hyperlink"/>
            <w:rFonts w:ascii="Verdana" w:hAnsi="Verdana" w:cs="Arial Narrow"/>
            <w:spacing w:val="-1"/>
            <w:sz w:val="22"/>
            <w:szCs w:val="22"/>
          </w:rPr>
          <w:t>buglelibraryofthings@gmail.com</w:t>
        </w:r>
      </w:hyperlink>
      <w:r w:rsidR="00EE5702">
        <w:rPr>
          <w:rFonts w:ascii="Verdana" w:hAnsi="Verdana"/>
          <w:color w:val="auto"/>
          <w:spacing w:val="-1"/>
          <w:sz w:val="22"/>
          <w:szCs w:val="22"/>
        </w:rPr>
        <w:t xml:space="preserve"> </w:t>
      </w:r>
      <w:r w:rsidR="00995791" w:rsidRPr="00EE5702">
        <w:rPr>
          <w:rFonts w:ascii="Verdana" w:hAnsi="Verdana"/>
          <w:color w:val="auto"/>
          <w:sz w:val="22"/>
          <w:szCs w:val="22"/>
        </w:rPr>
        <w:t>in accordance with the Tender and</w:t>
      </w:r>
      <w:r w:rsidR="006D5657" w:rsidRPr="00EE5702">
        <w:rPr>
          <w:rFonts w:ascii="Verdana" w:hAnsi="Verdana"/>
          <w:color w:val="auto"/>
          <w:sz w:val="22"/>
          <w:szCs w:val="22"/>
        </w:rPr>
        <w:t xml:space="preserve"> Commission Timetable </w:t>
      </w:r>
      <w:r w:rsidR="00CB5CE6" w:rsidRPr="00EE5702">
        <w:rPr>
          <w:rFonts w:ascii="Verdana" w:hAnsi="Verdana"/>
          <w:color w:val="auto"/>
          <w:sz w:val="22"/>
          <w:szCs w:val="22"/>
        </w:rPr>
        <w:t xml:space="preserve">in section </w:t>
      </w:r>
      <w:r w:rsidR="00E878B2" w:rsidRPr="00EE5702">
        <w:rPr>
          <w:rFonts w:ascii="Verdana" w:hAnsi="Verdana"/>
          <w:color w:val="auto"/>
          <w:sz w:val="22"/>
          <w:szCs w:val="22"/>
        </w:rPr>
        <w:t>5</w:t>
      </w:r>
      <w:r w:rsidR="00CB5CE6" w:rsidRPr="00EE5702">
        <w:rPr>
          <w:rFonts w:ascii="Verdana" w:hAnsi="Verdana"/>
          <w:color w:val="auto"/>
          <w:sz w:val="22"/>
          <w:szCs w:val="22"/>
        </w:rPr>
        <w:t>.</w:t>
      </w:r>
    </w:p>
    <w:p w14:paraId="35B88DB0" w14:textId="77777777" w:rsidR="006D5657" w:rsidRPr="00EE5702" w:rsidRDefault="006D5657" w:rsidP="006268C8">
      <w:pPr>
        <w:pStyle w:val="BodyText"/>
        <w:kinsoku w:val="0"/>
        <w:overflowPunct w:val="0"/>
        <w:spacing w:before="2"/>
        <w:ind w:left="0" w:firstLine="0"/>
      </w:pPr>
    </w:p>
    <w:p w14:paraId="04206152" w14:textId="0191FA1E" w:rsidR="006D5657" w:rsidRPr="00EE5702" w:rsidRDefault="006D5657" w:rsidP="006268C8">
      <w:pPr>
        <w:pStyle w:val="Default"/>
        <w:spacing w:before="60" w:after="60"/>
        <w:rPr>
          <w:rFonts w:ascii="Verdana" w:hAnsi="Verdana"/>
          <w:color w:val="auto"/>
          <w:sz w:val="22"/>
          <w:szCs w:val="22"/>
        </w:rPr>
      </w:pPr>
      <w:r w:rsidRPr="00EE5702">
        <w:rPr>
          <w:rFonts w:ascii="Verdana" w:hAnsi="Verdana"/>
          <w:color w:val="auto"/>
          <w:sz w:val="22"/>
          <w:szCs w:val="22"/>
        </w:rPr>
        <w:t xml:space="preserve">Responses to clarifications will be anonymised and uploaded by </w:t>
      </w:r>
      <w:bookmarkStart w:id="2" w:name="_Hlk128568722"/>
      <w:r w:rsidR="0042760E" w:rsidRPr="00EE5702">
        <w:rPr>
          <w:rFonts w:ascii="Verdana" w:hAnsi="Verdana"/>
          <w:color w:val="auto"/>
          <w:sz w:val="22"/>
          <w:szCs w:val="22"/>
        </w:rPr>
        <w:t>Bugle Library of Things CIC</w:t>
      </w:r>
      <w:r w:rsidR="004B66F2" w:rsidRPr="00EE5702">
        <w:rPr>
          <w:rFonts w:ascii="Verdana" w:hAnsi="Verdana"/>
          <w:color w:val="auto"/>
          <w:sz w:val="22"/>
          <w:szCs w:val="22"/>
        </w:rPr>
        <w:t xml:space="preserve"> </w:t>
      </w:r>
      <w:bookmarkEnd w:id="2"/>
      <w:r w:rsidRPr="00EE5702">
        <w:rPr>
          <w:rFonts w:ascii="Verdana" w:hAnsi="Verdana"/>
          <w:color w:val="auto"/>
          <w:sz w:val="22"/>
          <w:szCs w:val="22"/>
        </w:rPr>
        <w:t>to Contracts Finder and will be viewable to all tenderers.</w:t>
      </w:r>
    </w:p>
    <w:p w14:paraId="69424C18" w14:textId="77777777" w:rsidR="006D5657" w:rsidRPr="00EE5702" w:rsidRDefault="006D5657" w:rsidP="006268C8">
      <w:pPr>
        <w:pStyle w:val="Default"/>
        <w:spacing w:before="60" w:after="60"/>
        <w:rPr>
          <w:rFonts w:ascii="Verdana" w:hAnsi="Verdana"/>
          <w:color w:val="auto"/>
          <w:sz w:val="22"/>
          <w:szCs w:val="22"/>
        </w:rPr>
      </w:pPr>
    </w:p>
    <w:p w14:paraId="2F6E3599" w14:textId="4310E793" w:rsidR="006D5657" w:rsidRPr="00EE5702" w:rsidRDefault="006D5657" w:rsidP="006268C8">
      <w:pPr>
        <w:pStyle w:val="Default"/>
        <w:spacing w:before="60" w:after="60"/>
        <w:rPr>
          <w:rFonts w:ascii="Verdana" w:hAnsi="Verdana"/>
          <w:color w:val="auto"/>
          <w:sz w:val="22"/>
          <w:szCs w:val="22"/>
        </w:rPr>
      </w:pPr>
      <w:r w:rsidRPr="00EE5702">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EE5702">
        <w:rPr>
          <w:rFonts w:ascii="Verdana" w:hAnsi="Verdana"/>
          <w:color w:val="auto"/>
          <w:spacing w:val="-1"/>
          <w:sz w:val="22"/>
          <w:szCs w:val="22"/>
        </w:rPr>
        <w:t xml:space="preserve"> proposed</w:t>
      </w:r>
      <w:r w:rsidRPr="00EE5702">
        <w:rPr>
          <w:rFonts w:ascii="Verdana" w:hAnsi="Verdana"/>
          <w:color w:val="auto"/>
          <w:spacing w:val="-2"/>
          <w:sz w:val="22"/>
          <w:szCs w:val="22"/>
        </w:rPr>
        <w:t xml:space="preserve"> </w:t>
      </w:r>
      <w:r w:rsidRPr="00EE5702">
        <w:rPr>
          <w:rFonts w:ascii="Verdana" w:hAnsi="Verdana"/>
          <w:color w:val="auto"/>
          <w:spacing w:val="-1"/>
          <w:sz w:val="22"/>
          <w:szCs w:val="22"/>
        </w:rPr>
        <w:t>contract</w:t>
      </w:r>
      <w:r w:rsidRPr="00EE5702">
        <w:rPr>
          <w:rFonts w:ascii="Verdana" w:hAnsi="Verdana"/>
          <w:color w:val="auto"/>
          <w:spacing w:val="-2"/>
          <w:sz w:val="22"/>
          <w:szCs w:val="22"/>
        </w:rPr>
        <w:t xml:space="preserve"> </w:t>
      </w:r>
      <w:r w:rsidRPr="00EE5702">
        <w:rPr>
          <w:rFonts w:ascii="Verdana" w:hAnsi="Verdana"/>
          <w:color w:val="auto"/>
          <w:spacing w:val="-1"/>
          <w:sz w:val="22"/>
          <w:szCs w:val="22"/>
        </w:rPr>
        <w:t>shall</w:t>
      </w:r>
      <w:r w:rsidRPr="00EE5702">
        <w:rPr>
          <w:rFonts w:ascii="Verdana" w:hAnsi="Verdana"/>
          <w:color w:val="auto"/>
          <w:spacing w:val="-2"/>
          <w:sz w:val="22"/>
          <w:szCs w:val="22"/>
        </w:rPr>
        <w:t xml:space="preserve"> </w:t>
      </w:r>
      <w:r w:rsidRPr="00EE5702">
        <w:rPr>
          <w:rFonts w:ascii="Verdana" w:hAnsi="Verdana"/>
          <w:color w:val="auto"/>
          <w:spacing w:val="-1"/>
          <w:sz w:val="22"/>
          <w:szCs w:val="22"/>
        </w:rPr>
        <w:t>bind</w:t>
      </w:r>
      <w:r w:rsidRPr="00EE5702">
        <w:rPr>
          <w:rFonts w:ascii="Verdana" w:hAnsi="Verdana"/>
          <w:color w:val="auto"/>
          <w:spacing w:val="-2"/>
          <w:sz w:val="22"/>
          <w:szCs w:val="22"/>
        </w:rPr>
        <w:t xml:space="preserve"> </w:t>
      </w:r>
      <w:r w:rsidR="0042760E" w:rsidRPr="00EE5702">
        <w:rPr>
          <w:rFonts w:ascii="Verdana" w:hAnsi="Verdana"/>
          <w:color w:val="auto"/>
          <w:spacing w:val="-1"/>
          <w:sz w:val="22"/>
          <w:szCs w:val="22"/>
        </w:rPr>
        <w:t>Bugle Library of Things CIC</w:t>
      </w:r>
      <w:r w:rsidRPr="00EE5702">
        <w:rPr>
          <w:rFonts w:ascii="Verdana" w:hAnsi="Verdana"/>
          <w:color w:val="auto"/>
          <w:spacing w:val="-2"/>
          <w:sz w:val="22"/>
          <w:szCs w:val="22"/>
        </w:rPr>
        <w:t xml:space="preserve"> </w:t>
      </w:r>
      <w:r w:rsidRPr="00EE5702">
        <w:rPr>
          <w:rFonts w:ascii="Verdana" w:hAnsi="Verdana"/>
          <w:color w:val="auto"/>
          <w:spacing w:val="-1"/>
          <w:sz w:val="22"/>
          <w:szCs w:val="22"/>
        </w:rPr>
        <w:t>unless such</w:t>
      </w:r>
      <w:r w:rsidRPr="00EE5702">
        <w:rPr>
          <w:rFonts w:ascii="Verdana" w:hAnsi="Verdana"/>
          <w:color w:val="auto"/>
          <w:spacing w:val="51"/>
          <w:sz w:val="22"/>
          <w:szCs w:val="22"/>
        </w:rPr>
        <w:t xml:space="preserve"> </w:t>
      </w:r>
      <w:r w:rsidRPr="00EE5702">
        <w:rPr>
          <w:rFonts w:ascii="Verdana" w:hAnsi="Verdana"/>
          <w:color w:val="auto"/>
          <w:spacing w:val="-1"/>
          <w:sz w:val="22"/>
          <w:szCs w:val="22"/>
        </w:rPr>
        <w:t>representation</w:t>
      </w:r>
      <w:r w:rsidRPr="00EE5702">
        <w:rPr>
          <w:rFonts w:ascii="Verdana" w:hAnsi="Verdana"/>
          <w:color w:val="auto"/>
          <w:spacing w:val="-2"/>
          <w:sz w:val="22"/>
          <w:szCs w:val="22"/>
        </w:rPr>
        <w:t xml:space="preserve"> is</w:t>
      </w:r>
      <w:r w:rsidRPr="00EE5702">
        <w:rPr>
          <w:rFonts w:ascii="Verdana" w:hAnsi="Verdana"/>
          <w:color w:val="auto"/>
          <w:spacing w:val="1"/>
          <w:sz w:val="22"/>
          <w:szCs w:val="22"/>
        </w:rPr>
        <w:t xml:space="preserve"> </w:t>
      </w:r>
      <w:r w:rsidRPr="00EE5702">
        <w:rPr>
          <w:rFonts w:ascii="Verdana" w:hAnsi="Verdana"/>
          <w:color w:val="auto"/>
          <w:spacing w:val="-1"/>
          <w:sz w:val="22"/>
          <w:szCs w:val="22"/>
        </w:rPr>
        <w:t>in</w:t>
      </w:r>
      <w:r w:rsidRPr="00EE5702">
        <w:rPr>
          <w:rFonts w:ascii="Verdana" w:hAnsi="Verdana"/>
          <w:color w:val="auto"/>
          <w:spacing w:val="-2"/>
          <w:sz w:val="22"/>
          <w:szCs w:val="22"/>
        </w:rPr>
        <w:t xml:space="preserve"> </w:t>
      </w:r>
      <w:r w:rsidRPr="00EE5702">
        <w:rPr>
          <w:rFonts w:ascii="Verdana" w:hAnsi="Verdana"/>
          <w:color w:val="auto"/>
          <w:spacing w:val="-1"/>
          <w:sz w:val="22"/>
          <w:szCs w:val="22"/>
        </w:rPr>
        <w:t>writing</w:t>
      </w:r>
      <w:r w:rsidRPr="00EE5702">
        <w:rPr>
          <w:rFonts w:ascii="Verdana" w:hAnsi="Verdana"/>
          <w:color w:val="auto"/>
          <w:spacing w:val="-2"/>
          <w:sz w:val="22"/>
          <w:szCs w:val="22"/>
        </w:rPr>
        <w:t xml:space="preserve"> </w:t>
      </w:r>
      <w:r w:rsidRPr="00EE5702">
        <w:rPr>
          <w:rFonts w:ascii="Verdana" w:hAnsi="Verdana"/>
          <w:color w:val="auto"/>
          <w:spacing w:val="-1"/>
          <w:sz w:val="22"/>
          <w:szCs w:val="22"/>
        </w:rPr>
        <w:t>and</w:t>
      </w:r>
      <w:r w:rsidRPr="00EE5702">
        <w:rPr>
          <w:rFonts w:ascii="Verdana" w:hAnsi="Verdana"/>
          <w:color w:val="auto"/>
          <w:spacing w:val="-2"/>
          <w:sz w:val="22"/>
          <w:szCs w:val="22"/>
        </w:rPr>
        <w:t xml:space="preserve"> </w:t>
      </w:r>
      <w:r w:rsidRPr="00EE5702">
        <w:rPr>
          <w:rFonts w:ascii="Verdana" w:hAnsi="Verdana"/>
          <w:color w:val="auto"/>
          <w:spacing w:val="-1"/>
          <w:sz w:val="22"/>
          <w:szCs w:val="22"/>
        </w:rPr>
        <w:t>duly</w:t>
      </w:r>
      <w:r w:rsidRPr="00EE5702">
        <w:rPr>
          <w:rFonts w:ascii="Verdana" w:hAnsi="Verdana"/>
          <w:color w:val="auto"/>
          <w:spacing w:val="-2"/>
          <w:sz w:val="22"/>
          <w:szCs w:val="22"/>
        </w:rPr>
        <w:t xml:space="preserve"> </w:t>
      </w:r>
      <w:r w:rsidRPr="00EE5702">
        <w:rPr>
          <w:rFonts w:ascii="Verdana" w:hAnsi="Verdana"/>
          <w:color w:val="auto"/>
          <w:spacing w:val="-1"/>
          <w:sz w:val="22"/>
          <w:szCs w:val="22"/>
        </w:rPr>
        <w:t>signed</w:t>
      </w:r>
      <w:r w:rsidRPr="00EE5702">
        <w:rPr>
          <w:rFonts w:ascii="Verdana" w:hAnsi="Verdana"/>
          <w:color w:val="auto"/>
          <w:spacing w:val="1"/>
          <w:sz w:val="22"/>
          <w:szCs w:val="22"/>
        </w:rPr>
        <w:t xml:space="preserve"> </w:t>
      </w:r>
      <w:r w:rsidRPr="00EE5702">
        <w:rPr>
          <w:rFonts w:ascii="Verdana" w:hAnsi="Verdana"/>
          <w:color w:val="auto"/>
          <w:spacing w:val="-1"/>
          <w:sz w:val="22"/>
          <w:szCs w:val="22"/>
        </w:rPr>
        <w:t>by</w:t>
      </w:r>
      <w:r w:rsidRPr="00EE5702">
        <w:rPr>
          <w:rFonts w:ascii="Verdana" w:hAnsi="Verdana"/>
          <w:color w:val="auto"/>
          <w:spacing w:val="-2"/>
          <w:sz w:val="22"/>
          <w:szCs w:val="22"/>
        </w:rPr>
        <w:t xml:space="preserve"> </w:t>
      </w:r>
      <w:r w:rsidRPr="00EE5702">
        <w:rPr>
          <w:rFonts w:ascii="Verdana" w:hAnsi="Verdana"/>
          <w:color w:val="auto"/>
          <w:sz w:val="22"/>
          <w:szCs w:val="22"/>
        </w:rPr>
        <w:t>a</w:t>
      </w:r>
      <w:r w:rsidRPr="00EE5702">
        <w:rPr>
          <w:rFonts w:ascii="Verdana" w:hAnsi="Verdana"/>
          <w:color w:val="auto"/>
          <w:spacing w:val="-2"/>
          <w:sz w:val="22"/>
          <w:szCs w:val="22"/>
        </w:rPr>
        <w:t xml:space="preserve"> </w:t>
      </w:r>
      <w:r w:rsidRPr="00EE5702">
        <w:rPr>
          <w:rFonts w:ascii="Verdana" w:hAnsi="Verdana"/>
          <w:color w:val="auto"/>
          <w:sz w:val="22"/>
          <w:szCs w:val="22"/>
        </w:rPr>
        <w:t>Director/Partner of the tenderer. All such correspondence shall be returned with the Tender Documents and shall form part of the contract.</w:t>
      </w:r>
    </w:p>
    <w:p w14:paraId="320AF23E" w14:textId="7B98FDF0" w:rsidR="006D5657"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761610">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5031C6FC" w14:textId="4B28486A" w:rsidR="009E5BAE" w:rsidRPr="00043839" w:rsidRDefault="00043839" w:rsidP="004C7EB7">
      <w:pPr>
        <w:widowControl/>
        <w:tabs>
          <w:tab w:val="left" w:pos="851"/>
        </w:tabs>
        <w:autoSpaceDE/>
        <w:autoSpaceDN/>
        <w:adjustRightInd/>
        <w:spacing w:after="200"/>
        <w:rPr>
          <w:rFonts w:ascii="Verdana" w:eastAsia="Calibri" w:hAnsi="Verdana"/>
          <w:b/>
          <w:sz w:val="22"/>
          <w:szCs w:val="22"/>
          <w:lang w:eastAsia="en-US"/>
        </w:rPr>
      </w:pPr>
      <w:r w:rsidRPr="008F7062">
        <w:rPr>
          <w:rStyle w:val="Heading1Char"/>
        </w:rPr>
        <w:t>1</w:t>
      </w:r>
      <w:r w:rsidR="0074595E">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2EF90A7D" w:rsidR="00F241D3" w:rsidRPr="00043839" w:rsidRDefault="008048C0" w:rsidP="00761610">
      <w:pPr>
        <w:pStyle w:val="Heading1"/>
      </w:pPr>
      <w:r w:rsidRPr="00043839">
        <w:t>1</w:t>
      </w:r>
      <w:r w:rsidR="0074595E">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761610">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590D16F7" w14:textId="6DBD06EE" w:rsidR="004C7EB7"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7BFBBBF" w14:textId="77777777" w:rsidR="004C7EB7" w:rsidRDefault="004C7EB7" w:rsidP="00231011">
      <w:pPr>
        <w:pStyle w:val="BodyText"/>
        <w:kinsoku w:val="0"/>
        <w:overflowPunct w:val="0"/>
        <w:ind w:left="0" w:right="255" w:firstLine="0"/>
        <w:rPr>
          <w:spacing w:val="-1"/>
        </w:rPr>
      </w:pPr>
    </w:p>
    <w:p w14:paraId="4118626D" w14:textId="77777777" w:rsidR="004C7EB7" w:rsidRDefault="00792C2B" w:rsidP="00231011">
      <w:pPr>
        <w:pStyle w:val="BodyText"/>
        <w:kinsoku w:val="0"/>
        <w:overflowPunct w:val="0"/>
        <w:ind w:left="0" w:right="255" w:firstLine="0"/>
        <w:rPr>
          <w:color w:val="FF0000"/>
          <w:spacing w:val="-1"/>
        </w:rPr>
      </w:pPr>
      <w:hyperlink r:id="rId12" w:history="1">
        <w:r w:rsidR="004C7EB7" w:rsidRPr="00822CFF">
          <w:rPr>
            <w:rStyle w:val="Hyperlink"/>
            <w:rFonts w:cs="Verdana"/>
            <w:spacing w:val="-1"/>
          </w:rPr>
          <w:t>buglelibraryofthings@gmail.com</w:t>
        </w:r>
      </w:hyperlink>
      <w:r w:rsidR="0028550C">
        <w:rPr>
          <w:color w:val="FF0000"/>
          <w:spacing w:val="-1"/>
        </w:rPr>
        <w:t xml:space="preserve"> </w:t>
      </w:r>
    </w:p>
    <w:p w14:paraId="03282B43" w14:textId="77777777" w:rsidR="004C7EB7" w:rsidRDefault="004C7EB7" w:rsidP="00231011">
      <w:pPr>
        <w:pStyle w:val="BodyText"/>
        <w:kinsoku w:val="0"/>
        <w:overflowPunct w:val="0"/>
        <w:ind w:left="0" w:right="255" w:firstLine="0"/>
        <w:rPr>
          <w:color w:val="FF0000"/>
          <w:spacing w:val="-1"/>
        </w:rPr>
      </w:pPr>
    </w:p>
    <w:p w14:paraId="2E75F43C" w14:textId="77777777" w:rsidR="00792C2B"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8550C">
        <w:rPr>
          <w:spacing w:val="-1"/>
        </w:rPr>
        <w:t>box;</w:t>
      </w:r>
      <w:proofErr w:type="gramEnd"/>
    </w:p>
    <w:p w14:paraId="486C142B" w14:textId="77777777" w:rsidR="00792C2B" w:rsidRDefault="00792C2B" w:rsidP="00231011">
      <w:pPr>
        <w:pStyle w:val="BodyText"/>
        <w:kinsoku w:val="0"/>
        <w:overflowPunct w:val="0"/>
        <w:ind w:left="0" w:right="255" w:firstLine="0"/>
        <w:rPr>
          <w:spacing w:val="-1"/>
        </w:rPr>
      </w:pPr>
    </w:p>
    <w:p w14:paraId="3D5E4FBD" w14:textId="7E276574" w:rsidR="00231011" w:rsidRDefault="00231011" w:rsidP="00231011">
      <w:pPr>
        <w:pStyle w:val="BodyText"/>
        <w:kinsoku w:val="0"/>
        <w:overflowPunct w:val="0"/>
        <w:ind w:left="0" w:right="255" w:firstLine="0"/>
        <w:rPr>
          <w:spacing w:val="-1"/>
        </w:rPr>
      </w:pPr>
      <w:r w:rsidRPr="0028550C">
        <w:rPr>
          <w:spacing w:val="-1"/>
        </w:rPr>
        <w:t xml:space="preserve"> ‘</w:t>
      </w:r>
      <w:r w:rsidR="00792C2B">
        <w:rPr>
          <w:spacing w:val="-1"/>
        </w:rPr>
        <w:t xml:space="preserve">Response to the ITT </w:t>
      </w:r>
      <w:r w:rsidR="0028550C" w:rsidRPr="0028550C">
        <w:rPr>
          <w:spacing w:val="-1"/>
        </w:rPr>
        <w:t xml:space="preserve">supply </w:t>
      </w:r>
      <w:r w:rsidR="00C12271">
        <w:rPr>
          <w:spacing w:val="-1"/>
        </w:rPr>
        <w:t xml:space="preserve">of </w:t>
      </w:r>
      <w:r w:rsidR="0028550C" w:rsidRPr="0028550C">
        <w:rPr>
          <w:spacing w:val="-1"/>
        </w:rPr>
        <w:t xml:space="preserve">outreach box van </w:t>
      </w:r>
      <w:r w:rsidR="0042760E" w:rsidRPr="0028550C">
        <w:rPr>
          <w:spacing w:val="-1"/>
        </w:rPr>
        <w:t>- CLUP CAP9 009</w:t>
      </w:r>
      <w:r w:rsidR="00FC0A24" w:rsidRPr="0028550C">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lastRenderedPageBreak/>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59B522A1" w:rsidR="00F241D3" w:rsidRPr="00043839" w:rsidRDefault="003D4F03" w:rsidP="008B35BE">
      <w:pPr>
        <w:widowControl/>
        <w:autoSpaceDE/>
        <w:autoSpaceDN/>
        <w:adjustRightInd/>
        <w:spacing w:after="200"/>
      </w:pPr>
      <w:r w:rsidRPr="00EF5734">
        <w:rPr>
          <w:rFonts w:ascii="Verdana" w:hAnsi="Verdana"/>
          <w:b/>
          <w:bCs/>
          <w:sz w:val="22"/>
          <w:szCs w:val="22"/>
        </w:rPr>
        <w:t>1</w:t>
      </w:r>
      <w:r w:rsidR="0074595E">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5D995F3A" w14:textId="18F8DFF2" w:rsidR="00F241D3" w:rsidRPr="0028550C" w:rsidRDefault="00F241D3" w:rsidP="006268C8">
      <w:pPr>
        <w:pStyle w:val="Default"/>
        <w:spacing w:before="60" w:after="60"/>
        <w:rPr>
          <w:rFonts w:ascii="Verdana" w:hAnsi="Verdana"/>
          <w:color w:val="auto"/>
          <w:sz w:val="22"/>
          <w:szCs w:val="22"/>
        </w:rPr>
      </w:pPr>
      <w:r w:rsidRPr="0028550C">
        <w:rPr>
          <w:rFonts w:ascii="Verdana" w:hAnsi="Verdana"/>
          <w:color w:val="auto"/>
          <w:sz w:val="22"/>
          <w:szCs w:val="22"/>
        </w:rPr>
        <w:t xml:space="preserve">The issue of this documentation does not commit </w:t>
      </w:r>
      <w:r w:rsidR="0042760E" w:rsidRPr="0028550C">
        <w:rPr>
          <w:rFonts w:ascii="Verdana" w:hAnsi="Verdana"/>
          <w:color w:val="auto"/>
          <w:sz w:val="22"/>
          <w:szCs w:val="22"/>
        </w:rPr>
        <w:t>Bugle Library of Things CIC</w:t>
      </w:r>
      <w:r w:rsidR="00FC0A24" w:rsidRPr="0028550C">
        <w:rPr>
          <w:rFonts w:ascii="Verdana" w:hAnsi="Verdana"/>
          <w:color w:val="auto"/>
          <w:sz w:val="22"/>
          <w:szCs w:val="22"/>
        </w:rPr>
        <w:t xml:space="preserve"> </w:t>
      </w:r>
      <w:r w:rsidRPr="0028550C">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42760E" w:rsidRPr="0028550C">
        <w:rPr>
          <w:rFonts w:ascii="Verdana" w:hAnsi="Verdana"/>
          <w:color w:val="auto"/>
          <w:sz w:val="22"/>
          <w:szCs w:val="22"/>
        </w:rPr>
        <w:t>Bugle Library of Things CIC</w:t>
      </w:r>
      <w:r w:rsidRPr="0028550C">
        <w:rPr>
          <w:rFonts w:ascii="Verdana" w:hAnsi="Verdana"/>
          <w:color w:val="auto"/>
          <w:sz w:val="22"/>
          <w:szCs w:val="22"/>
        </w:rPr>
        <w:t xml:space="preserve"> or its agents and any other party, or any part thereof, shall be taken as constituting a contract, agreement or representation between </w:t>
      </w:r>
      <w:r w:rsidR="0042760E" w:rsidRPr="0028550C">
        <w:rPr>
          <w:rFonts w:ascii="Verdana" w:hAnsi="Verdana"/>
          <w:color w:val="auto"/>
          <w:sz w:val="22"/>
          <w:szCs w:val="22"/>
        </w:rPr>
        <w:t>Bugle Library of Things CIC</w:t>
      </w:r>
      <w:r w:rsidRPr="0028550C">
        <w:rPr>
          <w:rFonts w:ascii="Verdana" w:hAnsi="Verdana"/>
          <w:color w:val="auto"/>
          <w:sz w:val="22"/>
          <w:szCs w:val="22"/>
        </w:rPr>
        <w:t xml:space="preserve"> and any other party (save for a formal award of contract made in writing by </w:t>
      </w:r>
      <w:r w:rsidR="0042760E" w:rsidRPr="0028550C">
        <w:rPr>
          <w:rFonts w:ascii="Verdana" w:hAnsi="Verdana"/>
          <w:color w:val="auto"/>
          <w:sz w:val="22"/>
          <w:szCs w:val="22"/>
        </w:rPr>
        <w:t>Bugle Library of Things CIC</w:t>
      </w:r>
      <w:r w:rsidR="00FC0A24" w:rsidRPr="0028550C">
        <w:rPr>
          <w:rFonts w:ascii="Verdana" w:hAnsi="Verdana"/>
          <w:color w:val="auto"/>
          <w:sz w:val="22"/>
          <w:szCs w:val="22"/>
        </w:rPr>
        <w:t xml:space="preserve"> </w:t>
      </w:r>
      <w:r w:rsidRPr="0028550C">
        <w:rPr>
          <w:rFonts w:ascii="Verdana" w:hAnsi="Verdana"/>
          <w:color w:val="auto"/>
          <w:sz w:val="22"/>
          <w:szCs w:val="22"/>
        </w:rPr>
        <w:t xml:space="preserve">or on behalf of </w:t>
      </w:r>
      <w:r w:rsidR="0042760E" w:rsidRPr="0028550C">
        <w:rPr>
          <w:rFonts w:ascii="Verdana" w:hAnsi="Verdana"/>
          <w:color w:val="auto"/>
          <w:sz w:val="22"/>
          <w:szCs w:val="22"/>
        </w:rPr>
        <w:t>Bugle Library of Things CIC</w:t>
      </w:r>
      <w:r w:rsidRPr="0028550C">
        <w:rPr>
          <w:rFonts w:ascii="Verdana" w:hAnsi="Verdana"/>
          <w:color w:val="auto"/>
          <w:sz w:val="22"/>
          <w:szCs w:val="22"/>
        </w:rPr>
        <w:t>).</w:t>
      </w:r>
    </w:p>
    <w:p w14:paraId="5FE722E3" w14:textId="77777777" w:rsidR="00F241D3" w:rsidRPr="0028550C" w:rsidRDefault="00F241D3" w:rsidP="006268C8">
      <w:pPr>
        <w:pStyle w:val="Default"/>
        <w:spacing w:before="60" w:after="60"/>
        <w:ind w:left="459"/>
        <w:rPr>
          <w:rFonts w:ascii="Verdana" w:hAnsi="Verdana"/>
          <w:color w:val="auto"/>
          <w:sz w:val="22"/>
          <w:szCs w:val="22"/>
        </w:rPr>
      </w:pPr>
    </w:p>
    <w:p w14:paraId="4132511B" w14:textId="0E631145" w:rsidR="00F241D3" w:rsidRPr="0028550C" w:rsidRDefault="00F241D3" w:rsidP="006268C8">
      <w:pPr>
        <w:pStyle w:val="Default"/>
        <w:spacing w:before="60" w:after="60"/>
        <w:rPr>
          <w:rFonts w:ascii="Verdana" w:hAnsi="Verdana"/>
          <w:color w:val="auto"/>
          <w:sz w:val="22"/>
          <w:szCs w:val="22"/>
        </w:rPr>
      </w:pPr>
      <w:r w:rsidRPr="0028550C">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42760E" w:rsidRPr="0028550C">
        <w:rPr>
          <w:rFonts w:ascii="Verdana" w:hAnsi="Verdana"/>
          <w:color w:val="auto"/>
          <w:sz w:val="22"/>
          <w:szCs w:val="22"/>
        </w:rPr>
        <w:t xml:space="preserve">Bugle Library of Things </w:t>
      </w:r>
      <w:proofErr w:type="gramStart"/>
      <w:r w:rsidR="0042760E" w:rsidRPr="0028550C">
        <w:rPr>
          <w:rFonts w:ascii="Verdana" w:hAnsi="Verdana"/>
          <w:color w:val="auto"/>
          <w:sz w:val="22"/>
          <w:szCs w:val="22"/>
        </w:rPr>
        <w:t>CIC</w:t>
      </w:r>
      <w:proofErr w:type="gramEnd"/>
      <w:r w:rsidRPr="0028550C">
        <w:rPr>
          <w:rFonts w:ascii="Verdana" w:hAnsi="Verdana"/>
          <w:color w:val="auto"/>
          <w:sz w:val="22"/>
          <w:szCs w:val="22"/>
        </w:rPr>
        <w:t xml:space="preserve"> or any information contained in </w:t>
      </w:r>
      <w:r w:rsidR="0042760E" w:rsidRPr="0028550C">
        <w:rPr>
          <w:rFonts w:ascii="Verdana" w:hAnsi="Verdana"/>
          <w:color w:val="auto"/>
          <w:sz w:val="22"/>
          <w:szCs w:val="22"/>
        </w:rPr>
        <w:t>Bugle Library of Things CIC</w:t>
      </w:r>
      <w:r w:rsidRPr="0028550C">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42760E" w:rsidRPr="0028550C">
        <w:rPr>
          <w:rFonts w:ascii="Verdana" w:hAnsi="Verdana"/>
          <w:color w:val="auto"/>
          <w:sz w:val="22"/>
          <w:szCs w:val="22"/>
        </w:rPr>
        <w:t>Bugle Library of Things CIC</w:t>
      </w:r>
      <w:r w:rsidRPr="0028550C">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28550C" w:rsidRDefault="00F241D3" w:rsidP="006268C8">
      <w:pPr>
        <w:pStyle w:val="BodyText"/>
        <w:kinsoku w:val="0"/>
        <w:overflowPunct w:val="0"/>
        <w:spacing w:before="3"/>
        <w:ind w:left="0" w:firstLine="0"/>
      </w:pPr>
    </w:p>
    <w:p w14:paraId="371141ED" w14:textId="7AD3525D" w:rsidR="00F241D3" w:rsidRPr="0028550C" w:rsidRDefault="0042760E" w:rsidP="006268C8">
      <w:pPr>
        <w:pStyle w:val="Default"/>
        <w:spacing w:before="60" w:after="60"/>
        <w:rPr>
          <w:rFonts w:ascii="Verdana" w:hAnsi="Verdana"/>
          <w:color w:val="auto"/>
          <w:sz w:val="22"/>
          <w:szCs w:val="22"/>
        </w:rPr>
      </w:pPr>
      <w:r w:rsidRPr="0028550C">
        <w:rPr>
          <w:rFonts w:ascii="Verdana" w:hAnsi="Verdana"/>
          <w:color w:val="auto"/>
          <w:sz w:val="22"/>
          <w:szCs w:val="22"/>
        </w:rPr>
        <w:t>Bugle Library of Things CIC</w:t>
      </w:r>
      <w:r w:rsidR="00F241D3" w:rsidRPr="0028550C">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28550C" w:rsidRDefault="00F241D3" w:rsidP="006268C8">
      <w:pPr>
        <w:pStyle w:val="BodyText"/>
        <w:kinsoku w:val="0"/>
        <w:overflowPunct w:val="0"/>
        <w:spacing w:before="6"/>
        <w:ind w:left="0" w:firstLine="0"/>
      </w:pPr>
    </w:p>
    <w:p w14:paraId="21B21F84" w14:textId="16803E5A" w:rsidR="00F241D3" w:rsidRPr="0028550C" w:rsidRDefault="00F241D3" w:rsidP="006268C8">
      <w:pPr>
        <w:pStyle w:val="Default"/>
        <w:spacing w:before="60" w:after="60"/>
        <w:rPr>
          <w:rFonts w:ascii="Verdana" w:hAnsi="Verdana"/>
          <w:color w:val="auto"/>
          <w:sz w:val="22"/>
          <w:szCs w:val="22"/>
        </w:rPr>
      </w:pPr>
      <w:r w:rsidRPr="0028550C">
        <w:rPr>
          <w:rFonts w:ascii="Verdana" w:hAnsi="Verdana"/>
          <w:color w:val="auto"/>
          <w:sz w:val="22"/>
          <w:szCs w:val="22"/>
        </w:rPr>
        <w:t xml:space="preserve">Cancellation of the procurement process (at any time) under any circumstances will not render </w:t>
      </w:r>
      <w:r w:rsidR="0042760E" w:rsidRPr="0028550C">
        <w:rPr>
          <w:rFonts w:ascii="Verdana" w:hAnsi="Verdana"/>
          <w:color w:val="auto"/>
          <w:sz w:val="22"/>
          <w:szCs w:val="22"/>
        </w:rPr>
        <w:t>Bugle Library of Things CIC</w:t>
      </w:r>
      <w:r w:rsidRPr="0028550C">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sectPr w:rsidR="00F241D3"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8444716"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8444716"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FAD0C69"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FAD0C69"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 w15:restartNumberingAfterBreak="0">
    <w:nsid w:val="3B8A4D7D"/>
    <w:multiLevelType w:val="hybridMultilevel"/>
    <w:tmpl w:val="E7183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B54274"/>
    <w:multiLevelType w:val="hybridMultilevel"/>
    <w:tmpl w:val="4B22A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A90196"/>
    <w:multiLevelType w:val="hybridMultilevel"/>
    <w:tmpl w:val="1ACC81EC"/>
    <w:lvl w:ilvl="0" w:tplc="0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408963040">
    <w:abstractNumId w:val="0"/>
  </w:num>
  <w:num w:numId="2" w16cid:durableId="530535183">
    <w:abstractNumId w:val="1"/>
  </w:num>
  <w:num w:numId="3" w16cid:durableId="241915421">
    <w:abstractNumId w:val="2"/>
  </w:num>
  <w:num w:numId="4" w16cid:durableId="211173198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554C5"/>
    <w:rsid w:val="00071D9D"/>
    <w:rsid w:val="000749F3"/>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D683E"/>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A6827"/>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8550C"/>
    <w:rsid w:val="00291422"/>
    <w:rsid w:val="0029160B"/>
    <w:rsid w:val="0029401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4B4C"/>
    <w:rsid w:val="003C65FC"/>
    <w:rsid w:val="003C661B"/>
    <w:rsid w:val="003D4F03"/>
    <w:rsid w:val="003D78DA"/>
    <w:rsid w:val="003E6BA4"/>
    <w:rsid w:val="003F289E"/>
    <w:rsid w:val="003F3ECD"/>
    <w:rsid w:val="003F7852"/>
    <w:rsid w:val="004024C5"/>
    <w:rsid w:val="00414F26"/>
    <w:rsid w:val="00420711"/>
    <w:rsid w:val="00421CBC"/>
    <w:rsid w:val="00423134"/>
    <w:rsid w:val="0042760E"/>
    <w:rsid w:val="00430CCC"/>
    <w:rsid w:val="004378D0"/>
    <w:rsid w:val="00440F87"/>
    <w:rsid w:val="00441D4B"/>
    <w:rsid w:val="00443917"/>
    <w:rsid w:val="00456BFA"/>
    <w:rsid w:val="00457AFE"/>
    <w:rsid w:val="00461D9E"/>
    <w:rsid w:val="00472956"/>
    <w:rsid w:val="00473280"/>
    <w:rsid w:val="00474832"/>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C7EB7"/>
    <w:rsid w:val="004D04DE"/>
    <w:rsid w:val="004D55CF"/>
    <w:rsid w:val="004D6E20"/>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0C32"/>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4E1A"/>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95E"/>
    <w:rsid w:val="0075598D"/>
    <w:rsid w:val="007572E4"/>
    <w:rsid w:val="00760410"/>
    <w:rsid w:val="00760D82"/>
    <w:rsid w:val="00761610"/>
    <w:rsid w:val="0076168A"/>
    <w:rsid w:val="007658A3"/>
    <w:rsid w:val="00766204"/>
    <w:rsid w:val="00766801"/>
    <w:rsid w:val="00766A57"/>
    <w:rsid w:val="00773ACB"/>
    <w:rsid w:val="007853FD"/>
    <w:rsid w:val="00785A4B"/>
    <w:rsid w:val="0078790B"/>
    <w:rsid w:val="00787C9F"/>
    <w:rsid w:val="00792C2B"/>
    <w:rsid w:val="007A2A6A"/>
    <w:rsid w:val="007A3D16"/>
    <w:rsid w:val="007A56B4"/>
    <w:rsid w:val="007B4BAB"/>
    <w:rsid w:val="007B7A75"/>
    <w:rsid w:val="007C2634"/>
    <w:rsid w:val="007D32B0"/>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0E78"/>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75E54"/>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2658C"/>
    <w:rsid w:val="00B338C9"/>
    <w:rsid w:val="00B36B5F"/>
    <w:rsid w:val="00B425DD"/>
    <w:rsid w:val="00B460B8"/>
    <w:rsid w:val="00B52E8E"/>
    <w:rsid w:val="00B539C2"/>
    <w:rsid w:val="00B572D2"/>
    <w:rsid w:val="00B60300"/>
    <w:rsid w:val="00B61A8C"/>
    <w:rsid w:val="00B6239F"/>
    <w:rsid w:val="00B634E3"/>
    <w:rsid w:val="00B65D52"/>
    <w:rsid w:val="00B6709A"/>
    <w:rsid w:val="00B674CE"/>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2271"/>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816"/>
    <w:rsid w:val="00D42AEB"/>
    <w:rsid w:val="00D478B4"/>
    <w:rsid w:val="00D54855"/>
    <w:rsid w:val="00D574DF"/>
    <w:rsid w:val="00D6124E"/>
    <w:rsid w:val="00D62210"/>
    <w:rsid w:val="00D627EC"/>
    <w:rsid w:val="00D67611"/>
    <w:rsid w:val="00D715D6"/>
    <w:rsid w:val="00D76011"/>
    <w:rsid w:val="00D767BF"/>
    <w:rsid w:val="00D772D0"/>
    <w:rsid w:val="00D77CA1"/>
    <w:rsid w:val="00D840A9"/>
    <w:rsid w:val="00D86C43"/>
    <w:rsid w:val="00D920FB"/>
    <w:rsid w:val="00D92361"/>
    <w:rsid w:val="00D93296"/>
    <w:rsid w:val="00D9491A"/>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E570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761610"/>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761610"/>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unhideWhenUsed/>
    <w:rsid w:val="00D715D6"/>
    <w:rPr>
      <w:sz w:val="20"/>
      <w:szCs w:val="20"/>
    </w:rPr>
  </w:style>
  <w:style w:type="character" w:customStyle="1" w:styleId="CommentTextChar">
    <w:name w:val="Comment Text Char"/>
    <w:basedOn w:val="DefaultParagraphFont"/>
    <w:link w:val="CommentText"/>
    <w:uiPriority w:val="99"/>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C12271"/>
    <w:pPr>
      <w:ind w:left="709" w:hanging="709"/>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C12271"/>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character" w:customStyle="1" w:styleId="CLUPStyleChar">
    <w:name w:val="CLUP Style Char"/>
    <w:basedOn w:val="DefaultParagraphFont"/>
    <w:link w:val="CLUPStyle"/>
    <w:locked/>
    <w:rsid w:val="0029401B"/>
    <w:rPr>
      <w:rFonts w:ascii="Calibri" w:hAnsi="Calibri" w:cstheme="minorHAnsi"/>
      <w:bCs/>
      <w:color w:val="E36C0A" w:themeColor="accent6" w:themeShade="BF"/>
      <w:sz w:val="24"/>
      <w:szCs w:val="26"/>
    </w:rPr>
  </w:style>
  <w:style w:type="paragraph" w:customStyle="1" w:styleId="CLUPStyle">
    <w:name w:val="CLUP Style"/>
    <w:basedOn w:val="Normal"/>
    <w:link w:val="CLUPStyleChar"/>
    <w:qFormat/>
    <w:rsid w:val="0029401B"/>
    <w:pPr>
      <w:widowControl/>
      <w:autoSpaceDE/>
      <w:autoSpaceDN/>
      <w:adjustRightInd/>
      <w:ind w:firstLine="567"/>
    </w:pPr>
    <w:rPr>
      <w:rFonts w:ascii="Calibri" w:hAnsi="Calibri" w:cstheme="minorHAnsi"/>
      <w:bCs/>
      <w:color w:val="E36C0A" w:themeColor="accent6" w:themeShade="BF"/>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960041233">
      <w:bodyDiv w:val="1"/>
      <w:marLeft w:val="0"/>
      <w:marRight w:val="0"/>
      <w:marTop w:val="0"/>
      <w:marBottom w:val="0"/>
      <w:divBdr>
        <w:top w:val="none" w:sz="0" w:space="0" w:color="auto"/>
        <w:left w:val="none" w:sz="0" w:space="0" w:color="auto"/>
        <w:bottom w:val="none" w:sz="0" w:space="0" w:color="auto"/>
        <w:right w:val="none" w:sz="0" w:space="0" w:color="auto"/>
      </w:divBdr>
    </w:div>
    <w:div w:id="995261469">
      <w:bodyDiv w:val="1"/>
      <w:marLeft w:val="0"/>
      <w:marRight w:val="0"/>
      <w:marTop w:val="0"/>
      <w:marBottom w:val="0"/>
      <w:divBdr>
        <w:top w:val="none" w:sz="0" w:space="0" w:color="auto"/>
        <w:left w:val="none" w:sz="0" w:space="0" w:color="auto"/>
        <w:bottom w:val="none" w:sz="0" w:space="0" w:color="auto"/>
        <w:right w:val="none" w:sz="0" w:space="0" w:color="auto"/>
      </w:divBdr>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348941358">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 w:id="188632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glelibraryofthings@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glelibraryofthings@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1193</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5</cp:revision>
  <cp:lastPrinted>2018-03-09T12:39:00Z</cp:lastPrinted>
  <dcterms:created xsi:type="dcterms:W3CDTF">2024-07-10T20:22:00Z</dcterms:created>
  <dcterms:modified xsi:type="dcterms:W3CDTF">2024-07-11T13:14:00Z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2024-02-18T21:14:45Z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5c4d3b26-ced4-401a-ba2c-69d1546e9052</vt:lpwstr>
  </property>
  <property fmtid="{D5CDD505-2E9C-101B-9397-08002B2CF9AE}" pid="9" name="MSIP_Label_bee4c20f-5817-432f-84ac-80a373257ed1_ContentBits">
    <vt:lpwstr>1</vt:lpwstr>
  </property>
</Properties>
</file>