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6C" w:rsidRPr="00F8125E" w:rsidRDefault="00836D6C" w:rsidP="00836D6C">
      <w:pPr>
        <w:spacing w:before="0" w:after="0" w:line="240" w:lineRule="auto"/>
        <w:jc w:val="both"/>
        <w:rPr>
          <w:b/>
          <w:szCs w:val="22"/>
          <w:lang w:val="en-GB"/>
        </w:rPr>
      </w:pPr>
      <w:r w:rsidRPr="00F8125E">
        <w:rPr>
          <w:b/>
          <w:szCs w:val="22"/>
          <w:lang w:val="en-GB"/>
        </w:rPr>
        <w:t>Appendix 1</w:t>
      </w:r>
    </w:p>
    <w:p w:rsidR="00836D6C" w:rsidRPr="00F8125E" w:rsidRDefault="00836D6C" w:rsidP="00836D6C">
      <w:pPr>
        <w:spacing w:before="0" w:after="0" w:line="240" w:lineRule="auto"/>
        <w:jc w:val="both"/>
        <w:rPr>
          <w:b/>
          <w:szCs w:val="22"/>
          <w:lang w:val="en-GB"/>
        </w:rPr>
      </w:pPr>
      <w:r w:rsidRPr="00F8125E">
        <w:rPr>
          <w:b/>
          <w:szCs w:val="22"/>
          <w:lang w:val="en-GB"/>
        </w:rPr>
        <w:t>Parties appointed to the framework agreement</w:t>
      </w:r>
    </w:p>
    <w:p w:rsidR="00836D6C" w:rsidRDefault="00836D6C" w:rsidP="00836D6C">
      <w:pPr>
        <w:rPr>
          <w:szCs w:val="22"/>
        </w:rPr>
      </w:pPr>
      <w:r w:rsidRPr="00EA1D4A">
        <w:rPr>
          <w:szCs w:val="22"/>
        </w:rPr>
        <w:t xml:space="preserve">The suppliers selected to participate in the framework agreement are: </w:t>
      </w:r>
    </w:p>
    <w:p w:rsidR="00836D6C" w:rsidRPr="00EA1D4A" w:rsidRDefault="00836D6C" w:rsidP="00836D6C">
      <w:pPr>
        <w:spacing w:before="0" w:after="0" w:line="240" w:lineRule="auto"/>
        <w:jc w:val="both"/>
        <w:rPr>
          <w:b/>
          <w:szCs w:val="22"/>
          <w:highlight w:val="yellow"/>
          <w:lang w:val="en-GB"/>
        </w:rPr>
      </w:pPr>
    </w:p>
    <w:tbl>
      <w:tblPr>
        <w:tblW w:w="5103" w:type="dxa"/>
        <w:tblLook w:val="04A0" w:firstRow="1" w:lastRow="0" w:firstColumn="1" w:lastColumn="0" w:noHBand="0" w:noVBand="1"/>
      </w:tblPr>
      <w:tblGrid>
        <w:gridCol w:w="5103"/>
      </w:tblGrid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bookmarkStart w:id="0" w:name="_Hlk32405750"/>
          </w:p>
        </w:tc>
      </w:tr>
      <w:bookmarkEnd w:id="0"/>
      <w:tr w:rsidR="00F8125E" w:rsidRPr="00F8125E" w:rsidTr="00A0441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Accord UK Ltd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Carinopharm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GmbH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Cipla (EU) Limited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Consilient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Health Ltd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Fresenius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Kabi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GlaxoSmithKline UK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Martindale Pharma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Medac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LLP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Morningside Pharmaceuticals Ltd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Mylan UK Healthcare Limited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Pfizer Limited</w:t>
            </w:r>
          </w:p>
          <w:p w:rsidR="00B255A1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Stragen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UK Ltd</w:t>
            </w:r>
          </w:p>
          <w:p w:rsidR="00B255A1" w:rsidRPr="00F8125E" w:rsidRDefault="00B255A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Tillomed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Laboratories Ltd</w:t>
            </w:r>
          </w:p>
        </w:tc>
        <w:bookmarkStart w:id="1" w:name="_GoBack"/>
        <w:bookmarkEnd w:id="1"/>
      </w:tr>
      <w:tr w:rsidR="00F8125E" w:rsidRPr="00F8125E" w:rsidTr="00A0441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8125E" w:rsidRPr="00F8125E" w:rsidTr="00A0441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8125E" w:rsidRPr="00F8125E" w:rsidTr="00A0441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8125E" w:rsidRPr="00F8125E" w:rsidRDefault="00F8125E" w:rsidP="00F8125E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8125E" w:rsidRPr="00F8125E" w:rsidTr="00A0441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836D6C" w:rsidRPr="00087BE0" w:rsidRDefault="00836D6C" w:rsidP="00836D6C">
      <w:pPr>
        <w:spacing w:before="0" w:after="0" w:line="240" w:lineRule="auto"/>
        <w:jc w:val="both"/>
        <w:rPr>
          <w:sz w:val="22"/>
          <w:szCs w:val="22"/>
          <w:highlight w:val="green"/>
          <w:lang w:val="en-GB"/>
        </w:rPr>
      </w:pPr>
    </w:p>
    <w:p w:rsidR="00836D6C" w:rsidRPr="00E078D4" w:rsidRDefault="00836D6C" w:rsidP="00836D6C">
      <w:pPr>
        <w:spacing w:before="0" w:after="0" w:line="240" w:lineRule="auto"/>
        <w:jc w:val="both"/>
        <w:rPr>
          <w:sz w:val="22"/>
          <w:szCs w:val="22"/>
          <w:lang w:val="en-GB"/>
        </w:rPr>
      </w:pPr>
      <w:r w:rsidRPr="00E078D4">
        <w:rPr>
          <w:sz w:val="22"/>
          <w:szCs w:val="22"/>
          <w:lang w:val="en-GB"/>
        </w:rPr>
        <w:t xml:space="preserve"> </w:t>
      </w:r>
    </w:p>
    <w:p w:rsidR="00B438E2" w:rsidRDefault="00D427B3"/>
    <w:sectPr w:rsidR="00B438E2" w:rsidSect="000A4651">
      <w:footerReference w:type="default" r:id="rId7"/>
      <w:pgSz w:w="11906" w:h="16838"/>
      <w:pgMar w:top="1135" w:right="720" w:bottom="127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7B3" w:rsidRDefault="00D427B3">
      <w:pPr>
        <w:spacing w:before="0" w:after="0" w:line="240" w:lineRule="auto"/>
      </w:pPr>
      <w:r>
        <w:separator/>
      </w:r>
    </w:p>
  </w:endnote>
  <w:endnote w:type="continuationSeparator" w:id="0">
    <w:p w:rsidR="00D427B3" w:rsidRDefault="00D427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8F" w:rsidRDefault="00836D6C" w:rsidP="000609CC">
    <w:pPr>
      <w:pStyle w:val="NoSpacing"/>
      <w:spacing w:before="0"/>
      <w:jc w:val="right"/>
      <w:rPr>
        <w:sz w:val="20"/>
        <w:szCs w:val="20"/>
      </w:rPr>
    </w:pP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  <w:t xml:space="preserve">Page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PAGE </w:instrText>
    </w:r>
    <w:r w:rsidRPr="00F25999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25999">
      <w:rPr>
        <w:sz w:val="20"/>
        <w:szCs w:val="20"/>
      </w:rPr>
      <w:fldChar w:fldCharType="end"/>
    </w:r>
    <w:r w:rsidRPr="00F25999">
      <w:rPr>
        <w:sz w:val="20"/>
        <w:szCs w:val="20"/>
      </w:rPr>
      <w:t xml:space="preserve"> of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NUMPAGES  </w:instrText>
    </w:r>
    <w:r w:rsidRPr="00F25999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F25999">
      <w:rPr>
        <w:sz w:val="20"/>
        <w:szCs w:val="20"/>
      </w:rPr>
      <w:fldChar w:fldCharType="end"/>
    </w:r>
  </w:p>
  <w:p w:rsidR="000609CC" w:rsidRDefault="00D427B3" w:rsidP="00774A80">
    <w:pPr>
      <w:pStyle w:val="NoSpacing"/>
      <w:spacing w:before="0"/>
      <w:rPr>
        <w:sz w:val="20"/>
        <w:szCs w:val="20"/>
      </w:rPr>
    </w:pPr>
  </w:p>
  <w:p w:rsidR="000609CC" w:rsidRPr="003B0CC8" w:rsidRDefault="00836D6C" w:rsidP="000609CC">
    <w:pPr>
      <w:pStyle w:val="NoSpacing"/>
      <w:spacing w:before="0"/>
      <w:jc w:val="right"/>
      <w:rPr>
        <w:i/>
        <w:color w:val="808080"/>
        <w:sz w:val="20"/>
        <w:szCs w:val="20"/>
      </w:rPr>
    </w:pPr>
    <w:r w:rsidRPr="003B0CC8">
      <w:rPr>
        <w:i/>
        <w:color w:val="808080"/>
        <w:sz w:val="20"/>
        <w:szCs w:val="20"/>
      </w:rPr>
      <w:t xml:space="preserve">Health and </w:t>
    </w:r>
    <w:proofErr w:type="gramStart"/>
    <w:r w:rsidRPr="003B0CC8">
      <w:rPr>
        <w:i/>
        <w:color w:val="808080"/>
        <w:sz w:val="20"/>
        <w:szCs w:val="20"/>
      </w:rPr>
      <w:t>high quality</w:t>
    </w:r>
    <w:proofErr w:type="gramEnd"/>
    <w:r w:rsidRPr="003B0CC8">
      <w:rPr>
        <w:i/>
        <w:color w:val="808080"/>
        <w:sz w:val="20"/>
        <w:szCs w:val="20"/>
      </w:rPr>
      <w:t xml:space="preserve"> care for all, now and for future generations</w:t>
    </w:r>
  </w:p>
  <w:p w:rsidR="000609CC" w:rsidRDefault="00D427B3">
    <w:pPr>
      <w:pStyle w:val="NoSpacing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7B3" w:rsidRDefault="00D427B3">
      <w:pPr>
        <w:spacing w:before="0" w:after="0" w:line="240" w:lineRule="auto"/>
      </w:pPr>
      <w:r>
        <w:separator/>
      </w:r>
    </w:p>
  </w:footnote>
  <w:footnote w:type="continuationSeparator" w:id="0">
    <w:p w:rsidR="00D427B3" w:rsidRDefault="00D427B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6C"/>
    <w:rsid w:val="000E5F55"/>
    <w:rsid w:val="00157A67"/>
    <w:rsid w:val="001C7344"/>
    <w:rsid w:val="002C4529"/>
    <w:rsid w:val="00342484"/>
    <w:rsid w:val="005C50C7"/>
    <w:rsid w:val="00613482"/>
    <w:rsid w:val="00836D6C"/>
    <w:rsid w:val="00840DDA"/>
    <w:rsid w:val="00942294"/>
    <w:rsid w:val="00A04414"/>
    <w:rsid w:val="00A2318B"/>
    <w:rsid w:val="00B1401E"/>
    <w:rsid w:val="00B255A1"/>
    <w:rsid w:val="00CE60C3"/>
    <w:rsid w:val="00D427B3"/>
    <w:rsid w:val="00E63090"/>
    <w:rsid w:val="00F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2155"/>
  <w15:chartTrackingRefBased/>
  <w15:docId w15:val="{F7741265-6BDA-499C-8669-D84834B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D6C"/>
    <w:pPr>
      <w:spacing w:before="120" w:after="120" w:line="276" w:lineRule="auto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36D6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36D6C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001798b135ec41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A2525651</value>
    </field>
    <field name="Objective-Title">
      <value order="0">Document No. 02 - Parties Appointed to the Framework Agreement (Appendix 1) Interim 1 2020</value>
    </field>
    <field name="Objective-Description">
      <value order="0"/>
    </field>
    <field name="Objective-CreationStamp">
      <value order="0">2020-05-27T08:07:05Z</value>
    </field>
    <field name="Objective-IsApproved">
      <value order="0">false</value>
    </field>
    <field name="Objective-IsPublished">
      <value order="0">true</value>
    </field>
    <field name="Objective-DatePublished">
      <value order="0">2020-06-02T14:21:48Z</value>
    </field>
    <field name="Objective-ModificationStamp">
      <value order="0">2020-06-03T13:31:21Z</value>
    </field>
    <field name="Objective-Owner">
      <value order="0">Ford, David</value>
    </field>
    <field name="Objective-Path">
      <value order="0">Global Folder:03 Generic Medicine Projects and Contracts:Live Projects:17 Generic Pharmaceuticals Projects 2020:CM/PHG/20/5589/02 - NHS National Generic Pharmaceuticals Interim 1 2020:03 Tender for CM/PHG/20/5589/02 - NHS National Generic Pharmaceuticals Interim 1 2020:10 Award Documentation:03 Master Award Documents:Successful</value>
    </field>
    <field name="Objective-Parent">
      <value order="0">Successful</value>
    </field>
    <field name="Objective-State">
      <value order="0">Published</value>
    </field>
    <field name="Objective-VersionId">
      <value order="0">vA3846919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qA18753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Tomlinson</dc:creator>
  <cp:keywords/>
  <dc:description/>
  <cp:lastModifiedBy>David Ford</cp:lastModifiedBy>
  <cp:revision>3</cp:revision>
  <dcterms:created xsi:type="dcterms:W3CDTF">2020-05-27T08:07:00Z</dcterms:created>
  <dcterms:modified xsi:type="dcterms:W3CDTF">2020-06-02T14:21:00Z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A2525651</vt:lpwstr>
  </property>
  <property fmtid="{D5CDD505-2E9C-101B-9397-08002B2CF9AE}" pid="4" name="Objective-Title">
    <vt:lpwstr>Document No. 02 - Parties Appointed to the Framework Agreement (Appendix 1) Interim 1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2020-05-27T08:07:13Z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2020-06-02T14:21:48Z</vt:filetime>
  </property>
  <property fmtid="{D5CDD505-2E9C-101B-9397-08002B2CF9AE}" pid="10" name="Objective-ModificationStamp">
    <vt:filetime>2020-06-03T13:31:21Z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Projects:17 Generic Pharmaceuticals Projects 2020:CM/PHG/20/5589/02 - NHS National Generic Pharmaceuticals Interim 1 2020:03 Tender for CM/PHG/20/5589/02 - NHS National Generic Pharmaceuticals Interim 1 2020:10 Award Documentation:03 Master Award Documents:Successful:</vt:lpwstr>
  </property>
  <property fmtid="{D5CDD505-2E9C-101B-9397-08002B2CF9AE}" pid="13" name="Objective-Parent">
    <vt:lpwstr>Successful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vA3846919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qA18753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