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8F047" w14:textId="77777777" w:rsidR="00AD59CE" w:rsidRPr="00AD59CE" w:rsidRDefault="00AD59CE" w:rsidP="00AD59CE">
      <w:pPr>
        <w:keepNext/>
        <w:keepLines/>
        <w:spacing w:before="400" w:after="40" w:line="240" w:lineRule="auto"/>
        <w:ind w:left="861"/>
        <w:outlineLvl w:val="0"/>
        <w:rPr>
          <w:rFonts w:ascii="Arial" w:eastAsia="Times New Roman" w:hAnsi="Arial" w:cs="Arial"/>
          <w:sz w:val="28"/>
          <w:szCs w:val="32"/>
        </w:rPr>
      </w:pPr>
      <w:bookmarkStart w:id="0" w:name="_Toc493864239"/>
      <w:r w:rsidRPr="00AD59CE">
        <w:rPr>
          <w:rFonts w:ascii="Arial" w:eastAsia="Times New Roman" w:hAnsi="Arial" w:cs="Arial"/>
          <w:sz w:val="28"/>
          <w:szCs w:val="32"/>
        </w:rPr>
        <w:t>COLLUSIVE TENDERING CERTIFICATE</w:t>
      </w:r>
      <w:bookmarkEnd w:id="0"/>
    </w:p>
    <w:p w14:paraId="69267668"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p>
    <w:p w14:paraId="039970D7"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p>
    <w:p w14:paraId="308AAD1E"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bookmarkStart w:id="1" w:name="_Hlk490227618"/>
      <w:bookmarkEnd w:id="1"/>
      <w:r w:rsidRPr="00AD59CE">
        <w:rPr>
          <w:rFonts w:ascii="Calibri" w:eastAsia="Times New Roman" w:hAnsi="Calibri" w:cs="Times New Roman"/>
          <w:noProof/>
          <w:lang w:eastAsia="en-GB"/>
        </w:rPr>
        <w:drawing>
          <wp:anchor distT="0" distB="0" distL="114300" distR="114300" simplePos="0" relativeHeight="251659264" behindDoc="0" locked="0" layoutInCell="1" allowOverlap="1" wp14:anchorId="4BE95A53" wp14:editId="523B0BBA">
            <wp:simplePos x="0" y="0"/>
            <wp:positionH relativeFrom="margin">
              <wp:posOffset>0</wp:posOffset>
            </wp:positionH>
            <wp:positionV relativeFrom="paragraph">
              <wp:posOffset>-635</wp:posOffset>
            </wp:positionV>
            <wp:extent cx="1276350" cy="1146865"/>
            <wp:effectExtent l="0" t="0" r="0" b="0"/>
            <wp:wrapNone/>
            <wp:docPr id="6" name="Picture 6"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A_3298_SML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1146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20168A"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p>
    <w:p w14:paraId="110D8048"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p>
    <w:p w14:paraId="4DFEFCF5"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p>
    <w:p w14:paraId="4A3B22B0" w14:textId="77777777"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p>
    <w:p w14:paraId="59AE920D" w14:textId="2B7851CF" w:rsidR="00AD59CE" w:rsidRPr="00AD59CE" w:rsidRDefault="00AD59CE" w:rsidP="00AD59CE">
      <w:pPr>
        <w:tabs>
          <w:tab w:val="left" w:pos="-720"/>
        </w:tabs>
        <w:suppressAutoHyphens/>
        <w:spacing w:after="0" w:line="240" w:lineRule="auto"/>
        <w:jc w:val="right"/>
        <w:rPr>
          <w:rFonts w:ascii="Arial" w:eastAsia="Times New Roman" w:hAnsi="Arial" w:cs="Arial"/>
          <w:b/>
          <w:spacing w:val="-3"/>
          <w:sz w:val="24"/>
          <w:szCs w:val="24"/>
        </w:rPr>
      </w:pPr>
      <w:r w:rsidRPr="00AD59CE">
        <w:rPr>
          <w:rFonts w:ascii="Arial" w:eastAsia="Times New Roman" w:hAnsi="Arial" w:cs="Arial"/>
          <w:b/>
          <w:spacing w:val="-3"/>
          <w:sz w:val="24"/>
          <w:szCs w:val="24"/>
        </w:rPr>
        <w:t xml:space="preserve">CONTRACT No </w:t>
      </w:r>
      <w:r w:rsidRPr="00AD59CE">
        <w:rPr>
          <w:rFonts w:ascii="Arial" w:eastAsia="Calibri" w:hAnsi="Arial" w:cs="Arial"/>
          <w:b/>
          <w:sz w:val="24"/>
          <w:szCs w:val="24"/>
        </w:rPr>
        <w:t>TCA 3/7/</w:t>
      </w:r>
      <w:r w:rsidR="003D6A59">
        <w:rPr>
          <w:rFonts w:ascii="Arial" w:eastAsia="Calibri" w:hAnsi="Arial" w:cs="Arial"/>
          <w:b/>
          <w:sz w:val="24"/>
          <w:szCs w:val="24"/>
        </w:rPr>
        <w:t>1153</w:t>
      </w:r>
    </w:p>
    <w:p w14:paraId="1925EDF1" w14:textId="77777777" w:rsidR="00AD59CE" w:rsidRPr="00AD59CE" w:rsidRDefault="00AD59CE" w:rsidP="00AD59CE">
      <w:pPr>
        <w:tabs>
          <w:tab w:val="left" w:pos="-720"/>
        </w:tabs>
        <w:suppressAutoHyphens/>
        <w:spacing w:after="0" w:line="240" w:lineRule="auto"/>
        <w:jc w:val="both"/>
        <w:rPr>
          <w:rFonts w:ascii="Arial" w:eastAsia="Times New Roman" w:hAnsi="Arial" w:cs="Arial"/>
          <w:b/>
          <w:spacing w:val="-3"/>
          <w:sz w:val="24"/>
          <w:szCs w:val="24"/>
          <w:highlight w:val="yellow"/>
        </w:rPr>
      </w:pPr>
    </w:p>
    <w:p w14:paraId="5F25FBA2" w14:textId="1D56F1EA" w:rsidR="00AD59CE" w:rsidRPr="00AD59CE" w:rsidRDefault="00AD59CE" w:rsidP="00AD59CE">
      <w:pPr>
        <w:spacing w:after="160" w:line="259" w:lineRule="auto"/>
        <w:jc w:val="center"/>
        <w:rPr>
          <w:rFonts w:ascii="Arial" w:eastAsia="Calibri" w:hAnsi="Arial" w:cs="Arial"/>
          <w:b/>
        </w:rPr>
      </w:pPr>
      <w:r w:rsidRPr="00AD59CE">
        <w:rPr>
          <w:rFonts w:ascii="Arial" w:eastAsia="Calibri" w:hAnsi="Arial" w:cs="Arial"/>
          <w:b/>
          <w:sz w:val="24"/>
          <w:szCs w:val="24"/>
        </w:rPr>
        <w:t xml:space="preserve">REFURBISHMENT OF </w:t>
      </w:r>
      <w:bookmarkStart w:id="2" w:name="_Hlk38529590"/>
      <w:r>
        <w:rPr>
          <w:rFonts w:ascii="Arial" w:hAnsi="Arial" w:cs="Arial"/>
          <w:b/>
          <w:sz w:val="24"/>
          <w:szCs w:val="24"/>
        </w:rPr>
        <w:t>MCA WRANGLE, GRANT FARM, DAVIDS LANE, BENNINGTON, BOSTON, LINCOLN PE22 0DA</w:t>
      </w:r>
      <w:bookmarkEnd w:id="2"/>
    </w:p>
    <w:p w14:paraId="4F3361D3" w14:textId="77777777" w:rsidR="00AD59CE" w:rsidRPr="00AD59CE" w:rsidRDefault="00AD59CE" w:rsidP="00AD59CE">
      <w:pPr>
        <w:spacing w:after="160" w:line="259" w:lineRule="auto"/>
        <w:jc w:val="center"/>
        <w:rPr>
          <w:rFonts w:ascii="Arial" w:eastAsia="Calibri" w:hAnsi="Arial" w:cs="Arial"/>
          <w:b/>
          <w:sz w:val="24"/>
          <w:szCs w:val="24"/>
        </w:rPr>
      </w:pPr>
      <w:r w:rsidRPr="00AD59CE">
        <w:rPr>
          <w:rFonts w:ascii="Arial" w:eastAsia="Calibri" w:hAnsi="Arial" w:cs="Arial"/>
          <w:b/>
          <w:sz w:val="24"/>
          <w:szCs w:val="24"/>
        </w:rPr>
        <w:t>COLLUSIVE TENDERING CERTIFICATE</w:t>
      </w:r>
    </w:p>
    <w:p w14:paraId="013CABAE" w14:textId="363212B1" w:rsidR="00AD59CE" w:rsidRPr="00AD59CE" w:rsidRDefault="00AD59CE" w:rsidP="00AD59CE">
      <w:pPr>
        <w:spacing w:after="160" w:line="259" w:lineRule="auto"/>
        <w:jc w:val="both"/>
        <w:rPr>
          <w:rFonts w:ascii="Arial" w:eastAsia="Calibri" w:hAnsi="Arial" w:cs="Arial"/>
        </w:rPr>
      </w:pPr>
      <w:r w:rsidRPr="00AD59CE">
        <w:rPr>
          <w:rFonts w:ascii="Arial" w:eastAsia="Calibri" w:hAnsi="Arial" w:cs="Arial"/>
        </w:rPr>
        <w:t xml:space="preserve">We certify that this is a bona-fide tender and that we have not fixed or adjusted the amount of the tender by or under or in accordance with any agreement or arrangements with any other person.  We also certify that we have not </w:t>
      </w:r>
      <w:r w:rsidR="002A014E" w:rsidRPr="00AD59CE">
        <w:rPr>
          <w:rFonts w:ascii="Arial" w:eastAsia="Calibri" w:hAnsi="Arial" w:cs="Arial"/>
        </w:rPr>
        <w:t>done,</w:t>
      </w:r>
      <w:r w:rsidRPr="00AD59CE">
        <w:rPr>
          <w:rFonts w:ascii="Arial" w:eastAsia="Calibri" w:hAnsi="Arial" w:cs="Arial"/>
        </w:rPr>
        <w:t xml:space="preserve"> and we undertake that we will not do at any time before the hour and date specified for the return of this tender any of the following acts: </w:t>
      </w:r>
    </w:p>
    <w:p w14:paraId="0F92E564" w14:textId="77777777" w:rsidR="00AD59CE" w:rsidRPr="00AD59CE" w:rsidRDefault="00AD59CE" w:rsidP="00AD59CE">
      <w:pPr>
        <w:spacing w:after="160" w:line="259" w:lineRule="auto"/>
        <w:jc w:val="both"/>
        <w:rPr>
          <w:rFonts w:ascii="Arial" w:eastAsia="Calibri" w:hAnsi="Arial" w:cs="Arial"/>
        </w:rPr>
      </w:pPr>
      <w:r w:rsidRPr="00AD59CE">
        <w:rPr>
          <w:rFonts w:ascii="Arial" w:eastAsia="Calibri" w:hAnsi="Arial" w:cs="Arial"/>
        </w:rPr>
        <w:t>(1)</w:t>
      </w:r>
      <w:r w:rsidRPr="00AD59CE">
        <w:rPr>
          <w:rFonts w:ascii="Arial" w:eastAsia="Calibri" w:hAnsi="Arial" w:cs="Arial"/>
        </w:rPr>
        <w:tab/>
        <w:t xml:space="preserve">Communicating to a person other than the person calling for these tenders the amount or approximate amount of the proposed tender, except where the disclosure, in confidence, of the appropriate amount of the tender was necessary to obtain insurance premium quotations required for the preparation of the tender; </w:t>
      </w:r>
    </w:p>
    <w:p w14:paraId="1176E322" w14:textId="77777777" w:rsidR="00AD59CE" w:rsidRPr="00AD59CE" w:rsidRDefault="00AD59CE" w:rsidP="00AD59CE">
      <w:pPr>
        <w:spacing w:after="160" w:line="259" w:lineRule="auto"/>
        <w:jc w:val="both"/>
        <w:rPr>
          <w:rFonts w:ascii="Arial" w:eastAsia="Calibri" w:hAnsi="Arial" w:cs="Arial"/>
        </w:rPr>
      </w:pPr>
      <w:r w:rsidRPr="00AD59CE">
        <w:rPr>
          <w:rFonts w:ascii="Arial" w:eastAsia="Calibri" w:hAnsi="Arial" w:cs="Arial"/>
        </w:rPr>
        <w:t>(2)</w:t>
      </w:r>
      <w:r w:rsidRPr="00AD59CE">
        <w:rPr>
          <w:rFonts w:ascii="Arial" w:eastAsia="Calibri" w:hAnsi="Arial" w:cs="Arial"/>
        </w:rPr>
        <w:tab/>
        <w:t xml:space="preserve">Entering into any agreement or arrangement with any other person that he shall refrain from tendering or as to the amount of any tender to be submitted; </w:t>
      </w:r>
    </w:p>
    <w:p w14:paraId="18F43801" w14:textId="77777777" w:rsidR="00AD59CE" w:rsidRPr="00AD59CE" w:rsidRDefault="00AD59CE" w:rsidP="00AD59CE">
      <w:pPr>
        <w:spacing w:after="160" w:line="259" w:lineRule="auto"/>
        <w:jc w:val="both"/>
        <w:rPr>
          <w:rFonts w:ascii="Arial" w:eastAsia="Calibri" w:hAnsi="Arial" w:cs="Arial"/>
        </w:rPr>
      </w:pPr>
      <w:r w:rsidRPr="00AD59CE">
        <w:rPr>
          <w:rFonts w:ascii="Arial" w:eastAsia="Calibri" w:hAnsi="Arial" w:cs="Arial"/>
        </w:rPr>
        <w:t>(3)</w:t>
      </w:r>
      <w:r w:rsidRPr="00AD59CE">
        <w:rPr>
          <w:rFonts w:ascii="Arial" w:eastAsia="Calibri" w:hAnsi="Arial" w:cs="Arial"/>
        </w:rPr>
        <w:tab/>
        <w:t xml:space="preserve">Offering or paying or giving or agreeing to pay any sum of money or valuable consideration directly or indirectly to any person for doing or having done or causing or having caused to be done in relation to any other tender or proposed tender for the said work any act or thing of the sort described above. </w:t>
      </w:r>
    </w:p>
    <w:p w14:paraId="6C15335F" w14:textId="77777777" w:rsidR="00AD59CE" w:rsidRPr="00AD59CE" w:rsidRDefault="00AD59CE" w:rsidP="00AD59CE">
      <w:pPr>
        <w:spacing w:after="160" w:line="259" w:lineRule="auto"/>
        <w:jc w:val="both"/>
        <w:rPr>
          <w:rFonts w:ascii="Arial" w:eastAsia="Calibri" w:hAnsi="Arial" w:cs="Arial"/>
        </w:rPr>
      </w:pPr>
      <w:r w:rsidRPr="00AD59CE">
        <w:rPr>
          <w:rFonts w:ascii="Arial" w:eastAsia="Calibri" w:hAnsi="Arial" w:cs="Arial"/>
        </w:rPr>
        <w:t xml:space="preserve">In this Certificate, the word "person" includes any persons and any- body or association, corporate or unincorporated: and "any agreement or arrangement" includes any such transactions, formal or informal, and whether legally binding or not. </w:t>
      </w:r>
    </w:p>
    <w:p w14:paraId="0460C421" w14:textId="77777777" w:rsidR="00AD59CE" w:rsidRPr="00AD59CE" w:rsidRDefault="00AD59CE" w:rsidP="00AD59CE">
      <w:pPr>
        <w:spacing w:after="160" w:line="259" w:lineRule="auto"/>
        <w:rPr>
          <w:rFonts w:ascii="Arial" w:eastAsia="Calibri" w:hAnsi="Arial" w:cs="Arial"/>
        </w:rPr>
      </w:pPr>
    </w:p>
    <w:p w14:paraId="0F50E48F" w14:textId="1D7F342A" w:rsidR="00AD59CE" w:rsidRPr="00AD59CE" w:rsidRDefault="00AD59CE" w:rsidP="00AD59CE">
      <w:pPr>
        <w:spacing w:after="160" w:line="259" w:lineRule="auto"/>
        <w:rPr>
          <w:rFonts w:ascii="Arial" w:eastAsia="Calibri" w:hAnsi="Arial" w:cs="Arial"/>
        </w:rPr>
      </w:pPr>
      <w:r w:rsidRPr="00AD59CE">
        <w:rPr>
          <w:rFonts w:ascii="Arial" w:eastAsia="Calibri" w:hAnsi="Arial" w:cs="Arial"/>
        </w:rPr>
        <w:t>Signed by………………………………………………………………………….</w:t>
      </w:r>
    </w:p>
    <w:p w14:paraId="257F2480" w14:textId="77777777" w:rsidR="00AD59CE" w:rsidRDefault="00AD59CE" w:rsidP="00AD59CE">
      <w:pPr>
        <w:spacing w:after="160" w:line="259" w:lineRule="auto"/>
        <w:rPr>
          <w:rFonts w:ascii="Arial" w:eastAsia="Calibri" w:hAnsi="Arial" w:cs="Arial"/>
        </w:rPr>
      </w:pPr>
      <w:r w:rsidRPr="00AD59CE">
        <w:rPr>
          <w:rFonts w:ascii="Arial" w:eastAsia="Calibri" w:hAnsi="Arial" w:cs="Arial"/>
        </w:rPr>
        <w:t xml:space="preserve">For and on behalf of ……………………………………………………………….      </w:t>
      </w:r>
    </w:p>
    <w:p w14:paraId="5CED39F9" w14:textId="77777777" w:rsidR="00AD59CE" w:rsidRDefault="00AD59CE" w:rsidP="00AD59CE">
      <w:pPr>
        <w:spacing w:after="160" w:line="259" w:lineRule="auto"/>
        <w:rPr>
          <w:rFonts w:ascii="Arial" w:eastAsia="Calibri" w:hAnsi="Arial" w:cs="Arial"/>
        </w:rPr>
      </w:pPr>
    </w:p>
    <w:p w14:paraId="2D5CE8C3" w14:textId="5A39F22C" w:rsidR="00AD59CE" w:rsidRPr="00AD59CE" w:rsidRDefault="00AD59CE" w:rsidP="00AD59CE">
      <w:pPr>
        <w:spacing w:after="160" w:line="259" w:lineRule="auto"/>
        <w:rPr>
          <w:rFonts w:ascii="Arial" w:eastAsia="Calibri" w:hAnsi="Arial" w:cs="Arial"/>
        </w:rPr>
      </w:pPr>
      <w:r>
        <w:rPr>
          <w:rFonts w:ascii="Arial" w:eastAsia="Calibri" w:hAnsi="Arial" w:cs="Arial"/>
        </w:rPr>
        <w:t>Date:</w:t>
      </w:r>
      <w:r w:rsidRPr="00AD59CE">
        <w:rPr>
          <w:rFonts w:ascii="Arial" w:eastAsia="Calibri" w:hAnsi="Arial" w:cs="Arial"/>
        </w:rPr>
        <w:t xml:space="preserve">                                                                                   </w:t>
      </w:r>
    </w:p>
    <w:p w14:paraId="05D9D0F0" w14:textId="41E73FFA" w:rsidR="00AD59CE" w:rsidRPr="00AD59CE" w:rsidRDefault="00AD59CE" w:rsidP="003D6A59">
      <w:pPr>
        <w:rPr>
          <w:rFonts w:ascii="Arial" w:eastAsia="Century Gothic" w:hAnsi="Arial" w:cs="Arial"/>
          <w:color w:val="000000"/>
          <w:lang w:eastAsia="en-GB"/>
        </w:rPr>
      </w:pPr>
      <w:r w:rsidRPr="00AD59CE">
        <w:rPr>
          <w:rFonts w:ascii="Arial" w:eastAsia="Calibri" w:hAnsi="Arial" w:cs="Arial"/>
        </w:rPr>
        <w:t>Tel:</w:t>
      </w:r>
    </w:p>
    <w:p w14:paraId="10313C77" w14:textId="77777777" w:rsidR="00AD59CE" w:rsidRPr="00AD59CE" w:rsidRDefault="00AD59CE" w:rsidP="00AD59CE">
      <w:pPr>
        <w:spacing w:after="160" w:line="259" w:lineRule="auto"/>
        <w:rPr>
          <w:rFonts w:ascii="Arial" w:eastAsia="Century Gothic" w:hAnsi="Arial" w:cs="Arial"/>
          <w:color w:val="000000"/>
          <w:lang w:eastAsia="en-GB"/>
        </w:rPr>
      </w:pPr>
    </w:p>
    <w:sectPr w:rsidR="00AD59CE" w:rsidRPr="00AD59CE">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2B439" w14:textId="77777777" w:rsidR="00125D2D" w:rsidRDefault="003D6A59">
      <w:pPr>
        <w:spacing w:after="0" w:line="240" w:lineRule="auto"/>
      </w:pPr>
      <w:r>
        <w:separator/>
      </w:r>
    </w:p>
  </w:endnote>
  <w:endnote w:type="continuationSeparator" w:id="0">
    <w:p w14:paraId="726E5F7A" w14:textId="77777777" w:rsidR="00125D2D" w:rsidRDefault="003D6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DB5CA" w14:textId="77777777" w:rsidR="00E73655" w:rsidRDefault="00AD59CE">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sidRPr="007F38CE">
      <w:rPr>
        <w:noProof/>
        <w:sz w:val="12"/>
      </w:rPr>
      <w:t>46</w:t>
    </w:r>
    <w:r>
      <w:rPr>
        <w:sz w:val="12"/>
      </w:rPr>
      <w:fldChar w:fldCharType="end"/>
    </w:r>
    <w:r>
      <w:rPr>
        <w:sz w:val="12"/>
      </w:rPr>
      <w:t xml:space="preserve"> - </w:t>
    </w:r>
  </w:p>
  <w:p w14:paraId="6073CA57" w14:textId="77777777" w:rsidR="00E73655" w:rsidRDefault="00AD59CE">
    <w:pPr>
      <w:spacing w:after="16"/>
    </w:pPr>
    <w:r>
      <w:t xml:space="preserve"> </w:t>
    </w:r>
  </w:p>
  <w:p w14:paraId="55266224" w14:textId="77777777" w:rsidR="00E73655" w:rsidRDefault="00AD59CE">
    <w:pPr>
      <w:spacing w:after="19"/>
    </w:pPr>
    <w:r>
      <w:t xml:space="preserve"> </w:t>
    </w:r>
  </w:p>
  <w:p w14:paraId="3C8FE68E" w14:textId="77777777" w:rsidR="00E73655" w:rsidRDefault="00AD59CE">
    <w:pPr>
      <w:spacing w:after="16"/>
    </w:pPr>
    <w:r>
      <w:t xml:space="preserve"> </w:t>
    </w:r>
  </w:p>
  <w:p w14:paraId="778CA981" w14:textId="77777777" w:rsidR="00E73655" w:rsidRDefault="00AD59CE">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6152C" w14:textId="77777777" w:rsidR="00E73655" w:rsidRDefault="00AD59CE">
    <w:pPr>
      <w:tabs>
        <w:tab w:val="right" w:pos="8910"/>
      </w:tabs>
      <w:spacing w:after="95"/>
    </w:pPr>
    <w:r>
      <w:rPr>
        <w:sz w:val="12"/>
      </w:rPr>
      <w:tab/>
      <w:t xml:space="preserve">- </w:t>
    </w:r>
    <w:r>
      <w:rPr>
        <w:sz w:val="20"/>
      </w:rPr>
      <w:fldChar w:fldCharType="begin"/>
    </w:r>
    <w:r>
      <w:instrText xml:space="preserve"> PAGE   \* MERGEFORMAT </w:instrText>
    </w:r>
    <w:r>
      <w:rPr>
        <w:sz w:val="20"/>
      </w:rPr>
      <w:fldChar w:fldCharType="separate"/>
    </w:r>
    <w:r w:rsidRPr="00B232A4">
      <w:rPr>
        <w:noProof/>
        <w:sz w:val="12"/>
      </w:rPr>
      <w:t>2</w:t>
    </w:r>
    <w:r>
      <w:rPr>
        <w:sz w:val="12"/>
      </w:rPr>
      <w:fldChar w:fldCharType="end"/>
    </w:r>
    <w:r>
      <w:rPr>
        <w:sz w:val="12"/>
      </w:rPr>
      <w:t xml:space="preserve"> - </w:t>
    </w:r>
  </w:p>
  <w:p w14:paraId="4346F095" w14:textId="77777777" w:rsidR="00E73655" w:rsidRDefault="00AD59CE">
    <w:pPr>
      <w:spacing w:after="16"/>
    </w:pPr>
    <w:r>
      <w:t xml:space="preserve"> </w:t>
    </w:r>
  </w:p>
  <w:p w14:paraId="1388556E" w14:textId="77777777" w:rsidR="00E73655" w:rsidRDefault="00AD59CE">
    <w:pPr>
      <w:spacing w:after="19"/>
    </w:pPr>
    <w:r>
      <w:t xml:space="preserve"> </w:t>
    </w:r>
  </w:p>
  <w:p w14:paraId="70421382" w14:textId="77777777" w:rsidR="00E73655" w:rsidRDefault="00AD59CE">
    <w:pPr>
      <w:spacing w:after="16"/>
    </w:pPr>
    <w:r>
      <w:t xml:space="preserve"> </w:t>
    </w:r>
  </w:p>
  <w:p w14:paraId="31F3450F" w14:textId="77777777" w:rsidR="00E73655" w:rsidRDefault="00AD59CE">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AC5F8" w14:textId="77777777" w:rsidR="00E73655" w:rsidRDefault="00AD59CE">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Pr>
        <w:sz w:val="12"/>
      </w:rPr>
      <w:t>1</w:t>
    </w:r>
    <w:r>
      <w:rPr>
        <w:sz w:val="12"/>
      </w:rPr>
      <w:fldChar w:fldCharType="end"/>
    </w:r>
    <w:r>
      <w:rPr>
        <w:sz w:val="12"/>
      </w:rPr>
      <w:t xml:space="preserve"> - </w:t>
    </w:r>
  </w:p>
  <w:p w14:paraId="1EE9B228" w14:textId="77777777" w:rsidR="00E73655" w:rsidRDefault="00AD59CE">
    <w:pPr>
      <w:spacing w:after="16"/>
    </w:pPr>
    <w:r>
      <w:t xml:space="preserve"> </w:t>
    </w:r>
  </w:p>
  <w:p w14:paraId="06647423" w14:textId="77777777" w:rsidR="00E73655" w:rsidRDefault="00AD59CE">
    <w:pPr>
      <w:spacing w:after="19"/>
    </w:pPr>
    <w:r>
      <w:t xml:space="preserve"> </w:t>
    </w:r>
  </w:p>
  <w:p w14:paraId="56C820C1" w14:textId="77777777" w:rsidR="00E73655" w:rsidRDefault="00AD59CE">
    <w:pPr>
      <w:spacing w:after="16"/>
    </w:pPr>
    <w:r>
      <w:t xml:space="preserve"> </w:t>
    </w:r>
  </w:p>
  <w:p w14:paraId="569D753D" w14:textId="77777777" w:rsidR="00E73655" w:rsidRDefault="00AD59CE">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EDF68" w14:textId="77777777" w:rsidR="00125D2D" w:rsidRDefault="003D6A59">
      <w:pPr>
        <w:spacing w:after="0" w:line="240" w:lineRule="auto"/>
      </w:pPr>
      <w:r>
        <w:separator/>
      </w:r>
    </w:p>
  </w:footnote>
  <w:footnote w:type="continuationSeparator" w:id="0">
    <w:p w14:paraId="5D0F4909" w14:textId="77777777" w:rsidR="00125D2D" w:rsidRDefault="003D6A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E41F0D"/>
    <w:multiLevelType w:val="multilevel"/>
    <w:tmpl w:val="B790995A"/>
    <w:lvl w:ilvl="0">
      <w:start w:val="9"/>
      <w:numFmt w:val="decimal"/>
      <w:lvlText w:val="%1.0"/>
      <w:lvlJc w:val="left"/>
      <w:pPr>
        <w:ind w:left="861" w:hanging="720"/>
      </w:pPr>
      <w:rPr>
        <w:rFonts w:ascii="Arial" w:hAnsi="Arial" w:cs="Arial" w:hint="default"/>
        <w:color w:val="auto"/>
        <w:sz w:val="28"/>
      </w:rPr>
    </w:lvl>
    <w:lvl w:ilvl="1">
      <w:start w:val="1"/>
      <w:numFmt w:val="decimal"/>
      <w:lvlText w:val="%1.%2"/>
      <w:lvlJc w:val="left"/>
      <w:pPr>
        <w:ind w:left="1581" w:hanging="720"/>
      </w:pPr>
      <w:rPr>
        <w:rFonts w:asciiTheme="majorHAnsi" w:hAnsiTheme="majorHAnsi" w:cstheme="majorBidi" w:hint="default"/>
        <w:color w:val="365F91" w:themeColor="accent1" w:themeShade="BF"/>
        <w:sz w:val="32"/>
      </w:rPr>
    </w:lvl>
    <w:lvl w:ilvl="2">
      <w:start w:val="1"/>
      <w:numFmt w:val="decimal"/>
      <w:lvlText w:val="%1.%2.%3"/>
      <w:lvlJc w:val="left"/>
      <w:pPr>
        <w:ind w:left="2301" w:hanging="720"/>
      </w:pPr>
      <w:rPr>
        <w:rFonts w:asciiTheme="majorHAnsi" w:hAnsiTheme="majorHAnsi" w:cstheme="majorBidi" w:hint="default"/>
        <w:color w:val="365F91" w:themeColor="accent1" w:themeShade="BF"/>
        <w:sz w:val="32"/>
      </w:rPr>
    </w:lvl>
    <w:lvl w:ilvl="3">
      <w:start w:val="1"/>
      <w:numFmt w:val="decimal"/>
      <w:lvlText w:val="%1.%2.%3.%4"/>
      <w:lvlJc w:val="left"/>
      <w:pPr>
        <w:ind w:left="3381" w:hanging="1080"/>
      </w:pPr>
      <w:rPr>
        <w:rFonts w:asciiTheme="majorHAnsi" w:hAnsiTheme="majorHAnsi" w:cstheme="majorBidi" w:hint="default"/>
        <w:color w:val="365F91" w:themeColor="accent1" w:themeShade="BF"/>
        <w:sz w:val="32"/>
      </w:rPr>
    </w:lvl>
    <w:lvl w:ilvl="4">
      <w:start w:val="1"/>
      <w:numFmt w:val="decimal"/>
      <w:lvlText w:val="%1.%2.%3.%4.%5"/>
      <w:lvlJc w:val="left"/>
      <w:pPr>
        <w:ind w:left="4461" w:hanging="1440"/>
      </w:pPr>
      <w:rPr>
        <w:rFonts w:asciiTheme="majorHAnsi" w:hAnsiTheme="majorHAnsi" w:cstheme="majorBidi" w:hint="default"/>
        <w:color w:val="365F91" w:themeColor="accent1" w:themeShade="BF"/>
        <w:sz w:val="32"/>
      </w:rPr>
    </w:lvl>
    <w:lvl w:ilvl="5">
      <w:start w:val="1"/>
      <w:numFmt w:val="decimal"/>
      <w:lvlText w:val="%1.%2.%3.%4.%5.%6"/>
      <w:lvlJc w:val="left"/>
      <w:pPr>
        <w:ind w:left="5181" w:hanging="1440"/>
      </w:pPr>
      <w:rPr>
        <w:rFonts w:asciiTheme="majorHAnsi" w:hAnsiTheme="majorHAnsi" w:cstheme="majorBidi" w:hint="default"/>
        <w:color w:val="365F91" w:themeColor="accent1" w:themeShade="BF"/>
        <w:sz w:val="32"/>
      </w:rPr>
    </w:lvl>
    <w:lvl w:ilvl="6">
      <w:start w:val="1"/>
      <w:numFmt w:val="decimal"/>
      <w:lvlText w:val="%1.%2.%3.%4.%5.%6.%7"/>
      <w:lvlJc w:val="left"/>
      <w:pPr>
        <w:ind w:left="6261" w:hanging="1800"/>
      </w:pPr>
      <w:rPr>
        <w:rFonts w:asciiTheme="majorHAnsi" w:hAnsiTheme="majorHAnsi" w:cstheme="majorBidi" w:hint="default"/>
        <w:color w:val="365F91" w:themeColor="accent1" w:themeShade="BF"/>
        <w:sz w:val="32"/>
      </w:rPr>
    </w:lvl>
    <w:lvl w:ilvl="7">
      <w:start w:val="1"/>
      <w:numFmt w:val="decimal"/>
      <w:lvlText w:val="%1.%2.%3.%4.%5.%6.%7.%8"/>
      <w:lvlJc w:val="left"/>
      <w:pPr>
        <w:ind w:left="6981" w:hanging="1800"/>
      </w:pPr>
      <w:rPr>
        <w:rFonts w:asciiTheme="majorHAnsi" w:hAnsiTheme="majorHAnsi" w:cstheme="majorBidi" w:hint="default"/>
        <w:color w:val="365F91" w:themeColor="accent1" w:themeShade="BF"/>
        <w:sz w:val="32"/>
      </w:rPr>
    </w:lvl>
    <w:lvl w:ilvl="8">
      <w:start w:val="1"/>
      <w:numFmt w:val="decimal"/>
      <w:lvlText w:val="%1.%2.%3.%4.%5.%6.%7.%8.%9"/>
      <w:lvlJc w:val="left"/>
      <w:pPr>
        <w:ind w:left="8061" w:hanging="2160"/>
      </w:pPr>
      <w:rPr>
        <w:rFonts w:asciiTheme="majorHAnsi" w:hAnsiTheme="majorHAnsi" w:cstheme="majorBidi" w:hint="default"/>
        <w:color w:val="365F91" w:themeColor="accent1" w:themeShade="BF"/>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CE"/>
    <w:rsid w:val="00125D2D"/>
    <w:rsid w:val="002A014E"/>
    <w:rsid w:val="003D6A59"/>
    <w:rsid w:val="00664266"/>
    <w:rsid w:val="00747486"/>
    <w:rsid w:val="00AD59CE"/>
    <w:rsid w:val="00F373D7"/>
    <w:rsid w:val="00FB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8DDD"/>
  <w15:chartTrackingRefBased/>
  <w15:docId w15:val="{469AB99D-3EDB-4CC3-994E-64AA4B88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Dunbar</dc:creator>
  <cp:keywords/>
  <dc:description/>
  <cp:lastModifiedBy>Amanda Dunbar</cp:lastModifiedBy>
  <cp:revision>3</cp:revision>
  <dcterms:created xsi:type="dcterms:W3CDTF">2020-05-22T15:05:00Z</dcterms:created>
  <dcterms:modified xsi:type="dcterms:W3CDTF">2020-06-03T08:12:00Z</dcterms:modified>
</cp:coreProperties>
</file>