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63959F1D" w:rsidR="008078F5" w:rsidRPr="00421CBC" w:rsidRDefault="005F5391" w:rsidP="00BE4DF2">
      <w:pPr>
        <w:pStyle w:val="BodyText"/>
        <w:tabs>
          <w:tab w:val="left" w:pos="3268"/>
        </w:tabs>
        <w:kinsoku w:val="0"/>
        <w:overflowPunct w:val="0"/>
        <w:ind w:left="0" w:firstLine="0"/>
        <w:rPr>
          <w:rFonts w:cs="Arial"/>
          <w:color w:val="FF0000"/>
        </w:rPr>
      </w:pPr>
      <w:r>
        <w:rPr>
          <w:rFonts w:cs="Arial"/>
          <w:color w:val="FF0000"/>
        </w:rPr>
        <w:softHyphen/>
      </w:r>
      <w:r>
        <w:rPr>
          <w:rFonts w:cs="Arial"/>
          <w:color w:val="FF0000"/>
        </w:rPr>
        <w:softHyphen/>
      </w:r>
      <w:r>
        <w:rPr>
          <w:rFonts w:cs="Arial"/>
          <w:color w:val="FF0000"/>
        </w:rPr>
        <w:softHyphen/>
      </w:r>
      <w:r>
        <w:rPr>
          <w:rFonts w:cs="Arial"/>
          <w:color w:val="FF0000"/>
        </w:rPr>
        <w:softHyphen/>
      </w:r>
      <w:r w:rsidR="00BE4DF2">
        <w:rPr>
          <w:rFonts w:cs="Arial"/>
          <w:color w:val="FF0000"/>
        </w:rPr>
        <w:tab/>
      </w:r>
      <w:r w:rsidR="00BE4DF2">
        <w:rPr>
          <w:rFonts w:cs="Arial"/>
          <w:noProof/>
          <w:color w:val="FF0000"/>
        </w:rPr>
        <w:drawing>
          <wp:inline distT="0" distB="0" distL="0" distR="0" wp14:anchorId="2EF40C70" wp14:editId="027CDC47">
            <wp:extent cx="5742940" cy="1819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940" cy="1819275"/>
                    </a:xfrm>
                    <a:prstGeom prst="rect">
                      <a:avLst/>
                    </a:prstGeom>
                    <a:noFill/>
                  </pic:spPr>
                </pic:pic>
              </a:graphicData>
            </a:graphic>
          </wp:inline>
        </w:drawing>
      </w: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1535D1D3" w14:textId="049A96EF" w:rsidR="00BE4DF2" w:rsidRDefault="00BE4DF2" w:rsidP="006268C8">
      <w:pPr>
        <w:pStyle w:val="BodyText"/>
        <w:kinsoku w:val="0"/>
        <w:overflowPunct w:val="0"/>
        <w:spacing w:before="2"/>
        <w:ind w:left="567" w:right="-53" w:firstLine="0"/>
        <w:jc w:val="center"/>
        <w:rPr>
          <w:b/>
          <w:bCs/>
          <w:spacing w:val="-1"/>
          <w:sz w:val="36"/>
          <w:szCs w:val="36"/>
        </w:rPr>
      </w:pPr>
      <w:r w:rsidRPr="00BE4DF2">
        <w:rPr>
          <w:b/>
          <w:bCs/>
          <w:spacing w:val="-1"/>
          <w:sz w:val="36"/>
          <w:szCs w:val="36"/>
        </w:rPr>
        <w:t>Konnect Communities</w:t>
      </w:r>
    </w:p>
    <w:p w14:paraId="5FDA272D" w14:textId="77777777" w:rsidR="00BE4DF2" w:rsidRDefault="00BE4DF2" w:rsidP="006268C8">
      <w:pPr>
        <w:pStyle w:val="BodyText"/>
        <w:kinsoku w:val="0"/>
        <w:overflowPunct w:val="0"/>
        <w:spacing w:before="2"/>
        <w:ind w:left="567" w:right="-53" w:firstLine="0"/>
        <w:jc w:val="center"/>
        <w:rPr>
          <w:b/>
          <w:bCs/>
          <w:spacing w:val="-1"/>
          <w:sz w:val="36"/>
          <w:szCs w:val="36"/>
        </w:rPr>
      </w:pPr>
    </w:p>
    <w:p w14:paraId="5D726FF5" w14:textId="4F1DD339" w:rsidR="000A3E97" w:rsidRPr="00421CBC" w:rsidRDefault="00BE4DF2" w:rsidP="006268C8">
      <w:pPr>
        <w:pStyle w:val="BodyText"/>
        <w:kinsoku w:val="0"/>
        <w:overflowPunct w:val="0"/>
        <w:spacing w:before="2"/>
        <w:ind w:left="567" w:right="-53" w:firstLine="0"/>
        <w:jc w:val="center"/>
        <w:rPr>
          <w:b/>
          <w:bCs/>
          <w:color w:val="FF0000"/>
          <w:spacing w:val="-1"/>
          <w:sz w:val="36"/>
          <w:szCs w:val="36"/>
        </w:rPr>
      </w:pPr>
      <w:r w:rsidRPr="00BE4DF2">
        <w:rPr>
          <w:b/>
          <w:bCs/>
          <w:spacing w:val="-1"/>
          <w:sz w:val="36"/>
          <w:szCs w:val="36"/>
        </w:rPr>
        <w:t>Business Konnector</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21D51F20" w:rsidR="000A3E97" w:rsidRPr="00421CBC" w:rsidRDefault="00BE4DF2" w:rsidP="00BE4DF2">
      <w:pPr>
        <w:pStyle w:val="BodyText"/>
        <w:kinsoku w:val="0"/>
        <w:overflowPunct w:val="0"/>
        <w:spacing w:before="2"/>
        <w:ind w:left="567" w:right="-53" w:firstLine="0"/>
        <w:jc w:val="center"/>
        <w:rPr>
          <w:b/>
          <w:bCs/>
          <w:color w:val="FF0000"/>
          <w:spacing w:val="-1"/>
          <w:highlight w:val="yellow"/>
        </w:rPr>
      </w:pPr>
      <w:r w:rsidRPr="00BE4DF2">
        <w:rPr>
          <w:b/>
          <w:bCs/>
          <w:spacing w:val="-1"/>
          <w:sz w:val="36"/>
          <w:szCs w:val="36"/>
        </w:rPr>
        <w:t>CLLD Project Code: CW0017</w:t>
      </w: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24E808DD" w:rsidR="00C25F71" w:rsidRDefault="00C25F71" w:rsidP="006268C8">
      <w:pPr>
        <w:pStyle w:val="BodyText"/>
        <w:kinsoku w:val="0"/>
        <w:overflowPunct w:val="0"/>
        <w:ind w:left="0" w:firstLine="0"/>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lastRenderedPageBreak/>
        <w:br w:type="page"/>
      </w:r>
    </w:p>
    <w:p w14:paraId="3FBF7DD0" w14:textId="0747BE7C" w:rsidR="008B4124" w:rsidRPr="0073095D" w:rsidRDefault="008B4124" w:rsidP="00C25F71">
      <w:pPr>
        <w:pStyle w:val="Heading1"/>
      </w:pPr>
      <w:r w:rsidRPr="0073095D">
        <w:lastRenderedPageBreak/>
        <w:t xml:space="preserve">1. </w:t>
      </w:r>
      <w:r w:rsidR="000A3E97" w:rsidRPr="0073095D">
        <w:t xml:space="preserve">About </w:t>
      </w:r>
      <w:r w:rsidR="00BE4DF2" w:rsidRPr="00BE4DF2">
        <w:t>Konnect Communities CIC</w:t>
      </w:r>
    </w:p>
    <w:p w14:paraId="304A6DE1" w14:textId="77777777" w:rsidR="008B4124" w:rsidRPr="0073095D" w:rsidRDefault="008B4124" w:rsidP="00F138F1">
      <w:pPr>
        <w:rPr>
          <w:rFonts w:ascii="Verdana" w:hAnsi="Verdana"/>
          <w:sz w:val="22"/>
          <w:szCs w:val="22"/>
        </w:rPr>
      </w:pPr>
    </w:p>
    <w:p w14:paraId="430630AC" w14:textId="0259B879" w:rsidR="00BE4DF2" w:rsidRDefault="00BE4DF2" w:rsidP="00BE4DF2">
      <w:pPr>
        <w:pStyle w:val="Heading1"/>
        <w:rPr>
          <w:b w:val="0"/>
          <w:bCs w:val="0"/>
          <w:spacing w:val="-1"/>
        </w:rPr>
      </w:pPr>
      <w:r>
        <w:rPr>
          <w:b w:val="0"/>
          <w:bCs w:val="0"/>
          <w:spacing w:val="-1"/>
        </w:rPr>
        <w:t>1.1</w:t>
      </w:r>
      <w:r>
        <w:rPr>
          <w:b w:val="0"/>
          <w:bCs w:val="0"/>
          <w:spacing w:val="-1"/>
        </w:rPr>
        <w:tab/>
      </w:r>
      <w:r w:rsidRPr="00BE4DF2">
        <w:rPr>
          <w:b w:val="0"/>
          <w:bCs w:val="0"/>
          <w:spacing w:val="-1"/>
        </w:rPr>
        <w:t>Konnect Communities CIC works to enable, motivate, and inspire people in our communities who are seeking to improve their skills, develop their opportunities and maximise their potential. We work with a wide range of individuals including victims and offenders of crime, young people struggling to remain in education, and other marginalised groups in our communities. We know that the expertise of the practitioner and the strength of their relationship with the client is the strongest determinant of the impact of a service.</w:t>
      </w:r>
    </w:p>
    <w:p w14:paraId="0D773D72" w14:textId="77777777" w:rsidR="00BE4DF2" w:rsidRPr="00BE4DF2" w:rsidRDefault="00BE4DF2" w:rsidP="00BE4DF2"/>
    <w:p w14:paraId="5F860289" w14:textId="0C76571B" w:rsidR="00BE4DF2" w:rsidRDefault="00BE4DF2" w:rsidP="00BE4DF2">
      <w:pPr>
        <w:pStyle w:val="Heading1"/>
        <w:rPr>
          <w:b w:val="0"/>
          <w:bCs w:val="0"/>
          <w:spacing w:val="-1"/>
        </w:rPr>
      </w:pPr>
      <w:r>
        <w:rPr>
          <w:b w:val="0"/>
          <w:bCs w:val="0"/>
          <w:spacing w:val="-1"/>
        </w:rPr>
        <w:t>1.2</w:t>
      </w:r>
      <w:r>
        <w:rPr>
          <w:b w:val="0"/>
          <w:bCs w:val="0"/>
          <w:spacing w:val="-1"/>
        </w:rPr>
        <w:tab/>
      </w:r>
      <w:r w:rsidRPr="00BE4DF2">
        <w:rPr>
          <w:b w:val="0"/>
          <w:bCs w:val="0"/>
          <w:spacing w:val="-1"/>
        </w:rPr>
        <w:t>The aim of Konnect is to work closely with clients, to create a tailored and supported pathway that supports the development and enhancement of life skills so that clients are enabled to participate in a positive and constructive future. To achieve this, Konnect provides a needs-based service that includes access to mentoring; training, meaningful and relevant education and facilitates opportunities for employment.</w:t>
      </w:r>
    </w:p>
    <w:p w14:paraId="002754AF" w14:textId="77777777" w:rsidR="00BE4DF2" w:rsidRPr="00BE4DF2" w:rsidRDefault="00BE4DF2" w:rsidP="00BE4DF2"/>
    <w:p w14:paraId="718DFA03" w14:textId="213D7604" w:rsidR="00EC269C" w:rsidRDefault="00BE4DF2" w:rsidP="00BE4DF2">
      <w:pPr>
        <w:pStyle w:val="Heading1"/>
        <w:rPr>
          <w:b w:val="0"/>
          <w:bCs w:val="0"/>
          <w:spacing w:val="-1"/>
        </w:rPr>
      </w:pPr>
      <w:r>
        <w:rPr>
          <w:b w:val="0"/>
          <w:bCs w:val="0"/>
          <w:spacing w:val="-1"/>
        </w:rPr>
        <w:t>1.3</w:t>
      </w:r>
      <w:r>
        <w:rPr>
          <w:b w:val="0"/>
          <w:bCs w:val="0"/>
          <w:spacing w:val="-1"/>
        </w:rPr>
        <w:tab/>
      </w:r>
      <w:r w:rsidRPr="00BE4DF2">
        <w:rPr>
          <w:b w:val="0"/>
          <w:bCs w:val="0"/>
          <w:spacing w:val="-1"/>
        </w:rPr>
        <w:t xml:space="preserve">We will ‘Konnect’ our clients with existing and bespoke provision in education, </w:t>
      </w:r>
      <w:proofErr w:type="gramStart"/>
      <w:r w:rsidRPr="00BE4DF2">
        <w:rPr>
          <w:b w:val="0"/>
          <w:bCs w:val="0"/>
          <w:spacing w:val="-1"/>
        </w:rPr>
        <w:t>training</w:t>
      </w:r>
      <w:proofErr w:type="gramEnd"/>
      <w:r w:rsidRPr="00BE4DF2">
        <w:rPr>
          <w:b w:val="0"/>
          <w:bCs w:val="0"/>
          <w:spacing w:val="-1"/>
        </w:rPr>
        <w:t xml:space="preserve"> and the workplace, thus enabling them to move forwards and to participate in a more productive future. To find out more visit our website at: </w:t>
      </w:r>
      <w:hyperlink r:id="rId12" w:history="1">
        <w:r w:rsidRPr="00F61EB5">
          <w:rPr>
            <w:rStyle w:val="Hyperlink"/>
            <w:rFonts w:cs="Verdana"/>
            <w:b w:val="0"/>
            <w:bCs w:val="0"/>
            <w:spacing w:val="-1"/>
          </w:rPr>
          <w:t>www.konnect-communities.co.uk</w:t>
        </w:r>
      </w:hyperlink>
      <w:r w:rsidRPr="00BE4DF2">
        <w:rPr>
          <w:b w:val="0"/>
          <w:bCs w:val="0"/>
          <w:spacing w:val="-1"/>
        </w:rPr>
        <w:t>.</w:t>
      </w:r>
    </w:p>
    <w:p w14:paraId="118285B4" w14:textId="2D975BCF" w:rsidR="00BE4DF2" w:rsidRDefault="00BE4DF2" w:rsidP="00BE4DF2"/>
    <w:p w14:paraId="6EBD3F4C" w14:textId="75A13760" w:rsidR="008D38AA" w:rsidRPr="0073095D" w:rsidRDefault="008B4124" w:rsidP="00C25F71">
      <w:pPr>
        <w:pStyle w:val="Heading1"/>
      </w:pPr>
      <w:r w:rsidRPr="0073095D">
        <w:t xml:space="preserve">2. </w:t>
      </w:r>
      <w:r w:rsidR="00BE4DF2" w:rsidRPr="00BE4DF2">
        <w:t>The Business Konnector project</w:t>
      </w:r>
    </w:p>
    <w:p w14:paraId="6ABF5DBC" w14:textId="77777777" w:rsidR="00BE4DF2" w:rsidRDefault="00BE4DF2" w:rsidP="00BE4DF2">
      <w:pPr>
        <w:rPr>
          <w:rFonts w:ascii="Verdana" w:hAnsi="Verdana"/>
          <w:sz w:val="22"/>
          <w:szCs w:val="22"/>
        </w:rPr>
      </w:pPr>
    </w:p>
    <w:p w14:paraId="289C6AB2" w14:textId="0A5DBBC8" w:rsidR="00BE4DF2" w:rsidRDefault="00BE4DF2" w:rsidP="00BE4DF2">
      <w:pPr>
        <w:rPr>
          <w:rFonts w:ascii="Verdana" w:hAnsi="Verdana"/>
          <w:sz w:val="22"/>
          <w:szCs w:val="22"/>
        </w:rPr>
      </w:pPr>
      <w:r>
        <w:rPr>
          <w:rFonts w:ascii="Verdana" w:hAnsi="Verdana"/>
          <w:sz w:val="22"/>
          <w:szCs w:val="22"/>
        </w:rPr>
        <w:t>2.1</w:t>
      </w:r>
      <w:r>
        <w:rPr>
          <w:rFonts w:ascii="Verdana" w:hAnsi="Verdana"/>
          <w:sz w:val="22"/>
          <w:szCs w:val="22"/>
        </w:rPr>
        <w:tab/>
      </w:r>
      <w:r w:rsidRPr="00BE4DF2">
        <w:rPr>
          <w:rFonts w:ascii="Verdana" w:hAnsi="Verdana"/>
          <w:sz w:val="22"/>
          <w:szCs w:val="22"/>
        </w:rPr>
        <w:t xml:space="preserve">The Business Konnector project involves the design and delivery of a social recruitment agency, which is a service not currently provided by Konnect Communities CIC. The development of a social recruitment agency is a key part of the progression of Konnect Communities CIC into the world of business support, which is an existing ad hoc service provided by Konnect Communities CIC but is not formalised and does not currently provide sustainable income generation. </w:t>
      </w:r>
    </w:p>
    <w:p w14:paraId="47ECFFFE" w14:textId="77777777" w:rsidR="00BE4DF2" w:rsidRDefault="00BE4DF2" w:rsidP="00BE4DF2">
      <w:pPr>
        <w:rPr>
          <w:rFonts w:ascii="Verdana" w:hAnsi="Verdana"/>
          <w:sz w:val="22"/>
          <w:szCs w:val="22"/>
        </w:rPr>
      </w:pPr>
    </w:p>
    <w:p w14:paraId="4074E2BF" w14:textId="2B475F88" w:rsidR="00BE4DF2" w:rsidRDefault="00BE4DF2" w:rsidP="00BE4DF2">
      <w:pPr>
        <w:rPr>
          <w:rFonts w:ascii="Verdana" w:hAnsi="Verdana"/>
          <w:sz w:val="22"/>
          <w:szCs w:val="22"/>
        </w:rPr>
      </w:pPr>
      <w:r>
        <w:rPr>
          <w:rFonts w:ascii="Verdana" w:hAnsi="Verdana"/>
          <w:sz w:val="22"/>
          <w:szCs w:val="22"/>
        </w:rPr>
        <w:t>2.2</w:t>
      </w:r>
      <w:r>
        <w:rPr>
          <w:rFonts w:ascii="Verdana" w:hAnsi="Verdana"/>
          <w:sz w:val="22"/>
          <w:szCs w:val="22"/>
        </w:rPr>
        <w:tab/>
      </w:r>
      <w:r w:rsidRPr="00BE4DF2">
        <w:rPr>
          <w:rFonts w:ascii="Verdana" w:hAnsi="Verdana"/>
          <w:sz w:val="22"/>
          <w:szCs w:val="22"/>
        </w:rPr>
        <w:t xml:space="preserve">The legacy of the Business Konnector project will be a social recruitment agency and a paid-for service that follows the loss of European funding in Cornwall. The aim of this is to enhance the viability of Konnect Communities CIC beyond this loss of funding, as well as to support Konnect Communities CIC to continue as an organisation that performs as the ‘glue that holds other provision together’. </w:t>
      </w:r>
    </w:p>
    <w:p w14:paraId="25E14810" w14:textId="77777777" w:rsidR="00BE4DF2" w:rsidRDefault="00BE4DF2" w:rsidP="00BE4DF2">
      <w:pPr>
        <w:rPr>
          <w:rFonts w:ascii="Verdana" w:hAnsi="Verdana"/>
          <w:sz w:val="22"/>
          <w:szCs w:val="22"/>
        </w:rPr>
      </w:pPr>
    </w:p>
    <w:p w14:paraId="0F48CE6F" w14:textId="1D6D697E" w:rsidR="00BE4DF2" w:rsidRDefault="00BE4DF2" w:rsidP="00BE4DF2">
      <w:pPr>
        <w:rPr>
          <w:rFonts w:ascii="Verdana" w:hAnsi="Verdana"/>
          <w:sz w:val="22"/>
          <w:szCs w:val="22"/>
        </w:rPr>
      </w:pPr>
      <w:r>
        <w:rPr>
          <w:rFonts w:ascii="Verdana" w:hAnsi="Verdana"/>
          <w:sz w:val="22"/>
          <w:szCs w:val="22"/>
        </w:rPr>
        <w:t>2.3</w:t>
      </w:r>
      <w:r>
        <w:rPr>
          <w:rFonts w:ascii="Verdana" w:hAnsi="Verdana"/>
          <w:sz w:val="22"/>
          <w:szCs w:val="22"/>
        </w:rPr>
        <w:tab/>
      </w:r>
      <w:r w:rsidRPr="00BE4DF2">
        <w:rPr>
          <w:rFonts w:ascii="Verdana" w:hAnsi="Verdana"/>
          <w:sz w:val="22"/>
          <w:szCs w:val="22"/>
        </w:rPr>
        <w:t>This</w:t>
      </w:r>
      <w:r>
        <w:rPr>
          <w:rFonts w:ascii="Verdana" w:hAnsi="Verdana"/>
          <w:sz w:val="22"/>
          <w:szCs w:val="22"/>
        </w:rPr>
        <w:t xml:space="preserve"> </w:t>
      </w:r>
      <w:r w:rsidRPr="00BE4DF2">
        <w:rPr>
          <w:rFonts w:ascii="Verdana" w:hAnsi="Verdana"/>
          <w:sz w:val="22"/>
          <w:szCs w:val="22"/>
        </w:rPr>
        <w:t>ethos is central to Konnect Communities’ work as we aspire to ensure that both employers and employees are more fit for the purpose of creating, securing, and sustaining opportunities to strengthen communities, and to grow business to support this.</w:t>
      </w:r>
      <w:r>
        <w:rPr>
          <w:rFonts w:ascii="Verdana" w:hAnsi="Verdana"/>
          <w:sz w:val="22"/>
          <w:szCs w:val="22"/>
        </w:rPr>
        <w:t xml:space="preserve"> </w:t>
      </w:r>
      <w:r w:rsidRPr="00BE4DF2">
        <w:rPr>
          <w:rFonts w:ascii="Verdana" w:hAnsi="Verdana"/>
          <w:sz w:val="22"/>
          <w:szCs w:val="22"/>
        </w:rPr>
        <w:t xml:space="preserve">We will do this by offering new and existing businesses in </w:t>
      </w:r>
      <w:r w:rsidR="00D117CC">
        <w:rPr>
          <w:rFonts w:ascii="Verdana" w:hAnsi="Verdana"/>
          <w:sz w:val="22"/>
          <w:szCs w:val="22"/>
        </w:rPr>
        <w:t>the CLLD eligible</w:t>
      </w:r>
      <w:r w:rsidRPr="00BE4DF2">
        <w:rPr>
          <w:rFonts w:ascii="Verdana" w:hAnsi="Verdana"/>
          <w:sz w:val="22"/>
          <w:szCs w:val="22"/>
        </w:rPr>
        <w:t xml:space="preserve"> Lower Super Output Areas</w:t>
      </w:r>
      <w:r>
        <w:rPr>
          <w:rFonts w:ascii="Verdana" w:hAnsi="Verdana"/>
          <w:sz w:val="22"/>
          <w:szCs w:val="22"/>
        </w:rPr>
        <w:t xml:space="preserve"> </w:t>
      </w:r>
      <w:r w:rsidRPr="00BE4DF2">
        <w:rPr>
          <w:rFonts w:ascii="Verdana" w:hAnsi="Verdana"/>
          <w:sz w:val="22"/>
          <w:szCs w:val="22"/>
        </w:rPr>
        <w:t>(LSOA’s</w:t>
      </w:r>
      <w:r w:rsidRPr="003A276A">
        <w:rPr>
          <w:rFonts w:ascii="Verdana" w:hAnsi="Verdana"/>
          <w:sz w:val="22"/>
          <w:szCs w:val="22"/>
        </w:rPr>
        <w:t>)</w:t>
      </w:r>
      <w:r w:rsidRPr="003A276A">
        <w:t xml:space="preserve"> </w:t>
      </w:r>
      <w:r w:rsidR="002C24D8" w:rsidRPr="003A276A">
        <w:rPr>
          <w:rFonts w:ascii="Verdana" w:hAnsi="Verdana"/>
        </w:rPr>
        <w:t>(Enclosure 1)</w:t>
      </w:r>
      <w:r w:rsidR="002C24D8">
        <w:rPr>
          <w:rFonts w:ascii="Verdana" w:hAnsi="Verdana"/>
        </w:rPr>
        <w:t xml:space="preserve"> </w:t>
      </w:r>
      <w:r w:rsidRPr="00BE4DF2">
        <w:rPr>
          <w:rFonts w:ascii="Verdana" w:hAnsi="Verdana"/>
          <w:sz w:val="22"/>
          <w:szCs w:val="22"/>
        </w:rPr>
        <w:t>the opportunity to receive specialist support to</w:t>
      </w:r>
      <w:r>
        <w:rPr>
          <w:rFonts w:ascii="Verdana" w:hAnsi="Verdana"/>
          <w:sz w:val="22"/>
          <w:szCs w:val="22"/>
        </w:rPr>
        <w:t>:</w:t>
      </w:r>
    </w:p>
    <w:p w14:paraId="02A49F27" w14:textId="77777777" w:rsidR="00BE4DF2" w:rsidRDefault="00BE4DF2" w:rsidP="00BE4DF2">
      <w:pPr>
        <w:rPr>
          <w:rFonts w:ascii="Verdana" w:hAnsi="Verdana"/>
          <w:sz w:val="22"/>
          <w:szCs w:val="22"/>
        </w:rPr>
      </w:pPr>
    </w:p>
    <w:p w14:paraId="1894E841" w14:textId="1CEF6CDD" w:rsidR="00BE4DF2" w:rsidRDefault="00BE4DF2" w:rsidP="00BE4DF2">
      <w:pPr>
        <w:ind w:firstLine="720"/>
        <w:rPr>
          <w:rFonts w:ascii="Verdana" w:hAnsi="Verdana"/>
          <w:sz w:val="22"/>
          <w:szCs w:val="22"/>
        </w:rPr>
      </w:pPr>
      <w:r>
        <w:rPr>
          <w:rFonts w:ascii="Verdana" w:hAnsi="Verdana"/>
          <w:sz w:val="22"/>
          <w:szCs w:val="22"/>
        </w:rPr>
        <w:t>2.3.1</w:t>
      </w:r>
      <w:r>
        <w:rPr>
          <w:rFonts w:ascii="Verdana" w:hAnsi="Verdana"/>
          <w:sz w:val="22"/>
          <w:szCs w:val="22"/>
        </w:rPr>
        <w:tab/>
      </w:r>
      <w:r w:rsidRPr="00BE4DF2">
        <w:rPr>
          <w:rFonts w:ascii="Verdana" w:hAnsi="Verdana"/>
          <w:sz w:val="22"/>
          <w:szCs w:val="22"/>
        </w:rPr>
        <w:t>remove barriers to business growth and</w:t>
      </w:r>
      <w:r>
        <w:rPr>
          <w:rFonts w:ascii="Verdana" w:hAnsi="Verdana"/>
          <w:sz w:val="22"/>
          <w:szCs w:val="22"/>
        </w:rPr>
        <w:t xml:space="preserve"> </w:t>
      </w:r>
      <w:proofErr w:type="gramStart"/>
      <w:r w:rsidRPr="00BE4DF2">
        <w:rPr>
          <w:rFonts w:ascii="Verdana" w:hAnsi="Verdana"/>
          <w:sz w:val="22"/>
          <w:szCs w:val="22"/>
        </w:rPr>
        <w:t>finance</w:t>
      </w:r>
      <w:proofErr w:type="gramEnd"/>
      <w:r w:rsidRPr="00BE4DF2">
        <w:rPr>
          <w:rFonts w:ascii="Verdana" w:hAnsi="Verdana"/>
          <w:sz w:val="22"/>
          <w:szCs w:val="22"/>
        </w:rPr>
        <w:t xml:space="preserve"> </w:t>
      </w:r>
    </w:p>
    <w:p w14:paraId="428538F2" w14:textId="5AF390D1" w:rsidR="00BE4DF2" w:rsidRDefault="00BE4DF2" w:rsidP="00BE4DF2">
      <w:pPr>
        <w:ind w:firstLine="720"/>
        <w:rPr>
          <w:rFonts w:ascii="Verdana" w:hAnsi="Verdana"/>
          <w:sz w:val="22"/>
          <w:szCs w:val="22"/>
        </w:rPr>
      </w:pPr>
      <w:r>
        <w:rPr>
          <w:rFonts w:ascii="Verdana" w:hAnsi="Verdana"/>
          <w:sz w:val="22"/>
          <w:szCs w:val="22"/>
        </w:rPr>
        <w:t>2.3.2</w:t>
      </w:r>
      <w:r>
        <w:rPr>
          <w:rFonts w:ascii="Verdana" w:hAnsi="Verdana"/>
          <w:sz w:val="22"/>
          <w:szCs w:val="22"/>
        </w:rPr>
        <w:tab/>
      </w:r>
      <w:r w:rsidRPr="00BE4DF2">
        <w:rPr>
          <w:rFonts w:ascii="Verdana" w:hAnsi="Verdana"/>
          <w:sz w:val="22"/>
          <w:szCs w:val="22"/>
        </w:rPr>
        <w:t xml:space="preserve">to develop viable employment opportunities and </w:t>
      </w:r>
    </w:p>
    <w:p w14:paraId="73EAD4CF" w14:textId="77777777" w:rsidR="00BE4DF2" w:rsidRDefault="00BE4DF2" w:rsidP="00BE4DF2">
      <w:pPr>
        <w:ind w:firstLine="720"/>
        <w:rPr>
          <w:rFonts w:ascii="Verdana" w:hAnsi="Verdana"/>
          <w:sz w:val="22"/>
          <w:szCs w:val="22"/>
        </w:rPr>
      </w:pPr>
      <w:r>
        <w:rPr>
          <w:rFonts w:ascii="Verdana" w:hAnsi="Verdana"/>
          <w:sz w:val="22"/>
          <w:szCs w:val="22"/>
        </w:rPr>
        <w:t>2.3.3</w:t>
      </w:r>
      <w:r>
        <w:rPr>
          <w:rFonts w:ascii="Verdana" w:hAnsi="Verdana"/>
          <w:sz w:val="22"/>
          <w:szCs w:val="22"/>
        </w:rPr>
        <w:tab/>
      </w:r>
      <w:r w:rsidRPr="00BE4DF2">
        <w:rPr>
          <w:rFonts w:ascii="Verdana" w:hAnsi="Verdana"/>
          <w:sz w:val="22"/>
          <w:szCs w:val="22"/>
        </w:rPr>
        <w:t xml:space="preserve">to secure a high-quality work force. </w:t>
      </w:r>
    </w:p>
    <w:p w14:paraId="0CD15361" w14:textId="77777777" w:rsidR="00BE4DF2" w:rsidRDefault="00BE4DF2" w:rsidP="00BE4DF2">
      <w:pPr>
        <w:rPr>
          <w:rFonts w:ascii="Verdana" w:hAnsi="Verdana"/>
          <w:sz w:val="22"/>
          <w:szCs w:val="22"/>
        </w:rPr>
      </w:pPr>
    </w:p>
    <w:p w14:paraId="5DACFAAC" w14:textId="2DFB6D7C" w:rsidR="00BE4DF2" w:rsidRDefault="00BE4DF2" w:rsidP="00BE4DF2">
      <w:pPr>
        <w:rPr>
          <w:rFonts w:ascii="Verdana" w:hAnsi="Verdana"/>
          <w:sz w:val="22"/>
          <w:szCs w:val="22"/>
        </w:rPr>
      </w:pPr>
      <w:r>
        <w:rPr>
          <w:rFonts w:ascii="Verdana" w:hAnsi="Verdana"/>
          <w:sz w:val="22"/>
          <w:szCs w:val="22"/>
        </w:rPr>
        <w:t>2.4</w:t>
      </w:r>
      <w:r>
        <w:rPr>
          <w:rFonts w:ascii="Verdana" w:hAnsi="Verdana"/>
          <w:sz w:val="22"/>
          <w:szCs w:val="22"/>
        </w:rPr>
        <w:tab/>
      </w:r>
      <w:r w:rsidRPr="00BE4DF2">
        <w:rPr>
          <w:rFonts w:ascii="Verdana" w:hAnsi="Verdana"/>
          <w:sz w:val="22"/>
          <w:szCs w:val="22"/>
        </w:rPr>
        <w:t xml:space="preserve">This is important because a higher pay and lower welfare society, where </w:t>
      </w:r>
      <w:r w:rsidRPr="00BE4DF2">
        <w:rPr>
          <w:rFonts w:ascii="Verdana" w:hAnsi="Verdana"/>
          <w:sz w:val="22"/>
          <w:szCs w:val="22"/>
        </w:rPr>
        <w:lastRenderedPageBreak/>
        <w:t xml:space="preserve">more people </w:t>
      </w:r>
      <w:proofErr w:type="gramStart"/>
      <w:r w:rsidRPr="00BE4DF2">
        <w:rPr>
          <w:rFonts w:ascii="Verdana" w:hAnsi="Verdana"/>
          <w:sz w:val="22"/>
          <w:szCs w:val="22"/>
        </w:rPr>
        <w:t>are able to</w:t>
      </w:r>
      <w:proofErr w:type="gramEnd"/>
      <w:r w:rsidRPr="00BE4DF2">
        <w:rPr>
          <w:rFonts w:ascii="Verdana" w:hAnsi="Verdana"/>
          <w:sz w:val="22"/>
          <w:szCs w:val="22"/>
        </w:rPr>
        <w:t xml:space="preserve"> work and progress, is a key message in the Cornwall and Isles of Scilly (</w:t>
      </w:r>
      <w:proofErr w:type="spellStart"/>
      <w:r w:rsidRPr="00BE4DF2">
        <w:rPr>
          <w:rFonts w:ascii="Verdana" w:hAnsi="Verdana"/>
          <w:sz w:val="22"/>
          <w:szCs w:val="22"/>
        </w:rPr>
        <w:t>CIoS</w:t>
      </w:r>
      <w:proofErr w:type="spellEnd"/>
      <w:r w:rsidRPr="00BE4DF2">
        <w:rPr>
          <w:rFonts w:ascii="Verdana" w:hAnsi="Verdana"/>
          <w:sz w:val="22"/>
          <w:szCs w:val="22"/>
        </w:rPr>
        <w:t xml:space="preserve">) Employment and Skills strategy 2016 - 2030. Yet employers in key industries in Cornwall continually report issues with growth and finance, skills shortages and gaps, and many struggles to recruit into low skilled work, especially since there has been a significant movement of workers into medium-skilled and high- skilled jobs. </w:t>
      </w:r>
    </w:p>
    <w:p w14:paraId="7CBC3AE1" w14:textId="77777777" w:rsidR="00BE4DF2" w:rsidRDefault="00BE4DF2" w:rsidP="00BE4DF2">
      <w:pPr>
        <w:rPr>
          <w:rFonts w:ascii="Verdana" w:hAnsi="Verdana"/>
          <w:sz w:val="22"/>
          <w:szCs w:val="22"/>
        </w:rPr>
      </w:pPr>
    </w:p>
    <w:p w14:paraId="09E64A25" w14:textId="77777777" w:rsidR="00BE4DF2" w:rsidRDefault="00BE4DF2" w:rsidP="00BE4DF2">
      <w:pPr>
        <w:rPr>
          <w:rFonts w:ascii="Verdana" w:hAnsi="Verdana"/>
          <w:sz w:val="22"/>
          <w:szCs w:val="22"/>
        </w:rPr>
      </w:pPr>
      <w:r>
        <w:rPr>
          <w:rFonts w:ascii="Verdana" w:hAnsi="Verdana"/>
          <w:sz w:val="22"/>
          <w:szCs w:val="22"/>
        </w:rPr>
        <w:t>2.5</w:t>
      </w:r>
      <w:r>
        <w:rPr>
          <w:rFonts w:ascii="Verdana" w:hAnsi="Verdana"/>
          <w:sz w:val="22"/>
          <w:szCs w:val="22"/>
        </w:rPr>
        <w:tab/>
      </w:r>
      <w:r w:rsidRPr="00BE4DF2">
        <w:rPr>
          <w:rFonts w:ascii="Verdana" w:hAnsi="Verdana"/>
          <w:sz w:val="22"/>
          <w:szCs w:val="22"/>
        </w:rPr>
        <w:t>There are also future challenges to consider in these areas since the availability of European workers may reduce post the UK’s exit from the European Union (EU). To support change in these areas we will provide a package of support to eligible businesses including</w:t>
      </w:r>
      <w:r>
        <w:rPr>
          <w:rFonts w:ascii="Verdana" w:hAnsi="Verdana"/>
          <w:sz w:val="22"/>
          <w:szCs w:val="22"/>
        </w:rPr>
        <w:t>:</w:t>
      </w:r>
    </w:p>
    <w:p w14:paraId="242683B0" w14:textId="77777777" w:rsidR="00BE4DF2" w:rsidRDefault="00BE4DF2" w:rsidP="00BE4DF2">
      <w:pPr>
        <w:rPr>
          <w:rFonts w:ascii="Verdana" w:hAnsi="Verdana"/>
          <w:sz w:val="22"/>
          <w:szCs w:val="22"/>
        </w:rPr>
      </w:pPr>
    </w:p>
    <w:p w14:paraId="5694C934" w14:textId="77777777" w:rsidR="00BE4DF2" w:rsidRDefault="00BE4DF2" w:rsidP="00BE4DF2">
      <w:pPr>
        <w:ind w:firstLine="720"/>
        <w:rPr>
          <w:rFonts w:ascii="Verdana" w:hAnsi="Verdana"/>
          <w:sz w:val="22"/>
          <w:szCs w:val="22"/>
        </w:rPr>
      </w:pPr>
      <w:r>
        <w:rPr>
          <w:rFonts w:ascii="Verdana" w:hAnsi="Verdana"/>
          <w:sz w:val="22"/>
          <w:szCs w:val="22"/>
        </w:rPr>
        <w:t>2.5.1</w:t>
      </w:r>
      <w:r>
        <w:rPr>
          <w:rFonts w:ascii="Verdana" w:hAnsi="Verdana"/>
          <w:sz w:val="22"/>
          <w:szCs w:val="22"/>
        </w:rPr>
        <w:tab/>
      </w:r>
      <w:r w:rsidRPr="00BE4DF2">
        <w:rPr>
          <w:rFonts w:ascii="Verdana" w:hAnsi="Verdana"/>
          <w:sz w:val="22"/>
          <w:szCs w:val="22"/>
        </w:rPr>
        <w:t xml:space="preserve">an initial diagnostic and initial assessment of needs </w:t>
      </w:r>
    </w:p>
    <w:p w14:paraId="3E16B015" w14:textId="77777777" w:rsidR="00BE4DF2" w:rsidRDefault="00BE4DF2" w:rsidP="00BE4DF2">
      <w:pPr>
        <w:ind w:left="1440" w:hanging="720"/>
        <w:rPr>
          <w:rFonts w:ascii="Verdana" w:hAnsi="Verdana"/>
          <w:sz w:val="22"/>
          <w:szCs w:val="22"/>
        </w:rPr>
      </w:pPr>
      <w:r>
        <w:rPr>
          <w:rFonts w:ascii="Verdana" w:hAnsi="Verdana"/>
          <w:sz w:val="22"/>
          <w:szCs w:val="22"/>
        </w:rPr>
        <w:t>2.5.2</w:t>
      </w:r>
      <w:r>
        <w:rPr>
          <w:rFonts w:ascii="Verdana" w:hAnsi="Verdana"/>
          <w:sz w:val="22"/>
          <w:szCs w:val="22"/>
        </w:rPr>
        <w:tab/>
      </w:r>
      <w:r w:rsidRPr="00BE4DF2">
        <w:rPr>
          <w:rFonts w:ascii="Verdana" w:hAnsi="Verdana"/>
          <w:sz w:val="22"/>
          <w:szCs w:val="22"/>
        </w:rPr>
        <w:t xml:space="preserve">leadership and management support and corporate and social responsibility consultancy </w:t>
      </w:r>
    </w:p>
    <w:p w14:paraId="301066C6" w14:textId="77777777" w:rsidR="00BE4DF2" w:rsidRDefault="00BE4DF2" w:rsidP="00BE4DF2">
      <w:pPr>
        <w:ind w:firstLine="720"/>
        <w:rPr>
          <w:rFonts w:ascii="Verdana" w:hAnsi="Verdana"/>
          <w:sz w:val="22"/>
          <w:szCs w:val="22"/>
        </w:rPr>
      </w:pPr>
      <w:r>
        <w:rPr>
          <w:rFonts w:ascii="Verdana" w:hAnsi="Verdana"/>
          <w:sz w:val="22"/>
          <w:szCs w:val="22"/>
        </w:rPr>
        <w:t>2.5.3</w:t>
      </w:r>
      <w:r>
        <w:rPr>
          <w:rFonts w:ascii="Verdana" w:hAnsi="Verdana"/>
          <w:sz w:val="22"/>
          <w:szCs w:val="22"/>
        </w:rPr>
        <w:tab/>
      </w:r>
      <w:r w:rsidRPr="00BE4DF2">
        <w:rPr>
          <w:rFonts w:ascii="Verdana" w:hAnsi="Verdana"/>
          <w:sz w:val="22"/>
          <w:szCs w:val="22"/>
        </w:rPr>
        <w:t xml:space="preserve">tailor made </w:t>
      </w:r>
      <w:proofErr w:type="gramStart"/>
      <w:r w:rsidRPr="00BE4DF2">
        <w:rPr>
          <w:rFonts w:ascii="Verdana" w:hAnsi="Verdana"/>
          <w:sz w:val="22"/>
          <w:szCs w:val="22"/>
        </w:rPr>
        <w:t>workshops</w:t>
      </w:r>
      <w:proofErr w:type="gramEnd"/>
      <w:r w:rsidRPr="00BE4DF2">
        <w:rPr>
          <w:rFonts w:ascii="Verdana" w:hAnsi="Verdana"/>
          <w:sz w:val="22"/>
          <w:szCs w:val="22"/>
        </w:rPr>
        <w:t xml:space="preserve"> </w:t>
      </w:r>
    </w:p>
    <w:p w14:paraId="37C02B71" w14:textId="77777777" w:rsidR="00BE4DF2" w:rsidRDefault="00BE4DF2" w:rsidP="00BE4DF2">
      <w:pPr>
        <w:ind w:firstLine="720"/>
        <w:rPr>
          <w:rFonts w:ascii="Verdana" w:hAnsi="Verdana"/>
          <w:sz w:val="22"/>
          <w:szCs w:val="22"/>
        </w:rPr>
      </w:pPr>
      <w:r>
        <w:rPr>
          <w:rFonts w:ascii="Verdana" w:hAnsi="Verdana"/>
          <w:sz w:val="22"/>
          <w:szCs w:val="22"/>
        </w:rPr>
        <w:t>2.5.4</w:t>
      </w:r>
      <w:r>
        <w:rPr>
          <w:rFonts w:ascii="Verdana" w:hAnsi="Verdana"/>
          <w:sz w:val="22"/>
          <w:szCs w:val="22"/>
        </w:rPr>
        <w:tab/>
      </w:r>
      <w:r w:rsidRPr="00BE4DF2">
        <w:rPr>
          <w:rFonts w:ascii="Verdana" w:hAnsi="Verdana"/>
          <w:sz w:val="22"/>
          <w:szCs w:val="22"/>
        </w:rPr>
        <w:t xml:space="preserve">at least 12 hours of mentoring </w:t>
      </w:r>
    </w:p>
    <w:p w14:paraId="76CF496F" w14:textId="6D9ACE59" w:rsidR="00BE4DF2" w:rsidRPr="00BE4DF2" w:rsidRDefault="00BE4DF2" w:rsidP="00BE4DF2">
      <w:pPr>
        <w:ind w:left="1440" w:hanging="720"/>
        <w:rPr>
          <w:rFonts w:ascii="Verdana" w:hAnsi="Verdana"/>
          <w:sz w:val="22"/>
          <w:szCs w:val="22"/>
        </w:rPr>
      </w:pPr>
      <w:r>
        <w:rPr>
          <w:rFonts w:ascii="Verdana" w:hAnsi="Verdana"/>
          <w:sz w:val="22"/>
          <w:szCs w:val="22"/>
        </w:rPr>
        <w:t>2.5.5</w:t>
      </w:r>
      <w:r>
        <w:rPr>
          <w:rFonts w:ascii="Verdana" w:hAnsi="Verdana"/>
          <w:sz w:val="22"/>
          <w:szCs w:val="22"/>
        </w:rPr>
        <w:tab/>
      </w:r>
      <w:r w:rsidRPr="00BE4DF2">
        <w:rPr>
          <w:rFonts w:ascii="Verdana" w:hAnsi="Verdana"/>
          <w:sz w:val="22"/>
          <w:szCs w:val="22"/>
        </w:rPr>
        <w:t>pre and in-work support for both employer and employee, to make the most efficient use of resources.</w:t>
      </w:r>
    </w:p>
    <w:p w14:paraId="63B88C6A" w14:textId="77777777" w:rsidR="00BE4DF2" w:rsidRDefault="00BE4DF2" w:rsidP="00BE4DF2">
      <w:pPr>
        <w:rPr>
          <w:rFonts w:ascii="Verdana" w:hAnsi="Verdana"/>
          <w:sz w:val="22"/>
          <w:szCs w:val="22"/>
        </w:rPr>
      </w:pPr>
    </w:p>
    <w:p w14:paraId="09411087" w14:textId="61C33119" w:rsidR="00BE4DF2" w:rsidRPr="00BE4DF2" w:rsidRDefault="00BE4DF2" w:rsidP="00BE4DF2">
      <w:pPr>
        <w:rPr>
          <w:rFonts w:ascii="Verdana" w:hAnsi="Verdana"/>
          <w:sz w:val="22"/>
          <w:szCs w:val="22"/>
        </w:rPr>
      </w:pPr>
      <w:r>
        <w:rPr>
          <w:rFonts w:ascii="Verdana" w:hAnsi="Verdana"/>
          <w:sz w:val="22"/>
          <w:szCs w:val="22"/>
        </w:rPr>
        <w:t>2.6</w:t>
      </w:r>
      <w:r>
        <w:rPr>
          <w:rFonts w:ascii="Verdana" w:hAnsi="Verdana"/>
          <w:sz w:val="22"/>
          <w:szCs w:val="22"/>
        </w:rPr>
        <w:tab/>
      </w:r>
      <w:r w:rsidRPr="00BE4DF2">
        <w:rPr>
          <w:rFonts w:ascii="Verdana" w:hAnsi="Verdana"/>
          <w:sz w:val="22"/>
          <w:szCs w:val="22"/>
        </w:rPr>
        <w:t xml:space="preserve">We will prioritise work with the key industries highlighted in the 2019 Cornwall Council Labour Market Analysis, which are the health, care, food and hospitality and construction sectors, but in addition we will support eligible businesses in Core LSOA’s who have been impacted by COVID-19. Our project aims to address four key strategic objectives within the four Local Action Group (LAG) </w:t>
      </w:r>
      <w:r w:rsidRPr="003A276A">
        <w:rPr>
          <w:rFonts w:ascii="Verdana" w:hAnsi="Verdana"/>
          <w:sz w:val="22"/>
          <w:szCs w:val="22"/>
        </w:rPr>
        <w:t>areas in Cornwall</w:t>
      </w:r>
      <w:r w:rsidR="000F2308">
        <w:rPr>
          <w:rFonts w:ascii="Verdana" w:hAnsi="Verdana"/>
          <w:sz w:val="22"/>
          <w:szCs w:val="22"/>
        </w:rPr>
        <w:t xml:space="preserve"> </w:t>
      </w:r>
      <w:hyperlink r:id="rId13" w:history="1">
        <w:r w:rsidR="000F2308" w:rsidRPr="000F2308">
          <w:rPr>
            <w:rStyle w:val="Hyperlink"/>
            <w:rFonts w:ascii="Verdana" w:hAnsi="Verdana"/>
            <w:sz w:val="22"/>
            <w:szCs w:val="22"/>
          </w:rPr>
          <w:t>https://communityledcornwall.co.uk/local-action-groups/</w:t>
        </w:r>
      </w:hyperlink>
      <w:r w:rsidR="000F2308" w:rsidRPr="000F2308">
        <w:rPr>
          <w:rFonts w:ascii="Verdana" w:hAnsi="Verdana"/>
          <w:sz w:val="22"/>
          <w:szCs w:val="22"/>
        </w:rPr>
        <w:t xml:space="preserve"> </w:t>
      </w:r>
      <w:hyperlink r:id="rId14" w:history="1"/>
      <w:r w:rsidR="000F2308">
        <w:rPr>
          <w:rFonts w:ascii="Verdana" w:hAnsi="Verdana"/>
          <w:sz w:val="22"/>
          <w:szCs w:val="22"/>
        </w:rPr>
        <w:t>:</w:t>
      </w:r>
    </w:p>
    <w:p w14:paraId="29816172" w14:textId="77777777" w:rsidR="000F2308" w:rsidRDefault="000F2308" w:rsidP="00BE4DF2">
      <w:pPr>
        <w:ind w:left="720"/>
        <w:rPr>
          <w:rFonts w:ascii="Verdana" w:hAnsi="Verdana"/>
          <w:sz w:val="22"/>
          <w:szCs w:val="22"/>
        </w:rPr>
      </w:pPr>
    </w:p>
    <w:p w14:paraId="2023BF6C" w14:textId="6FD06A0D" w:rsidR="00BE4DF2" w:rsidRPr="00BE4DF2" w:rsidRDefault="00BE4DF2" w:rsidP="00BE4DF2">
      <w:pPr>
        <w:ind w:left="720"/>
        <w:rPr>
          <w:rFonts w:ascii="Verdana" w:hAnsi="Verdana"/>
          <w:sz w:val="22"/>
          <w:szCs w:val="22"/>
        </w:rPr>
      </w:pPr>
      <w:r w:rsidRPr="00BE4DF2">
        <w:rPr>
          <w:rFonts w:ascii="Verdana" w:hAnsi="Verdana"/>
          <w:sz w:val="22"/>
          <w:szCs w:val="22"/>
        </w:rPr>
        <w:t>CTCLAG1: Supporting business and employment development at the community level to generate locally available employment opportunities.</w:t>
      </w:r>
    </w:p>
    <w:p w14:paraId="16734470" w14:textId="77777777" w:rsidR="00BE4DF2" w:rsidRPr="00BE4DF2" w:rsidRDefault="00BE4DF2" w:rsidP="00BE4DF2">
      <w:pPr>
        <w:ind w:left="720"/>
        <w:rPr>
          <w:rFonts w:ascii="Verdana" w:hAnsi="Verdana"/>
          <w:sz w:val="22"/>
          <w:szCs w:val="22"/>
        </w:rPr>
      </w:pPr>
      <w:r w:rsidRPr="00BE4DF2">
        <w:rPr>
          <w:rFonts w:ascii="Verdana" w:hAnsi="Verdana"/>
          <w:sz w:val="22"/>
          <w:szCs w:val="22"/>
        </w:rPr>
        <w:t>SETLAG1: Stimulating new and existing local businesses to provide local work opportunities including by making them as competitive as possible.</w:t>
      </w:r>
    </w:p>
    <w:p w14:paraId="5F154AFC" w14:textId="77777777" w:rsidR="00BE4DF2" w:rsidRPr="00BE4DF2" w:rsidRDefault="00BE4DF2" w:rsidP="00BE4DF2">
      <w:pPr>
        <w:ind w:left="720"/>
        <w:rPr>
          <w:rFonts w:ascii="Verdana" w:hAnsi="Verdana"/>
          <w:sz w:val="22"/>
          <w:szCs w:val="22"/>
        </w:rPr>
      </w:pPr>
      <w:r w:rsidRPr="00BE4DF2">
        <w:rPr>
          <w:rFonts w:ascii="Verdana" w:hAnsi="Verdana"/>
          <w:sz w:val="22"/>
          <w:szCs w:val="22"/>
        </w:rPr>
        <w:t>AMLAG1: To remove barriers to growth and finance for new and existing businesses.</w:t>
      </w:r>
    </w:p>
    <w:p w14:paraId="6D322A56" w14:textId="4EEA9EA1" w:rsidR="002C6BD0" w:rsidRPr="0073095D" w:rsidRDefault="00BE4DF2" w:rsidP="00BE4DF2">
      <w:pPr>
        <w:ind w:left="720"/>
        <w:rPr>
          <w:rFonts w:ascii="Verdana" w:hAnsi="Verdana"/>
          <w:sz w:val="22"/>
          <w:szCs w:val="22"/>
        </w:rPr>
      </w:pPr>
      <w:r w:rsidRPr="00BE4DF2">
        <w:rPr>
          <w:rFonts w:ascii="Verdana" w:hAnsi="Verdana"/>
          <w:sz w:val="22"/>
          <w:szCs w:val="22"/>
        </w:rPr>
        <w:t xml:space="preserve">WCLAG5: Making the most of local skills and assets to help support jobs, </w:t>
      </w:r>
      <w:proofErr w:type="gramStart"/>
      <w:r w:rsidRPr="00BE4DF2">
        <w:rPr>
          <w:rFonts w:ascii="Verdana" w:hAnsi="Verdana"/>
          <w:sz w:val="22"/>
          <w:szCs w:val="22"/>
        </w:rPr>
        <w:t>training</w:t>
      </w:r>
      <w:proofErr w:type="gramEnd"/>
      <w:r w:rsidRPr="00BE4DF2">
        <w:rPr>
          <w:rFonts w:ascii="Verdana" w:hAnsi="Verdana"/>
          <w:sz w:val="22"/>
          <w:szCs w:val="22"/>
        </w:rPr>
        <w:t xml:space="preserve"> and skills development -an underpinning objective.</w:t>
      </w:r>
    </w:p>
    <w:p w14:paraId="691CF298" w14:textId="77777777" w:rsidR="00F34AB8" w:rsidRDefault="00F34AB8" w:rsidP="006268C8">
      <w:pPr>
        <w:rPr>
          <w:rFonts w:ascii="Verdana" w:hAnsi="Verdana"/>
          <w:b/>
          <w:color w:val="FF0000"/>
          <w:sz w:val="22"/>
          <w:szCs w:val="22"/>
        </w:rPr>
      </w:pPr>
    </w:p>
    <w:p w14:paraId="515771A5" w14:textId="164BFF72" w:rsidR="000F0421" w:rsidRPr="00F34AB8" w:rsidRDefault="00C21622" w:rsidP="00C25F71">
      <w:pPr>
        <w:pStyle w:val="Heading1"/>
      </w:pPr>
      <w:r>
        <w:t>3</w:t>
      </w:r>
      <w:r w:rsidR="008B4124" w:rsidRPr="00F34AB8">
        <w:t xml:space="preserve">. </w:t>
      </w:r>
      <w:r w:rsidR="000F0421" w:rsidRPr="00F34AB8">
        <w:t xml:space="preserve">Tender </w:t>
      </w:r>
      <w:r w:rsidR="00423134" w:rsidRPr="00F34AB8">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C45283A" w14:textId="0FFF57EC" w:rsidR="003A5E7D" w:rsidRDefault="003A5E7D" w:rsidP="003A5E7D">
      <w:pPr>
        <w:pStyle w:val="BodyText"/>
        <w:kinsoku w:val="0"/>
        <w:overflowPunct w:val="0"/>
        <w:ind w:left="0" w:firstLine="0"/>
        <w:rPr>
          <w:spacing w:val="-1"/>
        </w:rPr>
      </w:pPr>
      <w:r w:rsidRPr="003A5E7D">
        <w:rPr>
          <w:spacing w:val="-1"/>
        </w:rPr>
        <w:t>We are looking for the provision of project and management consultancy services for the duration of this project as outlined above. The successful tender will:</w:t>
      </w:r>
    </w:p>
    <w:p w14:paraId="51DCBDBE" w14:textId="77777777" w:rsidR="003A5E7D" w:rsidRPr="003A5E7D" w:rsidRDefault="003A5E7D" w:rsidP="003A5E7D">
      <w:pPr>
        <w:pStyle w:val="BodyText"/>
        <w:kinsoku w:val="0"/>
        <w:overflowPunct w:val="0"/>
        <w:ind w:left="0" w:firstLine="0"/>
        <w:rPr>
          <w:spacing w:val="-1"/>
        </w:rPr>
      </w:pPr>
    </w:p>
    <w:p w14:paraId="14251E4D" w14:textId="36A92DA9" w:rsidR="003A5E7D" w:rsidRPr="003A276A" w:rsidRDefault="003A5E7D" w:rsidP="009744FB">
      <w:pPr>
        <w:pStyle w:val="BodyText"/>
        <w:kinsoku w:val="0"/>
        <w:overflowPunct w:val="0"/>
        <w:ind w:left="0" w:firstLine="0"/>
        <w:rPr>
          <w:spacing w:val="-1"/>
        </w:rPr>
      </w:pPr>
      <w:r>
        <w:rPr>
          <w:spacing w:val="-1"/>
        </w:rPr>
        <w:t>3.</w:t>
      </w:r>
      <w:r w:rsidRPr="003A276A">
        <w:rPr>
          <w:spacing w:val="-1"/>
        </w:rPr>
        <w:t>1</w:t>
      </w:r>
      <w:r w:rsidRPr="003A276A">
        <w:rPr>
          <w:spacing w:val="-1"/>
        </w:rPr>
        <w:tab/>
        <w:t>Provide support to our CEO and represent him at business networking and corporate events</w:t>
      </w:r>
      <w:r w:rsidR="003A276A">
        <w:rPr>
          <w:spacing w:val="-1"/>
        </w:rPr>
        <w:t xml:space="preserve"> (approx. </w:t>
      </w:r>
      <w:r w:rsidR="002A1A00">
        <w:rPr>
          <w:spacing w:val="-1"/>
        </w:rPr>
        <w:t>10</w:t>
      </w:r>
      <w:r w:rsidR="003A276A">
        <w:rPr>
          <w:spacing w:val="-1"/>
        </w:rPr>
        <w:t>% of service provision</w:t>
      </w:r>
      <w:r w:rsidR="002A1A00">
        <w:rPr>
          <w:spacing w:val="-1"/>
        </w:rPr>
        <w:t xml:space="preserve"> requiring attendance</w:t>
      </w:r>
      <w:r w:rsidR="003A276A">
        <w:rPr>
          <w:spacing w:val="-1"/>
        </w:rPr>
        <w:t xml:space="preserve"> to </w:t>
      </w:r>
      <w:r w:rsidR="002A1A00">
        <w:rPr>
          <w:spacing w:val="-1"/>
        </w:rPr>
        <w:t>2</w:t>
      </w:r>
      <w:r w:rsidR="003A276A">
        <w:rPr>
          <w:spacing w:val="-1"/>
        </w:rPr>
        <w:t xml:space="preserve"> networking events per month)</w:t>
      </w:r>
    </w:p>
    <w:p w14:paraId="6F0832A8" w14:textId="57A6A2C7" w:rsidR="003A5E7D" w:rsidRPr="003A276A" w:rsidRDefault="003A5E7D" w:rsidP="003A5E7D">
      <w:pPr>
        <w:pStyle w:val="BodyText"/>
        <w:kinsoku w:val="0"/>
        <w:overflowPunct w:val="0"/>
        <w:ind w:left="0" w:firstLine="0"/>
        <w:rPr>
          <w:spacing w:val="-1"/>
        </w:rPr>
      </w:pPr>
      <w:r w:rsidRPr="003A276A">
        <w:rPr>
          <w:spacing w:val="-1"/>
        </w:rPr>
        <w:t>3.2</w:t>
      </w:r>
      <w:r w:rsidRPr="003A276A">
        <w:rPr>
          <w:spacing w:val="-1"/>
        </w:rPr>
        <w:tab/>
      </w:r>
      <w:r w:rsidR="003A276A" w:rsidRPr="003A276A">
        <w:rPr>
          <w:spacing w:val="-1"/>
        </w:rPr>
        <w:t>Lead the strategic and financial planning for the development of the social recruitment agency</w:t>
      </w:r>
      <w:r w:rsidR="003A276A">
        <w:rPr>
          <w:spacing w:val="-1"/>
        </w:rPr>
        <w:t xml:space="preserve"> (</w:t>
      </w:r>
      <w:r w:rsidR="002A1A00">
        <w:rPr>
          <w:spacing w:val="-1"/>
        </w:rPr>
        <w:t>approx. 40</w:t>
      </w:r>
      <w:r w:rsidR="003A276A">
        <w:rPr>
          <w:spacing w:val="-1"/>
        </w:rPr>
        <w:t xml:space="preserve">% of service provision) </w:t>
      </w:r>
    </w:p>
    <w:p w14:paraId="369A4A2F" w14:textId="621DDDF9" w:rsidR="003A276A" w:rsidRPr="003A276A" w:rsidRDefault="003A5E7D" w:rsidP="003A276A">
      <w:pPr>
        <w:pStyle w:val="BodyText"/>
        <w:kinsoku w:val="0"/>
        <w:overflowPunct w:val="0"/>
        <w:ind w:left="0" w:firstLine="0"/>
        <w:rPr>
          <w:spacing w:val="-1"/>
        </w:rPr>
      </w:pPr>
      <w:r w:rsidRPr="003A276A">
        <w:rPr>
          <w:spacing w:val="-1"/>
        </w:rPr>
        <w:t>3.3</w:t>
      </w:r>
      <w:r w:rsidRPr="003A276A">
        <w:rPr>
          <w:spacing w:val="-1"/>
        </w:rPr>
        <w:tab/>
      </w:r>
      <w:r w:rsidR="003A276A">
        <w:rPr>
          <w:spacing w:val="-1"/>
        </w:rPr>
        <w:t xml:space="preserve"> </w:t>
      </w:r>
      <w:r w:rsidR="003A276A" w:rsidRPr="003A276A">
        <w:rPr>
          <w:spacing w:val="-1"/>
        </w:rPr>
        <w:t>Oversee the design of the social recruitment agency</w:t>
      </w:r>
      <w:r w:rsidR="003A276A">
        <w:rPr>
          <w:spacing w:val="-1"/>
        </w:rPr>
        <w:t xml:space="preserve"> (</w:t>
      </w:r>
      <w:r w:rsidR="002A1A00">
        <w:rPr>
          <w:spacing w:val="-1"/>
        </w:rPr>
        <w:t xml:space="preserve">approx. </w:t>
      </w:r>
      <w:r w:rsidR="003A276A">
        <w:rPr>
          <w:spacing w:val="-1"/>
        </w:rPr>
        <w:t>2</w:t>
      </w:r>
      <w:r w:rsidR="002A1A00">
        <w:rPr>
          <w:spacing w:val="-1"/>
        </w:rPr>
        <w:t>5</w:t>
      </w:r>
      <w:r w:rsidR="003A276A">
        <w:rPr>
          <w:spacing w:val="-1"/>
        </w:rPr>
        <w:t xml:space="preserve">% of service provision) </w:t>
      </w:r>
    </w:p>
    <w:p w14:paraId="288C4A33" w14:textId="581CACD6" w:rsidR="003A5E7D" w:rsidRPr="003A276A" w:rsidRDefault="003A5E7D" w:rsidP="009744FB">
      <w:pPr>
        <w:pStyle w:val="BodyText"/>
        <w:kinsoku w:val="0"/>
        <w:overflowPunct w:val="0"/>
        <w:ind w:left="0" w:firstLine="0"/>
        <w:rPr>
          <w:spacing w:val="-1"/>
        </w:rPr>
      </w:pPr>
    </w:p>
    <w:p w14:paraId="10AC8A55" w14:textId="3B0DDAA6" w:rsidR="00B17D8B" w:rsidRPr="00F34AB8" w:rsidRDefault="003A5E7D" w:rsidP="009744FB">
      <w:pPr>
        <w:pStyle w:val="BodyText"/>
        <w:kinsoku w:val="0"/>
        <w:overflowPunct w:val="0"/>
        <w:ind w:left="0" w:firstLine="0"/>
        <w:rPr>
          <w:spacing w:val="-1"/>
        </w:rPr>
      </w:pPr>
      <w:r w:rsidRPr="003A276A">
        <w:rPr>
          <w:spacing w:val="-1"/>
        </w:rPr>
        <w:t>3.4</w:t>
      </w:r>
      <w:r w:rsidRPr="003A276A">
        <w:rPr>
          <w:spacing w:val="-1"/>
        </w:rPr>
        <w:tab/>
        <w:t xml:space="preserve">Provide support, coaching and, where appropriate, in-house training to two </w:t>
      </w:r>
      <w:r w:rsidRPr="003A276A">
        <w:rPr>
          <w:spacing w:val="-1"/>
        </w:rPr>
        <w:lastRenderedPageBreak/>
        <w:t xml:space="preserve">project </w:t>
      </w:r>
      <w:proofErr w:type="gramStart"/>
      <w:r w:rsidRPr="003A276A">
        <w:rPr>
          <w:spacing w:val="-1"/>
        </w:rPr>
        <w:t>staff;</w:t>
      </w:r>
      <w:proofErr w:type="gramEnd"/>
      <w:r w:rsidRPr="003A276A">
        <w:rPr>
          <w:spacing w:val="-1"/>
        </w:rPr>
        <w:t xml:space="preserve"> ensuring the successful implementation of the social recruitment agency.</w:t>
      </w:r>
      <w:r w:rsidR="003A276A">
        <w:rPr>
          <w:spacing w:val="-1"/>
        </w:rPr>
        <w:t xml:space="preserve"> (</w:t>
      </w:r>
      <w:r w:rsidR="002A1A00">
        <w:rPr>
          <w:spacing w:val="-1"/>
        </w:rPr>
        <w:t>approx. 25</w:t>
      </w:r>
      <w:r w:rsidR="003A276A">
        <w:rPr>
          <w:spacing w:val="-1"/>
        </w:rPr>
        <w:t xml:space="preserve">% of service provision) </w:t>
      </w:r>
    </w:p>
    <w:p w14:paraId="7F9D64C8" w14:textId="77777777" w:rsidR="003A5E7D" w:rsidRDefault="003A5E7D" w:rsidP="00F138F1">
      <w:pPr>
        <w:widowControl/>
        <w:kinsoku w:val="0"/>
        <w:overflowPunct w:val="0"/>
        <w:autoSpaceDE/>
        <w:autoSpaceDN/>
        <w:adjustRightInd/>
        <w:textAlignment w:val="baseline"/>
        <w:rPr>
          <w:rStyle w:val="Heading1Char"/>
        </w:rPr>
      </w:pPr>
    </w:p>
    <w:p w14:paraId="381F04AF" w14:textId="3E0C797C"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4CB89C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463B05">
        <w:rPr>
          <w:rFonts w:ascii="Verdana" w:hAnsi="Verdana"/>
          <w:color w:val="auto"/>
          <w:sz w:val="22"/>
          <w:szCs w:val="22"/>
        </w:rPr>
        <w:t>£</w:t>
      </w:r>
      <w:r w:rsidR="000F2308" w:rsidRPr="00463B05">
        <w:rPr>
          <w:rFonts w:ascii="Verdana" w:hAnsi="Verdana"/>
          <w:color w:val="auto"/>
          <w:sz w:val="22"/>
          <w:szCs w:val="22"/>
        </w:rPr>
        <w:t>40,000</w:t>
      </w:r>
      <w:r w:rsidR="00381600" w:rsidRPr="00463B05">
        <w:rPr>
          <w:rFonts w:ascii="Verdana" w:hAnsi="Verdana"/>
          <w:color w:val="auto"/>
          <w:sz w:val="22"/>
          <w:szCs w:val="22"/>
        </w:rPr>
        <w:t xml:space="preserve"> (</w:t>
      </w:r>
      <w:proofErr w:type="spellStart"/>
      <w:r w:rsidR="00381600" w:rsidRPr="00463B05">
        <w:rPr>
          <w:rFonts w:ascii="Verdana" w:hAnsi="Verdana"/>
          <w:color w:val="auto"/>
          <w:sz w:val="22"/>
          <w:szCs w:val="22"/>
        </w:rPr>
        <w:t>exc</w:t>
      </w:r>
      <w:proofErr w:type="spellEnd"/>
      <w:r w:rsidR="00381600" w:rsidRPr="00463B05">
        <w:rPr>
          <w:rFonts w:ascii="Verdana" w:hAnsi="Verdana"/>
          <w:color w:val="auto"/>
          <w:sz w:val="22"/>
          <w:szCs w:val="22"/>
        </w:rPr>
        <w:t xml:space="preserve"> VAT) </w:t>
      </w:r>
      <w:r w:rsidR="00A80A75" w:rsidRPr="00463B05">
        <w:rPr>
          <w:rFonts w:ascii="Verdana" w:hAnsi="Verdana"/>
          <w:color w:val="auto"/>
          <w:sz w:val="22"/>
          <w:szCs w:val="22"/>
        </w:rPr>
        <w:t xml:space="preserve">but </w:t>
      </w:r>
      <w:r w:rsidR="00381600" w:rsidRPr="00463B05">
        <w:rPr>
          <w:rFonts w:ascii="Verdana" w:hAnsi="Verdana"/>
          <w:color w:val="auto"/>
          <w:sz w:val="22"/>
          <w:szCs w:val="22"/>
        </w:rPr>
        <w:t>inclusive of all expenses</w:t>
      </w:r>
      <w:r w:rsidR="002166ED" w:rsidRPr="00463B05">
        <w:rPr>
          <w:rFonts w:ascii="Verdana" w:hAnsi="Verdana"/>
          <w:color w:val="auto"/>
          <w:sz w:val="22"/>
          <w:szCs w:val="22"/>
        </w:rPr>
        <w:t>.</w:t>
      </w:r>
      <w:r w:rsidR="00381600" w:rsidRPr="00043839">
        <w:rPr>
          <w:rFonts w:ascii="Verdana" w:hAnsi="Verdana"/>
          <w:color w:val="auto"/>
          <w:sz w:val="22"/>
          <w:szCs w:val="22"/>
        </w:rPr>
        <w:t xml:space="preserve"> </w:t>
      </w:r>
      <w:r w:rsidR="00463B05">
        <w:rPr>
          <w:rFonts w:ascii="Verdana" w:hAnsi="Verdana"/>
          <w:color w:val="auto"/>
          <w:sz w:val="22"/>
          <w:szCs w:val="22"/>
        </w:rPr>
        <w:t xml:space="preserve">Konnect Communities is VAT exempt.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A00E27" w:rsidRDefault="005B41A4" w:rsidP="006268C8">
      <w:pPr>
        <w:pStyle w:val="Default"/>
        <w:spacing w:before="60" w:after="60"/>
        <w:rPr>
          <w:rFonts w:ascii="Verdana" w:hAnsi="Verdana"/>
          <w:b/>
          <w:color w:val="auto"/>
          <w:sz w:val="22"/>
          <w:szCs w:val="22"/>
        </w:rPr>
      </w:pPr>
      <w:r w:rsidRPr="00A00E27">
        <w:rPr>
          <w:rFonts w:ascii="Verdana" w:hAnsi="Verdana"/>
          <w:b/>
          <w:color w:val="auto"/>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D0CE82E"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E81E99">
        <w:rPr>
          <w:rFonts w:ascii="Verdana" w:eastAsia="Times" w:hAnsi="Verdana"/>
          <w:bCs/>
          <w:sz w:val="22"/>
          <w:szCs w:val="22"/>
          <w:lang w:eastAsia="en-US"/>
        </w:rPr>
        <w:t xml:space="preserve">Section </w:t>
      </w:r>
      <w:r w:rsidR="00E81E99">
        <w:rPr>
          <w:rFonts w:ascii="Verdana" w:eastAsia="Times" w:hAnsi="Verdana"/>
          <w:bCs/>
          <w:sz w:val="22"/>
          <w:szCs w:val="22"/>
          <w:lang w:eastAsia="en-US"/>
        </w:rPr>
        <w:t>10</w:t>
      </w:r>
      <w:r w:rsidRPr="00043839">
        <w:rPr>
          <w:rFonts w:ascii="Verdana" w:eastAsia="Times" w:hAnsi="Verdana"/>
          <w:bCs/>
          <w:sz w:val="22"/>
          <w:szCs w:val="22"/>
          <w:lang w:eastAsia="en-US"/>
        </w:rPr>
        <w:t xml:space="preserve">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33C1DCE8" w:rsidR="00BB1F13" w:rsidRPr="00043839" w:rsidRDefault="00C21622" w:rsidP="00C25F71">
      <w:pPr>
        <w:pStyle w:val="Heading1"/>
      </w:pPr>
      <w:r>
        <w:t>5</w:t>
      </w:r>
      <w:r w:rsidR="005B41A4" w:rsidRPr="00043839">
        <w:t xml:space="preserve">.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B0B921C"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8E7A45">
        <w:rPr>
          <w:rFonts w:ascii="Verdana" w:hAnsi="Verdana"/>
          <w:color w:val="auto"/>
          <w:sz w:val="22"/>
          <w:szCs w:val="22"/>
        </w:rPr>
        <w:t>31 March 2023.</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8E7A45">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533F31" w:rsidRPr="00043839" w14:paraId="5353E4F1" w14:textId="77777777" w:rsidTr="008E7A45">
        <w:trPr>
          <w:trHeight w:hRule="exact" w:val="507"/>
        </w:trPr>
        <w:tc>
          <w:tcPr>
            <w:tcW w:w="5557" w:type="dxa"/>
            <w:shd w:val="clear" w:color="auto" w:fill="auto"/>
          </w:tcPr>
          <w:p w14:paraId="61C3F738" w14:textId="70964255"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Date ITT available on Contracts Finder</w:t>
            </w:r>
          </w:p>
        </w:tc>
        <w:tc>
          <w:tcPr>
            <w:tcW w:w="2948" w:type="dxa"/>
            <w:shd w:val="clear" w:color="auto" w:fill="auto"/>
          </w:tcPr>
          <w:p w14:paraId="35F0009A" w14:textId="2CECA5F9" w:rsidR="00533F31" w:rsidRPr="008E7A45" w:rsidRDefault="004244A9" w:rsidP="00533F31">
            <w:pPr>
              <w:pStyle w:val="TableParagraph"/>
              <w:kinsoku w:val="0"/>
              <w:overflowPunct w:val="0"/>
              <w:rPr>
                <w:rFonts w:ascii="Verdana" w:hAnsi="Verdana"/>
                <w:sz w:val="22"/>
                <w:szCs w:val="22"/>
              </w:rPr>
            </w:pPr>
            <w:r>
              <w:rPr>
                <w:rFonts w:ascii="Verdana" w:hAnsi="Verdana"/>
              </w:rPr>
              <w:t>24</w:t>
            </w:r>
            <w:r w:rsidRPr="004244A9">
              <w:rPr>
                <w:rFonts w:ascii="Verdana" w:hAnsi="Verdana"/>
                <w:vertAlign w:val="superscript"/>
              </w:rPr>
              <w:t>th</w:t>
            </w:r>
            <w:r>
              <w:rPr>
                <w:rFonts w:ascii="Verdana" w:hAnsi="Verdana"/>
              </w:rPr>
              <w:t xml:space="preserve"> </w:t>
            </w:r>
            <w:r w:rsidR="00A00E27">
              <w:rPr>
                <w:rFonts w:ascii="Verdana" w:hAnsi="Verdana"/>
              </w:rPr>
              <w:t>March 2021</w:t>
            </w:r>
          </w:p>
        </w:tc>
      </w:tr>
      <w:tr w:rsidR="00533F31" w:rsidRPr="00043839" w14:paraId="6C13F099" w14:textId="77777777" w:rsidTr="008E7A45">
        <w:trPr>
          <w:trHeight w:hRule="exact" w:val="429"/>
        </w:trPr>
        <w:tc>
          <w:tcPr>
            <w:tcW w:w="5557" w:type="dxa"/>
            <w:shd w:val="clear" w:color="auto" w:fill="auto"/>
          </w:tcPr>
          <w:p w14:paraId="5482D8F3" w14:textId="79A5BADA" w:rsidR="00533F31" w:rsidRPr="00533F31" w:rsidRDefault="00533F31" w:rsidP="00533F31">
            <w:pPr>
              <w:pStyle w:val="TableParagraph"/>
              <w:kinsoku w:val="0"/>
              <w:overflowPunct w:val="0"/>
              <w:ind w:left="102"/>
              <w:rPr>
                <w:rFonts w:ascii="Verdana" w:hAnsi="Verdana" w:cs="Verdana"/>
                <w:spacing w:val="-1"/>
                <w:sz w:val="22"/>
                <w:szCs w:val="22"/>
              </w:rPr>
            </w:pPr>
            <w:r w:rsidRPr="00533F31">
              <w:rPr>
                <w:rFonts w:ascii="Verdana" w:hAnsi="Verdana"/>
              </w:rPr>
              <w:t>Last date for raising queries</w:t>
            </w:r>
          </w:p>
        </w:tc>
        <w:tc>
          <w:tcPr>
            <w:tcW w:w="2948" w:type="dxa"/>
            <w:shd w:val="clear" w:color="auto" w:fill="auto"/>
          </w:tcPr>
          <w:p w14:paraId="3AC9D598" w14:textId="74D24B73" w:rsidR="00533F31" w:rsidRPr="008E7A45" w:rsidRDefault="0013794C" w:rsidP="00533F31">
            <w:pPr>
              <w:pStyle w:val="TableParagraph"/>
              <w:kinsoku w:val="0"/>
              <w:overflowPunct w:val="0"/>
              <w:rPr>
                <w:rFonts w:ascii="Verdana" w:hAnsi="Verdana"/>
                <w:sz w:val="22"/>
                <w:szCs w:val="22"/>
              </w:rPr>
            </w:pPr>
            <w:r>
              <w:rPr>
                <w:rFonts w:ascii="Verdana" w:hAnsi="Verdana"/>
              </w:rPr>
              <w:t>26th April 2021</w:t>
            </w:r>
          </w:p>
        </w:tc>
      </w:tr>
      <w:tr w:rsidR="00533F31" w:rsidRPr="00043839" w14:paraId="7A17DE84" w14:textId="77777777" w:rsidTr="008E7A45">
        <w:trPr>
          <w:trHeight w:hRule="exact" w:val="421"/>
        </w:trPr>
        <w:tc>
          <w:tcPr>
            <w:tcW w:w="5557" w:type="dxa"/>
            <w:shd w:val="clear" w:color="auto" w:fill="auto"/>
          </w:tcPr>
          <w:p w14:paraId="54020941" w14:textId="5B907CF2"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Last date for clarifications to queries</w:t>
            </w:r>
          </w:p>
        </w:tc>
        <w:tc>
          <w:tcPr>
            <w:tcW w:w="2948" w:type="dxa"/>
            <w:shd w:val="clear" w:color="auto" w:fill="auto"/>
          </w:tcPr>
          <w:p w14:paraId="6D29DD33" w14:textId="0D27FA22" w:rsidR="00533F31" w:rsidRPr="008E7A45" w:rsidRDefault="0013794C" w:rsidP="00533F31">
            <w:pPr>
              <w:pStyle w:val="TableParagraph"/>
              <w:kinsoku w:val="0"/>
              <w:overflowPunct w:val="0"/>
              <w:rPr>
                <w:rFonts w:ascii="Verdana" w:hAnsi="Verdana"/>
                <w:sz w:val="22"/>
                <w:szCs w:val="22"/>
              </w:rPr>
            </w:pPr>
            <w:r>
              <w:rPr>
                <w:rFonts w:ascii="Verdana" w:hAnsi="Verdana"/>
              </w:rPr>
              <w:t>7th May 2021</w:t>
            </w:r>
            <w:r w:rsidR="00A00E27">
              <w:rPr>
                <w:rFonts w:ascii="Verdana" w:hAnsi="Verdana"/>
              </w:rPr>
              <w:t xml:space="preserve"> </w:t>
            </w:r>
          </w:p>
        </w:tc>
      </w:tr>
      <w:tr w:rsidR="00533F31" w:rsidRPr="00043839" w14:paraId="01FF3EF8" w14:textId="77777777" w:rsidTr="008E7A45">
        <w:trPr>
          <w:trHeight w:hRule="exact" w:val="578"/>
        </w:trPr>
        <w:tc>
          <w:tcPr>
            <w:tcW w:w="5557" w:type="dxa"/>
            <w:shd w:val="clear" w:color="auto" w:fill="auto"/>
          </w:tcPr>
          <w:p w14:paraId="00C06ADD" w14:textId="5E09D7B8" w:rsidR="00533F31" w:rsidRPr="00533F31" w:rsidRDefault="00533F31" w:rsidP="00533F31">
            <w:pPr>
              <w:pStyle w:val="TableParagraph"/>
              <w:kinsoku w:val="0"/>
              <w:overflowPunct w:val="0"/>
              <w:ind w:left="102"/>
              <w:rPr>
                <w:rFonts w:ascii="Verdana" w:hAnsi="Verdana"/>
                <w:b/>
                <w:sz w:val="22"/>
                <w:szCs w:val="22"/>
              </w:rPr>
            </w:pPr>
            <w:r w:rsidRPr="00533F31">
              <w:rPr>
                <w:rFonts w:ascii="Verdana" w:hAnsi="Verdana"/>
              </w:rPr>
              <w:t>Deadline to return ITT</w:t>
            </w:r>
          </w:p>
        </w:tc>
        <w:tc>
          <w:tcPr>
            <w:tcW w:w="2948" w:type="dxa"/>
            <w:shd w:val="clear" w:color="auto" w:fill="auto"/>
          </w:tcPr>
          <w:p w14:paraId="70D04BF7" w14:textId="194142F3" w:rsidR="00533F31" w:rsidRPr="008E7A45" w:rsidRDefault="008E7A45" w:rsidP="00533F31">
            <w:pPr>
              <w:pStyle w:val="TableParagraph"/>
              <w:kinsoku w:val="0"/>
              <w:overflowPunct w:val="0"/>
              <w:rPr>
                <w:rFonts w:ascii="Verdana" w:hAnsi="Verdana"/>
                <w:b/>
                <w:sz w:val="22"/>
                <w:szCs w:val="22"/>
              </w:rPr>
            </w:pPr>
            <w:r>
              <w:rPr>
                <w:rFonts w:ascii="Verdana" w:hAnsi="Verdana"/>
              </w:rPr>
              <w:t xml:space="preserve">17:00 </w:t>
            </w:r>
            <w:r w:rsidR="0013794C">
              <w:rPr>
                <w:rFonts w:ascii="Verdana" w:hAnsi="Verdana"/>
              </w:rPr>
              <w:t>21st May</w:t>
            </w:r>
            <w:r w:rsidR="00A00E27">
              <w:rPr>
                <w:rFonts w:ascii="Verdana" w:hAnsi="Verdana"/>
              </w:rPr>
              <w:t xml:space="preserve"> 2021</w:t>
            </w:r>
          </w:p>
        </w:tc>
      </w:tr>
      <w:tr w:rsidR="00533F31" w:rsidRPr="00043839" w14:paraId="530071B0" w14:textId="77777777" w:rsidTr="008E7A45">
        <w:trPr>
          <w:trHeight w:hRule="exact" w:val="436"/>
        </w:trPr>
        <w:tc>
          <w:tcPr>
            <w:tcW w:w="5557" w:type="dxa"/>
            <w:shd w:val="clear" w:color="auto" w:fill="auto"/>
          </w:tcPr>
          <w:p w14:paraId="381F4EE4" w14:textId="7C9227E3"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Evaluation of ITT</w:t>
            </w:r>
          </w:p>
        </w:tc>
        <w:tc>
          <w:tcPr>
            <w:tcW w:w="2948" w:type="dxa"/>
            <w:shd w:val="clear" w:color="auto" w:fill="auto"/>
          </w:tcPr>
          <w:p w14:paraId="24224D69" w14:textId="3185C943" w:rsidR="00533F31" w:rsidRPr="008E7A45" w:rsidRDefault="0013794C" w:rsidP="00533F31">
            <w:pPr>
              <w:pStyle w:val="TableParagraph"/>
              <w:kinsoku w:val="0"/>
              <w:overflowPunct w:val="0"/>
              <w:rPr>
                <w:rFonts w:ascii="Verdana" w:hAnsi="Verdana"/>
                <w:sz w:val="22"/>
                <w:szCs w:val="22"/>
              </w:rPr>
            </w:pPr>
            <w:r>
              <w:rPr>
                <w:rFonts w:ascii="Verdana" w:hAnsi="Verdana"/>
                <w:sz w:val="22"/>
                <w:szCs w:val="22"/>
              </w:rPr>
              <w:t xml:space="preserve">24th May 2021 </w:t>
            </w:r>
            <w:r w:rsidR="00A00E27">
              <w:rPr>
                <w:rFonts w:ascii="Verdana" w:hAnsi="Verdana"/>
                <w:sz w:val="22"/>
                <w:szCs w:val="22"/>
              </w:rPr>
              <w:t xml:space="preserve"> </w:t>
            </w:r>
          </w:p>
        </w:tc>
      </w:tr>
      <w:tr w:rsidR="00533F31" w:rsidRPr="00043839" w14:paraId="050A673F" w14:textId="77777777" w:rsidTr="008E7A45">
        <w:trPr>
          <w:trHeight w:hRule="exact" w:val="2128"/>
        </w:trPr>
        <w:tc>
          <w:tcPr>
            <w:tcW w:w="5557" w:type="dxa"/>
            <w:shd w:val="clear" w:color="auto" w:fill="auto"/>
          </w:tcPr>
          <w:p w14:paraId="53163DC9" w14:textId="44BD6086"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 xml:space="preserve">Award of Contract </w:t>
            </w:r>
          </w:p>
        </w:tc>
        <w:tc>
          <w:tcPr>
            <w:tcW w:w="2948" w:type="dxa"/>
            <w:shd w:val="clear" w:color="auto" w:fill="auto"/>
          </w:tcPr>
          <w:p w14:paraId="174D217D" w14:textId="3F6DE744" w:rsidR="00533F31" w:rsidRPr="008E7A45" w:rsidRDefault="0013794C" w:rsidP="00533F31">
            <w:pPr>
              <w:pStyle w:val="TableParagraph"/>
              <w:kinsoku w:val="0"/>
              <w:overflowPunct w:val="0"/>
              <w:rPr>
                <w:rFonts w:ascii="Verdana" w:hAnsi="Verdana"/>
              </w:rPr>
            </w:pPr>
            <w:r>
              <w:rPr>
                <w:rFonts w:ascii="Verdana" w:hAnsi="Verdana"/>
              </w:rPr>
              <w:t>3</w:t>
            </w:r>
            <w:r w:rsidR="00533F31" w:rsidRPr="008E7A45">
              <w:rPr>
                <w:rFonts w:ascii="Verdana" w:hAnsi="Verdana"/>
              </w:rPr>
              <w:t>1</w:t>
            </w:r>
            <w:r>
              <w:rPr>
                <w:rFonts w:ascii="Verdana" w:hAnsi="Verdana"/>
              </w:rPr>
              <w:t>st</w:t>
            </w:r>
            <w:r w:rsidR="00533F31" w:rsidRPr="008E7A45">
              <w:rPr>
                <w:rFonts w:ascii="Verdana" w:hAnsi="Verdana"/>
              </w:rPr>
              <w:t xml:space="preserve"> May 2021 but no later than 1 </w:t>
            </w:r>
            <w:r w:rsidR="008E7A45" w:rsidRPr="008E7A45">
              <w:rPr>
                <w:rFonts w:ascii="Verdana" w:hAnsi="Verdana"/>
              </w:rPr>
              <w:t>J</w:t>
            </w:r>
            <w:r w:rsidR="00533F31" w:rsidRPr="008E7A45">
              <w:rPr>
                <w:rFonts w:ascii="Verdana" w:hAnsi="Verdana"/>
              </w:rPr>
              <w:t>une 2021</w:t>
            </w:r>
            <w:r w:rsidR="008E7A45" w:rsidRPr="008E7A45">
              <w:rPr>
                <w:rFonts w:ascii="Verdana" w:hAnsi="Verdana"/>
              </w:rPr>
              <w:t xml:space="preserve">.  These dates may change depending on the </w:t>
            </w:r>
            <w:proofErr w:type="spellStart"/>
            <w:r w:rsidR="008E7A45" w:rsidRPr="008E7A45">
              <w:rPr>
                <w:rFonts w:ascii="Verdana" w:hAnsi="Verdana"/>
              </w:rPr>
              <w:t>ERDf</w:t>
            </w:r>
            <w:proofErr w:type="spellEnd"/>
            <w:r w:rsidR="008E7A45" w:rsidRPr="008E7A45">
              <w:rPr>
                <w:rFonts w:ascii="Verdana" w:hAnsi="Verdana"/>
              </w:rPr>
              <w:t xml:space="preserve"> approval process.</w:t>
            </w:r>
          </w:p>
        </w:tc>
      </w:tr>
      <w:tr w:rsidR="00533F31" w:rsidRPr="00043839" w14:paraId="7AA4581F" w14:textId="77777777" w:rsidTr="008E7A45">
        <w:trPr>
          <w:trHeight w:hRule="exact" w:val="577"/>
        </w:trPr>
        <w:tc>
          <w:tcPr>
            <w:tcW w:w="5557" w:type="dxa"/>
          </w:tcPr>
          <w:p w14:paraId="3D4E5216" w14:textId="5441FBB9" w:rsidR="00533F31" w:rsidRPr="008E7A45" w:rsidRDefault="008E7A45" w:rsidP="00533F31">
            <w:pPr>
              <w:pStyle w:val="TableParagraph"/>
              <w:kinsoku w:val="0"/>
              <w:overflowPunct w:val="0"/>
              <w:ind w:left="102"/>
              <w:rPr>
                <w:rFonts w:ascii="Verdana" w:hAnsi="Verdana" w:cs="Verdana"/>
                <w:spacing w:val="-1"/>
              </w:rPr>
            </w:pPr>
            <w:r w:rsidRPr="008E7A45">
              <w:rPr>
                <w:rFonts w:ascii="Verdana" w:hAnsi="Verdana" w:cs="Verdana"/>
                <w:spacing w:val="-1"/>
              </w:rPr>
              <w:t>Contract end date</w:t>
            </w:r>
          </w:p>
        </w:tc>
        <w:tc>
          <w:tcPr>
            <w:tcW w:w="2948" w:type="dxa"/>
          </w:tcPr>
          <w:p w14:paraId="00AFFDB2" w14:textId="38E59488" w:rsidR="00533F31" w:rsidRPr="008E7A45" w:rsidRDefault="008E7A45" w:rsidP="00533F31">
            <w:pPr>
              <w:pStyle w:val="TableParagraph"/>
              <w:kinsoku w:val="0"/>
              <w:overflowPunct w:val="0"/>
              <w:rPr>
                <w:rFonts w:ascii="Verdana" w:hAnsi="Verdana"/>
              </w:rPr>
            </w:pPr>
            <w:r w:rsidRPr="008E7A45">
              <w:rPr>
                <w:rFonts w:ascii="Verdana" w:hAnsi="Verdana"/>
              </w:rPr>
              <w:t>31 March 2023</w:t>
            </w:r>
          </w:p>
        </w:tc>
      </w:tr>
    </w:tbl>
    <w:p w14:paraId="028E9661" w14:textId="77777777" w:rsidR="00621937" w:rsidRDefault="00621937" w:rsidP="00C25F71">
      <w:pPr>
        <w:pStyle w:val="Heading1"/>
      </w:pPr>
    </w:p>
    <w:p w14:paraId="1E3F6944" w14:textId="77777777" w:rsidR="00E53C64" w:rsidRDefault="00E53C64" w:rsidP="00C25F71">
      <w:pPr>
        <w:pStyle w:val="Heading1"/>
      </w:pPr>
    </w:p>
    <w:p w14:paraId="48D4BC89" w14:textId="70B6387D" w:rsidR="00F241D3" w:rsidRPr="00043839" w:rsidRDefault="00C21622" w:rsidP="00C25F71">
      <w:pPr>
        <w:pStyle w:val="Heading1"/>
      </w:pPr>
      <w:r>
        <w:t>6</w:t>
      </w:r>
      <w:r w:rsidR="005B41A4" w:rsidRPr="00043839">
        <w:t xml:space="preserve">. </w:t>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6EE5FB6A" w:rsidR="00F241D3" w:rsidRPr="00C35A42" w:rsidRDefault="00F241D3" w:rsidP="006268C8">
      <w:pPr>
        <w:pStyle w:val="Default"/>
        <w:spacing w:before="60" w:after="60"/>
        <w:rPr>
          <w:rFonts w:ascii="Verdana" w:hAnsi="Verdana"/>
          <w:b/>
          <w:bCs/>
          <w:color w:val="auto"/>
          <w:sz w:val="22"/>
          <w:szCs w:val="22"/>
        </w:rPr>
      </w:pPr>
      <w:r w:rsidRPr="00C35A42">
        <w:rPr>
          <w:rFonts w:ascii="Verdana" w:hAnsi="Verdana"/>
          <w:color w:val="auto"/>
          <w:sz w:val="22"/>
          <w:szCs w:val="22"/>
        </w:rPr>
        <w:t>Please include the following information in your Tender submission</w:t>
      </w:r>
      <w:r w:rsidRPr="00C35A42">
        <w:rPr>
          <w:rFonts w:ascii="Verdana" w:hAnsi="Verdana"/>
          <w:b/>
          <w:bCs/>
          <w:color w:val="auto"/>
          <w:sz w:val="22"/>
          <w:szCs w:val="22"/>
        </w:rPr>
        <w:t>.</w:t>
      </w:r>
      <w:r w:rsidR="00E81E99" w:rsidRPr="00C35A42">
        <w:rPr>
          <w:b/>
          <w:bCs/>
          <w:color w:val="auto"/>
        </w:rPr>
        <w:t xml:space="preserve"> </w:t>
      </w:r>
      <w:r w:rsidR="00E81E99" w:rsidRPr="00C35A42">
        <w:rPr>
          <w:rFonts w:ascii="Verdana" w:hAnsi="Verdana"/>
          <w:b/>
          <w:bCs/>
          <w:color w:val="auto"/>
          <w:sz w:val="22"/>
          <w:szCs w:val="22"/>
        </w:rPr>
        <w:t>All documentation must be in PDF format</w:t>
      </w:r>
      <w:r w:rsidR="00C35A42" w:rsidRPr="00C35A42">
        <w:rPr>
          <w:rFonts w:ascii="Verdana" w:hAnsi="Verdana"/>
          <w:b/>
          <w:bCs/>
          <w:color w:val="auto"/>
          <w:sz w:val="22"/>
          <w:szCs w:val="22"/>
        </w:rPr>
        <w:t>.</w:t>
      </w:r>
      <w:r w:rsidR="00E81E99" w:rsidRPr="00C35A42">
        <w:rPr>
          <w:rFonts w:ascii="Verdana" w:hAnsi="Verdana"/>
          <w:b/>
          <w:bCs/>
          <w:color w:val="auto"/>
          <w:sz w:val="22"/>
          <w:szCs w:val="22"/>
        </w:rPr>
        <w:t xml:space="preserve"> </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6E42E5C" w:rsidR="00F131E4"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lastRenderedPageBreak/>
        <w:t xml:space="preserve">A single point of contact for all contact between the tenderer and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during the tender selection process, and for further correspondence.</w:t>
      </w:r>
    </w:p>
    <w:p w14:paraId="2AD38219" w14:textId="77777777" w:rsidR="000B1EDF" w:rsidRPr="00043839" w:rsidRDefault="000B1EDF" w:rsidP="000B1EDF">
      <w:pPr>
        <w:pStyle w:val="Default"/>
        <w:spacing w:before="60" w:after="60"/>
        <w:ind w:left="1418"/>
        <w:rPr>
          <w:rFonts w:ascii="Verdana" w:hAnsi="Verdana"/>
          <w:color w:val="auto"/>
          <w:sz w:val="22"/>
          <w:szCs w:val="22"/>
        </w:rPr>
      </w:pPr>
    </w:p>
    <w:p w14:paraId="2556EFF9" w14:textId="0F32CA88" w:rsidR="00F241D3" w:rsidRDefault="00F241D3" w:rsidP="00F138F1">
      <w:pPr>
        <w:pStyle w:val="BodyText"/>
        <w:numPr>
          <w:ilvl w:val="0"/>
          <w:numId w:val="2"/>
        </w:numPr>
        <w:tabs>
          <w:tab w:val="left" w:pos="892"/>
          <w:tab w:val="left" w:pos="1418"/>
        </w:tabs>
        <w:kinsoku w:val="0"/>
        <w:overflowPunct w:val="0"/>
        <w:ind w:left="1418" w:hanging="709"/>
      </w:pPr>
      <w:r w:rsidRPr="00043839">
        <w:t xml:space="preserve">Confirmation that the tenderer has the resources available to meet the requirements outlined in this brief and its </w:t>
      </w:r>
      <w:proofErr w:type="gramStart"/>
      <w:r w:rsidRPr="00043839">
        <w:t>timelines</w:t>
      </w:r>
      <w:proofErr w:type="gramEnd"/>
    </w:p>
    <w:p w14:paraId="05BA106C" w14:textId="77777777" w:rsidR="000B1EDF" w:rsidRDefault="000B1EDF" w:rsidP="000B1EDF">
      <w:pPr>
        <w:pStyle w:val="ListParagraph"/>
      </w:pPr>
    </w:p>
    <w:p w14:paraId="113F3DD3" w14:textId="77777777" w:rsidR="000B1EDF" w:rsidRDefault="000B1EDF" w:rsidP="000B1EDF">
      <w:pPr>
        <w:pStyle w:val="BodyText"/>
        <w:numPr>
          <w:ilvl w:val="0"/>
          <w:numId w:val="2"/>
        </w:numPr>
        <w:tabs>
          <w:tab w:val="left" w:pos="892"/>
          <w:tab w:val="left" w:pos="1418"/>
        </w:tabs>
        <w:kinsoku w:val="0"/>
        <w:overflowPunct w:val="0"/>
        <w:ind w:left="1418" w:hanging="709"/>
      </w:pPr>
      <w:r>
        <w:t xml:space="preserve">The contractor must </w:t>
      </w:r>
      <w:proofErr w:type="gramStart"/>
      <w:r>
        <w:t>effect</w:t>
      </w:r>
      <w:proofErr w:type="gramEnd"/>
      <w:r>
        <w:t xml:space="preserve"> and maintain with reputable insurers such policy or policies of insurance as may be necessary to cover the contractor’s obligations and liabilities under this contract, including but not limited to:</w:t>
      </w:r>
    </w:p>
    <w:p w14:paraId="42336EFD" w14:textId="77777777" w:rsidR="000B1EDF" w:rsidRDefault="000B1EDF" w:rsidP="000B1EDF">
      <w:pPr>
        <w:pStyle w:val="BodyText"/>
        <w:tabs>
          <w:tab w:val="left" w:pos="892"/>
          <w:tab w:val="left" w:pos="1418"/>
        </w:tabs>
        <w:kinsoku w:val="0"/>
        <w:overflowPunct w:val="0"/>
        <w:ind w:left="720" w:firstLine="0"/>
      </w:pPr>
    </w:p>
    <w:p w14:paraId="4A35C79C" w14:textId="0197BAE8" w:rsidR="000B1EDF" w:rsidRDefault="000B1EDF" w:rsidP="000B1EDF">
      <w:pPr>
        <w:pStyle w:val="BodyText"/>
        <w:numPr>
          <w:ilvl w:val="0"/>
          <w:numId w:val="49"/>
        </w:numPr>
        <w:tabs>
          <w:tab w:val="left" w:pos="892"/>
          <w:tab w:val="left" w:pos="1418"/>
        </w:tabs>
        <w:kinsoku w:val="0"/>
        <w:overflowPunct w:val="0"/>
      </w:pPr>
      <w:r>
        <w:t>Professional indemnity insurance with a limit of liability of not less than £</w:t>
      </w:r>
      <w:r w:rsidR="00182330">
        <w:t>1</w:t>
      </w:r>
      <w:r>
        <w:t xml:space="preserve"> </w:t>
      </w:r>
      <w:proofErr w:type="gramStart"/>
      <w:r>
        <w:t>million;</w:t>
      </w:r>
      <w:proofErr w:type="gramEnd"/>
    </w:p>
    <w:p w14:paraId="0C379480" w14:textId="72FA156A" w:rsidR="000B1EDF" w:rsidRDefault="000B1EDF" w:rsidP="000B1EDF">
      <w:pPr>
        <w:pStyle w:val="BodyText"/>
        <w:numPr>
          <w:ilvl w:val="0"/>
          <w:numId w:val="49"/>
        </w:numPr>
        <w:tabs>
          <w:tab w:val="left" w:pos="892"/>
          <w:tab w:val="left" w:pos="1418"/>
        </w:tabs>
        <w:kinsoku w:val="0"/>
        <w:overflowPunct w:val="0"/>
      </w:pPr>
      <w:r>
        <w:t>Public liability insurance with a limit of liability of not less than £</w:t>
      </w:r>
      <w:r w:rsidR="00182330">
        <w:t>5</w:t>
      </w:r>
      <w:r>
        <w:t xml:space="preserve"> </w:t>
      </w:r>
      <w:proofErr w:type="gramStart"/>
      <w:r>
        <w:t>million;</w:t>
      </w:r>
      <w:proofErr w:type="gramEnd"/>
    </w:p>
    <w:p w14:paraId="4B48AA65" w14:textId="4E8F8B93" w:rsidR="000B1EDF" w:rsidRDefault="000B1EDF" w:rsidP="000B1EDF">
      <w:pPr>
        <w:pStyle w:val="BodyText"/>
        <w:numPr>
          <w:ilvl w:val="0"/>
          <w:numId w:val="49"/>
        </w:numPr>
        <w:tabs>
          <w:tab w:val="left" w:pos="892"/>
          <w:tab w:val="left" w:pos="1418"/>
        </w:tabs>
        <w:kinsoku w:val="0"/>
        <w:overflowPunct w:val="0"/>
      </w:pPr>
      <w:proofErr w:type="gramStart"/>
      <w:r>
        <w:t>Employers</w:t>
      </w:r>
      <w:proofErr w:type="gramEnd"/>
      <w:r>
        <w:t xml:space="preserve"> liability insurance with a limit if liability of not less than £</w:t>
      </w:r>
      <w:r w:rsidR="00182330">
        <w:t>5</w:t>
      </w:r>
      <w:r>
        <w:t xml:space="preserve"> million</w:t>
      </w:r>
    </w:p>
    <w:p w14:paraId="7F67213D" w14:textId="77777777" w:rsidR="000B1EDF" w:rsidRDefault="000B1EDF" w:rsidP="000B1EDF">
      <w:pPr>
        <w:pStyle w:val="BodyText"/>
        <w:tabs>
          <w:tab w:val="left" w:pos="892"/>
          <w:tab w:val="left" w:pos="1418"/>
        </w:tabs>
        <w:kinsoku w:val="0"/>
        <w:overflowPunct w:val="0"/>
        <w:ind w:left="720" w:firstLine="0"/>
      </w:pPr>
    </w:p>
    <w:p w14:paraId="3628D7B7" w14:textId="4E14A380" w:rsidR="000B1EDF" w:rsidRDefault="000B1EDF" w:rsidP="000B1EDF">
      <w:pPr>
        <w:pStyle w:val="BodyText"/>
        <w:tabs>
          <w:tab w:val="left" w:pos="892"/>
          <w:tab w:val="left" w:pos="1418"/>
        </w:tabs>
        <w:kinsoku w:val="0"/>
        <w:overflowPunct w:val="0"/>
        <w:ind w:left="1418" w:firstLine="0"/>
      </w:pPr>
      <w:r>
        <w:tab/>
        <w:t>All insurances shall cover for any one occurrence or series of occurrences arising out of any one event during the performance of this contract. The tenderer will be required to provide a copy of their insurance policies if successful in securing this contract.</w:t>
      </w:r>
    </w:p>
    <w:p w14:paraId="08D13C0C" w14:textId="77777777" w:rsidR="000B1EDF" w:rsidRDefault="000B1EDF" w:rsidP="000B1EDF">
      <w:pPr>
        <w:pStyle w:val="BodyText"/>
        <w:tabs>
          <w:tab w:val="left" w:pos="892"/>
          <w:tab w:val="left" w:pos="1418"/>
        </w:tabs>
        <w:kinsoku w:val="0"/>
        <w:overflowPunct w:val="0"/>
        <w:ind w:left="1418" w:firstLine="0"/>
      </w:pPr>
    </w:p>
    <w:p w14:paraId="7B4F6A52" w14:textId="0EF0D36C" w:rsidR="00F241D3" w:rsidRDefault="00F241D3" w:rsidP="00F138F1">
      <w:pPr>
        <w:pStyle w:val="BodyText"/>
        <w:numPr>
          <w:ilvl w:val="0"/>
          <w:numId w:val="2"/>
        </w:numPr>
        <w:tabs>
          <w:tab w:val="left" w:pos="1418"/>
          <w:tab w:val="left" w:pos="1560"/>
        </w:tabs>
        <w:kinsoku w:val="0"/>
        <w:overflowPunct w:val="0"/>
        <w:ind w:left="1418" w:hanging="709"/>
      </w:pPr>
      <w:r w:rsidRPr="00043839">
        <w:t>Conflict of interest statement</w:t>
      </w:r>
      <w:r w:rsidR="00E81E99">
        <w:t xml:space="preserve"> </w:t>
      </w:r>
      <w:r w:rsidR="005C48DB">
        <w:t>(see Section 8)</w:t>
      </w:r>
    </w:p>
    <w:p w14:paraId="3EB14FFE" w14:textId="77777777" w:rsidR="000B1EDF" w:rsidRDefault="000B1EDF" w:rsidP="000B1EDF">
      <w:pPr>
        <w:pStyle w:val="BodyText"/>
        <w:tabs>
          <w:tab w:val="left" w:pos="1418"/>
          <w:tab w:val="left" w:pos="1560"/>
        </w:tabs>
        <w:kinsoku w:val="0"/>
        <w:overflowPunct w:val="0"/>
        <w:ind w:left="1418" w:firstLine="0"/>
      </w:pPr>
    </w:p>
    <w:p w14:paraId="0FF4FBB5" w14:textId="3356A761" w:rsidR="005C48DB" w:rsidRDefault="005C48DB" w:rsidP="00F138F1">
      <w:pPr>
        <w:pStyle w:val="BodyText"/>
        <w:numPr>
          <w:ilvl w:val="0"/>
          <w:numId w:val="2"/>
        </w:numPr>
        <w:tabs>
          <w:tab w:val="left" w:pos="1418"/>
          <w:tab w:val="left" w:pos="1560"/>
        </w:tabs>
        <w:kinsoku w:val="0"/>
        <w:overflowPunct w:val="0"/>
        <w:ind w:left="1418" w:hanging="709"/>
      </w:pPr>
      <w:r>
        <w:t xml:space="preserve">Confirmation that the tender response is </w:t>
      </w:r>
      <w:r w:rsidRPr="005C48DB">
        <w:t xml:space="preserve">valid for 6 months from the closing </w:t>
      </w:r>
      <w:proofErr w:type="gramStart"/>
      <w:r w:rsidRPr="005C48DB">
        <w:t>date</w:t>
      </w:r>
      <w:proofErr w:type="gramEnd"/>
    </w:p>
    <w:p w14:paraId="6425FCAA" w14:textId="77777777" w:rsidR="000B1EDF" w:rsidRDefault="000B1EDF" w:rsidP="000B1EDF">
      <w:pPr>
        <w:pStyle w:val="ListParagraph"/>
      </w:pPr>
    </w:p>
    <w:p w14:paraId="1E60017E" w14:textId="1AF7F54B" w:rsidR="000B1EDF" w:rsidRPr="00895A74" w:rsidRDefault="001D219F" w:rsidP="00F138F1">
      <w:pPr>
        <w:pStyle w:val="BodyText"/>
        <w:numPr>
          <w:ilvl w:val="0"/>
          <w:numId w:val="2"/>
        </w:numPr>
        <w:tabs>
          <w:tab w:val="left" w:pos="1418"/>
          <w:tab w:val="left" w:pos="1560"/>
        </w:tabs>
        <w:kinsoku w:val="0"/>
        <w:overflowPunct w:val="0"/>
        <w:ind w:left="1418" w:hanging="709"/>
      </w:pPr>
      <w:r>
        <w:t xml:space="preserve">If </w:t>
      </w:r>
      <w:r w:rsidR="00D44CC8">
        <w:t xml:space="preserve">you do not have any of the following experience you should not make an application. If </w:t>
      </w:r>
      <w:r>
        <w:t>you are applying as a company, please indicate how your organisation will be able to supply personnel who meet the following criteria. Please c</w:t>
      </w:r>
      <w:r w:rsidR="00E81E99" w:rsidRPr="00895A74">
        <w:t>omplete the following table and include</w:t>
      </w:r>
      <w:r w:rsidR="00895A74" w:rsidRPr="00895A74">
        <w:t xml:space="preserve"> </w:t>
      </w:r>
      <w:r>
        <w:t xml:space="preserve">full </w:t>
      </w:r>
      <w:r w:rsidR="00895A74" w:rsidRPr="00895A74">
        <w:t>detail</w:t>
      </w:r>
      <w:r w:rsidR="00E81E99" w:rsidRPr="00895A74">
        <w:t xml:space="preserve"> in your covering lette</w:t>
      </w:r>
      <w:r>
        <w:t xml:space="preserve">r: </w:t>
      </w:r>
    </w:p>
    <w:p w14:paraId="4A384F80" w14:textId="77777777" w:rsidR="00E81E99" w:rsidRDefault="00E81E99" w:rsidP="00E81E99">
      <w:pPr>
        <w:pStyle w:val="ListParagraph"/>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1559"/>
      </w:tblGrid>
      <w:tr w:rsidR="00E81E99" w:rsidRPr="00E81E99" w14:paraId="2B30C807" w14:textId="77777777" w:rsidTr="00E81E99">
        <w:trPr>
          <w:trHeight w:val="537"/>
        </w:trPr>
        <w:tc>
          <w:tcPr>
            <w:tcW w:w="7796" w:type="dxa"/>
            <w:gridSpan w:val="2"/>
          </w:tcPr>
          <w:p w14:paraId="0B21CFE2" w14:textId="5D123C5C" w:rsidR="00E81E99" w:rsidRPr="00E81E99" w:rsidRDefault="001D219F" w:rsidP="00E81E99">
            <w:pPr>
              <w:adjustRightInd/>
              <w:spacing w:line="268" w:lineRule="exact"/>
              <w:ind w:left="107"/>
              <w:rPr>
                <w:rFonts w:ascii="Calibri" w:eastAsia="Calibri" w:hAnsi="Calibri" w:cs="Calibri"/>
                <w:b/>
                <w:sz w:val="22"/>
                <w:szCs w:val="22"/>
                <w:lang w:eastAsia="en-US"/>
              </w:rPr>
            </w:pPr>
            <w:r>
              <w:rPr>
                <w:rFonts w:ascii="Calibri" w:eastAsia="Calibri" w:hAnsi="Calibri" w:cs="Calibri"/>
                <w:b/>
                <w:sz w:val="22"/>
                <w:szCs w:val="22"/>
                <w:lang w:eastAsia="en-US"/>
              </w:rPr>
              <w:t xml:space="preserve">Do you have at </w:t>
            </w:r>
            <w:r w:rsidR="00E81E99" w:rsidRPr="00E81E99">
              <w:rPr>
                <w:rFonts w:ascii="Calibri" w:eastAsia="Calibri" w:hAnsi="Calibri" w:cs="Calibri"/>
                <w:b/>
                <w:sz w:val="22"/>
                <w:szCs w:val="22"/>
                <w:lang w:eastAsia="en-US"/>
              </w:rPr>
              <w:t>least</w:t>
            </w:r>
            <w:r w:rsidR="00E81E99" w:rsidRPr="00E81E99">
              <w:rPr>
                <w:rFonts w:ascii="Calibri" w:eastAsia="Calibri" w:hAnsi="Calibri" w:cs="Calibri"/>
                <w:b/>
                <w:spacing w:val="-3"/>
                <w:sz w:val="22"/>
                <w:szCs w:val="22"/>
                <w:lang w:eastAsia="en-US"/>
              </w:rPr>
              <w:t xml:space="preserve"> </w:t>
            </w:r>
            <w:r>
              <w:rPr>
                <w:rFonts w:ascii="Calibri" w:eastAsia="Calibri" w:hAnsi="Calibri" w:cs="Calibri"/>
                <w:b/>
                <w:sz w:val="22"/>
                <w:szCs w:val="22"/>
                <w:lang w:eastAsia="en-US"/>
              </w:rPr>
              <w:t>5</w:t>
            </w:r>
            <w:r w:rsidR="00E81E99" w:rsidRPr="00E81E99">
              <w:rPr>
                <w:rFonts w:ascii="Calibri" w:eastAsia="Calibri" w:hAnsi="Calibri" w:cs="Calibri"/>
                <w:b/>
                <w:spacing w:val="-2"/>
                <w:sz w:val="22"/>
                <w:szCs w:val="22"/>
                <w:lang w:eastAsia="en-US"/>
              </w:rPr>
              <w:t xml:space="preserve"> </w:t>
            </w:r>
            <w:r w:rsidR="00E81E99" w:rsidRPr="00E81E99">
              <w:rPr>
                <w:rFonts w:ascii="Calibri" w:eastAsia="Calibri" w:hAnsi="Calibri" w:cs="Calibri"/>
                <w:b/>
                <w:sz w:val="22"/>
                <w:szCs w:val="22"/>
                <w:lang w:eastAsia="en-US"/>
              </w:rPr>
              <w:t>years’ experience</w:t>
            </w:r>
            <w:r w:rsidR="00E81E99" w:rsidRPr="00E81E99">
              <w:rPr>
                <w:rFonts w:ascii="Calibri" w:eastAsia="Calibri" w:hAnsi="Calibri" w:cs="Calibri"/>
                <w:b/>
                <w:spacing w:val="-1"/>
                <w:sz w:val="22"/>
                <w:szCs w:val="22"/>
                <w:lang w:eastAsia="en-US"/>
              </w:rPr>
              <w:t xml:space="preserve"> </w:t>
            </w:r>
            <w:r w:rsidR="00E81E99" w:rsidRPr="00E81E99">
              <w:rPr>
                <w:rFonts w:ascii="Calibri" w:eastAsia="Calibri" w:hAnsi="Calibri" w:cs="Calibri"/>
                <w:b/>
                <w:sz w:val="22"/>
                <w:szCs w:val="22"/>
                <w:lang w:eastAsia="en-US"/>
              </w:rPr>
              <w:t>in:</w:t>
            </w:r>
          </w:p>
        </w:tc>
      </w:tr>
      <w:tr w:rsidR="00E81E99" w:rsidRPr="00E81E99" w14:paraId="6FA30A7F" w14:textId="77777777" w:rsidTr="00E81E99">
        <w:trPr>
          <w:trHeight w:val="805"/>
        </w:trPr>
        <w:tc>
          <w:tcPr>
            <w:tcW w:w="6237" w:type="dxa"/>
          </w:tcPr>
          <w:p w14:paraId="1F53300D" w14:textId="423F87C5" w:rsidR="00E81E99" w:rsidRPr="00E81E99" w:rsidRDefault="00895A74" w:rsidP="00E81E99">
            <w:pPr>
              <w:adjustRightInd/>
              <w:ind w:left="107" w:right="129"/>
              <w:rPr>
                <w:rFonts w:ascii="Calibri" w:eastAsia="Calibri" w:hAnsi="Calibri" w:cs="Calibri"/>
                <w:sz w:val="22"/>
                <w:szCs w:val="22"/>
                <w:highlight w:val="yellow"/>
                <w:lang w:eastAsia="en-US"/>
              </w:rPr>
            </w:pPr>
            <w:r w:rsidRPr="00895A74">
              <w:rPr>
                <w:rFonts w:ascii="Calibri" w:eastAsia="Calibri" w:hAnsi="Calibri" w:cs="Calibri"/>
                <w:sz w:val="22"/>
                <w:szCs w:val="22"/>
                <w:lang w:eastAsia="en-US"/>
              </w:rPr>
              <w:t>S</w:t>
            </w:r>
            <w:r w:rsidR="00E81E99" w:rsidRPr="00895A74">
              <w:rPr>
                <w:rFonts w:ascii="Calibri" w:eastAsia="Calibri" w:hAnsi="Calibri" w:cs="Calibri"/>
                <w:sz w:val="22"/>
                <w:szCs w:val="22"/>
                <w:lang w:eastAsia="en-US"/>
              </w:rPr>
              <w:t>elf-employment and/</w:t>
            </w:r>
            <w:proofErr w:type="gramStart"/>
            <w:r w:rsidR="00E81E99" w:rsidRPr="00895A74">
              <w:rPr>
                <w:rFonts w:ascii="Calibri" w:eastAsia="Calibri" w:hAnsi="Calibri" w:cs="Calibri"/>
                <w:sz w:val="22"/>
                <w:szCs w:val="22"/>
                <w:lang w:eastAsia="en-US"/>
              </w:rPr>
              <w:t xml:space="preserve">or </w:t>
            </w:r>
            <w:r w:rsidR="00E81E99" w:rsidRPr="00895A74">
              <w:rPr>
                <w:rFonts w:ascii="Calibri" w:eastAsia="Calibri" w:hAnsi="Calibri" w:cs="Calibri"/>
                <w:spacing w:val="-47"/>
                <w:sz w:val="22"/>
                <w:szCs w:val="22"/>
                <w:lang w:eastAsia="en-US"/>
              </w:rPr>
              <w:t xml:space="preserve"> </w:t>
            </w:r>
            <w:r w:rsidR="00E81E99" w:rsidRPr="00895A74">
              <w:rPr>
                <w:rFonts w:ascii="Calibri" w:eastAsia="Calibri" w:hAnsi="Calibri" w:cs="Calibri"/>
                <w:sz w:val="22"/>
                <w:szCs w:val="22"/>
                <w:lang w:eastAsia="en-US"/>
              </w:rPr>
              <w:t>founder</w:t>
            </w:r>
            <w:proofErr w:type="gramEnd"/>
            <w:r w:rsidR="00E81E99" w:rsidRPr="00895A74">
              <w:rPr>
                <w:rFonts w:ascii="Calibri" w:eastAsia="Calibri" w:hAnsi="Calibri" w:cs="Calibri"/>
                <w:spacing w:val="-1"/>
                <w:sz w:val="22"/>
                <w:szCs w:val="22"/>
                <w:lang w:eastAsia="en-US"/>
              </w:rPr>
              <w:t xml:space="preserve"> </w:t>
            </w:r>
            <w:r w:rsidR="00E81E99" w:rsidRPr="00895A74">
              <w:rPr>
                <w:rFonts w:ascii="Calibri" w:eastAsia="Calibri" w:hAnsi="Calibri" w:cs="Calibri"/>
                <w:sz w:val="22"/>
                <w:szCs w:val="22"/>
                <w:lang w:eastAsia="en-US"/>
              </w:rPr>
              <w:t>CEO roles in</w:t>
            </w:r>
            <w:r w:rsidR="00E81E99" w:rsidRPr="00895A74">
              <w:rPr>
                <w:rFonts w:ascii="Calibri" w:eastAsia="Calibri" w:hAnsi="Calibri" w:cs="Calibri"/>
                <w:spacing w:val="-3"/>
                <w:sz w:val="22"/>
                <w:szCs w:val="22"/>
                <w:lang w:eastAsia="en-US"/>
              </w:rPr>
              <w:t xml:space="preserve"> </w:t>
            </w:r>
            <w:r w:rsidR="00E81E99" w:rsidRPr="00895A74">
              <w:rPr>
                <w:rFonts w:ascii="Calibri" w:eastAsia="Calibri" w:hAnsi="Calibri" w:cs="Calibri"/>
                <w:sz w:val="22"/>
                <w:szCs w:val="22"/>
                <w:lang w:eastAsia="en-US"/>
              </w:rPr>
              <w:t>business/es</w:t>
            </w:r>
            <w:r>
              <w:rPr>
                <w:rFonts w:ascii="Calibri" w:eastAsia="Calibri" w:hAnsi="Calibri" w:cs="Calibri"/>
                <w:sz w:val="22"/>
                <w:szCs w:val="22"/>
                <w:lang w:eastAsia="en-US"/>
              </w:rPr>
              <w:t xml:space="preserve"> that have been operational for at least 10 years. </w:t>
            </w:r>
          </w:p>
        </w:tc>
        <w:tc>
          <w:tcPr>
            <w:tcW w:w="1559" w:type="dxa"/>
          </w:tcPr>
          <w:p w14:paraId="55671BD1" w14:textId="77777777" w:rsidR="00E81E99" w:rsidRPr="00E81E99" w:rsidRDefault="00E81E99" w:rsidP="00E81E99">
            <w:pPr>
              <w:adjustRightInd/>
              <w:rPr>
                <w:rFonts w:eastAsia="Calibri" w:hAnsi="Calibri" w:cs="Calibri"/>
                <w:sz w:val="22"/>
                <w:szCs w:val="22"/>
                <w:lang w:eastAsia="en-US"/>
              </w:rPr>
            </w:pPr>
          </w:p>
        </w:tc>
      </w:tr>
      <w:tr w:rsidR="00E81E99" w:rsidRPr="00E81E99" w14:paraId="6C6B0C02" w14:textId="77777777" w:rsidTr="00E81E99">
        <w:trPr>
          <w:trHeight w:val="268"/>
        </w:trPr>
        <w:tc>
          <w:tcPr>
            <w:tcW w:w="6237" w:type="dxa"/>
          </w:tcPr>
          <w:p w14:paraId="5CD6A7B7" w14:textId="541CFC43" w:rsidR="00E81E99" w:rsidRPr="00E81E99" w:rsidRDefault="00E81E99" w:rsidP="00E81E99">
            <w:pPr>
              <w:adjustRightInd/>
              <w:spacing w:line="248" w:lineRule="exact"/>
              <w:ind w:left="107"/>
              <w:rPr>
                <w:rFonts w:ascii="Calibri" w:eastAsia="Calibri" w:hAnsi="Calibri" w:cs="Calibri"/>
                <w:sz w:val="22"/>
                <w:szCs w:val="22"/>
                <w:lang w:eastAsia="en-US"/>
              </w:rPr>
            </w:pPr>
            <w:r w:rsidRPr="00895A74">
              <w:rPr>
                <w:rFonts w:ascii="Calibri" w:eastAsia="Calibri" w:hAnsi="Calibri" w:cs="Calibri"/>
                <w:sz w:val="22"/>
                <w:szCs w:val="22"/>
                <w:lang w:eastAsia="en-US"/>
              </w:rPr>
              <w:t>Senior</w:t>
            </w:r>
            <w:r w:rsidRPr="00895A74">
              <w:rPr>
                <w:rFonts w:ascii="Calibri" w:eastAsia="Calibri" w:hAnsi="Calibri" w:cs="Calibri"/>
                <w:spacing w:val="-1"/>
                <w:sz w:val="22"/>
                <w:szCs w:val="22"/>
                <w:lang w:eastAsia="en-US"/>
              </w:rPr>
              <w:t xml:space="preserve"> </w:t>
            </w:r>
            <w:r w:rsidRPr="00895A74">
              <w:rPr>
                <w:rFonts w:ascii="Calibri" w:eastAsia="Calibri" w:hAnsi="Calibri" w:cs="Calibri"/>
                <w:sz w:val="22"/>
                <w:szCs w:val="22"/>
                <w:lang w:eastAsia="en-US"/>
              </w:rPr>
              <w:t>Leadership</w:t>
            </w:r>
            <w:r w:rsidRPr="00895A74">
              <w:rPr>
                <w:rFonts w:ascii="Calibri" w:eastAsia="Calibri" w:hAnsi="Calibri" w:cs="Calibri"/>
                <w:spacing w:val="-2"/>
                <w:sz w:val="22"/>
                <w:szCs w:val="22"/>
                <w:lang w:eastAsia="en-US"/>
              </w:rPr>
              <w:t xml:space="preserve"> </w:t>
            </w:r>
            <w:r w:rsidRPr="00895A74">
              <w:rPr>
                <w:rFonts w:ascii="Calibri" w:eastAsia="Calibri" w:hAnsi="Calibri" w:cs="Calibri"/>
                <w:sz w:val="22"/>
                <w:szCs w:val="22"/>
                <w:lang w:eastAsia="en-US"/>
              </w:rPr>
              <w:t>role/s</w:t>
            </w:r>
            <w:r w:rsidR="00895A74">
              <w:rPr>
                <w:rFonts w:ascii="Calibri" w:eastAsia="Calibri" w:hAnsi="Calibri" w:cs="Calibri"/>
                <w:sz w:val="22"/>
                <w:szCs w:val="22"/>
                <w:lang w:eastAsia="en-US"/>
              </w:rPr>
              <w:t xml:space="preserve"> such as Operations Directors, Senior Managers, Chief Officers. </w:t>
            </w:r>
          </w:p>
        </w:tc>
        <w:tc>
          <w:tcPr>
            <w:tcW w:w="1559" w:type="dxa"/>
          </w:tcPr>
          <w:p w14:paraId="31ED01CE" w14:textId="77777777" w:rsidR="00E81E99" w:rsidRPr="00E81E99" w:rsidRDefault="00E81E99" w:rsidP="00E81E99">
            <w:pPr>
              <w:adjustRightInd/>
              <w:rPr>
                <w:rFonts w:eastAsia="Calibri" w:hAnsi="Calibri" w:cs="Calibri"/>
                <w:sz w:val="18"/>
                <w:szCs w:val="22"/>
                <w:lang w:eastAsia="en-US"/>
              </w:rPr>
            </w:pPr>
          </w:p>
        </w:tc>
      </w:tr>
      <w:tr w:rsidR="00E81E99" w:rsidRPr="00E81E99" w14:paraId="6D5945B1" w14:textId="77777777" w:rsidTr="00E81E99">
        <w:trPr>
          <w:trHeight w:val="268"/>
        </w:trPr>
        <w:tc>
          <w:tcPr>
            <w:tcW w:w="6237" w:type="dxa"/>
          </w:tcPr>
          <w:p w14:paraId="61B89033" w14:textId="77777777" w:rsidR="00E81E99" w:rsidRPr="00E81E99" w:rsidRDefault="00E81E99" w:rsidP="00E81E99">
            <w:pPr>
              <w:adjustRightInd/>
              <w:spacing w:line="248" w:lineRule="exact"/>
              <w:ind w:left="107"/>
              <w:rPr>
                <w:rFonts w:ascii="Calibri" w:eastAsia="Calibri" w:hAnsi="Calibri" w:cs="Calibri"/>
                <w:sz w:val="22"/>
                <w:szCs w:val="22"/>
                <w:lang w:eastAsia="en-US"/>
              </w:rPr>
            </w:pPr>
            <w:r w:rsidRPr="00E81E99">
              <w:rPr>
                <w:rFonts w:ascii="Calibri" w:eastAsia="Calibri" w:hAnsi="Calibri" w:cs="Calibri"/>
                <w:sz w:val="22"/>
                <w:szCs w:val="22"/>
                <w:lang w:eastAsia="en-US"/>
              </w:rPr>
              <w:t>Business</w:t>
            </w:r>
            <w:r w:rsidRPr="00E81E99">
              <w:rPr>
                <w:rFonts w:ascii="Calibri" w:eastAsia="Calibri" w:hAnsi="Calibri" w:cs="Calibri"/>
                <w:spacing w:val="-1"/>
                <w:sz w:val="22"/>
                <w:szCs w:val="22"/>
                <w:lang w:eastAsia="en-US"/>
              </w:rPr>
              <w:t xml:space="preserve"> </w:t>
            </w:r>
            <w:r w:rsidRPr="00E81E99">
              <w:rPr>
                <w:rFonts w:ascii="Calibri" w:eastAsia="Calibri" w:hAnsi="Calibri" w:cs="Calibri"/>
                <w:sz w:val="22"/>
                <w:szCs w:val="22"/>
                <w:lang w:eastAsia="en-US"/>
              </w:rPr>
              <w:t>development</w:t>
            </w:r>
            <w:r w:rsidRPr="00E81E99">
              <w:rPr>
                <w:rFonts w:ascii="Calibri" w:eastAsia="Calibri" w:hAnsi="Calibri" w:cs="Calibri"/>
                <w:spacing w:val="-1"/>
                <w:sz w:val="22"/>
                <w:szCs w:val="22"/>
                <w:lang w:eastAsia="en-US"/>
              </w:rPr>
              <w:t xml:space="preserve"> </w:t>
            </w:r>
            <w:r w:rsidRPr="00E81E99">
              <w:rPr>
                <w:rFonts w:ascii="Calibri" w:eastAsia="Calibri" w:hAnsi="Calibri" w:cs="Calibri"/>
                <w:sz w:val="22"/>
                <w:szCs w:val="22"/>
                <w:lang w:eastAsia="en-US"/>
              </w:rPr>
              <w:t>role/s</w:t>
            </w:r>
          </w:p>
        </w:tc>
        <w:tc>
          <w:tcPr>
            <w:tcW w:w="1559" w:type="dxa"/>
          </w:tcPr>
          <w:p w14:paraId="0080EEE4" w14:textId="77777777" w:rsidR="00E81E99" w:rsidRPr="00E81E99" w:rsidRDefault="00E81E99" w:rsidP="00E81E99">
            <w:pPr>
              <w:adjustRightInd/>
              <w:rPr>
                <w:rFonts w:eastAsia="Calibri" w:hAnsi="Calibri" w:cs="Calibri"/>
                <w:sz w:val="18"/>
                <w:szCs w:val="22"/>
                <w:lang w:eastAsia="en-US"/>
              </w:rPr>
            </w:pPr>
          </w:p>
        </w:tc>
      </w:tr>
      <w:tr w:rsidR="00E81E99" w:rsidRPr="00E81E99" w14:paraId="10C4B70E" w14:textId="77777777" w:rsidTr="00E81E99">
        <w:trPr>
          <w:trHeight w:val="268"/>
        </w:trPr>
        <w:tc>
          <w:tcPr>
            <w:tcW w:w="7796" w:type="dxa"/>
            <w:gridSpan w:val="2"/>
          </w:tcPr>
          <w:p w14:paraId="14D37F3B" w14:textId="77777777" w:rsidR="00E81E99" w:rsidRPr="00E81E99" w:rsidRDefault="00E81E99" w:rsidP="00E81E99">
            <w:pPr>
              <w:adjustRightInd/>
              <w:spacing w:line="249" w:lineRule="exact"/>
              <w:ind w:left="107"/>
              <w:rPr>
                <w:rFonts w:ascii="Calibri" w:eastAsia="Calibri" w:hAnsi="Calibri" w:cs="Calibri"/>
                <w:b/>
                <w:sz w:val="22"/>
                <w:szCs w:val="22"/>
                <w:lang w:eastAsia="en-US"/>
              </w:rPr>
            </w:pPr>
            <w:r w:rsidRPr="00E81E99">
              <w:rPr>
                <w:rFonts w:ascii="Calibri" w:eastAsia="Calibri" w:hAnsi="Calibri" w:cs="Calibri"/>
                <w:b/>
                <w:sz w:val="22"/>
                <w:szCs w:val="22"/>
                <w:lang w:eastAsia="en-US"/>
              </w:rPr>
              <w:t>Do</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you</w:t>
            </w:r>
            <w:r w:rsidRPr="00E81E99">
              <w:rPr>
                <w:rFonts w:ascii="Calibri" w:eastAsia="Calibri" w:hAnsi="Calibri" w:cs="Calibri"/>
                <w:b/>
                <w:spacing w:val="-1"/>
                <w:sz w:val="22"/>
                <w:szCs w:val="22"/>
                <w:lang w:eastAsia="en-US"/>
              </w:rPr>
              <w:t xml:space="preserve"> </w:t>
            </w:r>
            <w:r w:rsidRPr="00E81E99">
              <w:rPr>
                <w:rFonts w:ascii="Calibri" w:eastAsia="Calibri" w:hAnsi="Calibri" w:cs="Calibri"/>
                <w:b/>
                <w:sz w:val="22"/>
                <w:szCs w:val="22"/>
                <w:lang w:eastAsia="en-US"/>
              </w:rPr>
              <w:t>have</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at</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least</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5</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years’ experience</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in:</w:t>
            </w:r>
          </w:p>
        </w:tc>
      </w:tr>
      <w:tr w:rsidR="00E81E99" w:rsidRPr="00E81E99" w14:paraId="2525ABF1" w14:textId="77777777" w:rsidTr="00E81E99">
        <w:trPr>
          <w:trHeight w:val="537"/>
        </w:trPr>
        <w:tc>
          <w:tcPr>
            <w:tcW w:w="6237" w:type="dxa"/>
          </w:tcPr>
          <w:p w14:paraId="100B947B" w14:textId="3BDD835A" w:rsidR="00E81E99" w:rsidRPr="00895A74" w:rsidRDefault="00637C7E" w:rsidP="00637C7E">
            <w:pPr>
              <w:adjustRightInd/>
              <w:spacing w:line="268" w:lineRule="exact"/>
              <w:ind w:left="107"/>
              <w:rPr>
                <w:rFonts w:ascii="Calibri" w:eastAsia="Calibri" w:hAnsi="Calibri" w:cs="Calibri"/>
                <w:sz w:val="22"/>
                <w:szCs w:val="22"/>
                <w:lang w:eastAsia="en-US"/>
              </w:rPr>
            </w:pPr>
            <w:r>
              <w:rPr>
                <w:rFonts w:ascii="Calibri" w:eastAsia="Calibri" w:hAnsi="Calibri" w:cs="Calibri"/>
                <w:sz w:val="22"/>
                <w:szCs w:val="22"/>
                <w:lang w:eastAsia="en-US"/>
              </w:rPr>
              <w:t xml:space="preserve">Leading the </w:t>
            </w:r>
            <w:r w:rsidRPr="00637C7E">
              <w:rPr>
                <w:rFonts w:ascii="Calibri" w:eastAsia="Calibri" w:hAnsi="Calibri" w:cs="Calibri"/>
                <w:sz w:val="22"/>
                <w:szCs w:val="22"/>
                <w:lang w:eastAsia="en-US"/>
              </w:rPr>
              <w:t xml:space="preserve">strategic and financial planning for the development of </w:t>
            </w:r>
            <w:r w:rsidR="00E81E99" w:rsidRPr="00895A74">
              <w:rPr>
                <w:rFonts w:ascii="Calibri" w:eastAsia="Calibri" w:hAnsi="Calibri" w:cs="Calibri"/>
                <w:sz w:val="22"/>
                <w:szCs w:val="22"/>
                <w:lang w:eastAsia="en-US"/>
              </w:rPr>
              <w:t>business/es</w:t>
            </w:r>
            <w:r>
              <w:rPr>
                <w:rFonts w:ascii="Calibri" w:eastAsia="Calibri" w:hAnsi="Calibri" w:cs="Calibri"/>
                <w:sz w:val="22"/>
                <w:szCs w:val="22"/>
                <w:lang w:eastAsia="en-US"/>
              </w:rPr>
              <w:t>, ideally a social business such as a social enterprise</w:t>
            </w:r>
            <w:r w:rsidR="007B534F">
              <w:rPr>
                <w:rFonts w:ascii="Calibri" w:eastAsia="Calibri" w:hAnsi="Calibri" w:cs="Calibri"/>
                <w:sz w:val="22"/>
                <w:szCs w:val="22"/>
                <w:lang w:eastAsia="en-US"/>
              </w:rPr>
              <w:t xml:space="preserve">, </w:t>
            </w:r>
            <w:r w:rsidR="00E81E99" w:rsidRPr="00895A74">
              <w:rPr>
                <w:rFonts w:ascii="Calibri" w:eastAsia="Calibri" w:hAnsi="Calibri" w:cs="Calibri"/>
                <w:sz w:val="22"/>
                <w:szCs w:val="22"/>
                <w:lang w:eastAsia="en-US"/>
              </w:rPr>
              <w:t>and/or</w:t>
            </w:r>
            <w:r w:rsidR="00E81E99" w:rsidRPr="00895A74">
              <w:rPr>
                <w:rFonts w:ascii="Calibri" w:eastAsia="Calibri" w:hAnsi="Calibri" w:cs="Calibri"/>
                <w:spacing w:val="-1"/>
                <w:sz w:val="22"/>
                <w:szCs w:val="22"/>
                <w:lang w:eastAsia="en-US"/>
              </w:rPr>
              <w:t xml:space="preserve"> </w:t>
            </w:r>
            <w:r w:rsidR="00E81E99" w:rsidRPr="00895A74">
              <w:rPr>
                <w:rFonts w:ascii="Calibri" w:eastAsia="Calibri" w:hAnsi="Calibri" w:cs="Calibri"/>
                <w:sz w:val="22"/>
                <w:szCs w:val="22"/>
                <w:lang w:eastAsia="en-US"/>
              </w:rPr>
              <w:t>a</w:t>
            </w:r>
            <w:r w:rsidR="00E81E99" w:rsidRPr="00895A74">
              <w:rPr>
                <w:rFonts w:ascii="Calibri" w:eastAsia="Calibri" w:hAnsi="Calibri" w:cs="Calibri"/>
                <w:spacing w:val="-3"/>
                <w:sz w:val="22"/>
                <w:szCs w:val="22"/>
                <w:lang w:eastAsia="en-US"/>
              </w:rPr>
              <w:t xml:space="preserve"> </w:t>
            </w:r>
            <w:r w:rsidR="00E81E99" w:rsidRPr="00895A74">
              <w:rPr>
                <w:rFonts w:ascii="Calibri" w:eastAsia="Calibri" w:hAnsi="Calibri" w:cs="Calibri"/>
                <w:sz w:val="22"/>
                <w:szCs w:val="22"/>
                <w:lang w:eastAsia="en-US"/>
              </w:rPr>
              <w:t>social</w:t>
            </w:r>
            <w:r w:rsidR="00E81E99" w:rsidRPr="00895A74">
              <w:rPr>
                <w:rFonts w:ascii="Calibri" w:eastAsia="Calibri" w:hAnsi="Calibri" w:cs="Calibri"/>
                <w:spacing w:val="-4"/>
                <w:sz w:val="22"/>
                <w:szCs w:val="22"/>
                <w:lang w:eastAsia="en-US"/>
              </w:rPr>
              <w:t xml:space="preserve"> </w:t>
            </w:r>
            <w:r w:rsidR="00E81E99" w:rsidRPr="00895A74">
              <w:rPr>
                <w:rFonts w:ascii="Calibri" w:eastAsia="Calibri" w:hAnsi="Calibri" w:cs="Calibri"/>
                <w:sz w:val="22"/>
                <w:szCs w:val="22"/>
                <w:lang w:eastAsia="en-US"/>
              </w:rPr>
              <w:t>recruitment</w:t>
            </w:r>
            <w:r>
              <w:rPr>
                <w:rFonts w:ascii="Calibri" w:eastAsia="Calibri" w:hAnsi="Calibri" w:cs="Calibri"/>
                <w:sz w:val="22"/>
                <w:szCs w:val="22"/>
                <w:lang w:eastAsia="en-US"/>
              </w:rPr>
              <w:t xml:space="preserve"> </w:t>
            </w:r>
            <w:r w:rsidR="00E81E99" w:rsidRPr="00895A74">
              <w:rPr>
                <w:rFonts w:ascii="Calibri" w:eastAsia="Calibri" w:hAnsi="Calibri" w:cs="Calibri"/>
                <w:sz w:val="22"/>
                <w:szCs w:val="22"/>
                <w:lang w:eastAsia="en-US"/>
              </w:rPr>
              <w:t>agency</w:t>
            </w:r>
            <w:r w:rsidR="00895A74" w:rsidRPr="00895A74">
              <w:rPr>
                <w:rFonts w:ascii="Calibri" w:eastAsia="Calibri" w:hAnsi="Calibri" w:cs="Calibri"/>
                <w:sz w:val="22"/>
                <w:szCs w:val="22"/>
                <w:lang w:eastAsia="en-US"/>
              </w:rPr>
              <w:t xml:space="preserve">. </w:t>
            </w:r>
          </w:p>
        </w:tc>
        <w:tc>
          <w:tcPr>
            <w:tcW w:w="1559" w:type="dxa"/>
          </w:tcPr>
          <w:p w14:paraId="274BE1E4" w14:textId="77777777" w:rsidR="00E81E99" w:rsidRPr="00E81E99" w:rsidRDefault="00E81E99" w:rsidP="00E81E99">
            <w:pPr>
              <w:adjustRightInd/>
              <w:rPr>
                <w:rFonts w:eastAsia="Calibri" w:hAnsi="Calibri" w:cs="Calibri"/>
                <w:sz w:val="22"/>
                <w:szCs w:val="22"/>
                <w:lang w:eastAsia="en-US"/>
              </w:rPr>
            </w:pPr>
          </w:p>
        </w:tc>
      </w:tr>
      <w:tr w:rsidR="00E81E99" w:rsidRPr="00E81E99" w14:paraId="76B5C122" w14:textId="77777777" w:rsidTr="00E81E99">
        <w:trPr>
          <w:trHeight w:val="268"/>
        </w:trPr>
        <w:tc>
          <w:tcPr>
            <w:tcW w:w="6237" w:type="dxa"/>
          </w:tcPr>
          <w:p w14:paraId="3141F44C" w14:textId="77777777" w:rsidR="00E81E99" w:rsidRPr="00895A74" w:rsidRDefault="00E81E99" w:rsidP="00E81E99">
            <w:pPr>
              <w:adjustRightInd/>
              <w:spacing w:line="248" w:lineRule="exact"/>
              <w:ind w:left="107"/>
              <w:rPr>
                <w:rFonts w:ascii="Calibri" w:eastAsia="Calibri" w:hAnsi="Calibri" w:cs="Calibri"/>
                <w:sz w:val="22"/>
                <w:szCs w:val="22"/>
                <w:lang w:eastAsia="en-US"/>
              </w:rPr>
            </w:pPr>
            <w:r w:rsidRPr="00895A74">
              <w:rPr>
                <w:rFonts w:ascii="Calibri" w:eastAsia="Calibri" w:hAnsi="Calibri" w:cs="Calibri"/>
                <w:sz w:val="22"/>
                <w:szCs w:val="22"/>
                <w:lang w:eastAsia="en-US"/>
              </w:rPr>
              <w:t>Board</w:t>
            </w:r>
            <w:r w:rsidRPr="00895A74">
              <w:rPr>
                <w:rFonts w:ascii="Calibri" w:eastAsia="Calibri" w:hAnsi="Calibri" w:cs="Calibri"/>
                <w:spacing w:val="-4"/>
                <w:sz w:val="22"/>
                <w:szCs w:val="22"/>
                <w:lang w:eastAsia="en-US"/>
              </w:rPr>
              <w:t xml:space="preserve"> </w:t>
            </w:r>
            <w:r w:rsidRPr="00895A74">
              <w:rPr>
                <w:rFonts w:ascii="Calibri" w:eastAsia="Calibri" w:hAnsi="Calibri" w:cs="Calibri"/>
                <w:sz w:val="22"/>
                <w:szCs w:val="22"/>
                <w:lang w:eastAsia="en-US"/>
              </w:rPr>
              <w:t>membership and/or</w:t>
            </w:r>
            <w:r w:rsidRPr="00895A74">
              <w:rPr>
                <w:rFonts w:ascii="Calibri" w:eastAsia="Calibri" w:hAnsi="Calibri" w:cs="Calibri"/>
                <w:spacing w:val="-6"/>
                <w:sz w:val="22"/>
                <w:szCs w:val="22"/>
                <w:lang w:eastAsia="en-US"/>
              </w:rPr>
              <w:t xml:space="preserve"> </w:t>
            </w:r>
            <w:r w:rsidRPr="00895A74">
              <w:rPr>
                <w:rFonts w:ascii="Calibri" w:eastAsia="Calibri" w:hAnsi="Calibri" w:cs="Calibri"/>
                <w:sz w:val="22"/>
                <w:szCs w:val="22"/>
                <w:lang w:eastAsia="en-US"/>
              </w:rPr>
              <w:t>consultancy</w:t>
            </w:r>
          </w:p>
        </w:tc>
        <w:tc>
          <w:tcPr>
            <w:tcW w:w="1559" w:type="dxa"/>
          </w:tcPr>
          <w:p w14:paraId="4A45E6D8" w14:textId="77777777" w:rsidR="00E81E99" w:rsidRPr="00E81E99" w:rsidRDefault="00E81E99" w:rsidP="00E81E99">
            <w:pPr>
              <w:adjustRightInd/>
              <w:rPr>
                <w:rFonts w:eastAsia="Calibri" w:hAnsi="Calibri" w:cs="Calibri"/>
                <w:sz w:val="18"/>
                <w:szCs w:val="22"/>
                <w:lang w:eastAsia="en-US"/>
              </w:rPr>
            </w:pPr>
          </w:p>
        </w:tc>
      </w:tr>
      <w:tr w:rsidR="00E81E99" w:rsidRPr="00E81E99" w14:paraId="6E361505" w14:textId="77777777" w:rsidTr="00E81E99">
        <w:trPr>
          <w:trHeight w:val="268"/>
        </w:trPr>
        <w:tc>
          <w:tcPr>
            <w:tcW w:w="6237" w:type="dxa"/>
          </w:tcPr>
          <w:p w14:paraId="35BF3F4C" w14:textId="0B204ECF" w:rsidR="00E81E99" w:rsidRPr="00E81E99" w:rsidRDefault="004A7AE2" w:rsidP="00E81E99">
            <w:pPr>
              <w:adjustRightInd/>
              <w:spacing w:line="248" w:lineRule="exact"/>
              <w:ind w:left="107"/>
              <w:rPr>
                <w:rFonts w:ascii="Calibri" w:eastAsia="Calibri" w:hAnsi="Calibri" w:cs="Calibri"/>
                <w:sz w:val="22"/>
                <w:szCs w:val="22"/>
                <w:lang w:eastAsia="en-US"/>
              </w:rPr>
            </w:pPr>
            <w:r>
              <w:rPr>
                <w:rFonts w:ascii="Calibri" w:eastAsia="Calibri" w:hAnsi="Calibri" w:cs="Calibri"/>
                <w:sz w:val="22"/>
                <w:szCs w:val="22"/>
                <w:lang w:eastAsia="en-US"/>
              </w:rPr>
              <w:t xml:space="preserve">Employee </w:t>
            </w:r>
            <w:r w:rsidR="00E81E99" w:rsidRPr="00E81E99">
              <w:rPr>
                <w:rFonts w:ascii="Calibri" w:eastAsia="Calibri" w:hAnsi="Calibri" w:cs="Calibri"/>
                <w:sz w:val="22"/>
                <w:szCs w:val="22"/>
                <w:lang w:eastAsia="en-US"/>
              </w:rPr>
              <w:t>Mentoring</w:t>
            </w:r>
            <w:r w:rsidR="00E81E99" w:rsidRPr="00E81E99">
              <w:rPr>
                <w:rFonts w:ascii="Calibri" w:eastAsia="Calibri" w:hAnsi="Calibri" w:cs="Calibri"/>
                <w:spacing w:val="-2"/>
                <w:sz w:val="22"/>
                <w:szCs w:val="22"/>
                <w:lang w:eastAsia="en-US"/>
              </w:rPr>
              <w:t xml:space="preserve"> </w:t>
            </w:r>
            <w:r w:rsidR="00E81E99" w:rsidRPr="00E81E99">
              <w:rPr>
                <w:rFonts w:ascii="Calibri" w:eastAsia="Calibri" w:hAnsi="Calibri" w:cs="Calibri"/>
                <w:sz w:val="22"/>
                <w:szCs w:val="22"/>
                <w:lang w:eastAsia="en-US"/>
              </w:rPr>
              <w:t>and</w:t>
            </w:r>
            <w:r w:rsidR="00E81E99" w:rsidRPr="00E81E99">
              <w:rPr>
                <w:rFonts w:ascii="Calibri" w:eastAsia="Calibri" w:hAnsi="Calibri" w:cs="Calibri"/>
                <w:spacing w:val="-1"/>
                <w:sz w:val="22"/>
                <w:szCs w:val="22"/>
                <w:lang w:eastAsia="en-US"/>
              </w:rPr>
              <w:t xml:space="preserve"> </w:t>
            </w:r>
            <w:r w:rsidR="00E81E99" w:rsidRPr="00E81E99">
              <w:rPr>
                <w:rFonts w:ascii="Calibri" w:eastAsia="Calibri" w:hAnsi="Calibri" w:cs="Calibri"/>
                <w:sz w:val="22"/>
                <w:szCs w:val="22"/>
                <w:lang w:eastAsia="en-US"/>
              </w:rPr>
              <w:t>Coaching</w:t>
            </w:r>
            <w:r>
              <w:rPr>
                <w:rFonts w:ascii="Calibri" w:eastAsia="Calibri" w:hAnsi="Calibri" w:cs="Calibri"/>
                <w:sz w:val="22"/>
                <w:szCs w:val="22"/>
                <w:lang w:eastAsia="en-US"/>
              </w:rPr>
              <w:t xml:space="preserve"> </w:t>
            </w:r>
          </w:p>
        </w:tc>
        <w:tc>
          <w:tcPr>
            <w:tcW w:w="1559" w:type="dxa"/>
          </w:tcPr>
          <w:p w14:paraId="04EC0986" w14:textId="77777777" w:rsidR="00E81E99" w:rsidRPr="00E81E99" w:rsidRDefault="00E81E99" w:rsidP="00E81E99">
            <w:pPr>
              <w:adjustRightInd/>
              <w:rPr>
                <w:rFonts w:eastAsia="Calibri" w:hAnsi="Calibri" w:cs="Calibri"/>
                <w:sz w:val="18"/>
                <w:szCs w:val="22"/>
                <w:lang w:eastAsia="en-US"/>
              </w:rPr>
            </w:pPr>
          </w:p>
        </w:tc>
      </w:tr>
      <w:tr w:rsidR="00E81E99" w:rsidRPr="00E81E99" w14:paraId="3D39CB82" w14:textId="77777777" w:rsidTr="00E81E99">
        <w:trPr>
          <w:trHeight w:val="539"/>
        </w:trPr>
        <w:tc>
          <w:tcPr>
            <w:tcW w:w="6237" w:type="dxa"/>
          </w:tcPr>
          <w:p w14:paraId="11B678BE" w14:textId="7A009F29" w:rsidR="00E81E99" w:rsidRPr="00E81E99" w:rsidRDefault="00895A74" w:rsidP="00E81E99">
            <w:pPr>
              <w:adjustRightInd/>
              <w:spacing w:line="252" w:lineRule="exact"/>
              <w:ind w:left="107"/>
              <w:rPr>
                <w:rFonts w:ascii="Calibri" w:eastAsia="Calibri" w:hAnsi="Calibri" w:cs="Calibri"/>
                <w:b/>
                <w:sz w:val="22"/>
                <w:szCs w:val="22"/>
                <w:lang w:eastAsia="en-US"/>
              </w:rPr>
            </w:pPr>
            <w:r>
              <w:rPr>
                <w:rFonts w:ascii="Calibri" w:eastAsia="Calibri" w:hAnsi="Calibri" w:cs="Calibri"/>
                <w:b/>
                <w:sz w:val="22"/>
                <w:szCs w:val="22"/>
                <w:lang w:eastAsia="en-US"/>
              </w:rPr>
              <w:t xml:space="preserve">Please provide two references that demonstrate the criteria requested. </w:t>
            </w:r>
          </w:p>
        </w:tc>
        <w:tc>
          <w:tcPr>
            <w:tcW w:w="1559" w:type="dxa"/>
          </w:tcPr>
          <w:p w14:paraId="2042C986" w14:textId="77777777" w:rsidR="00E81E99" w:rsidRPr="00E81E99" w:rsidRDefault="00E81E99" w:rsidP="00E81E99">
            <w:pPr>
              <w:adjustRightInd/>
              <w:rPr>
                <w:rFonts w:eastAsia="Calibri" w:hAnsi="Calibri" w:cs="Calibri"/>
                <w:sz w:val="22"/>
                <w:szCs w:val="22"/>
                <w:lang w:eastAsia="en-US"/>
              </w:rPr>
            </w:pPr>
          </w:p>
        </w:tc>
      </w:tr>
    </w:tbl>
    <w:p w14:paraId="0A5A6DF0" w14:textId="209C41C3" w:rsidR="00E81E99" w:rsidRDefault="00E81E99" w:rsidP="00E81E99">
      <w:pPr>
        <w:pStyle w:val="BodyText"/>
        <w:tabs>
          <w:tab w:val="left" w:pos="1418"/>
          <w:tab w:val="left" w:pos="1560"/>
        </w:tabs>
        <w:kinsoku w:val="0"/>
        <w:overflowPunct w:val="0"/>
        <w:ind w:left="1418" w:firstLine="0"/>
      </w:pPr>
    </w:p>
    <w:p w14:paraId="08E9262A" w14:textId="77777777" w:rsidR="00A102FE" w:rsidRDefault="00A102FE" w:rsidP="006268C8">
      <w:pPr>
        <w:pStyle w:val="BodyText"/>
        <w:tabs>
          <w:tab w:val="left" w:pos="709"/>
        </w:tabs>
        <w:kinsoku w:val="0"/>
        <w:overflowPunct w:val="0"/>
        <w:ind w:left="0" w:right="197" w:firstLine="0"/>
      </w:pPr>
    </w:p>
    <w:p w14:paraId="7A957C5C" w14:textId="68EB06A0" w:rsidR="002E24C0" w:rsidRPr="00AA6469" w:rsidRDefault="00E878B2" w:rsidP="00A626D2">
      <w:pPr>
        <w:pStyle w:val="BodyText"/>
        <w:tabs>
          <w:tab w:val="left" w:pos="709"/>
        </w:tabs>
        <w:kinsoku w:val="0"/>
        <w:overflowPunct w:val="0"/>
        <w:ind w:left="0" w:right="197" w:firstLine="0"/>
      </w:pPr>
      <w:r>
        <w:rPr>
          <w:spacing w:val="-1"/>
        </w:rPr>
        <w:t>6</w:t>
      </w:r>
      <w:r w:rsidR="002E24C0" w:rsidRPr="00043839">
        <w:rPr>
          <w:spacing w:val="-1"/>
        </w:rPr>
        <w:t>.2</w:t>
      </w:r>
      <w:r w:rsidR="002E24C0" w:rsidRPr="00043839">
        <w:rPr>
          <w:spacing w:val="-1"/>
        </w:rPr>
        <w:tab/>
      </w:r>
      <w:r w:rsidR="00533F31" w:rsidRPr="00533F31">
        <w:rPr>
          <w:spacing w:val="-1"/>
        </w:rPr>
        <w:t xml:space="preserve"> </w:t>
      </w:r>
      <w:r w:rsidR="009744FB">
        <w:t xml:space="preserve">Social Businesses and Social Recruitment Agencies. </w:t>
      </w:r>
      <w:r w:rsidR="009744FB" w:rsidRPr="009744FB">
        <w:t>Please detail your strategic and operational understanding and experience of the aims and objectives of social businesses and social recruitment agencies (up to 250 words)</w:t>
      </w:r>
    </w:p>
    <w:p w14:paraId="1B71620E" w14:textId="1B6A2961" w:rsidR="009744FB" w:rsidRDefault="00E878B2" w:rsidP="0024380B">
      <w:pPr>
        <w:pStyle w:val="BodyText"/>
        <w:kinsoku w:val="0"/>
        <w:overflowPunct w:val="0"/>
        <w:ind w:left="0" w:firstLine="0"/>
      </w:pPr>
      <w:r>
        <w:t>6</w:t>
      </w:r>
      <w:r w:rsidR="00EB28C2" w:rsidRPr="00043839">
        <w:t>.3</w:t>
      </w:r>
      <w:r w:rsidR="00EB28C2" w:rsidRPr="00043839">
        <w:tab/>
      </w:r>
      <w:r w:rsidR="009744FB" w:rsidRPr="009744FB">
        <w:t xml:space="preserve">Local Connections </w:t>
      </w:r>
      <w:r w:rsidR="00DB34A2">
        <w:t>in the</w:t>
      </w:r>
      <w:r w:rsidR="009744FB" w:rsidRPr="009744FB">
        <w:t xml:space="preserve"> Labour Market</w:t>
      </w:r>
      <w:r w:rsidR="009744FB">
        <w:t xml:space="preserve">. </w:t>
      </w:r>
      <w:r w:rsidR="005A7136" w:rsidRPr="005A7136">
        <w:t xml:space="preserve">Please detail your strategic understanding and experience of working in Cornwall and the Isles of Scilly, or another LSOA (please provide details), within roles that develop the labour market, particularly </w:t>
      </w:r>
      <w:proofErr w:type="gramStart"/>
      <w:r w:rsidR="005A7136" w:rsidRPr="005A7136">
        <w:t>in the area of</w:t>
      </w:r>
      <w:proofErr w:type="gramEnd"/>
      <w:r w:rsidR="005A7136" w:rsidRPr="005A7136">
        <w:t xml:space="preserve"> low- skilled work </w:t>
      </w:r>
      <w:r w:rsidR="009744FB">
        <w:t>(up to 250 words)</w:t>
      </w:r>
    </w:p>
    <w:p w14:paraId="2F176620" w14:textId="503D0F76" w:rsidR="00A626D2" w:rsidRDefault="0024380B" w:rsidP="0024380B">
      <w:pPr>
        <w:pStyle w:val="BodyText"/>
        <w:tabs>
          <w:tab w:val="left" w:pos="0"/>
        </w:tabs>
        <w:kinsoku w:val="0"/>
        <w:overflowPunct w:val="0"/>
        <w:ind w:left="0" w:firstLine="0"/>
      </w:pPr>
      <w:r>
        <w:t>6.3.2</w:t>
      </w:r>
      <w:r>
        <w:tab/>
      </w:r>
      <w:r w:rsidR="009744FB">
        <w:t>Please provide an example of when you have successfully created new employment opportunities for people from marginalised groups (up to 250 words)</w:t>
      </w:r>
    </w:p>
    <w:p w14:paraId="518710C3" w14:textId="6B5D1BF0" w:rsidR="0024380B" w:rsidRDefault="0024380B" w:rsidP="0024380B">
      <w:pPr>
        <w:pStyle w:val="BodyText"/>
        <w:tabs>
          <w:tab w:val="left" w:pos="0"/>
        </w:tabs>
        <w:kinsoku w:val="0"/>
        <w:overflowPunct w:val="0"/>
        <w:ind w:left="0" w:firstLine="0"/>
      </w:pPr>
      <w:r>
        <w:t>6.4</w:t>
      </w:r>
      <w:r>
        <w:tab/>
      </w:r>
      <w:r w:rsidRPr="0024380B">
        <w:t>Board Membership/Senior Leadership/Representation of CEOs</w:t>
      </w:r>
      <w:r>
        <w:t xml:space="preserve">. </w:t>
      </w:r>
      <w:r w:rsidRPr="0024380B">
        <w:t>Please detail your strategic understanding and experience of representing a Chief Executive Officer, or other Senior Leader, at public events (up to 250 words</w:t>
      </w:r>
      <w:r>
        <w:t>)</w:t>
      </w:r>
    </w:p>
    <w:p w14:paraId="1352D25E" w14:textId="68A472F8" w:rsidR="0024380B" w:rsidRDefault="0024380B" w:rsidP="0024380B">
      <w:pPr>
        <w:pStyle w:val="BodyText"/>
        <w:tabs>
          <w:tab w:val="left" w:pos="0"/>
        </w:tabs>
        <w:kinsoku w:val="0"/>
        <w:overflowPunct w:val="0"/>
        <w:ind w:left="0" w:firstLine="0"/>
      </w:pPr>
      <w:r>
        <w:t>6.5</w:t>
      </w:r>
      <w:r>
        <w:tab/>
      </w:r>
      <w:r w:rsidRPr="0024380B">
        <w:t>Consultancy/Networking</w:t>
      </w:r>
      <w:r>
        <w:t xml:space="preserve">. </w:t>
      </w:r>
      <w:r w:rsidRPr="0024380B">
        <w:t>Please provide an example of how you have successfully utilised new contacts made through business networking events (up to 250 words)</w:t>
      </w:r>
    </w:p>
    <w:p w14:paraId="07DB943A" w14:textId="37E84642" w:rsidR="0024380B" w:rsidRDefault="0024380B" w:rsidP="0024380B">
      <w:pPr>
        <w:pStyle w:val="BodyText"/>
        <w:tabs>
          <w:tab w:val="left" w:pos="0"/>
        </w:tabs>
        <w:kinsoku w:val="0"/>
        <w:overflowPunct w:val="0"/>
        <w:ind w:left="0" w:firstLine="0"/>
      </w:pPr>
      <w:r>
        <w:t>6.6</w:t>
      </w:r>
      <w:r>
        <w:tab/>
      </w:r>
      <w:r w:rsidRPr="0024380B">
        <w:t>Employee Support, Coaching and Training in a Business Setting</w:t>
      </w:r>
      <w:r w:rsidR="00AA6469">
        <w:t xml:space="preserve"> (as detailed in section 3.4)</w:t>
      </w:r>
      <w:r>
        <w:t xml:space="preserve"> </w:t>
      </w:r>
    </w:p>
    <w:p w14:paraId="00153935" w14:textId="4AB98197" w:rsidR="0024380B" w:rsidRDefault="0024380B" w:rsidP="0024380B">
      <w:pPr>
        <w:pStyle w:val="BodyText"/>
        <w:tabs>
          <w:tab w:val="left" w:pos="0"/>
        </w:tabs>
        <w:kinsoku w:val="0"/>
        <w:overflowPunct w:val="0"/>
        <w:ind w:left="0" w:firstLine="0"/>
      </w:pPr>
      <w:r>
        <w:t>6.6.1</w:t>
      </w:r>
      <w:r>
        <w:tab/>
        <w:t xml:space="preserve">Please detail your strategic understanding and experience of providing support, </w:t>
      </w:r>
      <w:proofErr w:type="gramStart"/>
      <w:r>
        <w:t>coaching</w:t>
      </w:r>
      <w:proofErr w:type="gramEnd"/>
      <w:r>
        <w:t xml:space="preserve"> and training to employees working in business related roles, such as Business Mentors (up to 250 words)</w:t>
      </w:r>
    </w:p>
    <w:p w14:paraId="13933146" w14:textId="0360D0C4" w:rsidR="0024380B" w:rsidRDefault="0024380B" w:rsidP="0024380B">
      <w:pPr>
        <w:pStyle w:val="BodyText"/>
        <w:tabs>
          <w:tab w:val="left" w:pos="0"/>
        </w:tabs>
        <w:kinsoku w:val="0"/>
        <w:overflowPunct w:val="0"/>
        <w:ind w:left="0" w:firstLine="0"/>
      </w:pPr>
      <w:r>
        <w:t>6.6.2</w:t>
      </w:r>
      <w:r>
        <w:tab/>
        <w:t>Please provide an example of how you have successfully supported, coached and/or provided training for an employee working in a business-related role, such as Business Mentors (up to 250 words)</w:t>
      </w:r>
    </w:p>
    <w:p w14:paraId="62DBF521" w14:textId="1EFE9135" w:rsidR="003B4EB5" w:rsidRPr="00AA6469" w:rsidRDefault="0024380B" w:rsidP="003B4EB5">
      <w:pPr>
        <w:pStyle w:val="BodyText"/>
        <w:tabs>
          <w:tab w:val="left" w:pos="0"/>
        </w:tabs>
        <w:kinsoku w:val="0"/>
        <w:overflowPunct w:val="0"/>
        <w:ind w:left="0" w:firstLine="0"/>
      </w:pPr>
      <w:r>
        <w:t>6.</w:t>
      </w:r>
      <w:r w:rsidR="00AA6469">
        <w:t xml:space="preserve">7   </w:t>
      </w:r>
      <w:r w:rsidR="002E24C0" w:rsidRPr="003F1054">
        <w:rPr>
          <w:spacing w:val="-1"/>
        </w:rPr>
        <w:t>Budget</w:t>
      </w:r>
      <w:r w:rsidR="003B4EB5" w:rsidRPr="003F1054">
        <w:rPr>
          <w:spacing w:val="-1"/>
        </w:rPr>
        <w:t xml:space="preserve">. </w:t>
      </w:r>
      <w:r w:rsidR="003F1054" w:rsidRPr="003F1054">
        <w:rPr>
          <w:spacing w:val="-1"/>
        </w:rPr>
        <w:t>Using the guidance in section 3, p</w:t>
      </w:r>
      <w:r w:rsidR="003B4EB5" w:rsidRPr="003F1054">
        <w:rPr>
          <w:spacing w:val="-1"/>
        </w:rPr>
        <w:t>lease supply a total contract cost, including a breakdown of day</w:t>
      </w:r>
      <w:r w:rsidR="003F1054" w:rsidRPr="003F1054">
        <w:rPr>
          <w:spacing w:val="-1"/>
        </w:rPr>
        <w:t>/hourly rate associated with each aspect of the service</w:t>
      </w:r>
      <w:r w:rsidR="00975934">
        <w:rPr>
          <w:spacing w:val="-1"/>
        </w:rPr>
        <w:t xml:space="preserve">, and </w:t>
      </w:r>
      <w:r w:rsidR="00975934" w:rsidRPr="00975934">
        <w:rPr>
          <w:spacing w:val="-1"/>
        </w:rPr>
        <w:t>including travel and other expenses</w:t>
      </w:r>
      <w:r w:rsidR="008649E0">
        <w:rPr>
          <w:spacing w:val="-1"/>
        </w:rPr>
        <w:t xml:space="preserve"> within the fixed fee. </w:t>
      </w:r>
    </w:p>
    <w:p w14:paraId="7AA99B46" w14:textId="57B6BBC6" w:rsidR="003B4EB5" w:rsidRDefault="003B4EB5" w:rsidP="003F1054">
      <w:pPr>
        <w:pStyle w:val="BodyText"/>
        <w:tabs>
          <w:tab w:val="left" w:pos="709"/>
        </w:tabs>
        <w:kinsoku w:val="0"/>
        <w:overflowPunct w:val="0"/>
        <w:ind w:left="0" w:firstLine="0"/>
        <w:rPr>
          <w:spacing w:val="-1"/>
        </w:rPr>
      </w:pPr>
    </w:p>
    <w:p w14:paraId="149E20ED" w14:textId="1161E357" w:rsidR="003B4EB5" w:rsidRDefault="003B4EB5" w:rsidP="00A626D2">
      <w:pPr>
        <w:pStyle w:val="BodyText"/>
        <w:tabs>
          <w:tab w:val="left" w:pos="709"/>
        </w:tabs>
        <w:kinsoku w:val="0"/>
        <w:overflowPunct w:val="0"/>
        <w:ind w:left="720" w:hanging="720"/>
        <w:rPr>
          <w:spacing w:val="-1"/>
        </w:rPr>
      </w:pPr>
    </w:p>
    <w:p w14:paraId="2A7D9B57" w14:textId="2F7B2C96"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4D1DB0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8E7A45" w:rsidRPr="008E7A45">
        <w:rPr>
          <w:rFonts w:ascii="Verdana" w:eastAsia="Times New Roman" w:hAnsi="Verdana" w:cs="Arial Narrow"/>
          <w:sz w:val="22"/>
          <w:szCs w:val="22"/>
        </w:rPr>
        <w:t>Konnect Communities CIC</w:t>
      </w:r>
      <w:r w:rsidRPr="00043839">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12323EFC"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66563548"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statement </w:t>
      </w:r>
      <w:proofErr w:type="gramStart"/>
      <w:r w:rsidRPr="00043839">
        <w:rPr>
          <w:rFonts w:ascii="Verdana" w:eastAsia="Times New Roman" w:hAnsi="Verdana" w:cs="Arial Narrow"/>
          <w:sz w:val="22"/>
          <w:szCs w:val="22"/>
        </w:rPr>
        <w:t>with regard to</w:t>
      </w:r>
      <w:proofErr w:type="gramEnd"/>
      <w:r w:rsidRPr="00043839">
        <w:rPr>
          <w:rFonts w:ascii="Verdana" w:eastAsia="Times New Roman" w:hAnsi="Verdana" w:cs="Arial Narrow"/>
          <w:sz w:val="22"/>
          <w:szCs w:val="22"/>
        </w:rPr>
        <w:t xml:space="preserve">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8E7A45" w:rsidRPr="008E7A45">
        <w:rPr>
          <w:rFonts w:ascii="Verdana" w:hAnsi="Verdana" w:cs="Verdana"/>
          <w:spacing w:val="-1"/>
          <w:sz w:val="22"/>
          <w:szCs w:val="22"/>
        </w:rPr>
        <w:t>Konnect Communities CIC</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proofErr w:type="gramStart"/>
      <w:r w:rsidRPr="00043839">
        <w:rPr>
          <w:rFonts w:ascii="Verdana" w:hAnsi="Verdana" w:cs="Verdana"/>
          <w:spacing w:val="-1"/>
          <w:sz w:val="22"/>
          <w:szCs w:val="22"/>
        </w:rPr>
        <w:t>economic</w:t>
      </w:r>
      <w:proofErr w:type="gramEnd"/>
      <w:r w:rsidRPr="00043839">
        <w:rPr>
          <w:rFonts w:ascii="Verdana" w:hAnsi="Verdana" w:cs="Verdana"/>
          <w:spacing w:val="-1"/>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4D444B7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8E7A45" w:rsidRPr="008E7A45">
        <w:rPr>
          <w:rFonts w:ascii="Verdana" w:eastAsia="Times New Roman" w:hAnsi="Verdana" w:cs="Arial Narrow"/>
          <w:sz w:val="22"/>
          <w:szCs w:val="22"/>
        </w:rPr>
        <w:t>Konnect Communities CIC</w:t>
      </w:r>
      <w:r w:rsidRPr="00043839">
        <w:rPr>
          <w:rFonts w:ascii="Verdana" w:eastAsia="Times New Roman" w:hAnsi="Verdana" w:cs="Arial Narrow"/>
          <w:sz w:val="22"/>
          <w:szCs w:val="22"/>
        </w:rPr>
        <w:t xml:space="preserve"> to ensure that, in the event of a conflict of interest being notified or noticed, appropriate steps are </w:t>
      </w:r>
      <w:r w:rsidRPr="00043839">
        <w:rPr>
          <w:rFonts w:ascii="Verdana" w:eastAsia="Times New Roman" w:hAnsi="Verdana" w:cs="Arial Narrow"/>
          <w:sz w:val="22"/>
          <w:szCs w:val="22"/>
        </w:rPr>
        <w:lastRenderedPageBreak/>
        <w:t>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2250A7FE" w:rsidR="006D5657" w:rsidRPr="00043839" w:rsidRDefault="00E878B2" w:rsidP="00C25F71">
      <w:pPr>
        <w:pStyle w:val="Heading1"/>
      </w:pPr>
      <w:r>
        <w:t>9</w:t>
      </w:r>
      <w:r w:rsidR="00F131E4" w:rsidRPr="00043839">
        <w:t xml:space="preserve">. </w:t>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39D5DE6A" w:rsidR="006D5657" w:rsidRPr="000B1EDF" w:rsidRDefault="000B1EDF" w:rsidP="006268C8">
      <w:pPr>
        <w:pStyle w:val="Default"/>
        <w:spacing w:before="60" w:after="60"/>
        <w:rPr>
          <w:rFonts w:ascii="Verdana" w:hAnsi="Verdana"/>
          <w:b/>
          <w:color w:val="auto"/>
          <w:sz w:val="22"/>
          <w:szCs w:val="22"/>
        </w:rPr>
      </w:pPr>
      <w:proofErr w:type="gramStart"/>
      <w:r w:rsidRPr="000B1EDF">
        <w:rPr>
          <w:rFonts w:ascii="Verdana" w:hAnsi="Verdana"/>
          <w:b/>
          <w:sz w:val="22"/>
          <w:szCs w:val="22"/>
        </w:rPr>
        <w:t>kerry@kerrystleger.co.uk</w:t>
      </w:r>
      <w:r w:rsidR="0035641B" w:rsidRPr="00043839">
        <w:rPr>
          <w:rFonts w:ascii="Verdana" w:hAnsi="Verdana"/>
          <w:b/>
          <w:color w:val="auto"/>
          <w:sz w:val="22"/>
          <w:szCs w:val="22"/>
        </w:rPr>
        <w:t xml:space="preserve"> </w:t>
      </w:r>
      <w:r w:rsidR="00043839" w:rsidRPr="00043839">
        <w:rPr>
          <w:rFonts w:ascii="Verdana" w:hAnsi="Verdana"/>
          <w:b/>
          <w:color w:val="auto"/>
          <w:sz w:val="22"/>
          <w:szCs w:val="22"/>
        </w:rPr>
        <w:t xml:space="preserve"> </w:t>
      </w:r>
      <w:r w:rsidR="00995791">
        <w:rPr>
          <w:rFonts w:ascii="Verdana" w:hAnsi="Verdana"/>
          <w:color w:val="auto"/>
          <w:sz w:val="22"/>
          <w:szCs w:val="22"/>
        </w:rPr>
        <w:t>in</w:t>
      </w:r>
      <w:proofErr w:type="gramEnd"/>
      <w:r w:rsidR="00995791">
        <w:rPr>
          <w:rFonts w:ascii="Verdana" w:hAnsi="Verdana"/>
          <w:color w:val="auto"/>
          <w:sz w:val="22"/>
          <w:szCs w:val="22"/>
        </w:rPr>
        <w:t xml:space="preserve">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Pr>
          <w:rFonts w:ascii="Verdana" w:hAnsi="Verdana"/>
          <w:color w:val="auto"/>
          <w:sz w:val="22"/>
          <w:szCs w:val="22"/>
        </w:rPr>
        <w:t>S</w:t>
      </w:r>
      <w:r w:rsidR="00CB5CE6" w:rsidRPr="000B1EDF">
        <w:rPr>
          <w:rFonts w:ascii="Verdana" w:hAnsi="Verdana"/>
          <w:color w:val="auto"/>
          <w:sz w:val="22"/>
          <w:szCs w:val="22"/>
        </w:rPr>
        <w:t xml:space="preserve">ection </w:t>
      </w:r>
      <w:r w:rsidR="00E878B2" w:rsidRPr="000B1EDF">
        <w:rPr>
          <w:rFonts w:ascii="Verdana" w:hAnsi="Verdana"/>
          <w:color w:val="auto"/>
          <w:sz w:val="22"/>
          <w:szCs w:val="22"/>
        </w:rPr>
        <w:t>5</w:t>
      </w:r>
      <w:r w:rsidR="00CB5CE6" w:rsidRPr="000B1EDF">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CACAC64"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42DE935C"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w:t>
      </w:r>
      <w:proofErr w:type="gramStart"/>
      <w:r w:rsidRPr="00043839">
        <w:rPr>
          <w:rFonts w:ascii="Verdana" w:hAnsi="Verdana"/>
          <w:color w:val="auto"/>
          <w:sz w:val="22"/>
          <w:szCs w:val="22"/>
        </w:rPr>
        <w:t>contract</w:t>
      </w:r>
      <w:proofErr w:type="gramEnd"/>
      <w:r w:rsidRPr="00043839">
        <w:rPr>
          <w:rFonts w:ascii="Verdana" w:hAnsi="Verdana"/>
          <w:color w:val="auto"/>
          <w:sz w:val="22"/>
          <w:szCs w:val="22"/>
        </w:rPr>
        <w:t xml:space="preserve">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8E7A45" w:rsidRPr="008E7A45">
        <w:rPr>
          <w:rFonts w:ascii="Verdana" w:hAnsi="Verdana"/>
          <w:color w:val="auto"/>
          <w:spacing w:val="-1"/>
          <w:sz w:val="22"/>
          <w:szCs w:val="22"/>
        </w:rPr>
        <w:t>Konnect Communities CIC</w:t>
      </w:r>
      <w:r w:rsidRPr="00043839">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971945B" w:rsidR="00F241D3" w:rsidRPr="00043839" w:rsidRDefault="00F131E4" w:rsidP="00C25F71">
      <w:pPr>
        <w:pStyle w:val="Heading1"/>
      </w:pPr>
      <w:r w:rsidRPr="00043839">
        <w:t>1</w:t>
      </w:r>
      <w:r w:rsidR="00E878B2">
        <w:t>0</w:t>
      </w:r>
      <w:r w:rsidRPr="00043839">
        <w:t xml:space="preserve">. </w:t>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0" w:name="_Toc336433903"/>
      <w:bookmarkStart w:id="1"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560"/>
      </w:tblGrid>
      <w:tr w:rsidR="00421CBC" w:rsidRPr="00421CBC" w14:paraId="14514108" w14:textId="77777777" w:rsidTr="00975934">
        <w:tc>
          <w:tcPr>
            <w:tcW w:w="7825" w:type="dxa"/>
            <w:shd w:val="clear" w:color="auto" w:fill="D9D9D9"/>
          </w:tcPr>
          <w:bookmarkEnd w:id="0"/>
          <w:bookmarkEnd w:id="1"/>
          <w:p w14:paraId="3AECB4AF" w14:textId="3AF74275"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E878B2" w:rsidRPr="00950C79">
              <w:rPr>
                <w:rFonts w:ascii="Verdana" w:eastAsia="Calibri" w:hAnsi="Verdana"/>
                <w:sz w:val="22"/>
                <w:szCs w:val="22"/>
                <w:lang w:eastAsia="en-US"/>
              </w:rPr>
              <w:t>6</w:t>
            </w:r>
            <w:r w:rsidR="00D478B4" w:rsidRPr="00950C79">
              <w:rPr>
                <w:rFonts w:ascii="Verdana" w:eastAsia="Calibri" w:hAnsi="Verdana"/>
                <w:sz w:val="22"/>
                <w:szCs w:val="22"/>
                <w:lang w:eastAsia="en-US"/>
              </w:rPr>
              <w:t>.1</w:t>
            </w:r>
            <w:r w:rsidR="00F33591" w:rsidRPr="00043839">
              <w:rPr>
                <w:rFonts w:ascii="Verdana" w:eastAsia="Calibri" w:hAnsi="Verdana"/>
                <w:sz w:val="22"/>
                <w:szCs w:val="22"/>
                <w:lang w:eastAsia="en-US"/>
              </w:rPr>
              <w:t xml:space="preserve"> </w:t>
            </w:r>
            <w:r w:rsidR="00AC3C13" w:rsidRPr="00043839">
              <w:rPr>
                <w:rFonts w:ascii="Verdana" w:eastAsia="Calibri" w:hAnsi="Verdana"/>
                <w:sz w:val="22"/>
                <w:szCs w:val="22"/>
                <w:lang w:eastAsia="en-US"/>
              </w:rPr>
              <w:t>Covering Letter</w:t>
            </w:r>
          </w:p>
        </w:tc>
        <w:tc>
          <w:tcPr>
            <w:tcW w:w="1560"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975934">
        <w:tc>
          <w:tcPr>
            <w:tcW w:w="7825" w:type="dxa"/>
          </w:tcPr>
          <w:p w14:paraId="0C387C31" w14:textId="0C15CEDD" w:rsidR="000E2A8B" w:rsidRPr="00043839" w:rsidRDefault="00D478B4"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Acceptable covering letter including confirmation o</w:t>
            </w:r>
            <w:r w:rsidR="00043839">
              <w:rPr>
                <w:rFonts w:ascii="Verdana" w:eastAsia="Calibri" w:hAnsi="Verdana"/>
                <w:sz w:val="22"/>
                <w:szCs w:val="22"/>
                <w:lang w:eastAsia="en-US"/>
              </w:rPr>
              <w:t xml:space="preserve">f the requirements detailed at </w:t>
            </w:r>
            <w:r w:rsidR="00950C79">
              <w:rPr>
                <w:rFonts w:ascii="Verdana" w:eastAsia="Calibri" w:hAnsi="Verdana"/>
                <w:sz w:val="22"/>
                <w:szCs w:val="22"/>
                <w:lang w:eastAsia="en-US"/>
              </w:rPr>
              <w:t>6.1</w:t>
            </w:r>
          </w:p>
        </w:tc>
        <w:tc>
          <w:tcPr>
            <w:tcW w:w="1560" w:type="dxa"/>
            <w:vAlign w:val="center"/>
          </w:tcPr>
          <w:p w14:paraId="6E0124B0" w14:textId="28FFE820" w:rsidR="00AC3C13" w:rsidRPr="00043839" w:rsidRDefault="000F203C"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Pass/Fail</w:t>
            </w:r>
          </w:p>
        </w:tc>
      </w:tr>
      <w:tr w:rsidR="00421CBC" w:rsidRPr="00421CBC" w14:paraId="24B2E19B" w14:textId="77777777" w:rsidTr="00975934">
        <w:tc>
          <w:tcPr>
            <w:tcW w:w="7825" w:type="dxa"/>
            <w:shd w:val="clear" w:color="auto" w:fill="D9D9D9"/>
          </w:tcPr>
          <w:p w14:paraId="5F14491F" w14:textId="75DB80FB"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950C79">
              <w:rPr>
                <w:rFonts w:ascii="Verdana" w:eastAsia="Calibri" w:hAnsi="Verdana"/>
                <w:sz w:val="22"/>
                <w:szCs w:val="22"/>
                <w:lang w:eastAsia="en-US"/>
              </w:rPr>
              <w:t xml:space="preserve">6.2 </w:t>
            </w:r>
            <w:r w:rsidR="00950C79" w:rsidRPr="00950C79">
              <w:rPr>
                <w:rFonts w:ascii="Verdana" w:eastAsia="Calibri" w:hAnsi="Verdana"/>
                <w:sz w:val="22"/>
                <w:szCs w:val="22"/>
                <w:lang w:eastAsia="en-US"/>
              </w:rPr>
              <w:t>Social Businesses and Social Recruitment Agencies.</w:t>
            </w:r>
          </w:p>
        </w:tc>
        <w:tc>
          <w:tcPr>
            <w:tcW w:w="1560" w:type="dxa"/>
            <w:shd w:val="clear" w:color="auto" w:fill="D9D9D9"/>
          </w:tcPr>
          <w:p w14:paraId="28461C28" w14:textId="08F8E883"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169C9CE1" w14:textId="77777777" w:rsidTr="00975934">
        <w:tc>
          <w:tcPr>
            <w:tcW w:w="7825" w:type="dxa"/>
            <w:shd w:val="clear" w:color="auto" w:fill="auto"/>
          </w:tcPr>
          <w:p w14:paraId="7D122B72" w14:textId="224E73B5" w:rsidR="001F725E" w:rsidRPr="00043839" w:rsidRDefault="00950C79" w:rsidP="006268C8">
            <w:pPr>
              <w:widowControl/>
              <w:autoSpaceDE/>
              <w:autoSpaceDN/>
              <w:adjustRightInd/>
              <w:contextualSpacing/>
              <w:rPr>
                <w:rFonts w:ascii="Verdana" w:hAnsi="Verdana" w:cstheme="majorHAnsi"/>
                <w:sz w:val="22"/>
                <w:szCs w:val="22"/>
              </w:rPr>
            </w:pPr>
            <w:r>
              <w:rPr>
                <w:rFonts w:ascii="Verdana" w:hAnsi="Verdana" w:cstheme="majorHAnsi"/>
                <w:sz w:val="22"/>
                <w:szCs w:val="22"/>
              </w:rPr>
              <w:t>D</w:t>
            </w:r>
            <w:r w:rsidRPr="00950C79">
              <w:rPr>
                <w:rFonts w:ascii="Verdana" w:hAnsi="Verdana" w:cstheme="majorHAnsi"/>
                <w:sz w:val="22"/>
                <w:szCs w:val="22"/>
              </w:rPr>
              <w:t>etail your strategic and operational understanding and experience of the aims and objectives of social businesses and social recruitment agencies (up to 250 words)</w:t>
            </w:r>
          </w:p>
        </w:tc>
        <w:tc>
          <w:tcPr>
            <w:tcW w:w="1560"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69CA3D66" w:rsidR="00672083" w:rsidRPr="00043839" w:rsidRDefault="00423CF7" w:rsidP="006268C8">
            <w:pPr>
              <w:widowControl/>
              <w:autoSpaceDE/>
              <w:autoSpaceDN/>
              <w:adjustRightInd/>
              <w:contextualSpacing/>
              <w:jc w:val="center"/>
              <w:rPr>
                <w:rFonts w:ascii="Verdana" w:eastAsia="Calibri" w:hAnsi="Verdana"/>
                <w:sz w:val="22"/>
                <w:szCs w:val="22"/>
                <w:highlight w:val="yellow"/>
                <w:lang w:eastAsia="en-US"/>
              </w:rPr>
            </w:pPr>
            <w:r w:rsidRPr="00423CF7">
              <w:rPr>
                <w:rFonts w:ascii="Verdana" w:eastAsia="Calibri" w:hAnsi="Verdana"/>
                <w:sz w:val="22"/>
                <w:szCs w:val="22"/>
                <w:lang w:eastAsia="en-US"/>
              </w:rPr>
              <w:t xml:space="preserve">20 </w:t>
            </w:r>
            <w:r>
              <w:rPr>
                <w:rFonts w:ascii="Verdana" w:eastAsia="Calibri" w:hAnsi="Verdana"/>
                <w:sz w:val="22"/>
                <w:szCs w:val="22"/>
                <w:lang w:eastAsia="en-US"/>
              </w:rPr>
              <w:t>m</w:t>
            </w:r>
            <w:r w:rsidRPr="00423CF7">
              <w:rPr>
                <w:rFonts w:ascii="Verdana" w:eastAsia="Calibri" w:hAnsi="Verdana"/>
                <w:sz w:val="22"/>
                <w:szCs w:val="22"/>
                <w:lang w:eastAsia="en-US"/>
              </w:rPr>
              <w:t>arks</w:t>
            </w:r>
          </w:p>
        </w:tc>
      </w:tr>
      <w:tr w:rsidR="00950C79" w:rsidRPr="00421CBC" w14:paraId="4D432AFB" w14:textId="77777777" w:rsidTr="00975934">
        <w:tc>
          <w:tcPr>
            <w:tcW w:w="7825" w:type="dxa"/>
            <w:shd w:val="clear" w:color="auto" w:fill="D9D9D9" w:themeFill="background1" w:themeFillShade="D9"/>
          </w:tcPr>
          <w:p w14:paraId="4A54F9A0" w14:textId="6A832947" w:rsidR="00950C79" w:rsidRPr="00043839" w:rsidRDefault="00950C79" w:rsidP="00950C79">
            <w:pPr>
              <w:widowControl/>
              <w:autoSpaceDE/>
              <w:autoSpaceDN/>
              <w:adjustRightInd/>
              <w:contextualSpacing/>
              <w:rPr>
                <w:rFonts w:ascii="Verdana" w:hAnsi="Verdana" w:cstheme="majorHAnsi"/>
                <w:sz w:val="22"/>
                <w:szCs w:val="22"/>
              </w:rPr>
            </w:pPr>
            <w:r>
              <w:rPr>
                <w:rFonts w:ascii="Verdana" w:eastAsia="Calibri" w:hAnsi="Verdana"/>
                <w:sz w:val="22"/>
                <w:szCs w:val="22"/>
                <w:lang w:eastAsia="en-US"/>
              </w:rPr>
              <w:t>Ref 6.3</w:t>
            </w:r>
            <w:r w:rsidRPr="00043839">
              <w:rPr>
                <w:rFonts w:ascii="Verdana" w:eastAsia="Calibri" w:hAnsi="Verdana"/>
                <w:sz w:val="22"/>
                <w:szCs w:val="22"/>
                <w:lang w:eastAsia="en-US"/>
              </w:rPr>
              <w:t xml:space="preserve"> </w:t>
            </w:r>
            <w:r w:rsidRPr="00950C79">
              <w:rPr>
                <w:rFonts w:ascii="Verdana" w:eastAsia="Calibri" w:hAnsi="Verdana"/>
                <w:sz w:val="22"/>
                <w:szCs w:val="22"/>
                <w:lang w:eastAsia="en-US"/>
              </w:rPr>
              <w:t xml:space="preserve">Local Connections </w:t>
            </w:r>
            <w:r w:rsidR="000F203C">
              <w:rPr>
                <w:rFonts w:ascii="Verdana" w:eastAsia="Calibri" w:hAnsi="Verdana"/>
                <w:sz w:val="22"/>
                <w:szCs w:val="22"/>
                <w:lang w:eastAsia="en-US"/>
              </w:rPr>
              <w:t>in the</w:t>
            </w:r>
            <w:r w:rsidRPr="00950C79">
              <w:rPr>
                <w:rFonts w:ascii="Verdana" w:eastAsia="Calibri" w:hAnsi="Verdana"/>
                <w:sz w:val="22"/>
                <w:szCs w:val="22"/>
                <w:lang w:eastAsia="en-US"/>
              </w:rPr>
              <w:t xml:space="preserve"> Labour Market</w:t>
            </w:r>
          </w:p>
        </w:tc>
        <w:tc>
          <w:tcPr>
            <w:tcW w:w="1560" w:type="dxa"/>
            <w:shd w:val="clear" w:color="auto" w:fill="D9D9D9" w:themeFill="background1" w:themeFillShade="D9"/>
          </w:tcPr>
          <w:p w14:paraId="38F94119" w14:textId="77777777" w:rsidR="00950C79" w:rsidRPr="00043839" w:rsidRDefault="00950C79" w:rsidP="00950C79">
            <w:pPr>
              <w:widowControl/>
              <w:autoSpaceDE/>
              <w:autoSpaceDN/>
              <w:adjustRightInd/>
              <w:contextualSpacing/>
              <w:jc w:val="center"/>
              <w:rPr>
                <w:rFonts w:ascii="Verdana" w:eastAsia="Calibri" w:hAnsi="Verdana"/>
                <w:sz w:val="22"/>
                <w:szCs w:val="22"/>
                <w:lang w:eastAsia="en-US"/>
              </w:rPr>
            </w:pPr>
          </w:p>
        </w:tc>
      </w:tr>
      <w:tr w:rsidR="00950C79" w:rsidRPr="00421CBC" w14:paraId="7A9BEB9A" w14:textId="77777777" w:rsidTr="00975934">
        <w:trPr>
          <w:trHeight w:val="778"/>
        </w:trPr>
        <w:tc>
          <w:tcPr>
            <w:tcW w:w="7825" w:type="dxa"/>
            <w:shd w:val="clear" w:color="auto" w:fill="auto"/>
          </w:tcPr>
          <w:p w14:paraId="759945E9" w14:textId="7DEE8D4D" w:rsidR="00950C79" w:rsidRDefault="005A7136" w:rsidP="00950C79">
            <w:pPr>
              <w:widowControl/>
              <w:autoSpaceDE/>
              <w:autoSpaceDN/>
              <w:adjustRightInd/>
              <w:contextualSpacing/>
              <w:rPr>
                <w:rFonts w:ascii="Verdana" w:hAnsi="Verdana" w:cstheme="majorHAnsi"/>
                <w:sz w:val="22"/>
                <w:szCs w:val="22"/>
              </w:rPr>
            </w:pPr>
            <w:r>
              <w:rPr>
                <w:rFonts w:ascii="Verdana" w:hAnsi="Verdana" w:cstheme="majorHAnsi"/>
                <w:sz w:val="22"/>
                <w:szCs w:val="22"/>
              </w:rPr>
              <w:t>6.3.1 D</w:t>
            </w:r>
            <w:r w:rsidRPr="005A7136">
              <w:rPr>
                <w:rFonts w:ascii="Verdana" w:hAnsi="Verdana" w:cstheme="majorHAnsi"/>
                <w:sz w:val="22"/>
                <w:szCs w:val="22"/>
              </w:rPr>
              <w:t xml:space="preserve">etail your strategic understanding and experience of working in Cornwall and the Isles of Scilly, or another LSOA (please provide details), within roles that develop the labour market, particularly </w:t>
            </w:r>
            <w:proofErr w:type="gramStart"/>
            <w:r w:rsidRPr="005A7136">
              <w:rPr>
                <w:rFonts w:ascii="Verdana" w:hAnsi="Verdana" w:cstheme="majorHAnsi"/>
                <w:sz w:val="22"/>
                <w:szCs w:val="22"/>
              </w:rPr>
              <w:t>in the area of</w:t>
            </w:r>
            <w:proofErr w:type="gramEnd"/>
            <w:r w:rsidRPr="005A7136">
              <w:rPr>
                <w:rFonts w:ascii="Verdana" w:hAnsi="Verdana" w:cstheme="majorHAnsi"/>
                <w:sz w:val="22"/>
                <w:szCs w:val="22"/>
              </w:rPr>
              <w:t xml:space="preserve"> low- skilled work</w:t>
            </w:r>
            <w:r w:rsidR="000F203C">
              <w:rPr>
                <w:rFonts w:ascii="Verdana" w:hAnsi="Verdana" w:cstheme="majorHAnsi"/>
                <w:sz w:val="22"/>
                <w:szCs w:val="22"/>
              </w:rPr>
              <w:t>.</w:t>
            </w:r>
          </w:p>
          <w:p w14:paraId="14D3E624" w14:textId="77777777" w:rsidR="005A7136" w:rsidRPr="00950C79" w:rsidRDefault="005A7136" w:rsidP="00950C79">
            <w:pPr>
              <w:widowControl/>
              <w:autoSpaceDE/>
              <w:autoSpaceDN/>
              <w:adjustRightInd/>
              <w:contextualSpacing/>
              <w:rPr>
                <w:rFonts w:ascii="Verdana" w:hAnsi="Verdana" w:cstheme="majorHAnsi"/>
                <w:sz w:val="22"/>
                <w:szCs w:val="22"/>
              </w:rPr>
            </w:pPr>
          </w:p>
          <w:p w14:paraId="24D4C34A" w14:textId="14E9BA11" w:rsidR="00950C79" w:rsidRPr="00043839" w:rsidRDefault="00950C79" w:rsidP="00950C79">
            <w:pPr>
              <w:widowControl/>
              <w:autoSpaceDE/>
              <w:autoSpaceDN/>
              <w:adjustRightInd/>
              <w:contextualSpacing/>
              <w:rPr>
                <w:rFonts w:ascii="Verdana" w:hAnsi="Verdana" w:cstheme="majorHAnsi"/>
                <w:sz w:val="22"/>
                <w:szCs w:val="22"/>
              </w:rPr>
            </w:pPr>
            <w:r w:rsidRPr="00950C79">
              <w:rPr>
                <w:rFonts w:ascii="Verdana" w:hAnsi="Verdana" w:cstheme="majorHAnsi"/>
                <w:sz w:val="22"/>
                <w:szCs w:val="22"/>
              </w:rPr>
              <w:t>6.3.2</w:t>
            </w:r>
            <w:r w:rsidRPr="00950C79">
              <w:rPr>
                <w:rFonts w:ascii="Verdana" w:hAnsi="Verdana" w:cstheme="majorHAnsi"/>
                <w:sz w:val="22"/>
                <w:szCs w:val="22"/>
              </w:rPr>
              <w:tab/>
            </w:r>
            <w:r>
              <w:rPr>
                <w:rFonts w:ascii="Verdana" w:hAnsi="Verdana" w:cstheme="majorHAnsi"/>
                <w:sz w:val="22"/>
                <w:szCs w:val="22"/>
              </w:rPr>
              <w:t>P</w:t>
            </w:r>
            <w:r w:rsidRPr="00950C79">
              <w:rPr>
                <w:rFonts w:ascii="Verdana" w:hAnsi="Verdana" w:cstheme="majorHAnsi"/>
                <w:sz w:val="22"/>
                <w:szCs w:val="22"/>
              </w:rPr>
              <w:t>rovide an example of when you have successfully created new employment opportunities for people from marginalised groups (up to 250 words)</w:t>
            </w:r>
          </w:p>
        </w:tc>
        <w:tc>
          <w:tcPr>
            <w:tcW w:w="1560" w:type="dxa"/>
          </w:tcPr>
          <w:p w14:paraId="0E8131D0" w14:textId="06A1DB33" w:rsidR="00950C79" w:rsidRDefault="00423CF7" w:rsidP="00950C79">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10 marks</w:t>
            </w:r>
          </w:p>
          <w:p w14:paraId="51B4A1CB"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093E49D8"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628BD4EF"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7F687E61"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1154BB23" w14:textId="7FB0F526" w:rsidR="00423CF7" w:rsidRPr="00043839" w:rsidRDefault="00423CF7" w:rsidP="00950C79">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10 marks</w:t>
            </w:r>
          </w:p>
        </w:tc>
      </w:tr>
      <w:tr w:rsidR="00950C79" w:rsidRPr="00421CBC" w14:paraId="1999258F" w14:textId="77777777" w:rsidTr="00975934">
        <w:trPr>
          <w:trHeight w:val="335"/>
        </w:trPr>
        <w:tc>
          <w:tcPr>
            <w:tcW w:w="7825" w:type="dxa"/>
            <w:shd w:val="clear" w:color="auto" w:fill="D9D9D9"/>
          </w:tcPr>
          <w:p w14:paraId="113B14D2" w14:textId="4472808B"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lastRenderedPageBreak/>
              <w:t xml:space="preserve">Ref 6.4 </w:t>
            </w:r>
            <w:r w:rsidRPr="00950C79">
              <w:rPr>
                <w:rFonts w:ascii="Verdana" w:eastAsia="Calibri" w:hAnsi="Verdana"/>
                <w:sz w:val="22"/>
                <w:szCs w:val="22"/>
                <w:lang w:eastAsia="en-US"/>
              </w:rPr>
              <w:t>Board Membership/Senior Leadership/Representation of CEOs.</w:t>
            </w:r>
          </w:p>
        </w:tc>
        <w:tc>
          <w:tcPr>
            <w:tcW w:w="1560" w:type="dxa"/>
            <w:shd w:val="clear" w:color="auto" w:fill="D9D9D9"/>
          </w:tcPr>
          <w:p w14:paraId="229A6ECB" w14:textId="7992AA9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67B679EA" w14:textId="77777777" w:rsidTr="00975934">
        <w:tc>
          <w:tcPr>
            <w:tcW w:w="7825" w:type="dxa"/>
          </w:tcPr>
          <w:p w14:paraId="2342A130" w14:textId="5052594F"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D</w:t>
            </w:r>
            <w:r w:rsidRPr="00950C79">
              <w:rPr>
                <w:rFonts w:ascii="Verdana" w:eastAsia="Calibri" w:hAnsi="Verdana"/>
                <w:sz w:val="22"/>
                <w:szCs w:val="22"/>
                <w:lang w:eastAsia="en-US"/>
              </w:rPr>
              <w:t>etail your strategic understanding and experience of representing a Chief Executive Officer, or other Senior Leader, at public events (up to 250 words)</w:t>
            </w:r>
          </w:p>
        </w:tc>
        <w:tc>
          <w:tcPr>
            <w:tcW w:w="1560" w:type="dxa"/>
          </w:tcPr>
          <w:p w14:paraId="4E2E77CB" w14:textId="3DBC2DCA"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 marks</w:t>
            </w:r>
          </w:p>
        </w:tc>
      </w:tr>
      <w:tr w:rsidR="00950C79" w:rsidRPr="00421CBC" w14:paraId="1225C399" w14:textId="77777777" w:rsidTr="00975934">
        <w:tc>
          <w:tcPr>
            <w:tcW w:w="7825" w:type="dxa"/>
            <w:shd w:val="clear" w:color="auto" w:fill="D9D9D9" w:themeFill="background1" w:themeFillShade="D9"/>
          </w:tcPr>
          <w:p w14:paraId="1C2F1E83" w14:textId="4A183A8D"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 xml:space="preserve">5 </w:t>
            </w:r>
            <w:r w:rsidRPr="00950C79">
              <w:rPr>
                <w:rFonts w:ascii="Verdana" w:eastAsia="Calibri" w:hAnsi="Verdana"/>
                <w:sz w:val="22"/>
                <w:szCs w:val="22"/>
                <w:lang w:eastAsia="en-US"/>
              </w:rPr>
              <w:t>Consultancy/Networking.</w:t>
            </w:r>
          </w:p>
        </w:tc>
        <w:tc>
          <w:tcPr>
            <w:tcW w:w="1560" w:type="dxa"/>
            <w:shd w:val="clear" w:color="auto" w:fill="D9D9D9" w:themeFill="background1" w:themeFillShade="D9"/>
          </w:tcPr>
          <w:p w14:paraId="56B252F7"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0DE90E2E" w14:textId="77777777" w:rsidTr="00975934">
        <w:tc>
          <w:tcPr>
            <w:tcW w:w="7825" w:type="dxa"/>
          </w:tcPr>
          <w:p w14:paraId="62A6BD49" w14:textId="590F27F0"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P</w:t>
            </w:r>
            <w:r w:rsidRPr="00950C79">
              <w:rPr>
                <w:rFonts w:ascii="Verdana" w:eastAsia="Calibri" w:hAnsi="Verdana"/>
                <w:sz w:val="22"/>
                <w:szCs w:val="22"/>
                <w:lang w:eastAsia="en-US"/>
              </w:rPr>
              <w:t>rovide an example of how you have successfully utilised new contacts made through business networking events (up to 250 words)</w:t>
            </w:r>
          </w:p>
        </w:tc>
        <w:tc>
          <w:tcPr>
            <w:tcW w:w="1560" w:type="dxa"/>
          </w:tcPr>
          <w:p w14:paraId="31B87EE6" w14:textId="706A7992"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 marks</w:t>
            </w:r>
          </w:p>
        </w:tc>
      </w:tr>
      <w:tr w:rsidR="00950C79" w:rsidRPr="00421CBC" w14:paraId="2DD8A405" w14:textId="77777777" w:rsidTr="00975934">
        <w:tc>
          <w:tcPr>
            <w:tcW w:w="7825" w:type="dxa"/>
            <w:shd w:val="clear" w:color="auto" w:fill="D9D9D9" w:themeFill="background1" w:themeFillShade="D9"/>
          </w:tcPr>
          <w:p w14:paraId="24960FA2" w14:textId="0D1D5DC5"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 xml:space="preserve">6 </w:t>
            </w:r>
            <w:r w:rsidRPr="00950C79">
              <w:rPr>
                <w:rFonts w:ascii="Verdana" w:eastAsia="Calibri" w:hAnsi="Verdana"/>
                <w:sz w:val="22"/>
                <w:szCs w:val="22"/>
                <w:lang w:eastAsia="en-US"/>
              </w:rPr>
              <w:t>Employee Support, Coaching and Training in a Business Setting.</w:t>
            </w:r>
          </w:p>
        </w:tc>
        <w:tc>
          <w:tcPr>
            <w:tcW w:w="1560" w:type="dxa"/>
            <w:shd w:val="clear" w:color="auto" w:fill="D9D9D9" w:themeFill="background1" w:themeFillShade="D9"/>
          </w:tcPr>
          <w:p w14:paraId="2BE290C5"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02056867" w14:textId="77777777" w:rsidTr="00975934">
        <w:tc>
          <w:tcPr>
            <w:tcW w:w="7825" w:type="dxa"/>
          </w:tcPr>
          <w:p w14:paraId="7B97579E" w14:textId="58FE8F23" w:rsidR="00950C7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6.6.1</w:t>
            </w:r>
            <w:r w:rsidRPr="00950C79">
              <w:rPr>
                <w:rFonts w:ascii="Verdana" w:eastAsia="Calibri" w:hAnsi="Verdana"/>
                <w:sz w:val="22"/>
                <w:szCs w:val="22"/>
                <w:lang w:eastAsia="en-US"/>
              </w:rPr>
              <w:tab/>
            </w:r>
            <w:r>
              <w:rPr>
                <w:rFonts w:ascii="Verdana" w:eastAsia="Calibri" w:hAnsi="Verdana"/>
                <w:sz w:val="22"/>
                <w:szCs w:val="22"/>
                <w:lang w:eastAsia="en-US"/>
              </w:rPr>
              <w:t>D</w:t>
            </w:r>
            <w:r w:rsidRPr="00950C79">
              <w:rPr>
                <w:rFonts w:ascii="Verdana" w:eastAsia="Calibri" w:hAnsi="Verdana"/>
                <w:sz w:val="22"/>
                <w:szCs w:val="22"/>
                <w:lang w:eastAsia="en-US"/>
              </w:rPr>
              <w:t xml:space="preserve">etail your strategic understanding and experience of providing support, </w:t>
            </w:r>
            <w:proofErr w:type="gramStart"/>
            <w:r w:rsidRPr="00950C79">
              <w:rPr>
                <w:rFonts w:ascii="Verdana" w:eastAsia="Calibri" w:hAnsi="Verdana"/>
                <w:sz w:val="22"/>
                <w:szCs w:val="22"/>
                <w:lang w:eastAsia="en-US"/>
              </w:rPr>
              <w:t>coaching</w:t>
            </w:r>
            <w:proofErr w:type="gramEnd"/>
            <w:r w:rsidRPr="00950C79">
              <w:rPr>
                <w:rFonts w:ascii="Verdana" w:eastAsia="Calibri" w:hAnsi="Verdana"/>
                <w:sz w:val="22"/>
                <w:szCs w:val="22"/>
                <w:lang w:eastAsia="en-US"/>
              </w:rPr>
              <w:t xml:space="preserve"> and training to employees working in business related roles, such as Business Mentors (up to 250 words)</w:t>
            </w:r>
          </w:p>
          <w:p w14:paraId="08E67483" w14:textId="77777777" w:rsidR="00950C79" w:rsidRPr="00950C79" w:rsidRDefault="00950C79" w:rsidP="00950C79">
            <w:pPr>
              <w:widowControl/>
              <w:autoSpaceDE/>
              <w:autoSpaceDN/>
              <w:adjustRightInd/>
              <w:spacing w:after="60"/>
              <w:rPr>
                <w:rFonts w:ascii="Verdana" w:eastAsia="Calibri" w:hAnsi="Verdana"/>
                <w:sz w:val="22"/>
                <w:szCs w:val="22"/>
                <w:lang w:eastAsia="en-US"/>
              </w:rPr>
            </w:pPr>
          </w:p>
          <w:p w14:paraId="01DA49E4" w14:textId="5A826230"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6.6.2</w:t>
            </w:r>
            <w:r w:rsidRPr="00950C79">
              <w:rPr>
                <w:rFonts w:ascii="Verdana" w:eastAsia="Calibri" w:hAnsi="Verdana"/>
                <w:sz w:val="22"/>
                <w:szCs w:val="22"/>
                <w:lang w:eastAsia="en-US"/>
              </w:rPr>
              <w:tab/>
            </w:r>
            <w:r w:rsidR="00423CF7">
              <w:rPr>
                <w:rFonts w:ascii="Verdana" w:eastAsia="Calibri" w:hAnsi="Verdana"/>
                <w:sz w:val="22"/>
                <w:szCs w:val="22"/>
                <w:lang w:eastAsia="en-US"/>
              </w:rPr>
              <w:t>P</w:t>
            </w:r>
            <w:r w:rsidRPr="00950C79">
              <w:rPr>
                <w:rFonts w:ascii="Verdana" w:eastAsia="Calibri" w:hAnsi="Verdana"/>
                <w:sz w:val="22"/>
                <w:szCs w:val="22"/>
                <w:lang w:eastAsia="en-US"/>
              </w:rPr>
              <w:t>rovide an example of how you have successfully supported, coached and/or provided training for an employee working in a business-related role, such as Business Mentors (up to 250 words)</w:t>
            </w:r>
          </w:p>
        </w:tc>
        <w:tc>
          <w:tcPr>
            <w:tcW w:w="1560" w:type="dxa"/>
          </w:tcPr>
          <w:p w14:paraId="65F97468" w14:textId="6E340A2D" w:rsidR="00950C79" w:rsidRDefault="000F203C"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423CF7">
              <w:rPr>
                <w:rFonts w:ascii="Verdana" w:eastAsia="Calibri" w:hAnsi="Verdana"/>
                <w:sz w:val="22"/>
                <w:szCs w:val="22"/>
                <w:lang w:eastAsia="en-US"/>
              </w:rPr>
              <w:t xml:space="preserve"> marks</w:t>
            </w:r>
          </w:p>
          <w:p w14:paraId="7769EA4A"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0E030B50"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1511CC66"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2E515A64" w14:textId="113CBEB0" w:rsidR="00423CF7" w:rsidRPr="00043839" w:rsidRDefault="000F203C"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423CF7">
              <w:rPr>
                <w:rFonts w:ascii="Verdana" w:eastAsia="Calibri" w:hAnsi="Verdana"/>
                <w:sz w:val="22"/>
                <w:szCs w:val="22"/>
                <w:lang w:eastAsia="en-US"/>
              </w:rPr>
              <w:t xml:space="preserve"> marks</w:t>
            </w:r>
          </w:p>
        </w:tc>
      </w:tr>
      <w:tr w:rsidR="00950C79" w:rsidRPr="00421CBC" w14:paraId="0CA90B33" w14:textId="77777777" w:rsidTr="00975934">
        <w:tc>
          <w:tcPr>
            <w:tcW w:w="7825" w:type="dxa"/>
            <w:shd w:val="clear" w:color="auto" w:fill="D9D9D9" w:themeFill="background1" w:themeFillShade="D9"/>
          </w:tcPr>
          <w:p w14:paraId="3A27B9E7" w14:textId="698D5CAA"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7</w:t>
            </w:r>
            <w:r w:rsidR="00423CF7">
              <w:rPr>
                <w:rFonts w:ascii="Verdana" w:eastAsia="Calibri" w:hAnsi="Verdana"/>
                <w:sz w:val="22"/>
                <w:szCs w:val="22"/>
                <w:lang w:eastAsia="en-US"/>
              </w:rPr>
              <w:t xml:space="preserve"> </w:t>
            </w:r>
            <w:r w:rsidR="000F203C">
              <w:rPr>
                <w:rFonts w:ascii="Verdana" w:eastAsia="Calibri" w:hAnsi="Verdana"/>
                <w:sz w:val="22"/>
                <w:szCs w:val="22"/>
                <w:lang w:eastAsia="en-US"/>
              </w:rPr>
              <w:t>Budget</w:t>
            </w:r>
          </w:p>
        </w:tc>
        <w:tc>
          <w:tcPr>
            <w:tcW w:w="1560" w:type="dxa"/>
            <w:shd w:val="clear" w:color="auto" w:fill="D9D9D9" w:themeFill="background1" w:themeFillShade="D9"/>
          </w:tcPr>
          <w:p w14:paraId="2113B8E6"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64BF7428" w14:textId="77777777" w:rsidTr="00975934">
        <w:tc>
          <w:tcPr>
            <w:tcW w:w="7825" w:type="dxa"/>
          </w:tcPr>
          <w:p w14:paraId="516E047B" w14:textId="77777777" w:rsidR="000F203C" w:rsidRPr="00423CF7" w:rsidRDefault="000F203C" w:rsidP="000F203C">
            <w:pPr>
              <w:widowControl/>
              <w:autoSpaceDE/>
              <w:autoSpaceDN/>
              <w:adjustRightInd/>
              <w:contextualSpacing/>
              <w:rPr>
                <w:rFonts w:ascii="Verdana" w:hAnsi="Verdana" w:cstheme="majorHAnsi"/>
                <w:i/>
                <w:iCs/>
                <w:sz w:val="22"/>
                <w:szCs w:val="22"/>
              </w:rPr>
            </w:pPr>
            <w:r w:rsidRPr="00423CF7">
              <w:rPr>
                <w:rFonts w:ascii="Verdana" w:hAnsi="Verdana" w:cstheme="majorHAnsi"/>
                <w:i/>
                <w:iCs/>
                <w:sz w:val="22"/>
                <w:szCs w:val="22"/>
              </w:rPr>
              <w:t xml:space="preserve">A </w:t>
            </w:r>
            <w:r w:rsidRPr="00423CF7">
              <w:rPr>
                <w:rFonts w:ascii="Verdana" w:hAnsi="Verdana" w:cstheme="majorHAnsi"/>
                <w:b/>
                <w:bCs/>
                <w:i/>
                <w:iCs/>
                <w:sz w:val="22"/>
                <w:szCs w:val="22"/>
              </w:rPr>
              <w:t>fixed fee</w:t>
            </w:r>
            <w:r w:rsidRPr="00423CF7">
              <w:rPr>
                <w:rFonts w:ascii="Verdana" w:hAnsi="Verdana" w:cstheme="majorHAnsi"/>
                <w:i/>
                <w:iCs/>
                <w:sz w:val="22"/>
                <w:szCs w:val="22"/>
              </w:rPr>
              <w:t xml:space="preserve"> for this work</w:t>
            </w:r>
            <w:r>
              <w:rPr>
                <w:rFonts w:ascii="Verdana" w:hAnsi="Verdana" w:cstheme="majorHAnsi"/>
                <w:i/>
                <w:iCs/>
                <w:sz w:val="22"/>
                <w:szCs w:val="22"/>
              </w:rPr>
              <w:t xml:space="preserve">, </w:t>
            </w:r>
            <w:r w:rsidRPr="00423CF7">
              <w:rPr>
                <w:rFonts w:ascii="Verdana" w:hAnsi="Verdana" w:cstheme="majorHAnsi"/>
                <w:i/>
                <w:iCs/>
                <w:sz w:val="22"/>
                <w:szCs w:val="22"/>
              </w:rPr>
              <w:t xml:space="preserve">including travel and other </w:t>
            </w:r>
            <w:proofErr w:type="gramStart"/>
            <w:r w:rsidRPr="00423CF7">
              <w:rPr>
                <w:rFonts w:ascii="Verdana" w:hAnsi="Verdana" w:cstheme="majorHAnsi"/>
                <w:i/>
                <w:iCs/>
                <w:sz w:val="22"/>
                <w:szCs w:val="22"/>
              </w:rPr>
              <w:t>expenses</w:t>
            </w:r>
            <w:proofErr w:type="gramEnd"/>
          </w:p>
          <w:p w14:paraId="04AEBB8D" w14:textId="77777777" w:rsidR="000F203C" w:rsidRPr="00423CF7" w:rsidRDefault="000F203C" w:rsidP="000F203C">
            <w:pPr>
              <w:widowControl/>
              <w:autoSpaceDE/>
              <w:autoSpaceDN/>
              <w:adjustRightInd/>
              <w:spacing w:after="60"/>
              <w:rPr>
                <w:rFonts w:ascii="Verdana" w:eastAsia="Calibri" w:hAnsi="Verdana"/>
                <w:i/>
                <w:iCs/>
                <w:sz w:val="22"/>
                <w:szCs w:val="22"/>
                <w:lang w:eastAsia="en-US"/>
              </w:rPr>
            </w:pPr>
          </w:p>
          <w:p w14:paraId="20287B4A" w14:textId="3E5DD408" w:rsidR="00950C79" w:rsidRPr="00043839" w:rsidRDefault="000F203C" w:rsidP="000F203C">
            <w:pPr>
              <w:widowControl/>
              <w:autoSpaceDE/>
              <w:autoSpaceDN/>
              <w:adjustRightInd/>
              <w:spacing w:after="60"/>
              <w:rPr>
                <w:rFonts w:ascii="Verdana" w:eastAsia="Calibri" w:hAnsi="Verdana"/>
                <w:sz w:val="22"/>
                <w:szCs w:val="22"/>
                <w:lang w:eastAsia="en-US"/>
              </w:rPr>
            </w:pPr>
            <w:r w:rsidRPr="00423CF7">
              <w:rPr>
                <w:rFonts w:ascii="Verdana" w:eastAsia="Calibri" w:hAnsi="Verdana"/>
                <w:i/>
                <w:iCs/>
                <w:sz w:val="22"/>
                <w:szCs w:val="22"/>
                <w:lang w:eastAsia="en-US"/>
              </w:rPr>
              <w:t xml:space="preserve">The lowest bid will be awarded the full </w:t>
            </w:r>
            <w:r>
              <w:rPr>
                <w:rFonts w:ascii="Verdana" w:eastAsia="Calibri" w:hAnsi="Verdana"/>
                <w:i/>
                <w:iCs/>
                <w:sz w:val="22"/>
                <w:szCs w:val="22"/>
                <w:lang w:eastAsia="en-US"/>
              </w:rPr>
              <w:t>100</w:t>
            </w:r>
            <w:r w:rsidRPr="00423CF7">
              <w:rPr>
                <w:rFonts w:ascii="Verdana" w:eastAsia="Calibri" w:hAnsi="Verdana"/>
                <w:i/>
                <w:iCs/>
                <w:sz w:val="22"/>
                <w:szCs w:val="22"/>
                <w:lang w:eastAsia="en-US"/>
              </w:rPr>
              <w:t xml:space="preserve"> marks. Other bids will be awarded a mark that is proportionate to the level of their bid in comparison to the lowest bid </w:t>
            </w:r>
            <w:proofErr w:type="gramStart"/>
            <w:r w:rsidRPr="00423CF7">
              <w:rPr>
                <w:rFonts w:ascii="Verdana" w:eastAsia="Calibri" w:hAnsi="Verdana"/>
                <w:i/>
                <w:iCs/>
                <w:sz w:val="22"/>
                <w:szCs w:val="22"/>
                <w:lang w:eastAsia="en-US"/>
              </w:rPr>
              <w:t>i.e.</w:t>
            </w:r>
            <w:proofErr w:type="gramEnd"/>
            <w:r w:rsidRPr="00423CF7">
              <w:rPr>
                <w:rFonts w:ascii="Verdana" w:eastAsia="Calibri" w:hAnsi="Verdana"/>
                <w:i/>
                <w:iCs/>
                <w:sz w:val="22"/>
                <w:szCs w:val="22"/>
                <w:lang w:eastAsia="en-US"/>
              </w:rPr>
              <w:t xml:space="preserve"> Marks awarded = </w:t>
            </w:r>
            <w:r>
              <w:rPr>
                <w:rFonts w:ascii="Verdana" w:eastAsia="Calibri" w:hAnsi="Verdana"/>
                <w:i/>
                <w:iCs/>
                <w:sz w:val="22"/>
                <w:szCs w:val="22"/>
                <w:lang w:eastAsia="en-US"/>
              </w:rPr>
              <w:t>100</w:t>
            </w:r>
            <w:r w:rsidRPr="00423CF7">
              <w:rPr>
                <w:rFonts w:ascii="Verdana" w:eastAsia="Calibri" w:hAnsi="Verdana"/>
                <w:i/>
                <w:iCs/>
                <w:sz w:val="22"/>
                <w:szCs w:val="22"/>
                <w:lang w:eastAsia="en-US"/>
              </w:rPr>
              <w:t xml:space="preserve"> x lowest bid /</w:t>
            </w:r>
            <w:r w:rsidRPr="00043839">
              <w:rPr>
                <w:rFonts w:ascii="Verdana" w:eastAsia="Calibri" w:hAnsi="Verdana"/>
                <w:sz w:val="22"/>
                <w:szCs w:val="22"/>
                <w:lang w:eastAsia="en-US"/>
              </w:rPr>
              <w:t xml:space="preserve"> bid</w:t>
            </w:r>
          </w:p>
        </w:tc>
        <w:tc>
          <w:tcPr>
            <w:tcW w:w="1560" w:type="dxa"/>
          </w:tcPr>
          <w:p w14:paraId="4C0E898B" w14:textId="4E6B324C"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0F203C">
              <w:rPr>
                <w:rFonts w:ascii="Verdana" w:eastAsia="Calibri" w:hAnsi="Verdana"/>
                <w:sz w:val="22"/>
                <w:szCs w:val="22"/>
                <w:lang w:eastAsia="en-US"/>
              </w:rPr>
              <w:t xml:space="preserve">0 </w:t>
            </w:r>
            <w:r>
              <w:rPr>
                <w:rFonts w:ascii="Verdana" w:eastAsia="Calibri" w:hAnsi="Verdana"/>
                <w:sz w:val="22"/>
                <w:szCs w:val="22"/>
                <w:lang w:eastAsia="en-US"/>
              </w:rPr>
              <w:t>marks</w:t>
            </w: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7A08DF6A" w14:textId="77777777" w:rsidR="00C066FF" w:rsidRDefault="00C066FF">
      <w:pPr>
        <w:widowControl/>
        <w:autoSpaceDE/>
        <w:autoSpaceDN/>
        <w:adjustRightInd/>
        <w:spacing w:after="200" w:line="276" w:lineRule="auto"/>
        <w:rPr>
          <w:rFonts w:ascii="Verdana" w:eastAsia="Calibri" w:hAnsi="Verdana"/>
          <w:b/>
          <w:sz w:val="22"/>
          <w:szCs w:val="22"/>
          <w:lang w:eastAsia="en-US"/>
        </w:rPr>
      </w:pPr>
      <w:r>
        <w:rPr>
          <w:rFonts w:ascii="Verdana" w:eastAsia="Calibri" w:hAnsi="Verdana"/>
          <w:b/>
          <w:sz w:val="22"/>
          <w:szCs w:val="22"/>
          <w:lang w:eastAsia="en-US"/>
        </w:rPr>
        <w:br w:type="page"/>
      </w:r>
    </w:p>
    <w:p w14:paraId="14C278D1" w14:textId="06F0A4C1"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lastRenderedPageBreak/>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9EC6426"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CCAF61E"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1150E7E5"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67DCED91"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2192C86B"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171F6433"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95A30DC"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65DF536F" w:rsidR="00944CA5" w:rsidRPr="00043839" w:rsidRDefault="008E7A45" w:rsidP="006268C8">
      <w:pPr>
        <w:pStyle w:val="Default"/>
        <w:spacing w:before="60" w:after="60"/>
        <w:rPr>
          <w:rFonts w:ascii="Verdana" w:hAnsi="Verdana"/>
          <w:color w:val="auto"/>
          <w:sz w:val="22"/>
          <w:szCs w:val="22"/>
        </w:rPr>
      </w:pP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is not bound to accept the lowest price or any tender.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’s internal procedures and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72CF66F3" w14:textId="6D6F1A2A" w:rsidR="00F241D3" w:rsidRPr="00043839" w:rsidRDefault="008048C0" w:rsidP="00C25F71">
      <w:pPr>
        <w:pStyle w:val="Heading1"/>
      </w:pPr>
      <w:r w:rsidRPr="00043839">
        <w:t>1</w:t>
      </w:r>
      <w:r w:rsidR="00A73E27">
        <w:t>2</w:t>
      </w:r>
      <w:r w:rsidRPr="00043839">
        <w:t xml:space="preserve">. </w:t>
      </w:r>
      <w:r w:rsidR="00F241D3" w:rsidRPr="00043839">
        <w:t xml:space="preserve">Tender </w:t>
      </w:r>
      <w:r w:rsidR="009E5BAE" w:rsidRPr="00043839">
        <w:t>returns</w:t>
      </w:r>
    </w:p>
    <w:p w14:paraId="19AD6BD2" w14:textId="77777777" w:rsidR="00F241D3" w:rsidRPr="00043839" w:rsidRDefault="00F241D3" w:rsidP="00C25F71">
      <w:pPr>
        <w:pStyle w:val="Heading1"/>
      </w:pPr>
    </w:p>
    <w:p w14:paraId="0F49CCAC" w14:textId="0F455FD0" w:rsidR="00536BF5" w:rsidRDefault="00536BF5" w:rsidP="005645FC">
      <w:pPr>
        <w:pStyle w:val="BodyText"/>
        <w:kinsoku w:val="0"/>
        <w:overflowPunct w:val="0"/>
        <w:ind w:left="0" w:right="255" w:firstLine="0"/>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t>or</w:t>
      </w:r>
      <w:r w:rsidRPr="00043839">
        <w:rPr>
          <w:spacing w:val="-2"/>
        </w:rPr>
        <w:t xml:space="preserve"> </w:t>
      </w:r>
      <w:r w:rsidRPr="00043839">
        <w:rPr>
          <w:spacing w:val="-1"/>
        </w:rPr>
        <w:t>post</w:t>
      </w:r>
      <w:r w:rsidRPr="00043839">
        <w:rPr>
          <w:spacing w:val="-2"/>
        </w:rPr>
        <w:t xml:space="preserve"> </w:t>
      </w:r>
      <w:r w:rsidRPr="00043839">
        <w:rPr>
          <w:spacing w:val="-1"/>
        </w:rPr>
        <w:t>by</w:t>
      </w:r>
      <w:r w:rsidR="00E119B3" w:rsidRPr="00043839">
        <w:rPr>
          <w:spacing w:val="-1"/>
        </w:rPr>
        <w:t xml:space="preserve"> </w:t>
      </w:r>
      <w:r w:rsidR="00E119B3" w:rsidRPr="00377D9B">
        <w:rPr>
          <w:b/>
          <w:bCs/>
          <w:spacing w:val="-1"/>
        </w:rPr>
        <w:t xml:space="preserve">17:00 on </w:t>
      </w:r>
      <w:r w:rsidR="005645FC" w:rsidRPr="005645FC">
        <w:rPr>
          <w:b/>
          <w:bCs/>
        </w:rPr>
        <w:t>21st May 2021</w:t>
      </w:r>
    </w:p>
    <w:p w14:paraId="73796C60" w14:textId="77777777" w:rsidR="005645FC" w:rsidRPr="00421CBC" w:rsidRDefault="005645FC" w:rsidP="005645FC">
      <w:pPr>
        <w:pStyle w:val="BodyText"/>
        <w:kinsoku w:val="0"/>
        <w:overflowPunct w:val="0"/>
        <w:ind w:left="0" w:right="255" w:firstLine="0"/>
        <w:rPr>
          <w:b/>
          <w:bCs/>
          <w:color w:val="FF0000"/>
          <w:highlight w:val="yellow"/>
        </w:rPr>
      </w:pPr>
    </w:p>
    <w:p w14:paraId="1D3D8F85" w14:textId="77777777" w:rsidR="008048C0" w:rsidRPr="00043839" w:rsidRDefault="00536BF5" w:rsidP="00995791">
      <w:pPr>
        <w:pStyle w:val="BodyText"/>
        <w:kinsoku w:val="0"/>
        <w:overflowPunct w:val="0"/>
        <w:ind w:left="0" w:right="283" w:firstLine="0"/>
        <w:rPr>
          <w:spacing w:val="-1"/>
        </w:rPr>
      </w:pPr>
      <w:bookmarkStart w:id="2" w:name="Please_send_by_email_to_finance@cornwall"/>
      <w:bookmarkEnd w:id="2"/>
      <w:r w:rsidRPr="00043839">
        <w:rPr>
          <w:spacing w:val="-1"/>
        </w:rPr>
        <w:t>If submitting electronically, please send</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to</w:t>
      </w:r>
      <w:r w:rsidR="008048C0" w:rsidRPr="00043839">
        <w:rPr>
          <w:spacing w:val="-1"/>
        </w:rPr>
        <w:t xml:space="preserve"> </w:t>
      </w:r>
    </w:p>
    <w:p w14:paraId="67C8566C" w14:textId="6F46D2F4" w:rsidR="00B52E8E" w:rsidRPr="00043839" w:rsidRDefault="000B1EDF" w:rsidP="000B1EDF">
      <w:pPr>
        <w:pStyle w:val="BodyText"/>
        <w:kinsoku w:val="0"/>
        <w:overflowPunct w:val="0"/>
        <w:ind w:left="0" w:right="283" w:firstLine="0"/>
        <w:rPr>
          <w:spacing w:val="-1"/>
        </w:rPr>
      </w:pPr>
      <w:proofErr w:type="spellStart"/>
      <w:r w:rsidRPr="000B1EDF">
        <w:t>kerry@kerrystleger.co.uk</w:t>
      </w:r>
      <w:r w:rsidR="00536BF5" w:rsidRPr="00043839">
        <w:rPr>
          <w:spacing w:val="-1"/>
        </w:rPr>
        <w:t>with</w:t>
      </w:r>
      <w:proofErr w:type="spellEnd"/>
      <w:r w:rsidR="00536BF5" w:rsidRPr="00043839">
        <w:rPr>
          <w:spacing w:val="32"/>
        </w:rPr>
        <w:t xml:space="preserve"> </w:t>
      </w:r>
      <w:r w:rsidR="00536BF5" w:rsidRPr="00043839">
        <w:rPr>
          <w:spacing w:val="-1"/>
        </w:rPr>
        <w:t>the following</w:t>
      </w:r>
      <w:r w:rsidR="00536BF5" w:rsidRPr="00043839">
        <w:rPr>
          <w:spacing w:val="-2"/>
        </w:rPr>
        <w:t xml:space="preserve"> </w:t>
      </w:r>
      <w:r w:rsidR="00536BF5" w:rsidRPr="00043839">
        <w:rPr>
          <w:spacing w:val="-1"/>
        </w:rPr>
        <w:t>wording</w:t>
      </w:r>
      <w:r w:rsidR="008048C0" w:rsidRPr="00043839">
        <w:rPr>
          <w:spacing w:val="1"/>
        </w:rPr>
        <w:t xml:space="preserve"> </w:t>
      </w:r>
      <w:r w:rsidR="00536BF5" w:rsidRPr="00043839">
        <w:rPr>
          <w:spacing w:val="-2"/>
        </w:rPr>
        <w:t>in</w:t>
      </w:r>
      <w:r w:rsidR="00536BF5" w:rsidRPr="00043839">
        <w:rPr>
          <w:spacing w:val="1"/>
        </w:rPr>
        <w:t xml:space="preserve"> </w:t>
      </w:r>
      <w:r w:rsidR="00536BF5" w:rsidRPr="00043839">
        <w:rPr>
          <w:spacing w:val="-1"/>
        </w:rPr>
        <w:t>the subject</w:t>
      </w:r>
      <w:r w:rsidR="00536BF5" w:rsidRPr="00043839">
        <w:rPr>
          <w:spacing w:val="-2"/>
        </w:rPr>
        <w:t xml:space="preserve"> </w:t>
      </w:r>
      <w:r w:rsidR="00536BF5" w:rsidRPr="00043839">
        <w:rPr>
          <w:spacing w:val="-1"/>
        </w:rPr>
        <w:t>box: “Tender TEN</w:t>
      </w:r>
      <w:r w:rsidRPr="000B1EDF">
        <w:t xml:space="preserve"> </w:t>
      </w:r>
      <w:r w:rsidRPr="000B1EDF">
        <w:rPr>
          <w:spacing w:val="-1"/>
        </w:rPr>
        <w:t>CLLD Project Code: CW0017</w:t>
      </w:r>
      <w:r w:rsidR="008313C2" w:rsidRPr="00043839">
        <w:rPr>
          <w:spacing w:val="-1"/>
        </w:rPr>
        <w:t xml:space="preserve"> Stri</w:t>
      </w:r>
      <w:r w:rsidR="00536BF5" w:rsidRPr="00043839">
        <w:rPr>
          <w:spacing w:val="-1"/>
        </w:rPr>
        <w:t>ctly</w:t>
      </w:r>
      <w:r w:rsidR="00536BF5" w:rsidRPr="00043839">
        <w:rPr>
          <w:spacing w:val="39"/>
        </w:rPr>
        <w:t xml:space="preserve"> </w:t>
      </w:r>
      <w:r w:rsidR="00536BF5" w:rsidRPr="00043839">
        <w:rPr>
          <w:spacing w:val="-1"/>
        </w:rPr>
        <w:t>Confidential</w:t>
      </w:r>
      <w:r w:rsidR="00E00945" w:rsidRPr="00043839">
        <w:rPr>
          <w:spacing w:val="-1"/>
        </w:rPr>
        <w:t xml:space="preserve"> </w:t>
      </w:r>
      <w:r w:rsidRPr="000B1EDF">
        <w:rPr>
          <w:spacing w:val="-1"/>
        </w:rPr>
        <w:t>Konnect Communities</w:t>
      </w:r>
      <w:r>
        <w:rPr>
          <w:spacing w:val="-1"/>
        </w:rPr>
        <w:t xml:space="preserve"> </w:t>
      </w:r>
      <w:r w:rsidRPr="000B1EDF">
        <w:rPr>
          <w:spacing w:val="-1"/>
        </w:rPr>
        <w:t>Business Konnector</w:t>
      </w:r>
      <w:r w:rsidR="00B52E8E" w:rsidRPr="00043839">
        <w:rPr>
          <w:spacing w:val="-1"/>
        </w:rPr>
        <w:t xml:space="preserve">” </w:t>
      </w:r>
      <w:bookmarkStart w:id="3" w:name="Tenderers_are_advised_to_request_an_ackn"/>
      <w:bookmarkEnd w:id="3"/>
    </w:p>
    <w:p w14:paraId="0013E672" w14:textId="77777777" w:rsidR="000B1EDF" w:rsidRPr="000B1EDF" w:rsidRDefault="000B1EDF" w:rsidP="000B1EDF">
      <w:pPr>
        <w:pStyle w:val="BodyText"/>
        <w:kinsoku w:val="0"/>
        <w:overflowPunct w:val="0"/>
        <w:ind w:right="283" w:hanging="22"/>
        <w:rPr>
          <w:spacing w:val="-1"/>
        </w:rPr>
      </w:pPr>
    </w:p>
    <w:p w14:paraId="3A59F7CB" w14:textId="0CF409B7"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536BF5" w:rsidRPr="00043839">
        <w:rPr>
          <w:spacing w:val="-1"/>
        </w:rPr>
        <w:t>when</w:t>
      </w:r>
      <w:r w:rsidR="00536BF5" w:rsidRPr="00043839">
        <w:rPr>
          <w:spacing w:val="39"/>
        </w:rPr>
        <w:t xml:space="preserve"> </w:t>
      </w:r>
      <w:r w:rsidR="00536BF5" w:rsidRPr="00043839">
        <w:rPr>
          <w:spacing w:val="-1"/>
        </w:rPr>
        <w:t>submitting</w:t>
      </w:r>
      <w:r w:rsidR="00536BF5" w:rsidRPr="00043839">
        <w:rPr>
          <w:spacing w:val="-2"/>
        </w:rPr>
        <w:t xml:space="preserve"> </w:t>
      </w:r>
      <w:r w:rsidR="00536BF5" w:rsidRPr="00043839">
        <w:rPr>
          <w:spacing w:val="-1"/>
        </w:rPr>
        <w:t>by</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059E7187" w14:textId="45326141" w:rsidR="00536BF5" w:rsidRPr="00043839" w:rsidRDefault="00536BF5" w:rsidP="008F20CE">
      <w:pPr>
        <w:pStyle w:val="BodyText"/>
        <w:kinsoku w:val="0"/>
        <w:overflowPunct w:val="0"/>
        <w:ind w:left="0" w:right="-42" w:firstLine="0"/>
        <w:rPr>
          <w:spacing w:val="-1"/>
        </w:rPr>
      </w:pPr>
      <w:r w:rsidRPr="00043839">
        <w:t>If</w:t>
      </w:r>
      <w:r w:rsidRPr="00043839">
        <w:rPr>
          <w:spacing w:val="-2"/>
        </w:rPr>
        <w:t xml:space="preserve"> </w:t>
      </w:r>
      <w:r w:rsidRPr="00043839">
        <w:rPr>
          <w:spacing w:val="-1"/>
        </w:rPr>
        <w:t>submitting</w:t>
      </w:r>
      <w:r w:rsidRPr="00043839">
        <w:rPr>
          <w:spacing w:val="-2"/>
        </w:rPr>
        <w:t xml:space="preserve"> </w:t>
      </w:r>
      <w:r w:rsidRPr="00043839">
        <w:rPr>
          <w:spacing w:val="-1"/>
        </w:rPr>
        <w:t>by</w:t>
      </w:r>
      <w:r w:rsidRPr="00043839">
        <w:t xml:space="preserve"> </w:t>
      </w:r>
      <w:r w:rsidRPr="00043839">
        <w:rPr>
          <w:spacing w:val="-1"/>
        </w:rPr>
        <w:t>post,</w:t>
      </w:r>
      <w:r w:rsidRPr="00043839">
        <w:rPr>
          <w:spacing w:val="-2"/>
        </w:rPr>
        <w:t xml:space="preserve"> </w:t>
      </w:r>
      <w:r w:rsidRPr="00043839">
        <w:rPr>
          <w:spacing w:val="-1"/>
        </w:rPr>
        <w:t>the Tender</w:t>
      </w:r>
      <w:r w:rsidRPr="00043839">
        <w:rPr>
          <w:spacing w:val="-2"/>
        </w:rPr>
        <w:t xml:space="preserve"> </w:t>
      </w:r>
      <w:r w:rsidRPr="00043839">
        <w:rPr>
          <w:spacing w:val="-1"/>
        </w:rPr>
        <w:t>must</w:t>
      </w:r>
      <w:r w:rsidRPr="00043839">
        <w:rPr>
          <w:spacing w:val="-2"/>
        </w:rPr>
        <w:t xml:space="preserve"> </w:t>
      </w:r>
      <w:r w:rsidRPr="00043839">
        <w:rPr>
          <w:spacing w:val="-1"/>
        </w:rPr>
        <w:t>be enclosed</w:t>
      </w:r>
      <w:r w:rsidRPr="00043839">
        <w:rPr>
          <w:spacing w:val="-2"/>
        </w:rPr>
        <w:t xml:space="preserve"> in </w:t>
      </w:r>
      <w:r w:rsidRPr="00043839">
        <w:t>a</w:t>
      </w:r>
      <w:r w:rsidRPr="00043839">
        <w:rPr>
          <w:spacing w:val="1"/>
        </w:rPr>
        <w:t xml:space="preserve"> </w:t>
      </w:r>
      <w:r w:rsidRPr="00043839">
        <w:rPr>
          <w:spacing w:val="-1"/>
        </w:rPr>
        <w:t>sealed</w:t>
      </w:r>
      <w:r w:rsidRPr="00043839">
        <w:rPr>
          <w:spacing w:val="45"/>
        </w:rPr>
        <w:t xml:space="preserve"> </w:t>
      </w:r>
      <w:r w:rsidRPr="00043839">
        <w:rPr>
          <w:spacing w:val="-1"/>
        </w:rPr>
        <w:t>envelope,</w:t>
      </w:r>
      <w:r w:rsidRPr="00043839">
        <w:rPr>
          <w:spacing w:val="-2"/>
        </w:rPr>
        <w:t xml:space="preserve"> </w:t>
      </w:r>
      <w:r w:rsidRPr="00043839">
        <w:rPr>
          <w:spacing w:val="-1"/>
        </w:rPr>
        <w:t>only</w:t>
      </w:r>
      <w:r w:rsidRPr="00043839">
        <w:rPr>
          <w:spacing w:val="-2"/>
        </w:rPr>
        <w:t xml:space="preserve"> </w:t>
      </w:r>
      <w:r w:rsidRPr="00043839">
        <w:rPr>
          <w:spacing w:val="-1"/>
        </w:rPr>
        <w:t>marked</w:t>
      </w:r>
      <w:r w:rsidRPr="00043839">
        <w:rPr>
          <w:spacing w:val="-2"/>
        </w:rPr>
        <w:t xml:space="preserve"> </w:t>
      </w:r>
      <w:r w:rsidRPr="00043839">
        <w:rPr>
          <w:spacing w:val="-1"/>
        </w:rPr>
        <w:t>as follows:</w:t>
      </w:r>
    </w:p>
    <w:p w14:paraId="2A75ECFC" w14:textId="77777777" w:rsidR="004D55CF" w:rsidRPr="00043839" w:rsidRDefault="004D55CF" w:rsidP="00995791">
      <w:pPr>
        <w:pStyle w:val="BodyText"/>
        <w:kinsoku w:val="0"/>
        <w:overflowPunct w:val="0"/>
        <w:spacing w:before="2"/>
        <w:ind w:left="0" w:right="-53" w:firstLine="0"/>
      </w:pPr>
    </w:p>
    <w:p w14:paraId="7706FA82" w14:textId="7C59C6EA" w:rsidR="00536BF5" w:rsidRPr="00043839" w:rsidRDefault="00995791" w:rsidP="00995791">
      <w:pPr>
        <w:pStyle w:val="BodyText"/>
        <w:kinsoku w:val="0"/>
        <w:overflowPunct w:val="0"/>
        <w:ind w:left="0" w:right="255" w:firstLine="0"/>
        <w:rPr>
          <w:spacing w:val="-1"/>
        </w:rPr>
      </w:pPr>
      <w:r>
        <w:rPr>
          <w:spacing w:val="-1"/>
        </w:rPr>
        <w:t>“</w:t>
      </w:r>
      <w:r w:rsidR="000B1EDF" w:rsidRPr="000B1EDF">
        <w:rPr>
          <w:spacing w:val="-1"/>
        </w:rPr>
        <w:t>Tender TEN CLLD Project Code: CW0017 Strictly Confidential Konnect Communities Business Konnector</w:t>
      </w:r>
      <w:r w:rsidR="00B52E8E" w:rsidRPr="00043839">
        <w:rPr>
          <w:spacing w:val="-1"/>
        </w:rPr>
        <w:t>”</w:t>
      </w:r>
    </w:p>
    <w:p w14:paraId="42A741C2" w14:textId="77777777" w:rsidR="000B1EDF" w:rsidRDefault="000B1EDF" w:rsidP="006268C8">
      <w:pPr>
        <w:pStyle w:val="BodyText"/>
        <w:kinsoku w:val="0"/>
        <w:overflowPunct w:val="0"/>
        <w:ind w:right="255"/>
        <w:rPr>
          <w:spacing w:val="-1"/>
        </w:rPr>
      </w:pPr>
    </w:p>
    <w:p w14:paraId="7664925A" w14:textId="1B31055B" w:rsidR="000B1EDF" w:rsidRDefault="000B1EDF" w:rsidP="000B1EDF">
      <w:pPr>
        <w:pStyle w:val="BodyText"/>
        <w:kinsoku w:val="0"/>
        <w:overflowPunct w:val="0"/>
        <w:ind w:right="255" w:hanging="480"/>
        <w:rPr>
          <w:spacing w:val="-1"/>
        </w:rPr>
      </w:pPr>
      <w:r w:rsidRPr="000B1EDF">
        <w:rPr>
          <w:spacing w:val="-1"/>
        </w:rPr>
        <w:t xml:space="preserve">Kerry St Leger </w:t>
      </w:r>
    </w:p>
    <w:p w14:paraId="4025BB3D" w14:textId="77777777" w:rsidR="000B1EDF" w:rsidRDefault="000B1EDF" w:rsidP="000B1EDF">
      <w:pPr>
        <w:pStyle w:val="BodyText"/>
        <w:kinsoku w:val="0"/>
        <w:overflowPunct w:val="0"/>
        <w:ind w:right="255" w:hanging="480"/>
        <w:rPr>
          <w:spacing w:val="-1"/>
        </w:rPr>
      </w:pPr>
      <w:r w:rsidRPr="000B1EDF">
        <w:rPr>
          <w:spacing w:val="-1"/>
        </w:rPr>
        <w:t xml:space="preserve">Office 2, </w:t>
      </w:r>
    </w:p>
    <w:p w14:paraId="7067AD75" w14:textId="77777777" w:rsidR="000B1EDF" w:rsidRDefault="000B1EDF" w:rsidP="000B1EDF">
      <w:pPr>
        <w:pStyle w:val="BodyText"/>
        <w:kinsoku w:val="0"/>
        <w:overflowPunct w:val="0"/>
        <w:ind w:right="255" w:hanging="480"/>
        <w:rPr>
          <w:spacing w:val="-1"/>
        </w:rPr>
      </w:pPr>
      <w:r w:rsidRPr="000B1EDF">
        <w:rPr>
          <w:spacing w:val="-1"/>
        </w:rPr>
        <w:t xml:space="preserve">31 Lemon Street, </w:t>
      </w:r>
    </w:p>
    <w:p w14:paraId="5BE5AD22" w14:textId="77777777" w:rsidR="000B1EDF" w:rsidRDefault="000B1EDF" w:rsidP="000B1EDF">
      <w:pPr>
        <w:pStyle w:val="BodyText"/>
        <w:kinsoku w:val="0"/>
        <w:overflowPunct w:val="0"/>
        <w:ind w:right="255" w:hanging="480"/>
        <w:rPr>
          <w:spacing w:val="-1"/>
        </w:rPr>
      </w:pPr>
      <w:r w:rsidRPr="000B1EDF">
        <w:rPr>
          <w:spacing w:val="-1"/>
        </w:rPr>
        <w:t xml:space="preserve">Truro, </w:t>
      </w:r>
    </w:p>
    <w:p w14:paraId="6722767F" w14:textId="77777777" w:rsidR="000B1EDF" w:rsidRDefault="000B1EDF" w:rsidP="000B1EDF">
      <w:pPr>
        <w:pStyle w:val="BodyText"/>
        <w:kinsoku w:val="0"/>
        <w:overflowPunct w:val="0"/>
        <w:ind w:right="255" w:hanging="480"/>
        <w:rPr>
          <w:spacing w:val="-1"/>
        </w:rPr>
      </w:pPr>
      <w:r w:rsidRPr="000B1EDF">
        <w:rPr>
          <w:spacing w:val="-1"/>
        </w:rPr>
        <w:t xml:space="preserve">Cornwall, </w:t>
      </w:r>
    </w:p>
    <w:p w14:paraId="61C545DC" w14:textId="152FD59C" w:rsidR="00DD5DFC" w:rsidRPr="00043839" w:rsidRDefault="000B1EDF" w:rsidP="000B1EDF">
      <w:pPr>
        <w:pStyle w:val="BodyText"/>
        <w:kinsoku w:val="0"/>
        <w:overflowPunct w:val="0"/>
        <w:ind w:right="255" w:hanging="480"/>
        <w:rPr>
          <w:spacing w:val="-1"/>
        </w:rPr>
      </w:pPr>
      <w:r w:rsidRPr="000B1EDF">
        <w:rPr>
          <w:spacing w:val="-1"/>
        </w:rPr>
        <w:t>TR1 2LS</w:t>
      </w:r>
    </w:p>
    <w:p w14:paraId="7001A05F" w14:textId="77777777" w:rsidR="005B7232" w:rsidRPr="00043839" w:rsidRDefault="005B7232" w:rsidP="006268C8">
      <w:pPr>
        <w:pStyle w:val="BodyText"/>
        <w:kinsoku w:val="0"/>
        <w:overflowPunct w:val="0"/>
        <w:ind w:left="0" w:right="255" w:firstLine="0"/>
      </w:pPr>
    </w:p>
    <w:p w14:paraId="097260C4" w14:textId="77777777" w:rsidR="00536BF5" w:rsidRPr="00043839" w:rsidRDefault="00536BF5" w:rsidP="006268C8">
      <w:pPr>
        <w:pStyle w:val="BodyText"/>
        <w:kinsoku w:val="0"/>
        <w:overflowPunct w:val="0"/>
        <w:ind w:left="0" w:right="255" w:firstLine="0"/>
        <w:rPr>
          <w:spacing w:val="35"/>
        </w:rPr>
      </w:pPr>
      <w:r w:rsidRPr="00043839">
        <w:rPr>
          <w:spacing w:val="-1"/>
        </w:rPr>
        <w:t>The envelope should</w:t>
      </w:r>
      <w:r w:rsidRPr="00043839">
        <w:rPr>
          <w:spacing w:val="1"/>
        </w:rPr>
        <w:t xml:space="preserve"> </w:t>
      </w:r>
      <w:r w:rsidRPr="00043839">
        <w:rPr>
          <w:spacing w:val="-1"/>
        </w:rPr>
        <w:t>not</w:t>
      </w:r>
      <w:r w:rsidRPr="00043839">
        <w:rPr>
          <w:spacing w:val="-2"/>
        </w:rPr>
        <w:t xml:space="preserve"> </w:t>
      </w:r>
      <w:r w:rsidRPr="00043839">
        <w:rPr>
          <w:spacing w:val="-1"/>
        </w:rPr>
        <w:t>give any</w:t>
      </w:r>
      <w:r w:rsidRPr="00043839">
        <w:t xml:space="preserve"> </w:t>
      </w:r>
      <w:r w:rsidRPr="00043839">
        <w:rPr>
          <w:spacing w:val="-1"/>
        </w:rPr>
        <w:t>indication</w:t>
      </w:r>
      <w:r w:rsidRPr="00043839">
        <w:rPr>
          <w:spacing w:val="-2"/>
        </w:rPr>
        <w:t xml:space="preserve"> </w:t>
      </w:r>
      <w:r w:rsidRPr="00043839">
        <w:rPr>
          <w:spacing w:val="-1"/>
        </w:rPr>
        <w:t>to the tenderer’s identity.</w:t>
      </w:r>
      <w:r w:rsidRPr="00043839">
        <w:rPr>
          <w:spacing w:val="35"/>
        </w:rPr>
        <w:t xml:space="preserve"> </w:t>
      </w:r>
      <w:r w:rsidRPr="00043839">
        <w:rPr>
          <w:spacing w:val="-1"/>
        </w:rPr>
        <w:t>Marking</w:t>
      </w:r>
      <w:r w:rsidRPr="00043839">
        <w:rPr>
          <w:spacing w:val="-2"/>
        </w:rPr>
        <w:t xml:space="preserve"> </w:t>
      </w:r>
      <w:r w:rsidRPr="00043839">
        <w:t>by</w:t>
      </w:r>
      <w:r w:rsidRPr="00043839">
        <w:rPr>
          <w:spacing w:val="-2"/>
        </w:rPr>
        <w:t xml:space="preserve"> </w:t>
      </w:r>
      <w:r w:rsidRPr="00043839">
        <w:rPr>
          <w:spacing w:val="-1"/>
        </w:rPr>
        <w:t>the carrier</w:t>
      </w:r>
      <w:r w:rsidRPr="00043839">
        <w:rPr>
          <w:spacing w:val="1"/>
        </w:rPr>
        <w:t xml:space="preserve"> </w:t>
      </w:r>
      <w:r w:rsidRPr="00043839">
        <w:rPr>
          <w:spacing w:val="-1"/>
        </w:rPr>
        <w:t>will</w:t>
      </w:r>
      <w:r w:rsidRPr="00043839">
        <w:rPr>
          <w:spacing w:val="-2"/>
        </w:rPr>
        <w:t xml:space="preserve"> </w:t>
      </w:r>
      <w:r w:rsidRPr="00043839">
        <w:rPr>
          <w:spacing w:val="-1"/>
        </w:rPr>
        <w:t>not</w:t>
      </w:r>
      <w:r w:rsidRPr="00043839">
        <w:rPr>
          <w:spacing w:val="-2"/>
        </w:rPr>
        <w:t xml:space="preserve"> </w:t>
      </w:r>
      <w:r w:rsidRPr="00043839">
        <w:rPr>
          <w:spacing w:val="-1"/>
        </w:rPr>
        <w:t>disqualify</w:t>
      </w:r>
      <w:r w:rsidRPr="00043839">
        <w:rPr>
          <w:spacing w:val="-2"/>
        </w:rPr>
        <w:t xml:space="preserve"> </w:t>
      </w:r>
      <w:r w:rsidRPr="00043839">
        <w:rPr>
          <w:spacing w:val="-1"/>
        </w:rPr>
        <w:t>the</w:t>
      </w:r>
      <w:r w:rsidRPr="00043839">
        <w:rPr>
          <w:spacing w:val="2"/>
        </w:rPr>
        <w:t xml:space="preserve"> </w:t>
      </w:r>
      <w:r w:rsidRPr="00043839">
        <w:rPr>
          <w:spacing w:val="-1"/>
        </w:rPr>
        <w:t>tender.</w:t>
      </w:r>
    </w:p>
    <w:p w14:paraId="03F6E33F" w14:textId="77777777" w:rsidR="009E5BAE" w:rsidRPr="00421CBC" w:rsidRDefault="009E5BAE" w:rsidP="006268C8">
      <w:pPr>
        <w:pStyle w:val="BodyText"/>
        <w:kinsoku w:val="0"/>
        <w:overflowPunct w:val="0"/>
        <w:ind w:left="142" w:right="255" w:firstLine="0"/>
        <w:rPr>
          <w:color w:val="FF0000"/>
          <w:spacing w:val="-1"/>
          <w:highlight w:val="yellow"/>
        </w:rPr>
      </w:pPr>
    </w:p>
    <w:p w14:paraId="3178A986" w14:textId="23ED096E" w:rsidR="00F241D3" w:rsidRPr="00043839" w:rsidRDefault="008048C0" w:rsidP="00C25F71">
      <w:pPr>
        <w:pStyle w:val="Heading1"/>
      </w:pPr>
      <w:r w:rsidRPr="00043839">
        <w:t>1</w:t>
      </w:r>
      <w:r w:rsidR="00A73E27">
        <w:t>3</w:t>
      </w:r>
      <w:r w:rsidRPr="00043839">
        <w:t xml:space="preserve">. </w:t>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4492792"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to award any contract pursuant to the tender process or </w:t>
      </w:r>
      <w:proofErr w:type="gramStart"/>
      <w:r w:rsidRPr="00043839">
        <w:rPr>
          <w:rFonts w:ascii="Verdana" w:hAnsi="Verdana"/>
          <w:color w:val="auto"/>
          <w:sz w:val="22"/>
          <w:szCs w:val="22"/>
        </w:rPr>
        <w:t>enter into</w:t>
      </w:r>
      <w:proofErr w:type="gramEnd"/>
      <w:r w:rsidRPr="00043839">
        <w:rPr>
          <w:rFonts w:ascii="Verdana" w:hAnsi="Verdana"/>
          <w:color w:val="auto"/>
          <w:sz w:val="22"/>
          <w:szCs w:val="22"/>
        </w:rPr>
        <w:t xml:space="preserve"> a contractual relationship with any provider of the service. Nothing in the documentation or in any other communications made between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or its agents and any other party, or any part thereof, shall be taken as constituting a contract, agreement or representation between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and any other party (save for a formal award of contract made in writing by or on behalf of </w:t>
      </w:r>
      <w:r w:rsidR="005C48DB" w:rsidRPr="005C48DB">
        <w:rPr>
          <w:rFonts w:ascii="Verdana" w:hAnsi="Verdana"/>
          <w:color w:val="auto"/>
          <w:sz w:val="22"/>
          <w:szCs w:val="22"/>
        </w:rPr>
        <w:t>Konnect Communities CIC</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6131E8A8"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C48DB" w:rsidRPr="005C48DB">
        <w:rPr>
          <w:rFonts w:ascii="Verdana" w:hAnsi="Verdana"/>
          <w:color w:val="auto"/>
          <w:sz w:val="22"/>
          <w:szCs w:val="22"/>
        </w:rPr>
        <w:t xml:space="preserve">Konnect Communities </w:t>
      </w:r>
      <w:proofErr w:type="gramStart"/>
      <w:r w:rsidR="005C48DB" w:rsidRPr="005C48DB">
        <w:rPr>
          <w:rFonts w:ascii="Verdana" w:hAnsi="Verdana"/>
          <w:color w:val="auto"/>
          <w:sz w:val="22"/>
          <w:szCs w:val="22"/>
        </w:rPr>
        <w:t>CIC</w:t>
      </w:r>
      <w:proofErr w:type="gramEnd"/>
      <w:r w:rsidRPr="00043839">
        <w:rPr>
          <w:rFonts w:ascii="Verdana" w:hAnsi="Verdana"/>
          <w:color w:val="auto"/>
          <w:sz w:val="22"/>
          <w:szCs w:val="22"/>
        </w:rPr>
        <w:t xml:space="preserve"> or any information contained in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515371AC" w:rsidR="00F241D3" w:rsidRPr="00043839" w:rsidRDefault="005C48DB" w:rsidP="006268C8">
      <w:pPr>
        <w:pStyle w:val="Default"/>
        <w:spacing w:before="60" w:after="60"/>
        <w:rPr>
          <w:rFonts w:ascii="Verdana" w:hAnsi="Verdana"/>
          <w:color w:val="auto"/>
          <w:sz w:val="22"/>
          <w:szCs w:val="22"/>
        </w:rPr>
      </w:pPr>
      <w:r w:rsidRPr="005C48DB">
        <w:rPr>
          <w:rFonts w:ascii="Verdana" w:hAnsi="Verdana"/>
          <w:color w:val="auto"/>
          <w:sz w:val="22"/>
          <w:szCs w:val="22"/>
        </w:rPr>
        <w:t>Konnect Communities CIC</w:t>
      </w:r>
      <w:r w:rsidR="00F241D3" w:rsidRPr="0004383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576BFFE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38DF76EA" w:rsidR="00F241D3" w:rsidRPr="00043839" w:rsidRDefault="00043839" w:rsidP="00C25F71">
      <w:pPr>
        <w:pStyle w:val="Heading1"/>
      </w:pPr>
      <w:r w:rsidRPr="00043839">
        <w:t>1</w:t>
      </w:r>
      <w:r w:rsidR="00A73E27">
        <w:t>4</w:t>
      </w:r>
      <w:r w:rsidR="008048C0" w:rsidRPr="00043839">
        <w:t xml:space="preserve">. </w:t>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1B2D830E" w14:textId="59BA3B43" w:rsidR="00E111C3" w:rsidRDefault="00423CF7" w:rsidP="00D767BF">
      <w:pPr>
        <w:pStyle w:val="BodyText"/>
        <w:numPr>
          <w:ilvl w:val="0"/>
          <w:numId w:val="48"/>
        </w:numPr>
        <w:kinsoku w:val="0"/>
        <w:overflowPunct w:val="0"/>
        <w:ind w:right="107" w:hanging="720"/>
      </w:pPr>
      <w:r w:rsidRPr="00423CF7">
        <w:t xml:space="preserve">SLOA </w:t>
      </w:r>
      <w:r>
        <w:t>for Cornwall 2019 data</w:t>
      </w:r>
    </w:p>
    <w:p w14:paraId="3C09789E" w14:textId="77777777" w:rsidR="008078F5" w:rsidRPr="00421CBC" w:rsidRDefault="008078F5" w:rsidP="00A73E27">
      <w:pPr>
        <w:pStyle w:val="BodyText"/>
        <w:kinsoku w:val="0"/>
        <w:overflowPunct w:val="0"/>
        <w:spacing w:before="7" w:after="60"/>
        <w:ind w:right="237"/>
        <w:rPr>
          <w:rFonts w:cs="Arial"/>
          <w:color w:val="FF0000"/>
        </w:rPr>
      </w:pPr>
    </w:p>
    <w:sectPr w:rsidR="008078F5" w:rsidRPr="00421CBC" w:rsidSect="002E6D6A">
      <w:headerReference w:type="even" r:id="rId15"/>
      <w:headerReference w:type="default" r:id="rId16"/>
      <w:footerReference w:type="even" r:id="rId17"/>
      <w:footerReference w:type="default" r:id="rId18"/>
      <w:headerReference w:type="first" r:id="rId19"/>
      <w:footerReference w:type="first" r:id="rId20"/>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E5F6C" w14:textId="77777777" w:rsidR="004E1D10" w:rsidRDefault="004E1D10">
      <w:r>
        <w:separator/>
      </w:r>
    </w:p>
  </w:endnote>
  <w:endnote w:type="continuationSeparator" w:id="0">
    <w:p w14:paraId="0D71021C" w14:textId="77777777" w:rsidR="004E1D10" w:rsidRDefault="004E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069F" w14:textId="77777777" w:rsidR="005A7136" w:rsidRDefault="005A7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3B4EB5" w:rsidRDefault="003B4EB5">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3B4EB5" w:rsidRDefault="003B4EB5">
    <w:pPr>
      <w:pStyle w:val="Footer"/>
    </w:pPr>
  </w:p>
  <w:p w14:paraId="5AC5AB65" w14:textId="149B4259" w:rsidR="003B4EB5" w:rsidRDefault="003B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CDE4B" w14:textId="77777777" w:rsidR="004E1D10" w:rsidRDefault="004E1D10">
      <w:r>
        <w:separator/>
      </w:r>
    </w:p>
  </w:footnote>
  <w:footnote w:type="continuationSeparator" w:id="0">
    <w:p w14:paraId="2D27198C" w14:textId="77777777" w:rsidR="004E1D10" w:rsidRDefault="004E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3B4EB5" w:rsidRDefault="003B4EB5">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3B4EB5" w:rsidRDefault="003B4EB5"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" o:allowincell="f" filled="f" stroked="f">
              <v:stroke joinstyle="round"/>
              <o:lock v:ext="edit" shapetype="t"/>
              <v:textbox style="mso-fit-shape-to-text:t">
                <w:txbxContent>
                  <w:p w14:paraId="588728A9" w14:textId="77777777" w:rsidR="003B4EB5" w:rsidRDefault="003B4EB5"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3B4EB5" w:rsidRDefault="003B4EB5">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3B4EB5" w:rsidRPr="00562BAA" w:rsidRDefault="003B4EB5"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" o:allowincell="f" filled="f" stroked="f" strokeweight=".5pt">
              <v:textbox inset=",0,20pt,0">
                <w:txbxContent>
                  <w:p w14:paraId="500E16C1" w14:textId="77777777" w:rsidR="003B4EB5" w:rsidRPr="00562BAA" w:rsidRDefault="003B4EB5"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3B4EB5" w:rsidRDefault="003B4EB5"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3B4EB5" w:rsidRPr="00562BAA" w:rsidRDefault="003B4EB5"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" o:allowincell="f" filled="f" stroked="f" strokeweight=".5pt">
              <v:textbox inset=",0,20pt,0">
                <w:txbxContent>
                  <w:p w14:paraId="5975E777" w14:textId="0A7F3E0E" w:rsidR="003B4EB5" w:rsidRPr="00562BAA" w:rsidRDefault="003B4EB5"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3B4EB5" w:rsidRDefault="003B4EB5" w:rsidP="00952FAF">
    <w:pPr>
      <w:pStyle w:val="Header"/>
      <w:jc w:val="right"/>
      <w:rPr>
        <w:noProof/>
      </w:rPr>
    </w:pPr>
  </w:p>
  <w:p w14:paraId="2B7C76AF" w14:textId="77777777" w:rsidR="003B4EB5" w:rsidRDefault="003B4EB5"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55E657B"/>
    <w:multiLevelType w:val="hybridMultilevel"/>
    <w:tmpl w:val="AB4E7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9"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4"/>
  </w:num>
  <w:num w:numId="3">
    <w:abstractNumId w:val="46"/>
  </w:num>
  <w:num w:numId="4">
    <w:abstractNumId w:val="48"/>
  </w:num>
  <w:num w:numId="5">
    <w:abstractNumId w:val="36"/>
  </w:num>
  <w:num w:numId="6">
    <w:abstractNumId w:val="38"/>
  </w:num>
  <w:num w:numId="7">
    <w:abstractNumId w:val="29"/>
  </w:num>
  <w:num w:numId="8">
    <w:abstractNumId w:val="32"/>
  </w:num>
  <w:num w:numId="9">
    <w:abstractNumId w:val="43"/>
  </w:num>
  <w:num w:numId="10">
    <w:abstractNumId w:val="14"/>
  </w:num>
  <w:num w:numId="11">
    <w:abstractNumId w:val="1"/>
  </w:num>
  <w:num w:numId="12">
    <w:abstractNumId w:val="15"/>
  </w:num>
  <w:num w:numId="13">
    <w:abstractNumId w:val="19"/>
  </w:num>
  <w:num w:numId="14">
    <w:abstractNumId w:val="12"/>
  </w:num>
  <w:num w:numId="15">
    <w:abstractNumId w:val="35"/>
  </w:num>
  <w:num w:numId="16">
    <w:abstractNumId w:val="5"/>
  </w:num>
  <w:num w:numId="17">
    <w:abstractNumId w:val="41"/>
  </w:num>
  <w:num w:numId="18">
    <w:abstractNumId w:val="16"/>
  </w:num>
  <w:num w:numId="19">
    <w:abstractNumId w:val="25"/>
  </w:num>
  <w:num w:numId="20">
    <w:abstractNumId w:val="18"/>
  </w:num>
  <w:num w:numId="21">
    <w:abstractNumId w:val="27"/>
  </w:num>
  <w:num w:numId="22">
    <w:abstractNumId w:val="23"/>
  </w:num>
  <w:num w:numId="23">
    <w:abstractNumId w:val="37"/>
  </w:num>
  <w:num w:numId="24">
    <w:abstractNumId w:val="40"/>
  </w:num>
  <w:num w:numId="25">
    <w:abstractNumId w:val="3"/>
  </w:num>
  <w:num w:numId="26">
    <w:abstractNumId w:val="6"/>
  </w:num>
  <w:num w:numId="27">
    <w:abstractNumId w:val="42"/>
  </w:num>
  <w:num w:numId="28">
    <w:abstractNumId w:val="31"/>
  </w:num>
  <w:num w:numId="29">
    <w:abstractNumId w:val="8"/>
  </w:num>
  <w:num w:numId="30">
    <w:abstractNumId w:val="22"/>
  </w:num>
  <w:num w:numId="31">
    <w:abstractNumId w:val="13"/>
  </w:num>
  <w:num w:numId="32">
    <w:abstractNumId w:val="11"/>
  </w:num>
  <w:num w:numId="33">
    <w:abstractNumId w:val="44"/>
  </w:num>
  <w:num w:numId="34">
    <w:abstractNumId w:val="45"/>
  </w:num>
  <w:num w:numId="35">
    <w:abstractNumId w:val="21"/>
  </w:num>
  <w:num w:numId="36">
    <w:abstractNumId w:val="2"/>
  </w:num>
  <w:num w:numId="37">
    <w:abstractNumId w:val="39"/>
  </w:num>
  <w:num w:numId="38">
    <w:abstractNumId w:val="20"/>
  </w:num>
  <w:num w:numId="39">
    <w:abstractNumId w:val="10"/>
  </w:num>
  <w:num w:numId="40">
    <w:abstractNumId w:val="26"/>
  </w:num>
  <w:num w:numId="41">
    <w:abstractNumId w:val="7"/>
  </w:num>
  <w:num w:numId="42">
    <w:abstractNumId w:val="30"/>
  </w:num>
  <w:num w:numId="43">
    <w:abstractNumId w:val="47"/>
  </w:num>
  <w:num w:numId="44">
    <w:abstractNumId w:val="24"/>
  </w:num>
  <w:num w:numId="45">
    <w:abstractNumId w:val="17"/>
  </w:num>
  <w:num w:numId="46">
    <w:abstractNumId w:val="34"/>
  </w:num>
  <w:num w:numId="47">
    <w:abstractNumId w:val="33"/>
  </w:num>
  <w:num w:numId="48">
    <w:abstractNumId w:val="28"/>
  </w:num>
  <w:num w:numId="49">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7549"/>
    <w:rsid w:val="000A0B78"/>
    <w:rsid w:val="000A11CD"/>
    <w:rsid w:val="000A12A1"/>
    <w:rsid w:val="000A3B4C"/>
    <w:rsid w:val="000A3E97"/>
    <w:rsid w:val="000B1EDF"/>
    <w:rsid w:val="000B3212"/>
    <w:rsid w:val="000B50AD"/>
    <w:rsid w:val="000B51D0"/>
    <w:rsid w:val="000C3FF2"/>
    <w:rsid w:val="000C55C4"/>
    <w:rsid w:val="000C7AA7"/>
    <w:rsid w:val="000E0EE7"/>
    <w:rsid w:val="000E1CC1"/>
    <w:rsid w:val="000E2A8B"/>
    <w:rsid w:val="000E7425"/>
    <w:rsid w:val="000F0421"/>
    <w:rsid w:val="000F203C"/>
    <w:rsid w:val="000F2308"/>
    <w:rsid w:val="001018CA"/>
    <w:rsid w:val="00104226"/>
    <w:rsid w:val="00105643"/>
    <w:rsid w:val="001076DD"/>
    <w:rsid w:val="001142BA"/>
    <w:rsid w:val="0011624D"/>
    <w:rsid w:val="00124607"/>
    <w:rsid w:val="00126188"/>
    <w:rsid w:val="00133801"/>
    <w:rsid w:val="00137320"/>
    <w:rsid w:val="0013794C"/>
    <w:rsid w:val="0014510D"/>
    <w:rsid w:val="00147474"/>
    <w:rsid w:val="00152B08"/>
    <w:rsid w:val="00155205"/>
    <w:rsid w:val="001618E4"/>
    <w:rsid w:val="001748DA"/>
    <w:rsid w:val="00177291"/>
    <w:rsid w:val="00180B40"/>
    <w:rsid w:val="00182330"/>
    <w:rsid w:val="00183661"/>
    <w:rsid w:val="00192124"/>
    <w:rsid w:val="001A049B"/>
    <w:rsid w:val="001A247D"/>
    <w:rsid w:val="001B10A6"/>
    <w:rsid w:val="001C161F"/>
    <w:rsid w:val="001C39B5"/>
    <w:rsid w:val="001C4D88"/>
    <w:rsid w:val="001D157B"/>
    <w:rsid w:val="001D219F"/>
    <w:rsid w:val="001E6A66"/>
    <w:rsid w:val="001F725E"/>
    <w:rsid w:val="002047C7"/>
    <w:rsid w:val="00211A64"/>
    <w:rsid w:val="002166ED"/>
    <w:rsid w:val="00224C4C"/>
    <w:rsid w:val="002255AD"/>
    <w:rsid w:val="0023341B"/>
    <w:rsid w:val="0024380B"/>
    <w:rsid w:val="00245E3C"/>
    <w:rsid w:val="00247672"/>
    <w:rsid w:val="00254332"/>
    <w:rsid w:val="00261713"/>
    <w:rsid w:val="002665B9"/>
    <w:rsid w:val="00275F5C"/>
    <w:rsid w:val="00277530"/>
    <w:rsid w:val="00280424"/>
    <w:rsid w:val="00280C6F"/>
    <w:rsid w:val="0028463D"/>
    <w:rsid w:val="00291422"/>
    <w:rsid w:val="0029160B"/>
    <w:rsid w:val="002A1A00"/>
    <w:rsid w:val="002B0F2D"/>
    <w:rsid w:val="002C24D8"/>
    <w:rsid w:val="002C26F7"/>
    <w:rsid w:val="002C31F8"/>
    <w:rsid w:val="002C6BD0"/>
    <w:rsid w:val="002C7133"/>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77D9B"/>
    <w:rsid w:val="00381600"/>
    <w:rsid w:val="00386DEA"/>
    <w:rsid w:val="003A12FB"/>
    <w:rsid w:val="003A26F3"/>
    <w:rsid w:val="003A276A"/>
    <w:rsid w:val="003A5E7D"/>
    <w:rsid w:val="003B0C18"/>
    <w:rsid w:val="003B42CB"/>
    <w:rsid w:val="003B4EB5"/>
    <w:rsid w:val="003C2553"/>
    <w:rsid w:val="003C65FC"/>
    <w:rsid w:val="003C661B"/>
    <w:rsid w:val="003D78DA"/>
    <w:rsid w:val="003E6BA4"/>
    <w:rsid w:val="003F1054"/>
    <w:rsid w:val="003F289E"/>
    <w:rsid w:val="003F3ECD"/>
    <w:rsid w:val="003F7852"/>
    <w:rsid w:val="004024C5"/>
    <w:rsid w:val="00414F26"/>
    <w:rsid w:val="00420711"/>
    <w:rsid w:val="00421CBC"/>
    <w:rsid w:val="00423134"/>
    <w:rsid w:val="00423CF7"/>
    <w:rsid w:val="004244A9"/>
    <w:rsid w:val="00424AE6"/>
    <w:rsid w:val="00430CCC"/>
    <w:rsid w:val="004378D0"/>
    <w:rsid w:val="00440F87"/>
    <w:rsid w:val="00441D4B"/>
    <w:rsid w:val="00443917"/>
    <w:rsid w:val="00456BFA"/>
    <w:rsid w:val="00461D9E"/>
    <w:rsid w:val="00463B05"/>
    <w:rsid w:val="00472956"/>
    <w:rsid w:val="00473280"/>
    <w:rsid w:val="00486DD3"/>
    <w:rsid w:val="00486F8B"/>
    <w:rsid w:val="00490749"/>
    <w:rsid w:val="00496B80"/>
    <w:rsid w:val="004A6BCD"/>
    <w:rsid w:val="004A7AE2"/>
    <w:rsid w:val="004B155F"/>
    <w:rsid w:val="004B7B3D"/>
    <w:rsid w:val="004C0802"/>
    <w:rsid w:val="004C16A5"/>
    <w:rsid w:val="004C197F"/>
    <w:rsid w:val="004C2722"/>
    <w:rsid w:val="004C520D"/>
    <w:rsid w:val="004D04DE"/>
    <w:rsid w:val="004D55CF"/>
    <w:rsid w:val="004D743A"/>
    <w:rsid w:val="004E02A6"/>
    <w:rsid w:val="004E1D10"/>
    <w:rsid w:val="004E4A58"/>
    <w:rsid w:val="004E51A3"/>
    <w:rsid w:val="004F2E6B"/>
    <w:rsid w:val="00501FAE"/>
    <w:rsid w:val="005079FC"/>
    <w:rsid w:val="00517C3B"/>
    <w:rsid w:val="0052395E"/>
    <w:rsid w:val="00527B57"/>
    <w:rsid w:val="0053109F"/>
    <w:rsid w:val="00533F31"/>
    <w:rsid w:val="00534C07"/>
    <w:rsid w:val="00536BF5"/>
    <w:rsid w:val="005406ED"/>
    <w:rsid w:val="00540904"/>
    <w:rsid w:val="005412B9"/>
    <w:rsid w:val="00541428"/>
    <w:rsid w:val="0054167B"/>
    <w:rsid w:val="00541E3E"/>
    <w:rsid w:val="00546140"/>
    <w:rsid w:val="00562BAA"/>
    <w:rsid w:val="0056303D"/>
    <w:rsid w:val="0056352F"/>
    <w:rsid w:val="005645FC"/>
    <w:rsid w:val="00583033"/>
    <w:rsid w:val="005833EF"/>
    <w:rsid w:val="005901DB"/>
    <w:rsid w:val="0059723B"/>
    <w:rsid w:val="005A7136"/>
    <w:rsid w:val="005B1944"/>
    <w:rsid w:val="005B3F7E"/>
    <w:rsid w:val="005B41A4"/>
    <w:rsid w:val="005B5AFD"/>
    <w:rsid w:val="005B65DA"/>
    <w:rsid w:val="005B7232"/>
    <w:rsid w:val="005C48DB"/>
    <w:rsid w:val="005C766F"/>
    <w:rsid w:val="005C7750"/>
    <w:rsid w:val="005D20FA"/>
    <w:rsid w:val="005E2D14"/>
    <w:rsid w:val="005E38E4"/>
    <w:rsid w:val="005E7217"/>
    <w:rsid w:val="005F0467"/>
    <w:rsid w:val="005F1161"/>
    <w:rsid w:val="005F5391"/>
    <w:rsid w:val="00602E3D"/>
    <w:rsid w:val="00603783"/>
    <w:rsid w:val="006061B1"/>
    <w:rsid w:val="006061B7"/>
    <w:rsid w:val="00607F1E"/>
    <w:rsid w:val="00617575"/>
    <w:rsid w:val="00621937"/>
    <w:rsid w:val="0062671F"/>
    <w:rsid w:val="006268C8"/>
    <w:rsid w:val="00637C7E"/>
    <w:rsid w:val="00637E40"/>
    <w:rsid w:val="00643C1E"/>
    <w:rsid w:val="006445E2"/>
    <w:rsid w:val="00645530"/>
    <w:rsid w:val="00646FC1"/>
    <w:rsid w:val="0066537B"/>
    <w:rsid w:val="00665FF9"/>
    <w:rsid w:val="006664FE"/>
    <w:rsid w:val="006671D0"/>
    <w:rsid w:val="00672083"/>
    <w:rsid w:val="00684C1C"/>
    <w:rsid w:val="00685412"/>
    <w:rsid w:val="006955DE"/>
    <w:rsid w:val="006964F1"/>
    <w:rsid w:val="006A0C56"/>
    <w:rsid w:val="006A14FF"/>
    <w:rsid w:val="006B64DA"/>
    <w:rsid w:val="006B7DAA"/>
    <w:rsid w:val="006C004B"/>
    <w:rsid w:val="006C1EA6"/>
    <w:rsid w:val="006C2C2F"/>
    <w:rsid w:val="006C33DF"/>
    <w:rsid w:val="006C4983"/>
    <w:rsid w:val="006D0B5C"/>
    <w:rsid w:val="006D1FEA"/>
    <w:rsid w:val="006D36AF"/>
    <w:rsid w:val="006D4631"/>
    <w:rsid w:val="006D5657"/>
    <w:rsid w:val="006E1F8E"/>
    <w:rsid w:val="006F3A3E"/>
    <w:rsid w:val="006F639A"/>
    <w:rsid w:val="007014AA"/>
    <w:rsid w:val="00703637"/>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534F"/>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5EC9"/>
    <w:rsid w:val="00837579"/>
    <w:rsid w:val="008501D2"/>
    <w:rsid w:val="00852919"/>
    <w:rsid w:val="0085707F"/>
    <w:rsid w:val="00857694"/>
    <w:rsid w:val="008649E0"/>
    <w:rsid w:val="00867545"/>
    <w:rsid w:val="00867CC0"/>
    <w:rsid w:val="008705A1"/>
    <w:rsid w:val="00875D5C"/>
    <w:rsid w:val="008778A7"/>
    <w:rsid w:val="00877E72"/>
    <w:rsid w:val="0088686F"/>
    <w:rsid w:val="0089065E"/>
    <w:rsid w:val="0089258F"/>
    <w:rsid w:val="00895475"/>
    <w:rsid w:val="00895A74"/>
    <w:rsid w:val="008A12EC"/>
    <w:rsid w:val="008A56BF"/>
    <w:rsid w:val="008B3971"/>
    <w:rsid w:val="008B4124"/>
    <w:rsid w:val="008B42E5"/>
    <w:rsid w:val="008B50E7"/>
    <w:rsid w:val="008C1140"/>
    <w:rsid w:val="008C2FA5"/>
    <w:rsid w:val="008D05E7"/>
    <w:rsid w:val="008D38AA"/>
    <w:rsid w:val="008D3BF1"/>
    <w:rsid w:val="008E73A0"/>
    <w:rsid w:val="008E7828"/>
    <w:rsid w:val="008E7A45"/>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0C79"/>
    <w:rsid w:val="00951FBD"/>
    <w:rsid w:val="009522B3"/>
    <w:rsid w:val="00952FAF"/>
    <w:rsid w:val="00953067"/>
    <w:rsid w:val="00954D37"/>
    <w:rsid w:val="0095547F"/>
    <w:rsid w:val="00961085"/>
    <w:rsid w:val="009660B7"/>
    <w:rsid w:val="00967BEC"/>
    <w:rsid w:val="00971FD1"/>
    <w:rsid w:val="009744FB"/>
    <w:rsid w:val="00975934"/>
    <w:rsid w:val="009802C9"/>
    <w:rsid w:val="009811B1"/>
    <w:rsid w:val="00982D8F"/>
    <w:rsid w:val="00985D62"/>
    <w:rsid w:val="00990618"/>
    <w:rsid w:val="00990F35"/>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E7255"/>
    <w:rsid w:val="009F0BE4"/>
    <w:rsid w:val="009F669B"/>
    <w:rsid w:val="00A00E27"/>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73E27"/>
    <w:rsid w:val="00A775DB"/>
    <w:rsid w:val="00A80A75"/>
    <w:rsid w:val="00A83D71"/>
    <w:rsid w:val="00A8528B"/>
    <w:rsid w:val="00A95003"/>
    <w:rsid w:val="00A9669B"/>
    <w:rsid w:val="00A96F67"/>
    <w:rsid w:val="00AA6469"/>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6B5F"/>
    <w:rsid w:val="00B40A88"/>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134F"/>
    <w:rsid w:val="00B9249A"/>
    <w:rsid w:val="00B95B7E"/>
    <w:rsid w:val="00B97EA7"/>
    <w:rsid w:val="00BA0391"/>
    <w:rsid w:val="00BA28EB"/>
    <w:rsid w:val="00BA5E1E"/>
    <w:rsid w:val="00BB1F0A"/>
    <w:rsid w:val="00BB1F13"/>
    <w:rsid w:val="00BC1E8F"/>
    <w:rsid w:val="00BC2AC2"/>
    <w:rsid w:val="00BC4212"/>
    <w:rsid w:val="00BC4A91"/>
    <w:rsid w:val="00BE3831"/>
    <w:rsid w:val="00BE4DF2"/>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5A42"/>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17CC"/>
    <w:rsid w:val="00D14557"/>
    <w:rsid w:val="00D1587D"/>
    <w:rsid w:val="00D22D2D"/>
    <w:rsid w:val="00D3061E"/>
    <w:rsid w:val="00D3406C"/>
    <w:rsid w:val="00D42AEB"/>
    <w:rsid w:val="00D44CC8"/>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34A2"/>
    <w:rsid w:val="00DD2879"/>
    <w:rsid w:val="00DD5DFC"/>
    <w:rsid w:val="00DE4285"/>
    <w:rsid w:val="00DE5F3F"/>
    <w:rsid w:val="00DE65C0"/>
    <w:rsid w:val="00DF3B39"/>
    <w:rsid w:val="00DF552D"/>
    <w:rsid w:val="00E00945"/>
    <w:rsid w:val="00E02780"/>
    <w:rsid w:val="00E039BB"/>
    <w:rsid w:val="00E074D7"/>
    <w:rsid w:val="00E10975"/>
    <w:rsid w:val="00E111C3"/>
    <w:rsid w:val="00E119B3"/>
    <w:rsid w:val="00E13F64"/>
    <w:rsid w:val="00E31F43"/>
    <w:rsid w:val="00E32D82"/>
    <w:rsid w:val="00E343C1"/>
    <w:rsid w:val="00E35941"/>
    <w:rsid w:val="00E36038"/>
    <w:rsid w:val="00E36D0A"/>
    <w:rsid w:val="00E51DCD"/>
    <w:rsid w:val="00E53C64"/>
    <w:rsid w:val="00E54875"/>
    <w:rsid w:val="00E55491"/>
    <w:rsid w:val="00E5549B"/>
    <w:rsid w:val="00E648F8"/>
    <w:rsid w:val="00E651A5"/>
    <w:rsid w:val="00E704EA"/>
    <w:rsid w:val="00E748A6"/>
    <w:rsid w:val="00E75D3C"/>
    <w:rsid w:val="00E8072B"/>
    <w:rsid w:val="00E814D1"/>
    <w:rsid w:val="00E81E99"/>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3CBD"/>
    <w:rsid w:val="00FA5A66"/>
    <w:rsid w:val="00FA7FAB"/>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25F71"/>
    <w:pPr>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25F71"/>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ledcornwall.co.uk/local-action-grou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onnect-communitie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ledcornwall.co.uk/local-action-grou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8C274-7C95-4559-8080-9FE02788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Kerry St Leger</cp:lastModifiedBy>
  <cp:revision>2</cp:revision>
  <cp:lastPrinted>2018-03-09T12:39:00Z</cp:lastPrinted>
  <dcterms:created xsi:type="dcterms:W3CDTF">2021-04-26T07:56:00Z</dcterms:created>
  <dcterms:modified xsi:type="dcterms:W3CDTF">2021-04-26T07:56:00Z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2019-12-06T23:09:05.3884454Z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y fmtid="{D5CDD505-2E9C-101B-9397-08002B2CF9AE}" pid="10" name="ContentTypeId">
    <vt:lpwstr>0x0101009389C9DA1AD4E14DA081FCC626E146BC</vt:lpwstr>
  </property>
</Properties>
</file>