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9B" w:rsidRPr="00814E47" w:rsidRDefault="00E3792E" w:rsidP="00AF0ED9">
      <w:pPr>
        <w:pStyle w:val="GPSTITLES"/>
        <w:rPr>
          <w:rFonts w:ascii="Arial" w:hAnsi="Arial"/>
        </w:rPr>
      </w:pPr>
      <w:r w:rsidRPr="00814E47">
        <w:rPr>
          <w:rFonts w:ascii="Arial" w:hAnsi="Arial"/>
          <w:caps w:val="0"/>
        </w:rPr>
        <w:t>Crown Commercial Service</w:t>
      </w:r>
    </w:p>
    <w:p w:rsidR="00E2609B" w:rsidRPr="00814E47" w:rsidRDefault="00795C86" w:rsidP="00EB2994">
      <w:pPr>
        <w:pStyle w:val="MarginText"/>
        <w:ind w:left="0"/>
        <w:jc w:val="center"/>
        <w:rPr>
          <w:rFonts w:cs="Arial"/>
          <w:b/>
          <w:sz w:val="22"/>
          <w:szCs w:val="22"/>
        </w:rPr>
      </w:pPr>
      <w:r w:rsidRPr="00814E47">
        <w:rPr>
          <w:rFonts w:cs="Arial"/>
          <w:b/>
          <w:sz w:val="22"/>
          <w:szCs w:val="22"/>
        </w:rPr>
        <w:t>______________________________</w:t>
      </w:r>
      <w:r w:rsidR="00384670" w:rsidRPr="00814E47">
        <w:rPr>
          <w:rFonts w:cs="Arial"/>
          <w:b/>
          <w:sz w:val="22"/>
          <w:szCs w:val="22"/>
        </w:rPr>
        <w:t>______________</w:t>
      </w:r>
      <w:r w:rsidRPr="00814E47">
        <w:rPr>
          <w:rFonts w:cs="Arial"/>
          <w:b/>
          <w:sz w:val="22"/>
          <w:szCs w:val="22"/>
        </w:rPr>
        <w:t>______________________________________</w:t>
      </w:r>
    </w:p>
    <w:p w:rsidR="00E2609B" w:rsidRPr="00814E47" w:rsidRDefault="003451E9" w:rsidP="00E6274B">
      <w:pPr>
        <w:pStyle w:val="GPSTITLES"/>
        <w:spacing w:before="240" w:after="120"/>
        <w:rPr>
          <w:rFonts w:ascii="Arial" w:hAnsi="Arial"/>
        </w:rPr>
      </w:pPr>
      <w:r w:rsidRPr="00814E47">
        <w:rPr>
          <w:rFonts w:ascii="Arial" w:hAnsi="Arial"/>
          <w:caps w:val="0"/>
        </w:rPr>
        <w:t xml:space="preserve"> </w:t>
      </w:r>
      <w:r w:rsidR="003F6864" w:rsidRPr="00814E47">
        <w:rPr>
          <w:rFonts w:ascii="Arial" w:hAnsi="Arial"/>
          <w:caps w:val="0"/>
        </w:rPr>
        <w:t>Call Off Terms for</w:t>
      </w:r>
      <w:r w:rsidR="009E0BBE" w:rsidRPr="00814E47">
        <w:rPr>
          <w:rFonts w:ascii="Arial" w:hAnsi="Arial"/>
          <w:caps w:val="0"/>
        </w:rPr>
        <w:t xml:space="preserve"> Services</w:t>
      </w:r>
      <w:r w:rsidR="00476E70" w:rsidRPr="00814E47">
        <w:rPr>
          <w:rFonts w:ascii="Arial" w:hAnsi="Arial"/>
          <w:caps w:val="0"/>
        </w:rPr>
        <w:t xml:space="preserve"> (non I</w:t>
      </w:r>
      <w:r w:rsidR="00B4253B" w:rsidRPr="00814E47">
        <w:rPr>
          <w:rFonts w:ascii="Arial" w:hAnsi="Arial"/>
          <w:caps w:val="0"/>
        </w:rPr>
        <w:t>CT)</w:t>
      </w:r>
    </w:p>
    <w:p w:rsidR="00E2609B" w:rsidRPr="00814E47" w:rsidRDefault="00E2609B" w:rsidP="00EB2994">
      <w:pPr>
        <w:pStyle w:val="MarginText"/>
        <w:ind w:left="0"/>
        <w:jc w:val="center"/>
        <w:rPr>
          <w:rFonts w:cs="Arial"/>
          <w:b/>
          <w:sz w:val="22"/>
          <w:szCs w:val="22"/>
        </w:rPr>
      </w:pPr>
      <w:r w:rsidRPr="00814E47">
        <w:rPr>
          <w:rFonts w:cs="Arial"/>
          <w:b/>
          <w:sz w:val="22"/>
          <w:szCs w:val="22"/>
        </w:rPr>
        <w:t>_____________________________</w:t>
      </w:r>
      <w:r w:rsidR="00A2559D" w:rsidRPr="00814E47">
        <w:rPr>
          <w:rFonts w:cs="Arial"/>
          <w:b/>
          <w:sz w:val="22"/>
          <w:szCs w:val="22"/>
        </w:rPr>
        <w:t>______________</w:t>
      </w:r>
      <w:r w:rsidRPr="00814E47">
        <w:rPr>
          <w:rFonts w:cs="Arial"/>
          <w:b/>
          <w:sz w:val="22"/>
          <w:szCs w:val="22"/>
        </w:rPr>
        <w:t>_______________________________________</w:t>
      </w:r>
    </w:p>
    <w:p w:rsidR="00B717D4" w:rsidRPr="00814E47" w:rsidRDefault="00B717D4" w:rsidP="00EB2994">
      <w:pPr>
        <w:pStyle w:val="MarginText"/>
        <w:ind w:left="0"/>
        <w:jc w:val="center"/>
        <w:rPr>
          <w:rFonts w:cs="Arial"/>
          <w:b/>
          <w:sz w:val="22"/>
          <w:szCs w:val="22"/>
        </w:rPr>
      </w:pPr>
    </w:p>
    <w:p w:rsidR="00784570" w:rsidRPr="00814E47" w:rsidRDefault="00784570" w:rsidP="005E4232">
      <w:pPr>
        <w:spacing w:after="0"/>
      </w:pPr>
    </w:p>
    <w:p w:rsidR="00782736" w:rsidRPr="00814E47" w:rsidRDefault="008A44D2" w:rsidP="00782736">
      <w:pPr>
        <w:pStyle w:val="MarginText"/>
        <w:jc w:val="center"/>
        <w:rPr>
          <w:b/>
        </w:rPr>
      </w:pPr>
      <w:r w:rsidRPr="00814E47">
        <w:rPr>
          <w:rFonts w:cs="Arial"/>
          <w:b/>
          <w:sz w:val="22"/>
          <w:szCs w:val="22"/>
          <w:u w:val="single"/>
        </w:rPr>
        <w:br w:type="page"/>
      </w:r>
      <w:r w:rsidR="00782736" w:rsidRPr="00814E47">
        <w:rPr>
          <w:b/>
        </w:rPr>
        <w:lastRenderedPageBreak/>
        <w:t xml:space="preserve"> </w:t>
      </w:r>
    </w:p>
    <w:p w:rsidR="000166BB" w:rsidRPr="00814E47" w:rsidRDefault="00E5513B" w:rsidP="000166BB">
      <w:pPr>
        <w:ind w:left="0"/>
        <w:jc w:val="center"/>
        <w:rPr>
          <w:rFonts w:asciiTheme="minorHAnsi" w:eastAsiaTheme="minorEastAsia" w:hAnsiTheme="minorHAnsi" w:cstheme="minorBidi"/>
          <w:b/>
          <w:noProof/>
        </w:rPr>
      </w:pPr>
      <w:r w:rsidRPr="00814E47">
        <w:rPr>
          <w:b/>
        </w:rPr>
        <w:t xml:space="preserve">TABLE OF </w:t>
      </w:r>
      <w:r w:rsidR="009C60AD" w:rsidRPr="00814E47">
        <w:rPr>
          <w:b/>
        </w:rPr>
        <w:t>CONTENT</w:t>
      </w:r>
      <w:r w:rsidR="009F474C" w:rsidRPr="00814E47">
        <w:fldChar w:fldCharType="begin"/>
      </w:r>
      <w:r w:rsidR="00142EA0" w:rsidRPr="00814E47">
        <w:instrText xml:space="preserve"> TOC \o "1-3" \h \z \u </w:instrText>
      </w:r>
      <w:r w:rsidR="009F474C" w:rsidRPr="00814E47">
        <w:fldChar w:fldCharType="separate"/>
      </w:r>
    </w:p>
    <w:p w:rsidR="00917E19" w:rsidRPr="00814E47" w:rsidRDefault="00917E19">
      <w:pPr>
        <w:pStyle w:val="TOC1"/>
        <w:rPr>
          <w:rFonts w:asciiTheme="minorHAnsi" w:eastAsiaTheme="minorEastAsia" w:hAnsiTheme="minorHAnsi" w:cstheme="minorBidi"/>
          <w:b w:val="0"/>
        </w:rPr>
      </w:pPr>
    </w:p>
    <w:p w:rsidR="00917E19" w:rsidRPr="00814E47" w:rsidRDefault="000450B6">
      <w:pPr>
        <w:pStyle w:val="TOC1"/>
        <w:rPr>
          <w:rFonts w:asciiTheme="minorHAnsi" w:eastAsiaTheme="minorEastAsia" w:hAnsiTheme="minorHAnsi" w:cstheme="minorBidi"/>
          <w:b w:val="0"/>
        </w:rPr>
      </w:pPr>
      <w:hyperlink w:anchor="_Toc17374674" w:history="1">
        <w:r w:rsidR="00917E19" w:rsidRPr="00814E47">
          <w:rPr>
            <w:rStyle w:val="Hyperlink"/>
          </w:rPr>
          <w:t>A.</w:t>
        </w:r>
        <w:r w:rsidR="00917E19" w:rsidRPr="00814E47">
          <w:rPr>
            <w:rFonts w:asciiTheme="minorHAnsi" w:eastAsiaTheme="minorEastAsia" w:hAnsiTheme="minorHAnsi" w:cstheme="minorBidi"/>
            <w:b w:val="0"/>
          </w:rPr>
          <w:tab/>
        </w:r>
        <w:r w:rsidR="00917E19" w:rsidRPr="00814E47">
          <w:rPr>
            <w:rStyle w:val="Hyperlink"/>
          </w:rPr>
          <w:t>PRELIMINARIES</w:t>
        </w:r>
        <w:r w:rsidR="00917E19" w:rsidRPr="00814E47">
          <w:rPr>
            <w:webHidden/>
          </w:rPr>
          <w:tab/>
        </w:r>
        <w:r w:rsidR="00917E19" w:rsidRPr="00814E47">
          <w:rPr>
            <w:webHidden/>
          </w:rPr>
          <w:fldChar w:fldCharType="begin"/>
        </w:r>
        <w:r w:rsidR="00917E19" w:rsidRPr="00814E47">
          <w:rPr>
            <w:webHidden/>
          </w:rPr>
          <w:instrText xml:space="preserve"> PAGEREF _Toc17374674 \h </w:instrText>
        </w:r>
        <w:r w:rsidR="00917E19" w:rsidRPr="00814E47">
          <w:rPr>
            <w:webHidden/>
          </w:rPr>
        </w:r>
        <w:r w:rsidR="00917E19" w:rsidRPr="00814E47">
          <w:rPr>
            <w:webHidden/>
          </w:rPr>
          <w:fldChar w:fldCharType="separate"/>
        </w:r>
        <w:r w:rsidR="009D14B1">
          <w:rPr>
            <w:webHidden/>
          </w:rPr>
          <w:t>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814E47">
          <w:rPr>
            <w:rStyle w:val="Hyperlink"/>
          </w:rPr>
          <w:t>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DEFINITIONS AND INTERPRETATION</w:t>
        </w:r>
        <w:r w:rsidR="00917E19" w:rsidRPr="00814E47">
          <w:rPr>
            <w:webHidden/>
          </w:rPr>
          <w:tab/>
        </w:r>
        <w:r w:rsidR="00917E19" w:rsidRPr="00814E47">
          <w:rPr>
            <w:webHidden/>
          </w:rPr>
          <w:fldChar w:fldCharType="begin"/>
        </w:r>
        <w:r w:rsidR="00917E19" w:rsidRPr="00814E47">
          <w:rPr>
            <w:webHidden/>
          </w:rPr>
          <w:instrText xml:space="preserve"> PAGEREF _Toc17374675 \h </w:instrText>
        </w:r>
        <w:r w:rsidR="00917E19" w:rsidRPr="00814E47">
          <w:rPr>
            <w:webHidden/>
          </w:rPr>
        </w:r>
        <w:r w:rsidR="00917E19" w:rsidRPr="00814E47">
          <w:rPr>
            <w:webHidden/>
          </w:rPr>
          <w:fldChar w:fldCharType="separate"/>
        </w:r>
        <w:r w:rsidR="009D14B1">
          <w:rPr>
            <w:webHidden/>
          </w:rPr>
          <w:t>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814E47">
          <w:rPr>
            <w:rStyle w:val="Hyperlink"/>
          </w:rPr>
          <w:t>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DUE DILIGENCE</w:t>
        </w:r>
        <w:r w:rsidR="00917E19" w:rsidRPr="00814E47">
          <w:rPr>
            <w:webHidden/>
          </w:rPr>
          <w:tab/>
        </w:r>
        <w:r w:rsidR="00917E19" w:rsidRPr="00814E47">
          <w:rPr>
            <w:webHidden/>
          </w:rPr>
          <w:fldChar w:fldCharType="begin"/>
        </w:r>
        <w:r w:rsidR="00917E19" w:rsidRPr="00814E47">
          <w:rPr>
            <w:webHidden/>
          </w:rPr>
          <w:instrText xml:space="preserve"> PAGEREF _Toc17374676 \h </w:instrText>
        </w:r>
        <w:r w:rsidR="00917E19" w:rsidRPr="00814E47">
          <w:rPr>
            <w:webHidden/>
          </w:rPr>
        </w:r>
        <w:r w:rsidR="00917E19" w:rsidRPr="00814E47">
          <w:rPr>
            <w:webHidden/>
          </w:rPr>
          <w:fldChar w:fldCharType="separate"/>
        </w:r>
        <w:r w:rsidR="009D14B1">
          <w:rPr>
            <w:webHidden/>
          </w:rPr>
          <w:t>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814E47">
          <w:rPr>
            <w:rStyle w:val="Hyperlink"/>
          </w:rPr>
          <w:t>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REPRESENTATIONS AND WARRANTIES</w:t>
        </w:r>
        <w:r w:rsidR="00917E19" w:rsidRPr="00814E47">
          <w:rPr>
            <w:webHidden/>
          </w:rPr>
          <w:tab/>
        </w:r>
        <w:r w:rsidR="00917E19" w:rsidRPr="00814E47">
          <w:rPr>
            <w:webHidden/>
          </w:rPr>
          <w:fldChar w:fldCharType="begin"/>
        </w:r>
        <w:r w:rsidR="00917E19" w:rsidRPr="00814E47">
          <w:rPr>
            <w:webHidden/>
          </w:rPr>
          <w:instrText xml:space="preserve"> PAGEREF _Toc17374677 \h </w:instrText>
        </w:r>
        <w:r w:rsidR="00917E19" w:rsidRPr="00814E47">
          <w:rPr>
            <w:webHidden/>
          </w:rPr>
        </w:r>
        <w:r w:rsidR="00917E19" w:rsidRPr="00814E47">
          <w:rPr>
            <w:webHidden/>
          </w:rPr>
          <w:fldChar w:fldCharType="separate"/>
        </w:r>
        <w:r w:rsidR="009D14B1">
          <w:rPr>
            <w:webHidden/>
          </w:rPr>
          <w:t>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814E47">
          <w:rPr>
            <w:rStyle w:val="Hyperlink"/>
          </w:rPr>
          <w:t>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CALL OFF GUARANTEe</w:t>
        </w:r>
        <w:r w:rsidR="00917E19" w:rsidRPr="00814E47">
          <w:rPr>
            <w:webHidden/>
          </w:rPr>
          <w:tab/>
        </w:r>
        <w:r w:rsidR="00917E19" w:rsidRPr="00814E47">
          <w:rPr>
            <w:webHidden/>
          </w:rPr>
          <w:fldChar w:fldCharType="begin"/>
        </w:r>
        <w:r w:rsidR="00917E19" w:rsidRPr="00814E47">
          <w:rPr>
            <w:webHidden/>
          </w:rPr>
          <w:instrText xml:space="preserve"> PAGEREF _Toc17374678 \h </w:instrText>
        </w:r>
        <w:r w:rsidR="00917E19" w:rsidRPr="00814E47">
          <w:rPr>
            <w:webHidden/>
          </w:rPr>
        </w:r>
        <w:r w:rsidR="00917E19" w:rsidRPr="00814E47">
          <w:rPr>
            <w:webHidden/>
          </w:rPr>
          <w:fldChar w:fldCharType="separate"/>
        </w:r>
        <w:r w:rsidR="009D14B1">
          <w:rPr>
            <w:webHidden/>
          </w:rPr>
          <w:t>8</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679" w:history="1">
        <w:r w:rsidR="00917E19" w:rsidRPr="00814E47">
          <w:rPr>
            <w:rStyle w:val="Hyperlink"/>
          </w:rPr>
          <w:t>B.</w:t>
        </w:r>
        <w:r w:rsidR="00917E19" w:rsidRPr="00814E47">
          <w:rPr>
            <w:rFonts w:asciiTheme="minorHAnsi" w:eastAsiaTheme="minorEastAsia" w:hAnsiTheme="minorHAnsi" w:cstheme="minorBidi"/>
            <w:b w:val="0"/>
          </w:rPr>
          <w:tab/>
        </w:r>
        <w:r w:rsidR="00917E19" w:rsidRPr="00814E47">
          <w:rPr>
            <w:rStyle w:val="Hyperlink"/>
          </w:rPr>
          <w:t>DURATION OF CALL OFF CONTRACT</w:t>
        </w:r>
        <w:r w:rsidR="00917E19" w:rsidRPr="00814E47">
          <w:rPr>
            <w:webHidden/>
          </w:rPr>
          <w:tab/>
        </w:r>
        <w:r w:rsidR="00917E19" w:rsidRPr="00814E47">
          <w:rPr>
            <w:webHidden/>
          </w:rPr>
          <w:fldChar w:fldCharType="begin"/>
        </w:r>
        <w:r w:rsidR="00917E19" w:rsidRPr="00814E47">
          <w:rPr>
            <w:webHidden/>
          </w:rPr>
          <w:instrText xml:space="preserve"> PAGEREF _Toc17374679 \h </w:instrText>
        </w:r>
        <w:r w:rsidR="00917E19" w:rsidRPr="00814E47">
          <w:rPr>
            <w:webHidden/>
          </w:rPr>
        </w:r>
        <w:r w:rsidR="00917E19" w:rsidRPr="00814E47">
          <w:rPr>
            <w:webHidden/>
          </w:rPr>
          <w:fldChar w:fldCharType="separate"/>
        </w:r>
        <w:r w:rsidR="009D14B1">
          <w:rPr>
            <w:webHidden/>
          </w:rPr>
          <w:t>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814E47">
          <w:rPr>
            <w:rStyle w:val="Hyperlink"/>
          </w:rPr>
          <w:t>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CALL OFF CONTRACT PERIOD</w:t>
        </w:r>
        <w:r w:rsidR="00917E19" w:rsidRPr="00814E47">
          <w:rPr>
            <w:webHidden/>
          </w:rPr>
          <w:tab/>
        </w:r>
        <w:r w:rsidR="00917E19" w:rsidRPr="00814E47">
          <w:rPr>
            <w:webHidden/>
          </w:rPr>
          <w:fldChar w:fldCharType="begin"/>
        </w:r>
        <w:r w:rsidR="00917E19" w:rsidRPr="00814E47">
          <w:rPr>
            <w:webHidden/>
          </w:rPr>
          <w:instrText xml:space="preserve"> PAGEREF _Toc17374680 \h </w:instrText>
        </w:r>
        <w:r w:rsidR="00917E19" w:rsidRPr="00814E47">
          <w:rPr>
            <w:webHidden/>
          </w:rPr>
        </w:r>
        <w:r w:rsidR="00917E19" w:rsidRPr="00814E47">
          <w:rPr>
            <w:webHidden/>
          </w:rPr>
          <w:fldChar w:fldCharType="separate"/>
        </w:r>
        <w:r w:rsidR="009D14B1">
          <w:rPr>
            <w:webHidden/>
          </w:rPr>
          <w:t>9</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681" w:history="1">
        <w:r w:rsidR="00917E19" w:rsidRPr="00814E47">
          <w:rPr>
            <w:rStyle w:val="Hyperlink"/>
          </w:rPr>
          <w:t>C.</w:t>
        </w:r>
        <w:r w:rsidR="00917E19" w:rsidRPr="00814E47">
          <w:rPr>
            <w:rFonts w:asciiTheme="minorHAnsi" w:eastAsiaTheme="minorEastAsia" w:hAnsiTheme="minorHAnsi" w:cstheme="minorBidi"/>
            <w:b w:val="0"/>
          </w:rPr>
          <w:tab/>
        </w:r>
        <w:r w:rsidR="00917E19" w:rsidRPr="00814E47">
          <w:rPr>
            <w:rStyle w:val="Hyperlink"/>
          </w:rPr>
          <w:t>CALL OFF CONTRACT PERFORMANCE</w:t>
        </w:r>
        <w:r w:rsidR="00917E19" w:rsidRPr="00814E47">
          <w:rPr>
            <w:webHidden/>
          </w:rPr>
          <w:tab/>
        </w:r>
        <w:r w:rsidR="00917E19" w:rsidRPr="00814E47">
          <w:rPr>
            <w:webHidden/>
          </w:rPr>
          <w:fldChar w:fldCharType="begin"/>
        </w:r>
        <w:r w:rsidR="00917E19" w:rsidRPr="00814E47">
          <w:rPr>
            <w:webHidden/>
          </w:rPr>
          <w:instrText xml:space="preserve"> PAGEREF _Toc17374681 \h </w:instrText>
        </w:r>
        <w:r w:rsidR="00917E19" w:rsidRPr="00814E47">
          <w:rPr>
            <w:webHidden/>
          </w:rPr>
        </w:r>
        <w:r w:rsidR="00917E19" w:rsidRPr="00814E47">
          <w:rPr>
            <w:webHidden/>
          </w:rPr>
          <w:fldChar w:fldCharType="separate"/>
        </w:r>
        <w:r w:rsidR="009D14B1">
          <w:rPr>
            <w:webHidden/>
          </w:rPr>
          <w:t>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814E47">
          <w:rPr>
            <w:rStyle w:val="Hyperlink"/>
          </w:rPr>
          <w:t>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IMPLEMENTATION PLAN</w:t>
        </w:r>
        <w:r w:rsidR="00917E19" w:rsidRPr="00814E47">
          <w:rPr>
            <w:webHidden/>
          </w:rPr>
          <w:tab/>
        </w:r>
        <w:r w:rsidR="00917E19" w:rsidRPr="00814E47">
          <w:rPr>
            <w:webHidden/>
          </w:rPr>
          <w:fldChar w:fldCharType="begin"/>
        </w:r>
        <w:r w:rsidR="00917E19" w:rsidRPr="00814E47">
          <w:rPr>
            <w:webHidden/>
          </w:rPr>
          <w:instrText xml:space="preserve"> PAGEREF _Toc17374682 \h </w:instrText>
        </w:r>
        <w:r w:rsidR="00917E19" w:rsidRPr="00814E47">
          <w:rPr>
            <w:webHidden/>
          </w:rPr>
        </w:r>
        <w:r w:rsidR="00917E19" w:rsidRPr="00814E47">
          <w:rPr>
            <w:webHidden/>
          </w:rPr>
          <w:fldChar w:fldCharType="separate"/>
        </w:r>
        <w:r w:rsidR="009D14B1">
          <w:rPr>
            <w:webHidden/>
          </w:rPr>
          <w:t>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814E47">
          <w:rPr>
            <w:rStyle w:val="Hyperlink"/>
          </w:rPr>
          <w:t>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SERVICES</w:t>
        </w:r>
        <w:r w:rsidR="00917E19" w:rsidRPr="00814E47">
          <w:rPr>
            <w:webHidden/>
          </w:rPr>
          <w:tab/>
        </w:r>
        <w:r w:rsidR="00917E19" w:rsidRPr="00814E47">
          <w:rPr>
            <w:webHidden/>
          </w:rPr>
          <w:fldChar w:fldCharType="begin"/>
        </w:r>
        <w:r w:rsidR="00917E19" w:rsidRPr="00814E47">
          <w:rPr>
            <w:webHidden/>
          </w:rPr>
          <w:instrText xml:space="preserve"> PAGEREF _Toc17374683 \h </w:instrText>
        </w:r>
        <w:r w:rsidR="00917E19" w:rsidRPr="00814E47">
          <w:rPr>
            <w:webHidden/>
          </w:rPr>
        </w:r>
        <w:r w:rsidR="00917E19" w:rsidRPr="00814E47">
          <w:rPr>
            <w:webHidden/>
          </w:rPr>
          <w:fldChar w:fldCharType="separate"/>
        </w:r>
        <w:r w:rsidR="009D14B1">
          <w:rPr>
            <w:webHidden/>
          </w:rPr>
          <w:t>11</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814E47">
          <w:rPr>
            <w:rStyle w:val="Hyperlink"/>
          </w:rPr>
          <w:t>8.</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Services</w:t>
        </w:r>
        <w:r w:rsidR="00917E19" w:rsidRPr="00814E47">
          <w:rPr>
            <w:webHidden/>
          </w:rPr>
          <w:tab/>
        </w:r>
        <w:r w:rsidR="00917E19" w:rsidRPr="00814E47">
          <w:rPr>
            <w:webHidden/>
          </w:rPr>
          <w:fldChar w:fldCharType="begin"/>
        </w:r>
        <w:r w:rsidR="00917E19" w:rsidRPr="00814E47">
          <w:rPr>
            <w:webHidden/>
          </w:rPr>
          <w:instrText xml:space="preserve"> PAGEREF _Toc17374684 \h </w:instrText>
        </w:r>
        <w:r w:rsidR="00917E19" w:rsidRPr="00814E47">
          <w:rPr>
            <w:webHidden/>
          </w:rPr>
        </w:r>
        <w:r w:rsidR="00917E19" w:rsidRPr="00814E47">
          <w:rPr>
            <w:webHidden/>
          </w:rPr>
          <w:fldChar w:fldCharType="separate"/>
        </w:r>
        <w:r w:rsidR="009D14B1">
          <w:rPr>
            <w:webHidden/>
          </w:rPr>
          <w:t>13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814E47">
          <w:rPr>
            <w:rStyle w:val="Hyperlink"/>
          </w:rPr>
          <w:t>9.</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goods - NOT USED</w:t>
        </w:r>
        <w:r w:rsidR="00917E19" w:rsidRPr="00814E47">
          <w:rPr>
            <w:webHidden/>
          </w:rPr>
          <w:tab/>
        </w:r>
        <w:r w:rsidR="00917E19" w:rsidRPr="00814E47">
          <w:rPr>
            <w:webHidden/>
          </w:rPr>
          <w:fldChar w:fldCharType="begin"/>
        </w:r>
        <w:r w:rsidR="00917E19" w:rsidRPr="00814E47">
          <w:rPr>
            <w:webHidden/>
          </w:rPr>
          <w:instrText xml:space="preserve"> PAGEREF _Toc17374685 \h </w:instrText>
        </w:r>
        <w:r w:rsidR="00917E19" w:rsidRPr="00814E47">
          <w:rPr>
            <w:webHidden/>
          </w:rPr>
        </w:r>
        <w:r w:rsidR="00917E19" w:rsidRPr="00814E47">
          <w:rPr>
            <w:webHidden/>
          </w:rPr>
          <w:fldChar w:fldCharType="separate"/>
        </w:r>
        <w:r w:rsidR="009D14B1">
          <w:rPr>
            <w:webHidden/>
          </w:rPr>
          <w:t>14</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814E47">
          <w:rPr>
            <w:rStyle w:val="Hyperlink"/>
          </w:rPr>
          <w:t>10.</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INSTALLATION WORKS – NOT USED</w:t>
        </w:r>
        <w:r w:rsidR="00917E19" w:rsidRPr="00814E47">
          <w:rPr>
            <w:webHidden/>
          </w:rPr>
          <w:tab/>
        </w:r>
        <w:r w:rsidR="00917E19" w:rsidRPr="00814E47">
          <w:rPr>
            <w:webHidden/>
          </w:rPr>
          <w:fldChar w:fldCharType="begin"/>
        </w:r>
        <w:r w:rsidR="00917E19" w:rsidRPr="00814E47">
          <w:rPr>
            <w:webHidden/>
          </w:rPr>
          <w:instrText xml:space="preserve"> PAGEREF _Toc17374686 \h </w:instrText>
        </w:r>
        <w:r w:rsidR="00917E19" w:rsidRPr="00814E47">
          <w:rPr>
            <w:webHidden/>
          </w:rPr>
        </w:r>
        <w:r w:rsidR="00917E19" w:rsidRPr="00814E47">
          <w:rPr>
            <w:webHidden/>
          </w:rPr>
          <w:fldChar w:fldCharType="separate"/>
        </w:r>
        <w:r w:rsidR="009D14B1">
          <w:rPr>
            <w:webHidden/>
          </w:rPr>
          <w:t>14</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814E47">
          <w:rPr>
            <w:rStyle w:val="Hyperlink"/>
          </w:rPr>
          <w:t>11.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STANDARDS AND QUALITY</w:t>
        </w:r>
        <w:r w:rsidR="00917E19" w:rsidRPr="00814E47">
          <w:rPr>
            <w:webHidden/>
          </w:rPr>
          <w:tab/>
        </w:r>
        <w:r w:rsidR="00917E19" w:rsidRPr="00814E47">
          <w:rPr>
            <w:webHidden/>
          </w:rPr>
          <w:fldChar w:fldCharType="begin"/>
        </w:r>
        <w:r w:rsidR="00917E19" w:rsidRPr="00814E47">
          <w:rPr>
            <w:webHidden/>
          </w:rPr>
          <w:instrText xml:space="preserve"> PAGEREF _Toc17374687 \h </w:instrText>
        </w:r>
        <w:r w:rsidR="00917E19" w:rsidRPr="00814E47">
          <w:rPr>
            <w:webHidden/>
          </w:rPr>
        </w:r>
        <w:r w:rsidR="00917E19" w:rsidRPr="00814E47">
          <w:rPr>
            <w:webHidden/>
          </w:rPr>
          <w:fldChar w:fldCharType="separate"/>
        </w:r>
        <w:r w:rsidR="009D14B1">
          <w:rPr>
            <w:webHidden/>
          </w:rPr>
          <w:t>14</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814E47">
          <w:rPr>
            <w:rStyle w:val="Hyperlink"/>
          </w:rPr>
          <w:t>12.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TESTING</w:t>
        </w:r>
        <w:r w:rsidR="00917E19" w:rsidRPr="00814E47">
          <w:rPr>
            <w:webHidden/>
          </w:rPr>
          <w:tab/>
        </w:r>
        <w:r w:rsidR="00917E19" w:rsidRPr="00814E47">
          <w:rPr>
            <w:webHidden/>
          </w:rPr>
          <w:fldChar w:fldCharType="begin"/>
        </w:r>
        <w:r w:rsidR="00917E19" w:rsidRPr="00814E47">
          <w:rPr>
            <w:webHidden/>
          </w:rPr>
          <w:instrText xml:space="preserve"> PAGEREF _Toc17374688 \h </w:instrText>
        </w:r>
        <w:r w:rsidR="00917E19" w:rsidRPr="00814E47">
          <w:rPr>
            <w:webHidden/>
          </w:rPr>
        </w:r>
        <w:r w:rsidR="00917E19" w:rsidRPr="00814E47">
          <w:rPr>
            <w:webHidden/>
          </w:rPr>
          <w:fldChar w:fldCharType="separate"/>
        </w:r>
        <w:r w:rsidR="009D14B1">
          <w:rPr>
            <w:webHidden/>
          </w:rPr>
          <w:t>15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814E47">
          <w:rPr>
            <w:rStyle w:val="Hyperlink"/>
          </w:rPr>
          <w:t>13.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SERVICE LEVELS</w:t>
        </w:r>
        <w:r w:rsidR="00917E19" w:rsidRPr="00814E47">
          <w:rPr>
            <w:webHidden/>
          </w:rPr>
          <w:tab/>
        </w:r>
        <w:r w:rsidR="00917E19" w:rsidRPr="00814E47">
          <w:rPr>
            <w:webHidden/>
          </w:rPr>
          <w:fldChar w:fldCharType="begin"/>
        </w:r>
        <w:r w:rsidR="00917E19" w:rsidRPr="00814E47">
          <w:rPr>
            <w:webHidden/>
          </w:rPr>
          <w:instrText xml:space="preserve"> PAGEREF _Toc17374689 \h </w:instrText>
        </w:r>
        <w:r w:rsidR="00917E19" w:rsidRPr="00814E47">
          <w:rPr>
            <w:webHidden/>
          </w:rPr>
        </w:r>
        <w:r w:rsidR="00917E19" w:rsidRPr="00814E47">
          <w:rPr>
            <w:webHidden/>
          </w:rPr>
          <w:fldChar w:fldCharType="separate"/>
        </w:r>
        <w:r w:rsidR="009D14B1">
          <w:rPr>
            <w:webHidden/>
          </w:rPr>
          <w:t>15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814E47">
          <w:rPr>
            <w:rStyle w:val="Hyperlink"/>
          </w:rPr>
          <w:t>14.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CRITICAL SERVICE LEVEL FAILURE</w:t>
        </w:r>
        <w:r w:rsidR="00917E19" w:rsidRPr="00814E47">
          <w:rPr>
            <w:webHidden/>
          </w:rPr>
          <w:tab/>
        </w:r>
        <w:r w:rsidR="00917E19" w:rsidRPr="00814E47">
          <w:rPr>
            <w:webHidden/>
          </w:rPr>
          <w:fldChar w:fldCharType="begin"/>
        </w:r>
        <w:r w:rsidR="00917E19" w:rsidRPr="00814E47">
          <w:rPr>
            <w:webHidden/>
          </w:rPr>
          <w:instrText xml:space="preserve"> PAGEREF _Toc17374690 \h </w:instrText>
        </w:r>
        <w:r w:rsidR="00917E19" w:rsidRPr="00814E47">
          <w:rPr>
            <w:webHidden/>
          </w:rPr>
        </w:r>
        <w:r w:rsidR="00917E19" w:rsidRPr="00814E47">
          <w:rPr>
            <w:webHidden/>
          </w:rPr>
          <w:fldChar w:fldCharType="separate"/>
        </w:r>
        <w:r w:rsidR="009D14B1">
          <w:rPr>
            <w:webHidden/>
          </w:rPr>
          <w:t>15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814E47">
          <w:rPr>
            <w:rStyle w:val="Hyperlink"/>
          </w:rPr>
          <w:t>15.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BUSINESS CONTINUITY AND DISASTER RECOVERY</w:t>
        </w:r>
        <w:r w:rsidR="00917E19" w:rsidRPr="00814E47">
          <w:rPr>
            <w:webHidden/>
          </w:rPr>
          <w:tab/>
        </w:r>
        <w:r w:rsidR="00917E19" w:rsidRPr="00814E47">
          <w:rPr>
            <w:webHidden/>
          </w:rPr>
          <w:fldChar w:fldCharType="begin"/>
        </w:r>
        <w:r w:rsidR="00917E19" w:rsidRPr="00814E47">
          <w:rPr>
            <w:webHidden/>
          </w:rPr>
          <w:instrText xml:space="preserve"> PAGEREF _Toc17374691 \h </w:instrText>
        </w:r>
        <w:r w:rsidR="00917E19" w:rsidRPr="00814E47">
          <w:rPr>
            <w:webHidden/>
          </w:rPr>
        </w:r>
        <w:r w:rsidR="00917E19" w:rsidRPr="00814E47">
          <w:rPr>
            <w:webHidden/>
          </w:rPr>
          <w:fldChar w:fldCharType="separate"/>
        </w:r>
        <w:r w:rsidR="009D14B1">
          <w:rPr>
            <w:webHidden/>
          </w:rPr>
          <w:t>16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814E47">
          <w:rPr>
            <w:rStyle w:val="Hyperlink"/>
          </w:rPr>
          <w:t>16.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DISRUPTION</w:t>
        </w:r>
        <w:r w:rsidR="00917E19" w:rsidRPr="00814E47">
          <w:rPr>
            <w:webHidden/>
          </w:rPr>
          <w:tab/>
        </w:r>
        <w:r w:rsidR="00917E19" w:rsidRPr="00814E47">
          <w:rPr>
            <w:webHidden/>
          </w:rPr>
          <w:fldChar w:fldCharType="begin"/>
        </w:r>
        <w:r w:rsidR="00917E19" w:rsidRPr="00814E47">
          <w:rPr>
            <w:webHidden/>
          </w:rPr>
          <w:instrText xml:space="preserve"> PAGEREF _Toc17374692 \h </w:instrText>
        </w:r>
        <w:r w:rsidR="00917E19" w:rsidRPr="00814E47">
          <w:rPr>
            <w:webHidden/>
          </w:rPr>
        </w:r>
        <w:r w:rsidR="00917E19" w:rsidRPr="00814E47">
          <w:rPr>
            <w:webHidden/>
          </w:rPr>
          <w:fldChar w:fldCharType="separate"/>
        </w:r>
        <w:r w:rsidR="009D14B1">
          <w:rPr>
            <w:webHidden/>
          </w:rPr>
          <w:t>16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814E47">
          <w:rPr>
            <w:rStyle w:val="Hyperlink"/>
          </w:rPr>
          <w:t>17.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SUPPLIER NOTIFICATION OF CUSTOMER CAUSE</w:t>
        </w:r>
        <w:r w:rsidR="00917E19" w:rsidRPr="00814E47">
          <w:rPr>
            <w:webHidden/>
          </w:rPr>
          <w:tab/>
        </w:r>
        <w:r w:rsidR="00917E19" w:rsidRPr="00814E47">
          <w:rPr>
            <w:webHidden/>
          </w:rPr>
          <w:fldChar w:fldCharType="begin"/>
        </w:r>
        <w:r w:rsidR="00917E19" w:rsidRPr="00814E47">
          <w:rPr>
            <w:webHidden/>
          </w:rPr>
          <w:instrText xml:space="preserve"> PAGEREF _Toc17374693 \h </w:instrText>
        </w:r>
        <w:r w:rsidR="00917E19" w:rsidRPr="00814E47">
          <w:rPr>
            <w:webHidden/>
          </w:rPr>
        </w:r>
        <w:r w:rsidR="00917E19" w:rsidRPr="00814E47">
          <w:rPr>
            <w:webHidden/>
          </w:rPr>
          <w:fldChar w:fldCharType="separate"/>
        </w:r>
        <w:r w:rsidR="009D14B1">
          <w:rPr>
            <w:webHidden/>
          </w:rPr>
          <w:t>16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814E47">
          <w:rPr>
            <w:rStyle w:val="Hyperlink"/>
          </w:rPr>
          <w:t>18.</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CONTINUOUS IMPROVEMENT</w:t>
        </w:r>
        <w:r w:rsidR="00917E19" w:rsidRPr="00814E47">
          <w:rPr>
            <w:webHidden/>
          </w:rPr>
          <w:tab/>
        </w:r>
        <w:r w:rsidR="00917E19" w:rsidRPr="00814E47">
          <w:rPr>
            <w:webHidden/>
          </w:rPr>
          <w:fldChar w:fldCharType="begin"/>
        </w:r>
        <w:r w:rsidR="00917E19" w:rsidRPr="00814E47">
          <w:rPr>
            <w:webHidden/>
          </w:rPr>
          <w:instrText xml:space="preserve"> PAGEREF _Toc17374694 \h </w:instrText>
        </w:r>
        <w:r w:rsidR="00917E19" w:rsidRPr="00814E47">
          <w:rPr>
            <w:webHidden/>
          </w:rPr>
        </w:r>
        <w:r w:rsidR="00917E19" w:rsidRPr="00814E47">
          <w:rPr>
            <w:webHidden/>
          </w:rPr>
          <w:fldChar w:fldCharType="separate"/>
        </w:r>
        <w:r w:rsidR="009D14B1">
          <w:rPr>
            <w:webHidden/>
          </w:rPr>
          <w:t>17</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695" w:history="1">
        <w:r w:rsidR="00917E19" w:rsidRPr="00814E47">
          <w:rPr>
            <w:rStyle w:val="Hyperlink"/>
          </w:rPr>
          <w:t>D.</w:t>
        </w:r>
        <w:r w:rsidR="00917E19" w:rsidRPr="00814E47">
          <w:rPr>
            <w:rFonts w:asciiTheme="minorHAnsi" w:eastAsiaTheme="minorEastAsia" w:hAnsiTheme="minorHAnsi" w:cstheme="minorBidi"/>
            <w:b w:val="0"/>
          </w:rPr>
          <w:tab/>
        </w:r>
        <w:r w:rsidR="00917E19" w:rsidRPr="00814E47">
          <w:rPr>
            <w:rStyle w:val="Hyperlink"/>
          </w:rPr>
          <w:t>CALL OFF CONTRACT GOVERNANCE</w:t>
        </w:r>
        <w:r w:rsidR="00917E19" w:rsidRPr="00814E47">
          <w:rPr>
            <w:webHidden/>
          </w:rPr>
          <w:tab/>
        </w:r>
        <w:r w:rsidR="00917E19" w:rsidRPr="00814E47">
          <w:rPr>
            <w:webHidden/>
          </w:rPr>
          <w:fldChar w:fldCharType="begin"/>
        </w:r>
        <w:r w:rsidR="00917E19" w:rsidRPr="00814E47">
          <w:rPr>
            <w:webHidden/>
          </w:rPr>
          <w:instrText xml:space="preserve"> PAGEREF _Toc17374695 \h </w:instrText>
        </w:r>
        <w:r w:rsidR="00917E19" w:rsidRPr="00814E47">
          <w:rPr>
            <w:webHidden/>
          </w:rPr>
        </w:r>
        <w:r w:rsidR="00917E19" w:rsidRPr="00814E47">
          <w:rPr>
            <w:webHidden/>
          </w:rPr>
          <w:fldChar w:fldCharType="separate"/>
        </w:r>
        <w:r w:rsidR="009D14B1">
          <w:rPr>
            <w:webHidden/>
          </w:rPr>
          <w:t>17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814E47">
          <w:rPr>
            <w:rStyle w:val="Hyperlink"/>
          </w:rPr>
          <w:t>19.</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PERFORMANCE MONITORING</w:t>
        </w:r>
        <w:r w:rsidR="00917E19" w:rsidRPr="00814E47">
          <w:rPr>
            <w:webHidden/>
          </w:rPr>
          <w:tab/>
        </w:r>
        <w:r w:rsidR="00917E19" w:rsidRPr="00814E47">
          <w:rPr>
            <w:webHidden/>
          </w:rPr>
          <w:fldChar w:fldCharType="begin"/>
        </w:r>
        <w:r w:rsidR="00917E19" w:rsidRPr="00814E47">
          <w:rPr>
            <w:webHidden/>
          </w:rPr>
          <w:instrText xml:space="preserve"> PAGEREF _Toc17374696 \h </w:instrText>
        </w:r>
        <w:r w:rsidR="00917E19" w:rsidRPr="00814E47">
          <w:rPr>
            <w:webHidden/>
          </w:rPr>
        </w:r>
        <w:r w:rsidR="00917E19" w:rsidRPr="00814E47">
          <w:rPr>
            <w:webHidden/>
          </w:rPr>
          <w:fldChar w:fldCharType="separate"/>
        </w:r>
        <w:r w:rsidR="009D14B1">
          <w:rPr>
            <w:webHidden/>
          </w:rPr>
          <w:t>18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814E47">
          <w:rPr>
            <w:rStyle w:val="Hyperlink"/>
          </w:rPr>
          <w:t>20.</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REPRESENTATIVES</w:t>
        </w:r>
        <w:r w:rsidR="00917E19" w:rsidRPr="00814E47">
          <w:rPr>
            <w:webHidden/>
          </w:rPr>
          <w:tab/>
        </w:r>
        <w:r w:rsidR="00917E19" w:rsidRPr="00814E47">
          <w:rPr>
            <w:webHidden/>
          </w:rPr>
          <w:fldChar w:fldCharType="begin"/>
        </w:r>
        <w:r w:rsidR="00917E19" w:rsidRPr="00814E47">
          <w:rPr>
            <w:webHidden/>
          </w:rPr>
          <w:instrText xml:space="preserve"> PAGEREF _Toc17374697 \h </w:instrText>
        </w:r>
        <w:r w:rsidR="00917E19" w:rsidRPr="00814E47">
          <w:rPr>
            <w:webHidden/>
          </w:rPr>
        </w:r>
        <w:r w:rsidR="00917E19" w:rsidRPr="00814E47">
          <w:rPr>
            <w:webHidden/>
          </w:rPr>
          <w:fldChar w:fldCharType="separate"/>
        </w:r>
        <w:r w:rsidR="009D14B1">
          <w:rPr>
            <w:webHidden/>
          </w:rPr>
          <w:t>18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814E47">
          <w:rPr>
            <w:rStyle w:val="Hyperlink"/>
          </w:rPr>
          <w:t>21.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RECORDS, AUDIT ACCESS AND OPEN BOOK DATA</w:t>
        </w:r>
        <w:r w:rsidR="00917E19" w:rsidRPr="00814E47">
          <w:rPr>
            <w:webHidden/>
          </w:rPr>
          <w:tab/>
        </w:r>
        <w:r w:rsidR="00917E19" w:rsidRPr="00814E47">
          <w:rPr>
            <w:webHidden/>
          </w:rPr>
          <w:fldChar w:fldCharType="begin"/>
        </w:r>
        <w:r w:rsidR="00917E19" w:rsidRPr="00814E47">
          <w:rPr>
            <w:webHidden/>
          </w:rPr>
          <w:instrText xml:space="preserve"> PAGEREF _Toc17374698 \h </w:instrText>
        </w:r>
        <w:r w:rsidR="00917E19" w:rsidRPr="00814E47">
          <w:rPr>
            <w:webHidden/>
          </w:rPr>
        </w:r>
        <w:r w:rsidR="00917E19" w:rsidRPr="00814E47">
          <w:rPr>
            <w:webHidden/>
          </w:rPr>
          <w:fldChar w:fldCharType="separate"/>
        </w:r>
        <w:r w:rsidR="009D14B1">
          <w:rPr>
            <w:webHidden/>
          </w:rPr>
          <w:t>18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814E47">
          <w:rPr>
            <w:rStyle w:val="Hyperlink"/>
          </w:rPr>
          <w:t>22.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CHANGE</w:t>
        </w:r>
        <w:r w:rsidR="00917E19" w:rsidRPr="00814E47">
          <w:rPr>
            <w:webHidden/>
          </w:rPr>
          <w:tab/>
        </w:r>
        <w:r w:rsidR="00917E19" w:rsidRPr="00814E47">
          <w:rPr>
            <w:webHidden/>
          </w:rPr>
          <w:fldChar w:fldCharType="begin"/>
        </w:r>
        <w:r w:rsidR="00917E19" w:rsidRPr="00814E47">
          <w:rPr>
            <w:webHidden/>
          </w:rPr>
          <w:instrText xml:space="preserve"> PAGEREF _Toc17374699 \h </w:instrText>
        </w:r>
        <w:r w:rsidR="00917E19" w:rsidRPr="00814E47">
          <w:rPr>
            <w:webHidden/>
          </w:rPr>
        </w:r>
        <w:r w:rsidR="00917E19" w:rsidRPr="00814E47">
          <w:rPr>
            <w:webHidden/>
          </w:rPr>
          <w:fldChar w:fldCharType="separate"/>
        </w:r>
        <w:r w:rsidR="009D14B1">
          <w:rPr>
            <w:webHidden/>
          </w:rPr>
          <w:t>20</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00" w:history="1">
        <w:r w:rsidR="00917E19" w:rsidRPr="00814E47">
          <w:rPr>
            <w:rStyle w:val="Hyperlink"/>
          </w:rPr>
          <w:t>E.</w:t>
        </w:r>
        <w:r w:rsidR="00917E19" w:rsidRPr="00814E47">
          <w:rPr>
            <w:rFonts w:asciiTheme="minorHAnsi" w:eastAsiaTheme="minorEastAsia" w:hAnsiTheme="minorHAnsi" w:cstheme="minorBidi"/>
            <w:b w:val="0"/>
          </w:rPr>
          <w:tab/>
        </w:r>
        <w:r w:rsidR="00917E19" w:rsidRPr="00814E47">
          <w:rPr>
            <w:rStyle w:val="Hyperlink"/>
          </w:rPr>
          <w:t>PAYMENT, TAXATION AND VALUE FOR MONEY PROVISIONS</w:t>
        </w:r>
        <w:r w:rsidR="00917E19" w:rsidRPr="00814E47">
          <w:rPr>
            <w:webHidden/>
          </w:rPr>
          <w:tab/>
        </w:r>
        <w:r w:rsidR="00917E19" w:rsidRPr="00814E47">
          <w:rPr>
            <w:webHidden/>
          </w:rPr>
          <w:fldChar w:fldCharType="begin"/>
        </w:r>
        <w:r w:rsidR="00917E19" w:rsidRPr="00814E47">
          <w:rPr>
            <w:webHidden/>
          </w:rPr>
          <w:instrText xml:space="preserve"> PAGEREF _Toc17374700 \h </w:instrText>
        </w:r>
        <w:r w:rsidR="00917E19" w:rsidRPr="00814E47">
          <w:rPr>
            <w:webHidden/>
          </w:rPr>
        </w:r>
        <w:r w:rsidR="00917E19" w:rsidRPr="00814E47">
          <w:rPr>
            <w:webHidden/>
          </w:rPr>
          <w:fldChar w:fldCharType="separate"/>
        </w:r>
        <w:r w:rsidR="009D14B1">
          <w:rPr>
            <w:webHidden/>
          </w:rPr>
          <w:t>22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814E47">
          <w:rPr>
            <w:rStyle w:val="Hyperlink"/>
          </w:rPr>
          <w:t>23.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CALL OFF CONTRACT CHARGES AND PAYMENT</w:t>
        </w:r>
        <w:r w:rsidR="00917E19" w:rsidRPr="00814E47">
          <w:rPr>
            <w:webHidden/>
          </w:rPr>
          <w:tab/>
        </w:r>
        <w:r w:rsidR="00917E19" w:rsidRPr="00814E47">
          <w:rPr>
            <w:webHidden/>
          </w:rPr>
          <w:fldChar w:fldCharType="begin"/>
        </w:r>
        <w:r w:rsidR="00917E19" w:rsidRPr="00814E47">
          <w:rPr>
            <w:webHidden/>
          </w:rPr>
          <w:instrText xml:space="preserve"> PAGEREF _Toc17374701 \h </w:instrText>
        </w:r>
        <w:r w:rsidR="00917E19" w:rsidRPr="00814E47">
          <w:rPr>
            <w:webHidden/>
          </w:rPr>
        </w:r>
        <w:r w:rsidR="00917E19" w:rsidRPr="00814E47">
          <w:rPr>
            <w:webHidden/>
          </w:rPr>
          <w:fldChar w:fldCharType="separate"/>
        </w:r>
        <w:r w:rsidR="009D14B1">
          <w:rPr>
            <w:webHidden/>
          </w:rPr>
          <w:t>22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814E47">
          <w:rPr>
            <w:rStyle w:val="Hyperlink"/>
          </w:rPr>
          <w:t>24.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PROMOTING TAX COMPLIANCE</w:t>
        </w:r>
        <w:r w:rsidR="00917E19" w:rsidRPr="00814E47">
          <w:rPr>
            <w:webHidden/>
          </w:rPr>
          <w:tab/>
        </w:r>
        <w:r w:rsidR="00917E19" w:rsidRPr="00814E47">
          <w:rPr>
            <w:webHidden/>
          </w:rPr>
          <w:fldChar w:fldCharType="begin"/>
        </w:r>
        <w:r w:rsidR="00917E19" w:rsidRPr="00814E47">
          <w:rPr>
            <w:webHidden/>
          </w:rPr>
          <w:instrText xml:space="preserve"> PAGEREF _Toc17374702 \h </w:instrText>
        </w:r>
        <w:r w:rsidR="00917E19" w:rsidRPr="00814E47">
          <w:rPr>
            <w:webHidden/>
          </w:rPr>
        </w:r>
        <w:r w:rsidR="00917E19" w:rsidRPr="00814E47">
          <w:rPr>
            <w:webHidden/>
          </w:rPr>
          <w:fldChar w:fldCharType="separate"/>
        </w:r>
        <w:r w:rsidR="009D14B1">
          <w:rPr>
            <w:webHidden/>
          </w:rPr>
          <w:t>24</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814E47">
          <w:rPr>
            <w:rStyle w:val="Hyperlink"/>
          </w:rPr>
          <w:t>25.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BENCHMARKING</w:t>
        </w:r>
        <w:r w:rsidR="00917E19" w:rsidRPr="00814E47">
          <w:rPr>
            <w:webHidden/>
          </w:rPr>
          <w:tab/>
        </w:r>
        <w:r w:rsidR="00917E19" w:rsidRPr="00814E47">
          <w:rPr>
            <w:webHidden/>
          </w:rPr>
          <w:fldChar w:fldCharType="begin"/>
        </w:r>
        <w:r w:rsidR="00917E19" w:rsidRPr="00814E47">
          <w:rPr>
            <w:webHidden/>
          </w:rPr>
          <w:instrText xml:space="preserve"> PAGEREF _Toc17374703 \h </w:instrText>
        </w:r>
        <w:r w:rsidR="00917E19" w:rsidRPr="00814E47">
          <w:rPr>
            <w:webHidden/>
          </w:rPr>
        </w:r>
        <w:r w:rsidR="00917E19" w:rsidRPr="00814E47">
          <w:rPr>
            <w:webHidden/>
          </w:rPr>
          <w:fldChar w:fldCharType="separate"/>
        </w:r>
        <w:r w:rsidR="009D14B1">
          <w:rPr>
            <w:webHidden/>
          </w:rPr>
          <w:t>24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04" w:history="1">
        <w:r w:rsidR="00917E19" w:rsidRPr="00814E47">
          <w:rPr>
            <w:rStyle w:val="Hyperlink"/>
          </w:rPr>
          <w:t>F.</w:t>
        </w:r>
        <w:r w:rsidR="00917E19" w:rsidRPr="00814E47">
          <w:rPr>
            <w:rFonts w:asciiTheme="minorHAnsi" w:eastAsiaTheme="minorEastAsia" w:hAnsiTheme="minorHAnsi" w:cstheme="minorBidi"/>
            <w:b w:val="0"/>
          </w:rPr>
          <w:tab/>
        </w:r>
        <w:r w:rsidR="00917E19" w:rsidRPr="00814E47">
          <w:rPr>
            <w:rStyle w:val="Hyperlink"/>
          </w:rPr>
          <w:t>SUPPLIER PERSONNEL AND SUPPLY CHAIN MATTERS</w:t>
        </w:r>
        <w:r w:rsidR="00917E19" w:rsidRPr="00814E47">
          <w:rPr>
            <w:webHidden/>
          </w:rPr>
          <w:tab/>
        </w:r>
        <w:r w:rsidR="00917E19" w:rsidRPr="00814E47">
          <w:rPr>
            <w:webHidden/>
          </w:rPr>
          <w:fldChar w:fldCharType="begin"/>
        </w:r>
        <w:r w:rsidR="00917E19" w:rsidRPr="00814E47">
          <w:rPr>
            <w:webHidden/>
          </w:rPr>
          <w:instrText xml:space="preserve"> PAGEREF _Toc17374704 \h </w:instrText>
        </w:r>
        <w:r w:rsidR="00917E19" w:rsidRPr="00814E47">
          <w:rPr>
            <w:webHidden/>
          </w:rPr>
        </w:r>
        <w:r w:rsidR="00917E19" w:rsidRPr="00814E47">
          <w:rPr>
            <w:webHidden/>
          </w:rPr>
          <w:fldChar w:fldCharType="separate"/>
        </w:r>
        <w:r w:rsidR="009D14B1">
          <w:rPr>
            <w:webHidden/>
          </w:rPr>
          <w:t>25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814E47">
          <w:rPr>
            <w:rStyle w:val="Hyperlink"/>
          </w:rPr>
          <w:t>26.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KEY PERSONNEL</w:t>
        </w:r>
        <w:r w:rsidR="00917E19" w:rsidRPr="00814E47">
          <w:rPr>
            <w:webHidden/>
          </w:rPr>
          <w:tab/>
        </w:r>
        <w:r w:rsidR="00917E19" w:rsidRPr="00814E47">
          <w:rPr>
            <w:webHidden/>
          </w:rPr>
          <w:fldChar w:fldCharType="begin"/>
        </w:r>
        <w:r w:rsidR="00917E19" w:rsidRPr="00814E47">
          <w:rPr>
            <w:webHidden/>
          </w:rPr>
          <w:instrText xml:space="preserve"> PAGEREF _Toc17374705 \h </w:instrText>
        </w:r>
        <w:r w:rsidR="00917E19" w:rsidRPr="00814E47">
          <w:rPr>
            <w:webHidden/>
          </w:rPr>
        </w:r>
        <w:r w:rsidR="00917E19" w:rsidRPr="00814E47">
          <w:rPr>
            <w:webHidden/>
          </w:rPr>
          <w:fldChar w:fldCharType="separate"/>
        </w:r>
        <w:r w:rsidR="009D14B1">
          <w:rPr>
            <w:webHidden/>
          </w:rPr>
          <w:t>25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814E47">
          <w:rPr>
            <w:rStyle w:val="Hyperlink"/>
          </w:rPr>
          <w:t>27.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SUPPLIER PERSONNEL</w:t>
        </w:r>
        <w:r w:rsidR="00917E19" w:rsidRPr="00814E47">
          <w:rPr>
            <w:webHidden/>
          </w:rPr>
          <w:tab/>
        </w:r>
        <w:r w:rsidR="00917E19" w:rsidRPr="00814E47">
          <w:rPr>
            <w:webHidden/>
          </w:rPr>
          <w:fldChar w:fldCharType="begin"/>
        </w:r>
        <w:r w:rsidR="00917E19" w:rsidRPr="00814E47">
          <w:rPr>
            <w:webHidden/>
          </w:rPr>
          <w:instrText xml:space="preserve"> PAGEREF _Toc17374706 \h </w:instrText>
        </w:r>
        <w:r w:rsidR="00917E19" w:rsidRPr="00814E47">
          <w:rPr>
            <w:webHidden/>
          </w:rPr>
        </w:r>
        <w:r w:rsidR="00917E19" w:rsidRPr="00814E47">
          <w:rPr>
            <w:webHidden/>
          </w:rPr>
          <w:fldChar w:fldCharType="separate"/>
        </w:r>
        <w:r w:rsidR="009D14B1">
          <w:rPr>
            <w:webHidden/>
          </w:rPr>
          <w:t>26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814E47">
          <w:rPr>
            <w:rStyle w:val="Hyperlink"/>
          </w:rPr>
          <w:t>28.</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STAFF TRANSFER</w:t>
        </w:r>
        <w:r w:rsidR="00917E19" w:rsidRPr="00814E47">
          <w:rPr>
            <w:webHidden/>
          </w:rPr>
          <w:tab/>
        </w:r>
        <w:r w:rsidR="00917E19" w:rsidRPr="00814E47">
          <w:rPr>
            <w:webHidden/>
          </w:rPr>
          <w:fldChar w:fldCharType="begin"/>
        </w:r>
        <w:r w:rsidR="00917E19" w:rsidRPr="00814E47">
          <w:rPr>
            <w:webHidden/>
          </w:rPr>
          <w:instrText xml:space="preserve"> PAGEREF _Toc17374707 \h </w:instrText>
        </w:r>
        <w:r w:rsidR="00917E19" w:rsidRPr="00814E47">
          <w:rPr>
            <w:webHidden/>
          </w:rPr>
        </w:r>
        <w:r w:rsidR="00917E19" w:rsidRPr="00814E47">
          <w:rPr>
            <w:webHidden/>
          </w:rPr>
          <w:fldChar w:fldCharType="separate"/>
        </w:r>
        <w:r w:rsidR="009D14B1">
          <w:rPr>
            <w:webHidden/>
          </w:rPr>
          <w:t>28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814E47">
          <w:rPr>
            <w:rStyle w:val="Hyperlink"/>
          </w:rPr>
          <w:t>29.</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SUPPLY CHAIN RIGHTS AND PROTECTION</w:t>
        </w:r>
        <w:r w:rsidR="00917E19" w:rsidRPr="00814E47">
          <w:rPr>
            <w:webHidden/>
          </w:rPr>
          <w:tab/>
        </w:r>
        <w:r w:rsidR="00917E19" w:rsidRPr="00814E47">
          <w:rPr>
            <w:webHidden/>
          </w:rPr>
          <w:fldChar w:fldCharType="begin"/>
        </w:r>
        <w:r w:rsidR="00917E19" w:rsidRPr="00814E47">
          <w:rPr>
            <w:webHidden/>
          </w:rPr>
          <w:instrText xml:space="preserve"> PAGEREF _Toc17374708 \h </w:instrText>
        </w:r>
        <w:r w:rsidR="00917E19" w:rsidRPr="00814E47">
          <w:rPr>
            <w:webHidden/>
          </w:rPr>
        </w:r>
        <w:r w:rsidR="00917E19" w:rsidRPr="00814E47">
          <w:rPr>
            <w:webHidden/>
          </w:rPr>
          <w:fldChar w:fldCharType="separate"/>
        </w:r>
        <w:r w:rsidR="009D14B1">
          <w:rPr>
            <w:webHidden/>
          </w:rPr>
          <w:t>28</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09" w:history="1">
        <w:r w:rsidR="00917E19" w:rsidRPr="00814E47">
          <w:rPr>
            <w:rStyle w:val="Hyperlink"/>
          </w:rPr>
          <w:t>G.</w:t>
        </w:r>
        <w:r w:rsidR="00917E19" w:rsidRPr="00814E47">
          <w:rPr>
            <w:rFonts w:asciiTheme="minorHAnsi" w:eastAsiaTheme="minorEastAsia" w:hAnsiTheme="minorHAnsi" w:cstheme="minorBidi"/>
            <w:b w:val="0"/>
          </w:rPr>
          <w:tab/>
        </w:r>
        <w:r w:rsidR="00917E19" w:rsidRPr="00814E47">
          <w:rPr>
            <w:rStyle w:val="Hyperlink"/>
          </w:rPr>
          <w:t>PROPERTY MATTERS</w:t>
        </w:r>
        <w:r w:rsidR="00917E19" w:rsidRPr="00814E47">
          <w:rPr>
            <w:webHidden/>
          </w:rPr>
          <w:tab/>
        </w:r>
        <w:r w:rsidR="00917E19" w:rsidRPr="00814E47">
          <w:rPr>
            <w:webHidden/>
          </w:rPr>
          <w:fldChar w:fldCharType="begin"/>
        </w:r>
        <w:r w:rsidR="00917E19" w:rsidRPr="00814E47">
          <w:rPr>
            <w:webHidden/>
          </w:rPr>
          <w:instrText xml:space="preserve"> PAGEREF _Toc17374709 \h </w:instrText>
        </w:r>
        <w:r w:rsidR="00917E19" w:rsidRPr="00814E47">
          <w:rPr>
            <w:webHidden/>
          </w:rPr>
        </w:r>
        <w:r w:rsidR="00917E19" w:rsidRPr="00814E47">
          <w:rPr>
            <w:webHidden/>
          </w:rPr>
          <w:fldChar w:fldCharType="separate"/>
        </w:r>
        <w:r w:rsidR="009D14B1">
          <w:rPr>
            <w:webHidden/>
          </w:rPr>
          <w:t>33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814E47">
          <w:rPr>
            <w:rStyle w:val="Hyperlink"/>
          </w:rPr>
          <w:t>30.</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CUSTOMER PREMISES</w:t>
        </w:r>
        <w:r w:rsidR="00917E19" w:rsidRPr="00814E47">
          <w:rPr>
            <w:webHidden/>
          </w:rPr>
          <w:tab/>
        </w:r>
        <w:r w:rsidR="00917E19" w:rsidRPr="00814E47">
          <w:rPr>
            <w:webHidden/>
          </w:rPr>
          <w:fldChar w:fldCharType="begin"/>
        </w:r>
        <w:r w:rsidR="00917E19" w:rsidRPr="00814E47">
          <w:rPr>
            <w:webHidden/>
          </w:rPr>
          <w:instrText xml:space="preserve"> PAGEREF _Toc17374710 \h </w:instrText>
        </w:r>
        <w:r w:rsidR="00917E19" w:rsidRPr="00814E47">
          <w:rPr>
            <w:webHidden/>
          </w:rPr>
        </w:r>
        <w:r w:rsidR="00917E19" w:rsidRPr="00814E47">
          <w:rPr>
            <w:webHidden/>
          </w:rPr>
          <w:fldChar w:fldCharType="separate"/>
        </w:r>
        <w:r w:rsidR="009D14B1">
          <w:rPr>
            <w:webHidden/>
          </w:rPr>
          <w:t>33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814E47">
          <w:rPr>
            <w:rStyle w:val="Hyperlink"/>
          </w:rPr>
          <w:t>31.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CUSTOMER PROPERTY</w:t>
        </w:r>
        <w:r w:rsidR="00917E19" w:rsidRPr="00814E47">
          <w:rPr>
            <w:webHidden/>
          </w:rPr>
          <w:tab/>
        </w:r>
        <w:r w:rsidR="00917E19" w:rsidRPr="00814E47">
          <w:rPr>
            <w:webHidden/>
          </w:rPr>
          <w:fldChar w:fldCharType="begin"/>
        </w:r>
        <w:r w:rsidR="00917E19" w:rsidRPr="00814E47">
          <w:rPr>
            <w:webHidden/>
          </w:rPr>
          <w:instrText xml:space="preserve"> PAGEREF _Toc17374711 \h </w:instrText>
        </w:r>
        <w:r w:rsidR="00917E19" w:rsidRPr="00814E47">
          <w:rPr>
            <w:webHidden/>
          </w:rPr>
        </w:r>
        <w:r w:rsidR="00917E19" w:rsidRPr="00814E47">
          <w:rPr>
            <w:webHidden/>
          </w:rPr>
          <w:fldChar w:fldCharType="separate"/>
        </w:r>
        <w:r w:rsidR="009D14B1">
          <w:rPr>
            <w:webHidden/>
          </w:rPr>
          <w:t>34</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814E47">
          <w:rPr>
            <w:rStyle w:val="Hyperlink"/>
          </w:rPr>
          <w:t>32.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SUPPLIER EQUIPMENT</w:t>
        </w:r>
        <w:r w:rsidR="00917E19" w:rsidRPr="00814E47">
          <w:rPr>
            <w:webHidden/>
          </w:rPr>
          <w:tab/>
        </w:r>
        <w:r w:rsidR="00917E19" w:rsidRPr="00814E47">
          <w:rPr>
            <w:webHidden/>
          </w:rPr>
          <w:fldChar w:fldCharType="begin"/>
        </w:r>
        <w:r w:rsidR="00917E19" w:rsidRPr="00814E47">
          <w:rPr>
            <w:webHidden/>
          </w:rPr>
          <w:instrText xml:space="preserve"> PAGEREF _Toc17374712 \h </w:instrText>
        </w:r>
        <w:r w:rsidR="00917E19" w:rsidRPr="00814E47">
          <w:rPr>
            <w:webHidden/>
          </w:rPr>
        </w:r>
        <w:r w:rsidR="00917E19" w:rsidRPr="00814E47">
          <w:rPr>
            <w:webHidden/>
          </w:rPr>
          <w:fldChar w:fldCharType="separate"/>
        </w:r>
        <w:r w:rsidR="009D14B1">
          <w:rPr>
            <w:webHidden/>
          </w:rPr>
          <w:t>34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13" w:history="1">
        <w:r w:rsidR="00917E19" w:rsidRPr="00814E47">
          <w:rPr>
            <w:rStyle w:val="Hyperlink"/>
          </w:rPr>
          <w:t>H.</w:t>
        </w:r>
        <w:r w:rsidR="00917E19" w:rsidRPr="00814E47">
          <w:rPr>
            <w:rFonts w:asciiTheme="minorHAnsi" w:eastAsiaTheme="minorEastAsia" w:hAnsiTheme="minorHAnsi" w:cstheme="minorBidi"/>
            <w:b w:val="0"/>
          </w:rPr>
          <w:tab/>
        </w:r>
        <w:r w:rsidR="00917E19" w:rsidRPr="00814E47">
          <w:rPr>
            <w:rStyle w:val="Hyperlink"/>
          </w:rPr>
          <w:t>INTELLECTUAL PROPERTY AND INFORMATION</w:t>
        </w:r>
        <w:r w:rsidR="00917E19" w:rsidRPr="00814E47">
          <w:rPr>
            <w:webHidden/>
          </w:rPr>
          <w:tab/>
        </w:r>
        <w:r w:rsidR="00917E19" w:rsidRPr="00814E47">
          <w:rPr>
            <w:webHidden/>
          </w:rPr>
          <w:fldChar w:fldCharType="begin"/>
        </w:r>
        <w:r w:rsidR="00917E19" w:rsidRPr="00814E47">
          <w:rPr>
            <w:webHidden/>
          </w:rPr>
          <w:instrText xml:space="preserve"> PAGEREF _Toc17374713 \h </w:instrText>
        </w:r>
        <w:r w:rsidR="00917E19" w:rsidRPr="00814E47">
          <w:rPr>
            <w:webHidden/>
          </w:rPr>
        </w:r>
        <w:r w:rsidR="00917E19" w:rsidRPr="00814E47">
          <w:rPr>
            <w:webHidden/>
          </w:rPr>
          <w:fldChar w:fldCharType="separate"/>
        </w:r>
        <w:r w:rsidR="009D14B1">
          <w:rPr>
            <w:webHidden/>
          </w:rPr>
          <w:t>35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814E47">
          <w:rPr>
            <w:rStyle w:val="Hyperlink"/>
          </w:rPr>
          <w:t>33.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INTELLECTUAL PROPERTY RIGHTS</w:t>
        </w:r>
        <w:r w:rsidR="00917E19" w:rsidRPr="00814E47">
          <w:rPr>
            <w:webHidden/>
          </w:rPr>
          <w:tab/>
        </w:r>
        <w:r w:rsidR="00917E19" w:rsidRPr="00814E47">
          <w:rPr>
            <w:webHidden/>
          </w:rPr>
          <w:fldChar w:fldCharType="begin"/>
        </w:r>
        <w:r w:rsidR="00917E19" w:rsidRPr="00814E47">
          <w:rPr>
            <w:webHidden/>
          </w:rPr>
          <w:instrText xml:space="preserve"> PAGEREF _Toc17374714 \h </w:instrText>
        </w:r>
        <w:r w:rsidR="00917E19" w:rsidRPr="00814E47">
          <w:rPr>
            <w:webHidden/>
          </w:rPr>
        </w:r>
        <w:r w:rsidR="00917E19" w:rsidRPr="00814E47">
          <w:rPr>
            <w:webHidden/>
          </w:rPr>
          <w:fldChar w:fldCharType="separate"/>
        </w:r>
        <w:r w:rsidR="009D14B1">
          <w:rPr>
            <w:webHidden/>
          </w:rPr>
          <w:t>35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814E47">
          <w:rPr>
            <w:rStyle w:val="Hyperlink"/>
          </w:rPr>
          <w:t>34.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SECURITY AND PROTECTION OF INFORMATION</w:t>
        </w:r>
        <w:r w:rsidR="00917E19" w:rsidRPr="00814E47">
          <w:rPr>
            <w:webHidden/>
          </w:rPr>
          <w:tab/>
        </w:r>
        <w:r w:rsidR="00917E19" w:rsidRPr="00814E47">
          <w:rPr>
            <w:webHidden/>
          </w:rPr>
          <w:fldChar w:fldCharType="begin"/>
        </w:r>
        <w:r w:rsidR="00917E19" w:rsidRPr="00814E47">
          <w:rPr>
            <w:webHidden/>
          </w:rPr>
          <w:instrText xml:space="preserve"> PAGEREF _Toc17374715 \h </w:instrText>
        </w:r>
        <w:r w:rsidR="00917E19" w:rsidRPr="00814E47">
          <w:rPr>
            <w:webHidden/>
          </w:rPr>
        </w:r>
        <w:r w:rsidR="00917E19" w:rsidRPr="00814E47">
          <w:rPr>
            <w:webHidden/>
          </w:rPr>
          <w:fldChar w:fldCharType="separate"/>
        </w:r>
        <w:r w:rsidR="009D14B1">
          <w:rPr>
            <w:webHidden/>
          </w:rPr>
          <w:t>41</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814E47">
          <w:rPr>
            <w:rStyle w:val="Hyperlink"/>
          </w:rPr>
          <w:t>35.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PUBLICITY AND BRANDING</w:t>
        </w:r>
        <w:r w:rsidR="00917E19" w:rsidRPr="00814E47">
          <w:rPr>
            <w:webHidden/>
          </w:rPr>
          <w:tab/>
        </w:r>
        <w:r w:rsidR="00917E19" w:rsidRPr="00814E47">
          <w:rPr>
            <w:webHidden/>
          </w:rPr>
          <w:fldChar w:fldCharType="begin"/>
        </w:r>
        <w:r w:rsidR="00917E19" w:rsidRPr="00814E47">
          <w:rPr>
            <w:webHidden/>
          </w:rPr>
          <w:instrText xml:space="preserve"> PAGEREF _Toc17374716 \h </w:instrText>
        </w:r>
        <w:r w:rsidR="00917E19" w:rsidRPr="00814E47">
          <w:rPr>
            <w:webHidden/>
          </w:rPr>
        </w:r>
        <w:r w:rsidR="00917E19" w:rsidRPr="00814E47">
          <w:rPr>
            <w:webHidden/>
          </w:rPr>
          <w:fldChar w:fldCharType="separate"/>
        </w:r>
        <w:r w:rsidR="009D14B1">
          <w:rPr>
            <w:webHidden/>
          </w:rPr>
          <w:t>52</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17" w:history="1">
        <w:r w:rsidR="00917E19" w:rsidRPr="00814E47">
          <w:rPr>
            <w:rStyle w:val="Hyperlink"/>
          </w:rPr>
          <w:t>I.</w:t>
        </w:r>
        <w:r w:rsidR="00917E19" w:rsidRPr="00814E47">
          <w:rPr>
            <w:rFonts w:asciiTheme="minorHAnsi" w:eastAsiaTheme="minorEastAsia" w:hAnsiTheme="minorHAnsi" w:cstheme="minorBidi"/>
            <w:b w:val="0"/>
          </w:rPr>
          <w:tab/>
        </w:r>
        <w:r w:rsidR="00917E19" w:rsidRPr="00814E47">
          <w:rPr>
            <w:rStyle w:val="Hyperlink"/>
          </w:rPr>
          <w:t>LIABILITY AND INSURANCE</w:t>
        </w:r>
        <w:r w:rsidR="00917E19" w:rsidRPr="00814E47">
          <w:rPr>
            <w:webHidden/>
          </w:rPr>
          <w:tab/>
        </w:r>
        <w:r w:rsidR="00917E19" w:rsidRPr="00814E47">
          <w:rPr>
            <w:webHidden/>
          </w:rPr>
          <w:fldChar w:fldCharType="begin"/>
        </w:r>
        <w:r w:rsidR="00917E19" w:rsidRPr="00814E47">
          <w:rPr>
            <w:webHidden/>
          </w:rPr>
          <w:instrText xml:space="preserve"> PAGEREF _Toc17374717 \h </w:instrText>
        </w:r>
        <w:r w:rsidR="00917E19" w:rsidRPr="00814E47">
          <w:rPr>
            <w:webHidden/>
          </w:rPr>
        </w:r>
        <w:r w:rsidR="00917E19" w:rsidRPr="00814E47">
          <w:rPr>
            <w:webHidden/>
          </w:rPr>
          <w:fldChar w:fldCharType="separate"/>
        </w:r>
        <w:r w:rsidR="009D14B1">
          <w:rPr>
            <w:webHidden/>
          </w:rPr>
          <w:t>52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814E47">
          <w:rPr>
            <w:rStyle w:val="Hyperlink"/>
          </w:rPr>
          <w:t>36.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LIABILITY</w:t>
        </w:r>
        <w:r w:rsidR="00917E19" w:rsidRPr="00814E47">
          <w:rPr>
            <w:webHidden/>
          </w:rPr>
          <w:tab/>
        </w:r>
        <w:r w:rsidR="00917E19" w:rsidRPr="00814E47">
          <w:rPr>
            <w:webHidden/>
          </w:rPr>
          <w:fldChar w:fldCharType="begin"/>
        </w:r>
        <w:r w:rsidR="00917E19" w:rsidRPr="00814E47">
          <w:rPr>
            <w:webHidden/>
          </w:rPr>
          <w:instrText xml:space="preserve"> PAGEREF _Toc17374718 \h </w:instrText>
        </w:r>
        <w:r w:rsidR="00917E19" w:rsidRPr="00814E47">
          <w:rPr>
            <w:webHidden/>
          </w:rPr>
        </w:r>
        <w:r w:rsidR="00917E19" w:rsidRPr="00814E47">
          <w:rPr>
            <w:webHidden/>
          </w:rPr>
          <w:fldChar w:fldCharType="separate"/>
        </w:r>
        <w:r w:rsidR="009D14B1">
          <w:rPr>
            <w:webHidden/>
          </w:rPr>
          <w:t>52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814E47">
          <w:rPr>
            <w:rStyle w:val="Hyperlink"/>
          </w:rPr>
          <w:t>37.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INSURANCE</w:t>
        </w:r>
        <w:r w:rsidR="00917E19" w:rsidRPr="00814E47">
          <w:rPr>
            <w:webHidden/>
          </w:rPr>
          <w:tab/>
        </w:r>
        <w:r w:rsidR="00917E19" w:rsidRPr="00814E47">
          <w:rPr>
            <w:webHidden/>
          </w:rPr>
          <w:fldChar w:fldCharType="begin"/>
        </w:r>
        <w:r w:rsidR="00917E19" w:rsidRPr="00814E47">
          <w:rPr>
            <w:webHidden/>
          </w:rPr>
          <w:instrText xml:space="preserve"> PAGEREF _Toc17374719 \h </w:instrText>
        </w:r>
        <w:r w:rsidR="00917E19" w:rsidRPr="00814E47">
          <w:rPr>
            <w:webHidden/>
          </w:rPr>
        </w:r>
        <w:r w:rsidR="00917E19" w:rsidRPr="00814E47">
          <w:rPr>
            <w:webHidden/>
          </w:rPr>
          <w:fldChar w:fldCharType="separate"/>
        </w:r>
        <w:r w:rsidR="009D14B1">
          <w:rPr>
            <w:webHidden/>
          </w:rPr>
          <w:t>54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20" w:history="1">
        <w:r w:rsidR="00917E19" w:rsidRPr="00814E47">
          <w:rPr>
            <w:rStyle w:val="Hyperlink"/>
          </w:rPr>
          <w:t>J.</w:t>
        </w:r>
        <w:r w:rsidR="00917E19" w:rsidRPr="00814E47">
          <w:rPr>
            <w:rFonts w:asciiTheme="minorHAnsi" w:eastAsiaTheme="minorEastAsia" w:hAnsiTheme="minorHAnsi" w:cstheme="minorBidi"/>
            <w:b w:val="0"/>
          </w:rPr>
          <w:tab/>
        </w:r>
        <w:r w:rsidR="00917E19" w:rsidRPr="00814E47">
          <w:rPr>
            <w:rStyle w:val="Hyperlink"/>
          </w:rPr>
          <w:t>REMEDIES AND RELIEF</w:t>
        </w:r>
        <w:r w:rsidR="00917E19" w:rsidRPr="00814E47">
          <w:rPr>
            <w:webHidden/>
          </w:rPr>
          <w:tab/>
        </w:r>
        <w:r w:rsidR="00917E19" w:rsidRPr="00814E47">
          <w:rPr>
            <w:webHidden/>
          </w:rPr>
          <w:fldChar w:fldCharType="begin"/>
        </w:r>
        <w:r w:rsidR="00917E19" w:rsidRPr="00814E47">
          <w:rPr>
            <w:webHidden/>
          </w:rPr>
          <w:instrText xml:space="preserve"> PAGEREF _Toc17374720 \h </w:instrText>
        </w:r>
        <w:r w:rsidR="00917E19" w:rsidRPr="00814E47">
          <w:rPr>
            <w:webHidden/>
          </w:rPr>
        </w:r>
        <w:r w:rsidR="00917E19" w:rsidRPr="00814E47">
          <w:rPr>
            <w:webHidden/>
          </w:rPr>
          <w:fldChar w:fldCharType="separate"/>
        </w:r>
        <w:r w:rsidR="009D14B1">
          <w:rPr>
            <w:webHidden/>
          </w:rPr>
          <w:t>55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814E47">
          <w:rPr>
            <w:rStyle w:val="Hyperlink"/>
          </w:rPr>
          <w:t>38.</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CUSTOMER REMEDIES FOR DEFAULT</w:t>
        </w:r>
        <w:r w:rsidR="00917E19" w:rsidRPr="00814E47">
          <w:rPr>
            <w:webHidden/>
          </w:rPr>
          <w:tab/>
        </w:r>
        <w:r w:rsidR="00917E19" w:rsidRPr="00814E47">
          <w:rPr>
            <w:webHidden/>
          </w:rPr>
          <w:fldChar w:fldCharType="begin"/>
        </w:r>
        <w:r w:rsidR="00917E19" w:rsidRPr="00814E47">
          <w:rPr>
            <w:webHidden/>
          </w:rPr>
          <w:instrText xml:space="preserve"> PAGEREF _Toc17374721 \h </w:instrText>
        </w:r>
        <w:r w:rsidR="00917E19" w:rsidRPr="00814E47">
          <w:rPr>
            <w:webHidden/>
          </w:rPr>
        </w:r>
        <w:r w:rsidR="00917E19" w:rsidRPr="00814E47">
          <w:rPr>
            <w:webHidden/>
          </w:rPr>
          <w:fldChar w:fldCharType="separate"/>
        </w:r>
        <w:r w:rsidR="009D14B1">
          <w:rPr>
            <w:webHidden/>
          </w:rPr>
          <w:t>55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814E47">
          <w:rPr>
            <w:rStyle w:val="Hyperlink"/>
          </w:rPr>
          <w:t>39.</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SUPPLIER RELIEF DUE TO CUSTOMER CAUSE</w:t>
        </w:r>
        <w:r w:rsidR="00917E19" w:rsidRPr="00814E47">
          <w:rPr>
            <w:webHidden/>
          </w:rPr>
          <w:tab/>
        </w:r>
        <w:r w:rsidR="00917E19" w:rsidRPr="00814E47">
          <w:rPr>
            <w:webHidden/>
          </w:rPr>
          <w:fldChar w:fldCharType="begin"/>
        </w:r>
        <w:r w:rsidR="00917E19" w:rsidRPr="00814E47">
          <w:rPr>
            <w:webHidden/>
          </w:rPr>
          <w:instrText xml:space="preserve"> PAGEREF _Toc17374722 \h </w:instrText>
        </w:r>
        <w:r w:rsidR="00917E19" w:rsidRPr="00814E47">
          <w:rPr>
            <w:webHidden/>
          </w:rPr>
        </w:r>
        <w:r w:rsidR="00917E19" w:rsidRPr="00814E47">
          <w:rPr>
            <w:webHidden/>
          </w:rPr>
          <w:fldChar w:fldCharType="separate"/>
        </w:r>
        <w:r w:rsidR="009D14B1">
          <w:rPr>
            <w:webHidden/>
          </w:rPr>
          <w:t>57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814E47">
          <w:rPr>
            <w:rStyle w:val="Hyperlink"/>
          </w:rPr>
          <w:t>40.</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FORCE MAJEURE</w:t>
        </w:r>
        <w:r w:rsidR="00917E19" w:rsidRPr="00814E47">
          <w:rPr>
            <w:webHidden/>
          </w:rPr>
          <w:tab/>
        </w:r>
        <w:r w:rsidR="00917E19" w:rsidRPr="00814E47">
          <w:rPr>
            <w:webHidden/>
          </w:rPr>
          <w:fldChar w:fldCharType="begin"/>
        </w:r>
        <w:r w:rsidR="00917E19" w:rsidRPr="00814E47">
          <w:rPr>
            <w:webHidden/>
          </w:rPr>
          <w:instrText xml:space="preserve"> PAGEREF _Toc17374723 \h </w:instrText>
        </w:r>
        <w:r w:rsidR="00917E19" w:rsidRPr="00814E47">
          <w:rPr>
            <w:webHidden/>
          </w:rPr>
        </w:r>
        <w:r w:rsidR="00917E19" w:rsidRPr="00814E47">
          <w:rPr>
            <w:webHidden/>
          </w:rPr>
          <w:fldChar w:fldCharType="separate"/>
        </w:r>
        <w:r w:rsidR="009D14B1">
          <w:rPr>
            <w:webHidden/>
          </w:rPr>
          <w:t>59</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24" w:history="1">
        <w:r w:rsidR="00917E19" w:rsidRPr="00814E47">
          <w:rPr>
            <w:rStyle w:val="Hyperlink"/>
          </w:rPr>
          <w:t>K.</w:t>
        </w:r>
        <w:r w:rsidR="00917E19" w:rsidRPr="00814E47">
          <w:rPr>
            <w:rFonts w:asciiTheme="minorHAnsi" w:eastAsiaTheme="minorEastAsia" w:hAnsiTheme="minorHAnsi" w:cstheme="minorBidi"/>
            <w:b w:val="0"/>
          </w:rPr>
          <w:tab/>
        </w:r>
        <w:r w:rsidR="00917E19" w:rsidRPr="00814E47">
          <w:rPr>
            <w:rStyle w:val="Hyperlink"/>
          </w:rPr>
          <w:t>TERMINATION AND EXIT MANAGEMENT</w:t>
        </w:r>
        <w:r w:rsidR="00917E19" w:rsidRPr="00814E47">
          <w:rPr>
            <w:webHidden/>
          </w:rPr>
          <w:tab/>
        </w:r>
        <w:r w:rsidR="00917E19" w:rsidRPr="00814E47">
          <w:rPr>
            <w:webHidden/>
          </w:rPr>
          <w:fldChar w:fldCharType="begin"/>
        </w:r>
        <w:r w:rsidR="00917E19" w:rsidRPr="00814E47">
          <w:rPr>
            <w:webHidden/>
          </w:rPr>
          <w:instrText xml:space="preserve"> PAGEREF _Toc17374724 \h </w:instrText>
        </w:r>
        <w:r w:rsidR="00917E19" w:rsidRPr="00814E47">
          <w:rPr>
            <w:webHidden/>
          </w:rPr>
        </w:r>
        <w:r w:rsidR="00917E19" w:rsidRPr="00814E47">
          <w:rPr>
            <w:webHidden/>
          </w:rPr>
          <w:fldChar w:fldCharType="separate"/>
        </w:r>
        <w:r w:rsidR="009D14B1">
          <w:rPr>
            <w:webHidden/>
          </w:rPr>
          <w:t>60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814E47">
          <w:rPr>
            <w:rStyle w:val="Hyperlink"/>
          </w:rPr>
          <w:t>41.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CUSTOMER TERMINATION RIGHTS</w:t>
        </w:r>
        <w:r w:rsidR="00917E19" w:rsidRPr="00814E47">
          <w:rPr>
            <w:webHidden/>
          </w:rPr>
          <w:tab/>
        </w:r>
        <w:r w:rsidR="00917E19" w:rsidRPr="00814E47">
          <w:rPr>
            <w:webHidden/>
          </w:rPr>
          <w:fldChar w:fldCharType="begin"/>
        </w:r>
        <w:r w:rsidR="00917E19" w:rsidRPr="00814E47">
          <w:rPr>
            <w:webHidden/>
          </w:rPr>
          <w:instrText xml:space="preserve"> PAGEREF _Toc17374725 \h </w:instrText>
        </w:r>
        <w:r w:rsidR="00917E19" w:rsidRPr="00814E47">
          <w:rPr>
            <w:webHidden/>
          </w:rPr>
        </w:r>
        <w:r w:rsidR="00917E19" w:rsidRPr="00814E47">
          <w:rPr>
            <w:webHidden/>
          </w:rPr>
          <w:fldChar w:fldCharType="separate"/>
        </w:r>
        <w:r w:rsidR="009D14B1">
          <w:rPr>
            <w:webHidden/>
          </w:rPr>
          <w:t>60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814E47">
          <w:rPr>
            <w:rStyle w:val="Hyperlink"/>
          </w:rPr>
          <w:t>42.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SUPPLIER TERMINATION RIGHTS</w:t>
        </w:r>
        <w:r w:rsidR="00917E19" w:rsidRPr="00814E47">
          <w:rPr>
            <w:webHidden/>
          </w:rPr>
          <w:tab/>
        </w:r>
        <w:r w:rsidR="00917E19" w:rsidRPr="00814E47">
          <w:rPr>
            <w:webHidden/>
          </w:rPr>
          <w:fldChar w:fldCharType="begin"/>
        </w:r>
        <w:r w:rsidR="00917E19" w:rsidRPr="00814E47">
          <w:rPr>
            <w:webHidden/>
          </w:rPr>
          <w:instrText xml:space="preserve"> PAGEREF _Toc17374726 \h </w:instrText>
        </w:r>
        <w:r w:rsidR="00917E19" w:rsidRPr="00814E47">
          <w:rPr>
            <w:webHidden/>
          </w:rPr>
        </w:r>
        <w:r w:rsidR="00917E19" w:rsidRPr="00814E47">
          <w:rPr>
            <w:webHidden/>
          </w:rPr>
          <w:fldChar w:fldCharType="separate"/>
        </w:r>
        <w:r w:rsidR="009D14B1">
          <w:rPr>
            <w:webHidden/>
          </w:rPr>
          <w:t>63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814E47">
          <w:rPr>
            <w:rStyle w:val="Hyperlink"/>
          </w:rPr>
          <w:t>43.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TERMINATION BY EITHER PARTY</w:t>
        </w:r>
        <w:r w:rsidR="00917E19" w:rsidRPr="00814E47">
          <w:rPr>
            <w:webHidden/>
          </w:rPr>
          <w:tab/>
        </w:r>
        <w:r w:rsidR="00917E19" w:rsidRPr="00814E47">
          <w:rPr>
            <w:webHidden/>
          </w:rPr>
          <w:fldChar w:fldCharType="begin"/>
        </w:r>
        <w:r w:rsidR="00917E19" w:rsidRPr="00814E47">
          <w:rPr>
            <w:webHidden/>
          </w:rPr>
          <w:instrText xml:space="preserve"> PAGEREF _Toc17374727 \h </w:instrText>
        </w:r>
        <w:r w:rsidR="00917E19" w:rsidRPr="00814E47">
          <w:rPr>
            <w:webHidden/>
          </w:rPr>
        </w:r>
        <w:r w:rsidR="00917E19" w:rsidRPr="00814E47">
          <w:rPr>
            <w:webHidden/>
          </w:rPr>
          <w:fldChar w:fldCharType="separate"/>
        </w:r>
        <w:r w:rsidR="009D14B1">
          <w:rPr>
            <w:webHidden/>
          </w:rPr>
          <w:t>63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814E47">
          <w:rPr>
            <w:rStyle w:val="Hyperlink"/>
          </w:rPr>
          <w:t>44.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PARTIAL TERMINATION, SUSPENSION AND PARTIAL SUSPENSION</w:t>
        </w:r>
        <w:r w:rsidR="00917E19" w:rsidRPr="00814E47">
          <w:rPr>
            <w:webHidden/>
          </w:rPr>
          <w:tab/>
        </w:r>
        <w:r w:rsidR="00917E19" w:rsidRPr="00814E47">
          <w:rPr>
            <w:webHidden/>
          </w:rPr>
          <w:fldChar w:fldCharType="begin"/>
        </w:r>
        <w:r w:rsidR="00917E19" w:rsidRPr="00814E47">
          <w:rPr>
            <w:webHidden/>
          </w:rPr>
          <w:instrText xml:space="preserve"> PAGEREF _Toc17374728 \h </w:instrText>
        </w:r>
        <w:r w:rsidR="00917E19" w:rsidRPr="00814E47">
          <w:rPr>
            <w:webHidden/>
          </w:rPr>
        </w:r>
        <w:r w:rsidR="00917E19" w:rsidRPr="00814E47">
          <w:rPr>
            <w:webHidden/>
          </w:rPr>
          <w:fldChar w:fldCharType="separate"/>
        </w:r>
        <w:r w:rsidR="009D14B1">
          <w:rPr>
            <w:webHidden/>
          </w:rPr>
          <w:t>63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814E47">
          <w:rPr>
            <w:rStyle w:val="Hyperlink"/>
          </w:rPr>
          <w:t>45.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CONSEQUENCES OF EXPIRY OR TERMINATION</w:t>
        </w:r>
        <w:r w:rsidR="00917E19" w:rsidRPr="00814E47">
          <w:rPr>
            <w:webHidden/>
          </w:rPr>
          <w:tab/>
        </w:r>
        <w:r w:rsidR="00917E19" w:rsidRPr="00814E47">
          <w:rPr>
            <w:webHidden/>
          </w:rPr>
          <w:fldChar w:fldCharType="begin"/>
        </w:r>
        <w:r w:rsidR="00917E19" w:rsidRPr="00814E47">
          <w:rPr>
            <w:webHidden/>
          </w:rPr>
          <w:instrText xml:space="preserve"> PAGEREF _Toc17374729 \h </w:instrText>
        </w:r>
        <w:r w:rsidR="00917E19" w:rsidRPr="00814E47">
          <w:rPr>
            <w:webHidden/>
          </w:rPr>
        </w:r>
        <w:r w:rsidR="00917E19" w:rsidRPr="00814E47">
          <w:rPr>
            <w:webHidden/>
          </w:rPr>
          <w:fldChar w:fldCharType="separate"/>
        </w:r>
        <w:r w:rsidR="009D14B1">
          <w:rPr>
            <w:webHidden/>
          </w:rPr>
          <w:t>64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30" w:history="1">
        <w:r w:rsidR="00917E19" w:rsidRPr="00814E47">
          <w:rPr>
            <w:rStyle w:val="Hyperlink"/>
          </w:rPr>
          <w:t>L.</w:t>
        </w:r>
        <w:r w:rsidR="00917E19" w:rsidRPr="00814E47">
          <w:rPr>
            <w:rFonts w:asciiTheme="minorHAnsi" w:eastAsiaTheme="minorEastAsia" w:hAnsiTheme="minorHAnsi" w:cstheme="minorBidi"/>
            <w:b w:val="0"/>
          </w:rPr>
          <w:tab/>
        </w:r>
        <w:r w:rsidR="00917E19" w:rsidRPr="00814E47">
          <w:rPr>
            <w:rStyle w:val="Hyperlink"/>
          </w:rPr>
          <w:t>MISCELLANEOUS AND GOVERNING LAW</w:t>
        </w:r>
        <w:r w:rsidR="00917E19" w:rsidRPr="00814E47">
          <w:rPr>
            <w:webHidden/>
          </w:rPr>
          <w:tab/>
        </w:r>
        <w:r w:rsidR="00917E19" w:rsidRPr="00814E47">
          <w:rPr>
            <w:webHidden/>
          </w:rPr>
          <w:fldChar w:fldCharType="begin"/>
        </w:r>
        <w:r w:rsidR="00917E19" w:rsidRPr="00814E47">
          <w:rPr>
            <w:webHidden/>
          </w:rPr>
          <w:instrText xml:space="preserve"> PAGEREF _Toc17374730 \h </w:instrText>
        </w:r>
        <w:r w:rsidR="00917E19" w:rsidRPr="00814E47">
          <w:rPr>
            <w:webHidden/>
          </w:rPr>
        </w:r>
        <w:r w:rsidR="00917E19" w:rsidRPr="00814E47">
          <w:rPr>
            <w:webHidden/>
          </w:rPr>
          <w:fldChar w:fldCharType="separate"/>
        </w:r>
        <w:r w:rsidR="009D14B1">
          <w:rPr>
            <w:webHidden/>
          </w:rPr>
          <w:t>65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814E47">
          <w:rPr>
            <w:rStyle w:val="Hyperlink"/>
          </w:rPr>
          <w:t>46.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COMPLIANCE</w:t>
        </w:r>
        <w:r w:rsidR="00917E19" w:rsidRPr="00814E47">
          <w:rPr>
            <w:webHidden/>
          </w:rPr>
          <w:tab/>
        </w:r>
        <w:r w:rsidR="00917E19" w:rsidRPr="00814E47">
          <w:rPr>
            <w:webHidden/>
          </w:rPr>
          <w:fldChar w:fldCharType="begin"/>
        </w:r>
        <w:r w:rsidR="00917E19" w:rsidRPr="00814E47">
          <w:rPr>
            <w:webHidden/>
          </w:rPr>
          <w:instrText xml:space="preserve"> PAGEREF _Toc17374731 \h </w:instrText>
        </w:r>
        <w:r w:rsidR="00917E19" w:rsidRPr="00814E47">
          <w:rPr>
            <w:webHidden/>
          </w:rPr>
        </w:r>
        <w:r w:rsidR="00917E19" w:rsidRPr="00814E47">
          <w:rPr>
            <w:webHidden/>
          </w:rPr>
          <w:fldChar w:fldCharType="separate"/>
        </w:r>
        <w:r w:rsidR="009D14B1">
          <w:rPr>
            <w:webHidden/>
          </w:rPr>
          <w:t>66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814E47">
          <w:rPr>
            <w:rStyle w:val="Hyperlink"/>
          </w:rPr>
          <w:t>47.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ASSIGNMENT AND NOVATION</w:t>
        </w:r>
        <w:r w:rsidR="00917E19" w:rsidRPr="00814E47">
          <w:rPr>
            <w:webHidden/>
          </w:rPr>
          <w:tab/>
        </w:r>
        <w:r w:rsidR="00917E19" w:rsidRPr="00814E47">
          <w:rPr>
            <w:webHidden/>
          </w:rPr>
          <w:fldChar w:fldCharType="begin"/>
        </w:r>
        <w:r w:rsidR="00917E19" w:rsidRPr="00814E47">
          <w:rPr>
            <w:webHidden/>
          </w:rPr>
          <w:instrText xml:space="preserve"> PAGEREF _Toc17374732 \h </w:instrText>
        </w:r>
        <w:r w:rsidR="00917E19" w:rsidRPr="00814E47">
          <w:rPr>
            <w:webHidden/>
          </w:rPr>
        </w:r>
        <w:r w:rsidR="00917E19" w:rsidRPr="00814E47">
          <w:rPr>
            <w:webHidden/>
          </w:rPr>
          <w:fldChar w:fldCharType="separate"/>
        </w:r>
        <w:r w:rsidR="009D14B1">
          <w:rPr>
            <w:webHidden/>
          </w:rPr>
          <w:t>66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814E47">
          <w:rPr>
            <w:rStyle w:val="Hyperlink"/>
          </w:rPr>
          <w:t>48.</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WAIVER AND CUMULATIVE REMEDIES</w:t>
        </w:r>
        <w:r w:rsidR="00917E19" w:rsidRPr="00814E47">
          <w:rPr>
            <w:webHidden/>
          </w:rPr>
          <w:tab/>
        </w:r>
        <w:r w:rsidR="00917E19" w:rsidRPr="00814E47">
          <w:rPr>
            <w:webHidden/>
          </w:rPr>
          <w:fldChar w:fldCharType="begin"/>
        </w:r>
        <w:r w:rsidR="00917E19" w:rsidRPr="00814E47">
          <w:rPr>
            <w:webHidden/>
          </w:rPr>
          <w:instrText xml:space="preserve"> PAGEREF _Toc17374733 \h </w:instrText>
        </w:r>
        <w:r w:rsidR="00917E19" w:rsidRPr="00814E47">
          <w:rPr>
            <w:webHidden/>
          </w:rPr>
        </w:r>
        <w:r w:rsidR="00917E19" w:rsidRPr="00814E47">
          <w:rPr>
            <w:webHidden/>
          </w:rPr>
          <w:fldChar w:fldCharType="separate"/>
        </w:r>
        <w:r w:rsidR="009D14B1">
          <w:rPr>
            <w:webHidden/>
          </w:rPr>
          <w:t>67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814E47">
          <w:rPr>
            <w:rStyle w:val="Hyperlink"/>
          </w:rPr>
          <w:t>49.</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RELATIONSHIP OF THE PARTIES</w:t>
        </w:r>
        <w:r w:rsidR="00917E19" w:rsidRPr="00814E47">
          <w:rPr>
            <w:webHidden/>
          </w:rPr>
          <w:tab/>
        </w:r>
        <w:r w:rsidR="00917E19" w:rsidRPr="00814E47">
          <w:rPr>
            <w:webHidden/>
          </w:rPr>
          <w:fldChar w:fldCharType="begin"/>
        </w:r>
        <w:r w:rsidR="00917E19" w:rsidRPr="00814E47">
          <w:rPr>
            <w:webHidden/>
          </w:rPr>
          <w:instrText xml:space="preserve"> PAGEREF _Toc17374734 \h </w:instrText>
        </w:r>
        <w:r w:rsidR="00917E19" w:rsidRPr="00814E47">
          <w:rPr>
            <w:webHidden/>
          </w:rPr>
        </w:r>
        <w:r w:rsidR="00917E19" w:rsidRPr="00814E47">
          <w:rPr>
            <w:webHidden/>
          </w:rPr>
          <w:fldChar w:fldCharType="separate"/>
        </w:r>
        <w:r w:rsidR="009D14B1">
          <w:rPr>
            <w:webHidden/>
          </w:rPr>
          <w:t>67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814E47">
          <w:rPr>
            <w:rStyle w:val="Hyperlink"/>
          </w:rPr>
          <w:t>50.</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PREVENTION OF FRAUD AND BRIBERY</w:t>
        </w:r>
        <w:r w:rsidR="00917E19" w:rsidRPr="00814E47">
          <w:rPr>
            <w:webHidden/>
          </w:rPr>
          <w:tab/>
        </w:r>
        <w:r w:rsidR="00917E19" w:rsidRPr="00814E47">
          <w:rPr>
            <w:webHidden/>
          </w:rPr>
          <w:fldChar w:fldCharType="begin"/>
        </w:r>
        <w:r w:rsidR="00917E19" w:rsidRPr="00814E47">
          <w:rPr>
            <w:webHidden/>
          </w:rPr>
          <w:instrText xml:space="preserve"> PAGEREF _Toc17374735 \h </w:instrText>
        </w:r>
        <w:r w:rsidR="00917E19" w:rsidRPr="00814E47">
          <w:rPr>
            <w:webHidden/>
          </w:rPr>
        </w:r>
        <w:r w:rsidR="00917E19" w:rsidRPr="00814E47">
          <w:rPr>
            <w:webHidden/>
          </w:rPr>
          <w:fldChar w:fldCharType="separate"/>
        </w:r>
        <w:r w:rsidR="009D14B1">
          <w:rPr>
            <w:webHidden/>
          </w:rPr>
          <w:t>67</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814E47">
          <w:rPr>
            <w:rStyle w:val="Hyperlink"/>
          </w:rPr>
          <w:t>51.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SEVERANCE</w:t>
        </w:r>
        <w:r w:rsidR="00917E19" w:rsidRPr="00814E47">
          <w:rPr>
            <w:webHidden/>
          </w:rPr>
          <w:tab/>
        </w:r>
        <w:r w:rsidR="00917E19" w:rsidRPr="00814E47">
          <w:rPr>
            <w:webHidden/>
          </w:rPr>
          <w:fldChar w:fldCharType="begin"/>
        </w:r>
        <w:r w:rsidR="00917E19" w:rsidRPr="00814E47">
          <w:rPr>
            <w:webHidden/>
          </w:rPr>
          <w:instrText xml:space="preserve"> PAGEREF _Toc17374736 \h </w:instrText>
        </w:r>
        <w:r w:rsidR="00917E19" w:rsidRPr="00814E47">
          <w:rPr>
            <w:webHidden/>
          </w:rPr>
        </w:r>
        <w:r w:rsidR="00917E19" w:rsidRPr="00814E47">
          <w:rPr>
            <w:webHidden/>
          </w:rPr>
          <w:fldChar w:fldCharType="separate"/>
        </w:r>
        <w:r w:rsidR="009D14B1">
          <w:rPr>
            <w:webHidden/>
          </w:rPr>
          <w:t>69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814E47">
          <w:rPr>
            <w:rStyle w:val="Hyperlink"/>
          </w:rPr>
          <w:t>52.</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FURTHER ASSURANCES</w:t>
        </w:r>
        <w:r w:rsidR="00917E19" w:rsidRPr="00814E47">
          <w:rPr>
            <w:webHidden/>
          </w:rPr>
          <w:tab/>
        </w:r>
        <w:r w:rsidR="00917E19" w:rsidRPr="00814E47">
          <w:rPr>
            <w:webHidden/>
          </w:rPr>
          <w:fldChar w:fldCharType="begin"/>
        </w:r>
        <w:r w:rsidR="00917E19" w:rsidRPr="00814E47">
          <w:rPr>
            <w:webHidden/>
          </w:rPr>
          <w:instrText xml:space="preserve"> PAGEREF _Toc17374737 \h </w:instrText>
        </w:r>
        <w:r w:rsidR="00917E19" w:rsidRPr="00814E47">
          <w:rPr>
            <w:webHidden/>
          </w:rPr>
        </w:r>
        <w:r w:rsidR="00917E19" w:rsidRPr="00814E47">
          <w:rPr>
            <w:webHidden/>
          </w:rPr>
          <w:fldChar w:fldCharType="separate"/>
        </w:r>
        <w:r w:rsidR="009D14B1">
          <w:rPr>
            <w:webHidden/>
          </w:rPr>
          <w:t>69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814E47">
          <w:rPr>
            <w:rStyle w:val="Hyperlink"/>
          </w:rPr>
          <w:t>53.</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ENTIRE AGREEMENT</w:t>
        </w:r>
        <w:r w:rsidR="00917E19" w:rsidRPr="00814E47">
          <w:rPr>
            <w:webHidden/>
          </w:rPr>
          <w:tab/>
        </w:r>
        <w:r w:rsidR="00917E19" w:rsidRPr="00814E47">
          <w:rPr>
            <w:webHidden/>
          </w:rPr>
          <w:fldChar w:fldCharType="begin"/>
        </w:r>
        <w:r w:rsidR="00917E19" w:rsidRPr="00814E47">
          <w:rPr>
            <w:webHidden/>
          </w:rPr>
          <w:instrText xml:space="preserve"> PAGEREF _Toc17374738 \h </w:instrText>
        </w:r>
        <w:r w:rsidR="00917E19" w:rsidRPr="00814E47">
          <w:rPr>
            <w:webHidden/>
          </w:rPr>
        </w:r>
        <w:r w:rsidR="00917E19" w:rsidRPr="00814E47">
          <w:rPr>
            <w:webHidden/>
          </w:rPr>
          <w:fldChar w:fldCharType="separate"/>
        </w:r>
        <w:r w:rsidR="009D14B1">
          <w:rPr>
            <w:webHidden/>
          </w:rPr>
          <w:t>69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814E47">
          <w:rPr>
            <w:rStyle w:val="Hyperlink"/>
          </w:rPr>
          <w:t>54.</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THIRD PARTY RIGHTS</w:t>
        </w:r>
        <w:r w:rsidR="00917E19" w:rsidRPr="00814E47">
          <w:rPr>
            <w:webHidden/>
          </w:rPr>
          <w:tab/>
        </w:r>
        <w:r w:rsidR="00917E19" w:rsidRPr="00814E47">
          <w:rPr>
            <w:webHidden/>
          </w:rPr>
          <w:fldChar w:fldCharType="begin"/>
        </w:r>
        <w:r w:rsidR="00917E19" w:rsidRPr="00814E47">
          <w:rPr>
            <w:webHidden/>
          </w:rPr>
          <w:instrText xml:space="preserve"> PAGEREF _Toc17374739 \h </w:instrText>
        </w:r>
        <w:r w:rsidR="00917E19" w:rsidRPr="00814E47">
          <w:rPr>
            <w:webHidden/>
          </w:rPr>
        </w:r>
        <w:r w:rsidR="00917E19" w:rsidRPr="00814E47">
          <w:rPr>
            <w:webHidden/>
          </w:rPr>
          <w:fldChar w:fldCharType="separate"/>
        </w:r>
        <w:r w:rsidR="009D14B1">
          <w:rPr>
            <w:webHidden/>
          </w:rPr>
          <w:t>70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814E47">
          <w:rPr>
            <w:rStyle w:val="Hyperlink"/>
          </w:rPr>
          <w:t>55.</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NOTICES</w:t>
        </w:r>
        <w:r w:rsidR="00917E19" w:rsidRPr="00814E47">
          <w:rPr>
            <w:webHidden/>
          </w:rPr>
          <w:tab/>
        </w:r>
        <w:r w:rsidR="00917E19" w:rsidRPr="00814E47">
          <w:rPr>
            <w:webHidden/>
          </w:rPr>
          <w:fldChar w:fldCharType="begin"/>
        </w:r>
        <w:r w:rsidR="00917E19" w:rsidRPr="00814E47">
          <w:rPr>
            <w:webHidden/>
          </w:rPr>
          <w:instrText xml:space="preserve"> PAGEREF _Toc17374740 \h </w:instrText>
        </w:r>
        <w:r w:rsidR="00917E19" w:rsidRPr="00814E47">
          <w:rPr>
            <w:webHidden/>
          </w:rPr>
        </w:r>
        <w:r w:rsidR="00917E19" w:rsidRPr="00814E47">
          <w:rPr>
            <w:webHidden/>
          </w:rPr>
          <w:fldChar w:fldCharType="separate"/>
        </w:r>
        <w:r w:rsidR="009D14B1">
          <w:rPr>
            <w:webHidden/>
          </w:rPr>
          <w:t>70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814E47">
          <w:rPr>
            <w:rStyle w:val="Hyperlink"/>
          </w:rPr>
          <w:t>56.</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DISPUTE RESOLUTION</w:t>
        </w:r>
        <w:r w:rsidR="00917E19" w:rsidRPr="00814E47">
          <w:rPr>
            <w:webHidden/>
          </w:rPr>
          <w:tab/>
        </w:r>
        <w:r w:rsidR="00917E19" w:rsidRPr="00814E47">
          <w:rPr>
            <w:webHidden/>
          </w:rPr>
          <w:fldChar w:fldCharType="begin"/>
        </w:r>
        <w:r w:rsidR="00917E19" w:rsidRPr="00814E47">
          <w:rPr>
            <w:webHidden/>
          </w:rPr>
          <w:instrText xml:space="preserve"> PAGEREF _Toc17374741 \h </w:instrText>
        </w:r>
        <w:r w:rsidR="00917E19" w:rsidRPr="00814E47">
          <w:rPr>
            <w:webHidden/>
          </w:rPr>
        </w:r>
        <w:r w:rsidR="00917E19" w:rsidRPr="00814E47">
          <w:rPr>
            <w:webHidden/>
          </w:rPr>
          <w:fldChar w:fldCharType="separate"/>
        </w:r>
        <w:r w:rsidR="009D14B1">
          <w:rPr>
            <w:webHidden/>
          </w:rPr>
          <w:t>71</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814E47">
          <w:rPr>
            <w:rStyle w:val="Hyperlink"/>
          </w:rPr>
          <w:t>57.</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GOVERNING LAW AND JURISDICTION</w:t>
        </w:r>
        <w:r w:rsidR="00917E19" w:rsidRPr="00814E47">
          <w:rPr>
            <w:webHidden/>
          </w:rPr>
          <w:tab/>
        </w:r>
        <w:r w:rsidR="00917E19" w:rsidRPr="00814E47">
          <w:rPr>
            <w:webHidden/>
          </w:rPr>
          <w:fldChar w:fldCharType="begin"/>
        </w:r>
        <w:r w:rsidR="00917E19" w:rsidRPr="00814E47">
          <w:rPr>
            <w:webHidden/>
          </w:rPr>
          <w:instrText xml:space="preserve"> PAGEREF _Toc17374742 \h </w:instrText>
        </w:r>
        <w:r w:rsidR="00917E19" w:rsidRPr="00814E47">
          <w:rPr>
            <w:webHidden/>
          </w:rPr>
        </w:r>
        <w:r w:rsidR="00917E19" w:rsidRPr="00814E47">
          <w:rPr>
            <w:webHidden/>
          </w:rPr>
          <w:fldChar w:fldCharType="separate"/>
        </w:r>
        <w:r w:rsidR="009D14B1">
          <w:rPr>
            <w:webHidden/>
          </w:rPr>
          <w:t>71</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43" w:history="1">
        <w:r w:rsidR="00917E19" w:rsidRPr="00814E47">
          <w:rPr>
            <w:rStyle w:val="Hyperlink"/>
          </w:rPr>
          <w:t>CALL OFF SCHEDULE 1: DEFINITIONS</w:t>
        </w:r>
        <w:r w:rsidR="00917E19" w:rsidRPr="00814E47">
          <w:rPr>
            <w:webHidden/>
          </w:rPr>
          <w:tab/>
        </w:r>
        <w:r w:rsidR="00917E19" w:rsidRPr="00814E47">
          <w:rPr>
            <w:webHidden/>
          </w:rPr>
          <w:fldChar w:fldCharType="begin"/>
        </w:r>
        <w:r w:rsidR="00917E19" w:rsidRPr="00814E47">
          <w:rPr>
            <w:webHidden/>
          </w:rPr>
          <w:instrText xml:space="preserve"> PAGEREF _Toc17374743 \h </w:instrText>
        </w:r>
        <w:r w:rsidR="00917E19" w:rsidRPr="00814E47">
          <w:rPr>
            <w:webHidden/>
          </w:rPr>
        </w:r>
        <w:r w:rsidR="00917E19" w:rsidRPr="00814E47">
          <w:rPr>
            <w:webHidden/>
          </w:rPr>
          <w:fldChar w:fldCharType="separate"/>
        </w:r>
        <w:r w:rsidR="009D14B1">
          <w:rPr>
            <w:webHidden/>
          </w:rPr>
          <w:t>73</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44" w:history="1">
        <w:r w:rsidR="00917E19" w:rsidRPr="00814E47">
          <w:rPr>
            <w:rStyle w:val="Hyperlink"/>
          </w:rPr>
          <w:t>CALL OFF SCHEDULE 2:  SERVICES</w:t>
        </w:r>
        <w:r w:rsidR="00917E19" w:rsidRPr="00814E47">
          <w:rPr>
            <w:webHidden/>
          </w:rPr>
          <w:tab/>
        </w:r>
        <w:r w:rsidR="00917E19" w:rsidRPr="00814E47">
          <w:rPr>
            <w:webHidden/>
          </w:rPr>
          <w:fldChar w:fldCharType="begin"/>
        </w:r>
        <w:r w:rsidR="00917E19" w:rsidRPr="00814E47">
          <w:rPr>
            <w:webHidden/>
          </w:rPr>
          <w:instrText xml:space="preserve"> PAGEREF _Toc17374744 \h </w:instrText>
        </w:r>
        <w:r w:rsidR="00917E19" w:rsidRPr="00814E47">
          <w:rPr>
            <w:webHidden/>
          </w:rPr>
        </w:r>
        <w:r w:rsidR="00917E19" w:rsidRPr="00814E47">
          <w:rPr>
            <w:webHidden/>
          </w:rPr>
          <w:fldChar w:fldCharType="separate"/>
        </w:r>
        <w:r w:rsidR="009D14B1">
          <w:rPr>
            <w:webHidden/>
          </w:rPr>
          <w:t>99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814E47">
          <w:rPr>
            <w:rStyle w:val="Hyperlink"/>
          </w:rPr>
          <w:t>ANNEX 1: the Services</w:t>
        </w:r>
        <w:r w:rsidR="00917E19" w:rsidRPr="00814E47">
          <w:rPr>
            <w:webHidden/>
          </w:rPr>
          <w:tab/>
        </w:r>
        <w:r w:rsidR="00917E19" w:rsidRPr="00814E47">
          <w:rPr>
            <w:webHidden/>
          </w:rPr>
          <w:fldChar w:fldCharType="begin"/>
        </w:r>
        <w:r w:rsidR="00917E19" w:rsidRPr="00814E47">
          <w:rPr>
            <w:webHidden/>
          </w:rPr>
          <w:instrText xml:space="preserve"> PAGEREF _Toc17374745 \h </w:instrText>
        </w:r>
        <w:r w:rsidR="00917E19" w:rsidRPr="00814E47">
          <w:rPr>
            <w:webHidden/>
          </w:rPr>
        </w:r>
        <w:r w:rsidR="00917E19" w:rsidRPr="00814E47">
          <w:rPr>
            <w:webHidden/>
          </w:rPr>
          <w:fldChar w:fldCharType="separate"/>
        </w:r>
        <w:r w:rsidR="009D14B1">
          <w:rPr>
            <w:webHidden/>
          </w:rPr>
          <w:t>100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814E47">
          <w:rPr>
            <w:rStyle w:val="Hyperlink"/>
          </w:rPr>
          <w:t>ANNEX 2: THE NOT USED</w:t>
        </w:r>
        <w:r w:rsidR="00917E19" w:rsidRPr="00814E47">
          <w:rPr>
            <w:webHidden/>
          </w:rPr>
          <w:tab/>
        </w:r>
        <w:r w:rsidR="00917E19" w:rsidRPr="00814E47">
          <w:rPr>
            <w:webHidden/>
          </w:rPr>
          <w:fldChar w:fldCharType="begin"/>
        </w:r>
        <w:r w:rsidR="00917E19" w:rsidRPr="00814E47">
          <w:rPr>
            <w:webHidden/>
          </w:rPr>
          <w:instrText xml:space="preserve"> PAGEREF _Toc17374746 \h </w:instrText>
        </w:r>
        <w:r w:rsidR="00917E19" w:rsidRPr="00814E47">
          <w:rPr>
            <w:webHidden/>
          </w:rPr>
        </w:r>
        <w:r w:rsidR="00917E19" w:rsidRPr="00814E47">
          <w:rPr>
            <w:webHidden/>
          </w:rPr>
          <w:fldChar w:fldCharType="separate"/>
        </w:r>
        <w:r w:rsidR="009D14B1">
          <w:rPr>
            <w:webHidden/>
          </w:rPr>
          <w:t>108</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47" w:history="1">
        <w:r w:rsidR="00917E19" w:rsidRPr="00814E47">
          <w:rPr>
            <w:rStyle w:val="Hyperlink"/>
          </w:rPr>
          <w:t>CALL OFF SCHEDULE 3: CALL OFF CONTRACT CHARGES, PAYMENT AND INVOICING</w:t>
        </w:r>
        <w:r w:rsidR="00917E19" w:rsidRPr="00814E47">
          <w:rPr>
            <w:webHidden/>
          </w:rPr>
          <w:tab/>
        </w:r>
        <w:r w:rsidR="00917E19" w:rsidRPr="00814E47">
          <w:rPr>
            <w:webHidden/>
          </w:rPr>
          <w:fldChar w:fldCharType="begin"/>
        </w:r>
        <w:r w:rsidR="00917E19" w:rsidRPr="00814E47">
          <w:rPr>
            <w:webHidden/>
          </w:rPr>
          <w:instrText xml:space="preserve"> PAGEREF _Toc17374747 \h </w:instrText>
        </w:r>
        <w:r w:rsidR="00917E19" w:rsidRPr="00814E47">
          <w:rPr>
            <w:webHidden/>
          </w:rPr>
        </w:r>
        <w:r w:rsidR="00917E19" w:rsidRPr="00814E47">
          <w:rPr>
            <w:webHidden/>
          </w:rPr>
          <w:fldChar w:fldCharType="separate"/>
        </w:r>
        <w:r w:rsidR="009D14B1">
          <w:rPr>
            <w:webHidden/>
          </w:rPr>
          <w:t>109</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814E47">
          <w:rPr>
            <w:rStyle w:val="Hyperlink"/>
          </w:rPr>
          <w:t>ANNEX 1: CALL OFF CONTRACT CHARGES</w:t>
        </w:r>
        <w:r w:rsidR="00917E19" w:rsidRPr="00814E47">
          <w:rPr>
            <w:webHidden/>
          </w:rPr>
          <w:tab/>
        </w:r>
        <w:r w:rsidR="00917E19" w:rsidRPr="00814E47">
          <w:rPr>
            <w:webHidden/>
          </w:rPr>
          <w:fldChar w:fldCharType="begin"/>
        </w:r>
        <w:r w:rsidR="00917E19" w:rsidRPr="00814E47">
          <w:rPr>
            <w:webHidden/>
          </w:rPr>
          <w:instrText xml:space="preserve"> PAGEREF _Toc17374748 \h </w:instrText>
        </w:r>
        <w:r w:rsidR="00917E19" w:rsidRPr="00814E47">
          <w:rPr>
            <w:webHidden/>
          </w:rPr>
        </w:r>
        <w:r w:rsidR="00917E19" w:rsidRPr="00814E47">
          <w:rPr>
            <w:webHidden/>
          </w:rPr>
          <w:fldChar w:fldCharType="separate"/>
        </w:r>
        <w:r w:rsidR="009D14B1">
          <w:rPr>
            <w:webHidden/>
          </w:rPr>
          <w:t>115</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814E47">
          <w:rPr>
            <w:rStyle w:val="Hyperlink"/>
          </w:rPr>
          <w:t>ANNEX 2: PAYMENT TERMS/PROFILE</w:t>
        </w:r>
        <w:r w:rsidR="00917E19" w:rsidRPr="00814E47">
          <w:rPr>
            <w:webHidden/>
          </w:rPr>
          <w:tab/>
        </w:r>
        <w:r w:rsidR="00917E19" w:rsidRPr="00814E47">
          <w:rPr>
            <w:webHidden/>
          </w:rPr>
          <w:fldChar w:fldCharType="begin"/>
        </w:r>
        <w:r w:rsidR="00917E19" w:rsidRPr="00814E47">
          <w:rPr>
            <w:webHidden/>
          </w:rPr>
          <w:instrText xml:space="preserve"> PAGEREF _Toc17374749 \h </w:instrText>
        </w:r>
        <w:r w:rsidR="00917E19" w:rsidRPr="00814E47">
          <w:rPr>
            <w:webHidden/>
          </w:rPr>
        </w:r>
        <w:r w:rsidR="00917E19" w:rsidRPr="00814E47">
          <w:rPr>
            <w:webHidden/>
          </w:rPr>
          <w:fldChar w:fldCharType="separate"/>
        </w:r>
        <w:r w:rsidR="009D14B1">
          <w:rPr>
            <w:webHidden/>
          </w:rPr>
          <w:t>117</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0" w:history="1">
        <w:r w:rsidR="00917E19" w:rsidRPr="00814E47">
          <w:rPr>
            <w:rStyle w:val="Hyperlink"/>
          </w:rPr>
          <w:t>CALL OFF SCHEDULE 4: IMPLEMENTATION PLAN</w:t>
        </w:r>
        <w:r w:rsidR="00917E19" w:rsidRPr="00814E47">
          <w:rPr>
            <w:webHidden/>
          </w:rPr>
          <w:tab/>
        </w:r>
        <w:r w:rsidR="00917E19" w:rsidRPr="00814E47">
          <w:rPr>
            <w:webHidden/>
          </w:rPr>
          <w:fldChar w:fldCharType="begin"/>
        </w:r>
        <w:r w:rsidR="00917E19" w:rsidRPr="00814E47">
          <w:rPr>
            <w:webHidden/>
          </w:rPr>
          <w:instrText xml:space="preserve"> PAGEREF _Toc17374750 \h </w:instrText>
        </w:r>
        <w:r w:rsidR="00917E19" w:rsidRPr="00814E47">
          <w:rPr>
            <w:webHidden/>
          </w:rPr>
        </w:r>
        <w:r w:rsidR="00917E19" w:rsidRPr="00814E47">
          <w:rPr>
            <w:webHidden/>
          </w:rPr>
          <w:fldChar w:fldCharType="separate"/>
        </w:r>
        <w:r w:rsidR="009D14B1">
          <w:rPr>
            <w:webHidden/>
          </w:rPr>
          <w:t>118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814E47">
          <w:rPr>
            <w:rStyle w:val="Hyperlink"/>
          </w:rPr>
          <w:t>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INTRODUCTION</w:t>
        </w:r>
        <w:r w:rsidR="00917E19" w:rsidRPr="00814E47">
          <w:rPr>
            <w:webHidden/>
          </w:rPr>
          <w:tab/>
        </w:r>
        <w:r w:rsidR="00917E19" w:rsidRPr="00814E47">
          <w:rPr>
            <w:webHidden/>
          </w:rPr>
          <w:fldChar w:fldCharType="begin"/>
        </w:r>
        <w:r w:rsidR="00917E19" w:rsidRPr="00814E47">
          <w:rPr>
            <w:webHidden/>
          </w:rPr>
          <w:instrText xml:space="preserve"> PAGEREF _Toc17374751 \h </w:instrText>
        </w:r>
        <w:r w:rsidR="00917E19" w:rsidRPr="00814E47">
          <w:rPr>
            <w:webHidden/>
          </w:rPr>
        </w:r>
        <w:r w:rsidR="00917E19" w:rsidRPr="00814E47">
          <w:rPr>
            <w:webHidden/>
          </w:rPr>
          <w:fldChar w:fldCharType="separate"/>
        </w:r>
        <w:r w:rsidR="009D14B1">
          <w:rPr>
            <w:webHidden/>
          </w:rPr>
          <w:t>118</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2" w:history="1">
        <w:r w:rsidR="00917E19" w:rsidRPr="00814E47">
          <w:rPr>
            <w:rStyle w:val="Hyperlink"/>
          </w:rPr>
          <w:t>CALL OFF SCHEDULE 5: TESTING</w:t>
        </w:r>
        <w:r w:rsidR="00917E19" w:rsidRPr="00814E47">
          <w:rPr>
            <w:webHidden/>
          </w:rPr>
          <w:tab/>
        </w:r>
        <w:r w:rsidR="00917E19" w:rsidRPr="00814E47">
          <w:rPr>
            <w:webHidden/>
          </w:rPr>
          <w:fldChar w:fldCharType="begin"/>
        </w:r>
        <w:r w:rsidR="00917E19" w:rsidRPr="00814E47">
          <w:rPr>
            <w:webHidden/>
          </w:rPr>
          <w:instrText xml:space="preserve"> PAGEREF _Toc17374752 \h </w:instrText>
        </w:r>
        <w:r w:rsidR="00917E19" w:rsidRPr="00814E47">
          <w:rPr>
            <w:webHidden/>
          </w:rPr>
        </w:r>
        <w:r w:rsidR="00917E19" w:rsidRPr="00814E47">
          <w:rPr>
            <w:webHidden/>
          </w:rPr>
          <w:fldChar w:fldCharType="separate"/>
        </w:r>
        <w:r w:rsidR="009D14B1">
          <w:rPr>
            <w:webHidden/>
          </w:rPr>
          <w:t>119</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3" w:history="1">
        <w:r w:rsidR="00917E19" w:rsidRPr="00814E47">
          <w:rPr>
            <w:rStyle w:val="Hyperlink"/>
          </w:rPr>
          <w:t>Annex 1: SATISFACTION CERTIFICATE</w:t>
        </w:r>
        <w:r w:rsidR="00917E19" w:rsidRPr="00814E47">
          <w:rPr>
            <w:webHidden/>
          </w:rPr>
          <w:tab/>
        </w:r>
        <w:r w:rsidR="00917E19" w:rsidRPr="00814E47">
          <w:rPr>
            <w:webHidden/>
          </w:rPr>
          <w:fldChar w:fldCharType="begin"/>
        </w:r>
        <w:r w:rsidR="00917E19" w:rsidRPr="00814E47">
          <w:rPr>
            <w:webHidden/>
          </w:rPr>
          <w:instrText xml:space="preserve"> PAGEREF _Toc17374753 \h </w:instrText>
        </w:r>
        <w:r w:rsidR="00917E19" w:rsidRPr="00814E47">
          <w:rPr>
            <w:webHidden/>
          </w:rPr>
        </w:r>
        <w:r w:rsidR="00917E19" w:rsidRPr="00814E47">
          <w:rPr>
            <w:webHidden/>
          </w:rPr>
          <w:fldChar w:fldCharType="separate"/>
        </w:r>
        <w:r w:rsidR="009D14B1">
          <w:rPr>
            <w:webHidden/>
          </w:rPr>
          <w:t>122</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4" w:history="1">
        <w:r w:rsidR="00917E19" w:rsidRPr="00814E47">
          <w:rPr>
            <w:rStyle w:val="Hyperlink"/>
          </w:rPr>
          <w:t>CALL OFF SCHEDULE 6: SERVICE LEVELS AND PERFORMANCE MONITORING</w:t>
        </w:r>
        <w:r w:rsidR="00917E19" w:rsidRPr="00814E47">
          <w:rPr>
            <w:webHidden/>
          </w:rPr>
          <w:tab/>
        </w:r>
        <w:r w:rsidR="00917E19" w:rsidRPr="00814E47">
          <w:rPr>
            <w:webHidden/>
          </w:rPr>
          <w:fldChar w:fldCharType="begin"/>
        </w:r>
        <w:r w:rsidR="00917E19" w:rsidRPr="00814E47">
          <w:rPr>
            <w:webHidden/>
          </w:rPr>
          <w:instrText xml:space="preserve"> PAGEREF _Toc17374754 \h </w:instrText>
        </w:r>
        <w:r w:rsidR="00917E19" w:rsidRPr="00814E47">
          <w:rPr>
            <w:webHidden/>
          </w:rPr>
        </w:r>
        <w:r w:rsidR="00917E19" w:rsidRPr="00814E47">
          <w:rPr>
            <w:webHidden/>
          </w:rPr>
          <w:fldChar w:fldCharType="separate"/>
        </w:r>
        <w:r w:rsidR="009D14B1">
          <w:rPr>
            <w:webHidden/>
          </w:rPr>
          <w:t>123</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814E47">
          <w:rPr>
            <w:rStyle w:val="Hyperlink"/>
          </w:rPr>
          <w:t>ANNEX 1 TO PART A: SERVICE LEVELS TABLE</w:t>
        </w:r>
        <w:r w:rsidR="00917E19" w:rsidRPr="00814E47">
          <w:rPr>
            <w:webHidden/>
          </w:rPr>
          <w:tab/>
        </w:r>
        <w:r w:rsidR="00917E19" w:rsidRPr="00814E47">
          <w:rPr>
            <w:webHidden/>
          </w:rPr>
          <w:fldChar w:fldCharType="begin"/>
        </w:r>
        <w:r w:rsidR="00917E19" w:rsidRPr="00814E47">
          <w:rPr>
            <w:webHidden/>
          </w:rPr>
          <w:instrText xml:space="preserve"> PAGEREF _Toc17374755 \h </w:instrText>
        </w:r>
        <w:r w:rsidR="00917E19" w:rsidRPr="00814E47">
          <w:rPr>
            <w:webHidden/>
          </w:rPr>
        </w:r>
        <w:r w:rsidR="00917E19" w:rsidRPr="00814E47">
          <w:rPr>
            <w:webHidden/>
          </w:rPr>
          <w:fldChar w:fldCharType="separate"/>
        </w:r>
        <w:r w:rsidR="009D14B1">
          <w:rPr>
            <w:webHidden/>
          </w:rPr>
          <w:t>126</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814E47">
          <w:rPr>
            <w:rStyle w:val="Hyperlink"/>
          </w:rPr>
          <w:t>ANNEX 1 TO PART B: PERFORMANCE MONITORING</w:t>
        </w:r>
        <w:r w:rsidR="00917E19" w:rsidRPr="00814E47">
          <w:rPr>
            <w:webHidden/>
          </w:rPr>
          <w:tab/>
        </w:r>
        <w:r w:rsidR="00917E19" w:rsidRPr="00814E47">
          <w:rPr>
            <w:webHidden/>
          </w:rPr>
          <w:fldChar w:fldCharType="begin"/>
        </w:r>
        <w:r w:rsidR="00917E19" w:rsidRPr="00814E47">
          <w:rPr>
            <w:webHidden/>
          </w:rPr>
          <w:instrText xml:space="preserve"> PAGEREF _Toc17374756 \h </w:instrText>
        </w:r>
        <w:r w:rsidR="00917E19" w:rsidRPr="00814E47">
          <w:rPr>
            <w:webHidden/>
          </w:rPr>
        </w:r>
        <w:r w:rsidR="00917E19" w:rsidRPr="00814E47">
          <w:rPr>
            <w:webHidden/>
          </w:rPr>
          <w:fldChar w:fldCharType="separate"/>
        </w:r>
        <w:r w:rsidR="009D14B1">
          <w:rPr>
            <w:webHidden/>
          </w:rPr>
          <w:t>128</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814E47">
          <w:rPr>
            <w:rStyle w:val="Hyperlink"/>
          </w:rPr>
          <w:t>1.</w:t>
        </w:r>
        <w:r w:rsidR="00917E19" w:rsidRPr="00814E47">
          <w:rPr>
            <w:rFonts w:asciiTheme="minorHAnsi" w:eastAsiaTheme="minorEastAsia" w:hAnsiTheme="minorHAnsi" w:cstheme="minorBidi"/>
            <w:b w:val="0"/>
            <w:bCs w:val="0"/>
            <w:caps w:val="0"/>
            <w:smallCaps w:val="0"/>
            <w:szCs w:val="22"/>
            <w:lang w:eastAsia="en-GB"/>
          </w:rPr>
          <w:tab/>
        </w:r>
        <w:r w:rsidR="00917E19" w:rsidRPr="00814E47">
          <w:rPr>
            <w:rStyle w:val="Hyperlink"/>
          </w:rPr>
          <w:t>PRINCIPAL POINTS</w:t>
        </w:r>
        <w:r w:rsidR="00917E19" w:rsidRPr="00814E47">
          <w:rPr>
            <w:webHidden/>
          </w:rPr>
          <w:tab/>
        </w:r>
        <w:r w:rsidR="00917E19" w:rsidRPr="00814E47">
          <w:rPr>
            <w:webHidden/>
          </w:rPr>
          <w:fldChar w:fldCharType="begin"/>
        </w:r>
        <w:r w:rsidR="00917E19" w:rsidRPr="00814E47">
          <w:rPr>
            <w:webHidden/>
          </w:rPr>
          <w:instrText xml:space="preserve"> PAGEREF _Toc17374757 \h </w:instrText>
        </w:r>
        <w:r w:rsidR="00917E19" w:rsidRPr="00814E47">
          <w:rPr>
            <w:webHidden/>
          </w:rPr>
        </w:r>
        <w:r w:rsidR="00917E19" w:rsidRPr="00814E47">
          <w:rPr>
            <w:webHidden/>
          </w:rPr>
          <w:fldChar w:fldCharType="separate"/>
        </w:r>
        <w:r w:rsidR="009D14B1">
          <w:rPr>
            <w:webHidden/>
          </w:rPr>
          <w:t>128</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8" w:history="1">
        <w:r w:rsidR="00917E19" w:rsidRPr="00814E47">
          <w:rPr>
            <w:rStyle w:val="Hyperlink"/>
          </w:rPr>
          <w:t>CALL OFF SCHEDULE 7: SECURITY</w:t>
        </w:r>
        <w:r w:rsidR="00917E19" w:rsidRPr="00814E47">
          <w:rPr>
            <w:webHidden/>
          </w:rPr>
          <w:tab/>
        </w:r>
        <w:r w:rsidR="00917E19" w:rsidRPr="00814E47">
          <w:rPr>
            <w:webHidden/>
          </w:rPr>
          <w:fldChar w:fldCharType="begin"/>
        </w:r>
        <w:r w:rsidR="00917E19" w:rsidRPr="00814E47">
          <w:rPr>
            <w:webHidden/>
          </w:rPr>
          <w:instrText xml:space="preserve"> PAGEREF _Toc17374758 \h </w:instrText>
        </w:r>
        <w:r w:rsidR="00917E19" w:rsidRPr="00814E47">
          <w:rPr>
            <w:webHidden/>
          </w:rPr>
        </w:r>
        <w:r w:rsidR="00917E19" w:rsidRPr="00814E47">
          <w:rPr>
            <w:webHidden/>
          </w:rPr>
          <w:fldChar w:fldCharType="separate"/>
        </w:r>
        <w:r w:rsidR="009D14B1">
          <w:rPr>
            <w:webHidden/>
          </w:rPr>
          <w:t>130</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59" w:history="1">
        <w:r w:rsidR="00917E19" w:rsidRPr="00814E47">
          <w:rPr>
            <w:rStyle w:val="Hyperlink"/>
          </w:rPr>
          <w:t>ANNEX 1: Security Policy</w:t>
        </w:r>
        <w:r w:rsidR="00917E19" w:rsidRPr="00814E47">
          <w:rPr>
            <w:webHidden/>
          </w:rPr>
          <w:tab/>
        </w:r>
        <w:r w:rsidR="00917E19" w:rsidRPr="00814E47">
          <w:rPr>
            <w:webHidden/>
          </w:rPr>
          <w:fldChar w:fldCharType="begin"/>
        </w:r>
        <w:r w:rsidR="00917E19" w:rsidRPr="00814E47">
          <w:rPr>
            <w:webHidden/>
          </w:rPr>
          <w:instrText xml:space="preserve"> PAGEREF _Toc17374759 \h </w:instrText>
        </w:r>
        <w:r w:rsidR="00917E19" w:rsidRPr="00814E47">
          <w:rPr>
            <w:webHidden/>
          </w:rPr>
        </w:r>
        <w:r w:rsidR="00917E19" w:rsidRPr="00814E47">
          <w:rPr>
            <w:webHidden/>
          </w:rPr>
          <w:fldChar w:fldCharType="separate"/>
        </w:r>
        <w:r w:rsidR="009D14B1">
          <w:rPr>
            <w:webHidden/>
          </w:rPr>
          <w:t>142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814E47">
          <w:rPr>
            <w:rStyle w:val="Hyperlink"/>
          </w:rPr>
          <w:t>ANNEX 2: Security Management Plan</w:t>
        </w:r>
        <w:r w:rsidR="00917E19" w:rsidRPr="00814E47">
          <w:rPr>
            <w:webHidden/>
          </w:rPr>
          <w:tab/>
        </w:r>
        <w:r w:rsidR="00917E19" w:rsidRPr="00814E47">
          <w:rPr>
            <w:webHidden/>
          </w:rPr>
          <w:fldChar w:fldCharType="begin"/>
        </w:r>
        <w:r w:rsidR="00917E19" w:rsidRPr="00814E47">
          <w:rPr>
            <w:webHidden/>
          </w:rPr>
          <w:instrText xml:space="preserve"> PAGEREF _Toc17374760 \h </w:instrText>
        </w:r>
        <w:r w:rsidR="00917E19" w:rsidRPr="00814E47">
          <w:rPr>
            <w:webHidden/>
          </w:rPr>
        </w:r>
        <w:r w:rsidR="00917E19" w:rsidRPr="00814E47">
          <w:rPr>
            <w:webHidden/>
          </w:rPr>
          <w:fldChar w:fldCharType="separate"/>
        </w:r>
        <w:r w:rsidR="009D14B1">
          <w:rPr>
            <w:webHidden/>
          </w:rPr>
          <w:t>143</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1" w:history="1">
        <w:r w:rsidR="00917E19" w:rsidRPr="00814E47">
          <w:rPr>
            <w:rStyle w:val="Hyperlink"/>
          </w:rPr>
          <w:t>CALL OFF SCHEDULE 8: BUSINESS CONTINUITY AND DISASTER RECOVERY</w:t>
        </w:r>
        <w:r w:rsidR="00917E19" w:rsidRPr="00814E47">
          <w:rPr>
            <w:webHidden/>
          </w:rPr>
          <w:tab/>
        </w:r>
        <w:r w:rsidR="00917E19" w:rsidRPr="00814E47">
          <w:rPr>
            <w:webHidden/>
          </w:rPr>
          <w:fldChar w:fldCharType="begin"/>
        </w:r>
        <w:r w:rsidR="00917E19" w:rsidRPr="00814E47">
          <w:rPr>
            <w:webHidden/>
          </w:rPr>
          <w:instrText xml:space="preserve"> PAGEREF _Toc17374761 \h </w:instrText>
        </w:r>
        <w:r w:rsidR="00917E19" w:rsidRPr="00814E47">
          <w:rPr>
            <w:webHidden/>
          </w:rPr>
        </w:r>
        <w:r w:rsidR="00917E19" w:rsidRPr="00814E47">
          <w:rPr>
            <w:webHidden/>
          </w:rPr>
          <w:fldChar w:fldCharType="separate"/>
        </w:r>
        <w:r w:rsidR="009D14B1">
          <w:rPr>
            <w:webHidden/>
          </w:rPr>
          <w:t>144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2" w:history="1">
        <w:r w:rsidR="00917E19" w:rsidRPr="00814E47">
          <w:rPr>
            <w:rStyle w:val="Hyperlink"/>
          </w:rPr>
          <w:t>CALL OFF SCHEDULE 9: EXIT MANAGEMENT</w:t>
        </w:r>
        <w:r w:rsidR="00917E19" w:rsidRPr="00814E47">
          <w:rPr>
            <w:webHidden/>
          </w:rPr>
          <w:tab/>
        </w:r>
        <w:r w:rsidR="00917E19" w:rsidRPr="00814E47">
          <w:rPr>
            <w:webHidden/>
          </w:rPr>
          <w:fldChar w:fldCharType="begin"/>
        </w:r>
        <w:r w:rsidR="00917E19" w:rsidRPr="00814E47">
          <w:rPr>
            <w:webHidden/>
          </w:rPr>
          <w:instrText xml:space="preserve"> PAGEREF _Toc17374762 \h </w:instrText>
        </w:r>
        <w:r w:rsidR="00917E19" w:rsidRPr="00814E47">
          <w:rPr>
            <w:webHidden/>
          </w:rPr>
        </w:r>
        <w:r w:rsidR="00917E19" w:rsidRPr="00814E47">
          <w:rPr>
            <w:webHidden/>
          </w:rPr>
          <w:fldChar w:fldCharType="separate"/>
        </w:r>
        <w:r w:rsidR="009D14B1">
          <w:rPr>
            <w:webHidden/>
          </w:rPr>
          <w:t>151</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3" w:history="1">
        <w:r w:rsidR="00917E19" w:rsidRPr="00814E47">
          <w:rPr>
            <w:rStyle w:val="Hyperlink"/>
          </w:rPr>
          <w:t>CALL OFF SCHEDULE 10: STAFF TRANSFER</w:t>
        </w:r>
        <w:r w:rsidR="00917E19" w:rsidRPr="00814E47">
          <w:rPr>
            <w:webHidden/>
          </w:rPr>
          <w:tab/>
        </w:r>
        <w:r w:rsidR="00917E19" w:rsidRPr="00814E47">
          <w:rPr>
            <w:webHidden/>
          </w:rPr>
          <w:fldChar w:fldCharType="begin"/>
        </w:r>
        <w:r w:rsidR="00917E19" w:rsidRPr="00814E47">
          <w:rPr>
            <w:webHidden/>
          </w:rPr>
          <w:instrText xml:space="preserve"> PAGEREF _Toc17374763 \h </w:instrText>
        </w:r>
        <w:r w:rsidR="00917E19" w:rsidRPr="00814E47">
          <w:rPr>
            <w:webHidden/>
          </w:rPr>
        </w:r>
        <w:r w:rsidR="00917E19" w:rsidRPr="00814E47">
          <w:rPr>
            <w:webHidden/>
          </w:rPr>
          <w:fldChar w:fldCharType="separate"/>
        </w:r>
        <w:r w:rsidR="009D14B1">
          <w:rPr>
            <w:webHidden/>
          </w:rPr>
          <w:t>162</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814E47">
          <w:rPr>
            <w:rStyle w:val="Hyperlink"/>
          </w:rPr>
          <w:t>ANNEX TO PART A: PENSIONS</w:t>
        </w:r>
        <w:r w:rsidR="00917E19" w:rsidRPr="00814E47">
          <w:rPr>
            <w:webHidden/>
          </w:rPr>
          <w:tab/>
        </w:r>
        <w:r w:rsidR="00917E19" w:rsidRPr="00814E47">
          <w:rPr>
            <w:webHidden/>
          </w:rPr>
          <w:fldChar w:fldCharType="begin"/>
        </w:r>
        <w:r w:rsidR="00917E19" w:rsidRPr="00814E47">
          <w:rPr>
            <w:webHidden/>
          </w:rPr>
          <w:instrText xml:space="preserve"> PAGEREF _Toc17374764 \h </w:instrText>
        </w:r>
        <w:r w:rsidR="00917E19" w:rsidRPr="00814E47">
          <w:rPr>
            <w:webHidden/>
          </w:rPr>
        </w:r>
        <w:r w:rsidR="00917E19" w:rsidRPr="00814E47">
          <w:rPr>
            <w:webHidden/>
          </w:rPr>
          <w:fldChar w:fldCharType="separate"/>
        </w:r>
        <w:r w:rsidR="009D14B1">
          <w:rPr>
            <w:webHidden/>
          </w:rPr>
          <w:t>171</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814E47">
          <w:rPr>
            <w:rStyle w:val="Hyperlink"/>
          </w:rPr>
          <w:t>ANNEX TO PART B: Pensions</w:t>
        </w:r>
        <w:r w:rsidR="00917E19" w:rsidRPr="00814E47">
          <w:rPr>
            <w:webHidden/>
          </w:rPr>
          <w:tab/>
        </w:r>
        <w:r w:rsidR="00917E19" w:rsidRPr="00814E47">
          <w:rPr>
            <w:webHidden/>
          </w:rPr>
          <w:fldChar w:fldCharType="begin"/>
        </w:r>
        <w:r w:rsidR="00917E19" w:rsidRPr="00814E47">
          <w:rPr>
            <w:webHidden/>
          </w:rPr>
          <w:instrText xml:space="preserve"> PAGEREF _Toc17374765 \h </w:instrText>
        </w:r>
        <w:r w:rsidR="00917E19" w:rsidRPr="00814E47">
          <w:rPr>
            <w:webHidden/>
          </w:rPr>
        </w:r>
        <w:r w:rsidR="00917E19" w:rsidRPr="00814E47">
          <w:rPr>
            <w:webHidden/>
          </w:rPr>
          <w:fldChar w:fldCharType="separate"/>
        </w:r>
        <w:r w:rsidR="009D14B1">
          <w:rPr>
            <w:webHidden/>
          </w:rPr>
          <w:t>180</w:t>
        </w:r>
        <w:r w:rsidR="00917E19" w:rsidRPr="00814E47">
          <w:rPr>
            <w:webHidden/>
          </w:rPr>
          <w:fldChar w:fldCharType="end"/>
        </w:r>
      </w:hyperlink>
    </w:p>
    <w:p w:rsidR="00917E19" w:rsidRPr="00814E47" w:rsidRDefault="000450B6">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814E47">
          <w:rPr>
            <w:rStyle w:val="Hyperlink"/>
          </w:rPr>
          <w:t>ANNEX to schedule 10: LIST OF NOTIFIED SUB-CONTRACTORS</w:t>
        </w:r>
        <w:r w:rsidR="00917E19" w:rsidRPr="00814E47">
          <w:rPr>
            <w:webHidden/>
          </w:rPr>
          <w:tab/>
        </w:r>
        <w:r w:rsidR="00917E19" w:rsidRPr="00814E47">
          <w:rPr>
            <w:webHidden/>
          </w:rPr>
          <w:fldChar w:fldCharType="begin"/>
        </w:r>
        <w:r w:rsidR="00917E19" w:rsidRPr="00814E47">
          <w:rPr>
            <w:webHidden/>
          </w:rPr>
          <w:instrText xml:space="preserve"> PAGEREF _Toc17374766 \h </w:instrText>
        </w:r>
        <w:r w:rsidR="00917E19" w:rsidRPr="00814E47">
          <w:rPr>
            <w:webHidden/>
          </w:rPr>
        </w:r>
        <w:r w:rsidR="00917E19" w:rsidRPr="00814E47">
          <w:rPr>
            <w:webHidden/>
          </w:rPr>
          <w:fldChar w:fldCharType="separate"/>
        </w:r>
        <w:r w:rsidR="009D14B1">
          <w:rPr>
            <w:webHidden/>
          </w:rPr>
          <w:t>193</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7" w:history="1">
        <w:r w:rsidR="00917E19" w:rsidRPr="00814E47">
          <w:rPr>
            <w:rStyle w:val="Hyperlink"/>
          </w:rPr>
          <w:t>CALL OFF SCHEDULE 11: DISPUTE RESOLUTION PROCEDURE</w:t>
        </w:r>
        <w:r w:rsidR="00917E19" w:rsidRPr="00814E47">
          <w:rPr>
            <w:webHidden/>
          </w:rPr>
          <w:tab/>
        </w:r>
        <w:r w:rsidR="00917E19" w:rsidRPr="00814E47">
          <w:rPr>
            <w:webHidden/>
          </w:rPr>
          <w:fldChar w:fldCharType="begin"/>
        </w:r>
        <w:r w:rsidR="00917E19" w:rsidRPr="00814E47">
          <w:rPr>
            <w:webHidden/>
          </w:rPr>
          <w:instrText xml:space="preserve"> PAGEREF _Toc17374767 \h </w:instrText>
        </w:r>
        <w:r w:rsidR="00917E19" w:rsidRPr="00814E47">
          <w:rPr>
            <w:webHidden/>
          </w:rPr>
        </w:r>
        <w:r w:rsidR="00917E19" w:rsidRPr="00814E47">
          <w:rPr>
            <w:webHidden/>
          </w:rPr>
          <w:fldChar w:fldCharType="separate"/>
        </w:r>
        <w:r w:rsidR="009D14B1">
          <w:rPr>
            <w:webHidden/>
          </w:rPr>
          <w:t>194</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8" w:history="1">
        <w:r w:rsidR="00917E19" w:rsidRPr="00814E47">
          <w:rPr>
            <w:rStyle w:val="Hyperlink"/>
          </w:rPr>
          <w:t>CALL OFF SCHEDULE 12: VARIATION FORM</w:t>
        </w:r>
        <w:r w:rsidR="00917E19" w:rsidRPr="00814E47">
          <w:rPr>
            <w:webHidden/>
          </w:rPr>
          <w:tab/>
        </w:r>
        <w:r w:rsidR="00917E19" w:rsidRPr="00814E47">
          <w:rPr>
            <w:webHidden/>
          </w:rPr>
          <w:fldChar w:fldCharType="begin"/>
        </w:r>
        <w:r w:rsidR="00917E19" w:rsidRPr="00814E47">
          <w:rPr>
            <w:webHidden/>
          </w:rPr>
          <w:instrText xml:space="preserve"> PAGEREF _Toc17374768 \h </w:instrText>
        </w:r>
        <w:r w:rsidR="00917E19" w:rsidRPr="00814E47">
          <w:rPr>
            <w:webHidden/>
          </w:rPr>
        </w:r>
        <w:r w:rsidR="00917E19" w:rsidRPr="00814E47">
          <w:rPr>
            <w:webHidden/>
          </w:rPr>
          <w:fldChar w:fldCharType="separate"/>
        </w:r>
        <w:r w:rsidR="009D14B1">
          <w:rPr>
            <w:webHidden/>
          </w:rPr>
          <w:t>200</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69" w:history="1">
        <w:r w:rsidR="00917E19" w:rsidRPr="00814E47">
          <w:rPr>
            <w:rStyle w:val="Hyperlink"/>
          </w:rPr>
          <w:t>ANNEX 1: LIST OF TRANSPARENCY REPORTS</w:t>
        </w:r>
        <w:r w:rsidR="00917E19" w:rsidRPr="00814E47">
          <w:rPr>
            <w:webHidden/>
          </w:rPr>
          <w:tab/>
        </w:r>
        <w:r w:rsidR="00917E19" w:rsidRPr="00814E47">
          <w:rPr>
            <w:webHidden/>
          </w:rPr>
          <w:fldChar w:fldCharType="begin"/>
        </w:r>
        <w:r w:rsidR="00917E19" w:rsidRPr="00814E47">
          <w:rPr>
            <w:webHidden/>
          </w:rPr>
          <w:instrText xml:space="preserve"> PAGEREF _Toc17374769 \h </w:instrText>
        </w:r>
        <w:r w:rsidR="00917E19" w:rsidRPr="00814E47">
          <w:rPr>
            <w:webHidden/>
          </w:rPr>
        </w:r>
        <w:r w:rsidR="00917E19" w:rsidRPr="00814E47">
          <w:rPr>
            <w:webHidden/>
          </w:rPr>
          <w:fldChar w:fldCharType="separate"/>
        </w:r>
        <w:r w:rsidR="009D14B1">
          <w:rPr>
            <w:webHidden/>
          </w:rPr>
          <w:t>202</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70" w:history="1">
        <w:r w:rsidR="00917E19" w:rsidRPr="00814E47">
          <w:rPr>
            <w:rStyle w:val="Hyperlink"/>
          </w:rPr>
          <w:t>CALL OFF SCHEDULE 14: ALTERNATIVE AND/OR ADDITIONAL CLAUSES</w:t>
        </w:r>
        <w:r w:rsidR="00917E19" w:rsidRPr="00814E47">
          <w:rPr>
            <w:webHidden/>
          </w:rPr>
          <w:tab/>
        </w:r>
        <w:r w:rsidR="00917E19" w:rsidRPr="00814E47">
          <w:rPr>
            <w:webHidden/>
          </w:rPr>
          <w:fldChar w:fldCharType="begin"/>
        </w:r>
        <w:r w:rsidR="00917E19" w:rsidRPr="00814E47">
          <w:rPr>
            <w:webHidden/>
          </w:rPr>
          <w:instrText xml:space="preserve"> PAGEREF _Toc17374770 \h </w:instrText>
        </w:r>
        <w:r w:rsidR="00917E19" w:rsidRPr="00814E47">
          <w:rPr>
            <w:webHidden/>
          </w:rPr>
        </w:r>
        <w:r w:rsidR="00917E19" w:rsidRPr="00814E47">
          <w:rPr>
            <w:webHidden/>
          </w:rPr>
          <w:fldChar w:fldCharType="separate"/>
        </w:r>
        <w:r w:rsidR="009D14B1">
          <w:rPr>
            <w:webHidden/>
          </w:rPr>
          <w:t>203</w:t>
        </w:r>
        <w:r w:rsidR="00917E19" w:rsidRPr="00814E47">
          <w:rPr>
            <w:webHidden/>
          </w:rPr>
          <w:fldChar w:fldCharType="end"/>
        </w:r>
      </w:hyperlink>
    </w:p>
    <w:p w:rsidR="00917E19" w:rsidRPr="00814E47" w:rsidRDefault="000450B6">
      <w:pPr>
        <w:pStyle w:val="TOC1"/>
        <w:rPr>
          <w:rFonts w:asciiTheme="minorHAnsi" w:eastAsiaTheme="minorEastAsia" w:hAnsiTheme="minorHAnsi" w:cstheme="minorBidi"/>
          <w:b w:val="0"/>
        </w:rPr>
      </w:pPr>
      <w:hyperlink w:anchor="_Toc17374771" w:history="1">
        <w:r w:rsidR="00917E19" w:rsidRPr="00814E47">
          <w:rPr>
            <w:rStyle w:val="Hyperlink"/>
          </w:rPr>
          <w:t>CALL OFF SCHEDULE 15: CALL OFF TENDER</w:t>
        </w:r>
        <w:r w:rsidR="00917E19" w:rsidRPr="00814E47">
          <w:rPr>
            <w:webHidden/>
          </w:rPr>
          <w:tab/>
        </w:r>
        <w:r w:rsidR="00917E19" w:rsidRPr="00814E47">
          <w:rPr>
            <w:webHidden/>
          </w:rPr>
          <w:fldChar w:fldCharType="begin"/>
        </w:r>
        <w:r w:rsidR="00917E19" w:rsidRPr="00814E47">
          <w:rPr>
            <w:webHidden/>
          </w:rPr>
          <w:instrText xml:space="preserve"> PAGEREF _Toc17374771 \h </w:instrText>
        </w:r>
        <w:r w:rsidR="00917E19" w:rsidRPr="00814E47">
          <w:rPr>
            <w:webHidden/>
          </w:rPr>
        </w:r>
        <w:r w:rsidR="00917E19" w:rsidRPr="00814E47">
          <w:rPr>
            <w:webHidden/>
          </w:rPr>
          <w:fldChar w:fldCharType="separate"/>
        </w:r>
        <w:r w:rsidR="009D14B1">
          <w:rPr>
            <w:webHidden/>
          </w:rPr>
          <w:t>216</w:t>
        </w:r>
        <w:r w:rsidR="00917E19" w:rsidRPr="00814E47">
          <w:rPr>
            <w:webHidden/>
          </w:rPr>
          <w:fldChar w:fldCharType="end"/>
        </w:r>
      </w:hyperlink>
    </w:p>
    <w:p w:rsidR="00892649" w:rsidRPr="00814E47" w:rsidRDefault="009F474C" w:rsidP="00AF0ED9">
      <w:pPr>
        <w:pStyle w:val="GPSTITLES"/>
        <w:rPr>
          <w:rFonts w:ascii="Arial" w:hAnsi="Arial"/>
        </w:rPr>
      </w:pPr>
      <w:r w:rsidRPr="00814E47">
        <w:rPr>
          <w:rFonts w:ascii="Arial" w:hAnsi="Arial"/>
        </w:rPr>
        <w:fldChar w:fldCharType="end"/>
      </w:r>
      <w:r w:rsidR="009C60AD" w:rsidRPr="00814E47">
        <w:rPr>
          <w:rFonts w:ascii="Arial" w:hAnsi="Arial"/>
        </w:rPr>
        <w:br w:type="page"/>
      </w:r>
      <w:r w:rsidR="00AF0ED9" w:rsidRPr="00814E47">
        <w:rPr>
          <w:rFonts w:ascii="Arial" w:hAnsi="Arial"/>
        </w:rPr>
        <w:lastRenderedPageBreak/>
        <w:t>PART 2 – CALL OFF TERMS</w:t>
      </w:r>
    </w:p>
    <w:p w:rsidR="00CF6866" w:rsidRPr="00814E47" w:rsidRDefault="00AF0ED9" w:rsidP="00AF0ED9">
      <w:pPr>
        <w:pStyle w:val="GPSTITLES"/>
        <w:rPr>
          <w:rFonts w:ascii="Arial" w:hAnsi="Arial"/>
        </w:rPr>
      </w:pPr>
      <w:r w:rsidRPr="00814E47">
        <w:rPr>
          <w:rFonts w:ascii="Arial" w:hAnsi="Arial"/>
        </w:rPr>
        <w:t>TERMS AND CONDITIONS</w:t>
      </w:r>
    </w:p>
    <w:p w:rsidR="007A354D" w:rsidRPr="00814E47" w:rsidRDefault="007A354D" w:rsidP="005E4232">
      <w:pPr>
        <w:ind w:left="0"/>
        <w:rPr>
          <w:b/>
        </w:rPr>
      </w:pPr>
      <w:r w:rsidRPr="00814E47">
        <w:rPr>
          <w:b/>
        </w:rPr>
        <w:t>RECITALS</w:t>
      </w:r>
    </w:p>
    <w:p w:rsidR="00F7426F" w:rsidRPr="00814E47" w:rsidRDefault="00F7426F" w:rsidP="006E11B8">
      <w:pPr>
        <w:pStyle w:val="GPSSectionHeading"/>
        <w:numPr>
          <w:ilvl w:val="0"/>
          <w:numId w:val="21"/>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814E47">
        <w:rPr>
          <w:rFonts w:cs="Arial"/>
          <w:b w:val="0"/>
          <w:caps w:val="0"/>
          <w:color w:val="000000"/>
          <w:u w:val="none"/>
        </w:rPr>
        <w:t>Where recital A</w:t>
      </w:r>
      <w:r w:rsidR="00352706" w:rsidRPr="00814E47">
        <w:rPr>
          <w:rFonts w:cs="Arial"/>
          <w:b w:val="0"/>
          <w:caps w:val="0"/>
          <w:color w:val="000000"/>
          <w:u w:val="none"/>
        </w:rPr>
        <w:t xml:space="preserve"> has been selected in the Call Off Order Form, the C</w:t>
      </w:r>
      <w:r w:rsidRPr="00814E47">
        <w:rPr>
          <w:rFonts w:cs="Arial"/>
          <w:b w:val="0"/>
          <w:caps w:val="0"/>
          <w:color w:val="000000"/>
          <w:u w:val="none"/>
        </w:rPr>
        <w:t xml:space="preserve">ustomer has followed the call off procedure set out in paragraph 1.2 of </w:t>
      </w:r>
      <w:r w:rsidR="00352706" w:rsidRPr="00814E47">
        <w:rPr>
          <w:rFonts w:cs="Arial"/>
          <w:b w:val="0"/>
          <w:caps w:val="0"/>
          <w:color w:val="000000"/>
          <w:u w:val="none"/>
        </w:rPr>
        <w:t>Framework Schedule 5 (Call Off P</w:t>
      </w:r>
      <w:r w:rsidRPr="00814E47">
        <w:rPr>
          <w:rFonts w:cs="Arial"/>
          <w:b w:val="0"/>
          <w:caps w:val="0"/>
          <w:color w:val="000000"/>
          <w:u w:val="none"/>
        </w:rPr>
        <w:t>roced</w:t>
      </w:r>
      <w:r w:rsidR="00352706" w:rsidRPr="00814E47">
        <w:rPr>
          <w:rFonts w:cs="Arial"/>
          <w:b w:val="0"/>
          <w:caps w:val="0"/>
          <w:color w:val="000000"/>
          <w:u w:val="none"/>
        </w:rPr>
        <w:t>ure) and has awarded this Call Off C</w:t>
      </w:r>
      <w:r w:rsidRPr="00814E47">
        <w:rPr>
          <w:rFonts w:cs="Arial"/>
          <w:b w:val="0"/>
          <w:caps w:val="0"/>
          <w:color w:val="000000"/>
          <w:u w:val="none"/>
        </w:rPr>
        <w:t>ontract to</w:t>
      </w:r>
      <w:r w:rsidR="00352706" w:rsidRPr="00814E47">
        <w:rPr>
          <w:rFonts w:cs="Arial"/>
          <w:b w:val="0"/>
          <w:caps w:val="0"/>
          <w:color w:val="000000"/>
          <w:u w:val="none"/>
        </w:rPr>
        <w:t xml:space="preserve"> the S</w:t>
      </w:r>
      <w:r w:rsidRPr="00814E47">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814E47">
        <w:rPr>
          <w:rFonts w:cs="Arial"/>
          <w:b w:val="0"/>
          <w:caps w:val="0"/>
          <w:color w:val="000000"/>
          <w:u w:val="none"/>
        </w:rPr>
        <w:t xml:space="preserve"> </w:t>
      </w:r>
    </w:p>
    <w:p w:rsidR="00F7426F" w:rsidRPr="00814E47" w:rsidRDefault="00F7426F" w:rsidP="006E11B8">
      <w:pPr>
        <w:pStyle w:val="GPSSectionHeading"/>
        <w:numPr>
          <w:ilvl w:val="0"/>
          <w:numId w:val="21"/>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814E47">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814E47" w:rsidRDefault="00352706" w:rsidP="006E11B8">
      <w:pPr>
        <w:pStyle w:val="GPSSectionHeading"/>
        <w:numPr>
          <w:ilvl w:val="0"/>
          <w:numId w:val="21"/>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814E47">
        <w:rPr>
          <w:rFonts w:cs="Arial"/>
          <w:b w:val="0"/>
          <w:caps w:val="0"/>
          <w:color w:val="000000"/>
          <w:u w:val="none"/>
        </w:rPr>
        <w:t>The Customer issued its Statement of Requirements for the provision of the Services on the date specified</w:t>
      </w:r>
      <w:r w:rsidR="00E54CD3" w:rsidRPr="00814E47">
        <w:rPr>
          <w:rFonts w:cs="Arial"/>
          <w:b w:val="0"/>
          <w:caps w:val="0"/>
          <w:color w:val="000000"/>
          <w:u w:val="none"/>
        </w:rPr>
        <w:t xml:space="preserve"> at paragraph 10.1 of</w:t>
      </w:r>
      <w:r w:rsidRPr="00814E47">
        <w:rPr>
          <w:rFonts w:cs="Arial"/>
          <w:b w:val="0"/>
          <w:caps w:val="0"/>
          <w:color w:val="000000"/>
          <w:u w:val="none"/>
        </w:rPr>
        <w:t xml:space="preserve"> the Call Off Order F</w:t>
      </w:r>
      <w:r w:rsidR="00F7426F" w:rsidRPr="00814E47">
        <w:rPr>
          <w:rFonts w:cs="Arial"/>
          <w:b w:val="0"/>
          <w:caps w:val="0"/>
          <w:color w:val="000000"/>
          <w:u w:val="none"/>
        </w:rPr>
        <w:t>orm</w:t>
      </w:r>
      <w:r w:rsidR="00F7426F" w:rsidRPr="00814E47">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814E47" w:rsidRDefault="00352706" w:rsidP="006E11B8">
      <w:pPr>
        <w:pStyle w:val="GPSSectionHeading"/>
        <w:numPr>
          <w:ilvl w:val="0"/>
          <w:numId w:val="21"/>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814E47">
        <w:rPr>
          <w:rFonts w:cs="Arial"/>
          <w:b w:val="0"/>
          <w:caps w:val="0"/>
          <w:color w:val="000000"/>
          <w:u w:val="none"/>
        </w:rPr>
        <w:t>In response to the Statement of Requirements the Supplier submitted a Call Off Tender to the C</w:t>
      </w:r>
      <w:r w:rsidR="00F7426F" w:rsidRPr="00814E47">
        <w:rPr>
          <w:rFonts w:cs="Arial"/>
          <w:b w:val="0"/>
          <w:caps w:val="0"/>
          <w:color w:val="000000"/>
          <w:u w:val="none"/>
        </w:rPr>
        <w:t>ustome</w:t>
      </w:r>
      <w:r w:rsidRPr="00814E47">
        <w:rPr>
          <w:rFonts w:cs="Arial"/>
          <w:b w:val="0"/>
          <w:caps w:val="0"/>
          <w:color w:val="000000"/>
          <w:u w:val="none"/>
        </w:rPr>
        <w:t xml:space="preserve">r on the date specified </w:t>
      </w:r>
      <w:r w:rsidR="00E54CD3" w:rsidRPr="00814E47">
        <w:rPr>
          <w:rFonts w:cs="Arial"/>
          <w:b w:val="0"/>
          <w:caps w:val="0"/>
          <w:color w:val="000000"/>
          <w:u w:val="none"/>
        </w:rPr>
        <w:t xml:space="preserve">at paragraph 10.1 of </w:t>
      </w:r>
      <w:r w:rsidRPr="00814E47">
        <w:rPr>
          <w:rFonts w:cs="Arial"/>
          <w:b w:val="0"/>
          <w:caps w:val="0"/>
          <w:color w:val="000000"/>
          <w:u w:val="none"/>
        </w:rPr>
        <w:t>the Call Off O</w:t>
      </w:r>
      <w:r w:rsidR="00F7426F" w:rsidRPr="00814E47">
        <w:rPr>
          <w:rFonts w:cs="Arial"/>
          <w:b w:val="0"/>
          <w:caps w:val="0"/>
          <w:color w:val="000000"/>
          <w:u w:val="none"/>
        </w:rPr>
        <w:t>rder form th</w:t>
      </w:r>
      <w:r w:rsidRPr="00814E47">
        <w:rPr>
          <w:rFonts w:cs="Arial"/>
          <w:b w:val="0"/>
          <w:caps w:val="0"/>
          <w:color w:val="000000"/>
          <w:u w:val="none"/>
        </w:rPr>
        <w:t>rough which it provided to the C</w:t>
      </w:r>
      <w:r w:rsidR="00F7426F" w:rsidRPr="00814E47">
        <w:rPr>
          <w:rFonts w:cs="Arial"/>
          <w:b w:val="0"/>
          <w:caps w:val="0"/>
          <w:color w:val="000000"/>
          <w:u w:val="none"/>
        </w:rPr>
        <w:t>ustomer its solution for</w:t>
      </w:r>
      <w:r w:rsidRPr="00814E47">
        <w:rPr>
          <w:rFonts w:cs="Arial"/>
          <w:b w:val="0"/>
          <w:caps w:val="0"/>
          <w:color w:val="000000"/>
          <w:u w:val="none"/>
        </w:rPr>
        <w:t xml:space="preserve"> providing</w:t>
      </w:r>
      <w:r w:rsidR="00F7426F" w:rsidRPr="00814E47">
        <w:rPr>
          <w:rFonts w:cs="Arial"/>
          <w:b w:val="0"/>
          <w:caps w:val="0"/>
          <w:color w:val="000000"/>
          <w:u w:val="none"/>
        </w:rPr>
        <w:t xml:space="preserve"> the</w:t>
      </w:r>
      <w:r w:rsidR="003F6864" w:rsidRPr="00814E47">
        <w:rPr>
          <w:rFonts w:cs="Arial"/>
          <w:b w:val="0"/>
          <w:caps w:val="0"/>
          <w:color w:val="000000"/>
          <w:u w:val="none"/>
        </w:rPr>
        <w:t xml:space="preserve"> </w:t>
      </w:r>
      <w:r w:rsidRPr="00814E47">
        <w:rPr>
          <w:rFonts w:cs="Arial"/>
          <w:b w:val="0"/>
          <w:caps w:val="0"/>
          <w:color w:val="000000"/>
          <w:u w:val="none"/>
        </w:rPr>
        <w:t>S</w:t>
      </w:r>
      <w:r w:rsidR="00F7426F" w:rsidRPr="00814E47">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814E47" w:rsidRDefault="00352706" w:rsidP="006E11B8">
      <w:pPr>
        <w:pStyle w:val="GPSSectionHeading"/>
        <w:numPr>
          <w:ilvl w:val="0"/>
          <w:numId w:val="21"/>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814E47">
        <w:rPr>
          <w:rFonts w:cs="Arial"/>
          <w:b w:val="0"/>
          <w:caps w:val="0"/>
          <w:color w:val="000000"/>
          <w:u w:val="none"/>
        </w:rPr>
        <w:t>On the basis of the Call Off T</w:t>
      </w:r>
      <w:r w:rsidR="00F7426F" w:rsidRPr="00814E47">
        <w:rPr>
          <w:rFonts w:cs="Arial"/>
          <w:b w:val="0"/>
          <w:caps w:val="0"/>
          <w:color w:val="000000"/>
          <w:u w:val="none"/>
        </w:rPr>
        <w:t>en</w:t>
      </w:r>
      <w:r w:rsidR="00A267FA" w:rsidRPr="00814E47">
        <w:rPr>
          <w:rFonts w:cs="Arial"/>
          <w:b w:val="0"/>
          <w:caps w:val="0"/>
          <w:color w:val="000000"/>
          <w:u w:val="none"/>
        </w:rPr>
        <w:t>der, the C</w:t>
      </w:r>
      <w:r w:rsidRPr="00814E47">
        <w:rPr>
          <w:rFonts w:cs="Arial"/>
          <w:b w:val="0"/>
          <w:caps w:val="0"/>
          <w:color w:val="000000"/>
          <w:u w:val="none"/>
        </w:rPr>
        <w:t>ustomer selected the S</w:t>
      </w:r>
      <w:r w:rsidR="00F7426F" w:rsidRPr="00814E47">
        <w:rPr>
          <w:rFonts w:cs="Arial"/>
          <w:b w:val="0"/>
          <w:caps w:val="0"/>
          <w:color w:val="000000"/>
          <w:u w:val="none"/>
        </w:rPr>
        <w:t>upp</w:t>
      </w:r>
      <w:r w:rsidR="00A267FA" w:rsidRPr="00814E47">
        <w:rPr>
          <w:rFonts w:cs="Arial"/>
          <w:b w:val="0"/>
          <w:caps w:val="0"/>
          <w:color w:val="000000"/>
          <w:u w:val="none"/>
        </w:rPr>
        <w:t xml:space="preserve">lier </w:t>
      </w:r>
      <w:r w:rsidR="00F7426F" w:rsidRPr="00814E47">
        <w:rPr>
          <w:rFonts w:cs="Arial"/>
          <w:b w:val="0"/>
          <w:caps w:val="0"/>
          <w:color w:val="000000"/>
          <w:u w:val="none"/>
        </w:rPr>
        <w:t>to provide the</w:t>
      </w:r>
      <w:r w:rsidR="003F6864" w:rsidRPr="00814E47">
        <w:rPr>
          <w:rFonts w:cs="Arial"/>
          <w:b w:val="0"/>
          <w:caps w:val="0"/>
          <w:color w:val="000000"/>
          <w:u w:val="none"/>
        </w:rPr>
        <w:t xml:space="preserve"> </w:t>
      </w:r>
      <w:r w:rsidRPr="00814E47">
        <w:rPr>
          <w:rFonts w:cs="Arial"/>
          <w:b w:val="0"/>
          <w:caps w:val="0"/>
          <w:color w:val="000000"/>
          <w:u w:val="none"/>
        </w:rPr>
        <w:t>Services to the C</w:t>
      </w:r>
      <w:r w:rsidR="00A267FA" w:rsidRPr="00814E47">
        <w:rPr>
          <w:rFonts w:cs="Arial"/>
          <w:b w:val="0"/>
          <w:caps w:val="0"/>
          <w:color w:val="000000"/>
          <w:u w:val="none"/>
        </w:rPr>
        <w:t xml:space="preserve">ustomer </w:t>
      </w:r>
      <w:r w:rsidR="00F7426F" w:rsidRPr="00814E47">
        <w:rPr>
          <w:rFonts w:cs="Arial"/>
          <w:b w:val="0"/>
          <w:caps w:val="0"/>
          <w:color w:val="000000"/>
          <w:u w:val="none"/>
        </w:rPr>
        <w:t>in accordance with</w:t>
      </w:r>
      <w:r w:rsidR="00A267FA" w:rsidRPr="00814E47">
        <w:rPr>
          <w:rFonts w:cs="Arial"/>
          <w:b w:val="0"/>
          <w:caps w:val="0"/>
          <w:color w:val="000000"/>
          <w:u w:val="none"/>
        </w:rPr>
        <w:t xml:space="preserve"> the terms</w:t>
      </w:r>
      <w:r w:rsidR="00F7426F" w:rsidRPr="00814E47">
        <w:rPr>
          <w:rFonts w:cs="Arial"/>
          <w:b w:val="0"/>
          <w:caps w:val="0"/>
          <w:color w:val="000000"/>
          <w:u w:val="none"/>
        </w:rPr>
        <w:t xml:space="preserve"> </w:t>
      </w:r>
      <w:r w:rsidR="00A267FA" w:rsidRPr="00814E47">
        <w:rPr>
          <w:rFonts w:cs="Arial"/>
          <w:b w:val="0"/>
          <w:caps w:val="0"/>
          <w:color w:val="000000"/>
          <w:u w:val="none"/>
        </w:rPr>
        <w:t>of this Call Off C</w:t>
      </w:r>
      <w:r w:rsidR="00F7426F" w:rsidRPr="00814E47">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814E47"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814E47">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814E47" w:rsidRDefault="00C83EE6" w:rsidP="00882F8C">
      <w:pPr>
        <w:pStyle w:val="GPSL1CLAUSEHEADING"/>
        <w:rPr>
          <w:rFonts w:ascii="Arial" w:hAnsi="Arial"/>
        </w:rPr>
      </w:pPr>
      <w:bookmarkStart w:id="97" w:name="_Ref413851044"/>
      <w:bookmarkStart w:id="98" w:name="_Toc17374675"/>
      <w:r w:rsidRPr="00814E47">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814E47">
        <w:rPr>
          <w:rFonts w:ascii="Arial" w:hAnsi="Arial"/>
        </w:rPr>
        <w:t xml:space="preserve"> </w:t>
      </w:r>
    </w:p>
    <w:p w:rsidR="008D0A60" w:rsidRPr="00814E47" w:rsidRDefault="00F34394" w:rsidP="00AC1DE2">
      <w:pPr>
        <w:pStyle w:val="GPSL2numberedclause"/>
        <w:rPr>
          <w:rFonts w:ascii="Arial" w:hAnsi="Arial"/>
        </w:rPr>
      </w:pPr>
      <w:r w:rsidRPr="00814E47">
        <w:rPr>
          <w:rFonts w:ascii="Arial" w:hAnsi="Arial"/>
        </w:rPr>
        <w:t xml:space="preserve">In this Call Off Contract, unless the context otherwise requires, capitalised expressions shall have the meanings set out in </w:t>
      </w:r>
      <w:r w:rsidR="00E42E48" w:rsidRPr="00814E47">
        <w:rPr>
          <w:rFonts w:ascii="Arial" w:hAnsi="Arial"/>
        </w:rPr>
        <w:t>Call Off Schedule 1 (</w:t>
      </w:r>
      <w:r w:rsidR="00896770" w:rsidRPr="00814E47">
        <w:rPr>
          <w:rFonts w:ascii="Arial" w:hAnsi="Arial"/>
        </w:rPr>
        <w:t>Definitions</w:t>
      </w:r>
      <w:r w:rsidR="00E42E48" w:rsidRPr="00814E47">
        <w:rPr>
          <w:rFonts w:ascii="Arial" w:hAnsi="Arial"/>
        </w:rPr>
        <w:t>)</w:t>
      </w:r>
      <w:r w:rsidR="00017B36" w:rsidRPr="00814E47">
        <w:rPr>
          <w:rFonts w:ascii="Arial" w:hAnsi="Arial"/>
        </w:rPr>
        <w:t xml:space="preserve"> or the relevant Call Off Schedule in which that capitalised expression appears</w:t>
      </w:r>
      <w:r w:rsidRPr="00814E47">
        <w:rPr>
          <w:rFonts w:ascii="Arial" w:hAnsi="Arial"/>
        </w:rPr>
        <w:t>.</w:t>
      </w:r>
      <w:bookmarkEnd w:id="99"/>
    </w:p>
    <w:p w:rsidR="0002023B" w:rsidRPr="00814E47" w:rsidRDefault="0002023B" w:rsidP="00AC1DE2">
      <w:pPr>
        <w:pStyle w:val="GPSL2numberedclause"/>
        <w:rPr>
          <w:rFonts w:ascii="Arial" w:hAnsi="Arial"/>
        </w:rPr>
      </w:pPr>
      <w:r w:rsidRPr="00814E47">
        <w:rPr>
          <w:rFonts w:ascii="Arial" w:hAnsi="Arial"/>
        </w:rPr>
        <w:t>I</w:t>
      </w:r>
      <w:r w:rsidR="00B5448C" w:rsidRPr="00814E47">
        <w:rPr>
          <w:rFonts w:ascii="Arial" w:hAnsi="Arial"/>
        </w:rPr>
        <w:t>f</w:t>
      </w:r>
      <w:r w:rsidRPr="00814E47">
        <w:rPr>
          <w:rFonts w:ascii="Arial" w:hAnsi="Arial"/>
        </w:rPr>
        <w:t xml:space="preserve"> a capitalised expression does not have an interpretation in </w:t>
      </w:r>
      <w:r w:rsidR="00E42E48" w:rsidRPr="00814E47">
        <w:rPr>
          <w:rFonts w:ascii="Arial" w:hAnsi="Arial"/>
        </w:rPr>
        <w:t>Call Off Schedule 1 (</w:t>
      </w:r>
      <w:r w:rsidR="00896770" w:rsidRPr="00814E47">
        <w:rPr>
          <w:rFonts w:ascii="Arial" w:hAnsi="Arial"/>
        </w:rPr>
        <w:t>Definitions</w:t>
      </w:r>
      <w:r w:rsidR="00E42E48" w:rsidRPr="00814E47">
        <w:rPr>
          <w:rFonts w:ascii="Arial" w:hAnsi="Arial"/>
        </w:rPr>
        <w:t>)</w:t>
      </w:r>
      <w:r w:rsidRPr="00814E47">
        <w:rPr>
          <w:rFonts w:ascii="Arial" w:hAnsi="Arial"/>
        </w:rPr>
        <w:t xml:space="preserve"> </w:t>
      </w:r>
      <w:r w:rsidR="00B5448C" w:rsidRPr="00814E47">
        <w:rPr>
          <w:rFonts w:ascii="Arial" w:hAnsi="Arial"/>
        </w:rPr>
        <w:t>or relevant Call Off Schedule,</w:t>
      </w:r>
      <w:r w:rsidRPr="00814E47">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814E47">
        <w:rPr>
          <w:rFonts w:ascii="Arial" w:hAnsi="Arial"/>
        </w:rPr>
        <w:t xml:space="preserve"> it</w:t>
      </w:r>
      <w:r w:rsidRPr="00814E47">
        <w:rPr>
          <w:rFonts w:ascii="Arial" w:hAnsi="Arial"/>
        </w:rPr>
        <w:t xml:space="preserve"> shall be interpreted in accordance with the dictionary meaning</w:t>
      </w:r>
      <w:r w:rsidR="00B5448C" w:rsidRPr="00814E47">
        <w:rPr>
          <w:rFonts w:ascii="Arial" w:hAnsi="Arial"/>
        </w:rPr>
        <w:t>.</w:t>
      </w:r>
    </w:p>
    <w:p w:rsidR="00375CB5" w:rsidRPr="00814E47" w:rsidRDefault="00521169" w:rsidP="00AC1DE2">
      <w:pPr>
        <w:pStyle w:val="GPSL2numberedclause"/>
        <w:rPr>
          <w:rFonts w:ascii="Arial" w:hAnsi="Arial"/>
        </w:rPr>
      </w:pPr>
      <w:r w:rsidRPr="00814E47">
        <w:rPr>
          <w:rFonts w:ascii="Arial" w:hAnsi="Arial"/>
        </w:rPr>
        <w:t xml:space="preserve">In this </w:t>
      </w:r>
      <w:r w:rsidR="00527375" w:rsidRPr="00814E47">
        <w:rPr>
          <w:rFonts w:ascii="Arial" w:hAnsi="Arial"/>
        </w:rPr>
        <w:t>Call Off Contract</w:t>
      </w:r>
      <w:r w:rsidRPr="00814E47">
        <w:rPr>
          <w:rFonts w:ascii="Arial" w:hAnsi="Arial"/>
        </w:rPr>
        <w:t>, unless the context otherwise requires</w:t>
      </w:r>
      <w:r w:rsidR="00C83EE6" w:rsidRPr="00814E47">
        <w:rPr>
          <w:rFonts w:ascii="Arial" w:hAnsi="Arial"/>
        </w:rPr>
        <w:t>:</w:t>
      </w:r>
    </w:p>
    <w:p w:rsidR="008D0A60" w:rsidRPr="00814E47" w:rsidRDefault="00F9573B" w:rsidP="00AC1DE2">
      <w:pPr>
        <w:pStyle w:val="GPSL3numberedclause"/>
        <w:rPr>
          <w:rFonts w:ascii="Arial" w:hAnsi="Arial"/>
        </w:rPr>
      </w:pPr>
      <w:r w:rsidRPr="00814E47">
        <w:rPr>
          <w:rFonts w:ascii="Arial" w:hAnsi="Arial"/>
        </w:rPr>
        <w:t>the singular incl</w:t>
      </w:r>
      <w:r w:rsidR="00D40D78" w:rsidRPr="00814E47">
        <w:rPr>
          <w:rFonts w:ascii="Arial" w:hAnsi="Arial"/>
        </w:rPr>
        <w:t>udes the plural and vice versa;</w:t>
      </w:r>
    </w:p>
    <w:p w:rsidR="00C9243A" w:rsidRPr="00814E47" w:rsidRDefault="00D40D78" w:rsidP="00AC1DE2">
      <w:pPr>
        <w:pStyle w:val="GPSL3numberedclause"/>
        <w:rPr>
          <w:rFonts w:ascii="Arial" w:hAnsi="Arial"/>
        </w:rPr>
      </w:pPr>
      <w:r w:rsidRPr="00814E47">
        <w:rPr>
          <w:rFonts w:ascii="Arial" w:hAnsi="Arial"/>
        </w:rPr>
        <w:t>r</w:t>
      </w:r>
      <w:r w:rsidR="00F9573B" w:rsidRPr="00814E47">
        <w:rPr>
          <w:rFonts w:ascii="Arial" w:hAnsi="Arial"/>
        </w:rPr>
        <w:t>eference to a gender includes the other gender and the neuter;</w:t>
      </w:r>
    </w:p>
    <w:p w:rsidR="00C9243A" w:rsidRPr="00814E47" w:rsidRDefault="00F9573B" w:rsidP="00AC1DE2">
      <w:pPr>
        <w:pStyle w:val="GPSL3numberedclause"/>
        <w:rPr>
          <w:rFonts w:ascii="Arial" w:hAnsi="Arial"/>
        </w:rPr>
      </w:pPr>
      <w:r w:rsidRPr="00814E47">
        <w:rPr>
          <w:rFonts w:ascii="Arial" w:hAnsi="Arial"/>
        </w:rPr>
        <w:t>references to a person include an individual, company, body corporate, corporation, unincorporated association, firm, partnership or other legal entity or Crown Body;</w:t>
      </w:r>
    </w:p>
    <w:p w:rsidR="00C9243A" w:rsidRPr="00814E47" w:rsidRDefault="00F9573B" w:rsidP="00AC1DE2">
      <w:pPr>
        <w:pStyle w:val="GPSL3numberedclause"/>
        <w:rPr>
          <w:rFonts w:ascii="Arial" w:hAnsi="Arial"/>
        </w:rPr>
      </w:pPr>
      <w:r w:rsidRPr="00814E47">
        <w:rPr>
          <w:rFonts w:ascii="Arial" w:hAnsi="Arial"/>
        </w:rPr>
        <w:t>a reference to any Law includes a reference to that Law as amended, extended, consolidated or re-enacted from time to time;</w:t>
      </w:r>
    </w:p>
    <w:p w:rsidR="00C9243A" w:rsidRPr="00814E47" w:rsidRDefault="00F9573B" w:rsidP="00AC1DE2">
      <w:pPr>
        <w:pStyle w:val="GPSL3numberedclause"/>
        <w:rPr>
          <w:rFonts w:ascii="Arial" w:hAnsi="Arial"/>
        </w:rPr>
      </w:pPr>
      <w:r w:rsidRPr="00814E47">
        <w:rPr>
          <w:rFonts w:ascii="Arial" w:hAnsi="Arial"/>
        </w:rPr>
        <w:t>the words "</w:t>
      </w:r>
      <w:r w:rsidRPr="00814E47">
        <w:rPr>
          <w:rFonts w:ascii="Arial" w:hAnsi="Arial"/>
          <w:b/>
        </w:rPr>
        <w:t>including</w:t>
      </w:r>
      <w:r w:rsidRPr="00814E47">
        <w:rPr>
          <w:rFonts w:ascii="Arial" w:hAnsi="Arial"/>
        </w:rPr>
        <w:t>", "</w:t>
      </w:r>
      <w:r w:rsidRPr="00814E47">
        <w:rPr>
          <w:rFonts w:ascii="Arial" w:hAnsi="Arial"/>
          <w:b/>
        </w:rPr>
        <w:t>other</w:t>
      </w:r>
      <w:r w:rsidRPr="00814E47">
        <w:rPr>
          <w:rFonts w:ascii="Arial" w:hAnsi="Arial"/>
        </w:rPr>
        <w:t>", "</w:t>
      </w:r>
      <w:r w:rsidRPr="00814E47">
        <w:rPr>
          <w:rFonts w:ascii="Arial" w:hAnsi="Arial"/>
          <w:b/>
        </w:rPr>
        <w:t>in particular</w:t>
      </w:r>
      <w:r w:rsidRPr="00814E47">
        <w:rPr>
          <w:rFonts w:ascii="Arial" w:hAnsi="Arial"/>
        </w:rPr>
        <w:t>", "</w:t>
      </w:r>
      <w:r w:rsidRPr="00814E47">
        <w:rPr>
          <w:rFonts w:ascii="Arial" w:hAnsi="Arial"/>
          <w:b/>
        </w:rPr>
        <w:t>for example</w:t>
      </w:r>
      <w:r w:rsidRPr="00814E47">
        <w:rPr>
          <w:rFonts w:ascii="Arial" w:hAnsi="Arial"/>
        </w:rPr>
        <w:t xml:space="preserve">" and similar words shall not limit the generality of the preceding words and </w:t>
      </w:r>
      <w:r w:rsidRPr="00814E47">
        <w:rPr>
          <w:rFonts w:ascii="Arial" w:hAnsi="Arial"/>
        </w:rPr>
        <w:lastRenderedPageBreak/>
        <w:t>shall be construed as if they were immediately followed by the words "</w:t>
      </w:r>
      <w:r w:rsidRPr="00814E47">
        <w:rPr>
          <w:rFonts w:ascii="Arial" w:hAnsi="Arial"/>
          <w:b/>
        </w:rPr>
        <w:t>without limitation</w:t>
      </w:r>
      <w:r w:rsidRPr="00814E47">
        <w:rPr>
          <w:rFonts w:ascii="Arial" w:hAnsi="Arial"/>
        </w:rPr>
        <w:t>";</w:t>
      </w:r>
    </w:p>
    <w:p w:rsidR="00C9243A" w:rsidRPr="00814E47" w:rsidRDefault="009B54C7" w:rsidP="00AC1DE2">
      <w:pPr>
        <w:pStyle w:val="GPSL3numberedclause"/>
        <w:rPr>
          <w:rFonts w:ascii="Arial" w:hAnsi="Arial"/>
        </w:rPr>
      </w:pPr>
      <w:r w:rsidRPr="00814E47">
        <w:rPr>
          <w:rFonts w:ascii="Arial" w:hAnsi="Arial"/>
        </w:rPr>
        <w:t>references to “</w:t>
      </w:r>
      <w:r w:rsidRPr="00814E47">
        <w:rPr>
          <w:rFonts w:ascii="Arial" w:hAnsi="Arial"/>
          <w:b/>
        </w:rPr>
        <w:t>writing</w:t>
      </w:r>
      <w:r w:rsidRPr="00814E47">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814E47" w:rsidRDefault="008D3F59" w:rsidP="00AC1DE2">
      <w:pPr>
        <w:pStyle w:val="GPSL3numberedclause"/>
        <w:rPr>
          <w:rFonts w:ascii="Arial" w:hAnsi="Arial"/>
        </w:rPr>
      </w:pPr>
      <w:r w:rsidRPr="00814E47">
        <w:rPr>
          <w:rFonts w:ascii="Arial" w:hAnsi="Arial"/>
        </w:rPr>
        <w:t>references to “</w:t>
      </w:r>
      <w:r w:rsidRPr="00814E47">
        <w:rPr>
          <w:rFonts w:ascii="Arial" w:hAnsi="Arial"/>
          <w:b/>
        </w:rPr>
        <w:t>representations</w:t>
      </w:r>
      <w:r w:rsidRPr="00814E47">
        <w:rPr>
          <w:rFonts w:ascii="Arial" w:hAnsi="Arial"/>
        </w:rPr>
        <w:t>” shall be construed as references to present facts, to “</w:t>
      </w:r>
      <w:r w:rsidRPr="00814E47">
        <w:rPr>
          <w:rFonts w:ascii="Arial" w:hAnsi="Arial"/>
          <w:b/>
        </w:rPr>
        <w:t>warranties</w:t>
      </w:r>
      <w:r w:rsidRPr="00814E47">
        <w:rPr>
          <w:rFonts w:ascii="Arial" w:hAnsi="Arial"/>
        </w:rPr>
        <w:t>” as references to present and future facts and to “</w:t>
      </w:r>
      <w:r w:rsidRPr="00814E47">
        <w:rPr>
          <w:rFonts w:ascii="Arial" w:hAnsi="Arial"/>
          <w:b/>
        </w:rPr>
        <w:t>undertakings</w:t>
      </w:r>
      <w:r w:rsidR="00F56DEB" w:rsidRPr="00814E47">
        <w:rPr>
          <w:rFonts w:ascii="Arial" w:hAnsi="Arial"/>
          <w:b/>
        </w:rPr>
        <w:t>”</w:t>
      </w:r>
      <w:r w:rsidRPr="00814E47">
        <w:rPr>
          <w:rFonts w:ascii="Arial" w:hAnsi="Arial"/>
        </w:rPr>
        <w:t xml:space="preserve"> as references to obligations under this Call Off Contract; </w:t>
      </w:r>
    </w:p>
    <w:p w:rsidR="00C9243A" w:rsidRPr="00814E47" w:rsidRDefault="00F56DEB" w:rsidP="00AC1DE2">
      <w:pPr>
        <w:pStyle w:val="GPSL3numberedclause"/>
        <w:rPr>
          <w:rFonts w:ascii="Arial" w:hAnsi="Arial"/>
        </w:rPr>
      </w:pPr>
      <w:r w:rsidRPr="00814E47">
        <w:rPr>
          <w:rFonts w:ascii="Arial" w:hAnsi="Arial"/>
        </w:rPr>
        <w:t>references to</w:t>
      </w:r>
      <w:r w:rsidR="00675074" w:rsidRPr="00814E47">
        <w:rPr>
          <w:rFonts w:ascii="Arial" w:hAnsi="Arial"/>
        </w:rPr>
        <w:t xml:space="preserve"> </w:t>
      </w:r>
      <w:r w:rsidRPr="00814E47">
        <w:rPr>
          <w:rFonts w:ascii="Arial" w:hAnsi="Arial"/>
        </w:rPr>
        <w:t>“</w:t>
      </w:r>
      <w:r w:rsidRPr="00814E47">
        <w:rPr>
          <w:rFonts w:ascii="Arial" w:hAnsi="Arial"/>
          <w:b/>
        </w:rPr>
        <w:t>Clauses</w:t>
      </w:r>
      <w:r w:rsidRPr="00814E47">
        <w:rPr>
          <w:rFonts w:ascii="Arial" w:hAnsi="Arial"/>
        </w:rPr>
        <w:t>” and “</w:t>
      </w:r>
      <w:r w:rsidRPr="00814E47">
        <w:rPr>
          <w:rFonts w:ascii="Arial" w:hAnsi="Arial"/>
          <w:b/>
        </w:rPr>
        <w:t>Call Off Schedules</w:t>
      </w:r>
      <w:r w:rsidRPr="00814E47">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814E47">
        <w:rPr>
          <w:rFonts w:ascii="Arial" w:hAnsi="Arial"/>
        </w:rPr>
        <w:t>and</w:t>
      </w:r>
    </w:p>
    <w:p w:rsidR="00C9243A" w:rsidRPr="00814E47" w:rsidRDefault="00F56DEB" w:rsidP="00AC1DE2">
      <w:pPr>
        <w:pStyle w:val="GPSL3numberedclause"/>
        <w:rPr>
          <w:rFonts w:ascii="Arial" w:hAnsi="Arial"/>
        </w:rPr>
      </w:pPr>
      <w:r w:rsidRPr="00814E47">
        <w:rPr>
          <w:rFonts w:ascii="Arial" w:hAnsi="Arial"/>
        </w:rPr>
        <w:t>the headings in this Call Off Contract are for ease of reference only and shall not affect the interpretation or construction of this Call Off Contract.</w:t>
      </w:r>
    </w:p>
    <w:p w:rsidR="00423A47" w:rsidRPr="00814E47" w:rsidRDefault="00F9573B" w:rsidP="00AC1DE2">
      <w:pPr>
        <w:pStyle w:val="GPSL2numberedclause"/>
        <w:rPr>
          <w:rFonts w:ascii="Arial" w:hAnsi="Arial"/>
        </w:rPr>
      </w:pPr>
      <w:bookmarkStart w:id="100" w:name="_Ref363723973"/>
      <w:r w:rsidRPr="00814E47">
        <w:rPr>
          <w:rFonts w:ascii="Arial" w:hAnsi="Arial"/>
        </w:rPr>
        <w:t>Subject to Clause</w:t>
      </w:r>
      <w:r w:rsidR="00D35F5C" w:rsidRPr="00814E47">
        <w:rPr>
          <w:rFonts w:ascii="Arial" w:hAnsi="Arial"/>
        </w:rPr>
        <w:t>s</w:t>
      </w:r>
      <w:r w:rsidRPr="00814E47">
        <w:rPr>
          <w:rFonts w:ascii="Arial" w:hAnsi="Arial"/>
        </w:rPr>
        <w:t xml:space="preserve"> </w:t>
      </w:r>
      <w:r w:rsidR="00A267FA" w:rsidRPr="00814E47">
        <w:rPr>
          <w:rFonts w:ascii="Arial" w:hAnsi="Arial"/>
        </w:rPr>
        <w:fldChar w:fldCharType="begin"/>
      </w:r>
      <w:r w:rsidR="00A267FA" w:rsidRPr="00814E47">
        <w:rPr>
          <w:rFonts w:ascii="Arial" w:hAnsi="Arial"/>
        </w:rPr>
        <w:instrText xml:space="preserve"> REF _Ref426711242 \r \h </w:instrText>
      </w:r>
      <w:r w:rsidR="00CE2EC6" w:rsidRPr="00814E47">
        <w:rPr>
          <w:rFonts w:ascii="Arial" w:hAnsi="Arial"/>
        </w:rPr>
        <w:instrText xml:space="preserve"> \* MERGEFORMAT </w:instrText>
      </w:r>
      <w:r w:rsidR="00A267FA" w:rsidRPr="00814E47">
        <w:rPr>
          <w:rFonts w:ascii="Arial" w:hAnsi="Arial"/>
        </w:rPr>
      </w:r>
      <w:r w:rsidR="00A267FA" w:rsidRPr="00814E47">
        <w:rPr>
          <w:rFonts w:ascii="Arial" w:hAnsi="Arial"/>
        </w:rPr>
        <w:fldChar w:fldCharType="separate"/>
      </w:r>
      <w:r w:rsidR="009D14B1">
        <w:rPr>
          <w:rFonts w:ascii="Arial" w:hAnsi="Arial"/>
        </w:rPr>
        <w:t>1.5</w:t>
      </w:r>
      <w:r w:rsidR="00A267FA" w:rsidRPr="00814E47">
        <w:rPr>
          <w:rFonts w:ascii="Arial" w:hAnsi="Arial"/>
        </w:rPr>
        <w:fldChar w:fldCharType="end"/>
      </w:r>
      <w:r w:rsidR="00A267FA" w:rsidRPr="00814E47">
        <w:rPr>
          <w:rFonts w:ascii="Arial" w:hAnsi="Arial"/>
        </w:rPr>
        <w:t xml:space="preserve"> </w:t>
      </w:r>
      <w:r w:rsidR="00D35F5C" w:rsidRPr="00814E47">
        <w:rPr>
          <w:rFonts w:ascii="Arial" w:hAnsi="Arial"/>
        </w:rPr>
        <w:t xml:space="preserve">and </w:t>
      </w:r>
      <w:r w:rsidR="009F474C" w:rsidRPr="00814E47">
        <w:rPr>
          <w:rFonts w:ascii="Arial" w:hAnsi="Arial"/>
        </w:rPr>
        <w:fldChar w:fldCharType="begin"/>
      </w:r>
      <w:r w:rsidR="00D35F5C" w:rsidRPr="00814E47">
        <w:rPr>
          <w:rFonts w:ascii="Arial" w:hAnsi="Arial"/>
        </w:rPr>
        <w:instrText xml:space="preserve"> REF _Ref358970590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1.6</w:t>
      </w:r>
      <w:r w:rsidR="009F474C" w:rsidRPr="00814E47">
        <w:rPr>
          <w:rFonts w:ascii="Arial" w:hAnsi="Arial"/>
        </w:rPr>
        <w:fldChar w:fldCharType="end"/>
      </w:r>
      <w:r w:rsidR="00A365F7" w:rsidRPr="00814E47">
        <w:rPr>
          <w:rFonts w:ascii="Arial" w:hAnsi="Arial"/>
        </w:rPr>
        <w:t xml:space="preserve"> (Definitions and Interpretation)</w:t>
      </w:r>
      <w:r w:rsidRPr="00814E47">
        <w:rPr>
          <w:rFonts w:ascii="Arial" w:hAnsi="Arial"/>
        </w:rPr>
        <w:t xml:space="preserve">, in the event of and only to the extent of any conflict between the </w:t>
      </w:r>
      <w:r w:rsidR="003451E9" w:rsidRPr="00814E47">
        <w:rPr>
          <w:rFonts w:ascii="Arial" w:hAnsi="Arial"/>
        </w:rPr>
        <w:t>Call Off Order Form</w:t>
      </w:r>
      <w:r w:rsidRPr="00814E47">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814E47" w:rsidRDefault="00567F1F" w:rsidP="00AC1DE2">
      <w:pPr>
        <w:pStyle w:val="GPSL3numberedclause"/>
        <w:rPr>
          <w:rFonts w:ascii="Arial" w:hAnsi="Arial"/>
        </w:rPr>
      </w:pPr>
      <w:r w:rsidRPr="00814E47">
        <w:rPr>
          <w:rFonts w:ascii="Arial" w:hAnsi="Arial"/>
        </w:rPr>
        <w:t xml:space="preserve">the Framework Agreement, except Framework Schedule </w:t>
      </w:r>
      <w:r w:rsidR="00B8681E" w:rsidRPr="00814E47">
        <w:rPr>
          <w:rFonts w:ascii="Arial" w:hAnsi="Arial"/>
        </w:rPr>
        <w:t>21</w:t>
      </w:r>
      <w:r w:rsidRPr="00814E47">
        <w:rPr>
          <w:rFonts w:ascii="Arial" w:hAnsi="Arial"/>
        </w:rPr>
        <w:t xml:space="preserve"> (Tender);</w:t>
      </w:r>
    </w:p>
    <w:p w:rsidR="00C9243A" w:rsidRPr="00814E47" w:rsidRDefault="00567F1F" w:rsidP="00AC1DE2">
      <w:pPr>
        <w:pStyle w:val="GPSL3numberedclause"/>
        <w:rPr>
          <w:rFonts w:ascii="Arial" w:hAnsi="Arial"/>
        </w:rPr>
      </w:pPr>
      <w:r w:rsidRPr="00814E47">
        <w:rPr>
          <w:rFonts w:ascii="Arial" w:hAnsi="Arial"/>
        </w:rPr>
        <w:t xml:space="preserve">the </w:t>
      </w:r>
      <w:r w:rsidR="003451E9" w:rsidRPr="00814E47">
        <w:rPr>
          <w:rFonts w:ascii="Arial" w:hAnsi="Arial"/>
        </w:rPr>
        <w:t>Call Off Order Form</w:t>
      </w:r>
      <w:r w:rsidRPr="00814E47">
        <w:rPr>
          <w:rFonts w:ascii="Arial" w:hAnsi="Arial"/>
        </w:rPr>
        <w:t>;</w:t>
      </w:r>
    </w:p>
    <w:p w:rsidR="00C9243A" w:rsidRPr="00814E47" w:rsidRDefault="00567F1F" w:rsidP="00AC1DE2">
      <w:pPr>
        <w:pStyle w:val="GPSL3numberedclause"/>
        <w:rPr>
          <w:rFonts w:ascii="Arial" w:hAnsi="Arial"/>
        </w:rPr>
      </w:pPr>
      <w:r w:rsidRPr="00814E47">
        <w:rPr>
          <w:rFonts w:ascii="Arial" w:hAnsi="Arial"/>
        </w:rPr>
        <w:t xml:space="preserve">the Call Off </w:t>
      </w:r>
      <w:r w:rsidR="00563A38" w:rsidRPr="00814E47">
        <w:rPr>
          <w:rFonts w:ascii="Arial" w:hAnsi="Arial"/>
        </w:rPr>
        <w:t>Terms</w:t>
      </w:r>
      <w:r w:rsidR="00C25542" w:rsidRPr="00814E47">
        <w:rPr>
          <w:rFonts w:ascii="Arial" w:hAnsi="Arial"/>
        </w:rPr>
        <w:t>, except Call Off S</w:t>
      </w:r>
      <w:r w:rsidR="004E0699" w:rsidRPr="00814E47">
        <w:rPr>
          <w:rFonts w:ascii="Arial" w:hAnsi="Arial"/>
        </w:rPr>
        <w:t>c</w:t>
      </w:r>
      <w:r w:rsidR="00C25542" w:rsidRPr="00814E47">
        <w:rPr>
          <w:rFonts w:ascii="Arial" w:hAnsi="Arial"/>
        </w:rPr>
        <w:t xml:space="preserve">hedule </w:t>
      </w:r>
      <w:r w:rsidR="00A86D85" w:rsidRPr="00814E47">
        <w:rPr>
          <w:rFonts w:ascii="Arial" w:hAnsi="Arial"/>
        </w:rPr>
        <w:t>15</w:t>
      </w:r>
      <w:r w:rsidR="00C25542" w:rsidRPr="00814E47">
        <w:rPr>
          <w:rFonts w:ascii="Arial" w:hAnsi="Arial"/>
        </w:rPr>
        <w:t xml:space="preserve"> (Call Off Tender)</w:t>
      </w:r>
      <w:r w:rsidRPr="00814E47">
        <w:rPr>
          <w:rFonts w:ascii="Arial" w:hAnsi="Arial"/>
        </w:rPr>
        <w:t>;</w:t>
      </w:r>
    </w:p>
    <w:p w:rsidR="00C25542" w:rsidRPr="00814E47" w:rsidRDefault="00C25542" w:rsidP="00AC1DE2">
      <w:pPr>
        <w:pStyle w:val="GPSL3numberedclause"/>
        <w:rPr>
          <w:rFonts w:ascii="Arial" w:hAnsi="Arial"/>
        </w:rPr>
      </w:pPr>
      <w:r w:rsidRPr="00814E47">
        <w:rPr>
          <w:rFonts w:ascii="Arial" w:hAnsi="Arial"/>
        </w:rPr>
        <w:t xml:space="preserve">Call Off Schedule </w:t>
      </w:r>
      <w:r w:rsidR="00A86D85" w:rsidRPr="00814E47">
        <w:rPr>
          <w:rFonts w:ascii="Arial" w:hAnsi="Arial"/>
        </w:rPr>
        <w:t>15</w:t>
      </w:r>
      <w:r w:rsidRPr="00814E47">
        <w:rPr>
          <w:rFonts w:ascii="Arial" w:hAnsi="Arial"/>
        </w:rPr>
        <w:t xml:space="preserve"> (Call Off Tender</w:t>
      </w:r>
      <w:r w:rsidR="00C11307" w:rsidRPr="00814E47">
        <w:rPr>
          <w:rFonts w:ascii="Arial" w:hAnsi="Arial"/>
        </w:rPr>
        <w:t>)</w:t>
      </w:r>
      <w:r w:rsidRPr="00814E47">
        <w:rPr>
          <w:rFonts w:ascii="Arial" w:hAnsi="Arial"/>
        </w:rPr>
        <w:t>; and</w:t>
      </w:r>
    </w:p>
    <w:p w:rsidR="00C9243A" w:rsidRPr="00814E47" w:rsidRDefault="00567F1F" w:rsidP="00AC1DE2">
      <w:pPr>
        <w:pStyle w:val="GPSL3numberedclause"/>
        <w:rPr>
          <w:rFonts w:ascii="Arial" w:hAnsi="Arial"/>
        </w:rPr>
      </w:pPr>
      <w:r w:rsidRPr="00814E47">
        <w:rPr>
          <w:rFonts w:ascii="Arial" w:hAnsi="Arial"/>
        </w:rPr>
        <w:t xml:space="preserve">Framework Schedule </w:t>
      </w:r>
      <w:r w:rsidR="00FA22E8" w:rsidRPr="00814E47">
        <w:rPr>
          <w:rFonts w:ascii="Arial" w:hAnsi="Arial"/>
        </w:rPr>
        <w:t>2</w:t>
      </w:r>
      <w:r w:rsidR="00D52A4E" w:rsidRPr="00814E47">
        <w:rPr>
          <w:rFonts w:ascii="Arial" w:hAnsi="Arial"/>
        </w:rPr>
        <w:t>1</w:t>
      </w:r>
      <w:r w:rsidRPr="00814E47">
        <w:rPr>
          <w:rFonts w:ascii="Arial" w:hAnsi="Arial"/>
        </w:rPr>
        <w:t xml:space="preserve"> (Tender).</w:t>
      </w:r>
      <w:bookmarkStart w:id="106" w:name="_Ref349211259"/>
    </w:p>
    <w:p w:rsidR="008D0A60" w:rsidRPr="00814E47" w:rsidRDefault="00567F1F" w:rsidP="00AC1DE2">
      <w:pPr>
        <w:pStyle w:val="GPSL2numberedclause"/>
        <w:rPr>
          <w:rFonts w:ascii="Arial" w:hAnsi="Arial"/>
        </w:rPr>
      </w:pPr>
      <w:bookmarkStart w:id="107" w:name="_Ref426711242"/>
      <w:r w:rsidRPr="00814E47">
        <w:rPr>
          <w:rFonts w:ascii="Arial" w:hAnsi="Arial"/>
        </w:rPr>
        <w:t xml:space="preserve">Any permitted changes by the Customer to the Template Call Off Terms and the Template </w:t>
      </w:r>
      <w:r w:rsidR="00DE233F" w:rsidRPr="00814E47">
        <w:rPr>
          <w:rFonts w:ascii="Arial" w:hAnsi="Arial"/>
        </w:rPr>
        <w:t>Call Off</w:t>
      </w:r>
      <w:r w:rsidR="003451E9" w:rsidRPr="00814E47">
        <w:rPr>
          <w:rFonts w:ascii="Arial" w:hAnsi="Arial"/>
        </w:rPr>
        <w:t xml:space="preserve"> Order Form</w:t>
      </w:r>
      <w:r w:rsidR="00BE3FD4" w:rsidRPr="00814E47">
        <w:rPr>
          <w:rFonts w:ascii="Arial" w:hAnsi="Arial"/>
        </w:rPr>
        <w:t xml:space="preserve"> under Clause 5</w:t>
      </w:r>
      <w:r w:rsidRPr="00814E47">
        <w:rPr>
          <w:rFonts w:ascii="Arial" w:hAnsi="Arial"/>
        </w:rPr>
        <w:t xml:space="preserve"> </w:t>
      </w:r>
      <w:r w:rsidR="00795C86" w:rsidRPr="00814E47">
        <w:rPr>
          <w:rFonts w:ascii="Arial" w:hAnsi="Arial"/>
        </w:rPr>
        <w:t xml:space="preserve">(Call Off Procedure) </w:t>
      </w:r>
      <w:r w:rsidRPr="00814E47">
        <w:rPr>
          <w:rFonts w:ascii="Arial" w:hAnsi="Arial"/>
        </w:rPr>
        <w:t>of the Framework Agreement and Framework Schedule 5 (Call Off Procedure) prior</w:t>
      </w:r>
      <w:r w:rsidR="00D35F5C" w:rsidRPr="00814E47">
        <w:rPr>
          <w:rFonts w:ascii="Arial" w:hAnsi="Arial"/>
        </w:rPr>
        <w:t xml:space="preserve"> to</w:t>
      </w:r>
      <w:r w:rsidRPr="00814E47">
        <w:rPr>
          <w:rFonts w:ascii="Arial" w:hAnsi="Arial"/>
        </w:rPr>
        <w:t xml:space="preserve"> t</w:t>
      </w:r>
      <w:r w:rsidR="00D35F5C" w:rsidRPr="00814E47">
        <w:rPr>
          <w:rFonts w:ascii="Arial" w:hAnsi="Arial"/>
        </w:rPr>
        <w:t xml:space="preserve">hem becoming the Call Off Terms and the </w:t>
      </w:r>
      <w:r w:rsidR="00DE233F" w:rsidRPr="00814E47">
        <w:rPr>
          <w:rFonts w:ascii="Arial" w:hAnsi="Arial"/>
        </w:rPr>
        <w:t>Call Off</w:t>
      </w:r>
      <w:r w:rsidR="003451E9" w:rsidRPr="00814E47">
        <w:rPr>
          <w:rFonts w:ascii="Arial" w:hAnsi="Arial"/>
        </w:rPr>
        <w:t xml:space="preserve"> Order Form</w:t>
      </w:r>
      <w:r w:rsidR="00D35F5C" w:rsidRPr="00814E47">
        <w:rPr>
          <w:rFonts w:ascii="Arial" w:hAnsi="Arial"/>
        </w:rPr>
        <w:t xml:space="preserve"> </w:t>
      </w:r>
      <w:r w:rsidR="00D17D80" w:rsidRPr="00814E47">
        <w:rPr>
          <w:rFonts w:ascii="Arial" w:hAnsi="Arial"/>
        </w:rPr>
        <w:t>which comprise</w:t>
      </w:r>
      <w:r w:rsidRPr="00814E47">
        <w:rPr>
          <w:rFonts w:ascii="Arial" w:hAnsi="Arial"/>
        </w:rPr>
        <w:t xml:space="preserve"> this Call Off Contract shall prevail over the Framework Agreement.</w:t>
      </w:r>
      <w:bookmarkEnd w:id="106"/>
      <w:bookmarkEnd w:id="107"/>
    </w:p>
    <w:p w:rsidR="00567F1F" w:rsidRPr="00814E47" w:rsidRDefault="00567F1F" w:rsidP="00AC1DE2">
      <w:pPr>
        <w:pStyle w:val="GPSL2numberedclause"/>
        <w:rPr>
          <w:rFonts w:ascii="Arial" w:hAnsi="Arial"/>
        </w:rPr>
      </w:pPr>
      <w:bookmarkStart w:id="108" w:name="_Ref358970590"/>
      <w:r w:rsidRPr="00814E47">
        <w:rPr>
          <w:rFonts w:ascii="Arial" w:hAnsi="Arial"/>
        </w:rPr>
        <w:t xml:space="preserve">Where </w:t>
      </w:r>
      <w:r w:rsidR="00251156" w:rsidRPr="00814E47">
        <w:rPr>
          <w:rFonts w:ascii="Arial" w:hAnsi="Arial"/>
        </w:rPr>
        <w:t xml:space="preserve">Call Off Schedule </w:t>
      </w:r>
      <w:r w:rsidR="00A86D85" w:rsidRPr="00814E47">
        <w:rPr>
          <w:rFonts w:ascii="Arial" w:hAnsi="Arial"/>
        </w:rPr>
        <w:t>15</w:t>
      </w:r>
      <w:r w:rsidR="00C25542" w:rsidRPr="00814E47">
        <w:rPr>
          <w:rFonts w:ascii="Arial" w:hAnsi="Arial"/>
        </w:rPr>
        <w:t xml:space="preserve"> (Call Off Tender) or </w:t>
      </w:r>
      <w:r w:rsidR="008D3F59" w:rsidRPr="00814E47">
        <w:rPr>
          <w:rFonts w:ascii="Arial" w:hAnsi="Arial"/>
        </w:rPr>
        <w:t xml:space="preserve">Framework Schedule </w:t>
      </w:r>
      <w:r w:rsidR="00FA22E8" w:rsidRPr="00814E47">
        <w:rPr>
          <w:rFonts w:ascii="Arial" w:hAnsi="Arial"/>
        </w:rPr>
        <w:t>2</w:t>
      </w:r>
      <w:r w:rsidR="00D52A4E" w:rsidRPr="00814E47">
        <w:rPr>
          <w:rFonts w:ascii="Arial" w:hAnsi="Arial"/>
        </w:rPr>
        <w:t>1</w:t>
      </w:r>
      <w:r w:rsidRPr="00814E47">
        <w:rPr>
          <w:rFonts w:ascii="Arial" w:hAnsi="Arial"/>
        </w:rPr>
        <w:t xml:space="preserve"> </w:t>
      </w:r>
      <w:r w:rsidR="008D3F59" w:rsidRPr="00814E47">
        <w:rPr>
          <w:rFonts w:ascii="Arial" w:hAnsi="Arial"/>
        </w:rPr>
        <w:t>(</w:t>
      </w:r>
      <w:r w:rsidRPr="00814E47">
        <w:rPr>
          <w:rFonts w:ascii="Arial" w:hAnsi="Arial"/>
        </w:rPr>
        <w:t>Tender</w:t>
      </w:r>
      <w:r w:rsidR="008D3F59" w:rsidRPr="00814E47">
        <w:rPr>
          <w:rFonts w:ascii="Arial" w:hAnsi="Arial"/>
        </w:rPr>
        <w:t>)</w:t>
      </w:r>
      <w:r w:rsidRPr="00814E47">
        <w:rPr>
          <w:rFonts w:ascii="Arial" w:hAnsi="Arial"/>
        </w:rPr>
        <w:t xml:space="preserve"> contain provisions which are more favourable to the Customer in relation to </w:t>
      </w:r>
      <w:r w:rsidR="00C25542" w:rsidRPr="00814E47">
        <w:rPr>
          <w:rFonts w:ascii="Arial" w:hAnsi="Arial"/>
        </w:rPr>
        <w:t xml:space="preserve">(the rest of) </w:t>
      </w:r>
      <w:r w:rsidR="006640D6" w:rsidRPr="00814E47">
        <w:rPr>
          <w:rFonts w:ascii="Arial" w:hAnsi="Arial"/>
        </w:rPr>
        <w:t>this Call Off Contract</w:t>
      </w:r>
      <w:r w:rsidRPr="00814E47">
        <w:rPr>
          <w:rFonts w:ascii="Arial" w:hAnsi="Arial"/>
        </w:rPr>
        <w:t xml:space="preserve">, such provisions of the </w:t>
      </w:r>
      <w:r w:rsidR="00C25542" w:rsidRPr="00814E47">
        <w:rPr>
          <w:rFonts w:ascii="Arial" w:hAnsi="Arial"/>
        </w:rPr>
        <w:t xml:space="preserve">Call Off </w:t>
      </w:r>
      <w:r w:rsidRPr="00814E47">
        <w:rPr>
          <w:rFonts w:ascii="Arial" w:hAnsi="Arial"/>
        </w:rPr>
        <w:t>Tender</w:t>
      </w:r>
      <w:r w:rsidR="00C25542" w:rsidRPr="00814E47">
        <w:rPr>
          <w:rFonts w:ascii="Arial" w:hAnsi="Arial"/>
        </w:rPr>
        <w:t xml:space="preserve"> or the Tender</w:t>
      </w:r>
      <w:r w:rsidR="00923265" w:rsidRPr="00814E47">
        <w:rPr>
          <w:rFonts w:ascii="Arial" w:hAnsi="Arial"/>
        </w:rPr>
        <w:t xml:space="preserve"> </w:t>
      </w:r>
      <w:r w:rsidRPr="00814E47">
        <w:rPr>
          <w:rFonts w:ascii="Arial" w:hAnsi="Arial"/>
        </w:rPr>
        <w:t xml:space="preserve">shall prevail. The Customer shall in its absolute and sole discretion determine whether any provision in the </w:t>
      </w:r>
      <w:r w:rsidR="00C25542" w:rsidRPr="00814E47">
        <w:rPr>
          <w:rFonts w:ascii="Arial" w:hAnsi="Arial"/>
        </w:rPr>
        <w:t xml:space="preserve">Call Off Tender or </w:t>
      </w:r>
      <w:r w:rsidRPr="00814E47">
        <w:rPr>
          <w:rFonts w:ascii="Arial" w:hAnsi="Arial"/>
        </w:rPr>
        <w:t xml:space="preserve">Tender is more favourable </w:t>
      </w:r>
      <w:r w:rsidR="001F70E0" w:rsidRPr="00814E47">
        <w:rPr>
          <w:rFonts w:ascii="Arial" w:hAnsi="Arial"/>
        </w:rPr>
        <w:t>to it in this context</w:t>
      </w:r>
      <w:r w:rsidRPr="00814E47">
        <w:rPr>
          <w:rFonts w:ascii="Arial" w:hAnsi="Arial"/>
        </w:rPr>
        <w:t>.</w:t>
      </w:r>
      <w:bookmarkEnd w:id="108"/>
    </w:p>
    <w:p w:rsidR="008D0A60" w:rsidRPr="00814E47"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814E47">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814E47" w:rsidRDefault="007355E9" w:rsidP="00AC1DE2">
      <w:pPr>
        <w:pStyle w:val="GPSL2numberedclause"/>
        <w:rPr>
          <w:rFonts w:ascii="Arial" w:hAnsi="Arial"/>
        </w:rPr>
      </w:pPr>
      <w:r w:rsidRPr="00814E47">
        <w:rPr>
          <w:rFonts w:ascii="Arial" w:hAnsi="Arial"/>
        </w:rPr>
        <w:t>The Supplier acknowledges that:</w:t>
      </w:r>
    </w:p>
    <w:p w:rsidR="008D0A60" w:rsidRPr="00814E47" w:rsidRDefault="004E6F06" w:rsidP="00AC1DE2">
      <w:pPr>
        <w:pStyle w:val="GPSL3numberedclause"/>
        <w:rPr>
          <w:rFonts w:ascii="Arial" w:hAnsi="Arial"/>
        </w:rPr>
      </w:pPr>
      <w:r w:rsidRPr="00814E47">
        <w:rPr>
          <w:rFonts w:ascii="Arial" w:hAnsi="Arial"/>
          <w:iCs/>
        </w:rPr>
        <w:t>t</w:t>
      </w:r>
      <w:r w:rsidR="00093306" w:rsidRPr="00814E47">
        <w:rPr>
          <w:rFonts w:ascii="Arial" w:hAnsi="Arial"/>
          <w:iCs/>
        </w:rPr>
        <w:t xml:space="preserve">he Customer has delivered or made available to the Supplier all of the </w:t>
      </w:r>
      <w:r w:rsidR="00093306" w:rsidRPr="00814E47">
        <w:rPr>
          <w:rFonts w:ascii="Arial" w:hAnsi="Arial"/>
        </w:rPr>
        <w:t>information and documents that the Supplier considers necessary or relevant for the performance of its obligations under this Call Off Contract;</w:t>
      </w:r>
    </w:p>
    <w:p w:rsidR="00C9243A" w:rsidRPr="00814E47" w:rsidRDefault="00093306" w:rsidP="00AC1DE2">
      <w:pPr>
        <w:pStyle w:val="GPSL3numberedclause"/>
        <w:rPr>
          <w:rFonts w:ascii="Arial" w:hAnsi="Arial"/>
        </w:rPr>
      </w:pPr>
      <w:r w:rsidRPr="00814E47">
        <w:rPr>
          <w:rFonts w:ascii="Arial" w:hAnsi="Arial"/>
        </w:rPr>
        <w:lastRenderedPageBreak/>
        <w:t xml:space="preserve">it has made its own enquiries to satisfy itself as to the accuracy and adequacy of the Due Diligence Information; </w:t>
      </w:r>
    </w:p>
    <w:p w:rsidR="00D17D80" w:rsidRPr="00814E47" w:rsidRDefault="00093306" w:rsidP="00AC1DE2">
      <w:pPr>
        <w:pStyle w:val="GPSL3numberedclause"/>
        <w:rPr>
          <w:rFonts w:ascii="Arial" w:hAnsi="Arial"/>
        </w:rPr>
      </w:pPr>
      <w:r w:rsidRPr="00814E47">
        <w:rPr>
          <w:rFonts w:ascii="Arial" w:hAnsi="Arial"/>
        </w:rPr>
        <w:t>it has raised all relevant due diligence questions with the Customer before the Call Off Commencement Date</w:t>
      </w:r>
      <w:r w:rsidR="00D17D80" w:rsidRPr="00814E47">
        <w:rPr>
          <w:rFonts w:ascii="Arial" w:hAnsi="Arial"/>
        </w:rPr>
        <w:t>;</w:t>
      </w:r>
    </w:p>
    <w:p w:rsidR="00E13960" w:rsidRPr="00814E47" w:rsidRDefault="00545664" w:rsidP="00AC1DE2">
      <w:pPr>
        <w:pStyle w:val="GPSL3numberedclause"/>
        <w:rPr>
          <w:rFonts w:ascii="Arial" w:hAnsi="Arial"/>
        </w:rPr>
      </w:pPr>
      <w:r w:rsidRPr="00814E47">
        <w:rPr>
          <w:rFonts w:ascii="Arial" w:hAnsi="Arial"/>
        </w:rPr>
        <w:t xml:space="preserve">it </w:t>
      </w:r>
      <w:r w:rsidR="00F46993" w:rsidRPr="00814E47">
        <w:rPr>
          <w:rFonts w:ascii="Arial" w:hAnsi="Arial"/>
        </w:rPr>
        <w:t>has</w:t>
      </w:r>
      <w:r w:rsidR="00AD7F8F" w:rsidRPr="00814E47">
        <w:rPr>
          <w:rFonts w:ascii="Arial" w:hAnsi="Arial"/>
        </w:rPr>
        <w:t xml:space="preserve"> undertaken all necessary due diligence and has</w:t>
      </w:r>
      <w:r w:rsidR="00F46993" w:rsidRPr="00814E47">
        <w:rPr>
          <w:rFonts w:ascii="Arial" w:hAnsi="Arial"/>
        </w:rPr>
        <w:t xml:space="preserve"> entered into this Call Off Contract in reliance on its own due diligence alone</w:t>
      </w:r>
      <w:r w:rsidR="003A4E77" w:rsidRPr="00814E47">
        <w:rPr>
          <w:rFonts w:ascii="Arial" w:hAnsi="Arial"/>
        </w:rPr>
        <w:t>;</w:t>
      </w:r>
      <w:r w:rsidR="008701A1" w:rsidRPr="00814E47">
        <w:rPr>
          <w:rFonts w:ascii="Arial" w:hAnsi="Arial"/>
        </w:rPr>
        <w:t xml:space="preserve"> </w:t>
      </w:r>
      <w:r w:rsidR="003A4E77" w:rsidRPr="00814E47">
        <w:rPr>
          <w:rFonts w:ascii="Arial" w:hAnsi="Arial"/>
        </w:rPr>
        <w:t>and</w:t>
      </w:r>
      <w:r w:rsidR="00F46993" w:rsidRPr="00814E47">
        <w:rPr>
          <w:rFonts w:ascii="Arial" w:hAnsi="Arial"/>
        </w:rPr>
        <w:t xml:space="preserve"> </w:t>
      </w:r>
      <w:r w:rsidR="00093306" w:rsidRPr="00814E47">
        <w:rPr>
          <w:rFonts w:ascii="Arial" w:hAnsi="Arial"/>
        </w:rPr>
        <w:t xml:space="preserve"> </w:t>
      </w:r>
    </w:p>
    <w:p w:rsidR="00C9243A" w:rsidRPr="00814E47" w:rsidRDefault="001D79F5" w:rsidP="00AC1DE2">
      <w:pPr>
        <w:pStyle w:val="GPSL3numberedclause"/>
        <w:rPr>
          <w:rFonts w:ascii="Arial" w:hAnsi="Arial"/>
        </w:rPr>
      </w:pPr>
      <w:r w:rsidRPr="00814E47">
        <w:rPr>
          <w:rFonts w:ascii="Arial" w:hAnsi="Arial"/>
        </w:rPr>
        <w:t>it</w:t>
      </w:r>
      <w:r w:rsidR="004C6770" w:rsidRPr="00814E47">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814E47">
        <w:rPr>
          <w:rFonts w:ascii="Arial" w:hAnsi="Arial"/>
        </w:rPr>
        <w:t xml:space="preserve"> any</w:t>
      </w:r>
      <w:r w:rsidR="004C6770" w:rsidRPr="00814E47">
        <w:rPr>
          <w:rFonts w:ascii="Arial" w:hAnsi="Arial"/>
        </w:rPr>
        <w:t>:</w:t>
      </w:r>
    </w:p>
    <w:p w:rsidR="00E13960" w:rsidRPr="00814E47" w:rsidRDefault="002A1574" w:rsidP="00AC1DE2">
      <w:pPr>
        <w:pStyle w:val="GPSL4numberedclause"/>
        <w:rPr>
          <w:rFonts w:ascii="Arial" w:hAnsi="Arial"/>
          <w:szCs w:val="22"/>
        </w:rPr>
      </w:pPr>
      <w:r w:rsidRPr="00814E47">
        <w:rPr>
          <w:rFonts w:ascii="Arial" w:hAnsi="Arial"/>
          <w:szCs w:val="22"/>
        </w:rPr>
        <w:t xml:space="preserve">misinterpretation of the requirements of the Customer in the </w:t>
      </w:r>
      <w:r w:rsidR="00DE233F" w:rsidRPr="00814E47">
        <w:rPr>
          <w:rFonts w:ascii="Arial" w:hAnsi="Arial"/>
          <w:szCs w:val="22"/>
        </w:rPr>
        <w:t>Call Off</w:t>
      </w:r>
      <w:r w:rsidR="003451E9" w:rsidRPr="00814E47">
        <w:rPr>
          <w:rFonts w:ascii="Arial" w:hAnsi="Arial"/>
          <w:szCs w:val="22"/>
        </w:rPr>
        <w:t xml:space="preserve"> Order Form</w:t>
      </w:r>
      <w:r w:rsidRPr="00814E47">
        <w:rPr>
          <w:rFonts w:ascii="Arial" w:hAnsi="Arial"/>
          <w:szCs w:val="22"/>
        </w:rPr>
        <w:t xml:space="preserve"> or elsewhere in this Call Off Contract; </w:t>
      </w:r>
    </w:p>
    <w:p w:rsidR="00C9243A" w:rsidRPr="00814E47" w:rsidRDefault="004C6770" w:rsidP="00AC1DE2">
      <w:pPr>
        <w:pStyle w:val="GPSL4numberedclause"/>
        <w:rPr>
          <w:rFonts w:ascii="Arial" w:hAnsi="Arial"/>
          <w:szCs w:val="22"/>
        </w:rPr>
      </w:pPr>
      <w:r w:rsidRPr="00814E47">
        <w:rPr>
          <w:rFonts w:ascii="Arial" w:hAnsi="Arial"/>
          <w:szCs w:val="22"/>
        </w:rPr>
        <w:t>failure by the Supplier to satisfy itself as to the accuracy and/or adequacy o</w:t>
      </w:r>
      <w:r w:rsidR="00F76949" w:rsidRPr="00814E47">
        <w:rPr>
          <w:rFonts w:ascii="Arial" w:hAnsi="Arial"/>
          <w:szCs w:val="22"/>
        </w:rPr>
        <w:t>f the Due Diligence Information; and/or</w:t>
      </w:r>
    </w:p>
    <w:p w:rsidR="00F76949" w:rsidRPr="00814E47" w:rsidRDefault="00F76949" w:rsidP="00AC1DE2">
      <w:pPr>
        <w:pStyle w:val="GPSL4numberedclause"/>
        <w:rPr>
          <w:rFonts w:ascii="Arial" w:hAnsi="Arial"/>
          <w:szCs w:val="22"/>
        </w:rPr>
      </w:pPr>
      <w:r w:rsidRPr="00814E47">
        <w:rPr>
          <w:rFonts w:ascii="Arial" w:hAnsi="Arial"/>
          <w:szCs w:val="22"/>
        </w:rPr>
        <w:t>failure by the Supplier to undertake its own due diligence.</w:t>
      </w:r>
    </w:p>
    <w:p w:rsidR="008D0A60" w:rsidRPr="00814E47" w:rsidRDefault="00A657C3" w:rsidP="00882F8C">
      <w:pPr>
        <w:pStyle w:val="GPSL1CLAUSEHEADING"/>
        <w:rPr>
          <w:rFonts w:ascii="Arial" w:hAnsi="Arial"/>
        </w:rPr>
      </w:pPr>
      <w:bookmarkStart w:id="118" w:name="_Toc17374677"/>
      <w:r w:rsidRPr="00814E47">
        <w:rPr>
          <w:rFonts w:ascii="Arial" w:hAnsi="Arial"/>
        </w:rPr>
        <w:t>REPRESENTATIONS AND WARRANTIES</w:t>
      </w:r>
      <w:bookmarkEnd w:id="118"/>
      <w:r w:rsidRPr="00814E47">
        <w:rPr>
          <w:rFonts w:ascii="Arial" w:hAnsi="Arial"/>
        </w:rPr>
        <w:t xml:space="preserve"> </w:t>
      </w:r>
    </w:p>
    <w:p w:rsidR="008D0A60" w:rsidRPr="00814E47" w:rsidRDefault="002A1574" w:rsidP="00AC1DE2">
      <w:pPr>
        <w:pStyle w:val="GPSL2numberedclause"/>
        <w:rPr>
          <w:rFonts w:ascii="Arial" w:hAnsi="Arial"/>
        </w:rPr>
      </w:pPr>
      <w:bookmarkStart w:id="119" w:name="_Ref358210076"/>
      <w:r w:rsidRPr="00814E47">
        <w:rPr>
          <w:rFonts w:ascii="Arial" w:hAnsi="Arial"/>
        </w:rPr>
        <w:t>Each Party represents and warranties that:</w:t>
      </w:r>
      <w:bookmarkEnd w:id="119"/>
    </w:p>
    <w:p w:rsidR="008D0A60" w:rsidRPr="00814E47" w:rsidRDefault="002A1574" w:rsidP="00AC1DE2">
      <w:pPr>
        <w:pStyle w:val="GPSL3numberedclause"/>
        <w:rPr>
          <w:rFonts w:ascii="Arial" w:hAnsi="Arial"/>
        </w:rPr>
      </w:pPr>
      <w:r w:rsidRPr="00814E47">
        <w:rPr>
          <w:rFonts w:ascii="Arial" w:hAnsi="Arial"/>
        </w:rPr>
        <w:t xml:space="preserve">it has full capacity and authority to enter into and to perform this Call Off Contract; </w:t>
      </w:r>
    </w:p>
    <w:p w:rsidR="00C9243A" w:rsidRPr="00814E47" w:rsidRDefault="002A1574" w:rsidP="00AC1DE2">
      <w:pPr>
        <w:pStyle w:val="GPSL3numberedclause"/>
        <w:rPr>
          <w:rFonts w:ascii="Arial" w:hAnsi="Arial"/>
        </w:rPr>
      </w:pPr>
      <w:r w:rsidRPr="00814E47">
        <w:rPr>
          <w:rFonts w:ascii="Arial" w:hAnsi="Arial"/>
          <w:iCs/>
        </w:rPr>
        <w:t>this</w:t>
      </w:r>
      <w:r w:rsidRPr="00814E47">
        <w:rPr>
          <w:rFonts w:ascii="Arial" w:hAnsi="Arial"/>
        </w:rPr>
        <w:t xml:space="preserve"> Call Off Contract is executed by its duly authorised representative;</w:t>
      </w:r>
    </w:p>
    <w:p w:rsidR="00C9243A" w:rsidRPr="00814E47" w:rsidRDefault="002A1574" w:rsidP="00AC1DE2">
      <w:pPr>
        <w:pStyle w:val="GPSL3numberedclause"/>
        <w:rPr>
          <w:rFonts w:ascii="Arial" w:hAnsi="Arial"/>
        </w:rPr>
      </w:pPr>
      <w:r w:rsidRPr="00814E47">
        <w:rPr>
          <w:rFonts w:ascii="Arial" w:hAnsi="Arial"/>
          <w:iCs/>
        </w:rPr>
        <w:t>there</w:t>
      </w:r>
      <w:r w:rsidRPr="00814E47">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814E47" w:rsidRDefault="002A1574" w:rsidP="00AC1DE2">
      <w:pPr>
        <w:pStyle w:val="GPSL3numberedclause"/>
        <w:rPr>
          <w:rFonts w:ascii="Arial" w:hAnsi="Arial"/>
        </w:rPr>
      </w:pPr>
      <w:r w:rsidRPr="00814E47">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814E47">
        <w:rPr>
          <w:rFonts w:ascii="Arial" w:hAnsi="Arial"/>
        </w:rPr>
        <w:t>L</w:t>
      </w:r>
      <w:r w:rsidRPr="00814E47">
        <w:rPr>
          <w:rFonts w:ascii="Arial" w:hAnsi="Arial"/>
        </w:rPr>
        <w:t>aw).</w:t>
      </w:r>
    </w:p>
    <w:p w:rsidR="008D0A60" w:rsidRPr="00814E47" w:rsidRDefault="002A1574" w:rsidP="00AC1DE2">
      <w:pPr>
        <w:pStyle w:val="GPSL2numberedclause"/>
        <w:rPr>
          <w:rFonts w:ascii="Arial" w:hAnsi="Arial"/>
        </w:rPr>
      </w:pPr>
      <w:bookmarkStart w:id="120" w:name="_Ref358969714"/>
      <w:r w:rsidRPr="00814E47">
        <w:rPr>
          <w:rFonts w:ascii="Arial" w:hAnsi="Arial"/>
        </w:rPr>
        <w:t>The Supplier represents and warrants that:</w:t>
      </w:r>
      <w:bookmarkEnd w:id="120"/>
    </w:p>
    <w:p w:rsidR="008D0A60" w:rsidRPr="00814E47" w:rsidRDefault="002A1574" w:rsidP="00AC1DE2">
      <w:pPr>
        <w:pStyle w:val="GPSL3numberedclause"/>
        <w:rPr>
          <w:rFonts w:ascii="Arial" w:hAnsi="Arial"/>
        </w:rPr>
      </w:pPr>
      <w:r w:rsidRPr="00814E47">
        <w:rPr>
          <w:rFonts w:ascii="Arial" w:hAnsi="Arial"/>
        </w:rPr>
        <w:t xml:space="preserve">it is validly incorporated, organised and subsisting in accordance with the Laws of its place of incorporation; </w:t>
      </w:r>
    </w:p>
    <w:p w:rsidR="00E13960" w:rsidRPr="00814E47" w:rsidRDefault="002A1574" w:rsidP="00AC1DE2">
      <w:pPr>
        <w:pStyle w:val="GPSL3numberedclause"/>
        <w:rPr>
          <w:rFonts w:ascii="Arial" w:hAnsi="Arial"/>
        </w:rPr>
      </w:pPr>
      <w:r w:rsidRPr="00814E47">
        <w:rPr>
          <w:rFonts w:ascii="Arial" w:hAnsi="Arial"/>
        </w:rPr>
        <w:t>it has all necessary consents (including, where its procedures so require, the consent of its Parent Company) and regulatory approvals to enter into this Call Off Contract;</w:t>
      </w:r>
    </w:p>
    <w:p w:rsidR="00C9243A" w:rsidRPr="00814E47" w:rsidRDefault="002A1574" w:rsidP="00AC1DE2">
      <w:pPr>
        <w:pStyle w:val="GPSL3numberedclause"/>
        <w:rPr>
          <w:rFonts w:ascii="Arial" w:hAnsi="Arial"/>
        </w:rPr>
      </w:pPr>
      <w:r w:rsidRPr="00814E47">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814E47" w:rsidRDefault="002A1574" w:rsidP="00AC1DE2">
      <w:pPr>
        <w:pStyle w:val="GPSL3numberedclause"/>
        <w:rPr>
          <w:rFonts w:ascii="Arial" w:hAnsi="Arial"/>
        </w:rPr>
      </w:pPr>
      <w:r w:rsidRPr="00814E47">
        <w:rPr>
          <w:rFonts w:ascii="Arial" w:hAnsi="Arial"/>
        </w:rPr>
        <w:t>as at the Call Off Commencement Date, all written statements and representations in any written submissions made by the Supplier as part of the procurement process, its Tender</w:t>
      </w:r>
      <w:r w:rsidR="00AF154B" w:rsidRPr="00814E47">
        <w:rPr>
          <w:rFonts w:ascii="Arial" w:hAnsi="Arial"/>
        </w:rPr>
        <w:t>, Call Off Tender</w:t>
      </w:r>
      <w:r w:rsidR="00F127B4" w:rsidRPr="00814E47">
        <w:rPr>
          <w:rFonts w:ascii="Arial" w:hAnsi="Arial"/>
        </w:rPr>
        <w:t xml:space="preserve"> </w:t>
      </w:r>
      <w:r w:rsidRPr="00814E47">
        <w:rPr>
          <w:rFonts w:ascii="Arial" w:hAnsi="Arial"/>
        </w:rPr>
        <w:t xml:space="preserve">and any other </w:t>
      </w:r>
      <w:r w:rsidRPr="00814E47">
        <w:rPr>
          <w:rFonts w:ascii="Arial" w:hAnsi="Arial"/>
        </w:rPr>
        <w:lastRenderedPageBreak/>
        <w:t>documents submitted remain true and accurate except to the extent that such statements and representations have been superseded or varied by this Call Off Contract;</w:t>
      </w:r>
    </w:p>
    <w:p w:rsidR="00C9243A" w:rsidRPr="00814E47" w:rsidRDefault="00024F4C" w:rsidP="00AC1DE2">
      <w:pPr>
        <w:pStyle w:val="GPSL3numberedclause"/>
        <w:rPr>
          <w:rFonts w:ascii="Arial" w:hAnsi="Arial"/>
        </w:rPr>
      </w:pPr>
      <w:bookmarkStart w:id="121" w:name="_Ref364759373"/>
      <w:r w:rsidRPr="00814E47">
        <w:rPr>
          <w:rFonts w:ascii="Arial" w:hAnsi="Arial"/>
          <w:bCs/>
        </w:rPr>
        <w:t>if the Call Off Contract Charges payable under this Call Off Contract exceed or are likely to exceed five (5) million pounds</w:t>
      </w:r>
      <w:r w:rsidRPr="00814E47">
        <w:rPr>
          <w:rFonts w:ascii="Arial" w:hAnsi="Arial"/>
        </w:rPr>
        <w:t xml:space="preserve">, </w:t>
      </w:r>
      <w:r w:rsidR="002A1574" w:rsidRPr="00814E47">
        <w:rPr>
          <w:rFonts w:ascii="Arial" w:hAnsi="Arial"/>
        </w:rPr>
        <w:t xml:space="preserve">as </w:t>
      </w:r>
      <w:r w:rsidR="002A1574" w:rsidRPr="00814E47">
        <w:rPr>
          <w:rFonts w:ascii="Arial" w:hAnsi="Arial"/>
          <w:iCs/>
        </w:rPr>
        <w:t>at</w:t>
      </w:r>
      <w:r w:rsidR="002A1574" w:rsidRPr="00814E47">
        <w:rPr>
          <w:rFonts w:ascii="Arial" w:hAnsi="Arial"/>
        </w:rPr>
        <w:t xml:space="preserve"> the </w:t>
      </w:r>
      <w:r w:rsidR="00BC386B" w:rsidRPr="00814E47">
        <w:rPr>
          <w:rFonts w:ascii="Arial" w:hAnsi="Arial"/>
        </w:rPr>
        <w:t>Call Off Commencement Date</w:t>
      </w:r>
      <w:r w:rsidR="002A1574" w:rsidRPr="00814E47">
        <w:rPr>
          <w:rFonts w:ascii="Arial" w:hAnsi="Arial"/>
        </w:rPr>
        <w:t xml:space="preserve"> it has notified the </w:t>
      </w:r>
      <w:r w:rsidR="00BC386B" w:rsidRPr="00814E47">
        <w:rPr>
          <w:rFonts w:ascii="Arial" w:hAnsi="Arial"/>
        </w:rPr>
        <w:t>Customer</w:t>
      </w:r>
      <w:r w:rsidR="002A1574" w:rsidRPr="00814E47">
        <w:rPr>
          <w:rFonts w:ascii="Arial" w:hAnsi="Arial"/>
        </w:rPr>
        <w:t xml:space="preserve"> in writing of any Occasions of Tax Non-Compliance</w:t>
      </w:r>
      <w:r w:rsidR="005247AE" w:rsidRPr="00814E47">
        <w:rPr>
          <w:rFonts w:ascii="Arial" w:hAnsi="Arial"/>
          <w:bCs/>
        </w:rPr>
        <w:t xml:space="preserve"> or any litigation that it is involved in connection with any Occasions of Tax Non Compliance</w:t>
      </w:r>
      <w:r w:rsidRPr="00814E47">
        <w:rPr>
          <w:rFonts w:ascii="Arial" w:hAnsi="Arial"/>
          <w:bCs/>
        </w:rPr>
        <w:t xml:space="preserve">; </w:t>
      </w:r>
      <w:bookmarkEnd w:id="121"/>
    </w:p>
    <w:p w:rsidR="00C9243A" w:rsidRPr="00814E47" w:rsidRDefault="002A1574" w:rsidP="00AC1DE2">
      <w:pPr>
        <w:pStyle w:val="GPSL3numberedclause"/>
        <w:rPr>
          <w:rFonts w:ascii="Arial" w:hAnsi="Arial"/>
        </w:rPr>
      </w:pPr>
      <w:r w:rsidRPr="00814E47">
        <w:rPr>
          <w:rFonts w:ascii="Arial" w:hAnsi="Arial"/>
        </w:rPr>
        <w:t xml:space="preserve">it </w:t>
      </w:r>
      <w:r w:rsidRPr="00814E47">
        <w:rPr>
          <w:rFonts w:ascii="Arial" w:hAnsi="Arial"/>
          <w:iCs/>
        </w:rPr>
        <w:t>has</w:t>
      </w:r>
      <w:r w:rsidRPr="00814E47">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814E47">
        <w:rPr>
          <w:rFonts w:ascii="Arial" w:hAnsi="Arial"/>
          <w:b/>
          <w:i/>
        </w:rPr>
        <w:t xml:space="preserve"> </w:t>
      </w:r>
      <w:r w:rsidRPr="00814E47">
        <w:rPr>
          <w:rFonts w:ascii="Arial" w:hAnsi="Arial"/>
        </w:rPr>
        <w:t xml:space="preserve">for the performance of the Supplier’s obligations under this Call Off Contract including the receipt of the </w:t>
      </w:r>
      <w:r w:rsidR="009E0BBE" w:rsidRPr="00814E47">
        <w:rPr>
          <w:rFonts w:ascii="Arial" w:hAnsi="Arial"/>
        </w:rPr>
        <w:t xml:space="preserve"> Services</w:t>
      </w:r>
      <w:r w:rsidR="00D72735" w:rsidRPr="00814E47">
        <w:rPr>
          <w:rFonts w:ascii="Arial" w:hAnsi="Arial"/>
        </w:rPr>
        <w:t xml:space="preserve"> </w:t>
      </w:r>
      <w:r w:rsidRPr="00814E47">
        <w:rPr>
          <w:rFonts w:ascii="Arial" w:hAnsi="Arial"/>
        </w:rPr>
        <w:t>by the Customer;</w:t>
      </w:r>
    </w:p>
    <w:p w:rsidR="00814E4F" w:rsidRPr="00814E47" w:rsidRDefault="00814E4F" w:rsidP="00AC1DE2">
      <w:pPr>
        <w:pStyle w:val="GPSL3numberedclause"/>
        <w:rPr>
          <w:rFonts w:ascii="Arial" w:hAnsi="Arial"/>
        </w:rPr>
      </w:pPr>
      <w:r w:rsidRPr="00814E47">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814E47">
        <w:rPr>
          <w:rFonts w:ascii="Arial" w:hAnsi="Arial"/>
        </w:rPr>
        <w:t>;</w:t>
      </w:r>
    </w:p>
    <w:p w:rsidR="00C9243A" w:rsidRPr="00814E47" w:rsidRDefault="002A1574" w:rsidP="00AC1DE2">
      <w:pPr>
        <w:pStyle w:val="GPSL3numberedclause"/>
        <w:rPr>
          <w:rFonts w:ascii="Arial" w:hAnsi="Arial"/>
        </w:rPr>
      </w:pPr>
      <w:r w:rsidRPr="00814E47">
        <w:rPr>
          <w:rFonts w:ascii="Arial" w:hAnsi="Arial"/>
        </w:rPr>
        <w:t xml:space="preserve">it is </w:t>
      </w:r>
      <w:r w:rsidRPr="00814E47">
        <w:rPr>
          <w:rFonts w:ascii="Arial" w:hAnsi="Arial"/>
          <w:iCs/>
        </w:rPr>
        <w:t>not</w:t>
      </w:r>
      <w:r w:rsidRPr="00814E47">
        <w:rPr>
          <w:rFonts w:ascii="Arial" w:hAnsi="Arial"/>
        </w:rPr>
        <w:t xml:space="preserve"> subject to any contractual obligation, compliance with which is likely to have a material adverse effect on its ability to perform its obligations under this Call Off Contract; </w:t>
      </w:r>
    </w:p>
    <w:p w:rsidR="00C9243A" w:rsidRPr="00814E47" w:rsidRDefault="002A1574" w:rsidP="00AC1DE2">
      <w:pPr>
        <w:pStyle w:val="GPSL3numberedclause"/>
        <w:rPr>
          <w:rFonts w:ascii="Arial" w:hAnsi="Arial"/>
        </w:rPr>
      </w:pPr>
      <w:r w:rsidRPr="00814E47">
        <w:rPr>
          <w:rFonts w:ascii="Arial" w:hAnsi="Arial"/>
        </w:rPr>
        <w:t xml:space="preserve">it is </w:t>
      </w:r>
      <w:r w:rsidRPr="00814E47">
        <w:rPr>
          <w:rFonts w:ascii="Arial" w:hAnsi="Arial"/>
          <w:iCs/>
        </w:rPr>
        <w:t>not</w:t>
      </w:r>
      <w:r w:rsidRPr="00814E47">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814E47">
        <w:rPr>
          <w:rFonts w:ascii="Arial" w:hAnsi="Arial"/>
        </w:rPr>
        <w:t>; and</w:t>
      </w:r>
      <w:r w:rsidRPr="00814E47">
        <w:rPr>
          <w:rFonts w:ascii="Arial" w:hAnsi="Arial"/>
        </w:rPr>
        <w:t xml:space="preserve"> </w:t>
      </w:r>
    </w:p>
    <w:p w:rsidR="00814E4F" w:rsidRPr="00814E47" w:rsidRDefault="00814E4F" w:rsidP="00AC1DE2">
      <w:pPr>
        <w:pStyle w:val="GPSL3numberedclause"/>
        <w:rPr>
          <w:rFonts w:ascii="Arial" w:hAnsi="Arial"/>
        </w:rPr>
      </w:pPr>
      <w:r w:rsidRPr="00814E47">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814E47">
        <w:rPr>
          <w:rFonts w:ascii="Arial" w:hAnsi="Arial"/>
        </w:rPr>
        <w:t>ve</w:t>
      </w:r>
      <w:r w:rsidRPr="00814E47">
        <w:rPr>
          <w:rFonts w:ascii="Arial" w:hAnsi="Arial"/>
        </w:rPr>
        <w:t xml:space="preserve"> been associated with the provision of </w:t>
      </w:r>
      <w:r w:rsidR="0000095E" w:rsidRPr="00814E47">
        <w:rPr>
          <w:rFonts w:ascii="Arial" w:hAnsi="Arial"/>
        </w:rPr>
        <w:t>the Services</w:t>
      </w:r>
      <w:r w:rsidRPr="00814E47">
        <w:rPr>
          <w:rFonts w:ascii="Arial" w:hAnsi="Arial"/>
        </w:rPr>
        <w:t xml:space="preserve"> without Approval or the prior written consent of the Customer</w:t>
      </w:r>
      <w:r w:rsidR="001E1176" w:rsidRPr="00814E47">
        <w:rPr>
          <w:rFonts w:ascii="Arial" w:hAnsi="Arial"/>
        </w:rPr>
        <w:t xml:space="preserve"> which shall not be unreasonably withheld</w:t>
      </w:r>
      <w:r w:rsidR="003A4E77" w:rsidRPr="00814E47">
        <w:rPr>
          <w:rFonts w:ascii="Arial" w:hAnsi="Arial"/>
        </w:rPr>
        <w:t>.</w:t>
      </w:r>
      <w:r w:rsidRPr="00814E47">
        <w:rPr>
          <w:rFonts w:ascii="Arial" w:hAnsi="Arial"/>
        </w:rPr>
        <w:t xml:space="preserve">  </w:t>
      </w:r>
    </w:p>
    <w:p w:rsidR="002A1574" w:rsidRPr="00814E47" w:rsidRDefault="002A1574" w:rsidP="00AC1DE2">
      <w:pPr>
        <w:pStyle w:val="GPSL2numberedclause"/>
        <w:rPr>
          <w:rFonts w:ascii="Arial" w:hAnsi="Arial"/>
        </w:rPr>
      </w:pPr>
      <w:r w:rsidRPr="00814E47">
        <w:rPr>
          <w:rFonts w:ascii="Arial" w:hAnsi="Arial"/>
        </w:rPr>
        <w:t>Each of the representations and warranties set out in Clauses</w:t>
      </w:r>
      <w:r w:rsidR="00902125" w:rsidRPr="00814E47">
        <w:rPr>
          <w:rFonts w:ascii="Arial" w:hAnsi="Arial"/>
        </w:rPr>
        <w:t xml:space="preserve"> </w:t>
      </w:r>
      <w:r w:rsidR="009F474C" w:rsidRPr="00814E47">
        <w:rPr>
          <w:rFonts w:ascii="Arial" w:hAnsi="Arial"/>
        </w:rPr>
        <w:fldChar w:fldCharType="begin"/>
      </w:r>
      <w:r w:rsidR="00D72735" w:rsidRPr="00814E47">
        <w:rPr>
          <w:rFonts w:ascii="Arial" w:hAnsi="Arial"/>
        </w:rPr>
        <w:instrText xml:space="preserve"> REF _Ref358210076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3.1</w:t>
      </w:r>
      <w:r w:rsidR="009F474C" w:rsidRPr="00814E47">
        <w:rPr>
          <w:rFonts w:ascii="Arial" w:hAnsi="Arial"/>
        </w:rPr>
        <w:fldChar w:fldCharType="end"/>
      </w:r>
      <w:r w:rsidRPr="00814E47">
        <w:rPr>
          <w:rFonts w:ascii="Arial" w:hAnsi="Arial"/>
        </w:rPr>
        <w:t xml:space="preserve"> and </w:t>
      </w:r>
      <w:r w:rsidR="009F474C" w:rsidRPr="00814E47">
        <w:rPr>
          <w:rFonts w:ascii="Arial" w:hAnsi="Arial"/>
        </w:rPr>
        <w:fldChar w:fldCharType="begin"/>
      </w:r>
      <w:r w:rsidR="00172ECB" w:rsidRPr="00814E47">
        <w:rPr>
          <w:rFonts w:ascii="Arial" w:hAnsi="Arial"/>
        </w:rPr>
        <w:instrText xml:space="preserve"> REF _Ref358969714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3.2</w:t>
      </w:r>
      <w:r w:rsidR="009F474C" w:rsidRPr="00814E47">
        <w:rPr>
          <w:rFonts w:ascii="Arial" w:hAnsi="Arial"/>
        </w:rPr>
        <w:fldChar w:fldCharType="end"/>
      </w:r>
      <w:r w:rsidRPr="00814E47">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814E47" w:rsidDel="00705F23" w:rsidRDefault="002A1574" w:rsidP="00AC1DE2">
      <w:pPr>
        <w:pStyle w:val="GPSL2numberedclause"/>
        <w:rPr>
          <w:rFonts w:ascii="Arial" w:hAnsi="Arial"/>
        </w:rPr>
      </w:pPr>
      <w:r w:rsidRPr="00814E47">
        <w:rPr>
          <w:rFonts w:ascii="Arial" w:hAnsi="Arial"/>
        </w:rPr>
        <w:t>If at any time a Party becomes aware that a representation or warranty given by it under Clauses</w:t>
      </w:r>
      <w:r w:rsidR="00374ABE"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_Ref358210076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3.1</w:t>
      </w:r>
      <w:r w:rsidR="00F17AE3" w:rsidRPr="00814E47">
        <w:rPr>
          <w:rFonts w:ascii="Arial" w:hAnsi="Arial"/>
        </w:rPr>
        <w:fldChar w:fldCharType="end"/>
      </w:r>
      <w:r w:rsidRPr="00814E47">
        <w:rPr>
          <w:rFonts w:ascii="Arial" w:hAnsi="Arial"/>
        </w:rPr>
        <w:t xml:space="preserve"> and </w:t>
      </w:r>
      <w:r w:rsidR="009F474C" w:rsidRPr="00814E47">
        <w:rPr>
          <w:rFonts w:ascii="Arial" w:hAnsi="Arial"/>
        </w:rPr>
        <w:fldChar w:fldCharType="begin"/>
      </w:r>
      <w:r w:rsidR="00172ECB" w:rsidRPr="00814E47">
        <w:rPr>
          <w:rFonts w:ascii="Arial" w:hAnsi="Arial"/>
        </w:rPr>
        <w:instrText xml:space="preserve"> REF _Ref358969714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3.2</w:t>
      </w:r>
      <w:r w:rsidR="009F474C" w:rsidRPr="00814E47">
        <w:rPr>
          <w:rFonts w:ascii="Arial" w:hAnsi="Arial"/>
        </w:rPr>
        <w:fldChar w:fldCharType="end"/>
      </w:r>
      <w:r w:rsidRPr="00814E47">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814E47" w:rsidRDefault="002A1574" w:rsidP="00AC1DE2">
      <w:pPr>
        <w:pStyle w:val="GPSL2numberedclause"/>
        <w:rPr>
          <w:rFonts w:ascii="Arial" w:hAnsi="Arial"/>
        </w:rPr>
      </w:pPr>
      <w:r w:rsidRPr="00814E47">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814E47">
        <w:rPr>
          <w:rFonts w:ascii="Arial" w:hAnsi="Arial"/>
        </w:rPr>
        <w:t>m</w:t>
      </w:r>
      <w:r w:rsidR="001D7A06" w:rsidRPr="00814E47">
        <w:rPr>
          <w:rFonts w:ascii="Arial" w:hAnsi="Arial"/>
        </w:rPr>
        <w:t>aterial Default</w:t>
      </w:r>
      <w:r w:rsidRPr="00814E47">
        <w:rPr>
          <w:rFonts w:ascii="Arial" w:hAnsi="Arial"/>
        </w:rPr>
        <w:t>.</w:t>
      </w:r>
    </w:p>
    <w:p w:rsidR="00172ECB" w:rsidRPr="00814E47"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814E47">
        <w:rPr>
          <w:rFonts w:ascii="Arial" w:hAnsi="Arial"/>
        </w:rPr>
        <w:t>CALL OFF GUARANTEe</w:t>
      </w:r>
      <w:bookmarkEnd w:id="140"/>
      <w:bookmarkEnd w:id="141"/>
    </w:p>
    <w:p w:rsidR="00172ECB" w:rsidRPr="00814E47" w:rsidRDefault="00863962" w:rsidP="00AC1DE2">
      <w:pPr>
        <w:pStyle w:val="GPSL2numberedclause"/>
        <w:rPr>
          <w:rFonts w:ascii="Arial" w:hAnsi="Arial"/>
        </w:rPr>
      </w:pPr>
      <w:bookmarkStart w:id="151" w:name="_Ref358971011"/>
      <w:r w:rsidRPr="00814E47">
        <w:rPr>
          <w:rFonts w:ascii="Arial" w:hAnsi="Arial"/>
        </w:rPr>
        <w:lastRenderedPageBreak/>
        <w:t xml:space="preserve">Where the Customer has stipulated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xml:space="preserve"> </w:t>
      </w:r>
      <w:r w:rsidR="00B4030B" w:rsidRPr="00814E47">
        <w:rPr>
          <w:rFonts w:ascii="Arial" w:hAnsi="Arial"/>
        </w:rPr>
        <w:t xml:space="preserve">that </w:t>
      </w:r>
      <w:r w:rsidR="003E7F7B" w:rsidRPr="00814E47">
        <w:rPr>
          <w:rFonts w:ascii="Arial" w:hAnsi="Arial"/>
        </w:rPr>
        <w:t>th</w:t>
      </w:r>
      <w:r w:rsidR="003B6577" w:rsidRPr="00814E47">
        <w:rPr>
          <w:rFonts w:ascii="Arial" w:hAnsi="Arial"/>
        </w:rPr>
        <w:t>is</w:t>
      </w:r>
      <w:r w:rsidR="003E7F7B" w:rsidRPr="00814E47">
        <w:rPr>
          <w:rFonts w:ascii="Arial" w:hAnsi="Arial"/>
        </w:rPr>
        <w:t xml:space="preserve"> </w:t>
      </w:r>
      <w:r w:rsidRPr="00814E47">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814E47" w:rsidRDefault="00863962" w:rsidP="00AC1DE2">
      <w:pPr>
        <w:pStyle w:val="GPSL3numberedclause"/>
        <w:rPr>
          <w:rFonts w:ascii="Arial" w:hAnsi="Arial"/>
        </w:rPr>
      </w:pPr>
      <w:r w:rsidRPr="00814E47">
        <w:rPr>
          <w:rFonts w:ascii="Arial" w:hAnsi="Arial"/>
        </w:rPr>
        <w:t>an executed Call Off Guarantee from a Call Off Guarantor; and</w:t>
      </w:r>
    </w:p>
    <w:p w:rsidR="00C9243A" w:rsidRPr="00814E47" w:rsidRDefault="00863962" w:rsidP="00AC1DE2">
      <w:pPr>
        <w:pStyle w:val="GPSL3numberedclause"/>
        <w:rPr>
          <w:rFonts w:ascii="Arial" w:hAnsi="Arial"/>
        </w:rPr>
      </w:pPr>
      <w:r w:rsidRPr="00814E47">
        <w:rPr>
          <w:rFonts w:ascii="Arial" w:hAnsi="Arial"/>
        </w:rPr>
        <w:t xml:space="preserve">a certified copy extract of the board minutes and/or resolution of the Call Off Guarantor approving the execution of the Call Off Guarantee. </w:t>
      </w:r>
    </w:p>
    <w:p w:rsidR="0011180D" w:rsidRPr="00814E47" w:rsidRDefault="00863962" w:rsidP="00AC1DE2">
      <w:pPr>
        <w:pStyle w:val="GPSL2numberedclause"/>
        <w:rPr>
          <w:rFonts w:ascii="Arial" w:hAnsi="Arial"/>
        </w:rPr>
      </w:pPr>
      <w:r w:rsidRPr="00814E47">
        <w:rPr>
          <w:rFonts w:ascii="Arial" w:hAnsi="Arial"/>
        </w:rPr>
        <w:t xml:space="preserve">The Customer may in its sole discretion at any time agree to waive compliance with the requirement in Clause </w:t>
      </w:r>
      <w:r w:rsidR="00F17AE3" w:rsidRPr="00814E47">
        <w:rPr>
          <w:rFonts w:ascii="Arial" w:hAnsi="Arial"/>
        </w:rPr>
        <w:fldChar w:fldCharType="begin"/>
      </w:r>
      <w:r w:rsidR="00F17AE3" w:rsidRPr="00814E47">
        <w:rPr>
          <w:rFonts w:ascii="Arial" w:hAnsi="Arial"/>
        </w:rPr>
        <w:instrText xml:space="preserve"> REF _Ref358971011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w:t>
      </w:r>
      <w:r w:rsidR="00F17AE3" w:rsidRPr="00814E47">
        <w:rPr>
          <w:rFonts w:ascii="Arial" w:hAnsi="Arial"/>
        </w:rPr>
        <w:fldChar w:fldCharType="end"/>
      </w:r>
      <w:r w:rsidRPr="00814E47">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814E47"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814E47">
        <w:rPr>
          <w:rFonts w:cs="Arial"/>
          <w:color w:val="auto"/>
        </w:rPr>
        <w:t>DURATION OF CALL OFF CONTRACT</w:t>
      </w:r>
      <w:bookmarkEnd w:id="156"/>
      <w:r w:rsidRPr="00814E47">
        <w:rPr>
          <w:rFonts w:cs="Arial"/>
          <w:color w:val="auto"/>
        </w:rPr>
        <w:t xml:space="preserve"> </w:t>
      </w:r>
      <w:bookmarkEnd w:id="157"/>
      <w:bookmarkEnd w:id="158"/>
      <w:bookmarkEnd w:id="159"/>
      <w:bookmarkEnd w:id="160"/>
      <w:bookmarkEnd w:id="161"/>
      <w:bookmarkEnd w:id="162"/>
    </w:p>
    <w:p w:rsidR="008D0A60" w:rsidRPr="00814E47" w:rsidRDefault="00172ECB" w:rsidP="00882F8C">
      <w:pPr>
        <w:pStyle w:val="GPSL1CLAUSEHEADING"/>
        <w:rPr>
          <w:rFonts w:ascii="Arial" w:hAnsi="Arial"/>
        </w:rPr>
      </w:pPr>
      <w:bookmarkStart w:id="163" w:name="_Ref359362744"/>
      <w:bookmarkStart w:id="164" w:name="_Toc17374680"/>
      <w:r w:rsidRPr="00814E47">
        <w:rPr>
          <w:rFonts w:ascii="Arial" w:hAnsi="Arial"/>
        </w:rPr>
        <w:t>CALL OFF CONTRACT PERIOD</w:t>
      </w:r>
      <w:bookmarkEnd w:id="163"/>
      <w:bookmarkEnd w:id="164"/>
    </w:p>
    <w:p w:rsidR="008D0A60" w:rsidRPr="00814E47" w:rsidRDefault="00B02971" w:rsidP="00AC1DE2">
      <w:pPr>
        <w:pStyle w:val="GPSL2numberedclause"/>
        <w:rPr>
          <w:rFonts w:ascii="Arial" w:hAnsi="Arial"/>
        </w:rPr>
      </w:pPr>
      <w:r w:rsidRPr="00814E47">
        <w:rPr>
          <w:rFonts w:ascii="Arial" w:hAnsi="Arial"/>
        </w:rPr>
        <w:t>T</w:t>
      </w:r>
      <w:r w:rsidR="00374ABE" w:rsidRPr="00814E47">
        <w:rPr>
          <w:rFonts w:ascii="Arial" w:hAnsi="Arial"/>
        </w:rPr>
        <w:t>h</w:t>
      </w:r>
      <w:r w:rsidR="00CC3887" w:rsidRPr="00814E47">
        <w:rPr>
          <w:rFonts w:ascii="Arial" w:hAnsi="Arial"/>
        </w:rPr>
        <w:t xml:space="preserve">is Call Off Contract shall </w:t>
      </w:r>
      <w:r w:rsidR="005265E2" w:rsidRPr="00814E47">
        <w:rPr>
          <w:rFonts w:ascii="Arial" w:hAnsi="Arial"/>
        </w:rPr>
        <w:t>take effect</w:t>
      </w:r>
      <w:r w:rsidR="00CC3887" w:rsidRPr="00814E47">
        <w:rPr>
          <w:rFonts w:ascii="Arial" w:hAnsi="Arial"/>
        </w:rPr>
        <w:t xml:space="preserve"> on the Call Off Commencement Date and the</w:t>
      </w:r>
      <w:r w:rsidR="00374ABE" w:rsidRPr="00814E47">
        <w:rPr>
          <w:rFonts w:ascii="Arial" w:hAnsi="Arial"/>
        </w:rPr>
        <w:t xml:space="preserve"> term of this </w:t>
      </w:r>
      <w:r w:rsidR="00172ECB" w:rsidRPr="00814E47">
        <w:rPr>
          <w:rFonts w:ascii="Arial" w:hAnsi="Arial"/>
        </w:rPr>
        <w:t xml:space="preserve">Call Off Contract shall </w:t>
      </w:r>
      <w:r w:rsidR="00374ABE" w:rsidRPr="00814E47">
        <w:rPr>
          <w:rFonts w:ascii="Arial" w:hAnsi="Arial"/>
        </w:rPr>
        <w:t>be the Call Off Contract Period</w:t>
      </w:r>
      <w:r w:rsidR="00172ECB" w:rsidRPr="00814E47">
        <w:rPr>
          <w:rFonts w:ascii="Arial" w:hAnsi="Arial"/>
        </w:rPr>
        <w:t xml:space="preserve">. </w:t>
      </w:r>
    </w:p>
    <w:p w:rsidR="00B35F65" w:rsidRPr="00814E47" w:rsidRDefault="00B35F65" w:rsidP="00AC1DE2">
      <w:pPr>
        <w:pStyle w:val="GPSL2numberedclause"/>
        <w:rPr>
          <w:rFonts w:ascii="Arial" w:hAnsi="Arial"/>
        </w:rPr>
      </w:pPr>
      <w:bookmarkStart w:id="165" w:name="_Ref429039456"/>
      <w:r w:rsidRPr="00814E47">
        <w:rPr>
          <w:rFonts w:ascii="Arial" w:hAnsi="Arial"/>
        </w:rPr>
        <w:t xml:space="preserve">Where the Customer has specified </w:t>
      </w:r>
      <w:r w:rsidR="00BB366A" w:rsidRPr="00814E47">
        <w:rPr>
          <w:rFonts w:ascii="Arial" w:hAnsi="Arial"/>
        </w:rPr>
        <w:t>a</w:t>
      </w:r>
      <w:r w:rsidRPr="00814E47">
        <w:rPr>
          <w:rFonts w:ascii="Arial" w:hAnsi="Arial"/>
        </w:rPr>
        <w:t xml:space="preserve"> Call Off Extension Period in the Call Off Order Form, the Customer may e</w:t>
      </w:r>
      <w:r w:rsidR="00F04D45" w:rsidRPr="00814E47">
        <w:rPr>
          <w:rFonts w:ascii="Arial" w:hAnsi="Arial"/>
        </w:rPr>
        <w:t xml:space="preserve">xtend this Call Off Contract </w:t>
      </w:r>
      <w:r w:rsidR="00487F08" w:rsidRPr="00814E47">
        <w:rPr>
          <w:rFonts w:ascii="Arial" w:hAnsi="Arial"/>
        </w:rPr>
        <w:t>for</w:t>
      </w:r>
      <w:r w:rsidRPr="00814E47">
        <w:rPr>
          <w:rFonts w:ascii="Arial" w:hAnsi="Arial"/>
        </w:rPr>
        <w:t xml:space="preserve"> the Call Off Extension Period by providing written notice to the Supplier before the end of the Initial Call Off Period</w:t>
      </w:r>
      <w:r w:rsidR="00F04D45" w:rsidRPr="00814E47">
        <w:rPr>
          <w:rFonts w:ascii="Arial" w:hAnsi="Arial"/>
        </w:rPr>
        <w:t xml:space="preserve">. The </w:t>
      </w:r>
      <w:r w:rsidR="00487F08" w:rsidRPr="00814E47">
        <w:rPr>
          <w:rFonts w:ascii="Arial" w:hAnsi="Arial"/>
        </w:rPr>
        <w:t xml:space="preserve">minimum period for the </w:t>
      </w:r>
      <w:r w:rsidR="00F04D45" w:rsidRPr="00814E47">
        <w:rPr>
          <w:rFonts w:ascii="Arial" w:hAnsi="Arial"/>
        </w:rPr>
        <w:t>written notice shall be as specified</w:t>
      </w:r>
      <w:r w:rsidRPr="00814E47">
        <w:rPr>
          <w:rFonts w:ascii="Arial" w:hAnsi="Arial"/>
        </w:rPr>
        <w:t xml:space="preserve"> in the Call Off Order Form. </w:t>
      </w:r>
      <w:bookmarkEnd w:id="165"/>
      <w:r w:rsidRPr="00814E47">
        <w:rPr>
          <w:rFonts w:ascii="Arial" w:hAnsi="Arial"/>
        </w:rPr>
        <w:t xml:space="preserve"> </w:t>
      </w:r>
    </w:p>
    <w:p w:rsidR="00172ECB" w:rsidRPr="00814E47" w:rsidRDefault="00D35F5C" w:rsidP="00101CE5">
      <w:pPr>
        <w:pStyle w:val="GPSSectionHeading"/>
        <w:rPr>
          <w:rFonts w:cs="Arial"/>
          <w:color w:val="auto"/>
        </w:rPr>
      </w:pPr>
      <w:bookmarkStart w:id="166" w:name="_Toc17374681"/>
      <w:r w:rsidRPr="00814E47">
        <w:rPr>
          <w:rFonts w:cs="Arial"/>
          <w:color w:val="auto"/>
        </w:rPr>
        <w:t>CALL OFF CONTRACT PERFORMANCE</w:t>
      </w:r>
      <w:bookmarkEnd w:id="166"/>
    </w:p>
    <w:p w:rsidR="00AF63B8" w:rsidRPr="00814E47"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814E47">
        <w:rPr>
          <w:rFonts w:ascii="Arial" w:hAnsi="Arial"/>
        </w:rPr>
        <w:t>IMPLEMENTATION PLAN</w:t>
      </w:r>
      <w:bookmarkEnd w:id="167"/>
      <w:bookmarkEnd w:id="168"/>
      <w:bookmarkEnd w:id="169"/>
    </w:p>
    <w:p w:rsidR="00FC635E" w:rsidRPr="00814E47" w:rsidRDefault="00863962" w:rsidP="00AC1DE2">
      <w:pPr>
        <w:pStyle w:val="GPSL2numberedclause"/>
        <w:rPr>
          <w:rFonts w:ascii="Arial" w:hAnsi="Arial"/>
        </w:rPr>
      </w:pPr>
      <w:bookmarkStart w:id="176" w:name="_Ref365563534"/>
      <w:r w:rsidRPr="00814E47">
        <w:rPr>
          <w:rFonts w:ascii="Arial" w:hAnsi="Arial"/>
        </w:rPr>
        <w:t>Formation of Implementation Plan</w:t>
      </w:r>
      <w:bookmarkEnd w:id="176"/>
    </w:p>
    <w:p w:rsidR="008D0A60" w:rsidRPr="00814E47" w:rsidRDefault="00AF63B8" w:rsidP="00AC1DE2">
      <w:pPr>
        <w:pStyle w:val="GPSL3numberedclause"/>
        <w:rPr>
          <w:rFonts w:ascii="Arial" w:hAnsi="Arial"/>
        </w:rPr>
      </w:pPr>
      <w:r w:rsidRPr="00814E47">
        <w:rPr>
          <w:rFonts w:ascii="Arial" w:hAnsi="Arial"/>
          <w:iCs/>
        </w:rPr>
        <w:t>Where</w:t>
      </w:r>
      <w:r w:rsidRPr="00814E47">
        <w:rPr>
          <w:rFonts w:ascii="Arial" w:hAnsi="Arial"/>
        </w:rPr>
        <w:t xml:space="preserve"> </w:t>
      </w:r>
      <w:r w:rsidR="00185AEB" w:rsidRPr="00814E47">
        <w:rPr>
          <w:rFonts w:ascii="Arial" w:hAnsi="Arial"/>
        </w:rPr>
        <w:t>an Implementati</w:t>
      </w:r>
      <w:r w:rsidR="005A5FD8" w:rsidRPr="00814E47">
        <w:rPr>
          <w:rFonts w:ascii="Arial" w:hAnsi="Arial"/>
        </w:rPr>
        <w:t xml:space="preserve">on Plan has not been agreed and </w:t>
      </w:r>
      <w:r w:rsidR="00185AEB" w:rsidRPr="00814E47">
        <w:rPr>
          <w:rFonts w:ascii="Arial" w:hAnsi="Arial"/>
        </w:rPr>
        <w:t>included in Call Off Schedule 4 (Implementation Plan) on the Call Off Com</w:t>
      </w:r>
      <w:r w:rsidR="00CD4BC4" w:rsidRPr="00814E47">
        <w:rPr>
          <w:rFonts w:ascii="Arial" w:hAnsi="Arial"/>
        </w:rPr>
        <w:t>m</w:t>
      </w:r>
      <w:r w:rsidR="00185AEB" w:rsidRPr="00814E47">
        <w:rPr>
          <w:rFonts w:ascii="Arial" w:hAnsi="Arial"/>
        </w:rPr>
        <w:t xml:space="preserve">encement Date, but </w:t>
      </w:r>
      <w:r w:rsidRPr="00814E47">
        <w:rPr>
          <w:rFonts w:ascii="Arial" w:hAnsi="Arial"/>
        </w:rPr>
        <w:t xml:space="preserve">the </w:t>
      </w:r>
      <w:r w:rsidR="00AF154B" w:rsidRPr="00814E47">
        <w:rPr>
          <w:rFonts w:ascii="Arial" w:hAnsi="Arial"/>
        </w:rPr>
        <w:t>Customer</w:t>
      </w:r>
      <w:r w:rsidR="00185AEB" w:rsidRPr="00814E47">
        <w:rPr>
          <w:rFonts w:ascii="Arial" w:hAnsi="Arial"/>
        </w:rPr>
        <w:t xml:space="preserve"> has</w:t>
      </w:r>
      <w:r w:rsidRPr="00814E47">
        <w:rPr>
          <w:rFonts w:ascii="Arial" w:hAnsi="Arial"/>
        </w:rPr>
        <w:t xml:space="preserve"> </w:t>
      </w:r>
      <w:r w:rsidR="00AF154B" w:rsidRPr="00814E47">
        <w:rPr>
          <w:rFonts w:ascii="Arial" w:hAnsi="Arial"/>
        </w:rPr>
        <w:t>specified</w:t>
      </w:r>
      <w:r w:rsidRPr="00814E47">
        <w:rPr>
          <w:rFonts w:ascii="Arial" w:hAnsi="Arial"/>
        </w:rPr>
        <w:t xml:space="preserve"> in the </w:t>
      </w:r>
      <w:r w:rsidR="00DE233F" w:rsidRPr="00814E47">
        <w:rPr>
          <w:rFonts w:ascii="Arial" w:hAnsi="Arial"/>
        </w:rPr>
        <w:t>Call Off</w:t>
      </w:r>
      <w:r w:rsidR="003451E9" w:rsidRPr="00814E47">
        <w:rPr>
          <w:rFonts w:ascii="Arial" w:hAnsi="Arial"/>
        </w:rPr>
        <w:t xml:space="preserve"> Order Form</w:t>
      </w:r>
      <w:r w:rsidR="00EB0A16" w:rsidRPr="00814E47">
        <w:rPr>
          <w:rFonts w:ascii="Arial" w:hAnsi="Arial"/>
        </w:rPr>
        <w:t xml:space="preserve"> </w:t>
      </w:r>
      <w:r w:rsidRPr="00814E47">
        <w:rPr>
          <w:rFonts w:ascii="Arial" w:hAnsi="Arial"/>
        </w:rPr>
        <w:t>that</w:t>
      </w:r>
      <w:r w:rsidR="005A5FD8" w:rsidRPr="00814E47">
        <w:rPr>
          <w:rFonts w:ascii="Arial" w:hAnsi="Arial"/>
        </w:rPr>
        <w:t xml:space="preserve"> the Supplier shall</w:t>
      </w:r>
      <w:r w:rsidR="00AF154B" w:rsidRPr="00814E47">
        <w:rPr>
          <w:rFonts w:ascii="Arial" w:hAnsi="Arial"/>
        </w:rPr>
        <w:t xml:space="preserve"> provide</w:t>
      </w:r>
      <w:r w:rsidRPr="00814E47">
        <w:rPr>
          <w:rFonts w:ascii="Arial" w:hAnsi="Arial"/>
        </w:rPr>
        <w:t xml:space="preserve"> a</w:t>
      </w:r>
      <w:r w:rsidR="00185AEB" w:rsidRPr="00814E47">
        <w:rPr>
          <w:rFonts w:ascii="Arial" w:hAnsi="Arial"/>
        </w:rPr>
        <w:t xml:space="preserve"> draft</w:t>
      </w:r>
      <w:r w:rsidRPr="00814E47">
        <w:rPr>
          <w:rFonts w:ascii="Arial" w:hAnsi="Arial"/>
        </w:rPr>
        <w:t xml:space="preserve"> Implementation Plan prior to the commencement of the provision of </w:t>
      </w:r>
      <w:r w:rsidR="0000095E" w:rsidRPr="00814E47">
        <w:rPr>
          <w:rFonts w:ascii="Arial" w:hAnsi="Arial"/>
        </w:rPr>
        <w:t>the Services</w:t>
      </w:r>
      <w:r w:rsidRPr="00814E47">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814E47">
        <w:rPr>
          <w:rFonts w:ascii="Arial" w:hAnsi="Arial"/>
        </w:rPr>
        <w:t>,</w:t>
      </w:r>
      <w:r w:rsidRPr="00814E47">
        <w:rPr>
          <w:rFonts w:ascii="Arial" w:hAnsi="Arial"/>
        </w:rPr>
        <w:t xml:space="preserve"> the Supplier.</w:t>
      </w:r>
    </w:p>
    <w:p w:rsidR="00E13960" w:rsidRPr="00814E47" w:rsidRDefault="00AF63B8" w:rsidP="00AC1DE2">
      <w:pPr>
        <w:pStyle w:val="GPSL3numberedclause"/>
        <w:rPr>
          <w:rFonts w:ascii="Arial" w:hAnsi="Arial"/>
        </w:rPr>
      </w:pPr>
      <w:r w:rsidRPr="00814E47">
        <w:rPr>
          <w:rFonts w:ascii="Arial" w:hAnsi="Arial"/>
          <w:iCs/>
        </w:rPr>
        <w:t>The</w:t>
      </w:r>
      <w:r w:rsidRPr="00814E47">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w:t>
      </w:r>
    </w:p>
    <w:p w:rsidR="00C9243A" w:rsidRPr="00814E47" w:rsidRDefault="00B667C2" w:rsidP="00AC1DE2">
      <w:pPr>
        <w:pStyle w:val="GPSL3numberedclause"/>
        <w:rPr>
          <w:rFonts w:ascii="Arial" w:hAnsi="Arial"/>
        </w:rPr>
      </w:pPr>
      <w:r w:rsidRPr="00814E47">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814E47">
        <w:rPr>
          <w:rFonts w:ascii="Arial" w:hAnsi="Arial"/>
        </w:rPr>
        <w:t xml:space="preserve"> identified in the Implementation Plan</w:t>
      </w:r>
      <w:r w:rsidRPr="00814E47">
        <w:rPr>
          <w:rFonts w:ascii="Arial" w:hAnsi="Arial"/>
        </w:rPr>
        <w:t xml:space="preserve"> is </w:t>
      </w:r>
      <w:r w:rsidR="004B28DB" w:rsidRPr="00814E47">
        <w:rPr>
          <w:rFonts w:ascii="Arial" w:hAnsi="Arial"/>
        </w:rPr>
        <w:t>achieved</w:t>
      </w:r>
      <w:r w:rsidRPr="00814E47">
        <w:rPr>
          <w:rFonts w:ascii="Arial" w:hAnsi="Arial"/>
        </w:rPr>
        <w:t xml:space="preserve"> on or before its</w:t>
      </w:r>
      <w:r w:rsidR="00567A93" w:rsidRPr="00814E47">
        <w:rPr>
          <w:rFonts w:ascii="Arial" w:hAnsi="Arial"/>
        </w:rPr>
        <w:t xml:space="preserve"> Milestone Date.</w:t>
      </w:r>
    </w:p>
    <w:p w:rsidR="00C9243A" w:rsidRPr="00814E47" w:rsidRDefault="00B667C2" w:rsidP="00AC1DE2">
      <w:pPr>
        <w:pStyle w:val="GPSL3numberedclause"/>
        <w:rPr>
          <w:rFonts w:ascii="Arial" w:hAnsi="Arial"/>
        </w:rPr>
      </w:pPr>
      <w:r w:rsidRPr="00814E47">
        <w:rPr>
          <w:rFonts w:ascii="Arial" w:hAnsi="Arial"/>
          <w:iCs/>
        </w:rPr>
        <w:t>The</w:t>
      </w:r>
      <w:r w:rsidRPr="00814E47">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814E47" w:rsidRDefault="00FC635E" w:rsidP="00AC1DE2">
      <w:pPr>
        <w:pStyle w:val="GPSL2NumberedBoldHeading"/>
        <w:rPr>
          <w:rFonts w:ascii="Arial" w:hAnsi="Arial"/>
        </w:rPr>
      </w:pPr>
      <w:r w:rsidRPr="00814E47">
        <w:rPr>
          <w:rFonts w:ascii="Arial" w:hAnsi="Arial"/>
        </w:rPr>
        <w:t>Control of Implementation Plan</w:t>
      </w:r>
    </w:p>
    <w:p w:rsidR="00AF63B8" w:rsidRPr="00814E47" w:rsidRDefault="00B667C2" w:rsidP="00AC1DE2">
      <w:pPr>
        <w:pStyle w:val="GPSL3numberedclause"/>
        <w:rPr>
          <w:rFonts w:ascii="Arial" w:hAnsi="Arial"/>
        </w:rPr>
      </w:pPr>
      <w:r w:rsidRPr="00814E47">
        <w:rPr>
          <w:rFonts w:ascii="Arial" w:hAnsi="Arial"/>
          <w:iCs/>
        </w:rPr>
        <w:lastRenderedPageBreak/>
        <w:t>Subject</w:t>
      </w:r>
      <w:r w:rsidRPr="00814E47">
        <w:rPr>
          <w:rFonts w:ascii="Arial" w:hAnsi="Arial"/>
        </w:rPr>
        <w:t xml:space="preserve"> to Clause </w:t>
      </w:r>
      <w:r w:rsidR="00F17AE3" w:rsidRPr="00814E47">
        <w:rPr>
          <w:rFonts w:ascii="Arial" w:hAnsi="Arial"/>
        </w:rPr>
        <w:fldChar w:fldCharType="begin"/>
      </w:r>
      <w:r w:rsidR="00F17AE3" w:rsidRPr="00814E47">
        <w:rPr>
          <w:rFonts w:ascii="Arial" w:hAnsi="Arial"/>
        </w:rPr>
        <w:instrText xml:space="preserve"> REF _Ref363726838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6.2.2</w:t>
      </w:r>
      <w:r w:rsidR="00F17AE3" w:rsidRPr="00814E47">
        <w:rPr>
          <w:rFonts w:ascii="Arial" w:hAnsi="Arial"/>
        </w:rPr>
        <w:fldChar w:fldCharType="end"/>
      </w:r>
      <w:r w:rsidRPr="00814E47">
        <w:rPr>
          <w:rFonts w:ascii="Arial" w:hAnsi="Arial"/>
        </w:rPr>
        <w:t>, t</w:t>
      </w:r>
      <w:r w:rsidR="00C12760" w:rsidRPr="00814E47">
        <w:rPr>
          <w:rFonts w:ascii="Arial" w:hAnsi="Arial"/>
        </w:rPr>
        <w:t xml:space="preserve">he Supplier shall </w:t>
      </w:r>
      <w:r w:rsidR="00AF63B8" w:rsidRPr="00814E47">
        <w:rPr>
          <w:rFonts w:ascii="Arial" w:hAnsi="Arial"/>
        </w:rPr>
        <w:t>keep the Implementation Plan under review in accordance wi</w:t>
      </w:r>
      <w:r w:rsidR="00C12760" w:rsidRPr="00814E47">
        <w:rPr>
          <w:rFonts w:ascii="Arial" w:hAnsi="Arial"/>
        </w:rPr>
        <w:t xml:space="preserve">th the Customer’s instructions and </w:t>
      </w:r>
      <w:r w:rsidR="00AF63B8" w:rsidRPr="00814E47">
        <w:rPr>
          <w:rFonts w:ascii="Arial" w:hAnsi="Arial"/>
        </w:rPr>
        <w:t>ensu</w:t>
      </w:r>
      <w:r w:rsidR="00C12760" w:rsidRPr="00814E47">
        <w:rPr>
          <w:rFonts w:ascii="Arial" w:hAnsi="Arial"/>
        </w:rPr>
        <w:t xml:space="preserve">re that it </w:t>
      </w:r>
      <w:r w:rsidR="00AF63B8" w:rsidRPr="00814E47">
        <w:rPr>
          <w:rFonts w:ascii="Arial" w:hAnsi="Arial"/>
        </w:rPr>
        <w:t xml:space="preserve">is maintained and updated on a regular basis as may be necessary to reflect the then current state of the provision of </w:t>
      </w:r>
      <w:r w:rsidR="004B28DB" w:rsidRPr="00814E47">
        <w:rPr>
          <w:rFonts w:ascii="Arial" w:hAnsi="Arial"/>
        </w:rPr>
        <w:t>the Services</w:t>
      </w:r>
      <w:r w:rsidR="004E4CF4" w:rsidRPr="00814E47">
        <w:rPr>
          <w:rFonts w:ascii="Arial" w:hAnsi="Arial"/>
        </w:rPr>
        <w:t xml:space="preserve">. </w:t>
      </w:r>
      <w:r w:rsidR="00AF63B8" w:rsidRPr="00814E47">
        <w:rPr>
          <w:rFonts w:ascii="Arial" w:hAnsi="Arial"/>
        </w:rPr>
        <w:t>The Customer shall have the right to require the Supplier to include any reasonable changes or provisions in each version of the Implementation Plan.</w:t>
      </w:r>
    </w:p>
    <w:p w:rsidR="00E13960" w:rsidRPr="00814E47" w:rsidRDefault="009F7567" w:rsidP="00AC1DE2">
      <w:pPr>
        <w:pStyle w:val="GPSL3numberedclause"/>
        <w:rPr>
          <w:rFonts w:ascii="Arial" w:hAnsi="Arial"/>
        </w:rPr>
      </w:pPr>
      <w:bookmarkStart w:id="177" w:name="_Ref363726838"/>
      <w:r w:rsidRPr="00814E47">
        <w:rPr>
          <w:rFonts w:ascii="Arial" w:hAnsi="Arial"/>
          <w:iCs/>
        </w:rPr>
        <w:t>Changes</w:t>
      </w:r>
      <w:r w:rsidRPr="00814E47">
        <w:rPr>
          <w:rFonts w:ascii="Arial" w:hAnsi="Arial"/>
        </w:rPr>
        <w:t xml:space="preserve"> to the Milestones</w:t>
      </w:r>
      <w:r w:rsidR="00292B6F" w:rsidRPr="00814E47">
        <w:rPr>
          <w:rFonts w:ascii="Arial" w:hAnsi="Arial"/>
        </w:rPr>
        <w:t xml:space="preserve"> (if any)</w:t>
      </w:r>
      <w:r w:rsidR="00B667C2" w:rsidRPr="00814E47">
        <w:rPr>
          <w:rFonts w:ascii="Arial" w:hAnsi="Arial"/>
        </w:rPr>
        <w:t>, Milestone Payments (if any) and Delay Payments (if any)</w:t>
      </w:r>
      <w:r w:rsidRPr="00814E47">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rsidR="008D0A60" w:rsidRPr="00814E47" w:rsidRDefault="00B667C2" w:rsidP="00AC1DE2">
      <w:pPr>
        <w:pStyle w:val="GPSL3numberedclause"/>
        <w:rPr>
          <w:rFonts w:ascii="Arial" w:hAnsi="Arial"/>
        </w:rPr>
      </w:pPr>
      <w:r w:rsidRPr="00814E47">
        <w:rPr>
          <w:rFonts w:ascii="Arial" w:hAnsi="Arial"/>
          <w:iCs/>
        </w:rPr>
        <w:t>Where</w:t>
      </w:r>
      <w:r w:rsidRPr="00814E47">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814E47">
        <w:rPr>
          <w:rFonts w:ascii="Arial" w:hAnsi="Arial"/>
        </w:rPr>
        <w:t>m</w:t>
      </w:r>
      <w:r w:rsidR="001D7A06" w:rsidRPr="00814E47">
        <w:rPr>
          <w:rFonts w:ascii="Arial" w:hAnsi="Arial"/>
        </w:rPr>
        <w:t>aterial Default</w:t>
      </w:r>
      <w:r w:rsidRPr="00814E47">
        <w:rPr>
          <w:rFonts w:ascii="Arial" w:hAnsi="Arial"/>
        </w:rPr>
        <w:t xml:space="preserve"> unless the Parties expressly agree otherwise.</w:t>
      </w:r>
      <w:bookmarkStart w:id="178" w:name="_Ref364753189"/>
    </w:p>
    <w:bookmarkEnd w:id="178"/>
    <w:p w:rsidR="008D0A60" w:rsidRPr="00814E47" w:rsidRDefault="00FC635E" w:rsidP="00AC1DE2">
      <w:pPr>
        <w:pStyle w:val="GPSL2NumberedBoldHeading"/>
        <w:rPr>
          <w:rFonts w:ascii="Arial" w:hAnsi="Arial"/>
        </w:rPr>
      </w:pPr>
      <w:r w:rsidRPr="00814E47">
        <w:rPr>
          <w:rFonts w:ascii="Arial" w:hAnsi="Arial"/>
        </w:rPr>
        <w:t>Rectification of Delay</w:t>
      </w:r>
      <w:r w:rsidR="00201A8C" w:rsidRPr="00814E47">
        <w:rPr>
          <w:rFonts w:ascii="Arial" w:hAnsi="Arial"/>
        </w:rPr>
        <w:t xml:space="preserve"> in </w:t>
      </w:r>
      <w:r w:rsidRPr="00814E47">
        <w:rPr>
          <w:rFonts w:ascii="Arial" w:hAnsi="Arial"/>
        </w:rPr>
        <w:t>I</w:t>
      </w:r>
      <w:r w:rsidR="00201A8C" w:rsidRPr="00814E47">
        <w:rPr>
          <w:rFonts w:ascii="Arial" w:hAnsi="Arial"/>
        </w:rPr>
        <w:t>mplementation</w:t>
      </w:r>
    </w:p>
    <w:p w:rsidR="008D0A60" w:rsidRPr="00814E47" w:rsidRDefault="00201A8C" w:rsidP="00AC1DE2">
      <w:pPr>
        <w:pStyle w:val="GPSL3numberedclause"/>
        <w:rPr>
          <w:rFonts w:ascii="Arial" w:hAnsi="Arial"/>
        </w:rPr>
      </w:pPr>
      <w:r w:rsidRPr="00814E47">
        <w:rPr>
          <w:rFonts w:ascii="Arial" w:hAnsi="Arial"/>
        </w:rPr>
        <w:t>If the Supplier becomes aware that there is, or there is reasonably likely to be</w:t>
      </w:r>
      <w:r w:rsidR="00F91CAD" w:rsidRPr="00814E47">
        <w:rPr>
          <w:rFonts w:ascii="Arial" w:hAnsi="Arial"/>
        </w:rPr>
        <w:t>,</w:t>
      </w:r>
      <w:r w:rsidRPr="00814E47">
        <w:rPr>
          <w:rFonts w:ascii="Arial" w:hAnsi="Arial"/>
        </w:rPr>
        <w:t xml:space="preserve"> a Delay under this Call Off Contract:</w:t>
      </w:r>
    </w:p>
    <w:p w:rsidR="008D0A60" w:rsidRPr="00814E47" w:rsidRDefault="00201A8C" w:rsidP="00AC1DE2">
      <w:pPr>
        <w:pStyle w:val="GPSL4numberedclause"/>
        <w:rPr>
          <w:rFonts w:ascii="Arial" w:hAnsi="Arial"/>
          <w:szCs w:val="22"/>
        </w:rPr>
      </w:pPr>
      <w:r w:rsidRPr="00814E47">
        <w:rPr>
          <w:rFonts w:ascii="Arial" w:hAnsi="Arial"/>
          <w:szCs w:val="22"/>
        </w:rPr>
        <w:t xml:space="preserve">it shall: </w:t>
      </w:r>
    </w:p>
    <w:p w:rsidR="008D0A60" w:rsidRPr="00814E47" w:rsidRDefault="00201A8C" w:rsidP="00AC1DE2">
      <w:pPr>
        <w:pStyle w:val="GPSL5numberedclause"/>
        <w:rPr>
          <w:rFonts w:ascii="Arial" w:hAnsi="Arial"/>
          <w:szCs w:val="22"/>
        </w:rPr>
      </w:pPr>
      <w:r w:rsidRPr="00814E47">
        <w:rPr>
          <w:rFonts w:ascii="Arial" w:hAnsi="Arial"/>
          <w:szCs w:val="22"/>
        </w:rPr>
        <w:t xml:space="preserve">notify the Customer as soon as practically possible and no later than within two (2) Working Days from becoming aware of the Delay or anticipated Delay; </w:t>
      </w:r>
    </w:p>
    <w:p w:rsidR="00C9243A" w:rsidRPr="00814E47" w:rsidRDefault="00201A8C" w:rsidP="00AC1DE2">
      <w:pPr>
        <w:pStyle w:val="GPSL5numberedclause"/>
        <w:rPr>
          <w:rFonts w:ascii="Arial" w:hAnsi="Arial"/>
          <w:szCs w:val="22"/>
        </w:rPr>
      </w:pPr>
      <w:r w:rsidRPr="00814E47">
        <w:rPr>
          <w:rFonts w:ascii="Arial" w:hAnsi="Arial"/>
          <w:szCs w:val="22"/>
        </w:rPr>
        <w:t xml:space="preserve">include in its notification an explanation of the actual or anticipated impact of the Delay; </w:t>
      </w:r>
    </w:p>
    <w:p w:rsidR="00C9243A" w:rsidRPr="00814E47" w:rsidRDefault="00201A8C" w:rsidP="00AC1DE2">
      <w:pPr>
        <w:pStyle w:val="GPSL5numberedclause"/>
        <w:rPr>
          <w:rFonts w:ascii="Arial" w:hAnsi="Arial"/>
          <w:szCs w:val="22"/>
        </w:rPr>
      </w:pPr>
      <w:r w:rsidRPr="00814E47">
        <w:rPr>
          <w:rFonts w:ascii="Arial" w:hAnsi="Arial"/>
          <w:szCs w:val="22"/>
        </w:rPr>
        <w:t>comply with the Customer’s instructions in order to address the impact of the D</w:t>
      </w:r>
      <w:r w:rsidR="00D72735" w:rsidRPr="00814E47">
        <w:rPr>
          <w:rFonts w:ascii="Arial" w:hAnsi="Arial"/>
          <w:szCs w:val="22"/>
        </w:rPr>
        <w:t>elay</w:t>
      </w:r>
      <w:r w:rsidRPr="00814E47">
        <w:rPr>
          <w:rFonts w:ascii="Arial" w:hAnsi="Arial"/>
          <w:szCs w:val="22"/>
        </w:rPr>
        <w:t xml:space="preserve"> or anticipated D</w:t>
      </w:r>
      <w:r w:rsidR="00D72735" w:rsidRPr="00814E47">
        <w:rPr>
          <w:rFonts w:ascii="Arial" w:hAnsi="Arial"/>
          <w:szCs w:val="22"/>
        </w:rPr>
        <w:t>elay</w:t>
      </w:r>
      <w:r w:rsidRPr="00814E47">
        <w:rPr>
          <w:rFonts w:ascii="Arial" w:hAnsi="Arial"/>
          <w:szCs w:val="22"/>
        </w:rPr>
        <w:t>; and</w:t>
      </w:r>
    </w:p>
    <w:p w:rsidR="00C9243A" w:rsidRPr="00814E47" w:rsidRDefault="00201A8C" w:rsidP="00AC1DE2">
      <w:pPr>
        <w:pStyle w:val="GPSL5numberedclause"/>
        <w:rPr>
          <w:rFonts w:ascii="Arial" w:hAnsi="Arial"/>
          <w:szCs w:val="22"/>
        </w:rPr>
      </w:pPr>
      <w:r w:rsidRPr="00814E47">
        <w:rPr>
          <w:rFonts w:ascii="Arial" w:hAnsi="Arial"/>
          <w:szCs w:val="22"/>
        </w:rPr>
        <w:t>use all reasonable endeavours to eliminate or mitigate the consequences of any D</w:t>
      </w:r>
      <w:r w:rsidR="00D72735" w:rsidRPr="00814E47">
        <w:rPr>
          <w:rFonts w:ascii="Arial" w:hAnsi="Arial"/>
          <w:szCs w:val="22"/>
        </w:rPr>
        <w:t>elay</w:t>
      </w:r>
      <w:r w:rsidRPr="00814E47">
        <w:rPr>
          <w:rFonts w:ascii="Arial" w:hAnsi="Arial"/>
          <w:szCs w:val="22"/>
        </w:rPr>
        <w:t xml:space="preserve"> or anticipated </w:t>
      </w:r>
      <w:r w:rsidR="00D72735" w:rsidRPr="00814E47">
        <w:rPr>
          <w:rFonts w:ascii="Arial" w:hAnsi="Arial"/>
          <w:szCs w:val="22"/>
        </w:rPr>
        <w:t>Delay</w:t>
      </w:r>
      <w:r w:rsidRPr="00814E47">
        <w:rPr>
          <w:rFonts w:ascii="Arial" w:hAnsi="Arial"/>
          <w:szCs w:val="22"/>
        </w:rPr>
        <w:t>; and</w:t>
      </w:r>
    </w:p>
    <w:p w:rsidR="009C5028" w:rsidRPr="00814E47" w:rsidRDefault="00201A8C" w:rsidP="00AC1DE2">
      <w:pPr>
        <w:pStyle w:val="GPSL4numberedclause"/>
        <w:rPr>
          <w:rFonts w:ascii="Arial" w:hAnsi="Arial"/>
          <w:szCs w:val="22"/>
        </w:rPr>
      </w:pPr>
      <w:r w:rsidRPr="00814E47">
        <w:rPr>
          <w:rFonts w:ascii="Arial" w:hAnsi="Arial"/>
          <w:szCs w:val="22"/>
        </w:rPr>
        <w:t>if the Delay or anticipated Delay relates to a Milestone in respect which a Delay Payment has been specified in the Implementation Plan</w:t>
      </w:r>
      <w:r w:rsidR="00F70E59" w:rsidRPr="00814E47">
        <w:rPr>
          <w:rFonts w:ascii="Arial" w:hAnsi="Arial"/>
          <w:szCs w:val="22"/>
        </w:rPr>
        <w:t>,</w:t>
      </w:r>
      <w:r w:rsidRPr="00814E47">
        <w:rPr>
          <w:rFonts w:ascii="Arial" w:hAnsi="Arial"/>
          <w:szCs w:val="22"/>
        </w:rPr>
        <w:t xml:space="preserve"> </w:t>
      </w:r>
      <w:r w:rsidR="00F70E59" w:rsidRPr="00814E47">
        <w:rPr>
          <w:rFonts w:ascii="Arial" w:hAnsi="Arial"/>
          <w:szCs w:val="22"/>
        </w:rPr>
        <w:t>Clause</w:t>
      </w:r>
      <w:r w:rsidRPr="00814E47">
        <w:rPr>
          <w:rFonts w:ascii="Arial" w:hAnsi="Arial"/>
          <w:szCs w:val="22"/>
        </w:rPr>
        <w:t xml:space="preserve"> </w:t>
      </w:r>
      <w:r w:rsidR="009F474C" w:rsidRPr="00814E47">
        <w:rPr>
          <w:rFonts w:ascii="Arial" w:hAnsi="Arial"/>
          <w:szCs w:val="22"/>
        </w:rPr>
        <w:fldChar w:fldCharType="begin"/>
      </w:r>
      <w:r w:rsidR="00FC635E" w:rsidRPr="00814E47">
        <w:rPr>
          <w:rFonts w:ascii="Arial" w:hAnsi="Arial"/>
          <w:szCs w:val="22"/>
        </w:rPr>
        <w:instrText xml:space="preserve"> REF _Ref364169663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6.4</w:t>
      </w:r>
      <w:r w:rsidR="009F474C" w:rsidRPr="00814E47">
        <w:rPr>
          <w:rFonts w:ascii="Arial" w:hAnsi="Arial"/>
          <w:szCs w:val="22"/>
        </w:rPr>
        <w:fldChar w:fldCharType="end"/>
      </w:r>
      <w:r w:rsidRPr="00814E47">
        <w:rPr>
          <w:rFonts w:ascii="Arial" w:hAnsi="Arial"/>
          <w:szCs w:val="22"/>
        </w:rPr>
        <w:t xml:space="preserve"> (Delay Payments) shall apply</w:t>
      </w:r>
      <w:r w:rsidR="00FC635E" w:rsidRPr="00814E47">
        <w:rPr>
          <w:rFonts w:ascii="Arial" w:hAnsi="Arial"/>
          <w:szCs w:val="22"/>
        </w:rPr>
        <w:t xml:space="preserve">. </w:t>
      </w:r>
    </w:p>
    <w:p w:rsidR="008D0A60" w:rsidRPr="00814E47" w:rsidRDefault="003F1745" w:rsidP="00AC1DE2">
      <w:pPr>
        <w:pStyle w:val="GPSL2NumberedBoldHeading"/>
        <w:rPr>
          <w:rFonts w:ascii="Arial" w:hAnsi="Arial"/>
        </w:rPr>
      </w:pPr>
      <w:bookmarkStart w:id="179" w:name="_Ref364169663"/>
      <w:r w:rsidRPr="00814E47">
        <w:rPr>
          <w:rFonts w:ascii="Arial" w:hAnsi="Arial"/>
        </w:rPr>
        <w:t>Delay Payments</w:t>
      </w:r>
      <w:bookmarkEnd w:id="179"/>
    </w:p>
    <w:p w:rsidR="008D0A60" w:rsidRPr="00814E47" w:rsidRDefault="003F1745" w:rsidP="00AC1DE2">
      <w:pPr>
        <w:pStyle w:val="GPSL3numberedclause"/>
        <w:rPr>
          <w:rFonts w:ascii="Arial" w:hAnsi="Arial"/>
        </w:rPr>
      </w:pPr>
      <w:bookmarkStart w:id="180" w:name="_Ref365621680"/>
      <w:r w:rsidRPr="00814E47">
        <w:rPr>
          <w:rFonts w:ascii="Arial" w:hAnsi="Arial"/>
        </w:rPr>
        <w:t xml:space="preserve">If Delay Payments have been included in the Implementation Plan </w:t>
      </w:r>
      <w:r w:rsidR="00F91CAD" w:rsidRPr="00814E47">
        <w:rPr>
          <w:rFonts w:ascii="Arial" w:hAnsi="Arial"/>
        </w:rPr>
        <w:t xml:space="preserve">and </w:t>
      </w:r>
      <w:r w:rsidRPr="00814E47">
        <w:rPr>
          <w:rFonts w:ascii="Arial" w:hAnsi="Arial"/>
        </w:rPr>
        <w:t>a Milestone has not been achieved by the relevant Milestone Date</w:t>
      </w:r>
      <w:r w:rsidR="00F91CAD" w:rsidRPr="00814E47">
        <w:rPr>
          <w:rFonts w:ascii="Arial" w:hAnsi="Arial"/>
        </w:rPr>
        <w:t>,</w:t>
      </w:r>
      <w:r w:rsidRPr="00814E47">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814E47" w:rsidRDefault="00F91CAD" w:rsidP="00AC1DE2">
      <w:pPr>
        <w:pStyle w:val="GPSL4numberedclause"/>
        <w:rPr>
          <w:rFonts w:ascii="Arial" w:hAnsi="Arial"/>
          <w:szCs w:val="22"/>
        </w:rPr>
      </w:pPr>
      <w:r w:rsidRPr="00814E47">
        <w:rPr>
          <w:rFonts w:ascii="Arial" w:hAnsi="Arial"/>
          <w:szCs w:val="22"/>
        </w:rPr>
        <w:t>t</w:t>
      </w:r>
      <w:r w:rsidR="003F1745" w:rsidRPr="00814E47">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814E47" w:rsidRDefault="003F1745" w:rsidP="00AC1DE2">
      <w:pPr>
        <w:pStyle w:val="GPSL4numberedclause"/>
        <w:rPr>
          <w:rFonts w:ascii="Arial" w:hAnsi="Arial"/>
          <w:szCs w:val="22"/>
        </w:rPr>
      </w:pPr>
      <w:bookmarkStart w:id="181" w:name="_Ref364171593"/>
      <w:r w:rsidRPr="00814E47">
        <w:rPr>
          <w:rFonts w:ascii="Arial" w:hAnsi="Arial"/>
          <w:szCs w:val="22"/>
        </w:rPr>
        <w:t>Delay Payments shall be the Customer's exclusive financial remedy for the Supplier’s failure to Achieve a corresponding Milestone by its Milestone Date except where:</w:t>
      </w:r>
      <w:bookmarkEnd w:id="181"/>
    </w:p>
    <w:p w:rsidR="008D0A60" w:rsidRPr="00814E47" w:rsidRDefault="003F1745" w:rsidP="00AC1DE2">
      <w:pPr>
        <w:pStyle w:val="GPSL5numberedclause"/>
        <w:rPr>
          <w:rFonts w:ascii="Arial" w:hAnsi="Arial"/>
          <w:szCs w:val="22"/>
        </w:rPr>
      </w:pPr>
      <w:r w:rsidRPr="00814E47">
        <w:rPr>
          <w:rFonts w:ascii="Arial" w:hAnsi="Arial"/>
          <w:szCs w:val="22"/>
        </w:rPr>
        <w:lastRenderedPageBreak/>
        <w:t xml:space="preserve">the Customer is otherwise entitled to or does terminate this Call Off Contract pursuant to Clause </w:t>
      </w:r>
      <w:r w:rsidR="00F17AE3" w:rsidRPr="00814E47">
        <w:rPr>
          <w:rFonts w:ascii="Arial" w:hAnsi="Arial"/>
          <w:szCs w:val="22"/>
        </w:rPr>
        <w:fldChar w:fldCharType="begin"/>
      </w:r>
      <w:r w:rsidR="00F17AE3" w:rsidRPr="00814E47">
        <w:rPr>
          <w:rFonts w:ascii="Arial" w:hAnsi="Arial"/>
          <w:szCs w:val="22"/>
        </w:rPr>
        <w:instrText xml:space="preserve"> REF _Ref360201395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41</w:t>
      </w:r>
      <w:r w:rsidR="00F17AE3" w:rsidRPr="00814E47">
        <w:rPr>
          <w:rFonts w:ascii="Arial" w:hAnsi="Arial"/>
          <w:szCs w:val="22"/>
        </w:rPr>
        <w:fldChar w:fldCharType="end"/>
      </w:r>
      <w:r w:rsidRPr="00814E47">
        <w:rPr>
          <w:rFonts w:ascii="Arial" w:hAnsi="Arial"/>
          <w:szCs w:val="22"/>
        </w:rPr>
        <w:t xml:space="preserve"> (Customer Termination Rights) except Clause </w:t>
      </w:r>
      <w:r w:rsidR="00F17AE3" w:rsidRPr="00814E47">
        <w:rPr>
          <w:rFonts w:ascii="Arial" w:hAnsi="Arial"/>
          <w:szCs w:val="22"/>
        </w:rPr>
        <w:fldChar w:fldCharType="begin"/>
      </w:r>
      <w:r w:rsidR="00F17AE3" w:rsidRPr="00814E47">
        <w:rPr>
          <w:rFonts w:ascii="Arial" w:hAnsi="Arial"/>
          <w:szCs w:val="22"/>
        </w:rPr>
        <w:instrText xml:space="preserve"> REF _Ref313369604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41.7</w:t>
      </w:r>
      <w:r w:rsidR="00F17AE3" w:rsidRPr="00814E47">
        <w:rPr>
          <w:rFonts w:ascii="Arial" w:hAnsi="Arial"/>
          <w:szCs w:val="22"/>
        </w:rPr>
        <w:fldChar w:fldCharType="end"/>
      </w:r>
      <w:r w:rsidRPr="00814E47">
        <w:rPr>
          <w:rFonts w:ascii="Arial" w:hAnsi="Arial"/>
          <w:szCs w:val="22"/>
        </w:rPr>
        <w:t xml:space="preserve"> (Termination </w:t>
      </w:r>
      <w:r w:rsidR="00D72735" w:rsidRPr="00814E47">
        <w:rPr>
          <w:rFonts w:ascii="Arial" w:hAnsi="Arial"/>
          <w:szCs w:val="22"/>
        </w:rPr>
        <w:t>Without</w:t>
      </w:r>
      <w:r w:rsidRPr="00814E47">
        <w:rPr>
          <w:rFonts w:ascii="Arial" w:hAnsi="Arial"/>
          <w:szCs w:val="22"/>
        </w:rPr>
        <w:t xml:space="preserve"> </w:t>
      </w:r>
      <w:r w:rsidR="00D72735" w:rsidRPr="00814E47">
        <w:rPr>
          <w:rFonts w:ascii="Arial" w:hAnsi="Arial"/>
          <w:szCs w:val="22"/>
        </w:rPr>
        <w:t>Cause</w:t>
      </w:r>
      <w:r w:rsidRPr="00814E47">
        <w:rPr>
          <w:rFonts w:ascii="Arial" w:hAnsi="Arial"/>
          <w:szCs w:val="22"/>
        </w:rPr>
        <w:t xml:space="preserve">); or </w:t>
      </w:r>
    </w:p>
    <w:p w:rsidR="00C9243A" w:rsidRPr="00814E47" w:rsidRDefault="003F1745" w:rsidP="00AC1DE2">
      <w:pPr>
        <w:pStyle w:val="GPSL5numberedclause"/>
        <w:rPr>
          <w:rFonts w:ascii="Arial" w:hAnsi="Arial"/>
          <w:szCs w:val="22"/>
        </w:rPr>
      </w:pPr>
      <w:bookmarkStart w:id="182" w:name="_Ref364753291"/>
      <w:r w:rsidRPr="00814E47">
        <w:rPr>
          <w:rFonts w:ascii="Arial" w:hAnsi="Arial"/>
          <w:szCs w:val="22"/>
        </w:rPr>
        <w:t xml:space="preserve">the delay exceeds the </w:t>
      </w:r>
      <w:r w:rsidR="0025532D" w:rsidRPr="00814E47">
        <w:rPr>
          <w:rFonts w:ascii="Arial" w:hAnsi="Arial"/>
          <w:szCs w:val="22"/>
        </w:rPr>
        <w:t xml:space="preserve">number of days </w:t>
      </w:r>
      <w:r w:rsidR="006E1C35" w:rsidRPr="00814E47">
        <w:rPr>
          <w:rFonts w:ascii="Arial" w:hAnsi="Arial"/>
          <w:szCs w:val="22"/>
        </w:rPr>
        <w:t>(</w:t>
      </w:r>
      <w:r w:rsidR="00390AC2" w:rsidRPr="00814E47">
        <w:rPr>
          <w:rFonts w:ascii="Arial" w:hAnsi="Arial"/>
          <w:szCs w:val="22"/>
        </w:rPr>
        <w:t xml:space="preserve">the </w:t>
      </w:r>
      <w:r w:rsidR="006E1C35" w:rsidRPr="00814E47">
        <w:rPr>
          <w:rFonts w:ascii="Arial" w:hAnsi="Arial"/>
          <w:szCs w:val="22"/>
        </w:rPr>
        <w:t>“</w:t>
      </w:r>
      <w:r w:rsidR="00863962" w:rsidRPr="00814E47">
        <w:rPr>
          <w:rFonts w:ascii="Arial" w:hAnsi="Arial"/>
          <w:b/>
          <w:szCs w:val="22"/>
        </w:rPr>
        <w:t>Delay Period Limit</w:t>
      </w:r>
      <w:r w:rsidR="006E1C35" w:rsidRPr="00814E47">
        <w:rPr>
          <w:rFonts w:ascii="Arial" w:hAnsi="Arial"/>
          <w:szCs w:val="22"/>
        </w:rPr>
        <w:t>”</w:t>
      </w:r>
      <w:r w:rsidR="00390AC2" w:rsidRPr="00814E47">
        <w:rPr>
          <w:rFonts w:ascii="Arial" w:hAnsi="Arial"/>
          <w:szCs w:val="22"/>
        </w:rPr>
        <w:t xml:space="preserve">) </w:t>
      </w:r>
      <w:r w:rsidR="0025532D" w:rsidRPr="00814E47">
        <w:rPr>
          <w:rFonts w:ascii="Arial" w:hAnsi="Arial"/>
          <w:szCs w:val="22"/>
        </w:rPr>
        <w:t xml:space="preserve">specified in Call Off Schedule 4 </w:t>
      </w:r>
      <w:r w:rsidR="003A4E77" w:rsidRPr="00814E47">
        <w:rPr>
          <w:rFonts w:ascii="Arial" w:hAnsi="Arial"/>
          <w:szCs w:val="22"/>
        </w:rPr>
        <w:t>(</w:t>
      </w:r>
      <w:r w:rsidR="0025532D" w:rsidRPr="00814E47">
        <w:rPr>
          <w:rFonts w:ascii="Arial" w:hAnsi="Arial"/>
          <w:szCs w:val="22"/>
        </w:rPr>
        <w:t>Implementation Plan</w:t>
      </w:r>
      <w:r w:rsidR="003A4E77" w:rsidRPr="00814E47">
        <w:rPr>
          <w:rFonts w:ascii="Arial" w:hAnsi="Arial"/>
          <w:szCs w:val="22"/>
        </w:rPr>
        <w:t>)</w:t>
      </w:r>
      <w:r w:rsidR="0025532D" w:rsidRPr="00814E47">
        <w:rPr>
          <w:rFonts w:ascii="Arial" w:hAnsi="Arial"/>
          <w:szCs w:val="22"/>
        </w:rPr>
        <w:t xml:space="preserve"> for the purposes of this sub-Clause</w:t>
      </w:r>
      <w:r w:rsidR="00390AC2" w:rsidRPr="00814E47">
        <w:rPr>
          <w:rFonts w:ascii="Arial" w:hAnsi="Arial"/>
          <w:szCs w:val="22"/>
        </w:rPr>
        <w:t>,</w:t>
      </w:r>
      <w:r w:rsidR="0025532D" w:rsidRPr="00814E47">
        <w:rPr>
          <w:rFonts w:ascii="Arial" w:hAnsi="Arial"/>
          <w:szCs w:val="22"/>
        </w:rPr>
        <w:t xml:space="preserve"> </w:t>
      </w:r>
      <w:r w:rsidRPr="00814E47">
        <w:rPr>
          <w:rFonts w:ascii="Arial" w:hAnsi="Arial"/>
          <w:szCs w:val="22"/>
        </w:rPr>
        <w:t>commencing on the relevant Milestone Date;</w:t>
      </w:r>
      <w:bookmarkEnd w:id="182"/>
    </w:p>
    <w:p w:rsidR="008D0A60" w:rsidRPr="00814E47" w:rsidRDefault="003F1745" w:rsidP="00AC1DE2">
      <w:pPr>
        <w:pStyle w:val="GPSL4numberedclause"/>
        <w:rPr>
          <w:rFonts w:ascii="Arial" w:hAnsi="Arial"/>
          <w:szCs w:val="22"/>
        </w:rPr>
      </w:pPr>
      <w:r w:rsidRPr="00814E47">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814E47" w:rsidRDefault="003F1745" w:rsidP="00AC1DE2">
      <w:pPr>
        <w:pStyle w:val="GPSL4numberedclause"/>
        <w:rPr>
          <w:rFonts w:ascii="Arial" w:hAnsi="Arial"/>
          <w:szCs w:val="22"/>
        </w:rPr>
      </w:pPr>
      <w:r w:rsidRPr="00814E47">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814E47">
        <w:rPr>
          <w:rFonts w:ascii="Arial" w:hAnsi="Arial"/>
          <w:szCs w:val="22"/>
        </w:rPr>
        <w:fldChar w:fldCharType="begin"/>
      </w:r>
      <w:r w:rsidR="00F17AE3" w:rsidRPr="00814E47">
        <w:rPr>
          <w:rFonts w:ascii="Arial" w:hAnsi="Arial"/>
          <w:szCs w:val="22"/>
        </w:rPr>
        <w:instrText xml:space="preserve"> REF _Ref349135702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48</w:t>
      </w:r>
      <w:r w:rsidR="00F17AE3" w:rsidRPr="00814E47">
        <w:rPr>
          <w:rFonts w:ascii="Arial" w:hAnsi="Arial"/>
          <w:szCs w:val="22"/>
        </w:rPr>
        <w:fldChar w:fldCharType="end"/>
      </w:r>
      <w:r w:rsidRPr="00814E47">
        <w:rPr>
          <w:rFonts w:ascii="Arial" w:hAnsi="Arial"/>
          <w:szCs w:val="22"/>
        </w:rPr>
        <w:t xml:space="preserve"> (Waiver and Cumulative Remedies) and refers specifically to a waiver of the Customer’s rights to claim Delay Payments; and</w:t>
      </w:r>
    </w:p>
    <w:p w:rsidR="00C9243A" w:rsidRPr="00814E47" w:rsidRDefault="003F1745" w:rsidP="00AC1DE2">
      <w:pPr>
        <w:pStyle w:val="GPSL4numberedclause"/>
        <w:rPr>
          <w:rFonts w:ascii="Arial" w:hAnsi="Arial"/>
          <w:szCs w:val="22"/>
        </w:rPr>
      </w:pPr>
      <w:r w:rsidRPr="00814E47">
        <w:rPr>
          <w:rFonts w:ascii="Arial" w:hAnsi="Arial"/>
          <w:szCs w:val="22"/>
        </w:rPr>
        <w:t xml:space="preserve">the Supplier waives absolutely any entitlement to challenge the enforceability in whole or in part of this Clause </w:t>
      </w:r>
      <w:r w:rsidR="009F474C" w:rsidRPr="00814E47">
        <w:rPr>
          <w:rFonts w:ascii="Arial" w:hAnsi="Arial"/>
          <w:szCs w:val="22"/>
        </w:rPr>
        <w:fldChar w:fldCharType="begin"/>
      </w:r>
      <w:r w:rsidR="00F91CAD" w:rsidRPr="00814E47">
        <w:rPr>
          <w:rFonts w:ascii="Arial" w:hAnsi="Arial"/>
          <w:szCs w:val="22"/>
        </w:rPr>
        <w:instrText xml:space="preserve"> REF _Ref365621680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6.4.1</w:t>
      </w:r>
      <w:r w:rsidR="009F474C" w:rsidRPr="00814E47">
        <w:rPr>
          <w:rFonts w:ascii="Arial" w:hAnsi="Arial"/>
          <w:szCs w:val="22"/>
        </w:rPr>
        <w:fldChar w:fldCharType="end"/>
      </w:r>
      <w:r w:rsidR="00127525" w:rsidRPr="00814E47">
        <w:rPr>
          <w:rFonts w:ascii="Arial" w:hAnsi="Arial"/>
          <w:szCs w:val="22"/>
        </w:rPr>
        <w:t xml:space="preserve"> </w:t>
      </w:r>
      <w:r w:rsidRPr="00814E47">
        <w:rPr>
          <w:rFonts w:ascii="Arial" w:hAnsi="Arial"/>
          <w:szCs w:val="22"/>
        </w:rPr>
        <w:t>and Delay Payments shall not be subject to or count towards any limitation</w:t>
      </w:r>
      <w:r w:rsidR="00D0629A" w:rsidRPr="00814E47">
        <w:rPr>
          <w:rFonts w:ascii="Arial" w:hAnsi="Arial"/>
          <w:szCs w:val="22"/>
        </w:rPr>
        <w:t xml:space="preserve"> on liability set out in Clause </w:t>
      </w:r>
      <w:r w:rsidR="00F17AE3" w:rsidRPr="00814E47">
        <w:rPr>
          <w:rFonts w:ascii="Arial" w:hAnsi="Arial"/>
          <w:szCs w:val="22"/>
        </w:rPr>
        <w:fldChar w:fldCharType="begin"/>
      </w:r>
      <w:r w:rsidR="00F17AE3" w:rsidRPr="00814E47">
        <w:rPr>
          <w:rFonts w:ascii="Arial" w:hAnsi="Arial"/>
          <w:szCs w:val="22"/>
        </w:rPr>
        <w:instrText xml:space="preserve"> REF _Ref358019456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36</w:t>
      </w:r>
      <w:r w:rsidR="00F17AE3" w:rsidRPr="00814E47">
        <w:rPr>
          <w:rFonts w:ascii="Arial" w:hAnsi="Arial"/>
          <w:szCs w:val="22"/>
        </w:rPr>
        <w:fldChar w:fldCharType="end"/>
      </w:r>
      <w:r w:rsidR="00D0629A" w:rsidRPr="00814E47">
        <w:rPr>
          <w:rFonts w:ascii="Arial" w:hAnsi="Arial"/>
          <w:szCs w:val="22"/>
        </w:rPr>
        <w:t xml:space="preserve"> (Liability).</w:t>
      </w:r>
    </w:p>
    <w:p w:rsidR="008D0A60" w:rsidRPr="00814E47"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814E47">
        <w:rPr>
          <w:rFonts w:ascii="Arial" w:hAnsi="Arial"/>
        </w:rPr>
        <w:t xml:space="preserve"> </w:t>
      </w:r>
      <w:bookmarkStart w:id="184" w:name="_Toc17374683"/>
      <w:r w:rsidRPr="00814E47">
        <w:rPr>
          <w:rFonts w:ascii="Arial" w:hAnsi="Arial"/>
        </w:rPr>
        <w:t>SERVICES</w:t>
      </w:r>
      <w:bookmarkEnd w:id="183"/>
      <w:bookmarkEnd w:id="184"/>
    </w:p>
    <w:p w:rsidR="008D0A60" w:rsidRPr="00814E47" w:rsidRDefault="00BA3830" w:rsidP="00AC1DE2">
      <w:pPr>
        <w:pStyle w:val="GPSL2NumberedBoldHeading"/>
        <w:rPr>
          <w:rFonts w:ascii="Arial" w:hAnsi="Arial"/>
        </w:rPr>
      </w:pPr>
      <w:bookmarkStart w:id="185" w:name="_Ref349135184"/>
      <w:r w:rsidRPr="00814E47">
        <w:rPr>
          <w:rFonts w:ascii="Arial" w:hAnsi="Arial"/>
        </w:rPr>
        <w:t>Provision</w:t>
      </w:r>
      <w:r w:rsidR="00B92315" w:rsidRPr="00814E47">
        <w:rPr>
          <w:rFonts w:ascii="Arial" w:hAnsi="Arial"/>
        </w:rPr>
        <w:t xml:space="preserve"> of the </w:t>
      </w:r>
      <w:bookmarkEnd w:id="185"/>
      <w:r w:rsidR="009E0BBE" w:rsidRPr="00814E47">
        <w:rPr>
          <w:rFonts w:ascii="Arial" w:hAnsi="Arial"/>
        </w:rPr>
        <w:t xml:space="preserve"> Services</w:t>
      </w:r>
      <w:r w:rsidR="00CC1DE4" w:rsidRPr="00814E47">
        <w:rPr>
          <w:rFonts w:ascii="Arial" w:hAnsi="Arial"/>
        </w:rPr>
        <w:t xml:space="preserve"> </w:t>
      </w:r>
    </w:p>
    <w:p w:rsidR="008D0A60" w:rsidRPr="00814E47" w:rsidRDefault="004F5004" w:rsidP="00AC1DE2">
      <w:pPr>
        <w:pStyle w:val="GPSL3numberedclause"/>
        <w:rPr>
          <w:rFonts w:ascii="Arial" w:hAnsi="Arial"/>
        </w:rPr>
      </w:pPr>
      <w:bookmarkStart w:id="186" w:name="_Ref358986286"/>
      <w:r w:rsidRPr="00814E47">
        <w:rPr>
          <w:rFonts w:ascii="Arial" w:hAnsi="Arial"/>
          <w:iCs/>
        </w:rPr>
        <w:t>The</w:t>
      </w:r>
      <w:r w:rsidRPr="00814E47">
        <w:rPr>
          <w:rFonts w:ascii="Arial" w:hAnsi="Arial"/>
        </w:rPr>
        <w:t xml:space="preserve"> Supplier acknowledges and agrees that the Customer relies on the skill and judgment of the Supplier in the provision of the </w:t>
      </w:r>
      <w:r w:rsidR="009E0BBE" w:rsidRPr="00814E47">
        <w:rPr>
          <w:rFonts w:ascii="Arial" w:hAnsi="Arial"/>
        </w:rPr>
        <w:t>Services</w:t>
      </w:r>
      <w:r w:rsidRPr="00814E47">
        <w:rPr>
          <w:rFonts w:ascii="Arial" w:hAnsi="Arial"/>
        </w:rPr>
        <w:t xml:space="preserve"> and the performance of its obligations under this Call Off Contract.</w:t>
      </w:r>
      <w:bookmarkEnd w:id="186"/>
    </w:p>
    <w:p w:rsidR="00C9243A" w:rsidRPr="00814E47" w:rsidRDefault="008A251D" w:rsidP="00AC1DE2">
      <w:pPr>
        <w:pStyle w:val="GPSL3numberedclause"/>
        <w:rPr>
          <w:rFonts w:ascii="Arial" w:hAnsi="Arial"/>
        </w:rPr>
      </w:pPr>
      <w:bookmarkStart w:id="187" w:name="_Ref313372456"/>
      <w:bookmarkStart w:id="188" w:name="_Ref359399349"/>
      <w:r w:rsidRPr="00814E47">
        <w:rPr>
          <w:rFonts w:ascii="Arial" w:hAnsi="Arial"/>
          <w:iCs/>
        </w:rPr>
        <w:t>The</w:t>
      </w:r>
      <w:r w:rsidRPr="00814E47">
        <w:rPr>
          <w:rFonts w:ascii="Arial" w:hAnsi="Arial"/>
        </w:rPr>
        <w:t xml:space="preserve"> Supplier </w:t>
      </w:r>
      <w:r w:rsidR="004D59A3" w:rsidRPr="00814E47">
        <w:rPr>
          <w:rFonts w:ascii="Arial" w:hAnsi="Arial"/>
        </w:rPr>
        <w:t xml:space="preserve">shall ensure that the </w:t>
      </w:r>
      <w:r w:rsidR="009E0BBE" w:rsidRPr="00814E47">
        <w:rPr>
          <w:rFonts w:ascii="Arial" w:hAnsi="Arial"/>
        </w:rPr>
        <w:t xml:space="preserve"> Services</w:t>
      </w:r>
      <w:r w:rsidR="004D59A3" w:rsidRPr="00814E47">
        <w:rPr>
          <w:rFonts w:ascii="Arial" w:hAnsi="Arial"/>
        </w:rPr>
        <w:t>:</w:t>
      </w:r>
    </w:p>
    <w:p w:rsidR="008D0A60" w:rsidRPr="00814E47" w:rsidRDefault="008A251D" w:rsidP="00AC1DE2">
      <w:pPr>
        <w:pStyle w:val="GPSL4numberedclause"/>
        <w:rPr>
          <w:rFonts w:ascii="Arial" w:hAnsi="Arial"/>
          <w:szCs w:val="22"/>
        </w:rPr>
      </w:pPr>
      <w:bookmarkStart w:id="189" w:name="_Ref362269517"/>
      <w:r w:rsidRPr="00814E47">
        <w:rPr>
          <w:rFonts w:ascii="Arial" w:hAnsi="Arial"/>
          <w:szCs w:val="22"/>
        </w:rPr>
        <w:t xml:space="preserve">comply in all respects with </w:t>
      </w:r>
      <w:r w:rsidR="00F04D45" w:rsidRPr="00814E47">
        <w:rPr>
          <w:rFonts w:ascii="Arial" w:hAnsi="Arial"/>
          <w:szCs w:val="22"/>
        </w:rPr>
        <w:t>the</w:t>
      </w:r>
      <w:r w:rsidR="004F773C" w:rsidRPr="00814E47">
        <w:rPr>
          <w:rFonts w:ascii="Arial" w:hAnsi="Arial"/>
          <w:szCs w:val="22"/>
        </w:rPr>
        <w:t xml:space="preserve"> </w:t>
      </w:r>
      <w:r w:rsidRPr="00814E47">
        <w:rPr>
          <w:rFonts w:ascii="Arial" w:hAnsi="Arial"/>
          <w:szCs w:val="22"/>
        </w:rPr>
        <w:t xml:space="preserve">description of the </w:t>
      </w:r>
      <w:r w:rsidR="009E0BBE" w:rsidRPr="00814E47">
        <w:rPr>
          <w:rFonts w:ascii="Arial" w:hAnsi="Arial"/>
          <w:szCs w:val="22"/>
        </w:rPr>
        <w:t xml:space="preserve"> Services</w:t>
      </w:r>
      <w:r w:rsidRPr="00814E47">
        <w:rPr>
          <w:rFonts w:ascii="Arial" w:hAnsi="Arial"/>
          <w:szCs w:val="22"/>
        </w:rPr>
        <w:t xml:space="preserve"> in </w:t>
      </w:r>
      <w:r w:rsidR="00667883" w:rsidRPr="00814E47">
        <w:rPr>
          <w:rFonts w:ascii="Arial" w:hAnsi="Arial"/>
          <w:szCs w:val="22"/>
        </w:rPr>
        <w:t>Call Off Schedule 2 (</w:t>
      </w:r>
      <w:r w:rsidR="009E0BBE" w:rsidRPr="00814E47">
        <w:rPr>
          <w:rFonts w:ascii="Arial" w:hAnsi="Arial"/>
          <w:szCs w:val="22"/>
        </w:rPr>
        <w:t xml:space="preserve"> Services</w:t>
      </w:r>
      <w:r w:rsidR="00667883" w:rsidRPr="00814E47">
        <w:rPr>
          <w:rFonts w:ascii="Arial" w:hAnsi="Arial"/>
          <w:szCs w:val="22"/>
        </w:rPr>
        <w:t>)</w:t>
      </w:r>
      <w:r w:rsidR="00EB0A16" w:rsidRPr="00814E47">
        <w:rPr>
          <w:rFonts w:ascii="Arial" w:hAnsi="Arial"/>
          <w:szCs w:val="22"/>
        </w:rPr>
        <w:t xml:space="preserve"> or elsewhere in this Call Off Contract</w:t>
      </w:r>
      <w:r w:rsidRPr="00814E47">
        <w:rPr>
          <w:rFonts w:ascii="Arial" w:hAnsi="Arial"/>
          <w:szCs w:val="22"/>
        </w:rPr>
        <w:t>; and</w:t>
      </w:r>
      <w:bookmarkEnd w:id="189"/>
    </w:p>
    <w:p w:rsidR="008A251D" w:rsidRPr="00814E47" w:rsidRDefault="008A251D" w:rsidP="00AC1DE2">
      <w:pPr>
        <w:pStyle w:val="GPSL4numberedclause"/>
        <w:rPr>
          <w:rFonts w:ascii="Arial" w:hAnsi="Arial"/>
          <w:szCs w:val="22"/>
        </w:rPr>
      </w:pPr>
      <w:r w:rsidRPr="00814E47">
        <w:rPr>
          <w:rFonts w:ascii="Arial" w:hAnsi="Arial"/>
          <w:szCs w:val="22"/>
        </w:rPr>
        <w:t xml:space="preserve">are supplied in accordance with the provisions of this Call Off Contract </w:t>
      </w:r>
      <w:r w:rsidR="00C11307" w:rsidRPr="00814E47">
        <w:rPr>
          <w:rFonts w:ascii="Arial" w:hAnsi="Arial"/>
          <w:szCs w:val="22"/>
        </w:rPr>
        <w:t xml:space="preserve">(including the Call Off Tender) </w:t>
      </w:r>
      <w:r w:rsidR="006D3DBC" w:rsidRPr="00814E47">
        <w:rPr>
          <w:rFonts w:ascii="Arial" w:hAnsi="Arial"/>
          <w:szCs w:val="22"/>
        </w:rPr>
        <w:t xml:space="preserve">and </w:t>
      </w:r>
      <w:r w:rsidRPr="00814E47">
        <w:rPr>
          <w:rFonts w:ascii="Arial" w:hAnsi="Arial"/>
          <w:szCs w:val="22"/>
        </w:rPr>
        <w:t>the Tender.</w:t>
      </w:r>
    </w:p>
    <w:p w:rsidR="008D0A60" w:rsidRPr="00814E47" w:rsidRDefault="008A251D" w:rsidP="00AC1DE2">
      <w:pPr>
        <w:pStyle w:val="GPSL3numberedclause"/>
        <w:rPr>
          <w:rFonts w:ascii="Arial" w:hAnsi="Arial"/>
        </w:rPr>
      </w:pPr>
      <w:r w:rsidRPr="00814E47">
        <w:rPr>
          <w:rFonts w:ascii="Arial" w:hAnsi="Arial"/>
          <w:iCs/>
        </w:rPr>
        <w:t>The</w:t>
      </w:r>
      <w:r w:rsidRPr="00814E47">
        <w:rPr>
          <w:rFonts w:ascii="Arial" w:hAnsi="Arial"/>
        </w:rPr>
        <w:t xml:space="preserve"> Supplier shall perform its obligations under this Call Off Contract in accordance with</w:t>
      </w:r>
      <w:r w:rsidR="009E0C07" w:rsidRPr="00814E47">
        <w:rPr>
          <w:rFonts w:ascii="Arial" w:hAnsi="Arial"/>
        </w:rPr>
        <w:t>:</w:t>
      </w:r>
    </w:p>
    <w:p w:rsidR="008D0A60" w:rsidRPr="00814E47" w:rsidRDefault="00F91CAD" w:rsidP="00AC1DE2">
      <w:pPr>
        <w:pStyle w:val="GPSL4numberedclause"/>
        <w:rPr>
          <w:rFonts w:ascii="Arial" w:hAnsi="Arial"/>
          <w:szCs w:val="22"/>
        </w:rPr>
      </w:pPr>
      <w:bookmarkStart w:id="190" w:name="_Ref362269481"/>
      <w:r w:rsidRPr="00814E47">
        <w:rPr>
          <w:rFonts w:ascii="Arial" w:hAnsi="Arial"/>
          <w:szCs w:val="22"/>
        </w:rPr>
        <w:t>a</w:t>
      </w:r>
      <w:r w:rsidR="008A251D" w:rsidRPr="00814E47">
        <w:rPr>
          <w:rFonts w:ascii="Arial" w:hAnsi="Arial"/>
          <w:szCs w:val="22"/>
        </w:rPr>
        <w:t>ll applicable Law;</w:t>
      </w:r>
      <w:bookmarkEnd w:id="190"/>
      <w:r w:rsidR="008A251D" w:rsidRPr="00814E47">
        <w:rPr>
          <w:rFonts w:ascii="Arial" w:hAnsi="Arial"/>
          <w:szCs w:val="22"/>
        </w:rPr>
        <w:t xml:space="preserve"> </w:t>
      </w:r>
    </w:p>
    <w:p w:rsidR="008A251D" w:rsidRPr="00814E47" w:rsidRDefault="00F91CAD" w:rsidP="00AC1DE2">
      <w:pPr>
        <w:pStyle w:val="GPSL4numberedclause"/>
        <w:rPr>
          <w:rFonts w:ascii="Arial" w:hAnsi="Arial"/>
          <w:szCs w:val="22"/>
        </w:rPr>
      </w:pPr>
      <w:r w:rsidRPr="00814E47">
        <w:rPr>
          <w:rFonts w:ascii="Arial" w:hAnsi="Arial"/>
          <w:szCs w:val="22"/>
        </w:rPr>
        <w:t>G</w:t>
      </w:r>
      <w:r w:rsidR="008A251D" w:rsidRPr="00814E47">
        <w:rPr>
          <w:rFonts w:ascii="Arial" w:hAnsi="Arial"/>
          <w:szCs w:val="22"/>
        </w:rPr>
        <w:t xml:space="preserve">ood Industry Practice; </w:t>
      </w:r>
    </w:p>
    <w:p w:rsidR="00E13960" w:rsidRPr="00814E47" w:rsidRDefault="00F91CAD" w:rsidP="00AC1DE2">
      <w:pPr>
        <w:pStyle w:val="GPSL4numberedclause"/>
        <w:rPr>
          <w:rFonts w:ascii="Arial" w:hAnsi="Arial"/>
          <w:szCs w:val="22"/>
        </w:rPr>
      </w:pPr>
      <w:r w:rsidRPr="00814E47">
        <w:rPr>
          <w:rFonts w:ascii="Arial" w:hAnsi="Arial"/>
          <w:szCs w:val="22"/>
        </w:rPr>
        <w:t>t</w:t>
      </w:r>
      <w:r w:rsidR="008A251D" w:rsidRPr="00814E47">
        <w:rPr>
          <w:rFonts w:ascii="Arial" w:hAnsi="Arial"/>
          <w:szCs w:val="22"/>
        </w:rPr>
        <w:t xml:space="preserve">he Standards; </w:t>
      </w:r>
    </w:p>
    <w:p w:rsidR="00C9243A" w:rsidRPr="00814E47" w:rsidRDefault="00F91CAD" w:rsidP="00AC1DE2">
      <w:pPr>
        <w:pStyle w:val="GPSL4numberedclause"/>
        <w:rPr>
          <w:rFonts w:ascii="Arial" w:hAnsi="Arial"/>
          <w:szCs w:val="22"/>
        </w:rPr>
      </w:pPr>
      <w:bookmarkStart w:id="191" w:name="_Ref363736159"/>
      <w:r w:rsidRPr="00814E47">
        <w:rPr>
          <w:rFonts w:ascii="Arial" w:hAnsi="Arial"/>
          <w:szCs w:val="22"/>
        </w:rPr>
        <w:t>t</w:t>
      </w:r>
      <w:r w:rsidR="008A251D" w:rsidRPr="00814E47">
        <w:rPr>
          <w:rFonts w:ascii="Arial" w:hAnsi="Arial"/>
          <w:szCs w:val="22"/>
        </w:rPr>
        <w:t>he Security Policy;</w:t>
      </w:r>
      <w:bookmarkEnd w:id="191"/>
      <w:r w:rsidR="008A251D" w:rsidRPr="00814E47">
        <w:rPr>
          <w:rFonts w:ascii="Arial" w:hAnsi="Arial"/>
          <w:szCs w:val="22"/>
        </w:rPr>
        <w:t xml:space="preserve"> </w:t>
      </w:r>
    </w:p>
    <w:p w:rsidR="00C9243A" w:rsidRPr="00814E47" w:rsidRDefault="00F91CAD" w:rsidP="00AC1DE2">
      <w:pPr>
        <w:pStyle w:val="GPSL4numberedclause"/>
        <w:rPr>
          <w:rFonts w:ascii="Arial" w:hAnsi="Arial"/>
          <w:szCs w:val="22"/>
        </w:rPr>
      </w:pPr>
      <w:bookmarkStart w:id="192" w:name="_Ref362269498"/>
      <w:r w:rsidRPr="00814E47">
        <w:rPr>
          <w:rFonts w:ascii="Arial" w:hAnsi="Arial"/>
          <w:szCs w:val="22"/>
        </w:rPr>
        <w:t>t</w:t>
      </w:r>
      <w:r w:rsidR="008A251D" w:rsidRPr="00814E47">
        <w:rPr>
          <w:rFonts w:ascii="Arial" w:hAnsi="Arial"/>
          <w:szCs w:val="22"/>
        </w:rPr>
        <w:t>he ICT Policy</w:t>
      </w:r>
      <w:r w:rsidR="00EB0A16" w:rsidRPr="00814E47">
        <w:rPr>
          <w:rFonts w:ascii="Arial" w:hAnsi="Arial"/>
          <w:szCs w:val="22"/>
        </w:rPr>
        <w:t xml:space="preserve"> (if so required by the Customer)</w:t>
      </w:r>
      <w:r w:rsidR="008A251D" w:rsidRPr="00814E47">
        <w:rPr>
          <w:rFonts w:ascii="Arial" w:hAnsi="Arial"/>
          <w:szCs w:val="22"/>
        </w:rPr>
        <w:t>; and</w:t>
      </w:r>
      <w:bookmarkEnd w:id="192"/>
      <w:r w:rsidR="008A251D" w:rsidRPr="00814E47">
        <w:rPr>
          <w:rFonts w:ascii="Arial" w:hAnsi="Arial"/>
          <w:szCs w:val="22"/>
        </w:rPr>
        <w:t xml:space="preserve"> </w:t>
      </w:r>
    </w:p>
    <w:bookmarkEnd w:id="187"/>
    <w:bookmarkEnd w:id="188"/>
    <w:p w:rsidR="0016238A" w:rsidRPr="00814E47" w:rsidRDefault="00FE3AEE" w:rsidP="00AC1DE2">
      <w:pPr>
        <w:pStyle w:val="GPSL4numberedclause"/>
        <w:rPr>
          <w:rFonts w:ascii="Arial" w:hAnsi="Arial"/>
          <w:szCs w:val="22"/>
        </w:rPr>
      </w:pPr>
      <w:r w:rsidRPr="00814E47">
        <w:rPr>
          <w:rFonts w:ascii="Arial" w:hAnsi="Arial"/>
          <w:szCs w:val="22"/>
        </w:rPr>
        <w:t>the Supplier's own established procedures and practices to the extent the same do not conflict with the requirements of Clauses</w:t>
      </w:r>
      <w:r w:rsidR="00BD0E1D" w:rsidRPr="00814E47">
        <w:rPr>
          <w:rFonts w:ascii="Arial" w:hAnsi="Arial"/>
          <w:szCs w:val="22"/>
        </w:rPr>
        <w:t xml:space="preserve"> </w:t>
      </w:r>
      <w:r w:rsidR="009F474C" w:rsidRPr="00814E47">
        <w:rPr>
          <w:rFonts w:ascii="Arial" w:hAnsi="Arial"/>
          <w:szCs w:val="22"/>
        </w:rPr>
        <w:fldChar w:fldCharType="begin"/>
      </w:r>
      <w:r w:rsidR="003243C9" w:rsidRPr="00814E47">
        <w:rPr>
          <w:rFonts w:ascii="Arial" w:hAnsi="Arial"/>
          <w:szCs w:val="22"/>
        </w:rPr>
        <w:instrText xml:space="preserve"> REF _Ref362269481 \w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7.1.3(a)</w:t>
      </w:r>
      <w:r w:rsidR="009F474C" w:rsidRPr="00814E47">
        <w:rPr>
          <w:rFonts w:ascii="Arial" w:hAnsi="Arial"/>
          <w:szCs w:val="22"/>
        </w:rPr>
        <w:fldChar w:fldCharType="end"/>
      </w:r>
      <w:r w:rsidR="003243C9" w:rsidRPr="00814E47">
        <w:rPr>
          <w:rFonts w:ascii="Arial" w:hAnsi="Arial"/>
          <w:szCs w:val="22"/>
        </w:rPr>
        <w:t xml:space="preserve"> </w:t>
      </w:r>
      <w:r w:rsidRPr="00814E47">
        <w:rPr>
          <w:rFonts w:ascii="Arial" w:hAnsi="Arial"/>
          <w:szCs w:val="22"/>
        </w:rPr>
        <w:t>to</w:t>
      </w:r>
      <w:r w:rsidR="00DF10DA" w:rsidRPr="00814E47">
        <w:rPr>
          <w:rFonts w:ascii="Arial" w:hAnsi="Arial"/>
          <w:szCs w:val="22"/>
        </w:rPr>
        <w:t xml:space="preserve"> </w:t>
      </w:r>
      <w:r w:rsidR="009F474C" w:rsidRPr="00814E47">
        <w:rPr>
          <w:rFonts w:ascii="Arial" w:hAnsi="Arial"/>
          <w:szCs w:val="22"/>
        </w:rPr>
        <w:fldChar w:fldCharType="begin"/>
      </w:r>
      <w:r w:rsidR="00DF10DA" w:rsidRPr="00814E47">
        <w:rPr>
          <w:rFonts w:ascii="Arial" w:hAnsi="Arial"/>
          <w:szCs w:val="22"/>
        </w:rPr>
        <w:instrText xml:space="preserve"> REF _Ref362269498 \w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7.1.3(e)</w:t>
      </w:r>
      <w:r w:rsidR="009F474C" w:rsidRPr="00814E47">
        <w:rPr>
          <w:rFonts w:ascii="Arial" w:hAnsi="Arial"/>
          <w:szCs w:val="22"/>
        </w:rPr>
        <w:fldChar w:fldCharType="end"/>
      </w:r>
      <w:r w:rsidR="00F91CAD" w:rsidRPr="00814E47">
        <w:rPr>
          <w:rFonts w:ascii="Arial" w:hAnsi="Arial"/>
          <w:szCs w:val="22"/>
        </w:rPr>
        <w:t>.</w:t>
      </w:r>
    </w:p>
    <w:p w:rsidR="008D0A60" w:rsidRPr="00814E47" w:rsidRDefault="00BE5B51" w:rsidP="00AC1DE2">
      <w:pPr>
        <w:pStyle w:val="GPSL3numberedclause"/>
        <w:rPr>
          <w:rFonts w:ascii="Arial" w:hAnsi="Arial"/>
        </w:rPr>
      </w:pPr>
      <w:bookmarkStart w:id="193" w:name="_Ref358977643"/>
      <w:r w:rsidRPr="00814E47">
        <w:rPr>
          <w:rFonts w:ascii="Arial" w:hAnsi="Arial"/>
          <w:iCs/>
        </w:rPr>
        <w:lastRenderedPageBreak/>
        <w:t>The</w:t>
      </w:r>
      <w:r w:rsidRPr="00814E47">
        <w:rPr>
          <w:rFonts w:ascii="Arial" w:hAnsi="Arial"/>
        </w:rPr>
        <w:t xml:space="preserve"> Supplier shall:</w:t>
      </w:r>
      <w:bookmarkEnd w:id="193"/>
    </w:p>
    <w:p w:rsidR="008D0A60" w:rsidRPr="00814E47" w:rsidRDefault="00BE5B51" w:rsidP="00AC1DE2">
      <w:pPr>
        <w:pStyle w:val="GPSL4numberedclause"/>
        <w:rPr>
          <w:rFonts w:ascii="Arial" w:hAnsi="Arial"/>
          <w:szCs w:val="22"/>
        </w:rPr>
      </w:pPr>
      <w:bookmarkStart w:id="194" w:name="_Ref358986218"/>
      <w:r w:rsidRPr="00814E47">
        <w:rPr>
          <w:rFonts w:ascii="Arial" w:hAnsi="Arial"/>
          <w:szCs w:val="22"/>
        </w:rPr>
        <w:t xml:space="preserve">at all times allocate sufficient resources with the appropriate technical expertise to supply the Deliverables and to provide the </w:t>
      </w:r>
      <w:r w:rsidR="009E0BBE" w:rsidRPr="00814E47">
        <w:rPr>
          <w:rFonts w:ascii="Arial" w:hAnsi="Arial"/>
          <w:szCs w:val="22"/>
        </w:rPr>
        <w:t xml:space="preserve"> Services</w:t>
      </w:r>
      <w:r w:rsidRPr="00814E47">
        <w:rPr>
          <w:rFonts w:ascii="Arial" w:hAnsi="Arial"/>
          <w:szCs w:val="22"/>
        </w:rPr>
        <w:t xml:space="preserve"> in accordance with this Call Off Contract;</w:t>
      </w:r>
      <w:bookmarkEnd w:id="194"/>
      <w:r w:rsidRPr="00814E47">
        <w:rPr>
          <w:rFonts w:ascii="Arial" w:hAnsi="Arial"/>
          <w:szCs w:val="22"/>
        </w:rPr>
        <w:t xml:space="preserve"> </w:t>
      </w:r>
    </w:p>
    <w:p w:rsidR="00BF191D" w:rsidRPr="00814E47" w:rsidRDefault="00BE5B51" w:rsidP="00AC1DE2">
      <w:pPr>
        <w:pStyle w:val="GPSL4numberedclause"/>
        <w:rPr>
          <w:rFonts w:ascii="Arial" w:hAnsi="Arial"/>
          <w:szCs w:val="22"/>
        </w:rPr>
      </w:pPr>
      <w:r w:rsidRPr="00814E47">
        <w:rPr>
          <w:rFonts w:ascii="Arial" w:hAnsi="Arial"/>
          <w:szCs w:val="22"/>
        </w:rPr>
        <w:t>subject to Clause</w:t>
      </w:r>
      <w:r w:rsidR="00BD0E1D" w:rsidRPr="00814E47">
        <w:rPr>
          <w:rFonts w:ascii="Arial" w:hAnsi="Arial"/>
          <w:szCs w:val="22"/>
        </w:rPr>
        <w:t xml:space="preserve"> </w:t>
      </w:r>
      <w:r w:rsidR="009F474C" w:rsidRPr="00814E47">
        <w:rPr>
          <w:rFonts w:ascii="Arial" w:hAnsi="Arial"/>
          <w:szCs w:val="22"/>
        </w:rPr>
        <w:fldChar w:fldCharType="begin"/>
      </w:r>
      <w:r w:rsidR="001C176D" w:rsidRPr="00814E47">
        <w:rPr>
          <w:rFonts w:ascii="Arial" w:hAnsi="Arial"/>
          <w:szCs w:val="22"/>
        </w:rPr>
        <w:instrText xml:space="preserve"> REF _Ref359363277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22.1</w:t>
      </w:r>
      <w:r w:rsidR="009F474C" w:rsidRPr="00814E47">
        <w:rPr>
          <w:rFonts w:ascii="Arial" w:hAnsi="Arial"/>
          <w:szCs w:val="22"/>
        </w:rPr>
        <w:fldChar w:fldCharType="end"/>
      </w:r>
      <w:r w:rsidRPr="00814E47">
        <w:rPr>
          <w:rFonts w:ascii="Arial" w:hAnsi="Arial"/>
          <w:szCs w:val="22"/>
        </w:rPr>
        <w:t xml:space="preserve"> (Variation</w:t>
      </w:r>
      <w:r w:rsidR="001C176D" w:rsidRPr="00814E47">
        <w:rPr>
          <w:rFonts w:ascii="Arial" w:hAnsi="Arial"/>
          <w:szCs w:val="22"/>
        </w:rPr>
        <w:t xml:space="preserve"> Procedure</w:t>
      </w:r>
      <w:r w:rsidRPr="00814E47">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814E47">
        <w:rPr>
          <w:rFonts w:ascii="Arial" w:hAnsi="Arial"/>
          <w:szCs w:val="22"/>
        </w:rPr>
        <w:t xml:space="preserve"> Services</w:t>
      </w:r>
      <w:r w:rsidRPr="00814E47">
        <w:rPr>
          <w:rFonts w:ascii="Arial" w:hAnsi="Arial"/>
          <w:szCs w:val="22"/>
        </w:rPr>
        <w:t>;</w:t>
      </w:r>
      <w:bookmarkStart w:id="195" w:name="_Ref358986225"/>
    </w:p>
    <w:p w:rsidR="00C9243A" w:rsidRPr="00814E47" w:rsidRDefault="003A7207" w:rsidP="00AC1DE2">
      <w:pPr>
        <w:pStyle w:val="GPSL4numberedclause"/>
        <w:rPr>
          <w:rFonts w:ascii="Arial" w:hAnsi="Arial"/>
          <w:szCs w:val="22"/>
        </w:rPr>
      </w:pPr>
      <w:bookmarkStart w:id="196" w:name="_Ref358986237"/>
      <w:bookmarkStart w:id="197" w:name="_Ref349133767"/>
      <w:bookmarkEnd w:id="195"/>
      <w:r w:rsidRPr="00814E47">
        <w:rPr>
          <w:rFonts w:ascii="Arial" w:hAnsi="Arial"/>
          <w:szCs w:val="22"/>
        </w:rPr>
        <w:t xml:space="preserve">ensure that </w:t>
      </w:r>
      <w:r w:rsidR="00BF191D" w:rsidRPr="00814E47">
        <w:rPr>
          <w:rFonts w:ascii="Arial" w:hAnsi="Arial"/>
          <w:szCs w:val="22"/>
        </w:rPr>
        <w:t xml:space="preserve">any </w:t>
      </w:r>
      <w:r w:rsidR="00C11307" w:rsidRPr="00814E47">
        <w:rPr>
          <w:rFonts w:ascii="Arial" w:hAnsi="Arial"/>
          <w:szCs w:val="22"/>
        </w:rPr>
        <w:t xml:space="preserve"> s</w:t>
      </w:r>
      <w:r w:rsidR="009E0BBE" w:rsidRPr="00814E47">
        <w:rPr>
          <w:rFonts w:ascii="Arial" w:hAnsi="Arial"/>
          <w:szCs w:val="22"/>
        </w:rPr>
        <w:t>ervices</w:t>
      </w:r>
      <w:r w:rsidR="00BF191D" w:rsidRPr="00814E47">
        <w:rPr>
          <w:rFonts w:ascii="Arial" w:hAnsi="Arial"/>
          <w:szCs w:val="22"/>
        </w:rPr>
        <w:t xml:space="preserve"> recommended or otherwise specified by the Supplier for use by the Customer in conjunction with the Deliverables and/or </w:t>
      </w:r>
      <w:r w:rsidR="00ED240F" w:rsidRPr="00814E47">
        <w:rPr>
          <w:rFonts w:ascii="Arial" w:hAnsi="Arial"/>
          <w:szCs w:val="22"/>
        </w:rPr>
        <w:t xml:space="preserve">the  </w:t>
      </w:r>
      <w:r w:rsidR="009E0BBE" w:rsidRPr="00814E47">
        <w:rPr>
          <w:rFonts w:ascii="Arial" w:hAnsi="Arial"/>
          <w:szCs w:val="22"/>
        </w:rPr>
        <w:t>Services</w:t>
      </w:r>
      <w:r w:rsidR="00BF191D" w:rsidRPr="00814E47">
        <w:rPr>
          <w:rFonts w:ascii="Arial" w:hAnsi="Arial"/>
          <w:szCs w:val="22"/>
        </w:rPr>
        <w:t xml:space="preserve"> shall enable the Deliverables and/or </w:t>
      </w:r>
      <w:r w:rsidR="00ED240F" w:rsidRPr="00814E47">
        <w:rPr>
          <w:rFonts w:ascii="Arial" w:hAnsi="Arial"/>
          <w:szCs w:val="22"/>
        </w:rPr>
        <w:t xml:space="preserve">the  </w:t>
      </w:r>
      <w:r w:rsidR="009E0BBE" w:rsidRPr="00814E47">
        <w:rPr>
          <w:rFonts w:ascii="Arial" w:hAnsi="Arial"/>
          <w:szCs w:val="22"/>
        </w:rPr>
        <w:t>Services</w:t>
      </w:r>
      <w:r w:rsidR="00BF191D" w:rsidRPr="00814E47">
        <w:rPr>
          <w:rFonts w:ascii="Arial" w:hAnsi="Arial"/>
          <w:szCs w:val="22"/>
        </w:rPr>
        <w:t xml:space="preserve"> to meet the </w:t>
      </w:r>
      <w:r w:rsidR="00D72735" w:rsidRPr="00814E47">
        <w:rPr>
          <w:rFonts w:ascii="Arial" w:hAnsi="Arial"/>
          <w:szCs w:val="22"/>
        </w:rPr>
        <w:t>requirements</w:t>
      </w:r>
      <w:r w:rsidR="00BF191D" w:rsidRPr="00814E47">
        <w:rPr>
          <w:rFonts w:ascii="Arial" w:hAnsi="Arial"/>
          <w:szCs w:val="22"/>
        </w:rPr>
        <w:t xml:space="preserve"> of the Customer; </w:t>
      </w:r>
      <w:bookmarkEnd w:id="196"/>
    </w:p>
    <w:p w:rsidR="00C9243A" w:rsidRPr="00814E47" w:rsidRDefault="003A7207" w:rsidP="00AC1DE2">
      <w:pPr>
        <w:pStyle w:val="GPSL4numberedclause"/>
        <w:rPr>
          <w:rFonts w:ascii="Arial" w:hAnsi="Arial"/>
          <w:szCs w:val="22"/>
        </w:rPr>
      </w:pPr>
      <w:bookmarkStart w:id="198" w:name="_Ref358986255"/>
      <w:r w:rsidRPr="00814E47">
        <w:rPr>
          <w:rFonts w:ascii="Arial" w:hAnsi="Arial"/>
          <w:szCs w:val="22"/>
        </w:rPr>
        <w:t xml:space="preserve">ensure that </w:t>
      </w:r>
      <w:r w:rsidR="00BF191D" w:rsidRPr="00814E47">
        <w:rPr>
          <w:rFonts w:ascii="Arial" w:hAnsi="Arial"/>
          <w:szCs w:val="22"/>
        </w:rPr>
        <w:t>the Supplier Assets will be free of all encumbrances (except as agreed in writing with the Customer);</w:t>
      </w:r>
      <w:bookmarkEnd w:id="198"/>
      <w:r w:rsidR="00BB6EA3" w:rsidRPr="00814E47">
        <w:rPr>
          <w:rFonts w:ascii="Arial" w:hAnsi="Arial"/>
          <w:szCs w:val="22"/>
        </w:rPr>
        <w:t xml:space="preserve"> </w:t>
      </w:r>
    </w:p>
    <w:p w:rsidR="00C9243A" w:rsidRPr="00814E47" w:rsidRDefault="003A7207" w:rsidP="00AC1DE2">
      <w:pPr>
        <w:pStyle w:val="GPSL4numberedclause"/>
        <w:rPr>
          <w:rFonts w:ascii="Arial" w:hAnsi="Arial"/>
          <w:szCs w:val="22"/>
        </w:rPr>
      </w:pPr>
      <w:bookmarkStart w:id="199" w:name="_Ref358986257"/>
      <w:r w:rsidRPr="00814E47">
        <w:rPr>
          <w:rFonts w:ascii="Arial" w:hAnsi="Arial"/>
          <w:szCs w:val="22"/>
        </w:rPr>
        <w:t xml:space="preserve">ensure that </w:t>
      </w:r>
      <w:r w:rsidR="00002307" w:rsidRPr="00814E47">
        <w:rPr>
          <w:rFonts w:ascii="Arial" w:hAnsi="Arial"/>
          <w:szCs w:val="22"/>
        </w:rPr>
        <w:t xml:space="preserve">the </w:t>
      </w:r>
      <w:r w:rsidR="009E0BBE" w:rsidRPr="00814E47">
        <w:rPr>
          <w:rFonts w:ascii="Arial" w:hAnsi="Arial"/>
          <w:szCs w:val="22"/>
        </w:rPr>
        <w:t xml:space="preserve"> Services</w:t>
      </w:r>
      <w:r w:rsidR="00002307" w:rsidRPr="00814E47">
        <w:rPr>
          <w:rFonts w:ascii="Arial" w:hAnsi="Arial"/>
          <w:szCs w:val="22"/>
        </w:rPr>
        <w:t xml:space="preserve"> are fully compatible with any </w:t>
      </w:r>
      <w:r w:rsidR="00ED240F" w:rsidRPr="00814E47">
        <w:rPr>
          <w:rFonts w:ascii="Arial" w:hAnsi="Arial"/>
          <w:szCs w:val="22"/>
        </w:rPr>
        <w:t xml:space="preserve"> </w:t>
      </w:r>
      <w:r w:rsidR="005476C0" w:rsidRPr="00814E47">
        <w:rPr>
          <w:rFonts w:ascii="Arial" w:hAnsi="Arial"/>
          <w:szCs w:val="22"/>
        </w:rPr>
        <w:t>Customer Property</w:t>
      </w:r>
      <w:r w:rsidR="00002307" w:rsidRPr="00814E47">
        <w:rPr>
          <w:rFonts w:ascii="Arial" w:hAnsi="Arial"/>
          <w:szCs w:val="22"/>
        </w:rPr>
        <w:t xml:space="preserve"> or Customer Assets described</w:t>
      </w:r>
      <w:r w:rsidR="00324A68" w:rsidRPr="00814E47">
        <w:rPr>
          <w:rFonts w:ascii="Arial" w:hAnsi="Arial"/>
          <w:szCs w:val="22"/>
        </w:rPr>
        <w:t xml:space="preserve"> in Call Off Schedule 4 (Implementation Plan)</w:t>
      </w:r>
      <w:r w:rsidR="00002307" w:rsidRPr="00814E47">
        <w:rPr>
          <w:rFonts w:ascii="Arial" w:hAnsi="Arial"/>
          <w:szCs w:val="22"/>
        </w:rPr>
        <w:t xml:space="preserve"> </w:t>
      </w:r>
      <w:r w:rsidR="00EB0A16" w:rsidRPr="00814E47">
        <w:rPr>
          <w:rFonts w:ascii="Arial" w:hAnsi="Arial"/>
          <w:szCs w:val="22"/>
        </w:rPr>
        <w:t xml:space="preserve">(or elsewhere in this Call Off Contract) </w:t>
      </w:r>
      <w:r w:rsidR="00002307" w:rsidRPr="00814E47">
        <w:rPr>
          <w:rFonts w:ascii="Arial" w:hAnsi="Arial"/>
          <w:szCs w:val="22"/>
        </w:rPr>
        <w:t>or otherwise used by the Supplier in connection with this Call Off Contract</w:t>
      </w:r>
      <w:bookmarkEnd w:id="199"/>
      <w:r w:rsidR="00003FE7" w:rsidRPr="00814E47">
        <w:rPr>
          <w:rFonts w:ascii="Arial" w:hAnsi="Arial"/>
          <w:szCs w:val="22"/>
        </w:rPr>
        <w:t>;</w:t>
      </w:r>
    </w:p>
    <w:p w:rsidR="00C9243A" w:rsidRPr="00814E47" w:rsidRDefault="00366DB9" w:rsidP="00AC1DE2">
      <w:pPr>
        <w:pStyle w:val="GPSL4numberedclause"/>
        <w:rPr>
          <w:rFonts w:ascii="Arial" w:hAnsi="Arial"/>
          <w:szCs w:val="22"/>
        </w:rPr>
      </w:pPr>
      <w:bookmarkStart w:id="200" w:name="_Ref358986260"/>
      <w:r w:rsidRPr="00814E47">
        <w:rPr>
          <w:rFonts w:ascii="Arial" w:hAnsi="Arial"/>
          <w:szCs w:val="22"/>
        </w:rPr>
        <w:t xml:space="preserve">minimise any disruption to </w:t>
      </w:r>
      <w:r w:rsidR="00C05F66" w:rsidRPr="00814E47">
        <w:rPr>
          <w:rFonts w:ascii="Arial" w:hAnsi="Arial"/>
          <w:szCs w:val="22"/>
        </w:rPr>
        <w:t xml:space="preserve">the Sites </w:t>
      </w:r>
      <w:r w:rsidRPr="00814E47">
        <w:rPr>
          <w:rFonts w:ascii="Arial" w:hAnsi="Arial"/>
          <w:szCs w:val="22"/>
        </w:rPr>
        <w:t xml:space="preserve">and/or the Customer's operations when providing the </w:t>
      </w:r>
      <w:r w:rsidR="009E0BBE" w:rsidRPr="00814E47">
        <w:rPr>
          <w:rFonts w:ascii="Arial" w:hAnsi="Arial"/>
          <w:szCs w:val="22"/>
        </w:rPr>
        <w:t xml:space="preserve"> Services</w:t>
      </w:r>
      <w:r w:rsidRPr="00814E47">
        <w:rPr>
          <w:rFonts w:ascii="Arial" w:hAnsi="Arial"/>
          <w:szCs w:val="22"/>
        </w:rPr>
        <w:t>;</w:t>
      </w:r>
      <w:bookmarkEnd w:id="200"/>
    </w:p>
    <w:p w:rsidR="00C9243A" w:rsidRPr="00814E47" w:rsidRDefault="00366DB9" w:rsidP="00AC1DE2">
      <w:pPr>
        <w:pStyle w:val="GPSL4numberedclause"/>
        <w:rPr>
          <w:rFonts w:ascii="Arial" w:hAnsi="Arial"/>
          <w:szCs w:val="22"/>
        </w:rPr>
      </w:pPr>
      <w:bookmarkStart w:id="201" w:name="_Ref358986261"/>
      <w:r w:rsidRPr="00814E47">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814E47" w:rsidRDefault="00366DB9" w:rsidP="00AC1DE2">
      <w:pPr>
        <w:pStyle w:val="GPSL4numberedclause"/>
        <w:rPr>
          <w:rFonts w:ascii="Arial" w:hAnsi="Arial"/>
          <w:szCs w:val="22"/>
        </w:rPr>
      </w:pPr>
      <w:bookmarkStart w:id="202" w:name="_Ref358986266"/>
      <w:r w:rsidRPr="00814E47">
        <w:rPr>
          <w:rFonts w:ascii="Arial" w:hAnsi="Arial"/>
          <w:szCs w:val="22"/>
        </w:rPr>
        <w:t xml:space="preserve">co-operate with the Other Suppliers and provide reasonable information (including any Documentation), advice and assistance in connection with the </w:t>
      </w:r>
      <w:r w:rsidR="009E0BBE" w:rsidRPr="00814E47">
        <w:rPr>
          <w:rFonts w:ascii="Arial" w:hAnsi="Arial"/>
          <w:szCs w:val="22"/>
        </w:rPr>
        <w:t xml:space="preserve"> Services</w:t>
      </w:r>
      <w:r w:rsidR="00ED240F" w:rsidRPr="00814E47">
        <w:rPr>
          <w:rFonts w:ascii="Arial" w:hAnsi="Arial"/>
          <w:szCs w:val="22"/>
        </w:rPr>
        <w:t xml:space="preserve"> </w:t>
      </w:r>
      <w:r w:rsidRPr="00814E47">
        <w:rPr>
          <w:rFonts w:ascii="Arial" w:hAnsi="Arial"/>
          <w:szCs w:val="22"/>
        </w:rPr>
        <w:t xml:space="preserve">to any Other Supplier and, on the Call Off Expiry Date for any reason, to enable the timely transition of the </w:t>
      </w:r>
      <w:r w:rsidR="003A7207" w:rsidRPr="00814E47">
        <w:rPr>
          <w:rFonts w:ascii="Arial" w:hAnsi="Arial"/>
          <w:szCs w:val="22"/>
        </w:rPr>
        <w:t xml:space="preserve">supply of the </w:t>
      </w:r>
      <w:r w:rsidR="009E0BBE" w:rsidRPr="00814E47">
        <w:rPr>
          <w:rFonts w:ascii="Arial" w:hAnsi="Arial"/>
          <w:szCs w:val="22"/>
        </w:rPr>
        <w:t xml:space="preserve"> Services</w:t>
      </w:r>
      <w:r w:rsidRPr="00814E47">
        <w:rPr>
          <w:rFonts w:ascii="Arial" w:hAnsi="Arial"/>
          <w:szCs w:val="22"/>
        </w:rPr>
        <w:t xml:space="preserve"> (or any of them) to the Customer and/or to any Replacement Supplier;</w:t>
      </w:r>
      <w:bookmarkEnd w:id="202"/>
      <w:r w:rsidRPr="00814E47">
        <w:rPr>
          <w:rFonts w:ascii="Arial" w:hAnsi="Arial"/>
          <w:szCs w:val="22"/>
        </w:rPr>
        <w:t xml:space="preserve"> </w:t>
      </w:r>
    </w:p>
    <w:p w:rsidR="00C9243A" w:rsidRPr="00814E47" w:rsidRDefault="00366DB9" w:rsidP="00AC1DE2">
      <w:pPr>
        <w:pStyle w:val="GPSL4numberedclause"/>
        <w:rPr>
          <w:rFonts w:ascii="Arial" w:hAnsi="Arial"/>
          <w:szCs w:val="22"/>
        </w:rPr>
      </w:pPr>
      <w:bookmarkStart w:id="203" w:name="_Ref358986268"/>
      <w:r w:rsidRPr="00814E47">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814E47">
        <w:rPr>
          <w:rFonts w:ascii="Arial" w:hAnsi="Arial"/>
          <w:szCs w:val="22"/>
        </w:rPr>
        <w:t>Sub-Con</w:t>
      </w:r>
      <w:r w:rsidRPr="00814E47">
        <w:rPr>
          <w:rFonts w:ascii="Arial" w:hAnsi="Arial"/>
          <w:szCs w:val="22"/>
        </w:rPr>
        <w:t xml:space="preserve">tractor in respect of any Deliverables and/or the </w:t>
      </w:r>
      <w:r w:rsidR="009E0BBE" w:rsidRPr="00814E47">
        <w:rPr>
          <w:rFonts w:ascii="Arial" w:hAnsi="Arial"/>
          <w:szCs w:val="22"/>
        </w:rPr>
        <w:t xml:space="preserve"> Services</w:t>
      </w:r>
      <w:r w:rsidRPr="00814E47">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814E47" w:rsidRDefault="00366DB9" w:rsidP="00AC1DE2">
      <w:pPr>
        <w:pStyle w:val="GPSL4numberedclause"/>
        <w:rPr>
          <w:rFonts w:ascii="Arial" w:hAnsi="Arial"/>
          <w:szCs w:val="22"/>
        </w:rPr>
      </w:pPr>
      <w:bookmarkStart w:id="204" w:name="_Ref358986269"/>
      <w:r w:rsidRPr="00814E47">
        <w:rPr>
          <w:rFonts w:ascii="Arial" w:hAnsi="Arial"/>
          <w:szCs w:val="22"/>
        </w:rPr>
        <w:t xml:space="preserve">provide the Customer with such assistance as the Customer may reasonably require during the Call Off Contract Period in respect of the supply of the </w:t>
      </w:r>
      <w:r w:rsidR="009E0BBE" w:rsidRPr="00814E47">
        <w:rPr>
          <w:rFonts w:ascii="Arial" w:hAnsi="Arial"/>
          <w:szCs w:val="22"/>
        </w:rPr>
        <w:t xml:space="preserve"> Services</w:t>
      </w:r>
      <w:r w:rsidRPr="00814E47">
        <w:rPr>
          <w:rFonts w:ascii="Arial" w:hAnsi="Arial"/>
          <w:szCs w:val="22"/>
        </w:rPr>
        <w:t>;</w:t>
      </w:r>
      <w:bookmarkEnd w:id="204"/>
    </w:p>
    <w:p w:rsidR="00C9243A" w:rsidRPr="00814E47" w:rsidRDefault="00047A3F" w:rsidP="00AC1DE2">
      <w:pPr>
        <w:pStyle w:val="GPSL4numberedclause"/>
        <w:rPr>
          <w:rFonts w:ascii="Arial" w:hAnsi="Arial"/>
          <w:szCs w:val="22"/>
        </w:rPr>
      </w:pPr>
      <w:bookmarkStart w:id="205" w:name="_Ref358986271"/>
      <w:r w:rsidRPr="00814E47">
        <w:rPr>
          <w:rFonts w:ascii="Arial" w:hAnsi="Arial"/>
          <w:szCs w:val="22"/>
        </w:rPr>
        <w:t xml:space="preserve">deliver the </w:t>
      </w:r>
      <w:r w:rsidR="009E0BBE" w:rsidRPr="00814E47">
        <w:rPr>
          <w:rFonts w:ascii="Arial" w:hAnsi="Arial"/>
          <w:szCs w:val="22"/>
        </w:rPr>
        <w:t xml:space="preserve"> Services</w:t>
      </w:r>
      <w:r w:rsidRPr="00814E47">
        <w:rPr>
          <w:rFonts w:ascii="Arial" w:hAnsi="Arial"/>
          <w:szCs w:val="22"/>
        </w:rPr>
        <w:t xml:space="preserve"> in a proportionate and efficient manner; </w:t>
      </w:r>
    </w:p>
    <w:p w:rsidR="00C9243A" w:rsidRPr="00814E47" w:rsidRDefault="00366DB9" w:rsidP="00AC1DE2">
      <w:pPr>
        <w:pStyle w:val="GPSL4numberedclause"/>
        <w:rPr>
          <w:rFonts w:ascii="Arial" w:hAnsi="Arial"/>
          <w:szCs w:val="22"/>
        </w:rPr>
      </w:pPr>
      <w:bookmarkStart w:id="206" w:name="_Ref364166736"/>
      <w:r w:rsidRPr="00814E47">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814E47">
        <w:rPr>
          <w:rFonts w:ascii="Arial" w:hAnsi="Arial"/>
          <w:szCs w:val="22"/>
        </w:rPr>
        <w:t xml:space="preserve"> </w:t>
      </w:r>
      <w:r w:rsidRPr="00814E47">
        <w:rPr>
          <w:rFonts w:ascii="Arial" w:hAnsi="Arial"/>
          <w:szCs w:val="22"/>
        </w:rPr>
        <w:t xml:space="preserve">the public places in the Customer, </w:t>
      </w:r>
      <w:r w:rsidRPr="00814E47">
        <w:rPr>
          <w:rFonts w:ascii="Arial" w:hAnsi="Arial"/>
          <w:szCs w:val="22"/>
        </w:rPr>
        <w:lastRenderedPageBreak/>
        <w:t>regardless of whether or not such act or omission is related to the Supplier’s obligations under this</w:t>
      </w:r>
      <w:r w:rsidR="004F5004" w:rsidRPr="00814E47">
        <w:rPr>
          <w:rFonts w:ascii="Arial" w:hAnsi="Arial"/>
          <w:szCs w:val="22"/>
        </w:rPr>
        <w:t xml:space="preserve"> Call Off Contract</w:t>
      </w:r>
      <w:r w:rsidRPr="00814E47">
        <w:rPr>
          <w:rFonts w:ascii="Arial" w:hAnsi="Arial"/>
          <w:szCs w:val="22"/>
        </w:rPr>
        <w:t>; and</w:t>
      </w:r>
      <w:bookmarkEnd w:id="205"/>
      <w:bookmarkEnd w:id="206"/>
    </w:p>
    <w:p w:rsidR="00C9243A" w:rsidRPr="00814E47" w:rsidRDefault="00366DB9" w:rsidP="00AC1DE2">
      <w:pPr>
        <w:pStyle w:val="GPSL4numberedclause"/>
        <w:rPr>
          <w:rFonts w:ascii="Arial" w:hAnsi="Arial"/>
          <w:szCs w:val="22"/>
        </w:rPr>
      </w:pPr>
      <w:bookmarkStart w:id="207" w:name="_Ref358986272"/>
      <w:r w:rsidRPr="00814E47">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814E47">
        <w:rPr>
          <w:rFonts w:ascii="Arial" w:hAnsi="Arial"/>
          <w:szCs w:val="22"/>
        </w:rPr>
        <w:t xml:space="preserve"> </w:t>
      </w:r>
    </w:p>
    <w:p w:rsidR="008D0A60" w:rsidRPr="00814E47" w:rsidRDefault="00F22DC6" w:rsidP="00AC1DE2">
      <w:pPr>
        <w:pStyle w:val="GPSL3numberedclause"/>
        <w:rPr>
          <w:rFonts w:ascii="Arial" w:hAnsi="Arial"/>
        </w:rPr>
      </w:pPr>
      <w:bookmarkStart w:id="208" w:name="_Ref358986284"/>
      <w:r w:rsidRPr="00814E47">
        <w:rPr>
          <w:rFonts w:ascii="Arial" w:hAnsi="Arial"/>
        </w:rPr>
        <w:t xml:space="preserve">An obligation on the Supplier to do, or to refrain from doing, any act or thing shall include an obligation upon the Supplier to procure that all </w:t>
      </w:r>
      <w:r w:rsidR="00C327C5" w:rsidRPr="00814E47">
        <w:rPr>
          <w:rFonts w:ascii="Arial" w:hAnsi="Arial"/>
        </w:rPr>
        <w:t>Sub-Con</w:t>
      </w:r>
      <w:r w:rsidRPr="00814E47">
        <w:rPr>
          <w:rFonts w:ascii="Arial" w:hAnsi="Arial"/>
        </w:rPr>
        <w:t xml:space="preserve">tractors and </w:t>
      </w:r>
      <w:r w:rsidR="005E2482" w:rsidRPr="00814E47">
        <w:rPr>
          <w:rFonts w:ascii="Arial" w:hAnsi="Arial"/>
        </w:rPr>
        <w:t>Supplier Personnel</w:t>
      </w:r>
      <w:r w:rsidRPr="00814E47">
        <w:rPr>
          <w:rFonts w:ascii="Arial" w:hAnsi="Arial"/>
        </w:rPr>
        <w:t xml:space="preserve"> also do, or refrain from doing, such act or thing.</w:t>
      </w:r>
      <w:bookmarkEnd w:id="208"/>
    </w:p>
    <w:p w:rsidR="00E13960" w:rsidRPr="00814E47" w:rsidRDefault="009E0BBE" w:rsidP="00882F8C">
      <w:pPr>
        <w:pStyle w:val="GPSL1CLAUSEHEADING"/>
        <w:rPr>
          <w:rFonts w:ascii="Arial" w:hAnsi="Arial"/>
        </w:rPr>
      </w:pPr>
      <w:bookmarkStart w:id="209" w:name="_Ref379278852"/>
      <w:bookmarkStart w:id="210" w:name="_Ref429561191"/>
      <w:bookmarkStart w:id="211" w:name="_Toc17374684"/>
      <w:r w:rsidRPr="00814E47">
        <w:rPr>
          <w:rFonts w:ascii="Arial" w:hAnsi="Arial"/>
        </w:rPr>
        <w:t>Services</w:t>
      </w:r>
      <w:bookmarkEnd w:id="209"/>
      <w:bookmarkEnd w:id="210"/>
      <w:bookmarkEnd w:id="211"/>
    </w:p>
    <w:p w:rsidR="00EA6E8F" w:rsidRPr="00814E47" w:rsidRDefault="00AC1DE2" w:rsidP="00AC1DE2">
      <w:pPr>
        <w:pStyle w:val="GPSL2NumberedBoldHeading"/>
        <w:rPr>
          <w:rFonts w:ascii="Arial" w:hAnsi="Arial"/>
        </w:rPr>
      </w:pPr>
      <w:r w:rsidRPr="00814E47">
        <w:rPr>
          <w:rFonts w:ascii="Arial" w:hAnsi="Arial"/>
        </w:rPr>
        <w:t>General a</w:t>
      </w:r>
      <w:r w:rsidR="00EF3AB4" w:rsidRPr="00814E47">
        <w:rPr>
          <w:rFonts w:ascii="Arial" w:hAnsi="Arial"/>
        </w:rPr>
        <w:t>pplication</w:t>
      </w:r>
    </w:p>
    <w:p w:rsidR="00EA6E8F" w:rsidRPr="00814E47" w:rsidRDefault="00EA6E8F" w:rsidP="005E4232">
      <w:pPr>
        <w:pStyle w:val="GPSL3numberedclause"/>
        <w:rPr>
          <w:rFonts w:ascii="Arial" w:hAnsi="Arial"/>
        </w:rPr>
      </w:pPr>
      <w:r w:rsidRPr="00814E47">
        <w:rPr>
          <w:rFonts w:ascii="Arial" w:hAnsi="Arial"/>
        </w:rPr>
        <w:t>This Clause</w:t>
      </w:r>
      <w:r w:rsidR="00F65529" w:rsidRPr="00814E47">
        <w:rPr>
          <w:rFonts w:ascii="Arial" w:hAnsi="Arial"/>
        </w:rPr>
        <w:t xml:space="preserve"> </w:t>
      </w:r>
      <w:r w:rsidR="00F65529" w:rsidRPr="00814E47">
        <w:rPr>
          <w:rFonts w:ascii="Arial" w:hAnsi="Arial"/>
        </w:rPr>
        <w:fldChar w:fldCharType="begin"/>
      </w:r>
      <w:r w:rsidR="00F65529" w:rsidRPr="00814E47">
        <w:rPr>
          <w:rFonts w:ascii="Arial" w:hAnsi="Arial"/>
        </w:rPr>
        <w:instrText xml:space="preserve"> REF _Ref429561191 \r \h </w:instrText>
      </w:r>
      <w:r w:rsidR="00CE2EC6" w:rsidRPr="00814E47">
        <w:rPr>
          <w:rFonts w:ascii="Arial" w:hAnsi="Arial"/>
        </w:rPr>
        <w:instrText xml:space="preserve"> \* MERGEFORMAT </w:instrText>
      </w:r>
      <w:r w:rsidR="00F65529" w:rsidRPr="00814E47">
        <w:rPr>
          <w:rFonts w:ascii="Arial" w:hAnsi="Arial"/>
        </w:rPr>
      </w:r>
      <w:r w:rsidR="00F65529" w:rsidRPr="00814E47">
        <w:rPr>
          <w:rFonts w:ascii="Arial" w:hAnsi="Arial"/>
        </w:rPr>
        <w:fldChar w:fldCharType="separate"/>
      </w:r>
      <w:r w:rsidR="009D14B1">
        <w:rPr>
          <w:rFonts w:ascii="Arial" w:hAnsi="Arial"/>
        </w:rPr>
        <w:t>8</w:t>
      </w:r>
      <w:r w:rsidR="00F65529" w:rsidRPr="00814E47">
        <w:rPr>
          <w:rFonts w:ascii="Arial" w:hAnsi="Arial"/>
        </w:rPr>
        <w:fldChar w:fldCharType="end"/>
      </w:r>
      <w:r w:rsidRPr="00814E47">
        <w:rPr>
          <w:rFonts w:ascii="Arial" w:hAnsi="Arial"/>
        </w:rPr>
        <w:t xml:space="preserve"> shall apply if any Services have</w:t>
      </w:r>
      <w:r w:rsidR="00BA3DE4" w:rsidRPr="00814E47">
        <w:rPr>
          <w:rFonts w:ascii="Arial" w:hAnsi="Arial"/>
        </w:rPr>
        <w:t xml:space="preserve"> been included in Annex </w:t>
      </w:r>
      <w:r w:rsidR="00686411" w:rsidRPr="00814E47">
        <w:rPr>
          <w:rFonts w:ascii="Arial" w:hAnsi="Arial"/>
        </w:rPr>
        <w:t xml:space="preserve">1 </w:t>
      </w:r>
      <w:r w:rsidR="003F6864" w:rsidRPr="00814E47">
        <w:rPr>
          <w:rFonts w:ascii="Arial" w:hAnsi="Arial"/>
        </w:rPr>
        <w:t>of Call Off Schedule 2 (</w:t>
      </w:r>
      <w:r w:rsidRPr="00814E47">
        <w:rPr>
          <w:rFonts w:ascii="Arial" w:hAnsi="Arial"/>
        </w:rPr>
        <w:t>Services).</w:t>
      </w:r>
    </w:p>
    <w:p w:rsidR="008D0A60" w:rsidRPr="00814E47" w:rsidRDefault="003D1438" w:rsidP="00AC1DE2">
      <w:pPr>
        <w:pStyle w:val="GPSL2NumberedBoldHeading"/>
        <w:rPr>
          <w:rFonts w:ascii="Arial" w:hAnsi="Arial"/>
        </w:rPr>
      </w:pPr>
      <w:bookmarkStart w:id="212" w:name="_Ref362521638"/>
      <w:r w:rsidRPr="00814E47">
        <w:rPr>
          <w:rFonts w:ascii="Arial" w:hAnsi="Arial"/>
        </w:rPr>
        <w:t xml:space="preserve">Time of Delivery of the </w:t>
      </w:r>
      <w:bookmarkEnd w:id="212"/>
      <w:r w:rsidR="009E0BBE" w:rsidRPr="00814E47">
        <w:rPr>
          <w:rFonts w:ascii="Arial" w:hAnsi="Arial"/>
        </w:rPr>
        <w:t>Services</w:t>
      </w:r>
    </w:p>
    <w:p w:rsidR="003D1438" w:rsidRPr="00814E47" w:rsidRDefault="003D1438" w:rsidP="00AC1DE2">
      <w:pPr>
        <w:pStyle w:val="GPSL3numberedclause"/>
        <w:rPr>
          <w:rFonts w:ascii="Arial" w:hAnsi="Arial"/>
        </w:rPr>
      </w:pPr>
      <w:r w:rsidRPr="00814E47">
        <w:rPr>
          <w:rFonts w:ascii="Arial" w:hAnsi="Arial"/>
        </w:rPr>
        <w:t xml:space="preserve">The Supplier shall provide the </w:t>
      </w:r>
      <w:r w:rsidR="009E0BBE" w:rsidRPr="00814E47">
        <w:rPr>
          <w:rFonts w:ascii="Arial" w:hAnsi="Arial"/>
        </w:rPr>
        <w:t>Services</w:t>
      </w:r>
      <w:r w:rsidRPr="00814E47">
        <w:rPr>
          <w:rFonts w:ascii="Arial" w:hAnsi="Arial"/>
        </w:rPr>
        <w:t xml:space="preserve"> on the date(s) specified in the </w:t>
      </w:r>
      <w:r w:rsidR="00DE233F" w:rsidRPr="00814E47">
        <w:rPr>
          <w:rFonts w:ascii="Arial" w:hAnsi="Arial"/>
        </w:rPr>
        <w:t>Call Off</w:t>
      </w:r>
      <w:r w:rsidR="003451E9" w:rsidRPr="00814E47">
        <w:rPr>
          <w:rFonts w:ascii="Arial" w:hAnsi="Arial"/>
        </w:rPr>
        <w:t xml:space="preserve"> Order Form</w:t>
      </w:r>
      <w:r w:rsidR="00EB0A16" w:rsidRPr="00814E47">
        <w:rPr>
          <w:rFonts w:ascii="Arial" w:hAnsi="Arial"/>
        </w:rPr>
        <w:t xml:space="preserve"> (or elsewhere in this Call Off Contract)</w:t>
      </w:r>
      <w:r w:rsidR="004A46CF" w:rsidRPr="00814E47">
        <w:rPr>
          <w:rFonts w:ascii="Arial" w:hAnsi="Arial"/>
        </w:rPr>
        <w:t xml:space="preserve"> and the Milestone Dates (if any)</w:t>
      </w:r>
      <w:r w:rsidRPr="00814E47">
        <w:rPr>
          <w:rFonts w:ascii="Arial" w:hAnsi="Arial"/>
        </w:rPr>
        <w:t xml:space="preserve">. </w:t>
      </w:r>
    </w:p>
    <w:p w:rsidR="00F22DC6" w:rsidRPr="00814E47" w:rsidRDefault="00ED4023" w:rsidP="00AC1DE2">
      <w:pPr>
        <w:pStyle w:val="GPSL2NumberedBoldHeading"/>
        <w:rPr>
          <w:rFonts w:ascii="Arial" w:hAnsi="Arial"/>
        </w:rPr>
      </w:pPr>
      <w:bookmarkStart w:id="213" w:name="_Ref358993231"/>
      <w:r w:rsidRPr="00814E47">
        <w:rPr>
          <w:rFonts w:ascii="Arial" w:hAnsi="Arial"/>
        </w:rPr>
        <w:t xml:space="preserve">Location </w:t>
      </w:r>
      <w:r w:rsidR="003D1438" w:rsidRPr="00814E47">
        <w:rPr>
          <w:rFonts w:ascii="Arial" w:hAnsi="Arial"/>
        </w:rPr>
        <w:t xml:space="preserve">and Manner </w:t>
      </w:r>
      <w:r w:rsidRPr="00814E47">
        <w:rPr>
          <w:rFonts w:ascii="Arial" w:hAnsi="Arial"/>
        </w:rPr>
        <w:t xml:space="preserve">of Delivery of the </w:t>
      </w:r>
      <w:bookmarkEnd w:id="213"/>
      <w:r w:rsidR="009E0BBE" w:rsidRPr="00814E47">
        <w:rPr>
          <w:rFonts w:ascii="Arial" w:hAnsi="Arial"/>
        </w:rPr>
        <w:t>Services</w:t>
      </w:r>
    </w:p>
    <w:p w:rsidR="008D0A60" w:rsidRPr="00814E47" w:rsidRDefault="007355E9" w:rsidP="00AC1DE2">
      <w:pPr>
        <w:pStyle w:val="GPSL3numberedclause"/>
        <w:rPr>
          <w:rFonts w:ascii="Arial" w:hAnsi="Arial"/>
          <w:iCs/>
        </w:rPr>
      </w:pPr>
      <w:bookmarkStart w:id="214" w:name="_Ref358987796"/>
      <w:bookmarkEnd w:id="197"/>
      <w:r w:rsidRPr="00814E47">
        <w:rPr>
          <w:rFonts w:ascii="Arial" w:hAnsi="Arial"/>
          <w:iCs/>
        </w:rPr>
        <w:t>Except</w:t>
      </w:r>
      <w:r w:rsidRPr="00814E47">
        <w:rPr>
          <w:rFonts w:ascii="Arial" w:hAnsi="Arial"/>
        </w:rPr>
        <w:t xml:space="preserve"> where otherwise provided in th</w:t>
      </w:r>
      <w:r w:rsidR="00E24750" w:rsidRPr="00814E47">
        <w:rPr>
          <w:rFonts w:ascii="Arial" w:hAnsi="Arial"/>
        </w:rPr>
        <w:t>is</w:t>
      </w:r>
      <w:r w:rsidRPr="00814E47">
        <w:rPr>
          <w:rFonts w:ascii="Arial" w:hAnsi="Arial"/>
        </w:rPr>
        <w:t xml:space="preserve"> Call Off Contract, the </w:t>
      </w:r>
      <w:r w:rsidR="004F5004" w:rsidRPr="00814E47">
        <w:rPr>
          <w:rFonts w:ascii="Arial" w:hAnsi="Arial"/>
        </w:rPr>
        <w:t xml:space="preserve">Supplier shall provide the </w:t>
      </w:r>
      <w:r w:rsidR="009E0BBE" w:rsidRPr="00814E47">
        <w:rPr>
          <w:rFonts w:ascii="Arial" w:hAnsi="Arial"/>
        </w:rPr>
        <w:t>Services</w:t>
      </w:r>
      <w:r w:rsidRPr="00814E47">
        <w:rPr>
          <w:rFonts w:ascii="Arial" w:hAnsi="Arial"/>
        </w:rPr>
        <w:t xml:space="preserve"> </w:t>
      </w:r>
      <w:r w:rsidR="003D1438" w:rsidRPr="00814E47">
        <w:rPr>
          <w:rFonts w:ascii="Arial" w:hAnsi="Arial"/>
        </w:rPr>
        <w:t xml:space="preserve">to the Customer </w:t>
      </w:r>
      <w:r w:rsidR="004F5004" w:rsidRPr="00814E47">
        <w:rPr>
          <w:rFonts w:ascii="Arial" w:hAnsi="Arial"/>
        </w:rPr>
        <w:t>through the</w:t>
      </w:r>
      <w:r w:rsidRPr="00814E47">
        <w:rPr>
          <w:rFonts w:ascii="Arial" w:hAnsi="Arial"/>
        </w:rPr>
        <w:t xml:space="preserve"> </w:t>
      </w:r>
      <w:r w:rsidR="005E2482" w:rsidRPr="00814E47">
        <w:rPr>
          <w:rFonts w:ascii="Arial" w:hAnsi="Arial"/>
        </w:rPr>
        <w:t xml:space="preserve">Supplier </w:t>
      </w:r>
      <w:r w:rsidR="005E2482" w:rsidRPr="00814E47">
        <w:rPr>
          <w:rFonts w:ascii="Arial" w:hAnsi="Arial"/>
          <w:iCs/>
        </w:rPr>
        <w:t>Personnel</w:t>
      </w:r>
      <w:r w:rsidRPr="00814E47">
        <w:rPr>
          <w:rFonts w:ascii="Arial" w:hAnsi="Arial"/>
          <w:iCs/>
        </w:rPr>
        <w:t xml:space="preserve"> at the </w:t>
      </w:r>
      <w:r w:rsidR="00FF1AB2" w:rsidRPr="00814E47">
        <w:rPr>
          <w:rFonts w:ascii="Arial" w:hAnsi="Arial"/>
          <w:iCs/>
        </w:rPr>
        <w:t>Sites</w:t>
      </w:r>
      <w:r w:rsidRPr="00814E47">
        <w:rPr>
          <w:rFonts w:ascii="Arial" w:hAnsi="Arial"/>
          <w:iCs/>
        </w:rPr>
        <w:t>.</w:t>
      </w:r>
      <w:bookmarkEnd w:id="214"/>
    </w:p>
    <w:p w:rsidR="00E13960" w:rsidRPr="00814E47" w:rsidRDefault="007355E9" w:rsidP="00AC1DE2">
      <w:pPr>
        <w:pStyle w:val="GPSL3numberedclause"/>
        <w:rPr>
          <w:rFonts w:ascii="Arial" w:hAnsi="Arial"/>
        </w:rPr>
      </w:pPr>
      <w:r w:rsidRPr="00814E47">
        <w:rPr>
          <w:rFonts w:ascii="Arial" w:hAnsi="Arial"/>
          <w:iCs/>
        </w:rPr>
        <w:t>The</w:t>
      </w:r>
      <w:r w:rsidRPr="00814E47">
        <w:rPr>
          <w:rFonts w:ascii="Arial" w:hAnsi="Arial"/>
        </w:rPr>
        <w:t xml:space="preserve"> Customer may inspect and examine the manner in which the Supplier provides the </w:t>
      </w:r>
      <w:r w:rsidR="009E0BBE" w:rsidRPr="00814E47">
        <w:rPr>
          <w:rFonts w:ascii="Arial" w:hAnsi="Arial"/>
        </w:rPr>
        <w:t>Services</w:t>
      </w:r>
      <w:r w:rsidRPr="00814E47">
        <w:rPr>
          <w:rFonts w:ascii="Arial" w:hAnsi="Arial"/>
        </w:rPr>
        <w:t xml:space="preserve"> at the </w:t>
      </w:r>
      <w:r w:rsidR="00FF1AB2" w:rsidRPr="00814E47">
        <w:rPr>
          <w:rFonts w:ascii="Arial" w:hAnsi="Arial"/>
        </w:rPr>
        <w:t>Sites</w:t>
      </w:r>
      <w:r w:rsidRPr="00814E47">
        <w:rPr>
          <w:rFonts w:ascii="Arial" w:hAnsi="Arial"/>
        </w:rPr>
        <w:t xml:space="preserve"> and, if the </w:t>
      </w:r>
      <w:r w:rsidR="00FF1AB2" w:rsidRPr="00814E47">
        <w:rPr>
          <w:rFonts w:ascii="Arial" w:hAnsi="Arial"/>
        </w:rPr>
        <w:t>Sites</w:t>
      </w:r>
      <w:r w:rsidRPr="00814E47">
        <w:rPr>
          <w:rFonts w:ascii="Arial" w:hAnsi="Arial"/>
        </w:rPr>
        <w:t xml:space="preserve"> are not the </w:t>
      </w:r>
      <w:r w:rsidR="00693312" w:rsidRPr="00814E47">
        <w:rPr>
          <w:rFonts w:ascii="Arial" w:hAnsi="Arial"/>
        </w:rPr>
        <w:t>Customer Premises</w:t>
      </w:r>
      <w:r w:rsidR="00E23133" w:rsidRPr="00814E47">
        <w:rPr>
          <w:rFonts w:ascii="Arial" w:hAnsi="Arial"/>
        </w:rPr>
        <w:t>, the Customer may carry out</w:t>
      </w:r>
      <w:r w:rsidRPr="00814E47">
        <w:rPr>
          <w:rFonts w:ascii="Arial" w:hAnsi="Arial"/>
        </w:rPr>
        <w:t xml:space="preserve"> such inspection and examination during normal business hours and on reasonable notice.</w:t>
      </w:r>
    </w:p>
    <w:p w:rsidR="008D0A60" w:rsidRPr="00814E47" w:rsidRDefault="00B92315" w:rsidP="00AC1DE2">
      <w:pPr>
        <w:pStyle w:val="GPSL2NumberedBoldHeading"/>
        <w:rPr>
          <w:rFonts w:ascii="Arial" w:hAnsi="Arial"/>
        </w:rPr>
      </w:pPr>
      <w:bookmarkStart w:id="215" w:name="_Ref349210884"/>
      <w:r w:rsidRPr="00814E47">
        <w:rPr>
          <w:rFonts w:ascii="Arial" w:hAnsi="Arial"/>
        </w:rPr>
        <w:t xml:space="preserve">Undelivered </w:t>
      </w:r>
      <w:bookmarkEnd w:id="215"/>
      <w:r w:rsidR="009E0BBE" w:rsidRPr="00814E47">
        <w:rPr>
          <w:rFonts w:ascii="Arial" w:hAnsi="Arial"/>
        </w:rPr>
        <w:t>Services</w:t>
      </w:r>
    </w:p>
    <w:p w:rsidR="007A61FE" w:rsidRPr="00814E47" w:rsidRDefault="007355E9" w:rsidP="00AC1DE2">
      <w:pPr>
        <w:pStyle w:val="GPSL3numberedclause"/>
        <w:rPr>
          <w:rFonts w:ascii="Arial" w:hAnsi="Arial"/>
        </w:rPr>
      </w:pPr>
      <w:bookmarkStart w:id="216" w:name="_Ref358992854"/>
      <w:bookmarkStart w:id="217" w:name="_Ref357595076"/>
      <w:r w:rsidRPr="00814E47">
        <w:rPr>
          <w:rFonts w:ascii="Arial" w:hAnsi="Arial"/>
        </w:rPr>
        <w:t xml:space="preserve">In the event that </w:t>
      </w:r>
      <w:r w:rsidR="007A61FE" w:rsidRPr="00814E47">
        <w:rPr>
          <w:rFonts w:ascii="Arial" w:hAnsi="Arial"/>
        </w:rPr>
        <w:t>any</w:t>
      </w:r>
      <w:r w:rsidRPr="00814E47">
        <w:rPr>
          <w:rFonts w:ascii="Arial" w:hAnsi="Arial"/>
        </w:rPr>
        <w:t xml:space="preserve"> of the </w:t>
      </w:r>
      <w:r w:rsidR="009E0BBE" w:rsidRPr="00814E47">
        <w:rPr>
          <w:rFonts w:ascii="Arial" w:hAnsi="Arial"/>
        </w:rPr>
        <w:t>Services</w:t>
      </w:r>
      <w:r w:rsidRPr="00814E47">
        <w:rPr>
          <w:rFonts w:ascii="Arial" w:hAnsi="Arial"/>
        </w:rPr>
        <w:t xml:space="preserve"> </w:t>
      </w:r>
      <w:r w:rsidR="007A61FE" w:rsidRPr="00814E47">
        <w:rPr>
          <w:rFonts w:ascii="Arial" w:hAnsi="Arial"/>
        </w:rPr>
        <w:t>are not</w:t>
      </w:r>
      <w:r w:rsidRPr="00814E47">
        <w:rPr>
          <w:rFonts w:ascii="Arial" w:hAnsi="Arial"/>
        </w:rPr>
        <w:t xml:space="preserve"> Delivered in accordance with Clause</w:t>
      </w:r>
      <w:r w:rsidR="001D56E2" w:rsidRPr="00814E47">
        <w:rPr>
          <w:rFonts w:ascii="Arial" w:hAnsi="Arial"/>
        </w:rPr>
        <w:t>s</w:t>
      </w:r>
      <w:r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_Ref349135184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w:t>
      </w:r>
      <w:r w:rsidR="00F17AE3" w:rsidRPr="00814E47">
        <w:rPr>
          <w:rFonts w:ascii="Arial" w:hAnsi="Arial"/>
        </w:rPr>
        <w:fldChar w:fldCharType="end"/>
      </w:r>
      <w:r w:rsidR="00453E23" w:rsidRPr="00814E47">
        <w:rPr>
          <w:rFonts w:ascii="Arial" w:hAnsi="Arial"/>
        </w:rPr>
        <w:t xml:space="preserve"> (Provision of the </w:t>
      </w:r>
      <w:r w:rsidR="009E0BBE" w:rsidRPr="00814E47">
        <w:rPr>
          <w:rFonts w:ascii="Arial" w:hAnsi="Arial"/>
        </w:rPr>
        <w:t xml:space="preserve"> Services</w:t>
      </w:r>
      <w:r w:rsidR="00453E23" w:rsidRPr="00814E47">
        <w:rPr>
          <w:rFonts w:ascii="Arial" w:hAnsi="Arial"/>
        </w:rPr>
        <w:t xml:space="preserve">), </w:t>
      </w:r>
      <w:r w:rsidR="009F474C" w:rsidRPr="00814E47">
        <w:rPr>
          <w:rFonts w:ascii="Arial" w:hAnsi="Arial"/>
        </w:rPr>
        <w:fldChar w:fldCharType="begin"/>
      </w:r>
      <w:r w:rsidR="00453E23" w:rsidRPr="00814E47">
        <w:rPr>
          <w:rFonts w:ascii="Arial" w:hAnsi="Arial"/>
        </w:rPr>
        <w:instrText xml:space="preserve"> REF _Ref362521638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8.2</w:t>
      </w:r>
      <w:r w:rsidR="009F474C" w:rsidRPr="00814E47">
        <w:rPr>
          <w:rFonts w:ascii="Arial" w:hAnsi="Arial"/>
        </w:rPr>
        <w:fldChar w:fldCharType="end"/>
      </w:r>
      <w:r w:rsidR="00453E23" w:rsidRPr="00814E47">
        <w:rPr>
          <w:rFonts w:ascii="Arial" w:hAnsi="Arial"/>
        </w:rPr>
        <w:t xml:space="preserve"> (Time of Delivery of the </w:t>
      </w:r>
      <w:r w:rsidR="009E0BBE" w:rsidRPr="00814E47">
        <w:rPr>
          <w:rFonts w:ascii="Arial" w:hAnsi="Arial"/>
        </w:rPr>
        <w:t>Services</w:t>
      </w:r>
      <w:r w:rsidR="00453E23" w:rsidRPr="00814E47">
        <w:rPr>
          <w:rFonts w:ascii="Arial" w:hAnsi="Arial"/>
        </w:rPr>
        <w:t>) and</w:t>
      </w:r>
      <w:r w:rsidR="001D56E2" w:rsidRPr="00814E47">
        <w:rPr>
          <w:rFonts w:ascii="Arial" w:hAnsi="Arial"/>
        </w:rPr>
        <w:t xml:space="preserve"> </w:t>
      </w:r>
      <w:r w:rsidR="009F474C" w:rsidRPr="00814E47">
        <w:rPr>
          <w:rFonts w:ascii="Arial" w:hAnsi="Arial"/>
        </w:rPr>
        <w:fldChar w:fldCharType="begin"/>
      </w:r>
      <w:r w:rsidR="001D56E2" w:rsidRPr="00814E47">
        <w:rPr>
          <w:rFonts w:ascii="Arial" w:hAnsi="Arial"/>
        </w:rPr>
        <w:instrText xml:space="preserve"> REF _Ref358993231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8.3</w:t>
      </w:r>
      <w:r w:rsidR="009F474C" w:rsidRPr="00814E47">
        <w:rPr>
          <w:rFonts w:ascii="Arial" w:hAnsi="Arial"/>
        </w:rPr>
        <w:fldChar w:fldCharType="end"/>
      </w:r>
      <w:r w:rsidR="00453E23" w:rsidRPr="00814E47">
        <w:rPr>
          <w:rFonts w:ascii="Arial" w:hAnsi="Arial"/>
        </w:rPr>
        <w:t xml:space="preserve"> (Location and Manner of Delivery of the </w:t>
      </w:r>
      <w:r w:rsidR="009E0BBE" w:rsidRPr="00814E47">
        <w:rPr>
          <w:rFonts w:ascii="Arial" w:hAnsi="Arial"/>
        </w:rPr>
        <w:t>Services</w:t>
      </w:r>
      <w:r w:rsidR="00453E23" w:rsidRPr="00814E47">
        <w:rPr>
          <w:rFonts w:ascii="Arial" w:hAnsi="Arial"/>
        </w:rPr>
        <w:t>)</w:t>
      </w:r>
      <w:r w:rsidR="0039536C" w:rsidRPr="00814E47">
        <w:rPr>
          <w:rFonts w:ascii="Arial" w:hAnsi="Arial"/>
        </w:rPr>
        <w:t xml:space="preserve"> </w:t>
      </w:r>
      <w:r w:rsidRPr="00814E47">
        <w:rPr>
          <w:rFonts w:ascii="Arial" w:hAnsi="Arial"/>
        </w:rPr>
        <w:t>("</w:t>
      </w:r>
      <w:r w:rsidRPr="00814E47">
        <w:rPr>
          <w:rFonts w:ascii="Arial" w:hAnsi="Arial"/>
          <w:b/>
        </w:rPr>
        <w:t xml:space="preserve">Undelivered </w:t>
      </w:r>
      <w:r w:rsidR="009E0BBE" w:rsidRPr="00814E47">
        <w:rPr>
          <w:rFonts w:ascii="Arial" w:hAnsi="Arial"/>
          <w:b/>
        </w:rPr>
        <w:t>Services</w:t>
      </w:r>
      <w:r w:rsidRPr="00814E47">
        <w:rPr>
          <w:rFonts w:ascii="Arial" w:hAnsi="Arial"/>
        </w:rPr>
        <w:t>")</w:t>
      </w:r>
      <w:r w:rsidR="007A61FE" w:rsidRPr="00814E47">
        <w:rPr>
          <w:rFonts w:ascii="Arial" w:hAnsi="Arial"/>
        </w:rPr>
        <w:t xml:space="preserve">, </w:t>
      </w:r>
      <w:r w:rsidRPr="00814E47">
        <w:rPr>
          <w:rFonts w:ascii="Arial" w:hAnsi="Arial"/>
        </w:rPr>
        <w:t>the Customer</w:t>
      </w:r>
      <w:r w:rsidR="007A61FE" w:rsidRPr="00814E47">
        <w:rPr>
          <w:rFonts w:ascii="Arial" w:hAnsi="Arial"/>
        </w:rPr>
        <w:t>, without prejudice to any other rights and remedies of the Customer howsoever arising,</w:t>
      </w:r>
      <w:r w:rsidRPr="00814E47">
        <w:rPr>
          <w:rFonts w:ascii="Arial" w:hAnsi="Arial"/>
        </w:rPr>
        <w:t xml:space="preserve"> shall be entitled to withhold payment </w:t>
      </w:r>
      <w:r w:rsidR="00FC7F7D" w:rsidRPr="00814E47">
        <w:rPr>
          <w:rFonts w:ascii="Arial" w:hAnsi="Arial"/>
        </w:rPr>
        <w:t>o</w:t>
      </w:r>
      <w:r w:rsidRPr="00814E47">
        <w:rPr>
          <w:rFonts w:ascii="Arial" w:hAnsi="Arial"/>
        </w:rPr>
        <w:t xml:space="preserve">f the applicable Call Off Contract Charges for </w:t>
      </w:r>
      <w:r w:rsidR="007A61FE" w:rsidRPr="00814E47">
        <w:rPr>
          <w:rFonts w:ascii="Arial" w:hAnsi="Arial"/>
        </w:rPr>
        <w:t>the</w:t>
      </w:r>
      <w:r w:rsidRPr="00814E47">
        <w:rPr>
          <w:rFonts w:ascii="Arial" w:hAnsi="Arial"/>
        </w:rPr>
        <w:t xml:space="preserve"> </w:t>
      </w:r>
      <w:r w:rsidR="009E0BBE" w:rsidRPr="00814E47">
        <w:rPr>
          <w:rFonts w:ascii="Arial" w:hAnsi="Arial"/>
        </w:rPr>
        <w:t>Services</w:t>
      </w:r>
      <w:r w:rsidRPr="00814E47">
        <w:rPr>
          <w:rFonts w:ascii="Arial" w:hAnsi="Arial"/>
        </w:rPr>
        <w:t xml:space="preserve"> that were not so Delivered until such time as the Undelivered </w:t>
      </w:r>
      <w:r w:rsidR="009E0BBE" w:rsidRPr="00814E47">
        <w:rPr>
          <w:rFonts w:ascii="Arial" w:hAnsi="Arial"/>
        </w:rPr>
        <w:t>Services</w:t>
      </w:r>
      <w:r w:rsidRPr="00814E47">
        <w:rPr>
          <w:rFonts w:ascii="Arial" w:hAnsi="Arial"/>
        </w:rPr>
        <w:t xml:space="preserve"> are Delivered.</w:t>
      </w:r>
      <w:bookmarkEnd w:id="216"/>
    </w:p>
    <w:p w:rsidR="009C5028" w:rsidRPr="00814E47" w:rsidRDefault="00D44005" w:rsidP="00AC1DE2">
      <w:pPr>
        <w:pStyle w:val="GPSL3numberedclause"/>
        <w:rPr>
          <w:rFonts w:ascii="Arial" w:hAnsi="Arial"/>
        </w:rPr>
      </w:pPr>
      <w:bookmarkStart w:id="218" w:name="_Ref358994553"/>
      <w:r w:rsidRPr="00814E47">
        <w:rPr>
          <w:rFonts w:ascii="Arial" w:hAnsi="Arial"/>
          <w:iCs/>
        </w:rPr>
        <w:t>The</w:t>
      </w:r>
      <w:r w:rsidRPr="00814E47">
        <w:rPr>
          <w:rFonts w:ascii="Arial" w:hAnsi="Arial"/>
        </w:rPr>
        <w:t xml:space="preserve"> Customer</w:t>
      </w:r>
      <w:r w:rsidR="00047A3F" w:rsidRPr="00814E47">
        <w:rPr>
          <w:rFonts w:ascii="Arial" w:hAnsi="Arial"/>
        </w:rPr>
        <w:t xml:space="preserve"> may</w:t>
      </w:r>
      <w:r w:rsidRPr="00814E47">
        <w:rPr>
          <w:rFonts w:ascii="Arial" w:hAnsi="Arial"/>
        </w:rPr>
        <w:t>, at its discretion and without prejudice to any other rights and remedies of the Customer howsoever arising</w:t>
      </w:r>
      <w:r w:rsidR="00047A3F" w:rsidRPr="00814E47">
        <w:rPr>
          <w:rFonts w:ascii="Arial" w:hAnsi="Arial"/>
        </w:rPr>
        <w:t>,</w:t>
      </w:r>
      <w:r w:rsidR="00003FE7" w:rsidRPr="00814E47">
        <w:rPr>
          <w:rFonts w:ascii="Arial" w:hAnsi="Arial"/>
        </w:rPr>
        <w:t xml:space="preserve"> </w:t>
      </w:r>
      <w:r w:rsidRPr="00814E47">
        <w:rPr>
          <w:rFonts w:ascii="Arial" w:hAnsi="Arial"/>
        </w:rPr>
        <w:t xml:space="preserve">deem the failure to comply with </w:t>
      </w:r>
      <w:r w:rsidR="00453E23" w:rsidRPr="00814E47">
        <w:rPr>
          <w:rFonts w:ascii="Arial" w:hAnsi="Arial"/>
        </w:rPr>
        <w:t xml:space="preserve">Clauses </w:t>
      </w:r>
      <w:r w:rsidR="00F17AE3" w:rsidRPr="00814E47">
        <w:rPr>
          <w:rFonts w:ascii="Arial" w:hAnsi="Arial"/>
        </w:rPr>
        <w:fldChar w:fldCharType="begin"/>
      </w:r>
      <w:r w:rsidR="00F17AE3" w:rsidRPr="00814E47">
        <w:rPr>
          <w:rFonts w:ascii="Arial" w:hAnsi="Arial"/>
        </w:rPr>
        <w:instrText xml:space="preserve"> REF _Ref349135184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w:t>
      </w:r>
      <w:r w:rsidR="00F17AE3" w:rsidRPr="00814E47">
        <w:rPr>
          <w:rFonts w:ascii="Arial" w:hAnsi="Arial"/>
        </w:rPr>
        <w:fldChar w:fldCharType="end"/>
      </w:r>
      <w:r w:rsidR="00453E23" w:rsidRPr="00814E47">
        <w:rPr>
          <w:rFonts w:ascii="Arial" w:hAnsi="Arial"/>
        </w:rPr>
        <w:t xml:space="preserve">, (Provision of the </w:t>
      </w:r>
      <w:r w:rsidR="009E0BBE" w:rsidRPr="00814E47">
        <w:rPr>
          <w:rFonts w:ascii="Arial" w:hAnsi="Arial"/>
        </w:rPr>
        <w:t xml:space="preserve"> Services</w:t>
      </w:r>
      <w:r w:rsidR="00453E23" w:rsidRPr="00814E47">
        <w:rPr>
          <w:rFonts w:ascii="Arial" w:hAnsi="Arial"/>
        </w:rPr>
        <w:t xml:space="preserve">), </w:t>
      </w:r>
      <w:r w:rsidR="009F474C" w:rsidRPr="00814E47">
        <w:rPr>
          <w:rFonts w:ascii="Arial" w:hAnsi="Arial"/>
        </w:rPr>
        <w:fldChar w:fldCharType="begin"/>
      </w:r>
      <w:r w:rsidR="00453E23" w:rsidRPr="00814E47">
        <w:rPr>
          <w:rFonts w:ascii="Arial" w:hAnsi="Arial"/>
        </w:rPr>
        <w:instrText xml:space="preserve"> REF _Ref362521638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8.2</w:t>
      </w:r>
      <w:r w:rsidR="009F474C" w:rsidRPr="00814E47">
        <w:rPr>
          <w:rFonts w:ascii="Arial" w:hAnsi="Arial"/>
        </w:rPr>
        <w:fldChar w:fldCharType="end"/>
      </w:r>
      <w:r w:rsidR="00453E23" w:rsidRPr="00814E47">
        <w:rPr>
          <w:rFonts w:ascii="Arial" w:hAnsi="Arial"/>
        </w:rPr>
        <w:t xml:space="preserve"> (Time of Delivery of the </w:t>
      </w:r>
      <w:r w:rsidR="009E0BBE" w:rsidRPr="00814E47">
        <w:rPr>
          <w:rFonts w:ascii="Arial" w:hAnsi="Arial"/>
        </w:rPr>
        <w:t>Services</w:t>
      </w:r>
      <w:r w:rsidR="00453E23" w:rsidRPr="00814E47">
        <w:rPr>
          <w:rFonts w:ascii="Arial" w:hAnsi="Arial"/>
        </w:rPr>
        <w:t xml:space="preserve">) and </w:t>
      </w:r>
      <w:r w:rsidR="009F474C" w:rsidRPr="00814E47">
        <w:rPr>
          <w:rFonts w:ascii="Arial" w:hAnsi="Arial"/>
        </w:rPr>
        <w:fldChar w:fldCharType="begin"/>
      </w:r>
      <w:r w:rsidR="00453E23" w:rsidRPr="00814E47">
        <w:rPr>
          <w:rFonts w:ascii="Arial" w:hAnsi="Arial"/>
        </w:rPr>
        <w:instrText xml:space="preserve"> REF _Ref358993231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8.3</w:t>
      </w:r>
      <w:r w:rsidR="009F474C" w:rsidRPr="00814E47">
        <w:rPr>
          <w:rFonts w:ascii="Arial" w:hAnsi="Arial"/>
        </w:rPr>
        <w:fldChar w:fldCharType="end"/>
      </w:r>
      <w:r w:rsidR="00453E23" w:rsidRPr="00814E47">
        <w:rPr>
          <w:rFonts w:ascii="Arial" w:hAnsi="Arial"/>
        </w:rPr>
        <w:t xml:space="preserve"> (Location and Manner of Delivery of the </w:t>
      </w:r>
      <w:r w:rsidR="009E0BBE" w:rsidRPr="00814E47">
        <w:rPr>
          <w:rFonts w:ascii="Arial" w:hAnsi="Arial"/>
        </w:rPr>
        <w:t>Services</w:t>
      </w:r>
      <w:r w:rsidR="00453E23" w:rsidRPr="00814E47">
        <w:rPr>
          <w:rFonts w:ascii="Arial" w:hAnsi="Arial"/>
        </w:rPr>
        <w:t>)</w:t>
      </w:r>
      <w:r w:rsidRPr="00814E47">
        <w:rPr>
          <w:rFonts w:ascii="Arial" w:hAnsi="Arial"/>
        </w:rPr>
        <w:t xml:space="preserve"> and meet the relevant Milestone Date (if any) to be a </w:t>
      </w:r>
      <w:r w:rsidR="003551D0" w:rsidRPr="00814E47">
        <w:rPr>
          <w:rFonts w:ascii="Arial" w:hAnsi="Arial"/>
        </w:rPr>
        <w:t>m</w:t>
      </w:r>
      <w:r w:rsidR="001D7A06" w:rsidRPr="00814E47">
        <w:rPr>
          <w:rFonts w:ascii="Arial" w:hAnsi="Arial"/>
        </w:rPr>
        <w:t>aterial Default</w:t>
      </w:r>
      <w:r w:rsidR="004419E6" w:rsidRPr="00814E47">
        <w:rPr>
          <w:rFonts w:ascii="Arial" w:hAnsi="Arial"/>
        </w:rPr>
        <w:t>.</w:t>
      </w:r>
      <w:bookmarkEnd w:id="218"/>
    </w:p>
    <w:p w:rsidR="003F6864" w:rsidRPr="00814E47" w:rsidRDefault="003F6864" w:rsidP="003F6864">
      <w:pPr>
        <w:pStyle w:val="GPSL3numberedclause"/>
        <w:numPr>
          <w:ilvl w:val="0"/>
          <w:numId w:val="0"/>
        </w:numPr>
        <w:ind w:left="2127"/>
        <w:rPr>
          <w:rFonts w:ascii="Arial" w:hAnsi="Arial"/>
        </w:rPr>
      </w:pPr>
    </w:p>
    <w:p w:rsidR="00C9243A" w:rsidRPr="00814E47" w:rsidRDefault="006335B8" w:rsidP="00AC1DE2">
      <w:pPr>
        <w:pStyle w:val="GPSL2NumberedBoldHeading"/>
        <w:rPr>
          <w:rFonts w:ascii="Arial" w:hAnsi="Arial"/>
        </w:rPr>
      </w:pPr>
      <w:bookmarkStart w:id="219" w:name="_Ref361848619"/>
      <w:r w:rsidRPr="00814E47">
        <w:rPr>
          <w:rFonts w:ascii="Arial" w:hAnsi="Arial"/>
        </w:rPr>
        <w:t xml:space="preserve">Obligation to </w:t>
      </w:r>
      <w:r w:rsidR="00AB1D0F" w:rsidRPr="00814E47">
        <w:rPr>
          <w:rFonts w:ascii="Arial" w:hAnsi="Arial"/>
        </w:rPr>
        <w:t xml:space="preserve">Remedy of </w:t>
      </w:r>
      <w:r w:rsidR="003D1438" w:rsidRPr="00814E47">
        <w:rPr>
          <w:rFonts w:ascii="Arial" w:hAnsi="Arial"/>
        </w:rPr>
        <w:t>Default in the S</w:t>
      </w:r>
      <w:r w:rsidR="007A61FE" w:rsidRPr="00814E47">
        <w:rPr>
          <w:rFonts w:ascii="Arial" w:hAnsi="Arial"/>
        </w:rPr>
        <w:t xml:space="preserve">upply of </w:t>
      </w:r>
      <w:r w:rsidR="00C5696B" w:rsidRPr="00814E47">
        <w:rPr>
          <w:rFonts w:ascii="Arial" w:hAnsi="Arial"/>
        </w:rPr>
        <w:t xml:space="preserve">the </w:t>
      </w:r>
      <w:bookmarkEnd w:id="217"/>
      <w:bookmarkEnd w:id="219"/>
      <w:r w:rsidR="009E0BBE" w:rsidRPr="00814E47">
        <w:rPr>
          <w:rFonts w:ascii="Arial" w:hAnsi="Arial"/>
        </w:rPr>
        <w:t>Services</w:t>
      </w:r>
    </w:p>
    <w:p w:rsidR="009C5028" w:rsidRPr="00814E47" w:rsidRDefault="004F5004" w:rsidP="00AC1DE2">
      <w:pPr>
        <w:pStyle w:val="GPSL3numberedclause"/>
        <w:rPr>
          <w:rFonts w:ascii="Arial" w:hAnsi="Arial"/>
        </w:rPr>
      </w:pPr>
      <w:r w:rsidRPr="00814E47">
        <w:rPr>
          <w:rFonts w:ascii="Arial" w:hAnsi="Arial"/>
          <w:iCs/>
        </w:rPr>
        <w:t>Subject</w:t>
      </w:r>
      <w:r w:rsidRPr="00814E47">
        <w:rPr>
          <w:rFonts w:ascii="Arial" w:hAnsi="Arial"/>
        </w:rPr>
        <w:t xml:space="preserve"> to Clauses</w:t>
      </w:r>
      <w:r w:rsidR="00453E23" w:rsidRPr="00814E47">
        <w:rPr>
          <w:rFonts w:ascii="Arial" w:hAnsi="Arial"/>
        </w:rPr>
        <w:t xml:space="preserve"> </w:t>
      </w:r>
      <w:r w:rsidR="009F474C" w:rsidRPr="00814E47">
        <w:rPr>
          <w:rFonts w:ascii="Arial" w:hAnsi="Arial"/>
        </w:rPr>
        <w:fldChar w:fldCharType="begin"/>
      </w:r>
      <w:r w:rsidRPr="00814E47">
        <w:rPr>
          <w:rFonts w:ascii="Arial" w:hAnsi="Arial"/>
        </w:rPr>
        <w:instrText xml:space="preserve"> REF _Ref358977546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33.9.2</w:t>
      </w:r>
      <w:r w:rsidR="009F474C" w:rsidRPr="00814E47">
        <w:rPr>
          <w:rFonts w:ascii="Arial" w:hAnsi="Arial"/>
        </w:rPr>
        <w:fldChar w:fldCharType="end"/>
      </w:r>
      <w:r w:rsidRPr="00814E47">
        <w:rPr>
          <w:rFonts w:ascii="Arial" w:hAnsi="Arial"/>
        </w:rPr>
        <w:t xml:space="preserve"> and </w:t>
      </w:r>
      <w:r w:rsidR="009F474C" w:rsidRPr="00814E47">
        <w:rPr>
          <w:rFonts w:ascii="Arial" w:hAnsi="Arial"/>
        </w:rPr>
        <w:fldChar w:fldCharType="begin"/>
      </w:r>
      <w:r w:rsidRPr="00814E47">
        <w:rPr>
          <w:rFonts w:ascii="Arial" w:hAnsi="Arial"/>
        </w:rPr>
        <w:instrText xml:space="preserve"> REF _Ref358124861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33.9.3</w:t>
      </w:r>
      <w:r w:rsidR="009F474C" w:rsidRPr="00814E47">
        <w:rPr>
          <w:rFonts w:ascii="Arial" w:hAnsi="Arial"/>
        </w:rPr>
        <w:fldChar w:fldCharType="end"/>
      </w:r>
      <w:r w:rsidRPr="00814E47">
        <w:rPr>
          <w:rFonts w:ascii="Arial" w:hAnsi="Arial"/>
        </w:rPr>
        <w:t xml:space="preserve"> (IPR Indemnity) and without prejudice to any other rights and remedies of the Customer howsoever </w:t>
      </w:r>
      <w:r w:rsidRPr="00814E47">
        <w:rPr>
          <w:rFonts w:ascii="Arial" w:hAnsi="Arial"/>
        </w:rPr>
        <w:lastRenderedPageBreak/>
        <w:t>arising (including under Clause</w:t>
      </w:r>
      <w:r w:rsidR="00003FE7" w:rsidRPr="00814E47">
        <w:rPr>
          <w:rFonts w:ascii="Arial" w:hAnsi="Arial"/>
        </w:rPr>
        <w:t xml:space="preserve">s </w:t>
      </w:r>
      <w:r w:rsidR="009F474C" w:rsidRPr="00814E47">
        <w:rPr>
          <w:rFonts w:ascii="Arial" w:hAnsi="Arial"/>
        </w:rPr>
        <w:fldChar w:fldCharType="begin"/>
      </w:r>
      <w:r w:rsidR="00003FE7" w:rsidRPr="00814E47">
        <w:rPr>
          <w:rFonts w:ascii="Arial" w:hAnsi="Arial"/>
        </w:rPr>
        <w:instrText xml:space="preserve"> REF _Ref358994553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8.4.2</w:t>
      </w:r>
      <w:r w:rsidR="009F474C" w:rsidRPr="00814E47">
        <w:rPr>
          <w:rFonts w:ascii="Arial" w:hAnsi="Arial"/>
        </w:rPr>
        <w:fldChar w:fldCharType="end"/>
      </w:r>
      <w:r w:rsidR="002A44A4" w:rsidRPr="00814E47">
        <w:rPr>
          <w:rFonts w:ascii="Arial" w:hAnsi="Arial"/>
        </w:rPr>
        <w:t xml:space="preserve"> (Undelivered </w:t>
      </w:r>
      <w:r w:rsidR="009E0BBE" w:rsidRPr="00814E47">
        <w:rPr>
          <w:rFonts w:ascii="Arial" w:hAnsi="Arial"/>
        </w:rPr>
        <w:t>Services</w:t>
      </w:r>
      <w:r w:rsidR="002A44A4" w:rsidRPr="00814E47">
        <w:rPr>
          <w:rFonts w:ascii="Arial" w:hAnsi="Arial"/>
        </w:rPr>
        <w:t>)</w:t>
      </w:r>
      <w:r w:rsidR="00003FE7" w:rsidRPr="00814E47">
        <w:rPr>
          <w:rFonts w:ascii="Arial" w:hAnsi="Arial"/>
        </w:rPr>
        <w:t xml:space="preserve"> and</w:t>
      </w:r>
      <w:r w:rsidR="002A44A4" w:rsidRPr="00814E47">
        <w:rPr>
          <w:rFonts w:ascii="Arial" w:hAnsi="Arial"/>
        </w:rPr>
        <w:t xml:space="preserve"> </w:t>
      </w:r>
      <w:r w:rsidR="009F474C" w:rsidRPr="00814E47">
        <w:rPr>
          <w:rFonts w:ascii="Arial" w:hAnsi="Arial"/>
        </w:rPr>
        <w:fldChar w:fldCharType="begin"/>
      </w:r>
      <w:r w:rsidR="002A44A4" w:rsidRPr="00814E47">
        <w:rPr>
          <w:rFonts w:ascii="Arial" w:hAnsi="Arial"/>
        </w:rPr>
        <w:instrText xml:space="preserve"> REF _Ref360651541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38</w:t>
      </w:r>
      <w:r w:rsidR="009F474C" w:rsidRPr="00814E47">
        <w:rPr>
          <w:rFonts w:ascii="Arial" w:hAnsi="Arial"/>
        </w:rPr>
        <w:fldChar w:fldCharType="end"/>
      </w:r>
      <w:r w:rsidR="002A44A4" w:rsidRPr="00814E47">
        <w:rPr>
          <w:rFonts w:ascii="Arial" w:hAnsi="Arial"/>
        </w:rPr>
        <w:t xml:space="preserve"> (</w:t>
      </w:r>
      <w:r w:rsidR="00453E23" w:rsidRPr="00814E47">
        <w:rPr>
          <w:rFonts w:ascii="Arial" w:hAnsi="Arial"/>
        </w:rPr>
        <w:t>Customer Remedies for Default</w:t>
      </w:r>
      <w:r w:rsidR="002A44A4" w:rsidRPr="00814E47">
        <w:rPr>
          <w:rFonts w:ascii="Arial" w:hAnsi="Arial"/>
        </w:rPr>
        <w:t>)</w:t>
      </w:r>
      <w:r w:rsidR="007A61FE" w:rsidRPr="00814E47">
        <w:rPr>
          <w:rFonts w:ascii="Arial" w:hAnsi="Arial"/>
        </w:rPr>
        <w:t>)</w:t>
      </w:r>
      <w:r w:rsidRPr="00814E47">
        <w:rPr>
          <w:rFonts w:ascii="Arial" w:hAnsi="Arial"/>
        </w:rPr>
        <w:t>, the Supplier shall, where practicable:</w:t>
      </w:r>
    </w:p>
    <w:p w:rsidR="004F5004" w:rsidRPr="00814E47" w:rsidRDefault="004F5004" w:rsidP="00AC1DE2">
      <w:pPr>
        <w:pStyle w:val="GPSL4numberedclause"/>
        <w:rPr>
          <w:rFonts w:ascii="Arial" w:hAnsi="Arial"/>
          <w:szCs w:val="22"/>
        </w:rPr>
      </w:pPr>
      <w:r w:rsidRPr="00814E47">
        <w:rPr>
          <w:rFonts w:ascii="Arial" w:hAnsi="Arial"/>
          <w:szCs w:val="22"/>
        </w:rPr>
        <w:t>remedy any breach of its obligations in Clause</w:t>
      </w:r>
      <w:r w:rsidR="00530E7C" w:rsidRPr="00814E47">
        <w:rPr>
          <w:rFonts w:ascii="Arial" w:hAnsi="Arial"/>
          <w:szCs w:val="22"/>
        </w:rPr>
        <w:t>s</w:t>
      </w:r>
      <w:r w:rsidR="00C5696B" w:rsidRPr="00814E47">
        <w:rPr>
          <w:rFonts w:ascii="Arial" w:hAnsi="Arial"/>
          <w:szCs w:val="22"/>
        </w:rPr>
        <w:t xml:space="preserve"> </w:t>
      </w:r>
      <w:r w:rsidR="009F474C" w:rsidRPr="00814E47">
        <w:rPr>
          <w:rFonts w:ascii="Arial" w:hAnsi="Arial"/>
          <w:szCs w:val="22"/>
        </w:rPr>
        <w:fldChar w:fldCharType="begin"/>
      </w:r>
      <w:r w:rsidR="00C5696B" w:rsidRPr="00814E47">
        <w:rPr>
          <w:rFonts w:ascii="Arial" w:hAnsi="Arial"/>
          <w:szCs w:val="22"/>
        </w:rPr>
        <w:instrText xml:space="preserve"> REF _Ref358992044 \w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b/>
          <w:bCs/>
          <w:szCs w:val="22"/>
          <w:lang w:val="en-US"/>
        </w:rPr>
        <w:t>Error! Reference source not found.</w:t>
      </w:r>
      <w:r w:rsidR="009F474C" w:rsidRPr="00814E47">
        <w:rPr>
          <w:rFonts w:ascii="Arial" w:hAnsi="Arial"/>
          <w:szCs w:val="22"/>
        </w:rPr>
        <w:fldChar w:fldCharType="end"/>
      </w:r>
      <w:r w:rsidR="00BD0E1D" w:rsidRPr="00814E47">
        <w:rPr>
          <w:rFonts w:ascii="Arial" w:hAnsi="Arial"/>
          <w:szCs w:val="22"/>
        </w:rPr>
        <w:t xml:space="preserve"> </w:t>
      </w:r>
      <w:r w:rsidR="0043029F" w:rsidRPr="00814E47">
        <w:rPr>
          <w:rFonts w:ascii="Arial" w:hAnsi="Arial"/>
          <w:szCs w:val="22"/>
        </w:rPr>
        <w:t xml:space="preserve">and </w:t>
      </w:r>
      <w:r w:rsidR="009F474C" w:rsidRPr="00814E47">
        <w:rPr>
          <w:rFonts w:ascii="Arial" w:hAnsi="Arial"/>
          <w:szCs w:val="22"/>
        </w:rPr>
        <w:fldChar w:fldCharType="begin"/>
      </w:r>
      <w:r w:rsidR="0043029F" w:rsidRPr="00814E47">
        <w:rPr>
          <w:rFonts w:ascii="Arial" w:hAnsi="Arial"/>
          <w:szCs w:val="22"/>
        </w:rPr>
        <w:instrText xml:space="preserve"> REF _Ref379278852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8</w:t>
      </w:r>
      <w:r w:rsidR="009F474C" w:rsidRPr="00814E47">
        <w:rPr>
          <w:rFonts w:ascii="Arial" w:hAnsi="Arial"/>
          <w:szCs w:val="22"/>
        </w:rPr>
        <w:fldChar w:fldCharType="end"/>
      </w:r>
      <w:r w:rsidR="0043029F" w:rsidRPr="00814E47">
        <w:rPr>
          <w:rFonts w:ascii="Arial" w:hAnsi="Arial"/>
          <w:szCs w:val="22"/>
        </w:rPr>
        <w:t xml:space="preserve"> </w:t>
      </w:r>
      <w:r w:rsidRPr="00814E47">
        <w:rPr>
          <w:rFonts w:ascii="Arial" w:hAnsi="Arial"/>
          <w:szCs w:val="22"/>
        </w:rPr>
        <w:t xml:space="preserve">within three (3) Working Days of becoming aware of the </w:t>
      </w:r>
      <w:r w:rsidR="007A61FE" w:rsidRPr="00814E47">
        <w:rPr>
          <w:rFonts w:ascii="Arial" w:hAnsi="Arial"/>
          <w:szCs w:val="22"/>
        </w:rPr>
        <w:t>relevant Default</w:t>
      </w:r>
      <w:r w:rsidRPr="00814E47">
        <w:rPr>
          <w:rFonts w:ascii="Arial" w:hAnsi="Arial"/>
          <w:szCs w:val="22"/>
        </w:rPr>
        <w:t xml:space="preserve"> or being notifie</w:t>
      </w:r>
      <w:r w:rsidR="007A61FE" w:rsidRPr="00814E47">
        <w:rPr>
          <w:rFonts w:ascii="Arial" w:hAnsi="Arial"/>
          <w:szCs w:val="22"/>
        </w:rPr>
        <w:t>d of the Default</w:t>
      </w:r>
      <w:r w:rsidRPr="00814E47">
        <w:rPr>
          <w:rFonts w:ascii="Arial" w:hAnsi="Arial"/>
          <w:szCs w:val="22"/>
        </w:rPr>
        <w:t xml:space="preserve"> by the Customer or within such other time period as may be agreed with the Customer (taking into account the nature of the breach that has occurred); and</w:t>
      </w:r>
    </w:p>
    <w:p w:rsidR="008D0A60" w:rsidRPr="00814E47" w:rsidRDefault="004F5004" w:rsidP="00AC1DE2">
      <w:pPr>
        <w:pStyle w:val="GPSL4numberedclause"/>
        <w:rPr>
          <w:rFonts w:ascii="Arial" w:hAnsi="Arial"/>
          <w:szCs w:val="22"/>
        </w:rPr>
      </w:pPr>
      <w:r w:rsidRPr="00814E47">
        <w:rPr>
          <w:rFonts w:ascii="Arial" w:hAnsi="Arial"/>
          <w:szCs w:val="22"/>
        </w:rPr>
        <w:t>meet all the costs of, and incidental to, the performance of such remedial work.</w:t>
      </w:r>
    </w:p>
    <w:p w:rsidR="008D0A60" w:rsidRPr="00814E47" w:rsidRDefault="008318CE" w:rsidP="00AC1DE2">
      <w:pPr>
        <w:pStyle w:val="GPSL2NumberedBoldHeading"/>
        <w:rPr>
          <w:rFonts w:ascii="Arial" w:hAnsi="Arial"/>
        </w:rPr>
      </w:pPr>
      <w:bookmarkStart w:id="220" w:name="_Ref360524601"/>
      <w:r w:rsidRPr="00814E47">
        <w:rPr>
          <w:rFonts w:ascii="Arial" w:hAnsi="Arial"/>
        </w:rPr>
        <w:t>Continuing O</w:t>
      </w:r>
      <w:r w:rsidR="007B54AE" w:rsidRPr="00814E47">
        <w:rPr>
          <w:rFonts w:ascii="Arial" w:hAnsi="Arial"/>
        </w:rPr>
        <w:t xml:space="preserve">bligation </w:t>
      </w:r>
      <w:r w:rsidRPr="00814E47">
        <w:rPr>
          <w:rFonts w:ascii="Arial" w:hAnsi="Arial"/>
        </w:rPr>
        <w:t>to P</w:t>
      </w:r>
      <w:r w:rsidR="007B54AE" w:rsidRPr="00814E47">
        <w:rPr>
          <w:rFonts w:ascii="Arial" w:hAnsi="Arial"/>
        </w:rPr>
        <w:t xml:space="preserve">rovide the </w:t>
      </w:r>
      <w:bookmarkEnd w:id="220"/>
      <w:r w:rsidR="009E0BBE" w:rsidRPr="00814E47">
        <w:rPr>
          <w:rFonts w:ascii="Arial" w:hAnsi="Arial"/>
        </w:rPr>
        <w:t>Services</w:t>
      </w:r>
    </w:p>
    <w:p w:rsidR="008D0A60" w:rsidRPr="00814E47" w:rsidRDefault="007B54AE" w:rsidP="00AC1DE2">
      <w:pPr>
        <w:pStyle w:val="GPSL3numberedclause"/>
        <w:rPr>
          <w:rFonts w:ascii="Arial" w:hAnsi="Arial"/>
        </w:rPr>
      </w:pPr>
      <w:r w:rsidRPr="00814E47">
        <w:rPr>
          <w:rFonts w:ascii="Arial" w:hAnsi="Arial"/>
          <w:iCs/>
        </w:rPr>
        <w:t>The</w:t>
      </w:r>
      <w:r w:rsidRPr="00814E47">
        <w:rPr>
          <w:rFonts w:ascii="Arial" w:hAnsi="Arial"/>
        </w:rPr>
        <w:t xml:space="preserve"> Supplier shall continue to perform all of its obligations under this Call Off Contract and shall not suspend the provision of the </w:t>
      </w:r>
      <w:r w:rsidR="009E0BBE" w:rsidRPr="00814E47">
        <w:rPr>
          <w:rFonts w:ascii="Arial" w:hAnsi="Arial"/>
        </w:rPr>
        <w:t>Services</w:t>
      </w:r>
      <w:r w:rsidRPr="00814E47">
        <w:rPr>
          <w:rFonts w:ascii="Arial" w:hAnsi="Arial"/>
        </w:rPr>
        <w:t>, notwithstanding:</w:t>
      </w:r>
    </w:p>
    <w:p w:rsidR="008D0A60" w:rsidRPr="00814E47" w:rsidRDefault="007B54AE" w:rsidP="00AC1DE2">
      <w:pPr>
        <w:pStyle w:val="GPSL4numberedclause"/>
        <w:rPr>
          <w:rFonts w:ascii="Arial" w:hAnsi="Arial"/>
          <w:szCs w:val="22"/>
        </w:rPr>
      </w:pPr>
      <w:r w:rsidRPr="00814E47">
        <w:rPr>
          <w:rFonts w:ascii="Arial" w:hAnsi="Arial"/>
          <w:szCs w:val="22"/>
        </w:rPr>
        <w:t xml:space="preserve">any withholding </w:t>
      </w:r>
      <w:r w:rsidR="00003FE7" w:rsidRPr="00814E47">
        <w:rPr>
          <w:rFonts w:ascii="Arial" w:hAnsi="Arial"/>
          <w:szCs w:val="22"/>
        </w:rPr>
        <w:t>or deduction by the C</w:t>
      </w:r>
      <w:r w:rsidR="001D56E2" w:rsidRPr="00814E47">
        <w:rPr>
          <w:rFonts w:ascii="Arial" w:hAnsi="Arial"/>
          <w:szCs w:val="22"/>
        </w:rPr>
        <w:t xml:space="preserve">ustomer of any sum due to the Supplier </w:t>
      </w:r>
      <w:r w:rsidRPr="00814E47">
        <w:rPr>
          <w:rFonts w:ascii="Arial" w:hAnsi="Arial"/>
          <w:szCs w:val="22"/>
        </w:rPr>
        <w:t>pursuant to</w:t>
      </w:r>
      <w:r w:rsidR="00003FE7" w:rsidRPr="00814E47">
        <w:rPr>
          <w:rFonts w:ascii="Arial" w:hAnsi="Arial"/>
          <w:szCs w:val="22"/>
        </w:rPr>
        <w:t xml:space="preserve"> the exercise of a right of the Customer to such withholding or deduction under this Call Off Contract</w:t>
      </w:r>
      <w:r w:rsidRPr="00814E47">
        <w:rPr>
          <w:rFonts w:ascii="Arial" w:hAnsi="Arial"/>
          <w:i/>
          <w:szCs w:val="22"/>
        </w:rPr>
        <w:t>;</w:t>
      </w:r>
    </w:p>
    <w:p w:rsidR="007B54AE" w:rsidRPr="00814E47" w:rsidRDefault="007B54AE" w:rsidP="00AC1DE2">
      <w:pPr>
        <w:pStyle w:val="GPSL4numberedclause"/>
        <w:rPr>
          <w:rFonts w:ascii="Arial" w:hAnsi="Arial"/>
          <w:szCs w:val="22"/>
        </w:rPr>
      </w:pPr>
      <w:r w:rsidRPr="00814E47">
        <w:rPr>
          <w:rFonts w:ascii="Arial" w:hAnsi="Arial"/>
          <w:szCs w:val="22"/>
        </w:rPr>
        <w:t xml:space="preserve">the existence of an unresolved </w:t>
      </w:r>
      <w:r w:rsidR="002209BA" w:rsidRPr="00814E47">
        <w:rPr>
          <w:rFonts w:ascii="Arial" w:hAnsi="Arial"/>
          <w:szCs w:val="22"/>
        </w:rPr>
        <w:t>D</w:t>
      </w:r>
      <w:r w:rsidRPr="00814E47">
        <w:rPr>
          <w:rFonts w:ascii="Arial" w:hAnsi="Arial"/>
          <w:szCs w:val="22"/>
        </w:rPr>
        <w:t>ispute; and/or</w:t>
      </w:r>
    </w:p>
    <w:p w:rsidR="00E13960" w:rsidRPr="00814E47" w:rsidRDefault="00003FE7" w:rsidP="00AC1DE2">
      <w:pPr>
        <w:pStyle w:val="GPSL4numberedclause"/>
        <w:rPr>
          <w:rFonts w:ascii="Arial" w:hAnsi="Arial"/>
          <w:szCs w:val="22"/>
        </w:rPr>
      </w:pPr>
      <w:r w:rsidRPr="00814E47">
        <w:rPr>
          <w:rFonts w:ascii="Arial" w:hAnsi="Arial"/>
          <w:szCs w:val="22"/>
        </w:rPr>
        <w:t xml:space="preserve">any failure by the </w:t>
      </w:r>
      <w:r w:rsidR="004A1C76" w:rsidRPr="00814E47">
        <w:rPr>
          <w:rFonts w:ascii="Arial" w:hAnsi="Arial"/>
          <w:szCs w:val="22"/>
        </w:rPr>
        <w:t xml:space="preserve">Customer </w:t>
      </w:r>
      <w:r w:rsidRPr="00814E47">
        <w:rPr>
          <w:rFonts w:ascii="Arial" w:hAnsi="Arial"/>
          <w:szCs w:val="22"/>
        </w:rPr>
        <w:t>to pay any Call Off Contract Charges</w:t>
      </w:r>
      <w:r w:rsidR="007B54AE" w:rsidRPr="00814E47">
        <w:rPr>
          <w:rFonts w:ascii="Arial" w:hAnsi="Arial"/>
          <w:szCs w:val="22"/>
        </w:rPr>
        <w:t>,</w:t>
      </w:r>
    </w:p>
    <w:p w:rsidR="00C9243A" w:rsidRPr="00814E47" w:rsidRDefault="007B54AE" w:rsidP="005E4232">
      <w:pPr>
        <w:pStyle w:val="GPSL3Indent"/>
      </w:pPr>
      <w:r w:rsidRPr="00814E47">
        <w:t>unless the Supplier is enti</w:t>
      </w:r>
      <w:r w:rsidR="00003FE7" w:rsidRPr="00814E47">
        <w:t>tled to terminate this Call Off Contract</w:t>
      </w:r>
      <w:r w:rsidRPr="00814E47">
        <w:t xml:space="preserve"> under Clause</w:t>
      </w:r>
      <w:r w:rsidR="00501DBA" w:rsidRPr="00814E47">
        <w:t xml:space="preserve"> </w:t>
      </w:r>
      <w:r w:rsidR="009F474C" w:rsidRPr="00814E47">
        <w:fldChar w:fldCharType="begin"/>
      </w:r>
      <w:r w:rsidR="00501DBA" w:rsidRPr="00814E47">
        <w:instrText xml:space="preserve"> REF _Ref359363788 \r \h </w:instrText>
      </w:r>
      <w:r w:rsidR="00F54E49" w:rsidRPr="00814E47">
        <w:instrText xml:space="preserve"> \* MERGEFORMAT </w:instrText>
      </w:r>
      <w:r w:rsidR="009F474C" w:rsidRPr="00814E47">
        <w:fldChar w:fldCharType="separate"/>
      </w:r>
      <w:r w:rsidR="009D14B1">
        <w:t>42.1</w:t>
      </w:r>
      <w:r w:rsidR="009F474C" w:rsidRPr="00814E47">
        <w:fldChar w:fldCharType="end"/>
      </w:r>
      <w:r w:rsidR="00501DBA" w:rsidRPr="00814E47">
        <w:t xml:space="preserve"> </w:t>
      </w:r>
      <w:r w:rsidRPr="00814E47">
        <w:t>(Termination</w:t>
      </w:r>
      <w:r w:rsidR="00501DBA" w:rsidRPr="00814E47">
        <w:t xml:space="preserve"> on Customer Cause</w:t>
      </w:r>
      <w:r w:rsidR="00453E23" w:rsidRPr="00814E47">
        <w:t xml:space="preserve"> for Failure to Pay</w:t>
      </w:r>
      <w:r w:rsidRPr="00814E47">
        <w:t xml:space="preserve">) for failure </w:t>
      </w:r>
      <w:r w:rsidR="004A1C76" w:rsidRPr="00814E47">
        <w:t xml:space="preserve">by the Customer </w:t>
      </w:r>
      <w:r w:rsidRPr="00814E47">
        <w:t>to pay undisputed</w:t>
      </w:r>
      <w:r w:rsidR="008D7F3F" w:rsidRPr="00814E47">
        <w:t xml:space="preserve"> Call Off Contract </w:t>
      </w:r>
      <w:r w:rsidRPr="00814E47">
        <w:t>Charges.</w:t>
      </w:r>
    </w:p>
    <w:p w:rsidR="008D0A60" w:rsidRPr="00814E47"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814E47">
        <w:rPr>
          <w:rFonts w:ascii="Arial" w:hAnsi="Arial"/>
        </w:rPr>
        <w:t xml:space="preserve"> </w:t>
      </w:r>
      <w:bookmarkStart w:id="239" w:name="_Toc17374685"/>
      <w:r w:rsidR="003F6864" w:rsidRPr="00814E47">
        <w:rPr>
          <w:rFonts w:ascii="Arial" w:hAnsi="Arial"/>
        </w:rPr>
        <w:t xml:space="preserve">goods - </w:t>
      </w:r>
      <w:r w:rsidRPr="00814E47">
        <w:rPr>
          <w:rFonts w:ascii="Arial" w:hAnsi="Arial"/>
        </w:rPr>
        <w:t>NOT USED</w:t>
      </w:r>
      <w:bookmarkEnd w:id="239"/>
    </w:p>
    <w:p w:rsidR="00E13960" w:rsidRPr="00814E47"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814E47">
        <w:rPr>
          <w:rFonts w:ascii="Arial" w:hAnsi="Arial"/>
        </w:rPr>
        <w:t>INSTALLATION WORK</w:t>
      </w:r>
      <w:bookmarkEnd w:id="258"/>
      <w:r w:rsidRPr="00814E47">
        <w:rPr>
          <w:rFonts w:ascii="Arial" w:hAnsi="Arial"/>
        </w:rPr>
        <w:t>S</w:t>
      </w:r>
      <w:bookmarkEnd w:id="259"/>
      <w:bookmarkEnd w:id="260"/>
      <w:bookmarkEnd w:id="261"/>
      <w:bookmarkEnd w:id="262"/>
      <w:bookmarkEnd w:id="263"/>
      <w:bookmarkEnd w:id="264"/>
      <w:bookmarkEnd w:id="265"/>
      <w:r w:rsidR="003F6864" w:rsidRPr="00814E47">
        <w:rPr>
          <w:rFonts w:ascii="Arial" w:hAnsi="Arial"/>
        </w:rPr>
        <w:t xml:space="preserve"> – NOT USED</w:t>
      </w:r>
      <w:bookmarkEnd w:id="266"/>
    </w:p>
    <w:p w:rsidR="008D0A60" w:rsidRPr="00814E47"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814E47">
        <w:rPr>
          <w:rFonts w:ascii="Arial" w:hAnsi="Arial"/>
        </w:rPr>
        <w:t>STANDARDS AND QUALITY</w:t>
      </w:r>
      <w:bookmarkEnd w:id="379"/>
      <w:bookmarkEnd w:id="380"/>
      <w:bookmarkEnd w:id="381"/>
      <w:bookmarkEnd w:id="382"/>
      <w:bookmarkEnd w:id="383"/>
      <w:bookmarkEnd w:id="384"/>
      <w:bookmarkEnd w:id="385"/>
    </w:p>
    <w:p w:rsidR="00E13960" w:rsidRPr="00814E47" w:rsidRDefault="00EB69CC" w:rsidP="005E4232">
      <w:pPr>
        <w:pStyle w:val="GPSL2numberedclause"/>
        <w:rPr>
          <w:rFonts w:ascii="Arial" w:hAnsi="Arial"/>
        </w:rPr>
      </w:pPr>
      <w:r w:rsidRPr="00814E47">
        <w:rPr>
          <w:rFonts w:ascii="Arial" w:hAnsi="Arial"/>
        </w:rPr>
        <w:t>The Supplier shall at all times during the Call Off Contract Period comply</w:t>
      </w:r>
      <w:r w:rsidR="00D74069" w:rsidRPr="00814E47">
        <w:rPr>
          <w:rFonts w:ascii="Arial" w:hAnsi="Arial"/>
        </w:rPr>
        <w:t xml:space="preserve"> with</w:t>
      </w:r>
      <w:r w:rsidR="006613BC" w:rsidRPr="00814E47">
        <w:rPr>
          <w:rFonts w:ascii="Arial" w:hAnsi="Arial"/>
        </w:rPr>
        <w:t xml:space="preserve"> the </w:t>
      </w:r>
      <w:r w:rsidR="007355E9" w:rsidRPr="00814E47">
        <w:rPr>
          <w:rFonts w:ascii="Arial" w:hAnsi="Arial"/>
        </w:rPr>
        <w:t>Standards</w:t>
      </w:r>
      <w:r w:rsidR="00D74069" w:rsidRPr="00814E47">
        <w:rPr>
          <w:rFonts w:ascii="Arial" w:hAnsi="Arial"/>
        </w:rPr>
        <w:t xml:space="preserve"> </w:t>
      </w:r>
      <w:r w:rsidRPr="00814E47">
        <w:rPr>
          <w:rFonts w:ascii="Arial" w:hAnsi="Arial"/>
        </w:rPr>
        <w:t>and</w:t>
      </w:r>
      <w:r w:rsidR="00D74069" w:rsidRPr="00814E47">
        <w:rPr>
          <w:rFonts w:ascii="Arial" w:hAnsi="Arial"/>
        </w:rPr>
        <w:t xml:space="preserve"> </w:t>
      </w:r>
      <w:r w:rsidR="007355E9" w:rsidRPr="00814E47">
        <w:rPr>
          <w:rFonts w:ascii="Arial" w:hAnsi="Arial"/>
        </w:rPr>
        <w:t>maintain</w:t>
      </w:r>
      <w:r w:rsidRPr="00814E47">
        <w:rPr>
          <w:rFonts w:ascii="Arial" w:hAnsi="Arial"/>
        </w:rPr>
        <w:t>, where applicable,</w:t>
      </w:r>
      <w:r w:rsidR="007355E9" w:rsidRPr="00814E47">
        <w:rPr>
          <w:rFonts w:ascii="Arial" w:hAnsi="Arial"/>
        </w:rPr>
        <w:t xml:space="preserve"> accreditation with the relevant</w:t>
      </w:r>
      <w:r w:rsidR="004D59A3" w:rsidRPr="00814E47">
        <w:rPr>
          <w:rFonts w:ascii="Arial" w:hAnsi="Arial"/>
        </w:rPr>
        <w:t xml:space="preserve"> Standards' authorisation body.</w:t>
      </w:r>
    </w:p>
    <w:p w:rsidR="005E1E3C" w:rsidRPr="00814E47" w:rsidRDefault="00B2085F" w:rsidP="005E4232">
      <w:pPr>
        <w:pStyle w:val="GPSL2numberedclause"/>
        <w:rPr>
          <w:rFonts w:ascii="Arial" w:hAnsi="Arial"/>
          <w:b/>
          <w:bCs/>
          <w:u w:val="single"/>
        </w:rPr>
      </w:pPr>
      <w:r w:rsidRPr="00814E47">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814E47">
        <w:rPr>
          <w:rFonts w:ascii="Arial" w:hAnsi="Arial"/>
        </w:rPr>
        <w:t>Services</w:t>
      </w:r>
      <w:r w:rsidRPr="00814E47">
        <w:rPr>
          <w:rFonts w:ascii="Arial" w:hAnsi="Arial"/>
        </w:rPr>
        <w:t>. The adoption of any such new or emergent standard, or changes to existing Standards</w:t>
      </w:r>
      <w:r w:rsidR="005E1E3C" w:rsidRPr="00814E47">
        <w:rPr>
          <w:rFonts w:ascii="Arial" w:hAnsi="Arial"/>
        </w:rPr>
        <w:t xml:space="preserve"> (including any specified in the Call Off Order Form)</w:t>
      </w:r>
      <w:r w:rsidRPr="00814E47">
        <w:rPr>
          <w:rFonts w:ascii="Arial" w:hAnsi="Arial"/>
        </w:rPr>
        <w:t>, shall be agreed in accordance with the Variation Procedure.</w:t>
      </w:r>
      <w:r w:rsidR="003A7207" w:rsidRPr="00814E47">
        <w:rPr>
          <w:rFonts w:ascii="Arial" w:hAnsi="Arial"/>
        </w:rPr>
        <w:t xml:space="preserve"> </w:t>
      </w:r>
    </w:p>
    <w:p w:rsidR="00B2085F" w:rsidRPr="00814E47" w:rsidRDefault="00B2085F" w:rsidP="005E4232">
      <w:pPr>
        <w:pStyle w:val="GPSL2numberedclause"/>
        <w:rPr>
          <w:rFonts w:ascii="Arial" w:hAnsi="Arial"/>
          <w:b/>
          <w:bCs/>
          <w:u w:val="single"/>
        </w:rPr>
      </w:pPr>
      <w:r w:rsidRPr="00814E47">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814E47">
        <w:rPr>
          <w:rFonts w:ascii="Arial" w:hAnsi="Arial"/>
        </w:rPr>
        <w:t xml:space="preserve"> Services</w:t>
      </w:r>
      <w:r w:rsidRPr="00814E47">
        <w:rPr>
          <w:rFonts w:ascii="Arial" w:hAnsi="Arial"/>
        </w:rPr>
        <w:t xml:space="preserve"> is explained to the Customer (within a reasonable timeframe), prior to the implementation of the new or emergent Standard.</w:t>
      </w:r>
    </w:p>
    <w:p w:rsidR="00E341DC" w:rsidRPr="00814E47" w:rsidRDefault="00B2085F" w:rsidP="005E4232">
      <w:pPr>
        <w:pStyle w:val="GPSL2numberedclause"/>
        <w:rPr>
          <w:rFonts w:ascii="Arial" w:hAnsi="Arial"/>
        </w:rPr>
      </w:pPr>
      <w:r w:rsidRPr="00814E47">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814E47">
        <w:rPr>
          <w:rFonts w:ascii="Arial" w:hAnsi="Arial"/>
        </w:rPr>
        <w:t xml:space="preserve">(and the written consent of the </w:t>
      </w:r>
      <w:r w:rsidR="000C7735" w:rsidRPr="00814E47">
        <w:rPr>
          <w:rFonts w:ascii="Arial" w:hAnsi="Arial"/>
        </w:rPr>
        <w:t xml:space="preserve">Customer </w:t>
      </w:r>
      <w:r w:rsidR="003A7207" w:rsidRPr="00814E47">
        <w:rPr>
          <w:rFonts w:ascii="Arial" w:hAnsi="Arial"/>
        </w:rPr>
        <w:t xml:space="preserve">where </w:t>
      </w:r>
      <w:r w:rsidR="00D94725" w:rsidRPr="00814E47">
        <w:rPr>
          <w:rFonts w:ascii="Arial" w:hAnsi="Arial"/>
        </w:rPr>
        <w:t xml:space="preserve">the relevant Standard or Standards is/are included in Framework </w:t>
      </w:r>
      <w:r w:rsidR="00D94725" w:rsidRPr="00814E47">
        <w:rPr>
          <w:rFonts w:ascii="Arial" w:hAnsi="Arial"/>
        </w:rPr>
        <w:lastRenderedPageBreak/>
        <w:t xml:space="preserve">Schedule 2 </w:t>
      </w:r>
      <w:r w:rsidR="00A75F43" w:rsidRPr="00814E47">
        <w:rPr>
          <w:rFonts w:ascii="Arial" w:hAnsi="Arial"/>
        </w:rPr>
        <w:t>(Services</w:t>
      </w:r>
      <w:r w:rsidR="00D94725" w:rsidRPr="00814E47">
        <w:rPr>
          <w:rFonts w:ascii="Arial" w:hAnsi="Arial"/>
        </w:rPr>
        <w:t xml:space="preserve"> and Key Performance Indicators) </w:t>
      </w:r>
      <w:r w:rsidRPr="00814E47">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814E47" w:rsidRDefault="00B2085F" w:rsidP="005E4232">
      <w:pPr>
        <w:pStyle w:val="GPSL2numberedclause"/>
        <w:rPr>
          <w:rFonts w:ascii="Arial" w:hAnsi="Arial"/>
        </w:rPr>
      </w:pPr>
      <w:r w:rsidRPr="00814E47">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814E47">
        <w:rPr>
          <w:rFonts w:ascii="Arial" w:hAnsi="Arial"/>
        </w:rPr>
        <w:t xml:space="preserve">Customer </w:t>
      </w:r>
      <w:r w:rsidRPr="00814E47">
        <w:rPr>
          <w:rFonts w:ascii="Arial" w:hAnsi="Arial"/>
        </w:rPr>
        <w:t>and the Parties shall agree the impact of such change</w:t>
      </w:r>
      <w:r w:rsidR="003747CA" w:rsidRPr="00814E47">
        <w:rPr>
          <w:rFonts w:ascii="Arial" w:hAnsi="Arial"/>
        </w:rPr>
        <w:t xml:space="preserve">. </w:t>
      </w:r>
    </w:p>
    <w:p w:rsidR="00E13960" w:rsidRPr="00814E47" w:rsidRDefault="00863962" w:rsidP="00882F8C">
      <w:pPr>
        <w:pStyle w:val="GPSL1CLAUSEHEADING"/>
        <w:rPr>
          <w:rFonts w:ascii="Arial" w:hAnsi="Arial"/>
        </w:rPr>
      </w:pPr>
      <w:bookmarkStart w:id="393" w:name="_Ref379808156"/>
      <w:bookmarkStart w:id="394" w:name="_Toc17374688"/>
      <w:r w:rsidRPr="00814E47">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814E47" w:rsidRDefault="00863962" w:rsidP="005E4232">
      <w:pPr>
        <w:pStyle w:val="GPSL2numberedclause"/>
        <w:rPr>
          <w:rFonts w:ascii="Arial" w:hAnsi="Arial"/>
        </w:rPr>
      </w:pPr>
      <w:r w:rsidRPr="00814E47">
        <w:rPr>
          <w:rFonts w:ascii="Arial" w:hAnsi="Arial"/>
        </w:rPr>
        <w:t>This Clause</w:t>
      </w:r>
      <w:r w:rsidR="00F65529" w:rsidRPr="00814E47">
        <w:rPr>
          <w:rFonts w:ascii="Arial" w:hAnsi="Arial"/>
        </w:rPr>
        <w:t xml:space="preserve"> </w:t>
      </w:r>
      <w:r w:rsidR="00F65529" w:rsidRPr="00814E47">
        <w:rPr>
          <w:rFonts w:ascii="Arial" w:hAnsi="Arial"/>
        </w:rPr>
        <w:fldChar w:fldCharType="begin"/>
      </w:r>
      <w:r w:rsidR="00F65529" w:rsidRPr="00814E47">
        <w:rPr>
          <w:rFonts w:ascii="Arial" w:hAnsi="Arial"/>
        </w:rPr>
        <w:instrText xml:space="preserve"> REF _Ref379808156 \r \h </w:instrText>
      </w:r>
      <w:r w:rsidR="00CE2EC6" w:rsidRPr="00814E47">
        <w:rPr>
          <w:rFonts w:ascii="Arial" w:hAnsi="Arial"/>
        </w:rPr>
        <w:instrText xml:space="preserve"> \* MERGEFORMAT </w:instrText>
      </w:r>
      <w:r w:rsidR="00F65529" w:rsidRPr="00814E47">
        <w:rPr>
          <w:rFonts w:ascii="Arial" w:hAnsi="Arial"/>
        </w:rPr>
      </w:r>
      <w:r w:rsidR="00F65529" w:rsidRPr="00814E47">
        <w:rPr>
          <w:rFonts w:ascii="Arial" w:hAnsi="Arial"/>
        </w:rPr>
        <w:fldChar w:fldCharType="separate"/>
      </w:r>
      <w:r w:rsidR="009D14B1">
        <w:rPr>
          <w:rFonts w:ascii="Arial" w:hAnsi="Arial"/>
        </w:rPr>
        <w:t>12</w:t>
      </w:r>
      <w:r w:rsidR="00F65529" w:rsidRPr="00814E47">
        <w:rPr>
          <w:rFonts w:ascii="Arial" w:hAnsi="Arial"/>
        </w:rPr>
        <w:fldChar w:fldCharType="end"/>
      </w:r>
      <w:r w:rsidRPr="00814E47">
        <w:rPr>
          <w:rFonts w:ascii="Arial" w:hAnsi="Arial"/>
        </w:rPr>
        <w:t xml:space="preserve"> </w:t>
      </w:r>
      <w:r w:rsidR="00565152" w:rsidRPr="00814E47">
        <w:rPr>
          <w:rFonts w:ascii="Arial" w:hAnsi="Arial"/>
        </w:rPr>
        <w:t>s</w:t>
      </w:r>
      <w:r w:rsidRPr="00814E47">
        <w:rPr>
          <w:rFonts w:ascii="Arial" w:hAnsi="Arial"/>
        </w:rPr>
        <w:t xml:space="preserve">hall apply if so specified by the Customer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w:t>
      </w:r>
    </w:p>
    <w:p w:rsidR="009C5028" w:rsidRPr="00814E47" w:rsidRDefault="00863962" w:rsidP="005E4232">
      <w:pPr>
        <w:pStyle w:val="GPSL2numberedclause"/>
        <w:rPr>
          <w:rFonts w:ascii="Arial" w:hAnsi="Arial"/>
        </w:rPr>
      </w:pPr>
      <w:r w:rsidRPr="00814E47">
        <w:rPr>
          <w:rFonts w:ascii="Arial" w:hAnsi="Arial"/>
        </w:rPr>
        <w:t>The Parties shall comply with any provisions set out</w:t>
      </w:r>
      <w:r w:rsidR="00A767CB" w:rsidRPr="00814E47">
        <w:rPr>
          <w:rFonts w:ascii="Arial" w:hAnsi="Arial"/>
        </w:rPr>
        <w:t xml:space="preserve"> in</w:t>
      </w:r>
      <w:r w:rsidRPr="00814E47">
        <w:rPr>
          <w:rFonts w:ascii="Arial" w:hAnsi="Arial"/>
        </w:rPr>
        <w:t xml:space="preserve"> Call Off Schedule 5 (Testing).</w:t>
      </w:r>
      <w:bookmarkStart w:id="396" w:name="_Toc373311044"/>
      <w:bookmarkEnd w:id="396"/>
    </w:p>
    <w:p w:rsidR="00375CB5" w:rsidRPr="00814E47"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814E47">
        <w:rPr>
          <w:rFonts w:ascii="Arial" w:hAnsi="Arial"/>
        </w:rPr>
        <w:t>SERVICE LEVELS</w:t>
      </w:r>
      <w:bookmarkEnd w:id="436"/>
      <w:bookmarkEnd w:id="437"/>
      <w:bookmarkEnd w:id="438"/>
      <w:bookmarkEnd w:id="439"/>
      <w:bookmarkEnd w:id="440"/>
      <w:bookmarkEnd w:id="441"/>
      <w:bookmarkEnd w:id="442"/>
      <w:bookmarkEnd w:id="443"/>
      <w:bookmarkEnd w:id="444"/>
      <w:bookmarkEnd w:id="445"/>
      <w:r w:rsidRPr="00814E47">
        <w:rPr>
          <w:rFonts w:ascii="Arial" w:hAnsi="Arial"/>
        </w:rPr>
        <w:t xml:space="preserve"> </w:t>
      </w:r>
    </w:p>
    <w:p w:rsidR="005B29C1" w:rsidRPr="00814E47" w:rsidRDefault="002E442A" w:rsidP="005E4232">
      <w:pPr>
        <w:pStyle w:val="GPSL2numberedclause"/>
        <w:rPr>
          <w:rFonts w:ascii="Arial" w:hAnsi="Arial"/>
        </w:rPr>
      </w:pPr>
      <w:r w:rsidRPr="00814E47">
        <w:rPr>
          <w:rFonts w:ascii="Arial" w:hAnsi="Arial"/>
        </w:rPr>
        <w:t xml:space="preserve">This Clause </w:t>
      </w:r>
      <w:r w:rsidR="00F65529" w:rsidRPr="00814E47">
        <w:rPr>
          <w:rFonts w:ascii="Arial" w:hAnsi="Arial"/>
        </w:rPr>
        <w:fldChar w:fldCharType="begin"/>
      </w:r>
      <w:r w:rsidR="00F65529" w:rsidRPr="00814E47">
        <w:rPr>
          <w:rFonts w:ascii="Arial" w:hAnsi="Arial"/>
        </w:rPr>
        <w:instrText xml:space="preserve"> REF _Ref429561351 \r \h </w:instrText>
      </w:r>
      <w:r w:rsidR="00CE2EC6" w:rsidRPr="00814E47">
        <w:rPr>
          <w:rFonts w:ascii="Arial" w:hAnsi="Arial"/>
        </w:rPr>
        <w:instrText xml:space="preserve"> \* MERGEFORMAT </w:instrText>
      </w:r>
      <w:r w:rsidR="00F65529" w:rsidRPr="00814E47">
        <w:rPr>
          <w:rFonts w:ascii="Arial" w:hAnsi="Arial"/>
        </w:rPr>
      </w:r>
      <w:r w:rsidR="00F65529" w:rsidRPr="00814E47">
        <w:rPr>
          <w:rFonts w:ascii="Arial" w:hAnsi="Arial"/>
        </w:rPr>
        <w:fldChar w:fldCharType="separate"/>
      </w:r>
      <w:r w:rsidR="009D14B1">
        <w:rPr>
          <w:rFonts w:ascii="Arial" w:hAnsi="Arial"/>
        </w:rPr>
        <w:t>13</w:t>
      </w:r>
      <w:r w:rsidR="00F65529" w:rsidRPr="00814E47">
        <w:rPr>
          <w:rFonts w:ascii="Arial" w:hAnsi="Arial"/>
        </w:rPr>
        <w:fldChar w:fldCharType="end"/>
      </w:r>
      <w:r w:rsidR="00F65529" w:rsidRPr="00814E47">
        <w:rPr>
          <w:rFonts w:ascii="Arial" w:hAnsi="Arial"/>
        </w:rPr>
        <w:t xml:space="preserve"> </w:t>
      </w:r>
      <w:r w:rsidRPr="00814E47">
        <w:rPr>
          <w:rFonts w:ascii="Arial" w:hAnsi="Arial"/>
        </w:rPr>
        <w:t xml:space="preserve">shall apply where the Customer </w:t>
      </w:r>
      <w:r w:rsidR="00433EFA" w:rsidRPr="00814E47">
        <w:rPr>
          <w:rFonts w:ascii="Arial" w:hAnsi="Arial"/>
        </w:rPr>
        <w:t xml:space="preserve">has specified </w:t>
      </w:r>
      <w:r w:rsidRPr="00814E47">
        <w:rPr>
          <w:rFonts w:ascii="Arial" w:hAnsi="Arial"/>
        </w:rPr>
        <w:t xml:space="preserve">Service Levels </w:t>
      </w:r>
      <w:r w:rsidR="00433EFA" w:rsidRPr="00814E47">
        <w:rPr>
          <w:rFonts w:ascii="Arial" w:hAnsi="Arial"/>
        </w:rPr>
        <w:t>in the Call Off Order Form</w:t>
      </w:r>
      <w:r w:rsidR="005B29C1" w:rsidRPr="00814E47">
        <w:rPr>
          <w:rFonts w:ascii="Arial" w:hAnsi="Arial"/>
        </w:rPr>
        <w:t>.</w:t>
      </w:r>
      <w:r w:rsidR="00433EFA" w:rsidRPr="00814E47">
        <w:rPr>
          <w:rFonts w:ascii="Arial" w:hAnsi="Arial"/>
        </w:rPr>
        <w:t xml:space="preserve"> Where the Customer has specified Service Levels, sub-clauses </w:t>
      </w:r>
      <w:r w:rsidR="009070C5" w:rsidRPr="00814E47">
        <w:rPr>
          <w:rFonts w:ascii="Arial" w:hAnsi="Arial"/>
        </w:rPr>
        <w:fldChar w:fldCharType="begin"/>
      </w:r>
      <w:r w:rsidR="009070C5" w:rsidRPr="00814E47">
        <w:rPr>
          <w:rFonts w:ascii="Arial" w:hAnsi="Arial"/>
        </w:rPr>
        <w:instrText xml:space="preserve"> REF _Ref426723957 \r \h </w:instrText>
      </w:r>
      <w:r w:rsidR="00CE2EC6" w:rsidRPr="00814E47">
        <w:rPr>
          <w:rFonts w:ascii="Arial" w:hAnsi="Arial"/>
        </w:rPr>
        <w:instrText xml:space="preserve"> \* MERGEFORMAT </w:instrText>
      </w:r>
      <w:r w:rsidR="009070C5" w:rsidRPr="00814E47">
        <w:rPr>
          <w:rFonts w:ascii="Arial" w:hAnsi="Arial"/>
        </w:rPr>
      </w:r>
      <w:r w:rsidR="009070C5" w:rsidRPr="00814E47">
        <w:rPr>
          <w:rFonts w:ascii="Arial" w:hAnsi="Arial"/>
        </w:rPr>
        <w:fldChar w:fldCharType="separate"/>
      </w:r>
      <w:r w:rsidR="009D14B1">
        <w:rPr>
          <w:rFonts w:ascii="Arial" w:hAnsi="Arial"/>
        </w:rPr>
        <w:t>13.2</w:t>
      </w:r>
      <w:r w:rsidR="009070C5" w:rsidRPr="00814E47">
        <w:rPr>
          <w:rFonts w:ascii="Arial" w:hAnsi="Arial"/>
        </w:rPr>
        <w:fldChar w:fldCharType="end"/>
      </w:r>
      <w:r w:rsidR="009070C5" w:rsidRPr="00814E47">
        <w:rPr>
          <w:rFonts w:ascii="Arial" w:hAnsi="Arial"/>
        </w:rPr>
        <w:t xml:space="preserve">, </w:t>
      </w:r>
      <w:r w:rsidR="009070C5" w:rsidRPr="00814E47">
        <w:rPr>
          <w:rFonts w:ascii="Arial" w:hAnsi="Arial"/>
        </w:rPr>
        <w:fldChar w:fldCharType="begin"/>
      </w:r>
      <w:r w:rsidR="009070C5" w:rsidRPr="00814E47">
        <w:rPr>
          <w:rFonts w:ascii="Arial" w:hAnsi="Arial"/>
        </w:rPr>
        <w:instrText xml:space="preserve"> REF _Ref426723973 \r \h </w:instrText>
      </w:r>
      <w:r w:rsidR="00CE2EC6" w:rsidRPr="00814E47">
        <w:rPr>
          <w:rFonts w:ascii="Arial" w:hAnsi="Arial"/>
        </w:rPr>
        <w:instrText xml:space="preserve"> \* MERGEFORMAT </w:instrText>
      </w:r>
      <w:r w:rsidR="009070C5" w:rsidRPr="00814E47">
        <w:rPr>
          <w:rFonts w:ascii="Arial" w:hAnsi="Arial"/>
        </w:rPr>
      </w:r>
      <w:r w:rsidR="009070C5" w:rsidRPr="00814E47">
        <w:rPr>
          <w:rFonts w:ascii="Arial" w:hAnsi="Arial"/>
        </w:rPr>
        <w:fldChar w:fldCharType="separate"/>
      </w:r>
      <w:r w:rsidR="009D14B1">
        <w:rPr>
          <w:rFonts w:ascii="Arial" w:hAnsi="Arial"/>
        </w:rPr>
        <w:t>13.3</w:t>
      </w:r>
      <w:r w:rsidR="009070C5" w:rsidRPr="00814E47">
        <w:rPr>
          <w:rFonts w:ascii="Arial" w:hAnsi="Arial"/>
        </w:rPr>
        <w:fldChar w:fldCharType="end"/>
      </w:r>
      <w:r w:rsidR="005B29C1" w:rsidRPr="00814E47">
        <w:rPr>
          <w:rFonts w:ascii="Arial" w:hAnsi="Arial"/>
        </w:rPr>
        <w:t xml:space="preserve"> </w:t>
      </w:r>
      <w:r w:rsidR="009070C5" w:rsidRPr="00814E47">
        <w:rPr>
          <w:rFonts w:ascii="Arial" w:hAnsi="Arial"/>
        </w:rPr>
        <w:t xml:space="preserve">and </w:t>
      </w:r>
      <w:r w:rsidR="009070C5" w:rsidRPr="00814E47">
        <w:rPr>
          <w:rFonts w:ascii="Arial" w:hAnsi="Arial"/>
        </w:rPr>
        <w:fldChar w:fldCharType="begin"/>
      </w:r>
      <w:r w:rsidR="009070C5" w:rsidRPr="00814E47">
        <w:rPr>
          <w:rFonts w:ascii="Arial" w:hAnsi="Arial"/>
        </w:rPr>
        <w:instrText xml:space="preserve"> REF _Ref379282612 \r \h </w:instrText>
      </w:r>
      <w:r w:rsidR="00CE2EC6" w:rsidRPr="00814E47">
        <w:rPr>
          <w:rFonts w:ascii="Arial" w:hAnsi="Arial"/>
        </w:rPr>
        <w:instrText xml:space="preserve"> \* MERGEFORMAT </w:instrText>
      </w:r>
      <w:r w:rsidR="009070C5" w:rsidRPr="00814E47">
        <w:rPr>
          <w:rFonts w:ascii="Arial" w:hAnsi="Arial"/>
        </w:rPr>
      </w:r>
      <w:r w:rsidR="009070C5" w:rsidRPr="00814E47">
        <w:rPr>
          <w:rFonts w:ascii="Arial" w:hAnsi="Arial"/>
        </w:rPr>
        <w:fldChar w:fldCharType="separate"/>
      </w:r>
      <w:r w:rsidR="009D14B1">
        <w:rPr>
          <w:rFonts w:ascii="Arial" w:hAnsi="Arial"/>
        </w:rPr>
        <w:t>13.7</w:t>
      </w:r>
      <w:r w:rsidR="009070C5" w:rsidRPr="00814E47">
        <w:rPr>
          <w:rFonts w:ascii="Arial" w:hAnsi="Arial"/>
        </w:rPr>
        <w:fldChar w:fldCharType="end"/>
      </w:r>
      <w:r w:rsidR="009070C5" w:rsidRPr="00814E47">
        <w:rPr>
          <w:rFonts w:ascii="Arial" w:hAnsi="Arial"/>
        </w:rPr>
        <w:t xml:space="preserve"> shall apply. </w:t>
      </w:r>
    </w:p>
    <w:p w:rsidR="00E13960" w:rsidRPr="00814E47" w:rsidRDefault="005B29C1" w:rsidP="005E4232">
      <w:pPr>
        <w:pStyle w:val="GPSL2numberedclause"/>
        <w:rPr>
          <w:rFonts w:ascii="Arial" w:hAnsi="Arial"/>
        </w:rPr>
      </w:pPr>
      <w:bookmarkStart w:id="446" w:name="_Ref426723957"/>
      <w:r w:rsidRPr="00814E47">
        <w:rPr>
          <w:rFonts w:ascii="Arial" w:hAnsi="Arial"/>
        </w:rPr>
        <w:t xml:space="preserve">When this Clause </w:t>
      </w:r>
      <w:r w:rsidR="00F65529" w:rsidRPr="00814E47">
        <w:rPr>
          <w:rFonts w:ascii="Arial" w:hAnsi="Arial"/>
        </w:rPr>
        <w:fldChar w:fldCharType="begin"/>
      </w:r>
      <w:r w:rsidR="00F65529" w:rsidRPr="00814E47">
        <w:rPr>
          <w:rFonts w:ascii="Arial" w:hAnsi="Arial"/>
        </w:rPr>
        <w:instrText xml:space="preserve"> REF _Ref426723957 \r \h </w:instrText>
      </w:r>
      <w:r w:rsidR="00CE2EC6" w:rsidRPr="00814E47">
        <w:rPr>
          <w:rFonts w:ascii="Arial" w:hAnsi="Arial"/>
        </w:rPr>
        <w:instrText xml:space="preserve"> \* MERGEFORMAT </w:instrText>
      </w:r>
      <w:r w:rsidR="00F65529" w:rsidRPr="00814E47">
        <w:rPr>
          <w:rFonts w:ascii="Arial" w:hAnsi="Arial"/>
        </w:rPr>
      </w:r>
      <w:r w:rsidR="00F65529" w:rsidRPr="00814E47">
        <w:rPr>
          <w:rFonts w:ascii="Arial" w:hAnsi="Arial"/>
        </w:rPr>
        <w:fldChar w:fldCharType="separate"/>
      </w:r>
      <w:r w:rsidR="009D14B1">
        <w:rPr>
          <w:rFonts w:ascii="Arial" w:hAnsi="Arial"/>
        </w:rPr>
        <w:t>13.2</w:t>
      </w:r>
      <w:r w:rsidR="00F65529" w:rsidRPr="00814E47">
        <w:rPr>
          <w:rFonts w:ascii="Arial" w:hAnsi="Arial"/>
        </w:rPr>
        <w:fldChar w:fldCharType="end"/>
      </w:r>
      <w:r w:rsidR="00F65529" w:rsidRPr="00814E47">
        <w:rPr>
          <w:rFonts w:ascii="Arial" w:hAnsi="Arial"/>
        </w:rPr>
        <w:t xml:space="preserve"> </w:t>
      </w:r>
      <w:r w:rsidRPr="00814E47">
        <w:rPr>
          <w:rFonts w:ascii="Arial" w:hAnsi="Arial"/>
        </w:rPr>
        <w:t>applies,</w:t>
      </w:r>
      <w:r w:rsidR="002E442A" w:rsidRPr="00814E47">
        <w:rPr>
          <w:rFonts w:ascii="Arial" w:hAnsi="Arial"/>
        </w:rPr>
        <w:t xml:space="preserve"> t</w:t>
      </w:r>
      <w:r w:rsidR="00861D4E" w:rsidRPr="00814E47">
        <w:rPr>
          <w:rFonts w:ascii="Arial" w:hAnsi="Arial"/>
        </w:rPr>
        <w:t>he Parties shall</w:t>
      </w:r>
      <w:r w:rsidRPr="00814E47">
        <w:rPr>
          <w:rFonts w:ascii="Arial" w:hAnsi="Arial"/>
        </w:rPr>
        <w:t xml:space="preserve"> also</w:t>
      </w:r>
      <w:r w:rsidR="00861D4E" w:rsidRPr="00814E47">
        <w:rPr>
          <w:rFonts w:ascii="Arial" w:hAnsi="Arial"/>
        </w:rPr>
        <w:t xml:space="preserve"> comply with the provisions of Part A (Service Levels) of Call Off Schedule 6 (Service Levels and Performance Monitoring).</w:t>
      </w:r>
      <w:bookmarkEnd w:id="446"/>
    </w:p>
    <w:p w:rsidR="00E13960" w:rsidRPr="00814E47" w:rsidRDefault="00A37E55" w:rsidP="005E4232">
      <w:pPr>
        <w:pStyle w:val="GPSL2numberedclause"/>
        <w:rPr>
          <w:rFonts w:ascii="Arial" w:hAnsi="Arial"/>
        </w:rPr>
      </w:pPr>
      <w:bookmarkStart w:id="447" w:name="_Ref426723973"/>
      <w:r w:rsidRPr="00814E47">
        <w:rPr>
          <w:rFonts w:ascii="Arial" w:hAnsi="Arial"/>
        </w:rPr>
        <w:t xml:space="preserve">The Supplier shall at all times during the Call Off Contract Period provide </w:t>
      </w:r>
      <w:r w:rsidR="00A75F43" w:rsidRPr="00814E47">
        <w:rPr>
          <w:rFonts w:ascii="Arial" w:hAnsi="Arial"/>
        </w:rPr>
        <w:t>the Services</w:t>
      </w:r>
      <w:r w:rsidR="00BD4CA2" w:rsidRPr="00814E47">
        <w:rPr>
          <w:rFonts w:ascii="Arial" w:hAnsi="Arial"/>
        </w:rPr>
        <w:t xml:space="preserve"> </w:t>
      </w:r>
      <w:r w:rsidRPr="00814E47">
        <w:rPr>
          <w:rFonts w:ascii="Arial" w:hAnsi="Arial"/>
        </w:rPr>
        <w:t xml:space="preserve">to meet or exceed </w:t>
      </w:r>
      <w:r w:rsidR="00A405B0" w:rsidRPr="00814E47">
        <w:rPr>
          <w:rFonts w:ascii="Arial" w:hAnsi="Arial"/>
        </w:rPr>
        <w:t xml:space="preserve">the </w:t>
      </w:r>
      <w:r w:rsidR="0067396F" w:rsidRPr="00814E47">
        <w:rPr>
          <w:rFonts w:ascii="Arial" w:hAnsi="Arial"/>
        </w:rPr>
        <w:t>Service Level Performance Measure</w:t>
      </w:r>
      <w:r w:rsidR="00A405B0" w:rsidRPr="00814E47">
        <w:rPr>
          <w:rFonts w:ascii="Arial" w:hAnsi="Arial"/>
        </w:rPr>
        <w:t xml:space="preserve"> </w:t>
      </w:r>
      <w:r w:rsidR="00FA7C73" w:rsidRPr="00814E47">
        <w:rPr>
          <w:rFonts w:ascii="Arial" w:hAnsi="Arial"/>
        </w:rPr>
        <w:t xml:space="preserve">for each </w:t>
      </w:r>
      <w:r w:rsidRPr="00814E47">
        <w:rPr>
          <w:rFonts w:ascii="Arial" w:hAnsi="Arial"/>
        </w:rPr>
        <w:t xml:space="preserve">Service Level </w:t>
      </w:r>
      <w:r w:rsidR="00696963" w:rsidRPr="00814E47">
        <w:rPr>
          <w:rFonts w:ascii="Arial" w:hAnsi="Arial"/>
        </w:rPr>
        <w:t>Performance Criterion</w:t>
      </w:r>
      <w:r w:rsidRPr="00814E47">
        <w:rPr>
          <w:rFonts w:ascii="Arial" w:hAnsi="Arial"/>
        </w:rPr>
        <w:t>.</w:t>
      </w:r>
      <w:bookmarkEnd w:id="447"/>
    </w:p>
    <w:p w:rsidR="00E13960" w:rsidRPr="00814E47" w:rsidRDefault="00A37E55" w:rsidP="005E4232">
      <w:pPr>
        <w:pStyle w:val="GPSL2numberedclause"/>
        <w:rPr>
          <w:rFonts w:ascii="Arial" w:hAnsi="Arial"/>
        </w:rPr>
      </w:pPr>
      <w:r w:rsidRPr="00814E47">
        <w:rPr>
          <w:rFonts w:ascii="Arial" w:hAnsi="Arial"/>
        </w:rPr>
        <w:t xml:space="preserve">The Supplier acknowledges that any Service Level </w:t>
      </w:r>
      <w:r w:rsidR="009A7CC5" w:rsidRPr="00814E47">
        <w:rPr>
          <w:rFonts w:ascii="Arial" w:hAnsi="Arial"/>
        </w:rPr>
        <w:t xml:space="preserve">Failure </w:t>
      </w:r>
      <w:r w:rsidRPr="00814E47">
        <w:rPr>
          <w:rFonts w:ascii="Arial" w:hAnsi="Arial"/>
        </w:rPr>
        <w:t xml:space="preserve">may have a material adverse impact on the business and operations of the Customer and that </w:t>
      </w:r>
      <w:r w:rsidR="009A7CC5" w:rsidRPr="00814E47">
        <w:rPr>
          <w:rFonts w:ascii="Arial" w:hAnsi="Arial"/>
        </w:rPr>
        <w:t>it</w:t>
      </w:r>
      <w:r w:rsidRPr="00814E47">
        <w:rPr>
          <w:rFonts w:ascii="Arial" w:hAnsi="Arial"/>
        </w:rPr>
        <w:t xml:space="preserve"> shall entitle the Customer </w:t>
      </w:r>
      <w:r w:rsidR="00E22973" w:rsidRPr="00814E47">
        <w:rPr>
          <w:rFonts w:ascii="Arial" w:hAnsi="Arial"/>
        </w:rPr>
        <w:t>to the rights set out in</w:t>
      </w:r>
      <w:r w:rsidR="0039536C" w:rsidRPr="00814E47">
        <w:rPr>
          <w:rFonts w:ascii="Arial" w:hAnsi="Arial"/>
        </w:rPr>
        <w:t xml:space="preserve"> </w:t>
      </w:r>
      <w:r w:rsidR="00ED7210" w:rsidRPr="00814E47">
        <w:rPr>
          <w:rFonts w:ascii="Arial" w:hAnsi="Arial"/>
        </w:rPr>
        <w:t xml:space="preserve">Part A of </w:t>
      </w:r>
      <w:r w:rsidR="00A06D5B" w:rsidRPr="00814E47">
        <w:rPr>
          <w:rFonts w:ascii="Arial" w:hAnsi="Arial"/>
        </w:rPr>
        <w:t xml:space="preserve">Call Off Schedule 6 </w:t>
      </w:r>
      <w:r w:rsidRPr="00814E47">
        <w:rPr>
          <w:rFonts w:ascii="Arial" w:hAnsi="Arial"/>
        </w:rPr>
        <w:t>(Service Levels and Performance Monitoring)</w:t>
      </w:r>
      <w:r w:rsidR="00066D90" w:rsidRPr="00814E47">
        <w:rPr>
          <w:rFonts w:ascii="Arial" w:hAnsi="Arial"/>
        </w:rPr>
        <w:t>.</w:t>
      </w:r>
    </w:p>
    <w:p w:rsidR="00E13960" w:rsidRPr="00814E47" w:rsidRDefault="00066D90" w:rsidP="005E4232">
      <w:pPr>
        <w:pStyle w:val="GPSL2numberedclause"/>
        <w:rPr>
          <w:rFonts w:ascii="Arial" w:hAnsi="Arial"/>
        </w:rPr>
      </w:pPr>
      <w:bookmarkStart w:id="448" w:name="_Ref349135639"/>
      <w:r w:rsidRPr="00814E47">
        <w:rPr>
          <w:rFonts w:ascii="Arial" w:hAnsi="Arial"/>
        </w:rPr>
        <w:t>Not used.</w:t>
      </w:r>
    </w:p>
    <w:p w:rsidR="008D0A60" w:rsidRPr="00814E47" w:rsidRDefault="00066D90" w:rsidP="00066D90">
      <w:pPr>
        <w:pStyle w:val="GPSL2numberedclause"/>
        <w:rPr>
          <w:rFonts w:ascii="Arial" w:hAnsi="Arial"/>
        </w:rPr>
      </w:pPr>
      <w:bookmarkStart w:id="449" w:name="_Ref359240863"/>
      <w:r w:rsidRPr="00814E47">
        <w:rPr>
          <w:rFonts w:ascii="Arial" w:hAnsi="Arial"/>
        </w:rPr>
        <w:t>Not used.</w:t>
      </w:r>
      <w:bookmarkEnd w:id="449"/>
    </w:p>
    <w:p w:rsidR="008D0A60" w:rsidRPr="00814E47" w:rsidRDefault="008F089B" w:rsidP="005E4232">
      <w:pPr>
        <w:pStyle w:val="GPSL2numberedclause"/>
        <w:rPr>
          <w:rFonts w:ascii="Arial" w:hAnsi="Arial"/>
        </w:rPr>
      </w:pPr>
      <w:bookmarkStart w:id="450" w:name="_Ref379282612"/>
      <w:bookmarkEnd w:id="448"/>
      <w:r w:rsidRPr="00814E47">
        <w:rPr>
          <w:rFonts w:ascii="Arial" w:hAnsi="Arial"/>
        </w:rPr>
        <w:t xml:space="preserve">Not more than once in each </w:t>
      </w:r>
      <w:r w:rsidR="00F038AE" w:rsidRPr="00814E47">
        <w:rPr>
          <w:rFonts w:ascii="Arial" w:hAnsi="Arial"/>
        </w:rPr>
        <w:t>Call Off Contract Year</w:t>
      </w:r>
      <w:r w:rsidR="006C5E34" w:rsidRPr="00814E47">
        <w:rPr>
          <w:rFonts w:ascii="Arial" w:hAnsi="Arial"/>
        </w:rPr>
        <w:t xml:space="preserve">, </w:t>
      </w:r>
      <w:r w:rsidRPr="00814E47">
        <w:rPr>
          <w:rFonts w:ascii="Arial" w:hAnsi="Arial"/>
        </w:rPr>
        <w:t xml:space="preserve">the Customer may, on </w:t>
      </w:r>
      <w:r w:rsidR="000879F7" w:rsidRPr="00814E47">
        <w:rPr>
          <w:rFonts w:ascii="Arial" w:hAnsi="Arial"/>
        </w:rPr>
        <w:t xml:space="preserve">giving the Supplier at least </w:t>
      </w:r>
      <w:r w:rsidR="00135B8A" w:rsidRPr="00814E47">
        <w:rPr>
          <w:rFonts w:ascii="Arial" w:hAnsi="Arial"/>
        </w:rPr>
        <w:t>three (</w:t>
      </w:r>
      <w:r w:rsidR="000879F7" w:rsidRPr="00814E47">
        <w:rPr>
          <w:rFonts w:ascii="Arial" w:hAnsi="Arial"/>
        </w:rPr>
        <w:t>3</w:t>
      </w:r>
      <w:r w:rsidR="00135B8A" w:rsidRPr="00814E47">
        <w:rPr>
          <w:rFonts w:ascii="Arial" w:hAnsi="Arial"/>
        </w:rPr>
        <w:t>)</w:t>
      </w:r>
      <w:r w:rsidR="000879F7" w:rsidRPr="00814E47">
        <w:rPr>
          <w:rFonts w:ascii="Arial" w:hAnsi="Arial"/>
        </w:rPr>
        <w:t xml:space="preserve"> M</w:t>
      </w:r>
      <w:r w:rsidRPr="00814E47">
        <w:rPr>
          <w:rFonts w:ascii="Arial" w:hAnsi="Arial"/>
        </w:rPr>
        <w:t>onths’ notice</w:t>
      </w:r>
      <w:r w:rsidR="000879F7" w:rsidRPr="00814E47">
        <w:rPr>
          <w:rFonts w:ascii="Arial" w:hAnsi="Arial"/>
        </w:rPr>
        <w:t>,</w:t>
      </w:r>
      <w:r w:rsidRPr="00814E47">
        <w:rPr>
          <w:rFonts w:ascii="Arial" w:hAnsi="Arial"/>
        </w:rPr>
        <w:t xml:space="preserve"> change the weighting of Service Level Performance Measure in respect of one or more</w:t>
      </w:r>
      <w:r w:rsidR="000879F7" w:rsidRPr="00814E47">
        <w:rPr>
          <w:rFonts w:ascii="Arial" w:hAnsi="Arial"/>
        </w:rPr>
        <w:t xml:space="preserve"> Service Level Performance Criteria</w:t>
      </w:r>
      <w:r w:rsidR="000879F7" w:rsidRPr="00814E47">
        <w:rPr>
          <w:rFonts w:ascii="Arial" w:hAnsi="Arial"/>
          <w:iCs/>
        </w:rPr>
        <w:t xml:space="preserve"> and the </w:t>
      </w:r>
      <w:r w:rsidR="000879F7" w:rsidRPr="00814E47">
        <w:rPr>
          <w:rFonts w:ascii="Arial" w:hAnsi="Arial"/>
        </w:rPr>
        <w:t>Supplier shall not be entitled to</w:t>
      </w:r>
      <w:r w:rsidR="000879F7" w:rsidRPr="00814E47">
        <w:rPr>
          <w:rFonts w:ascii="Arial" w:hAnsi="Arial"/>
          <w:iCs/>
        </w:rPr>
        <w:t xml:space="preserve"> object to, or increase the Call Off Contract Charges as a result of</w:t>
      </w:r>
      <w:r w:rsidR="000879F7" w:rsidRPr="00814E47">
        <w:rPr>
          <w:rFonts w:ascii="Arial" w:hAnsi="Arial"/>
        </w:rPr>
        <w:t xml:space="preserve"> such </w:t>
      </w:r>
      <w:r w:rsidR="000879F7" w:rsidRPr="00814E47">
        <w:rPr>
          <w:rFonts w:ascii="Arial" w:hAnsi="Arial"/>
          <w:iCs/>
        </w:rPr>
        <w:t>change</w:t>
      </w:r>
      <w:r w:rsidR="000879F7" w:rsidRPr="00814E47">
        <w:rPr>
          <w:rFonts w:ascii="Arial" w:hAnsi="Arial"/>
        </w:rPr>
        <w:t>s, provided that</w:t>
      </w:r>
      <w:r w:rsidRPr="00814E47">
        <w:rPr>
          <w:rFonts w:ascii="Arial" w:hAnsi="Arial"/>
        </w:rPr>
        <w:t>:</w:t>
      </w:r>
      <w:bookmarkEnd w:id="450"/>
    </w:p>
    <w:p w:rsidR="008D0A60" w:rsidRPr="00814E47" w:rsidRDefault="000879F7" w:rsidP="00AC1DE2">
      <w:pPr>
        <w:pStyle w:val="GPSL3numberedclause"/>
        <w:rPr>
          <w:rFonts w:ascii="Arial" w:hAnsi="Arial"/>
        </w:rPr>
      </w:pPr>
      <w:bookmarkStart w:id="451" w:name="_Ref363742547"/>
      <w:r w:rsidRPr="00814E47">
        <w:rPr>
          <w:rFonts w:ascii="Arial" w:hAnsi="Arial"/>
        </w:rPr>
        <w:t xml:space="preserve">the total number of Service Level Performance Criteria </w:t>
      </w:r>
      <w:r w:rsidR="005D13FA" w:rsidRPr="00814E47">
        <w:rPr>
          <w:rFonts w:ascii="Arial" w:hAnsi="Arial"/>
        </w:rPr>
        <w:t xml:space="preserve">for which the weighting is to be changed </w:t>
      </w:r>
      <w:r w:rsidRPr="00814E47">
        <w:rPr>
          <w:rFonts w:ascii="Arial" w:hAnsi="Arial"/>
        </w:rPr>
        <w:t>does not exceed</w:t>
      </w:r>
      <w:r w:rsidR="005D13FA" w:rsidRPr="00814E47">
        <w:rPr>
          <w:rFonts w:ascii="Arial" w:hAnsi="Arial"/>
        </w:rPr>
        <w:t xml:space="preserve"> the number set out, for the purposes of this clause, in</w:t>
      </w:r>
      <w:r w:rsidR="006C5E34" w:rsidRPr="00814E47">
        <w:rPr>
          <w:rFonts w:ascii="Arial" w:hAnsi="Arial"/>
        </w:rPr>
        <w:t xml:space="preserve"> the Call Off Order Form</w:t>
      </w:r>
      <w:r w:rsidR="005D13FA" w:rsidRPr="00814E47">
        <w:rPr>
          <w:rFonts w:ascii="Arial" w:hAnsi="Arial"/>
        </w:rPr>
        <w:t>;</w:t>
      </w:r>
    </w:p>
    <w:bookmarkEnd w:id="451"/>
    <w:p w:rsidR="00E13960" w:rsidRPr="00814E47" w:rsidRDefault="000879F7" w:rsidP="00AC1DE2">
      <w:pPr>
        <w:pStyle w:val="GPSL3numberedclause"/>
        <w:rPr>
          <w:rFonts w:ascii="Arial" w:hAnsi="Arial"/>
        </w:rPr>
      </w:pPr>
      <w:r w:rsidRPr="00814E47">
        <w:rPr>
          <w:rFonts w:ascii="Arial" w:hAnsi="Arial"/>
        </w:rPr>
        <w:t xml:space="preserve">the principal purpose of the change is to reflect changes in the </w:t>
      </w:r>
      <w:r w:rsidR="00257207" w:rsidRPr="00814E47">
        <w:rPr>
          <w:rFonts w:ascii="Arial" w:hAnsi="Arial"/>
        </w:rPr>
        <w:t>Customer</w:t>
      </w:r>
      <w:r w:rsidRPr="00814E47">
        <w:rPr>
          <w:rFonts w:ascii="Arial" w:hAnsi="Arial"/>
        </w:rPr>
        <w:t>’s business requirements and/or priorities or to reflect changing industry standards; and</w:t>
      </w:r>
    </w:p>
    <w:p w:rsidR="00375CB5" w:rsidRPr="00814E47" w:rsidRDefault="000879F7" w:rsidP="00AC1DE2">
      <w:pPr>
        <w:pStyle w:val="GPSL3numberedclause"/>
        <w:rPr>
          <w:rFonts w:ascii="Arial" w:hAnsi="Arial"/>
        </w:rPr>
      </w:pPr>
      <w:r w:rsidRPr="00814E47">
        <w:rPr>
          <w:rFonts w:ascii="Arial" w:hAnsi="Arial"/>
        </w:rPr>
        <w:t>there is no change to the Service Credit Cap.</w:t>
      </w:r>
    </w:p>
    <w:p w:rsidR="004518D6" w:rsidRPr="00814E47" w:rsidRDefault="004518D6" w:rsidP="00882F8C">
      <w:pPr>
        <w:pStyle w:val="GPSL1CLAUSEHEADING"/>
        <w:rPr>
          <w:rFonts w:ascii="Arial" w:hAnsi="Arial"/>
        </w:rPr>
      </w:pPr>
      <w:bookmarkStart w:id="452" w:name="_Ref359401110"/>
      <w:bookmarkStart w:id="453" w:name="_Ref360202025"/>
      <w:bookmarkStart w:id="454" w:name="_Toc17374690"/>
      <w:r w:rsidRPr="00814E47">
        <w:rPr>
          <w:rFonts w:ascii="Arial" w:hAnsi="Arial"/>
        </w:rPr>
        <w:t>CRITICAL SERVICE LEVEL FAILURE</w:t>
      </w:r>
      <w:bookmarkEnd w:id="452"/>
      <w:bookmarkEnd w:id="453"/>
      <w:bookmarkEnd w:id="454"/>
    </w:p>
    <w:p w:rsidR="009070C5" w:rsidRPr="00814E47" w:rsidRDefault="009070C5" w:rsidP="005E4232">
      <w:pPr>
        <w:pStyle w:val="GPSL2numberedclause"/>
        <w:rPr>
          <w:rFonts w:ascii="Arial" w:hAnsi="Arial"/>
        </w:rPr>
      </w:pPr>
      <w:bookmarkStart w:id="455" w:name="_Ref429561665"/>
      <w:bookmarkStart w:id="456" w:name="_Ref359243603"/>
      <w:r w:rsidRPr="00814E47">
        <w:rPr>
          <w:rFonts w:ascii="Arial" w:hAnsi="Arial"/>
        </w:rPr>
        <w:t xml:space="preserve">This Clause </w:t>
      </w:r>
      <w:r w:rsidR="000D1EC1" w:rsidRPr="00814E47">
        <w:rPr>
          <w:rFonts w:ascii="Arial" w:hAnsi="Arial"/>
        </w:rPr>
        <w:fldChar w:fldCharType="begin"/>
      </w:r>
      <w:r w:rsidR="000D1EC1" w:rsidRPr="00814E47">
        <w:rPr>
          <w:rFonts w:ascii="Arial" w:hAnsi="Arial"/>
        </w:rPr>
        <w:instrText xml:space="preserve"> REF _Ref359401110 \r \h </w:instrText>
      </w:r>
      <w:r w:rsidR="00CE2EC6" w:rsidRPr="00814E47">
        <w:rPr>
          <w:rFonts w:ascii="Arial" w:hAnsi="Arial"/>
        </w:rPr>
        <w:instrText xml:space="preserve"> \* MERGEFORMAT </w:instrText>
      </w:r>
      <w:r w:rsidR="000D1EC1" w:rsidRPr="00814E47">
        <w:rPr>
          <w:rFonts w:ascii="Arial" w:hAnsi="Arial"/>
        </w:rPr>
      </w:r>
      <w:r w:rsidR="000D1EC1" w:rsidRPr="00814E47">
        <w:rPr>
          <w:rFonts w:ascii="Arial" w:hAnsi="Arial"/>
        </w:rPr>
        <w:fldChar w:fldCharType="separate"/>
      </w:r>
      <w:r w:rsidR="009D14B1">
        <w:rPr>
          <w:rFonts w:ascii="Arial" w:hAnsi="Arial"/>
        </w:rPr>
        <w:t>14</w:t>
      </w:r>
      <w:r w:rsidR="000D1EC1" w:rsidRPr="00814E47">
        <w:rPr>
          <w:rFonts w:ascii="Arial" w:hAnsi="Arial"/>
        </w:rPr>
        <w:fldChar w:fldCharType="end"/>
      </w:r>
      <w:r w:rsidR="000D1EC1" w:rsidRPr="00814E47">
        <w:rPr>
          <w:rFonts w:ascii="Arial" w:hAnsi="Arial"/>
        </w:rPr>
        <w:t xml:space="preserve"> </w:t>
      </w:r>
      <w:r w:rsidRPr="00814E47">
        <w:rPr>
          <w:rFonts w:ascii="Arial" w:hAnsi="Arial"/>
        </w:rPr>
        <w:t xml:space="preserve">shall apply if the Customer has specified </w:t>
      </w:r>
      <w:r w:rsidR="00066D90" w:rsidRPr="00814E47">
        <w:rPr>
          <w:rFonts w:ascii="Arial" w:hAnsi="Arial"/>
        </w:rPr>
        <w:t xml:space="preserve">a </w:t>
      </w:r>
      <w:r w:rsidRPr="00814E47">
        <w:rPr>
          <w:rFonts w:ascii="Arial" w:hAnsi="Arial"/>
        </w:rPr>
        <w:t>Critical Service Level Failure in the Call Off Order Form.</w:t>
      </w:r>
      <w:bookmarkEnd w:id="455"/>
      <w:r w:rsidRPr="00814E47">
        <w:rPr>
          <w:rFonts w:ascii="Arial" w:hAnsi="Arial"/>
        </w:rPr>
        <w:t xml:space="preserve"> </w:t>
      </w:r>
    </w:p>
    <w:p w:rsidR="00E13960" w:rsidRPr="00814E47" w:rsidRDefault="004518D6" w:rsidP="005E4232">
      <w:pPr>
        <w:pStyle w:val="GPSL2numberedclause"/>
        <w:rPr>
          <w:rFonts w:ascii="Arial" w:hAnsi="Arial"/>
        </w:rPr>
      </w:pPr>
      <w:bookmarkStart w:id="457" w:name="_Ref429561706"/>
      <w:r w:rsidRPr="00814E47">
        <w:rPr>
          <w:rFonts w:ascii="Arial" w:hAnsi="Arial"/>
        </w:rPr>
        <w:t>On the occurrence of a Critical Service Level Failure:</w:t>
      </w:r>
      <w:bookmarkEnd w:id="456"/>
      <w:bookmarkEnd w:id="457"/>
    </w:p>
    <w:p w:rsidR="004518D6" w:rsidRPr="00814E47" w:rsidRDefault="00066D90" w:rsidP="00AC1DE2">
      <w:pPr>
        <w:pStyle w:val="GPSL3numberedclause"/>
        <w:rPr>
          <w:rFonts w:ascii="Arial" w:hAnsi="Arial"/>
        </w:rPr>
      </w:pPr>
      <w:r w:rsidRPr="00814E47">
        <w:rPr>
          <w:rFonts w:ascii="Arial" w:hAnsi="Arial"/>
        </w:rPr>
        <w:lastRenderedPageBreak/>
        <w:t xml:space="preserve">Not used. </w:t>
      </w:r>
    </w:p>
    <w:p w:rsidR="00E13960" w:rsidRPr="00814E47" w:rsidRDefault="004518D6" w:rsidP="00AC1DE2">
      <w:pPr>
        <w:pStyle w:val="GPSL3numberedclause"/>
        <w:rPr>
          <w:rFonts w:ascii="Arial" w:hAnsi="Arial"/>
        </w:rPr>
      </w:pPr>
      <w:bookmarkStart w:id="458" w:name="_Ref361656595"/>
      <w:r w:rsidRPr="00814E47">
        <w:rPr>
          <w:rFonts w:ascii="Arial" w:hAnsi="Arial"/>
        </w:rPr>
        <w:t>the Customer shall (subject to the Servi</w:t>
      </w:r>
      <w:r w:rsidR="00E87ACE" w:rsidRPr="00814E47">
        <w:rPr>
          <w:rFonts w:ascii="Arial" w:hAnsi="Arial"/>
        </w:rPr>
        <w:t>ce Credit Cap set out in Clause</w:t>
      </w:r>
      <w:r w:rsidR="00FC635E" w:rsidRPr="00814E47">
        <w:rPr>
          <w:rFonts w:ascii="Arial" w:hAnsi="Arial"/>
        </w:rPr>
        <w:t xml:space="preserve"> </w:t>
      </w:r>
      <w:r w:rsidR="009F474C" w:rsidRPr="00814E47">
        <w:rPr>
          <w:rFonts w:ascii="Arial" w:hAnsi="Arial"/>
        </w:rPr>
        <w:fldChar w:fldCharType="begin"/>
      </w:r>
      <w:r w:rsidR="00FC635E" w:rsidRPr="00814E47">
        <w:rPr>
          <w:rFonts w:ascii="Arial" w:hAnsi="Arial"/>
        </w:rPr>
        <w:instrText xml:space="preserve"> REF _Ref359346645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36.2.1(a)</w:t>
      </w:r>
      <w:r w:rsidR="009F474C" w:rsidRPr="00814E47">
        <w:rPr>
          <w:rFonts w:ascii="Arial" w:hAnsi="Arial"/>
        </w:rPr>
        <w:fldChar w:fldCharType="end"/>
      </w:r>
      <w:r w:rsidR="00FC635E" w:rsidRPr="00814E47">
        <w:rPr>
          <w:rFonts w:ascii="Arial" w:hAnsi="Arial"/>
        </w:rPr>
        <w:t xml:space="preserve"> </w:t>
      </w:r>
      <w:r w:rsidRPr="00814E47">
        <w:rPr>
          <w:rFonts w:ascii="Arial" w:hAnsi="Arial"/>
        </w:rPr>
        <w:t>(</w:t>
      </w:r>
      <w:r w:rsidR="00EC1617" w:rsidRPr="00814E47">
        <w:rPr>
          <w:rFonts w:ascii="Arial" w:hAnsi="Arial"/>
        </w:rPr>
        <w:t>Financial Limits</w:t>
      </w:r>
      <w:r w:rsidRPr="00814E47">
        <w:rPr>
          <w:rFonts w:ascii="Arial" w:hAnsi="Arial"/>
        </w:rPr>
        <w:t>)</w:t>
      </w:r>
      <w:r w:rsidR="00E87ACE" w:rsidRPr="00814E47">
        <w:rPr>
          <w:rFonts w:ascii="Arial" w:hAnsi="Arial"/>
        </w:rPr>
        <w:t>)</w:t>
      </w:r>
      <w:r w:rsidRPr="00814E47">
        <w:rPr>
          <w:rFonts w:ascii="Arial" w:hAnsi="Arial"/>
        </w:rPr>
        <w:t xml:space="preserve"> be entitled to withhold and retain as compensation for the </w:t>
      </w:r>
      <w:r w:rsidR="00845ABD" w:rsidRPr="00814E47">
        <w:rPr>
          <w:rFonts w:ascii="Arial" w:hAnsi="Arial"/>
        </w:rPr>
        <w:t>Critical Service Level Failure a sum equal to any Call Off Contract</w:t>
      </w:r>
      <w:r w:rsidRPr="00814E47">
        <w:rPr>
          <w:rFonts w:ascii="Arial" w:hAnsi="Arial"/>
        </w:rPr>
        <w:t xml:space="preserve"> Charges which would otherwise have been due to the Supplier in respect of that Service Period (“</w:t>
      </w:r>
      <w:r w:rsidRPr="00814E47">
        <w:rPr>
          <w:rFonts w:ascii="Arial" w:hAnsi="Arial"/>
          <w:b/>
        </w:rPr>
        <w:t>Compensation for</w:t>
      </w:r>
      <w:r w:rsidR="00845ABD" w:rsidRPr="00814E47">
        <w:rPr>
          <w:rFonts w:ascii="Arial" w:hAnsi="Arial"/>
          <w:b/>
        </w:rPr>
        <w:t xml:space="preserve"> Critical Service Level</w:t>
      </w:r>
      <w:r w:rsidRPr="00814E47">
        <w:rPr>
          <w:rFonts w:ascii="Arial" w:hAnsi="Arial"/>
          <w:b/>
        </w:rPr>
        <w:t xml:space="preserve"> Failure</w:t>
      </w:r>
      <w:r w:rsidRPr="00814E47">
        <w:rPr>
          <w:rFonts w:ascii="Arial" w:hAnsi="Arial"/>
        </w:rPr>
        <w:t>"),</w:t>
      </w:r>
      <w:bookmarkEnd w:id="458"/>
    </w:p>
    <w:p w:rsidR="008D0A60" w:rsidRPr="00814E47" w:rsidRDefault="00845ABD" w:rsidP="00AC1DE2">
      <w:pPr>
        <w:pStyle w:val="GPSL2Indent"/>
        <w:rPr>
          <w:rFonts w:ascii="Arial" w:hAnsi="Arial"/>
        </w:rPr>
      </w:pPr>
      <w:r w:rsidRPr="00814E47">
        <w:rPr>
          <w:rFonts w:ascii="Arial" w:hAnsi="Arial"/>
        </w:rPr>
        <w:t xml:space="preserve">provided that the operation of this </w:t>
      </w:r>
      <w:r w:rsidR="00EC1617" w:rsidRPr="00814E47">
        <w:rPr>
          <w:rFonts w:ascii="Arial" w:hAnsi="Arial"/>
        </w:rPr>
        <w:t xml:space="preserve">Clause </w:t>
      </w:r>
      <w:r w:rsidR="000D1EC1" w:rsidRPr="00814E47">
        <w:rPr>
          <w:rFonts w:ascii="Arial" w:hAnsi="Arial"/>
        </w:rPr>
        <w:fldChar w:fldCharType="begin"/>
      </w:r>
      <w:r w:rsidR="000D1EC1" w:rsidRPr="00814E47">
        <w:rPr>
          <w:rFonts w:ascii="Arial" w:hAnsi="Arial"/>
        </w:rPr>
        <w:instrText xml:space="preserve"> REF _Ref429561706 \r \h </w:instrText>
      </w:r>
      <w:r w:rsidR="00CE2EC6" w:rsidRPr="00814E47">
        <w:rPr>
          <w:rFonts w:ascii="Arial" w:hAnsi="Arial"/>
        </w:rPr>
        <w:instrText xml:space="preserve"> \* MERGEFORMAT </w:instrText>
      </w:r>
      <w:r w:rsidR="000D1EC1" w:rsidRPr="00814E47">
        <w:rPr>
          <w:rFonts w:ascii="Arial" w:hAnsi="Arial"/>
        </w:rPr>
      </w:r>
      <w:r w:rsidR="000D1EC1" w:rsidRPr="00814E47">
        <w:rPr>
          <w:rFonts w:ascii="Arial" w:hAnsi="Arial"/>
        </w:rPr>
        <w:fldChar w:fldCharType="separate"/>
      </w:r>
      <w:r w:rsidR="009D14B1">
        <w:rPr>
          <w:rFonts w:ascii="Arial" w:hAnsi="Arial"/>
        </w:rPr>
        <w:t>14.2</w:t>
      </w:r>
      <w:r w:rsidR="000D1EC1" w:rsidRPr="00814E47">
        <w:rPr>
          <w:rFonts w:ascii="Arial" w:hAnsi="Arial"/>
        </w:rPr>
        <w:fldChar w:fldCharType="end"/>
      </w:r>
      <w:r w:rsidR="000D1EC1" w:rsidRPr="00814E47">
        <w:rPr>
          <w:rFonts w:ascii="Arial" w:hAnsi="Arial"/>
        </w:rPr>
        <w:t xml:space="preserve"> </w:t>
      </w:r>
      <w:r w:rsidRPr="00814E47">
        <w:rPr>
          <w:rFonts w:ascii="Arial" w:hAnsi="Arial"/>
        </w:rPr>
        <w:t xml:space="preserve">shall be without prejudice to the right of the Customer to terminate this Call Off Contract and/or to claim damages from the Supplier </w:t>
      </w:r>
      <w:r w:rsidR="00C3007D" w:rsidRPr="00814E47">
        <w:rPr>
          <w:rFonts w:ascii="Arial" w:hAnsi="Arial"/>
        </w:rPr>
        <w:t xml:space="preserve">for </w:t>
      </w:r>
      <w:r w:rsidR="003551D0" w:rsidRPr="00814E47">
        <w:rPr>
          <w:rFonts w:ascii="Arial" w:hAnsi="Arial"/>
        </w:rPr>
        <w:t>m</w:t>
      </w:r>
      <w:r w:rsidR="001D7A06" w:rsidRPr="00814E47">
        <w:rPr>
          <w:rFonts w:ascii="Arial" w:hAnsi="Arial"/>
        </w:rPr>
        <w:t>aterial Default</w:t>
      </w:r>
      <w:r w:rsidR="00C3007D" w:rsidRPr="00814E47">
        <w:rPr>
          <w:rFonts w:ascii="Arial" w:hAnsi="Arial"/>
        </w:rPr>
        <w:t xml:space="preserve"> </w:t>
      </w:r>
      <w:r w:rsidRPr="00814E47">
        <w:rPr>
          <w:rFonts w:ascii="Arial" w:hAnsi="Arial"/>
        </w:rPr>
        <w:t>as a result of such Critical Service Level Failure.</w:t>
      </w:r>
    </w:p>
    <w:p w:rsidR="008D0A60" w:rsidRPr="00814E47" w:rsidRDefault="00845ABD" w:rsidP="005E4232">
      <w:pPr>
        <w:pStyle w:val="GPSL2numberedclause"/>
        <w:rPr>
          <w:rFonts w:ascii="Arial" w:hAnsi="Arial"/>
        </w:rPr>
      </w:pPr>
      <w:r w:rsidRPr="00814E47">
        <w:rPr>
          <w:rFonts w:ascii="Arial" w:hAnsi="Arial"/>
        </w:rPr>
        <w:t>The Supplier:</w:t>
      </w:r>
    </w:p>
    <w:p w:rsidR="008D0A60" w:rsidRPr="00814E47" w:rsidRDefault="00845ABD" w:rsidP="00AC1DE2">
      <w:pPr>
        <w:pStyle w:val="GPSL3numberedclause"/>
        <w:rPr>
          <w:rFonts w:ascii="Arial" w:hAnsi="Arial"/>
        </w:rPr>
      </w:pPr>
      <w:r w:rsidRPr="00814E47">
        <w:rPr>
          <w:rFonts w:ascii="Arial" w:hAnsi="Arial"/>
        </w:rPr>
        <w:t>agrees that the application of Clause</w:t>
      </w:r>
      <w:r w:rsidR="002E368A" w:rsidRPr="00814E47">
        <w:rPr>
          <w:rFonts w:ascii="Arial" w:hAnsi="Arial"/>
        </w:rPr>
        <w:t xml:space="preserve"> </w:t>
      </w:r>
      <w:r w:rsidR="000D1EC1" w:rsidRPr="00814E47">
        <w:rPr>
          <w:rFonts w:ascii="Arial" w:hAnsi="Arial"/>
        </w:rPr>
        <w:fldChar w:fldCharType="begin"/>
      </w:r>
      <w:r w:rsidR="000D1EC1" w:rsidRPr="00814E47">
        <w:rPr>
          <w:rFonts w:ascii="Arial" w:hAnsi="Arial"/>
        </w:rPr>
        <w:instrText xml:space="preserve"> REF _Ref429561706 \r \h </w:instrText>
      </w:r>
      <w:r w:rsidR="00CE2EC6" w:rsidRPr="00814E47">
        <w:rPr>
          <w:rFonts w:ascii="Arial" w:hAnsi="Arial"/>
        </w:rPr>
        <w:instrText xml:space="preserve"> \* MERGEFORMAT </w:instrText>
      </w:r>
      <w:r w:rsidR="000D1EC1" w:rsidRPr="00814E47">
        <w:rPr>
          <w:rFonts w:ascii="Arial" w:hAnsi="Arial"/>
        </w:rPr>
      </w:r>
      <w:r w:rsidR="000D1EC1" w:rsidRPr="00814E47">
        <w:rPr>
          <w:rFonts w:ascii="Arial" w:hAnsi="Arial"/>
        </w:rPr>
        <w:fldChar w:fldCharType="separate"/>
      </w:r>
      <w:r w:rsidR="009D14B1">
        <w:rPr>
          <w:rFonts w:ascii="Arial" w:hAnsi="Arial"/>
        </w:rPr>
        <w:t>14.2</w:t>
      </w:r>
      <w:r w:rsidR="000D1EC1" w:rsidRPr="00814E47">
        <w:rPr>
          <w:rFonts w:ascii="Arial" w:hAnsi="Arial"/>
        </w:rPr>
        <w:fldChar w:fldCharType="end"/>
      </w:r>
      <w:r w:rsidRPr="00814E47">
        <w:rPr>
          <w:rFonts w:ascii="Arial" w:hAnsi="Arial"/>
        </w:rPr>
        <w:t xml:space="preserve"> is commercially justifiable where a Critical Service Level Failure occurs; and</w:t>
      </w:r>
    </w:p>
    <w:p w:rsidR="00E13960" w:rsidRPr="00814E47" w:rsidRDefault="00845ABD" w:rsidP="00AC1DE2">
      <w:pPr>
        <w:pStyle w:val="GPSL3numberedclause"/>
        <w:rPr>
          <w:rFonts w:ascii="Arial" w:hAnsi="Arial"/>
        </w:rPr>
      </w:pPr>
      <w:r w:rsidRPr="00814E47">
        <w:rPr>
          <w:rFonts w:ascii="Arial" w:hAnsi="Arial"/>
        </w:rPr>
        <w:t>acknowledges that it has taken legal advice on the application of Clause</w:t>
      </w:r>
      <w:r w:rsidR="002E368A" w:rsidRPr="00814E47">
        <w:rPr>
          <w:rFonts w:ascii="Arial" w:hAnsi="Arial"/>
        </w:rPr>
        <w:t xml:space="preserve"> </w:t>
      </w:r>
      <w:r w:rsidR="000D1EC1" w:rsidRPr="00814E47">
        <w:rPr>
          <w:rFonts w:ascii="Arial" w:hAnsi="Arial"/>
        </w:rPr>
        <w:fldChar w:fldCharType="begin"/>
      </w:r>
      <w:r w:rsidR="000D1EC1" w:rsidRPr="00814E47">
        <w:rPr>
          <w:rFonts w:ascii="Arial" w:hAnsi="Arial"/>
        </w:rPr>
        <w:instrText xml:space="preserve"> REF _Ref429561706 \r \h </w:instrText>
      </w:r>
      <w:r w:rsidR="00CE2EC6" w:rsidRPr="00814E47">
        <w:rPr>
          <w:rFonts w:ascii="Arial" w:hAnsi="Arial"/>
        </w:rPr>
        <w:instrText xml:space="preserve"> \* MERGEFORMAT </w:instrText>
      </w:r>
      <w:r w:rsidR="000D1EC1" w:rsidRPr="00814E47">
        <w:rPr>
          <w:rFonts w:ascii="Arial" w:hAnsi="Arial"/>
        </w:rPr>
      </w:r>
      <w:r w:rsidR="000D1EC1" w:rsidRPr="00814E47">
        <w:rPr>
          <w:rFonts w:ascii="Arial" w:hAnsi="Arial"/>
        </w:rPr>
        <w:fldChar w:fldCharType="separate"/>
      </w:r>
      <w:r w:rsidR="009D14B1">
        <w:rPr>
          <w:rFonts w:ascii="Arial" w:hAnsi="Arial"/>
        </w:rPr>
        <w:t>14.2</w:t>
      </w:r>
      <w:r w:rsidR="000D1EC1" w:rsidRPr="00814E47">
        <w:rPr>
          <w:rFonts w:ascii="Arial" w:hAnsi="Arial"/>
        </w:rPr>
        <w:fldChar w:fldCharType="end"/>
      </w:r>
      <w:r w:rsidR="00EC1617" w:rsidRPr="00814E47">
        <w:rPr>
          <w:rFonts w:ascii="Arial" w:hAnsi="Arial"/>
        </w:rPr>
        <w:t xml:space="preserve"> </w:t>
      </w:r>
      <w:r w:rsidRPr="00814E47">
        <w:rPr>
          <w:rFonts w:ascii="Arial" w:hAnsi="Arial"/>
        </w:rPr>
        <w:t>and has had the opportunity to price for that risk when calculating the Call Off Contract Charges.</w:t>
      </w:r>
    </w:p>
    <w:p w:rsidR="008D0A60" w:rsidRPr="00814E47"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814E47">
        <w:rPr>
          <w:rFonts w:ascii="Arial" w:hAnsi="Arial"/>
        </w:rPr>
        <w:t>BUSINESS CONTINUITY</w:t>
      </w:r>
      <w:r w:rsidR="00123DE0" w:rsidRPr="00814E47">
        <w:rPr>
          <w:rFonts w:ascii="Arial" w:hAnsi="Arial"/>
        </w:rPr>
        <w:t xml:space="preserve"> AND DISASTER RECOVERY</w:t>
      </w:r>
      <w:bookmarkEnd w:id="531"/>
      <w:bookmarkEnd w:id="532"/>
      <w:bookmarkEnd w:id="533"/>
      <w:bookmarkEnd w:id="534"/>
      <w:bookmarkEnd w:id="535"/>
      <w:bookmarkEnd w:id="536"/>
    </w:p>
    <w:p w:rsidR="00C46C03" w:rsidRPr="00814E47" w:rsidRDefault="00C46C03" w:rsidP="005E4232">
      <w:pPr>
        <w:pStyle w:val="GPSL2numberedclause"/>
        <w:rPr>
          <w:rFonts w:ascii="Arial" w:hAnsi="Arial"/>
        </w:rPr>
      </w:pPr>
      <w:bookmarkStart w:id="537" w:name="_Ref350846905"/>
      <w:r w:rsidRPr="00814E47">
        <w:rPr>
          <w:rFonts w:ascii="Arial" w:hAnsi="Arial"/>
        </w:rPr>
        <w:t>This Clause</w:t>
      </w:r>
      <w:r w:rsidR="000D1EC1" w:rsidRPr="00814E47">
        <w:rPr>
          <w:rFonts w:ascii="Arial" w:hAnsi="Arial"/>
        </w:rPr>
        <w:t xml:space="preserve"> </w:t>
      </w:r>
      <w:r w:rsidR="000D1EC1" w:rsidRPr="00814E47">
        <w:rPr>
          <w:rFonts w:ascii="Arial" w:hAnsi="Arial"/>
        </w:rPr>
        <w:fldChar w:fldCharType="begin"/>
      </w:r>
      <w:r w:rsidR="000D1EC1" w:rsidRPr="00814E47">
        <w:rPr>
          <w:rFonts w:ascii="Arial" w:hAnsi="Arial"/>
        </w:rPr>
        <w:instrText xml:space="preserve"> REF _Ref349134769 \r \h </w:instrText>
      </w:r>
      <w:r w:rsidR="00CE2EC6" w:rsidRPr="00814E47">
        <w:rPr>
          <w:rFonts w:ascii="Arial" w:hAnsi="Arial"/>
        </w:rPr>
        <w:instrText xml:space="preserve"> \* MERGEFORMAT </w:instrText>
      </w:r>
      <w:r w:rsidR="000D1EC1" w:rsidRPr="00814E47">
        <w:rPr>
          <w:rFonts w:ascii="Arial" w:hAnsi="Arial"/>
        </w:rPr>
      </w:r>
      <w:r w:rsidR="000D1EC1" w:rsidRPr="00814E47">
        <w:rPr>
          <w:rFonts w:ascii="Arial" w:hAnsi="Arial"/>
        </w:rPr>
        <w:fldChar w:fldCharType="separate"/>
      </w:r>
      <w:r w:rsidR="009D14B1">
        <w:rPr>
          <w:rFonts w:ascii="Arial" w:hAnsi="Arial"/>
        </w:rPr>
        <w:t>15</w:t>
      </w:r>
      <w:r w:rsidR="000D1EC1" w:rsidRPr="00814E47">
        <w:rPr>
          <w:rFonts w:ascii="Arial" w:hAnsi="Arial"/>
        </w:rPr>
        <w:fldChar w:fldCharType="end"/>
      </w:r>
      <w:r w:rsidRPr="00814E47">
        <w:rPr>
          <w:rFonts w:ascii="Arial" w:hAnsi="Arial"/>
        </w:rPr>
        <w:t xml:space="preserve"> shall apply </w:t>
      </w:r>
      <w:r w:rsidR="00565152" w:rsidRPr="00814E47">
        <w:rPr>
          <w:rFonts w:ascii="Arial" w:hAnsi="Arial"/>
        </w:rPr>
        <w:t>if</w:t>
      </w:r>
      <w:r w:rsidRPr="00814E47">
        <w:rPr>
          <w:rFonts w:ascii="Arial" w:hAnsi="Arial"/>
        </w:rPr>
        <w:t xml:space="preserve"> the Customer has</w:t>
      </w:r>
      <w:r w:rsidR="00F46993" w:rsidRPr="00814E47">
        <w:rPr>
          <w:rFonts w:ascii="Arial" w:hAnsi="Arial"/>
        </w:rPr>
        <w:t xml:space="preserve"> </w:t>
      </w:r>
      <w:r w:rsidRPr="00814E47">
        <w:rPr>
          <w:rFonts w:ascii="Arial" w:hAnsi="Arial"/>
        </w:rPr>
        <w:t xml:space="preserve">so </w:t>
      </w:r>
      <w:r w:rsidR="00F46993" w:rsidRPr="00814E47">
        <w:rPr>
          <w:rFonts w:ascii="Arial" w:hAnsi="Arial"/>
        </w:rPr>
        <w:t xml:space="preserve">specified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w:t>
      </w:r>
    </w:p>
    <w:p w:rsidR="008D0A60" w:rsidRPr="00814E47" w:rsidRDefault="00C46C03" w:rsidP="005E4232">
      <w:pPr>
        <w:pStyle w:val="GPSL2numberedclause"/>
        <w:rPr>
          <w:rFonts w:ascii="Arial" w:hAnsi="Arial"/>
        </w:rPr>
      </w:pPr>
      <w:r w:rsidRPr="00814E47">
        <w:rPr>
          <w:rFonts w:ascii="Arial" w:hAnsi="Arial"/>
        </w:rPr>
        <w:t>T</w:t>
      </w:r>
      <w:r w:rsidR="005C0257" w:rsidRPr="00814E47">
        <w:rPr>
          <w:rFonts w:ascii="Arial" w:hAnsi="Arial"/>
        </w:rPr>
        <w:t xml:space="preserve">he </w:t>
      </w:r>
      <w:r w:rsidR="004571B4" w:rsidRPr="00814E47">
        <w:rPr>
          <w:rFonts w:ascii="Arial" w:hAnsi="Arial"/>
        </w:rPr>
        <w:t>Parties</w:t>
      </w:r>
      <w:r w:rsidR="005C0257" w:rsidRPr="00814E47">
        <w:rPr>
          <w:rFonts w:ascii="Arial" w:hAnsi="Arial"/>
        </w:rPr>
        <w:t xml:space="preserve"> shall comply with the</w:t>
      </w:r>
      <w:bookmarkEnd w:id="537"/>
      <w:r w:rsidR="00A91EB5" w:rsidRPr="00814E47">
        <w:rPr>
          <w:rFonts w:ascii="Arial" w:hAnsi="Arial"/>
        </w:rPr>
        <w:t xml:space="preserve"> provisions of </w:t>
      </w:r>
      <w:r w:rsidR="008C1985" w:rsidRPr="00814E47">
        <w:rPr>
          <w:rFonts w:ascii="Arial" w:hAnsi="Arial"/>
        </w:rPr>
        <w:t xml:space="preserve">Call Off Schedule </w:t>
      </w:r>
      <w:r w:rsidR="00B8681E" w:rsidRPr="00814E47">
        <w:rPr>
          <w:rFonts w:ascii="Arial" w:hAnsi="Arial"/>
        </w:rPr>
        <w:t>8</w:t>
      </w:r>
      <w:r w:rsidR="00A91EB5" w:rsidRPr="00814E47">
        <w:rPr>
          <w:rFonts w:ascii="Arial" w:hAnsi="Arial"/>
        </w:rPr>
        <w:t xml:space="preserve"> (Business Continuity and Disaster Recovery).</w:t>
      </w:r>
    </w:p>
    <w:p w:rsidR="008D0A60" w:rsidRPr="00814E47"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814E47">
        <w:rPr>
          <w:rFonts w:ascii="Arial" w:hAnsi="Arial"/>
        </w:rPr>
        <w:t>DISRUPTION</w:t>
      </w:r>
      <w:bookmarkEnd w:id="538"/>
      <w:bookmarkEnd w:id="539"/>
      <w:bookmarkEnd w:id="540"/>
      <w:bookmarkEnd w:id="541"/>
      <w:bookmarkEnd w:id="542"/>
      <w:bookmarkEnd w:id="543"/>
      <w:bookmarkEnd w:id="544"/>
    </w:p>
    <w:p w:rsidR="008D0A60" w:rsidRPr="00814E47" w:rsidRDefault="007355E9" w:rsidP="005E4232">
      <w:pPr>
        <w:pStyle w:val="GPSL2numberedclause"/>
        <w:rPr>
          <w:rFonts w:ascii="Arial" w:hAnsi="Arial"/>
        </w:rPr>
      </w:pPr>
      <w:r w:rsidRPr="00814E47">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814E47" w:rsidRDefault="007355E9" w:rsidP="005E4232">
      <w:pPr>
        <w:pStyle w:val="GPSL2numberedclause"/>
        <w:rPr>
          <w:rFonts w:ascii="Arial" w:hAnsi="Arial"/>
        </w:rPr>
      </w:pPr>
      <w:r w:rsidRPr="00814E47">
        <w:rPr>
          <w:rFonts w:ascii="Arial" w:hAnsi="Arial"/>
        </w:rPr>
        <w:t xml:space="preserve">The Supplier shall immediately inform the Customer of any actual or potential industrial action, whether such action be by the </w:t>
      </w:r>
      <w:r w:rsidR="005E2482" w:rsidRPr="00814E47">
        <w:rPr>
          <w:rFonts w:ascii="Arial" w:hAnsi="Arial"/>
        </w:rPr>
        <w:t>Supplier Personnel</w:t>
      </w:r>
      <w:r w:rsidRPr="00814E47">
        <w:rPr>
          <w:rFonts w:ascii="Arial" w:hAnsi="Arial"/>
        </w:rPr>
        <w:t xml:space="preserve"> or others, which affects or might affect the Supplier's ability at any time to perform its obligations under this Call Off Contract.</w:t>
      </w:r>
    </w:p>
    <w:p w:rsidR="00E13960" w:rsidRPr="00814E47" w:rsidRDefault="007355E9" w:rsidP="005E4232">
      <w:pPr>
        <w:pStyle w:val="GPSL2numberedclause"/>
        <w:rPr>
          <w:rFonts w:ascii="Arial" w:hAnsi="Arial"/>
        </w:rPr>
      </w:pPr>
      <w:bookmarkStart w:id="545" w:name="_Ref313372616"/>
      <w:r w:rsidRPr="00814E47">
        <w:rPr>
          <w:rFonts w:ascii="Arial" w:hAnsi="Arial"/>
        </w:rPr>
        <w:t xml:space="preserve">In the event of industrial action by the </w:t>
      </w:r>
      <w:r w:rsidR="005E2482" w:rsidRPr="00814E47">
        <w:rPr>
          <w:rFonts w:ascii="Arial" w:hAnsi="Arial"/>
        </w:rPr>
        <w:t>Supplier Personnel</w:t>
      </w:r>
      <w:r w:rsidRPr="00814E47">
        <w:rPr>
          <w:rFonts w:ascii="Arial" w:hAnsi="Arial"/>
        </w:rPr>
        <w:t>, the Supplier shall seek Approval to its proposals for the c</w:t>
      </w:r>
      <w:r w:rsidR="003F6864" w:rsidRPr="00814E47">
        <w:rPr>
          <w:rFonts w:ascii="Arial" w:hAnsi="Arial"/>
        </w:rPr>
        <w:t xml:space="preserve">ontinuance of the supply of the </w:t>
      </w:r>
      <w:r w:rsidR="009E0BBE" w:rsidRPr="00814E47">
        <w:rPr>
          <w:rFonts w:ascii="Arial" w:hAnsi="Arial"/>
        </w:rPr>
        <w:t>Services</w:t>
      </w:r>
      <w:r w:rsidR="00BD4CA2" w:rsidRPr="00814E47">
        <w:rPr>
          <w:rFonts w:ascii="Arial" w:hAnsi="Arial"/>
        </w:rPr>
        <w:t xml:space="preserve"> </w:t>
      </w:r>
      <w:r w:rsidRPr="00814E47">
        <w:rPr>
          <w:rFonts w:ascii="Arial" w:hAnsi="Arial"/>
        </w:rPr>
        <w:t>in accordance with its obligations under this Call Off Contract.</w:t>
      </w:r>
      <w:bookmarkEnd w:id="545"/>
    </w:p>
    <w:p w:rsidR="00E13960" w:rsidRPr="00814E47" w:rsidRDefault="007355E9" w:rsidP="005E4232">
      <w:pPr>
        <w:pStyle w:val="GPSL2numberedclause"/>
        <w:rPr>
          <w:rFonts w:ascii="Arial" w:hAnsi="Arial"/>
        </w:rPr>
      </w:pPr>
      <w:bookmarkStart w:id="546" w:name="_Ref365635801"/>
      <w:r w:rsidRPr="00814E47">
        <w:rPr>
          <w:rFonts w:ascii="Arial" w:hAnsi="Arial"/>
        </w:rPr>
        <w:t>If the Supplier's proposals referred to in Clause</w:t>
      </w:r>
      <w:r w:rsidR="00CA7C9F"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_Ref313372616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16.3</w:t>
      </w:r>
      <w:r w:rsidR="00F17AE3" w:rsidRPr="00814E47">
        <w:rPr>
          <w:rFonts w:ascii="Arial" w:hAnsi="Arial"/>
        </w:rPr>
        <w:fldChar w:fldCharType="end"/>
      </w:r>
      <w:r w:rsidR="00EC1617" w:rsidRPr="00814E47">
        <w:rPr>
          <w:rFonts w:ascii="Arial" w:hAnsi="Arial"/>
        </w:rPr>
        <w:t xml:space="preserve"> </w:t>
      </w:r>
      <w:r w:rsidRPr="00814E47">
        <w:rPr>
          <w:rFonts w:ascii="Arial" w:hAnsi="Arial"/>
        </w:rPr>
        <w:t xml:space="preserve">are considered insufficient or unacceptable by the Customer acting reasonably then the Customer may terminate this Call Off Contract for </w:t>
      </w:r>
      <w:r w:rsidR="003551D0" w:rsidRPr="00814E47">
        <w:rPr>
          <w:rFonts w:ascii="Arial" w:hAnsi="Arial"/>
        </w:rPr>
        <w:t>m</w:t>
      </w:r>
      <w:r w:rsidR="001D7A06" w:rsidRPr="00814E47">
        <w:rPr>
          <w:rFonts w:ascii="Arial" w:hAnsi="Arial"/>
        </w:rPr>
        <w:t>aterial Default</w:t>
      </w:r>
      <w:r w:rsidR="004D59A3" w:rsidRPr="00814E47">
        <w:rPr>
          <w:rFonts w:ascii="Arial" w:hAnsi="Arial"/>
        </w:rPr>
        <w:t>.</w:t>
      </w:r>
      <w:bookmarkEnd w:id="546"/>
    </w:p>
    <w:p w:rsidR="00E13960" w:rsidRPr="00814E47" w:rsidRDefault="007355E9" w:rsidP="005E4232">
      <w:pPr>
        <w:pStyle w:val="GPSL2numberedclause"/>
        <w:rPr>
          <w:rFonts w:ascii="Arial" w:hAnsi="Arial"/>
        </w:rPr>
      </w:pPr>
      <w:r w:rsidRPr="00814E47">
        <w:rPr>
          <w:rFonts w:ascii="Arial" w:hAnsi="Arial"/>
        </w:rPr>
        <w:t xml:space="preserve">If the Supplier is temporarily unable to fulfil the requirements of this Call Off Contract owing to disruption of normal business solely </w:t>
      </w:r>
      <w:r w:rsidR="001178D9" w:rsidRPr="00814E47">
        <w:rPr>
          <w:rFonts w:ascii="Arial" w:hAnsi="Arial"/>
        </w:rPr>
        <w:t>due to a</w:t>
      </w:r>
      <w:r w:rsidRPr="00814E47">
        <w:rPr>
          <w:rFonts w:ascii="Arial" w:hAnsi="Arial"/>
        </w:rPr>
        <w:t xml:space="preserve"> Customer</w:t>
      </w:r>
      <w:r w:rsidR="001178D9" w:rsidRPr="00814E47">
        <w:rPr>
          <w:rFonts w:ascii="Arial" w:hAnsi="Arial"/>
        </w:rPr>
        <w:t xml:space="preserve"> Cause</w:t>
      </w:r>
      <w:r w:rsidR="007975A9" w:rsidRPr="00814E47">
        <w:rPr>
          <w:rFonts w:ascii="Arial" w:hAnsi="Arial"/>
        </w:rPr>
        <w:t>, then subject to</w:t>
      </w:r>
      <w:r w:rsidR="001178D9" w:rsidRPr="00814E47">
        <w:rPr>
          <w:rFonts w:ascii="Arial" w:hAnsi="Arial"/>
        </w:rPr>
        <w:t xml:space="preserve"> Clause 17 (Supplier Notification of Customer Cause)</w:t>
      </w:r>
      <w:r w:rsidRPr="00814E47">
        <w:rPr>
          <w:rFonts w:ascii="Arial" w:hAnsi="Arial"/>
        </w:rPr>
        <w:t xml:space="preserve">, an appropriate allowance by way of </w:t>
      </w:r>
      <w:r w:rsidR="002616A6" w:rsidRPr="00814E47">
        <w:rPr>
          <w:rFonts w:ascii="Arial" w:hAnsi="Arial"/>
        </w:rPr>
        <w:t xml:space="preserve">an </w:t>
      </w:r>
      <w:r w:rsidRPr="00814E47">
        <w:rPr>
          <w:rFonts w:ascii="Arial" w:hAnsi="Arial"/>
        </w:rPr>
        <w:t>extension of time will be Approved by the Customer. In addition, the Customer will reimburse any additional expense reasonably incurred by the Supplier as a direct result of such disruption</w:t>
      </w:r>
      <w:r w:rsidR="00AB0C10" w:rsidRPr="00814E47">
        <w:rPr>
          <w:rFonts w:ascii="Arial" w:hAnsi="Arial"/>
        </w:rPr>
        <w:t>.</w:t>
      </w:r>
    </w:p>
    <w:p w:rsidR="008D0A60" w:rsidRPr="00814E47"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814E47">
        <w:rPr>
          <w:rFonts w:ascii="Arial" w:hAnsi="Arial"/>
        </w:rPr>
        <w:t xml:space="preserve">SUPPLIER </w:t>
      </w:r>
      <w:bookmarkStart w:id="740" w:name="_Ref360459240"/>
      <w:bookmarkStart w:id="741" w:name="_Ref360694799"/>
      <w:r w:rsidRPr="00814E47">
        <w:rPr>
          <w:rFonts w:ascii="Arial" w:hAnsi="Arial"/>
        </w:rPr>
        <w:t>NOTIFICATION OF CUSTOMER CAUSE</w:t>
      </w:r>
      <w:bookmarkEnd w:id="739"/>
      <w:bookmarkEnd w:id="740"/>
      <w:bookmarkEnd w:id="741"/>
    </w:p>
    <w:p w:rsidR="008D0A60" w:rsidRPr="00814E47" w:rsidRDefault="00F62227" w:rsidP="005E4232">
      <w:pPr>
        <w:pStyle w:val="GPSL2numberedclause"/>
        <w:rPr>
          <w:rFonts w:ascii="Arial" w:hAnsi="Arial"/>
        </w:rPr>
      </w:pPr>
      <w:r w:rsidRPr="00814E47">
        <w:rPr>
          <w:rFonts w:ascii="Arial" w:hAnsi="Arial"/>
        </w:rPr>
        <w:t xml:space="preserve">Without prejudice to any other obligations of the Supplier in this Call Off Contract to notify the Customer in respect of a specific Customer Cause (including the </w:t>
      </w:r>
      <w:r w:rsidRPr="00814E47">
        <w:rPr>
          <w:rFonts w:ascii="Arial" w:hAnsi="Arial"/>
        </w:rPr>
        <w:lastRenderedPageBreak/>
        <w:t xml:space="preserve">notice requirements under Clause </w:t>
      </w:r>
      <w:r w:rsidR="009F474C" w:rsidRPr="00814E47">
        <w:rPr>
          <w:rFonts w:ascii="Arial" w:hAnsi="Arial"/>
        </w:rPr>
        <w:fldChar w:fldCharType="begin"/>
      </w:r>
      <w:r w:rsidRPr="00814E47">
        <w:rPr>
          <w:rFonts w:ascii="Arial" w:hAnsi="Arial"/>
        </w:rPr>
        <w:instrText xml:space="preserve"> REF _Ref363735542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42.1.1</w:t>
      </w:r>
      <w:r w:rsidR="009F474C" w:rsidRPr="00814E47">
        <w:rPr>
          <w:rFonts w:ascii="Arial" w:hAnsi="Arial"/>
        </w:rPr>
        <w:fldChar w:fldCharType="end"/>
      </w:r>
      <w:r w:rsidRPr="00814E47">
        <w:rPr>
          <w:rFonts w:ascii="Arial" w:hAnsi="Arial"/>
        </w:rPr>
        <w:t xml:space="preserve"> (Termination on Customer Cause for Failure to Pay)), t</w:t>
      </w:r>
      <w:r w:rsidR="00ED2F9B" w:rsidRPr="00814E47">
        <w:rPr>
          <w:rFonts w:ascii="Arial" w:hAnsi="Arial"/>
        </w:rPr>
        <w:t>he Supplier shall:</w:t>
      </w:r>
    </w:p>
    <w:p w:rsidR="008D0A60" w:rsidRPr="00814E47" w:rsidRDefault="0078304C" w:rsidP="00AC1DE2">
      <w:pPr>
        <w:pStyle w:val="GPSL3numberedclause"/>
        <w:rPr>
          <w:rFonts w:ascii="Arial" w:hAnsi="Arial"/>
        </w:rPr>
      </w:pPr>
      <w:r w:rsidRPr="00814E47">
        <w:rPr>
          <w:rFonts w:ascii="Arial" w:hAnsi="Arial"/>
        </w:rPr>
        <w:t xml:space="preserve">notify the </w:t>
      </w:r>
      <w:r w:rsidR="00655C30" w:rsidRPr="00814E47">
        <w:rPr>
          <w:rFonts w:ascii="Arial" w:hAnsi="Arial"/>
        </w:rPr>
        <w:t xml:space="preserve">Customer </w:t>
      </w:r>
      <w:r w:rsidRPr="00814E47">
        <w:rPr>
          <w:rFonts w:ascii="Arial" w:hAnsi="Arial"/>
        </w:rPr>
        <w:t xml:space="preserve">as soon as reasonably practicable </w:t>
      </w:r>
      <w:r w:rsidR="00655C30" w:rsidRPr="00814E47">
        <w:rPr>
          <w:rFonts w:ascii="Arial" w:hAnsi="Arial"/>
        </w:rPr>
        <w:t>(</w:t>
      </w:r>
      <w:r w:rsidRPr="00814E47">
        <w:rPr>
          <w:rFonts w:ascii="Arial" w:hAnsi="Arial"/>
        </w:rPr>
        <w:t xml:space="preserve">(and in any event within </w:t>
      </w:r>
      <w:r w:rsidR="00655C30" w:rsidRPr="00814E47">
        <w:rPr>
          <w:rFonts w:ascii="Arial" w:hAnsi="Arial"/>
        </w:rPr>
        <w:t>two (</w:t>
      </w:r>
      <w:r w:rsidRPr="00814E47">
        <w:rPr>
          <w:rFonts w:ascii="Arial" w:hAnsi="Arial"/>
        </w:rPr>
        <w:t>2</w:t>
      </w:r>
      <w:r w:rsidR="00655C30" w:rsidRPr="00814E47">
        <w:rPr>
          <w:rFonts w:ascii="Arial" w:hAnsi="Arial"/>
        </w:rPr>
        <w:t>)</w:t>
      </w:r>
      <w:r w:rsidRPr="00814E47">
        <w:rPr>
          <w:rFonts w:ascii="Arial" w:hAnsi="Arial"/>
        </w:rPr>
        <w:t xml:space="preserve"> Working Days of the Supplier b</w:t>
      </w:r>
      <w:r w:rsidR="00655C30" w:rsidRPr="00814E47">
        <w:rPr>
          <w:rFonts w:ascii="Arial" w:hAnsi="Arial"/>
        </w:rPr>
        <w:t>ecoming aware)) that a Customer</w:t>
      </w:r>
      <w:r w:rsidRPr="00814E47">
        <w:rPr>
          <w:rFonts w:ascii="Arial" w:hAnsi="Arial"/>
        </w:rPr>
        <w:t xml:space="preserve"> Cause has occurred or is reasonably likely to occur, giving details of:</w:t>
      </w:r>
    </w:p>
    <w:p w:rsidR="008D0A60" w:rsidRPr="00814E47" w:rsidRDefault="0078304C" w:rsidP="00AC1DE2">
      <w:pPr>
        <w:pStyle w:val="GPSL4numberedclause"/>
        <w:rPr>
          <w:rFonts w:ascii="Arial" w:hAnsi="Arial"/>
          <w:szCs w:val="22"/>
        </w:rPr>
      </w:pPr>
      <w:r w:rsidRPr="00814E47">
        <w:rPr>
          <w:rFonts w:ascii="Arial" w:hAnsi="Arial"/>
          <w:szCs w:val="22"/>
        </w:rPr>
        <w:t xml:space="preserve">the </w:t>
      </w:r>
      <w:r w:rsidR="00655C30" w:rsidRPr="00814E47">
        <w:rPr>
          <w:rFonts w:ascii="Arial" w:hAnsi="Arial"/>
          <w:szCs w:val="22"/>
        </w:rPr>
        <w:t xml:space="preserve">Customer </w:t>
      </w:r>
      <w:r w:rsidRPr="00814E47">
        <w:rPr>
          <w:rFonts w:ascii="Arial" w:hAnsi="Arial"/>
          <w:szCs w:val="22"/>
        </w:rPr>
        <w:t xml:space="preserve">Cause and its effect, or likely effect, on the Supplier’s ability to meet its </w:t>
      </w:r>
      <w:r w:rsidR="00655C30" w:rsidRPr="00814E47">
        <w:rPr>
          <w:rFonts w:ascii="Arial" w:hAnsi="Arial"/>
          <w:szCs w:val="22"/>
        </w:rPr>
        <w:t>obligations under this Call Off Contract</w:t>
      </w:r>
      <w:r w:rsidRPr="00814E47">
        <w:rPr>
          <w:rFonts w:ascii="Arial" w:hAnsi="Arial"/>
          <w:szCs w:val="22"/>
        </w:rPr>
        <w:t>; and</w:t>
      </w:r>
    </w:p>
    <w:p w:rsidR="0078304C" w:rsidRPr="00814E47" w:rsidRDefault="0078304C" w:rsidP="00AC1DE2">
      <w:pPr>
        <w:pStyle w:val="GPSL4numberedclause"/>
        <w:rPr>
          <w:rFonts w:ascii="Arial" w:hAnsi="Arial"/>
          <w:szCs w:val="22"/>
        </w:rPr>
      </w:pPr>
      <w:r w:rsidRPr="00814E47">
        <w:rPr>
          <w:rFonts w:ascii="Arial" w:hAnsi="Arial"/>
          <w:szCs w:val="22"/>
        </w:rPr>
        <w:t xml:space="preserve">any steps which the </w:t>
      </w:r>
      <w:r w:rsidR="00655C30" w:rsidRPr="00814E47">
        <w:rPr>
          <w:rFonts w:ascii="Arial" w:hAnsi="Arial"/>
          <w:szCs w:val="22"/>
        </w:rPr>
        <w:t>Customer</w:t>
      </w:r>
      <w:r w:rsidRPr="00814E47">
        <w:rPr>
          <w:rFonts w:ascii="Arial" w:hAnsi="Arial"/>
          <w:szCs w:val="22"/>
        </w:rPr>
        <w:t xml:space="preserve"> can take to eliminate or mitigate the consequences and impact of such </w:t>
      </w:r>
      <w:r w:rsidR="00655C30" w:rsidRPr="00814E47">
        <w:rPr>
          <w:rFonts w:ascii="Arial" w:hAnsi="Arial"/>
          <w:szCs w:val="22"/>
        </w:rPr>
        <w:t>Customer</w:t>
      </w:r>
      <w:r w:rsidRPr="00814E47">
        <w:rPr>
          <w:rFonts w:ascii="Arial" w:hAnsi="Arial"/>
          <w:szCs w:val="22"/>
        </w:rPr>
        <w:t xml:space="preserve"> Cause; and</w:t>
      </w:r>
    </w:p>
    <w:p w:rsidR="00C9243A" w:rsidRPr="00814E47" w:rsidRDefault="0078304C" w:rsidP="00AC1DE2">
      <w:pPr>
        <w:pStyle w:val="GPSL4numberedclause"/>
        <w:rPr>
          <w:rFonts w:ascii="Arial" w:hAnsi="Arial"/>
          <w:szCs w:val="22"/>
        </w:rPr>
      </w:pPr>
      <w:r w:rsidRPr="00814E47">
        <w:rPr>
          <w:rFonts w:ascii="Arial" w:hAnsi="Arial"/>
          <w:szCs w:val="22"/>
        </w:rPr>
        <w:t xml:space="preserve">use all reasonable endeavours to eliminate or mitigate the consequences and </w:t>
      </w:r>
      <w:r w:rsidR="00655C30" w:rsidRPr="00814E47">
        <w:rPr>
          <w:rFonts w:ascii="Arial" w:hAnsi="Arial"/>
          <w:szCs w:val="22"/>
        </w:rPr>
        <w:t>impact of a</w:t>
      </w:r>
      <w:r w:rsidRPr="00814E47">
        <w:rPr>
          <w:rFonts w:ascii="Arial" w:hAnsi="Arial"/>
          <w:szCs w:val="22"/>
        </w:rPr>
        <w:t xml:space="preserve"> </w:t>
      </w:r>
      <w:r w:rsidR="00655C30" w:rsidRPr="00814E47">
        <w:rPr>
          <w:rFonts w:ascii="Arial" w:hAnsi="Arial"/>
          <w:szCs w:val="22"/>
        </w:rPr>
        <w:t>Customer</w:t>
      </w:r>
      <w:r w:rsidRPr="00814E47">
        <w:rPr>
          <w:rFonts w:ascii="Arial" w:hAnsi="Arial"/>
          <w:szCs w:val="22"/>
        </w:rPr>
        <w:t xml:space="preserve"> Cause, including any Losses that the Supplier may incur and the duration and consequences of any Delay or anticipated Delay</w:t>
      </w:r>
      <w:r w:rsidR="00483269" w:rsidRPr="00814E47">
        <w:rPr>
          <w:rFonts w:ascii="Arial" w:hAnsi="Arial"/>
          <w:szCs w:val="22"/>
        </w:rPr>
        <w:t>.</w:t>
      </w:r>
    </w:p>
    <w:p w:rsidR="008D0A60" w:rsidRPr="00814E47" w:rsidRDefault="00304EE0" w:rsidP="00882F8C">
      <w:pPr>
        <w:pStyle w:val="GPSL1CLAUSEHEADING"/>
        <w:rPr>
          <w:rFonts w:ascii="Arial" w:hAnsi="Arial"/>
        </w:rPr>
      </w:pPr>
      <w:bookmarkStart w:id="742" w:name="_Ref359246666"/>
      <w:bookmarkStart w:id="743" w:name="_Ref362949417"/>
      <w:bookmarkStart w:id="744" w:name="_Toc17374694"/>
      <w:r w:rsidRPr="00814E47">
        <w:rPr>
          <w:rFonts w:ascii="Arial" w:hAnsi="Arial"/>
        </w:rPr>
        <w:t>CONTINUOUS IMPROVEMENT</w:t>
      </w:r>
      <w:bookmarkEnd w:id="742"/>
      <w:bookmarkEnd w:id="743"/>
      <w:bookmarkEnd w:id="744"/>
    </w:p>
    <w:p w:rsidR="008D0A60" w:rsidRPr="00814E47" w:rsidRDefault="00304EE0" w:rsidP="005E4232">
      <w:pPr>
        <w:pStyle w:val="GPSL2numberedclause"/>
        <w:rPr>
          <w:rFonts w:ascii="Arial" w:hAnsi="Arial"/>
        </w:rPr>
      </w:pPr>
      <w:bookmarkStart w:id="745" w:name="_Ref359247340"/>
      <w:bookmarkStart w:id="746" w:name="_Ref359253242"/>
      <w:r w:rsidRPr="00814E47">
        <w:rPr>
          <w:rFonts w:ascii="Arial" w:hAnsi="Arial"/>
        </w:rPr>
        <w:t xml:space="preserve">The Supplier shall have an ongoing obligation throughout the Call Off Contract Period to identify new or potential improvements to the provision of </w:t>
      </w:r>
      <w:r w:rsidR="00F81750" w:rsidRPr="00814E47">
        <w:rPr>
          <w:rFonts w:ascii="Arial" w:hAnsi="Arial"/>
        </w:rPr>
        <w:t>the Services</w:t>
      </w:r>
      <w:r w:rsidR="00BD4CA2" w:rsidRPr="00814E47">
        <w:rPr>
          <w:rFonts w:ascii="Arial" w:hAnsi="Arial"/>
        </w:rPr>
        <w:t xml:space="preserve"> </w:t>
      </w:r>
      <w:r w:rsidRPr="00814E47">
        <w:rPr>
          <w:rFonts w:ascii="Arial" w:hAnsi="Arial"/>
        </w:rPr>
        <w:t xml:space="preserve">in accordance with this Clause </w:t>
      </w:r>
      <w:r w:rsidR="009F474C" w:rsidRPr="00814E47">
        <w:rPr>
          <w:rFonts w:ascii="Arial" w:hAnsi="Arial"/>
        </w:rPr>
        <w:fldChar w:fldCharType="begin"/>
      </w:r>
      <w:r w:rsidRPr="00814E47">
        <w:rPr>
          <w:rFonts w:ascii="Arial" w:hAnsi="Arial"/>
        </w:rPr>
        <w:instrText xml:space="preserve"> REF _Ref359246666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18</w:t>
      </w:r>
      <w:r w:rsidR="009F474C" w:rsidRPr="00814E47">
        <w:rPr>
          <w:rFonts w:ascii="Arial" w:hAnsi="Arial"/>
        </w:rPr>
        <w:fldChar w:fldCharType="end"/>
      </w:r>
      <w:r w:rsidRPr="00814E47">
        <w:rPr>
          <w:rFonts w:ascii="Arial" w:hAnsi="Arial"/>
        </w:rPr>
        <w:t xml:space="preserve"> with a view to reducing the Customer’s costs (including the Call Off Contract Charges) and/or improving the quality and efficiency of </w:t>
      </w:r>
      <w:r w:rsidR="00F81750" w:rsidRPr="00814E47">
        <w:rPr>
          <w:rFonts w:ascii="Arial" w:hAnsi="Arial"/>
        </w:rPr>
        <w:t>the Services</w:t>
      </w:r>
      <w:r w:rsidR="00BD4CA2" w:rsidRPr="00814E47">
        <w:rPr>
          <w:rFonts w:ascii="Arial" w:hAnsi="Arial"/>
        </w:rPr>
        <w:t xml:space="preserve"> </w:t>
      </w:r>
      <w:r w:rsidRPr="00814E47">
        <w:rPr>
          <w:rFonts w:ascii="Arial" w:hAnsi="Arial"/>
        </w:rPr>
        <w:t>and their supply to the Customer</w:t>
      </w:r>
      <w:r w:rsidR="00EC1617" w:rsidRPr="00814E47">
        <w:rPr>
          <w:rFonts w:ascii="Arial" w:hAnsi="Arial"/>
        </w:rPr>
        <w:t>.</w:t>
      </w:r>
      <w:r w:rsidRPr="00814E47">
        <w:rPr>
          <w:rFonts w:ascii="Arial" w:hAnsi="Arial"/>
        </w:rPr>
        <w:t xml:space="preserve"> As part of this obligation the Supplier shall identify and report to the Customer once every twelve (12) months:</w:t>
      </w:r>
      <w:bookmarkEnd w:id="745"/>
      <w:bookmarkEnd w:id="746"/>
      <w:r w:rsidRPr="00814E47">
        <w:rPr>
          <w:rFonts w:ascii="Arial" w:hAnsi="Arial"/>
        </w:rPr>
        <w:t xml:space="preserve"> </w:t>
      </w:r>
    </w:p>
    <w:p w:rsidR="008D0A60" w:rsidRPr="00814E47" w:rsidRDefault="00304EE0" w:rsidP="00AC1DE2">
      <w:pPr>
        <w:pStyle w:val="GPSL3numberedclause"/>
        <w:rPr>
          <w:rFonts w:ascii="Arial" w:hAnsi="Arial"/>
        </w:rPr>
      </w:pPr>
      <w:bookmarkStart w:id="747" w:name="_Ref489946316"/>
      <w:r w:rsidRPr="00814E47">
        <w:rPr>
          <w:rFonts w:ascii="Arial" w:hAnsi="Arial"/>
        </w:rPr>
        <w:t xml:space="preserve">the emergence of new and evolving relevant technologies which could improve </w:t>
      </w:r>
      <w:r w:rsidR="00C05F66" w:rsidRPr="00814E47">
        <w:rPr>
          <w:rFonts w:ascii="Arial" w:hAnsi="Arial"/>
        </w:rPr>
        <w:t xml:space="preserve">the Sites and/or </w:t>
      </w:r>
      <w:r w:rsidRPr="00814E47">
        <w:rPr>
          <w:rFonts w:ascii="Arial" w:hAnsi="Arial"/>
        </w:rPr>
        <w:t>the provision of the</w:t>
      </w:r>
      <w:r w:rsidR="00B15BCF" w:rsidRPr="00814E47">
        <w:rPr>
          <w:rFonts w:ascii="Arial" w:hAnsi="Arial"/>
        </w:rPr>
        <w:t xml:space="preserve"> </w:t>
      </w:r>
      <w:r w:rsidR="009E0BBE" w:rsidRPr="00814E47">
        <w:rPr>
          <w:rFonts w:ascii="Arial" w:hAnsi="Arial"/>
        </w:rPr>
        <w:t xml:space="preserve"> Services</w:t>
      </w:r>
      <w:r w:rsidRPr="00814E47">
        <w:rPr>
          <w:rFonts w:ascii="Arial" w:hAnsi="Arial"/>
        </w:rPr>
        <w:t>, and those technological advances potentially available to the Supplier and the Customer which the Parties may wish to adopt</w:t>
      </w:r>
      <w:bookmarkEnd w:id="747"/>
      <w:r w:rsidRPr="00814E47">
        <w:rPr>
          <w:rFonts w:ascii="Arial" w:hAnsi="Arial"/>
        </w:rPr>
        <w:t>;</w:t>
      </w:r>
    </w:p>
    <w:p w:rsidR="00304EE0" w:rsidRPr="00814E47" w:rsidRDefault="00304EE0" w:rsidP="00AC1DE2">
      <w:pPr>
        <w:pStyle w:val="GPSL3numberedclause"/>
        <w:rPr>
          <w:rFonts w:ascii="Arial" w:hAnsi="Arial"/>
        </w:rPr>
      </w:pPr>
      <w:bookmarkStart w:id="748" w:name="_Ref489946319"/>
      <w:r w:rsidRPr="00814E47">
        <w:rPr>
          <w:rFonts w:ascii="Arial" w:hAnsi="Arial"/>
        </w:rPr>
        <w:t xml:space="preserve">new or potential improvements to the provision of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 xml:space="preserve">including the quality, responsiveness, procedures, benchmarking methods, likely performance mechanisms and customer support </w:t>
      </w:r>
      <w:r w:rsidR="00752D39" w:rsidRPr="00814E47">
        <w:rPr>
          <w:rFonts w:ascii="Arial" w:hAnsi="Arial"/>
        </w:rPr>
        <w:t xml:space="preserve"> s</w:t>
      </w:r>
      <w:r w:rsidR="009E0BBE" w:rsidRPr="00814E47">
        <w:rPr>
          <w:rFonts w:ascii="Arial" w:hAnsi="Arial"/>
        </w:rPr>
        <w:t>ervices</w:t>
      </w:r>
      <w:r w:rsidRPr="00814E47">
        <w:rPr>
          <w:rFonts w:ascii="Arial" w:hAnsi="Arial"/>
        </w:rPr>
        <w:t xml:space="preserve"> in relation to the </w:t>
      </w:r>
      <w:bookmarkEnd w:id="748"/>
      <w:r w:rsidR="009E0BBE" w:rsidRPr="00814E47">
        <w:rPr>
          <w:rFonts w:ascii="Arial" w:hAnsi="Arial"/>
        </w:rPr>
        <w:t xml:space="preserve"> Services</w:t>
      </w:r>
      <w:r w:rsidRPr="00814E47">
        <w:rPr>
          <w:rFonts w:ascii="Arial" w:hAnsi="Arial"/>
        </w:rPr>
        <w:t>;</w:t>
      </w:r>
    </w:p>
    <w:p w:rsidR="00E13960" w:rsidRPr="00814E47" w:rsidRDefault="00304EE0" w:rsidP="00AC1DE2">
      <w:pPr>
        <w:pStyle w:val="GPSL3numberedclause"/>
        <w:rPr>
          <w:rFonts w:ascii="Arial" w:hAnsi="Arial"/>
        </w:rPr>
      </w:pPr>
      <w:bookmarkStart w:id="749" w:name="_Toc139080068"/>
      <w:r w:rsidRPr="00814E47">
        <w:rPr>
          <w:rFonts w:ascii="Arial" w:hAnsi="Arial"/>
        </w:rPr>
        <w:t xml:space="preserve">changes in business processes and ways of working that would enable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 xml:space="preserve">to be provided at lower costs and/or at greater benefits to the </w:t>
      </w:r>
      <w:bookmarkEnd w:id="749"/>
      <w:r w:rsidRPr="00814E47">
        <w:rPr>
          <w:rFonts w:ascii="Arial" w:hAnsi="Arial"/>
        </w:rPr>
        <w:t>Customer; and/or</w:t>
      </w:r>
    </w:p>
    <w:p w:rsidR="00304EE0" w:rsidRPr="00814E47" w:rsidRDefault="00304EE0" w:rsidP="00AC1DE2">
      <w:pPr>
        <w:pStyle w:val="GPSL3numberedclause"/>
        <w:rPr>
          <w:rFonts w:ascii="Arial" w:hAnsi="Arial"/>
        </w:rPr>
      </w:pPr>
      <w:r w:rsidRPr="00814E47">
        <w:rPr>
          <w:rFonts w:ascii="Arial" w:hAnsi="Arial"/>
        </w:rPr>
        <w:t>changes to the</w:t>
      </w:r>
      <w:r w:rsidR="00BE785B" w:rsidRPr="00814E47">
        <w:rPr>
          <w:rFonts w:ascii="Arial" w:hAnsi="Arial"/>
        </w:rPr>
        <w:t xml:space="preserve"> Sites</w:t>
      </w:r>
      <w:r w:rsidRPr="00814E47">
        <w:rPr>
          <w:rFonts w:ascii="Arial" w:hAnsi="Arial"/>
        </w:rPr>
        <w:t xml:space="preserve"> business processes and ways of working that would enable reductions in the total energy consumed annually in the provision of</w:t>
      </w:r>
      <w:r w:rsidR="00B15BCF" w:rsidRPr="00814E47">
        <w:rPr>
          <w:rFonts w:ascii="Arial" w:hAnsi="Arial"/>
        </w:rPr>
        <w:t xml:space="preserve"> the </w:t>
      </w:r>
      <w:r w:rsidR="009E0BBE" w:rsidRPr="00814E47">
        <w:rPr>
          <w:rFonts w:ascii="Arial" w:hAnsi="Arial"/>
        </w:rPr>
        <w:t xml:space="preserve"> Services</w:t>
      </w:r>
      <w:r w:rsidRPr="00814E47">
        <w:rPr>
          <w:rFonts w:ascii="Arial" w:hAnsi="Arial"/>
        </w:rPr>
        <w:t>.</w:t>
      </w:r>
    </w:p>
    <w:p w:rsidR="008D0A60" w:rsidRPr="00814E47" w:rsidRDefault="00304EE0" w:rsidP="005E4232">
      <w:pPr>
        <w:pStyle w:val="GPSL2numberedclause"/>
        <w:rPr>
          <w:rFonts w:ascii="Arial" w:hAnsi="Arial"/>
        </w:rPr>
      </w:pPr>
      <w:bookmarkStart w:id="750" w:name="_Ref63840710"/>
      <w:bookmarkStart w:id="751" w:name="_Toc139080069"/>
      <w:r w:rsidRPr="00814E47">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814E47"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814E47">
        <w:rPr>
          <w:rFonts w:ascii="Arial" w:hAnsi="Arial"/>
        </w:rPr>
        <w:t xml:space="preserve">If the Customer wishes to incorporate any improvement identified by the Supplier, the Customer shall </w:t>
      </w:r>
      <w:bookmarkEnd w:id="752"/>
      <w:r w:rsidRPr="00814E47">
        <w:rPr>
          <w:rFonts w:ascii="Arial" w:hAnsi="Arial"/>
        </w:rPr>
        <w:t>request a Variation in accordance with the Variation Procedure</w:t>
      </w:r>
      <w:bookmarkEnd w:id="753"/>
      <w:bookmarkEnd w:id="754"/>
      <w:r w:rsidRPr="00814E47">
        <w:rPr>
          <w:rFonts w:ascii="Arial" w:hAnsi="Arial"/>
        </w:rPr>
        <w:t xml:space="preserve"> and the Supplier shall implement such Variation at no additional cost to the Customer.</w:t>
      </w:r>
      <w:bookmarkEnd w:id="755"/>
    </w:p>
    <w:p w:rsidR="008D0A60" w:rsidRPr="00814E47"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814E47">
        <w:rPr>
          <w:rFonts w:cs="Arial"/>
          <w:color w:val="auto"/>
        </w:rPr>
        <w:t>CALL OFF CONTRACT GOVERNANCE</w:t>
      </w:r>
      <w:bookmarkEnd w:id="774"/>
    </w:p>
    <w:p w:rsidR="008D0A60" w:rsidRPr="00814E47" w:rsidRDefault="00A657C3" w:rsidP="00882F8C">
      <w:pPr>
        <w:pStyle w:val="GPSL1CLAUSEHEADING"/>
        <w:rPr>
          <w:rFonts w:ascii="Arial" w:hAnsi="Arial"/>
        </w:rPr>
      </w:pPr>
      <w:bookmarkStart w:id="775" w:name="_Ref362880148"/>
      <w:bookmarkStart w:id="776" w:name="_Toc17374696"/>
      <w:r w:rsidRPr="00814E47">
        <w:rPr>
          <w:rFonts w:ascii="Arial" w:hAnsi="Arial"/>
        </w:rPr>
        <w:lastRenderedPageBreak/>
        <w:t>PERFORMANCE MONITORING</w:t>
      </w:r>
      <w:bookmarkEnd w:id="775"/>
      <w:bookmarkEnd w:id="776"/>
    </w:p>
    <w:p w:rsidR="008D0A60" w:rsidRPr="00814E47" w:rsidRDefault="00487B54" w:rsidP="005E4232">
      <w:pPr>
        <w:pStyle w:val="GPSL2numberedclause"/>
        <w:rPr>
          <w:rFonts w:ascii="Arial" w:hAnsi="Arial"/>
        </w:rPr>
      </w:pPr>
      <w:r w:rsidRPr="00814E47">
        <w:rPr>
          <w:rFonts w:ascii="Arial" w:hAnsi="Arial"/>
        </w:rPr>
        <w:t>T</w:t>
      </w:r>
      <w:r w:rsidR="00CC169C" w:rsidRPr="00814E47">
        <w:rPr>
          <w:rFonts w:ascii="Arial" w:hAnsi="Arial"/>
        </w:rPr>
        <w:t xml:space="preserve">he Supplier shall comply with the monitoring requirements set out in Part B </w:t>
      </w:r>
      <w:r w:rsidRPr="00814E47">
        <w:rPr>
          <w:rFonts w:ascii="Arial" w:hAnsi="Arial"/>
        </w:rPr>
        <w:t xml:space="preserve">(Performance Monitoring) </w:t>
      </w:r>
      <w:r w:rsidR="00CC169C" w:rsidRPr="00814E47">
        <w:rPr>
          <w:rFonts w:ascii="Arial" w:hAnsi="Arial"/>
        </w:rPr>
        <w:t>of Call Off Schedule 6 (Service Levels and Performance Monitoring</w:t>
      </w:r>
      <w:r w:rsidR="00EC1617" w:rsidRPr="00814E47">
        <w:rPr>
          <w:rFonts w:ascii="Arial" w:hAnsi="Arial"/>
        </w:rPr>
        <w:t>).</w:t>
      </w:r>
    </w:p>
    <w:p w:rsidR="008D0A60" w:rsidRPr="00814E47"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814E47">
        <w:rPr>
          <w:rFonts w:ascii="Arial" w:hAnsi="Arial"/>
        </w:rPr>
        <w:t>REPRESENTATIVES</w:t>
      </w:r>
      <w:bookmarkEnd w:id="781"/>
    </w:p>
    <w:p w:rsidR="008D0A60" w:rsidRPr="00814E47" w:rsidRDefault="0032696F" w:rsidP="005E4232">
      <w:pPr>
        <w:pStyle w:val="GPSL2numberedclause"/>
        <w:rPr>
          <w:rFonts w:ascii="Arial" w:hAnsi="Arial"/>
        </w:rPr>
      </w:pPr>
      <w:r w:rsidRPr="00814E47">
        <w:rPr>
          <w:rFonts w:ascii="Arial" w:hAnsi="Arial"/>
          <w:color w:val="000000"/>
        </w:rPr>
        <w:t xml:space="preserve">Each Party shall have a representative for the duration of this </w:t>
      </w:r>
      <w:r w:rsidR="00BC4872" w:rsidRPr="00814E47">
        <w:rPr>
          <w:rFonts w:ascii="Arial" w:hAnsi="Arial"/>
          <w:color w:val="000000"/>
        </w:rPr>
        <w:t>Call Off Contract</w:t>
      </w:r>
      <w:r w:rsidRPr="00814E47">
        <w:rPr>
          <w:rFonts w:ascii="Arial" w:hAnsi="Arial"/>
          <w:color w:val="000000"/>
        </w:rPr>
        <w:t xml:space="preserve"> who </w:t>
      </w:r>
      <w:r w:rsidRPr="00814E47">
        <w:rPr>
          <w:rFonts w:ascii="Arial" w:hAnsi="Arial"/>
        </w:rPr>
        <w:t xml:space="preserve">shall have the authority to act on behalf of their respective Party on the matters set out in, or in connection with, this </w:t>
      </w:r>
      <w:r w:rsidR="00BC4872" w:rsidRPr="00814E47">
        <w:rPr>
          <w:rFonts w:ascii="Arial" w:hAnsi="Arial"/>
        </w:rPr>
        <w:t>Call Off Contract</w:t>
      </w:r>
      <w:r w:rsidRPr="00814E47">
        <w:rPr>
          <w:rFonts w:ascii="Arial" w:hAnsi="Arial"/>
        </w:rPr>
        <w:t>.</w:t>
      </w:r>
    </w:p>
    <w:p w:rsidR="00E13960" w:rsidRPr="00814E47" w:rsidRDefault="0032696F" w:rsidP="005E4232">
      <w:pPr>
        <w:pStyle w:val="GPSL2numberedclause"/>
        <w:rPr>
          <w:rFonts w:ascii="Arial" w:hAnsi="Arial"/>
        </w:rPr>
      </w:pPr>
      <w:bookmarkStart w:id="782" w:name="_Ref363743122"/>
      <w:r w:rsidRPr="00814E47">
        <w:rPr>
          <w:rFonts w:ascii="Arial" w:hAnsi="Arial"/>
        </w:rPr>
        <w:t xml:space="preserve">The initial Supplier Representative shall be the person named as such in </w:t>
      </w:r>
      <w:r w:rsidR="00B13D07" w:rsidRPr="00814E47">
        <w:rPr>
          <w:rFonts w:ascii="Arial" w:hAnsi="Arial"/>
        </w:rPr>
        <w:t xml:space="preserve">the </w:t>
      </w:r>
      <w:r w:rsidR="00DE233F" w:rsidRPr="00814E47">
        <w:rPr>
          <w:rFonts w:ascii="Arial" w:hAnsi="Arial"/>
        </w:rPr>
        <w:t>Call Off</w:t>
      </w:r>
      <w:r w:rsidR="003451E9" w:rsidRPr="00814E47">
        <w:rPr>
          <w:rFonts w:ascii="Arial" w:hAnsi="Arial"/>
        </w:rPr>
        <w:t xml:space="preserve"> Order Form</w:t>
      </w:r>
      <w:r w:rsidR="00B13D07" w:rsidRPr="00814E47">
        <w:rPr>
          <w:rFonts w:ascii="Arial" w:hAnsi="Arial"/>
        </w:rPr>
        <w:t xml:space="preserve">. </w:t>
      </w:r>
      <w:r w:rsidRPr="00814E47">
        <w:rPr>
          <w:rFonts w:ascii="Arial" w:hAnsi="Arial"/>
        </w:rPr>
        <w:t>Any change to the Supplier Representative shall be agreed in accordance with C</w:t>
      </w:r>
      <w:r w:rsidR="00621D46" w:rsidRPr="00814E47">
        <w:rPr>
          <w:rFonts w:ascii="Arial" w:hAnsi="Arial"/>
        </w:rPr>
        <w:t>lause</w:t>
      </w:r>
      <w:r w:rsidR="001B3EB9" w:rsidRPr="00814E47">
        <w:rPr>
          <w:rFonts w:ascii="Arial" w:hAnsi="Arial"/>
        </w:rPr>
        <w:t xml:space="preserve"> </w:t>
      </w:r>
      <w:r w:rsidR="009F474C" w:rsidRPr="00814E47">
        <w:rPr>
          <w:rFonts w:ascii="Arial" w:hAnsi="Arial"/>
        </w:rPr>
        <w:fldChar w:fldCharType="begin"/>
      </w:r>
      <w:r w:rsidR="00621D46" w:rsidRPr="00814E47">
        <w:rPr>
          <w:rFonts w:ascii="Arial" w:hAnsi="Arial"/>
        </w:rPr>
        <w:instrText xml:space="preserve"> REF _Ref359416678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27</w:t>
      </w:r>
      <w:r w:rsidR="009F474C" w:rsidRPr="00814E47">
        <w:rPr>
          <w:rFonts w:ascii="Arial" w:hAnsi="Arial"/>
        </w:rPr>
        <w:fldChar w:fldCharType="end"/>
      </w:r>
      <w:r w:rsidR="001B3EB9" w:rsidRPr="00814E47">
        <w:rPr>
          <w:rFonts w:ascii="Arial" w:hAnsi="Arial"/>
        </w:rPr>
        <w:t xml:space="preserve"> </w:t>
      </w:r>
      <w:r w:rsidRPr="00814E47">
        <w:rPr>
          <w:rFonts w:ascii="Arial" w:hAnsi="Arial"/>
        </w:rPr>
        <w:t>(Supplier Personnel).</w:t>
      </w:r>
      <w:bookmarkEnd w:id="782"/>
      <w:r w:rsidRPr="00814E47">
        <w:rPr>
          <w:rFonts w:ascii="Arial" w:hAnsi="Arial"/>
        </w:rPr>
        <w:t xml:space="preserve"> </w:t>
      </w:r>
    </w:p>
    <w:p w:rsidR="00E13960" w:rsidRPr="00814E47" w:rsidRDefault="00487B54" w:rsidP="005E4232">
      <w:pPr>
        <w:pStyle w:val="GPSL2numberedclause"/>
        <w:rPr>
          <w:rFonts w:ascii="Arial" w:hAnsi="Arial"/>
        </w:rPr>
      </w:pPr>
      <w:bookmarkStart w:id="783" w:name="_Ref363743174"/>
      <w:r w:rsidRPr="00814E47">
        <w:rPr>
          <w:rFonts w:ascii="Arial" w:hAnsi="Arial"/>
        </w:rPr>
        <w:t>I</w:t>
      </w:r>
      <w:r w:rsidR="002B6DBD" w:rsidRPr="00814E47">
        <w:rPr>
          <w:rFonts w:ascii="Arial" w:hAnsi="Arial"/>
        </w:rPr>
        <w:t>f</w:t>
      </w:r>
      <w:r w:rsidRPr="00814E47">
        <w:rPr>
          <w:rFonts w:ascii="Arial" w:hAnsi="Arial"/>
        </w:rPr>
        <w:t xml:space="preserve"> the initial Customer Representative is not specified in the Call Off Order Form, t</w:t>
      </w:r>
      <w:r w:rsidR="0032696F" w:rsidRPr="00814E47">
        <w:rPr>
          <w:rFonts w:ascii="Arial" w:hAnsi="Arial"/>
        </w:rPr>
        <w:t xml:space="preserve">he </w:t>
      </w:r>
      <w:r w:rsidR="00BC4872" w:rsidRPr="00814E47">
        <w:rPr>
          <w:rFonts w:ascii="Arial" w:hAnsi="Arial"/>
        </w:rPr>
        <w:t>Customer</w:t>
      </w:r>
      <w:r w:rsidR="0032696F" w:rsidRPr="00814E47">
        <w:rPr>
          <w:rFonts w:ascii="Arial" w:hAnsi="Arial"/>
        </w:rPr>
        <w:t xml:space="preserve"> shall notify the Supplier of the identity of the initial </w:t>
      </w:r>
      <w:r w:rsidR="00BC4872" w:rsidRPr="00814E47">
        <w:rPr>
          <w:rFonts w:ascii="Arial" w:hAnsi="Arial"/>
        </w:rPr>
        <w:t>Customer</w:t>
      </w:r>
      <w:r w:rsidR="0032696F" w:rsidRPr="00814E47">
        <w:rPr>
          <w:rFonts w:ascii="Arial" w:hAnsi="Arial"/>
        </w:rPr>
        <w:t xml:space="preserve"> Representative within </w:t>
      </w:r>
      <w:r w:rsidR="00B13D07" w:rsidRPr="00814E47">
        <w:rPr>
          <w:rFonts w:ascii="Arial" w:hAnsi="Arial"/>
        </w:rPr>
        <w:t>five (</w:t>
      </w:r>
      <w:r w:rsidR="0032696F" w:rsidRPr="00814E47">
        <w:rPr>
          <w:rFonts w:ascii="Arial" w:hAnsi="Arial"/>
        </w:rPr>
        <w:t>5</w:t>
      </w:r>
      <w:r w:rsidR="00B13D07" w:rsidRPr="00814E47">
        <w:rPr>
          <w:rFonts w:ascii="Arial" w:hAnsi="Arial"/>
        </w:rPr>
        <w:t>)</w:t>
      </w:r>
      <w:r w:rsidR="00BC4872" w:rsidRPr="00814E47">
        <w:rPr>
          <w:rFonts w:ascii="Arial" w:hAnsi="Arial"/>
        </w:rPr>
        <w:t xml:space="preserve"> Working Days of the Call Off Com</w:t>
      </w:r>
      <w:r w:rsidR="00621D46" w:rsidRPr="00814E47">
        <w:rPr>
          <w:rFonts w:ascii="Arial" w:hAnsi="Arial"/>
        </w:rPr>
        <w:t>m</w:t>
      </w:r>
      <w:r w:rsidR="00BC4872" w:rsidRPr="00814E47">
        <w:rPr>
          <w:rFonts w:ascii="Arial" w:hAnsi="Arial"/>
        </w:rPr>
        <w:t>encement</w:t>
      </w:r>
      <w:r w:rsidR="0032696F" w:rsidRPr="00814E47">
        <w:rPr>
          <w:rFonts w:ascii="Arial" w:hAnsi="Arial"/>
        </w:rPr>
        <w:t xml:space="preserve"> Date. The </w:t>
      </w:r>
      <w:r w:rsidR="00BC4872" w:rsidRPr="00814E47">
        <w:rPr>
          <w:rFonts w:ascii="Arial" w:hAnsi="Arial"/>
        </w:rPr>
        <w:t>Customer</w:t>
      </w:r>
      <w:r w:rsidR="0032696F" w:rsidRPr="00814E47">
        <w:rPr>
          <w:rFonts w:ascii="Arial" w:hAnsi="Arial"/>
        </w:rPr>
        <w:t xml:space="preserve"> may, by written notice to the Supplier, revoke or amend the authority of the </w:t>
      </w:r>
      <w:r w:rsidR="00BC4872" w:rsidRPr="00814E47">
        <w:rPr>
          <w:rFonts w:ascii="Arial" w:hAnsi="Arial"/>
        </w:rPr>
        <w:t>Customer</w:t>
      </w:r>
      <w:r w:rsidR="0032696F" w:rsidRPr="00814E47">
        <w:rPr>
          <w:rFonts w:ascii="Arial" w:hAnsi="Arial"/>
        </w:rPr>
        <w:t xml:space="preserve"> Representative or appoint a new </w:t>
      </w:r>
      <w:r w:rsidR="00BC4872" w:rsidRPr="00814E47">
        <w:rPr>
          <w:rFonts w:ascii="Arial" w:hAnsi="Arial"/>
        </w:rPr>
        <w:t>Customer</w:t>
      </w:r>
      <w:r w:rsidR="0032696F" w:rsidRPr="00814E47">
        <w:rPr>
          <w:rFonts w:ascii="Arial" w:hAnsi="Arial"/>
        </w:rPr>
        <w:t xml:space="preserve"> Representative</w:t>
      </w:r>
      <w:r w:rsidR="00B13D07" w:rsidRPr="00814E47">
        <w:rPr>
          <w:rFonts w:ascii="Arial" w:hAnsi="Arial"/>
        </w:rPr>
        <w:t>.</w:t>
      </w:r>
      <w:bookmarkEnd w:id="783"/>
    </w:p>
    <w:p w:rsidR="008D0A60" w:rsidRPr="00814E47"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814E47">
        <w:rPr>
          <w:rFonts w:ascii="Arial" w:hAnsi="Arial"/>
        </w:rPr>
        <w:t>RECORDS, AUDIT ACCESS</w:t>
      </w:r>
      <w:bookmarkEnd w:id="784"/>
      <w:bookmarkEnd w:id="785"/>
      <w:r w:rsidRPr="00814E47">
        <w:rPr>
          <w:rFonts w:ascii="Arial" w:hAnsi="Arial"/>
        </w:rPr>
        <w:t xml:space="preserve"> AND OPEN BOOK DATA</w:t>
      </w:r>
      <w:bookmarkEnd w:id="786"/>
      <w:bookmarkEnd w:id="787"/>
    </w:p>
    <w:p w:rsidR="008D0A60" w:rsidRPr="00814E47" w:rsidRDefault="0032696F" w:rsidP="005E4232">
      <w:pPr>
        <w:pStyle w:val="GPSL2numberedclause"/>
        <w:rPr>
          <w:rFonts w:ascii="Arial" w:hAnsi="Arial"/>
        </w:rPr>
      </w:pPr>
      <w:bookmarkStart w:id="788" w:name="_Ref359416851"/>
      <w:r w:rsidRPr="00814E47">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provided under it, any Sub-Contracts and the amounts paid by the Customer.</w:t>
      </w:r>
      <w:bookmarkEnd w:id="788"/>
    </w:p>
    <w:p w:rsidR="00E13960" w:rsidRPr="00814E47" w:rsidRDefault="00621D46" w:rsidP="005E4232">
      <w:pPr>
        <w:pStyle w:val="GPSL2numberedclause"/>
        <w:rPr>
          <w:rFonts w:ascii="Arial" w:hAnsi="Arial"/>
        </w:rPr>
      </w:pPr>
      <w:r w:rsidRPr="00814E47">
        <w:rPr>
          <w:rFonts w:ascii="Arial" w:hAnsi="Arial"/>
        </w:rPr>
        <w:t xml:space="preserve">The </w:t>
      </w:r>
      <w:r w:rsidR="0032696F" w:rsidRPr="00814E47">
        <w:rPr>
          <w:rFonts w:ascii="Arial" w:hAnsi="Arial"/>
        </w:rPr>
        <w:t>Supplier shall</w:t>
      </w:r>
      <w:r w:rsidRPr="00814E47">
        <w:rPr>
          <w:rFonts w:ascii="Arial" w:hAnsi="Arial"/>
        </w:rPr>
        <w:t>:</w:t>
      </w:r>
    </w:p>
    <w:p w:rsidR="008D0A60" w:rsidRPr="00814E47" w:rsidRDefault="0032696F" w:rsidP="00AC1DE2">
      <w:pPr>
        <w:pStyle w:val="GPSL3numberedclause"/>
        <w:rPr>
          <w:rFonts w:ascii="Arial" w:hAnsi="Arial"/>
        </w:rPr>
      </w:pPr>
      <w:r w:rsidRPr="00814E47">
        <w:rPr>
          <w:rFonts w:ascii="Arial" w:hAnsi="Arial"/>
        </w:rPr>
        <w:t>keep the records and acc</w:t>
      </w:r>
      <w:r w:rsidR="00621D46" w:rsidRPr="00814E47">
        <w:rPr>
          <w:rFonts w:ascii="Arial" w:hAnsi="Arial"/>
        </w:rPr>
        <w:t xml:space="preserve">ounts referred to in Clause </w:t>
      </w:r>
      <w:r w:rsidR="009F474C" w:rsidRPr="00814E47">
        <w:rPr>
          <w:rFonts w:ascii="Arial" w:hAnsi="Arial"/>
        </w:rPr>
        <w:fldChar w:fldCharType="begin"/>
      </w:r>
      <w:r w:rsidR="00621D46" w:rsidRPr="00814E47">
        <w:rPr>
          <w:rFonts w:ascii="Arial" w:hAnsi="Arial"/>
        </w:rPr>
        <w:instrText xml:space="preserve"> REF _Ref359416851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21.1</w:t>
      </w:r>
      <w:r w:rsidR="009F474C" w:rsidRPr="00814E47">
        <w:rPr>
          <w:rFonts w:ascii="Arial" w:hAnsi="Arial"/>
        </w:rPr>
        <w:fldChar w:fldCharType="end"/>
      </w:r>
      <w:r w:rsidR="00EC1617" w:rsidRPr="00814E47">
        <w:rPr>
          <w:rFonts w:ascii="Arial" w:hAnsi="Arial"/>
        </w:rPr>
        <w:t xml:space="preserve"> </w:t>
      </w:r>
      <w:r w:rsidRPr="00814E47">
        <w:rPr>
          <w:rFonts w:ascii="Arial" w:hAnsi="Arial"/>
        </w:rPr>
        <w:t>in accordance with</w:t>
      </w:r>
      <w:r w:rsidR="00621D46" w:rsidRPr="00814E47">
        <w:rPr>
          <w:rFonts w:ascii="Arial" w:hAnsi="Arial"/>
        </w:rPr>
        <w:t xml:space="preserve"> Good Industry Practice and Law; and</w:t>
      </w:r>
    </w:p>
    <w:p w:rsidR="0032696F" w:rsidRPr="00814E47" w:rsidRDefault="0032696F" w:rsidP="00AC1DE2">
      <w:pPr>
        <w:pStyle w:val="GPSL3numberedclause"/>
        <w:rPr>
          <w:rFonts w:ascii="Arial" w:hAnsi="Arial"/>
        </w:rPr>
      </w:pPr>
      <w:r w:rsidRPr="00814E47">
        <w:rPr>
          <w:rFonts w:ascii="Arial" w:hAnsi="Arial"/>
        </w:rPr>
        <w:t>afford any Auditor access to the records and accounts referred to in Clause</w:t>
      </w:r>
      <w:r w:rsidR="005E2482" w:rsidRPr="00814E47">
        <w:rPr>
          <w:rFonts w:ascii="Arial" w:hAnsi="Arial"/>
        </w:rPr>
        <w:t xml:space="preserve"> </w:t>
      </w:r>
      <w:r w:rsidR="009F474C" w:rsidRPr="00814E47">
        <w:rPr>
          <w:rFonts w:ascii="Arial" w:hAnsi="Arial"/>
        </w:rPr>
        <w:fldChar w:fldCharType="begin"/>
      </w:r>
      <w:r w:rsidR="005E2482" w:rsidRPr="00814E47">
        <w:rPr>
          <w:rFonts w:ascii="Arial" w:hAnsi="Arial"/>
        </w:rPr>
        <w:instrText xml:space="preserve"> REF _Ref359416851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21.1</w:t>
      </w:r>
      <w:r w:rsidR="009F474C" w:rsidRPr="00814E47">
        <w:rPr>
          <w:rFonts w:ascii="Arial" w:hAnsi="Arial"/>
        </w:rPr>
        <w:fldChar w:fldCharType="end"/>
      </w:r>
      <w:r w:rsidR="00EC1617" w:rsidRPr="00814E47">
        <w:rPr>
          <w:rFonts w:ascii="Arial" w:hAnsi="Arial"/>
        </w:rPr>
        <w:t xml:space="preserve"> </w:t>
      </w:r>
      <w:r w:rsidRPr="00814E47">
        <w:rPr>
          <w:rFonts w:ascii="Arial" w:hAnsi="Arial"/>
        </w:rPr>
        <w:t>at the Supplier’s premises and/or provide records and accounts (including copies of the Supplier's published accounts)</w:t>
      </w:r>
      <w:r w:rsidR="008A5D81" w:rsidRPr="00814E47">
        <w:rPr>
          <w:rFonts w:ascii="Arial" w:hAnsi="Arial"/>
        </w:rPr>
        <w:t xml:space="preserve"> or copies of the same</w:t>
      </w:r>
      <w:r w:rsidRPr="00814E47">
        <w:rPr>
          <w:rFonts w:ascii="Arial" w:hAnsi="Arial"/>
        </w:rPr>
        <w:t>, as may be required by any of the Auditors from time to time during the Call Off Contract Period and the period specified in Clause</w:t>
      </w:r>
      <w:r w:rsidR="005E2482" w:rsidRPr="00814E47">
        <w:rPr>
          <w:rFonts w:ascii="Arial" w:hAnsi="Arial"/>
        </w:rPr>
        <w:t xml:space="preserve"> </w:t>
      </w:r>
      <w:r w:rsidR="009F474C" w:rsidRPr="00814E47">
        <w:rPr>
          <w:rFonts w:ascii="Arial" w:hAnsi="Arial"/>
        </w:rPr>
        <w:fldChar w:fldCharType="begin"/>
      </w:r>
      <w:r w:rsidR="005E2482" w:rsidRPr="00814E47">
        <w:rPr>
          <w:rFonts w:ascii="Arial" w:hAnsi="Arial"/>
        </w:rPr>
        <w:instrText xml:space="preserve"> REF _Ref359416851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21.1</w:t>
      </w:r>
      <w:r w:rsidR="009F474C" w:rsidRPr="00814E47">
        <w:rPr>
          <w:rFonts w:ascii="Arial" w:hAnsi="Arial"/>
        </w:rPr>
        <w:fldChar w:fldCharType="end"/>
      </w:r>
      <w:r w:rsidRPr="00814E47">
        <w:rPr>
          <w:rFonts w:ascii="Arial" w:hAnsi="Arial"/>
        </w:rPr>
        <w:t xml:space="preserve">, in order that the Auditor(s) may carry out an inspection </w:t>
      </w:r>
      <w:r w:rsidR="004C2553" w:rsidRPr="00814E47">
        <w:rPr>
          <w:rFonts w:ascii="Arial" w:hAnsi="Arial"/>
        </w:rPr>
        <w:t xml:space="preserve">to assess compliance by the Supplier and/or its Sub-Contractors of </w:t>
      </w:r>
      <w:r w:rsidR="005D105E" w:rsidRPr="00814E47">
        <w:rPr>
          <w:rFonts w:ascii="Arial" w:hAnsi="Arial"/>
        </w:rPr>
        <w:t xml:space="preserve">any of </w:t>
      </w:r>
      <w:r w:rsidR="004C2553" w:rsidRPr="00814E47">
        <w:rPr>
          <w:rFonts w:ascii="Arial" w:hAnsi="Arial"/>
        </w:rPr>
        <w:t xml:space="preserve">the Supplier’s obligations under this Call Off Contract </w:t>
      </w:r>
      <w:r w:rsidRPr="00814E47">
        <w:rPr>
          <w:rFonts w:ascii="Arial" w:hAnsi="Arial"/>
        </w:rPr>
        <w:t xml:space="preserve">including </w:t>
      </w:r>
      <w:r w:rsidR="000D5577" w:rsidRPr="00814E47">
        <w:rPr>
          <w:rFonts w:ascii="Arial" w:hAnsi="Arial"/>
        </w:rPr>
        <w:t>in order</w:t>
      </w:r>
      <w:r w:rsidR="00EC1617" w:rsidRPr="00814E47">
        <w:rPr>
          <w:rFonts w:ascii="Arial" w:hAnsi="Arial"/>
        </w:rPr>
        <w:t xml:space="preserve"> to</w:t>
      </w:r>
      <w:r w:rsidRPr="00814E47">
        <w:rPr>
          <w:rFonts w:ascii="Arial" w:hAnsi="Arial"/>
        </w:rPr>
        <w:t xml:space="preserve">: </w:t>
      </w:r>
    </w:p>
    <w:p w:rsidR="008D0A60" w:rsidRPr="00814E47" w:rsidRDefault="0032696F" w:rsidP="00AC1DE2">
      <w:pPr>
        <w:pStyle w:val="GPSL4numberedclause"/>
        <w:rPr>
          <w:rFonts w:ascii="Arial" w:hAnsi="Arial"/>
          <w:szCs w:val="22"/>
        </w:rPr>
      </w:pPr>
      <w:r w:rsidRPr="00814E47">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814E47" w:rsidRDefault="0032696F" w:rsidP="00AC1DE2">
      <w:pPr>
        <w:pStyle w:val="GPSL4numberedclause"/>
        <w:rPr>
          <w:rFonts w:ascii="Arial" w:hAnsi="Arial"/>
          <w:szCs w:val="22"/>
        </w:rPr>
      </w:pPr>
      <w:r w:rsidRPr="00814E47">
        <w:rPr>
          <w:rFonts w:ascii="Arial" w:hAnsi="Arial"/>
          <w:szCs w:val="22"/>
        </w:rPr>
        <w:t xml:space="preserve">verify the </w:t>
      </w:r>
      <w:r w:rsidR="000441F0" w:rsidRPr="00814E47">
        <w:rPr>
          <w:rFonts w:ascii="Arial" w:hAnsi="Arial"/>
          <w:szCs w:val="22"/>
        </w:rPr>
        <w:t>costs of the Supplier (including the costs of all</w:t>
      </w:r>
      <w:r w:rsidRPr="00814E47">
        <w:rPr>
          <w:rFonts w:ascii="Arial" w:hAnsi="Arial"/>
          <w:szCs w:val="22"/>
        </w:rPr>
        <w:t xml:space="preserve"> Sub-Contractors</w:t>
      </w:r>
      <w:r w:rsidR="000441F0" w:rsidRPr="00814E47">
        <w:rPr>
          <w:rFonts w:ascii="Arial" w:hAnsi="Arial"/>
          <w:szCs w:val="22"/>
        </w:rPr>
        <w:t xml:space="preserve"> and any third party suppliers</w:t>
      </w:r>
      <w:r w:rsidRPr="00814E47">
        <w:rPr>
          <w:rFonts w:ascii="Arial" w:hAnsi="Arial"/>
          <w:szCs w:val="22"/>
        </w:rPr>
        <w:t xml:space="preserve">) in connection with the provision of the </w:t>
      </w:r>
      <w:r w:rsidR="009E0BBE" w:rsidRPr="00814E47">
        <w:rPr>
          <w:rFonts w:ascii="Arial" w:hAnsi="Arial"/>
          <w:szCs w:val="22"/>
        </w:rPr>
        <w:t xml:space="preserve"> Services</w:t>
      </w:r>
      <w:r w:rsidRPr="00814E47">
        <w:rPr>
          <w:rFonts w:ascii="Arial" w:hAnsi="Arial"/>
          <w:szCs w:val="22"/>
        </w:rPr>
        <w:t>;</w:t>
      </w:r>
    </w:p>
    <w:p w:rsidR="00C9243A" w:rsidRPr="00814E47" w:rsidRDefault="00E67DDF" w:rsidP="00AC1DE2">
      <w:pPr>
        <w:pStyle w:val="GPSL4numberedclause"/>
        <w:rPr>
          <w:rFonts w:ascii="Arial" w:hAnsi="Arial"/>
          <w:szCs w:val="22"/>
        </w:rPr>
      </w:pPr>
      <w:r w:rsidRPr="00814E47">
        <w:rPr>
          <w:rFonts w:ascii="Arial" w:hAnsi="Arial"/>
          <w:szCs w:val="22"/>
        </w:rPr>
        <w:t>verify the</w:t>
      </w:r>
      <w:r w:rsidR="004C2553" w:rsidRPr="00814E47">
        <w:rPr>
          <w:rFonts w:ascii="Arial" w:hAnsi="Arial"/>
          <w:szCs w:val="22"/>
        </w:rPr>
        <w:t xml:space="preserve"> Open Book Data;</w:t>
      </w:r>
    </w:p>
    <w:p w:rsidR="00C9243A" w:rsidRPr="00814E47" w:rsidRDefault="0032696F" w:rsidP="00AC1DE2">
      <w:pPr>
        <w:pStyle w:val="GPSL4numberedclause"/>
        <w:rPr>
          <w:rFonts w:ascii="Arial" w:hAnsi="Arial"/>
          <w:szCs w:val="22"/>
        </w:rPr>
      </w:pPr>
      <w:r w:rsidRPr="00814E47">
        <w:rPr>
          <w:rFonts w:ascii="Arial" w:hAnsi="Arial"/>
          <w:szCs w:val="22"/>
        </w:rPr>
        <w:t xml:space="preserve">verify the Supplier’s </w:t>
      </w:r>
      <w:r w:rsidR="000441F0" w:rsidRPr="00814E47">
        <w:rPr>
          <w:rFonts w:ascii="Arial" w:hAnsi="Arial"/>
          <w:szCs w:val="22"/>
        </w:rPr>
        <w:t>and</w:t>
      </w:r>
      <w:r w:rsidRPr="00814E47">
        <w:rPr>
          <w:rFonts w:ascii="Arial" w:hAnsi="Arial"/>
          <w:szCs w:val="22"/>
        </w:rPr>
        <w:t xml:space="preserve"> </w:t>
      </w:r>
      <w:r w:rsidR="000441F0" w:rsidRPr="00814E47">
        <w:rPr>
          <w:rFonts w:ascii="Arial" w:hAnsi="Arial"/>
          <w:szCs w:val="22"/>
        </w:rPr>
        <w:t>each</w:t>
      </w:r>
      <w:r w:rsidRPr="00814E47">
        <w:rPr>
          <w:rFonts w:ascii="Arial" w:hAnsi="Arial"/>
          <w:szCs w:val="22"/>
        </w:rPr>
        <w:t xml:space="preserve"> Sub-</w:t>
      </w:r>
      <w:r w:rsidR="00D72735" w:rsidRPr="00814E47">
        <w:rPr>
          <w:rFonts w:ascii="Arial" w:hAnsi="Arial"/>
          <w:szCs w:val="22"/>
        </w:rPr>
        <w:t>Contractor</w:t>
      </w:r>
      <w:r w:rsidR="000441F0" w:rsidRPr="00814E47">
        <w:rPr>
          <w:rFonts w:ascii="Arial" w:hAnsi="Arial"/>
          <w:szCs w:val="22"/>
        </w:rPr>
        <w:t xml:space="preserve">’s </w:t>
      </w:r>
      <w:r w:rsidRPr="00814E47">
        <w:rPr>
          <w:rFonts w:ascii="Arial" w:hAnsi="Arial"/>
          <w:szCs w:val="22"/>
        </w:rPr>
        <w:t>compliance with t</w:t>
      </w:r>
      <w:r w:rsidR="005D105E" w:rsidRPr="00814E47">
        <w:rPr>
          <w:rFonts w:ascii="Arial" w:hAnsi="Arial"/>
          <w:szCs w:val="22"/>
        </w:rPr>
        <w:t>he</w:t>
      </w:r>
      <w:r w:rsidRPr="00814E47">
        <w:rPr>
          <w:rFonts w:ascii="Arial" w:hAnsi="Arial"/>
          <w:szCs w:val="22"/>
        </w:rPr>
        <w:t xml:space="preserve"> applicable Law;</w:t>
      </w:r>
    </w:p>
    <w:p w:rsidR="00C9243A" w:rsidRPr="00814E47" w:rsidRDefault="004C2553" w:rsidP="00AC1DE2">
      <w:pPr>
        <w:pStyle w:val="GPSL4numberedclause"/>
        <w:rPr>
          <w:rFonts w:ascii="Arial" w:hAnsi="Arial"/>
          <w:szCs w:val="22"/>
        </w:rPr>
      </w:pPr>
      <w:r w:rsidRPr="00814E47">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814E47" w:rsidRDefault="004C2553" w:rsidP="00AC1DE2">
      <w:pPr>
        <w:pStyle w:val="GPSL4numberedclause"/>
        <w:rPr>
          <w:rFonts w:ascii="Arial" w:hAnsi="Arial"/>
          <w:szCs w:val="22"/>
        </w:rPr>
      </w:pPr>
      <w:r w:rsidRPr="00814E47">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814E47">
        <w:rPr>
          <w:rFonts w:ascii="Arial" w:hAnsi="Arial"/>
          <w:szCs w:val="22"/>
        </w:rPr>
        <w:t xml:space="preserve"> Services</w:t>
      </w:r>
      <w:r w:rsidRPr="00814E47">
        <w:rPr>
          <w:rFonts w:ascii="Arial" w:hAnsi="Arial"/>
          <w:szCs w:val="22"/>
        </w:rPr>
        <w:t>;</w:t>
      </w:r>
    </w:p>
    <w:p w:rsidR="00C9243A" w:rsidRPr="00814E47" w:rsidRDefault="004C2553" w:rsidP="00AC1DE2">
      <w:pPr>
        <w:pStyle w:val="GPSL4numberedclause"/>
        <w:rPr>
          <w:rFonts w:ascii="Arial" w:hAnsi="Arial"/>
          <w:szCs w:val="22"/>
        </w:rPr>
      </w:pPr>
      <w:r w:rsidRPr="00814E47">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814E47" w:rsidRDefault="004C2553" w:rsidP="00AC1DE2">
      <w:pPr>
        <w:pStyle w:val="GPSL4numberedclause"/>
        <w:rPr>
          <w:rFonts w:ascii="Arial" w:hAnsi="Arial"/>
          <w:szCs w:val="22"/>
        </w:rPr>
      </w:pPr>
      <w:r w:rsidRPr="00814E47">
        <w:rPr>
          <w:rFonts w:ascii="Arial" w:hAnsi="Arial"/>
          <w:szCs w:val="22"/>
        </w:rPr>
        <w:t>review any books of account and the internal contract management accounts kept by the Supplier in connection with this Call Off Contract;</w:t>
      </w:r>
    </w:p>
    <w:p w:rsidR="00C9243A" w:rsidRPr="00814E47" w:rsidRDefault="004C2553" w:rsidP="00AC1DE2">
      <w:pPr>
        <w:pStyle w:val="GPSL4numberedclause"/>
        <w:rPr>
          <w:rFonts w:ascii="Arial" w:hAnsi="Arial"/>
          <w:szCs w:val="22"/>
        </w:rPr>
      </w:pPr>
      <w:r w:rsidRPr="00814E47">
        <w:rPr>
          <w:rFonts w:ascii="Arial" w:hAnsi="Arial"/>
          <w:szCs w:val="22"/>
        </w:rPr>
        <w:t>carry out the Customer’s internal and statutory audits and to prepare, examine and/or certify the Customer's annual and interim reports and accounts;</w:t>
      </w:r>
    </w:p>
    <w:p w:rsidR="00C9243A" w:rsidRPr="00814E47" w:rsidRDefault="005D105E" w:rsidP="00AC1DE2">
      <w:pPr>
        <w:pStyle w:val="GPSL4numberedclause"/>
        <w:rPr>
          <w:rFonts w:ascii="Arial" w:hAnsi="Arial"/>
          <w:szCs w:val="22"/>
        </w:rPr>
      </w:pPr>
      <w:bookmarkStart w:id="789" w:name="_Toc139080152"/>
      <w:r w:rsidRPr="00814E47">
        <w:rPr>
          <w:rFonts w:ascii="Arial" w:hAnsi="Arial"/>
          <w:szCs w:val="22"/>
        </w:rPr>
        <w:t>enable the National Audit Office to carry out an examination pursuant to Section 6(1) of the National Audit Act 1983 of the economy, efficiency and effect</w:t>
      </w:r>
      <w:r w:rsidR="002926CB" w:rsidRPr="00814E47">
        <w:rPr>
          <w:rFonts w:ascii="Arial" w:hAnsi="Arial"/>
          <w:szCs w:val="22"/>
        </w:rPr>
        <w:t>iveness with which the Customer</w:t>
      </w:r>
      <w:r w:rsidRPr="00814E47">
        <w:rPr>
          <w:rFonts w:ascii="Arial" w:hAnsi="Arial"/>
          <w:szCs w:val="22"/>
        </w:rPr>
        <w:t xml:space="preserve"> has used its resources;</w:t>
      </w:r>
      <w:bookmarkEnd w:id="789"/>
    </w:p>
    <w:p w:rsidR="00C9243A" w:rsidRPr="00814E47" w:rsidRDefault="004C2553" w:rsidP="00AC1DE2">
      <w:pPr>
        <w:pStyle w:val="GPSL4numberedclause"/>
        <w:rPr>
          <w:rFonts w:ascii="Arial" w:hAnsi="Arial"/>
          <w:szCs w:val="22"/>
        </w:rPr>
      </w:pPr>
      <w:r w:rsidRPr="00814E47">
        <w:rPr>
          <w:rFonts w:ascii="Arial" w:hAnsi="Arial"/>
          <w:szCs w:val="22"/>
        </w:rPr>
        <w:t xml:space="preserve">review any </w:t>
      </w:r>
      <w:r w:rsidR="005E308C" w:rsidRPr="00814E47">
        <w:rPr>
          <w:rFonts w:ascii="Arial" w:hAnsi="Arial"/>
          <w:szCs w:val="22"/>
        </w:rPr>
        <w:t>P</w:t>
      </w:r>
      <w:r w:rsidR="009112F2" w:rsidRPr="00814E47">
        <w:rPr>
          <w:rFonts w:ascii="Arial" w:hAnsi="Arial"/>
          <w:szCs w:val="22"/>
        </w:rPr>
        <w:t xml:space="preserve">erformance </w:t>
      </w:r>
      <w:r w:rsidR="005E308C" w:rsidRPr="00814E47">
        <w:rPr>
          <w:rFonts w:ascii="Arial" w:hAnsi="Arial"/>
          <w:szCs w:val="22"/>
        </w:rPr>
        <w:t>M</w:t>
      </w:r>
      <w:r w:rsidR="009112F2" w:rsidRPr="00814E47">
        <w:rPr>
          <w:rFonts w:ascii="Arial" w:hAnsi="Arial"/>
          <w:szCs w:val="22"/>
        </w:rPr>
        <w:t xml:space="preserve">onitoring </w:t>
      </w:r>
      <w:r w:rsidR="005E308C" w:rsidRPr="00814E47">
        <w:rPr>
          <w:rFonts w:ascii="Arial" w:hAnsi="Arial"/>
          <w:szCs w:val="22"/>
        </w:rPr>
        <w:t>R</w:t>
      </w:r>
      <w:r w:rsidR="009112F2" w:rsidRPr="00814E47">
        <w:rPr>
          <w:rFonts w:ascii="Arial" w:hAnsi="Arial"/>
          <w:szCs w:val="22"/>
        </w:rPr>
        <w:t>eports provided under Part B of Call Off Schedule 6 (Service Levels and Performance Monitoring) and/or other records relating to the Supplier’s performance of the</w:t>
      </w:r>
      <w:r w:rsidR="00BD4CA2" w:rsidRPr="00814E47">
        <w:rPr>
          <w:rFonts w:ascii="Arial" w:hAnsi="Arial"/>
          <w:szCs w:val="22"/>
        </w:rPr>
        <w:t xml:space="preserve"> provision of the</w:t>
      </w:r>
      <w:r w:rsidR="009112F2" w:rsidRPr="00814E47">
        <w:rPr>
          <w:rFonts w:ascii="Arial" w:hAnsi="Arial"/>
          <w:szCs w:val="22"/>
        </w:rPr>
        <w:t xml:space="preserv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and to verify that these reflect the Supplier’s own internal reports and records;</w:t>
      </w:r>
    </w:p>
    <w:p w:rsidR="00C9243A" w:rsidRPr="00814E47" w:rsidRDefault="009112F2" w:rsidP="00AC1DE2">
      <w:pPr>
        <w:pStyle w:val="GPSL4numberedclause"/>
        <w:rPr>
          <w:rFonts w:ascii="Arial" w:hAnsi="Arial"/>
          <w:szCs w:val="22"/>
        </w:rPr>
      </w:pPr>
      <w:r w:rsidRPr="00814E47">
        <w:rPr>
          <w:rFonts w:ascii="Arial" w:hAnsi="Arial"/>
          <w:szCs w:val="22"/>
        </w:rPr>
        <w:t xml:space="preserve">verify the accuracy and </w:t>
      </w:r>
      <w:r w:rsidR="00015404" w:rsidRPr="00814E47">
        <w:rPr>
          <w:rFonts w:ascii="Arial" w:hAnsi="Arial"/>
          <w:szCs w:val="22"/>
        </w:rPr>
        <w:t xml:space="preserve">completeness of any </w:t>
      </w:r>
      <w:r w:rsidR="00D72735" w:rsidRPr="00814E47">
        <w:rPr>
          <w:rFonts w:ascii="Arial" w:hAnsi="Arial"/>
          <w:szCs w:val="22"/>
        </w:rPr>
        <w:t>information</w:t>
      </w:r>
      <w:r w:rsidRPr="00814E47">
        <w:rPr>
          <w:rFonts w:ascii="Arial" w:hAnsi="Arial"/>
          <w:szCs w:val="22"/>
        </w:rPr>
        <w:t xml:space="preserve"> delivered or required by this Call Off Contract;</w:t>
      </w:r>
    </w:p>
    <w:p w:rsidR="00C9243A" w:rsidRPr="00814E47" w:rsidRDefault="009112F2" w:rsidP="00AC1DE2">
      <w:pPr>
        <w:pStyle w:val="GPSL4numberedclause"/>
        <w:rPr>
          <w:rFonts w:ascii="Arial" w:hAnsi="Arial"/>
          <w:szCs w:val="22"/>
        </w:rPr>
      </w:pPr>
      <w:r w:rsidRPr="00814E47">
        <w:rPr>
          <w:rFonts w:ascii="Arial" w:hAnsi="Arial"/>
          <w:szCs w:val="22"/>
        </w:rPr>
        <w:t>review the Supplier’s quality management systems (including any quality manuals and procedures);</w:t>
      </w:r>
    </w:p>
    <w:p w:rsidR="00C9243A" w:rsidRPr="00814E47" w:rsidRDefault="009112F2" w:rsidP="00AC1DE2">
      <w:pPr>
        <w:pStyle w:val="GPSL4numberedclause"/>
        <w:rPr>
          <w:rFonts w:ascii="Arial" w:hAnsi="Arial"/>
          <w:szCs w:val="22"/>
        </w:rPr>
      </w:pPr>
      <w:r w:rsidRPr="00814E47">
        <w:rPr>
          <w:rFonts w:ascii="Arial" w:hAnsi="Arial"/>
          <w:szCs w:val="22"/>
        </w:rPr>
        <w:t>review the Supplier’s compliance with the Standards;</w:t>
      </w:r>
    </w:p>
    <w:p w:rsidR="00C9243A" w:rsidRPr="00814E47" w:rsidRDefault="009112F2" w:rsidP="00AC1DE2">
      <w:pPr>
        <w:pStyle w:val="GPSL4numberedclause"/>
        <w:rPr>
          <w:rFonts w:ascii="Arial" w:hAnsi="Arial"/>
          <w:szCs w:val="22"/>
        </w:rPr>
      </w:pPr>
      <w:r w:rsidRPr="00814E47">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814E47" w:rsidRDefault="009112F2" w:rsidP="00AC1DE2">
      <w:pPr>
        <w:pStyle w:val="GPSL4numberedclause"/>
        <w:rPr>
          <w:rFonts w:ascii="Arial" w:hAnsi="Arial"/>
          <w:szCs w:val="22"/>
        </w:rPr>
      </w:pPr>
      <w:r w:rsidRPr="00814E47">
        <w:rPr>
          <w:rFonts w:ascii="Arial" w:hAnsi="Arial"/>
          <w:szCs w:val="22"/>
        </w:rPr>
        <w:t xml:space="preserve">review the integrity, confidentiality and security of the Customer Data. </w:t>
      </w:r>
    </w:p>
    <w:p w:rsidR="008D0A60" w:rsidRPr="00814E47" w:rsidRDefault="0032696F" w:rsidP="005E4232">
      <w:pPr>
        <w:pStyle w:val="GPSL2numberedclause"/>
        <w:rPr>
          <w:rFonts w:ascii="Arial" w:hAnsi="Arial"/>
        </w:rPr>
      </w:pPr>
      <w:bookmarkStart w:id="790" w:name="_Ref363743146"/>
      <w:r w:rsidRPr="00814E47">
        <w:rPr>
          <w:rFonts w:ascii="Arial" w:hAnsi="Arial"/>
        </w:rPr>
        <w:t xml:space="preserve">The Customer shall use reasonable endeavours to ensure that the conduct of each audit does not unreasonably disrupt the Supplier or delay the provision of </w:t>
      </w:r>
      <w:r w:rsidR="00F81750" w:rsidRPr="00814E47">
        <w:rPr>
          <w:rFonts w:ascii="Arial" w:hAnsi="Arial"/>
        </w:rPr>
        <w:t>the Services</w:t>
      </w:r>
      <w:r w:rsidR="00BD4CA2" w:rsidRPr="00814E47">
        <w:rPr>
          <w:rFonts w:ascii="Arial" w:hAnsi="Arial"/>
        </w:rPr>
        <w:t xml:space="preserve"> </w:t>
      </w:r>
      <w:r w:rsidRPr="00814E47">
        <w:rPr>
          <w:rFonts w:ascii="Arial" w:hAnsi="Arial"/>
        </w:rPr>
        <w:t>save insofar as the Supplier accepts and acknowledges that control over the conduct of audits carried out by the Auditor(s) is outside of the control of the Customer.</w:t>
      </w:r>
      <w:bookmarkEnd w:id="790"/>
    </w:p>
    <w:p w:rsidR="00E13960" w:rsidRPr="00814E47" w:rsidRDefault="0032696F" w:rsidP="005E4232">
      <w:pPr>
        <w:pStyle w:val="GPSL2numberedclause"/>
        <w:rPr>
          <w:rFonts w:ascii="Arial" w:hAnsi="Arial"/>
        </w:rPr>
      </w:pPr>
      <w:r w:rsidRPr="00814E47">
        <w:rPr>
          <w:rFonts w:ascii="Arial" w:hAnsi="Arial"/>
        </w:rPr>
        <w:t xml:space="preserve">Subject to the Supplier’s rights in respect of Confidential Information, the Supplier shall on demand provide the Auditor(s) with all reasonable </w:t>
      </w:r>
      <w:r w:rsidR="004D59A3" w:rsidRPr="00814E47">
        <w:rPr>
          <w:rFonts w:ascii="Arial" w:hAnsi="Arial"/>
        </w:rPr>
        <w:t>co-operation and assistance in:</w:t>
      </w:r>
    </w:p>
    <w:p w:rsidR="008D0A60" w:rsidRPr="00814E47" w:rsidRDefault="0032696F" w:rsidP="00AC1DE2">
      <w:pPr>
        <w:pStyle w:val="GPSL3numberedclause"/>
        <w:rPr>
          <w:rFonts w:ascii="Arial" w:hAnsi="Arial"/>
        </w:rPr>
      </w:pPr>
      <w:r w:rsidRPr="00814E47">
        <w:rPr>
          <w:rFonts w:ascii="Arial" w:hAnsi="Arial"/>
        </w:rPr>
        <w:lastRenderedPageBreak/>
        <w:t>all reasonable information requested by the Customer within the scope of the audit;</w:t>
      </w:r>
    </w:p>
    <w:p w:rsidR="00E13960" w:rsidRPr="00814E47" w:rsidRDefault="0032696F" w:rsidP="00AC1DE2">
      <w:pPr>
        <w:pStyle w:val="GPSL3numberedclause"/>
        <w:rPr>
          <w:rFonts w:ascii="Arial" w:hAnsi="Arial"/>
        </w:rPr>
      </w:pPr>
      <w:r w:rsidRPr="00814E47">
        <w:rPr>
          <w:rFonts w:ascii="Arial" w:hAnsi="Arial"/>
        </w:rPr>
        <w:t xml:space="preserve">reasonable access to sites controlled by the Supplier and to any Supplier Equipment used in the provision of the </w:t>
      </w:r>
      <w:r w:rsidR="009E0BBE" w:rsidRPr="00814E47">
        <w:rPr>
          <w:rFonts w:ascii="Arial" w:hAnsi="Arial"/>
        </w:rPr>
        <w:t xml:space="preserve"> Services</w:t>
      </w:r>
      <w:r w:rsidRPr="00814E47">
        <w:rPr>
          <w:rFonts w:ascii="Arial" w:hAnsi="Arial"/>
        </w:rPr>
        <w:t>; and</w:t>
      </w:r>
    </w:p>
    <w:p w:rsidR="0032696F" w:rsidRPr="00814E47" w:rsidRDefault="0032696F" w:rsidP="00AC1DE2">
      <w:pPr>
        <w:pStyle w:val="GPSL3numberedclause"/>
        <w:rPr>
          <w:rFonts w:ascii="Arial" w:hAnsi="Arial"/>
        </w:rPr>
      </w:pPr>
      <w:r w:rsidRPr="00814E47">
        <w:rPr>
          <w:rFonts w:ascii="Arial" w:hAnsi="Arial"/>
        </w:rPr>
        <w:t xml:space="preserve">access to the </w:t>
      </w:r>
      <w:r w:rsidR="005E2482" w:rsidRPr="00814E47">
        <w:rPr>
          <w:rFonts w:ascii="Arial" w:hAnsi="Arial"/>
        </w:rPr>
        <w:t>Supplier Personnel</w:t>
      </w:r>
      <w:r w:rsidRPr="00814E47">
        <w:rPr>
          <w:rFonts w:ascii="Arial" w:hAnsi="Arial"/>
        </w:rPr>
        <w:t>.</w:t>
      </w:r>
    </w:p>
    <w:p w:rsidR="008D0A60" w:rsidRPr="00814E47" w:rsidRDefault="0032696F" w:rsidP="005E4232">
      <w:pPr>
        <w:pStyle w:val="GPSL2numberedclause"/>
        <w:rPr>
          <w:rFonts w:ascii="Arial" w:hAnsi="Arial"/>
        </w:rPr>
      </w:pPr>
      <w:bookmarkStart w:id="791" w:name="_Ref365635826"/>
      <w:r w:rsidRPr="00814E47">
        <w:rPr>
          <w:rFonts w:ascii="Arial" w:hAnsi="Arial"/>
        </w:rPr>
        <w:t>The Parties agree that they shall bear their own respective costs and expenses incurred in respect of compliance with their obligations under this Clause</w:t>
      </w:r>
      <w:r w:rsidR="00773233" w:rsidRPr="00814E47">
        <w:rPr>
          <w:rFonts w:ascii="Arial" w:hAnsi="Arial"/>
        </w:rPr>
        <w:t xml:space="preserve"> </w:t>
      </w:r>
      <w:r w:rsidR="009F474C" w:rsidRPr="00814E47">
        <w:rPr>
          <w:rFonts w:ascii="Arial" w:hAnsi="Arial"/>
        </w:rPr>
        <w:fldChar w:fldCharType="begin"/>
      </w:r>
      <w:r w:rsidR="00773233" w:rsidRPr="00814E47">
        <w:rPr>
          <w:rFonts w:ascii="Arial" w:hAnsi="Arial"/>
        </w:rPr>
        <w:instrText xml:space="preserve"> REF _Ref359417877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w:t>
      </w:r>
      <w:r w:rsidR="009F474C" w:rsidRPr="00814E47">
        <w:rPr>
          <w:rFonts w:ascii="Arial" w:hAnsi="Arial"/>
        </w:rPr>
        <w:fldChar w:fldCharType="end"/>
      </w:r>
      <w:r w:rsidRPr="00814E47">
        <w:rPr>
          <w:rFonts w:ascii="Arial" w:hAnsi="Arial"/>
        </w:rPr>
        <w:t xml:space="preserve">, unless the audit reveals a </w:t>
      </w:r>
      <w:r w:rsidR="001D7A06" w:rsidRPr="00814E47">
        <w:rPr>
          <w:rFonts w:ascii="Arial" w:hAnsi="Arial"/>
        </w:rPr>
        <w:t>Default</w:t>
      </w:r>
      <w:r w:rsidRPr="00814E47">
        <w:rPr>
          <w:rFonts w:ascii="Arial" w:hAnsi="Arial"/>
        </w:rPr>
        <w:t xml:space="preserve"> by the Supplier in which case the Supplier shall reimburse the Customer for the Customer's reasonable costs incurred in relation to the audit.</w:t>
      </w:r>
      <w:bookmarkEnd w:id="791"/>
    </w:p>
    <w:p w:rsidR="008D0A60" w:rsidRPr="00814E47" w:rsidRDefault="00A657C3" w:rsidP="00882F8C">
      <w:pPr>
        <w:pStyle w:val="GPSL1CLAUSEHEADING"/>
        <w:rPr>
          <w:rFonts w:ascii="Arial" w:hAnsi="Arial"/>
        </w:rPr>
      </w:pPr>
      <w:bookmarkStart w:id="792" w:name="_Ref359516916"/>
      <w:bookmarkStart w:id="793" w:name="_Toc17374699"/>
      <w:r w:rsidRPr="00814E47">
        <w:rPr>
          <w:rFonts w:ascii="Arial" w:hAnsi="Arial"/>
        </w:rPr>
        <w:t>CHANGE</w:t>
      </w:r>
      <w:bookmarkEnd w:id="792"/>
      <w:bookmarkEnd w:id="793"/>
    </w:p>
    <w:p w:rsidR="008D0A60" w:rsidRPr="00814E47" w:rsidRDefault="00B13D07" w:rsidP="005E4232">
      <w:pPr>
        <w:pStyle w:val="GPSL2NumberedBoldHeading"/>
        <w:rPr>
          <w:rFonts w:ascii="Arial" w:hAnsi="Arial"/>
        </w:rPr>
      </w:pPr>
      <w:bookmarkStart w:id="794" w:name="_Ref359363277"/>
      <w:bookmarkStart w:id="795" w:name="_Ref360543338"/>
      <w:r w:rsidRPr="00814E47">
        <w:rPr>
          <w:rFonts w:ascii="Arial" w:hAnsi="Arial"/>
        </w:rPr>
        <w:t>Variation Procedure</w:t>
      </w:r>
      <w:bookmarkEnd w:id="794"/>
      <w:bookmarkEnd w:id="795"/>
    </w:p>
    <w:p w:rsidR="008D0A60" w:rsidRPr="00814E47" w:rsidRDefault="00E5513B" w:rsidP="00AC1DE2">
      <w:pPr>
        <w:pStyle w:val="GPSL3numberedclause"/>
        <w:rPr>
          <w:rFonts w:ascii="Arial" w:hAnsi="Arial"/>
        </w:rPr>
      </w:pPr>
      <w:r w:rsidRPr="00814E47">
        <w:rPr>
          <w:rFonts w:ascii="Arial" w:hAnsi="Arial"/>
        </w:rPr>
        <w:t xml:space="preserve">Subject to the provisions of this Clause </w:t>
      </w:r>
      <w:r w:rsidR="009F474C" w:rsidRPr="00814E47">
        <w:rPr>
          <w:rFonts w:ascii="Arial" w:hAnsi="Arial"/>
        </w:rPr>
        <w:fldChar w:fldCharType="begin"/>
      </w:r>
      <w:r w:rsidRPr="00814E47">
        <w:rPr>
          <w:rFonts w:ascii="Arial" w:hAnsi="Arial"/>
        </w:rPr>
        <w:instrText xml:space="preserve"> REF _Ref359516916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w:t>
      </w:r>
      <w:r w:rsidR="009F474C" w:rsidRPr="00814E47">
        <w:rPr>
          <w:rFonts w:ascii="Arial" w:hAnsi="Arial"/>
        </w:rPr>
        <w:fldChar w:fldCharType="end"/>
      </w:r>
      <w:r w:rsidRPr="00814E47">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814E47">
        <w:rPr>
          <w:rFonts w:ascii="Arial" w:hAnsi="Arial"/>
          <w:b/>
        </w:rPr>
        <w:t>"Variation</w:t>
      </w:r>
      <w:r w:rsidRPr="00814E47">
        <w:rPr>
          <w:rFonts w:ascii="Arial" w:hAnsi="Arial"/>
        </w:rPr>
        <w:t xml:space="preserve">". </w:t>
      </w:r>
    </w:p>
    <w:p w:rsidR="00E13960" w:rsidRPr="00814E47" w:rsidRDefault="00E5513B" w:rsidP="00AC1DE2">
      <w:pPr>
        <w:pStyle w:val="GPSL3numberedclause"/>
        <w:rPr>
          <w:rFonts w:ascii="Arial" w:hAnsi="Arial"/>
        </w:rPr>
      </w:pPr>
      <w:r w:rsidRPr="00814E47">
        <w:rPr>
          <w:rFonts w:ascii="Arial" w:hAnsi="Arial"/>
        </w:rPr>
        <w:t>A Party may request a Variation by completing</w:t>
      </w:r>
      <w:r w:rsidR="00996012" w:rsidRPr="00814E47">
        <w:rPr>
          <w:rFonts w:ascii="Arial" w:hAnsi="Arial"/>
        </w:rPr>
        <w:t>, signing</w:t>
      </w:r>
      <w:r w:rsidRPr="00814E47">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814E47" w:rsidRDefault="000D5577" w:rsidP="00AC1DE2">
      <w:pPr>
        <w:pStyle w:val="GPSL3numberedclause"/>
        <w:rPr>
          <w:rFonts w:ascii="Arial" w:hAnsi="Arial"/>
        </w:rPr>
      </w:pPr>
      <w:bookmarkStart w:id="796" w:name="_Ref364695037"/>
      <w:r w:rsidRPr="00814E47">
        <w:rPr>
          <w:rFonts w:ascii="Arial" w:hAnsi="Arial"/>
        </w:rPr>
        <w:t>Where t</w:t>
      </w:r>
      <w:r w:rsidR="00E5513B" w:rsidRPr="00814E47">
        <w:rPr>
          <w:rFonts w:ascii="Arial" w:hAnsi="Arial"/>
        </w:rPr>
        <w:t xml:space="preserve">he Customer </w:t>
      </w:r>
      <w:r w:rsidRPr="00814E47">
        <w:rPr>
          <w:rFonts w:ascii="Arial" w:hAnsi="Arial"/>
        </w:rPr>
        <w:t>has so specified on receipt of a Variation Form from</w:t>
      </w:r>
      <w:r w:rsidR="00E5513B" w:rsidRPr="00814E47">
        <w:rPr>
          <w:rFonts w:ascii="Arial" w:hAnsi="Arial"/>
        </w:rPr>
        <w:t xml:space="preserve"> the Supplier</w:t>
      </w:r>
      <w:r w:rsidRPr="00814E47">
        <w:rPr>
          <w:rFonts w:ascii="Arial" w:hAnsi="Arial"/>
        </w:rPr>
        <w:t>, the Supplier</w:t>
      </w:r>
      <w:r w:rsidR="00E5513B" w:rsidRPr="00814E47">
        <w:rPr>
          <w:rFonts w:ascii="Arial" w:hAnsi="Arial"/>
        </w:rPr>
        <w:t xml:space="preserve"> </w:t>
      </w:r>
      <w:r w:rsidRPr="00814E47">
        <w:rPr>
          <w:rFonts w:ascii="Arial" w:hAnsi="Arial"/>
        </w:rPr>
        <w:t>shall</w:t>
      </w:r>
      <w:r w:rsidR="00E5513B" w:rsidRPr="00814E47">
        <w:rPr>
          <w:rFonts w:ascii="Arial" w:hAnsi="Arial"/>
        </w:rPr>
        <w:t xml:space="preserve"> carry out an impact assessment of the Variation on </w:t>
      </w:r>
      <w:r w:rsidR="00551C22" w:rsidRPr="00814E47">
        <w:rPr>
          <w:rFonts w:ascii="Arial" w:hAnsi="Arial"/>
        </w:rPr>
        <w:t>the Services</w:t>
      </w:r>
      <w:r w:rsidR="00E5513B" w:rsidRPr="00814E47">
        <w:rPr>
          <w:rFonts w:ascii="Arial" w:hAnsi="Arial"/>
        </w:rPr>
        <w:t xml:space="preserve"> (the “</w:t>
      </w:r>
      <w:r w:rsidR="00E5513B" w:rsidRPr="00814E47">
        <w:rPr>
          <w:rFonts w:ascii="Arial" w:hAnsi="Arial"/>
          <w:b/>
        </w:rPr>
        <w:t>Impact Assessment</w:t>
      </w:r>
      <w:r w:rsidR="00F96BFF" w:rsidRPr="00814E47">
        <w:rPr>
          <w:rFonts w:ascii="Arial" w:hAnsi="Arial"/>
        </w:rPr>
        <w:t xml:space="preserve">”). </w:t>
      </w:r>
      <w:r w:rsidR="00E5513B" w:rsidRPr="00814E47">
        <w:rPr>
          <w:rFonts w:ascii="Arial" w:hAnsi="Arial"/>
        </w:rPr>
        <w:t>The Impact Assessment shall be completed in good faith and shall include:</w:t>
      </w:r>
      <w:bookmarkEnd w:id="796"/>
    </w:p>
    <w:p w:rsidR="008D0A60" w:rsidRPr="00814E47" w:rsidRDefault="00E5513B" w:rsidP="00AC1DE2">
      <w:pPr>
        <w:pStyle w:val="GPSL4numberedclause"/>
        <w:rPr>
          <w:rFonts w:ascii="Arial" w:hAnsi="Arial"/>
          <w:szCs w:val="22"/>
        </w:rPr>
      </w:pPr>
      <w:r w:rsidRPr="00814E47">
        <w:rPr>
          <w:rFonts w:ascii="Arial" w:hAnsi="Arial"/>
          <w:szCs w:val="22"/>
        </w:rPr>
        <w:t xml:space="preserve">details of the impact of the proposed Variation on the </w:t>
      </w:r>
      <w:r w:rsidR="009E0BBE" w:rsidRPr="00814E47">
        <w:rPr>
          <w:rFonts w:ascii="Arial" w:hAnsi="Arial"/>
          <w:szCs w:val="22"/>
        </w:rPr>
        <w:t xml:space="preserve"> Services</w:t>
      </w:r>
      <w:r w:rsidRPr="00814E47">
        <w:rPr>
          <w:rFonts w:ascii="Arial" w:hAnsi="Arial"/>
          <w:szCs w:val="22"/>
        </w:rPr>
        <w:t xml:space="preserve"> and the Supplier's ability to meet its other obligations under this Call Off Contract; </w:t>
      </w:r>
    </w:p>
    <w:p w:rsidR="00C9243A" w:rsidRPr="00814E47" w:rsidRDefault="00E5513B" w:rsidP="00AC1DE2">
      <w:pPr>
        <w:pStyle w:val="GPSL4numberedclause"/>
        <w:rPr>
          <w:rFonts w:ascii="Arial" w:hAnsi="Arial"/>
          <w:szCs w:val="22"/>
        </w:rPr>
      </w:pPr>
      <w:r w:rsidRPr="00814E47">
        <w:rPr>
          <w:rFonts w:ascii="Arial" w:hAnsi="Arial"/>
          <w:szCs w:val="22"/>
        </w:rPr>
        <w:t>details of the cost of implementing the proposed Variation;</w:t>
      </w:r>
    </w:p>
    <w:p w:rsidR="00C9243A" w:rsidRPr="00814E47" w:rsidRDefault="00E5513B" w:rsidP="00AC1DE2">
      <w:pPr>
        <w:pStyle w:val="GPSL4numberedclause"/>
        <w:rPr>
          <w:rFonts w:ascii="Arial" w:hAnsi="Arial"/>
          <w:szCs w:val="22"/>
        </w:rPr>
      </w:pPr>
      <w:r w:rsidRPr="00814E47">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814E47" w:rsidRDefault="00E5513B" w:rsidP="00AC1DE2">
      <w:pPr>
        <w:pStyle w:val="GPSL4numberedclause"/>
        <w:rPr>
          <w:rFonts w:ascii="Arial" w:hAnsi="Arial"/>
          <w:szCs w:val="22"/>
        </w:rPr>
      </w:pPr>
      <w:r w:rsidRPr="00814E47">
        <w:rPr>
          <w:rFonts w:ascii="Arial" w:hAnsi="Arial"/>
          <w:szCs w:val="22"/>
        </w:rPr>
        <w:t>a timetable for the implementation, together with any proposals for the testing of the Variation; and</w:t>
      </w:r>
    </w:p>
    <w:p w:rsidR="00C9243A" w:rsidRPr="00814E47" w:rsidRDefault="00E5513B" w:rsidP="00AC1DE2">
      <w:pPr>
        <w:pStyle w:val="GPSL4numberedclause"/>
        <w:rPr>
          <w:rFonts w:ascii="Arial" w:hAnsi="Arial"/>
          <w:szCs w:val="22"/>
        </w:rPr>
      </w:pPr>
      <w:r w:rsidRPr="00814E47">
        <w:rPr>
          <w:rFonts w:ascii="Arial" w:hAnsi="Arial"/>
          <w:szCs w:val="22"/>
        </w:rPr>
        <w:t>such other information as the Customer may reasonably request in (or in response to) the Variation request.</w:t>
      </w:r>
    </w:p>
    <w:p w:rsidR="00C9243A" w:rsidRPr="00814E47" w:rsidRDefault="00E5513B" w:rsidP="00AC1DE2">
      <w:pPr>
        <w:pStyle w:val="GPSL3numberedclause"/>
        <w:rPr>
          <w:rFonts w:ascii="Arial" w:hAnsi="Arial"/>
        </w:rPr>
      </w:pPr>
      <w:bookmarkStart w:id="797" w:name="_Ref365625097"/>
      <w:r w:rsidRPr="00814E47">
        <w:rPr>
          <w:rFonts w:ascii="Arial" w:hAnsi="Arial"/>
        </w:rPr>
        <w:t xml:space="preserve">The Parties may agree to adjust the time limits specified in the Variation </w:t>
      </w:r>
      <w:r w:rsidR="000D5577" w:rsidRPr="00814E47">
        <w:rPr>
          <w:rFonts w:ascii="Arial" w:hAnsi="Arial"/>
        </w:rPr>
        <w:t>Form</w:t>
      </w:r>
      <w:r w:rsidRPr="00814E47">
        <w:rPr>
          <w:rFonts w:ascii="Arial" w:hAnsi="Arial"/>
        </w:rPr>
        <w:t xml:space="preserve"> to allow for the preparation of the Impact Assessment.</w:t>
      </w:r>
      <w:bookmarkEnd w:id="797"/>
    </w:p>
    <w:p w:rsidR="00C9243A" w:rsidRPr="00814E47" w:rsidRDefault="00E5513B" w:rsidP="00AC1DE2">
      <w:pPr>
        <w:pStyle w:val="GPSL3numberedclause"/>
        <w:rPr>
          <w:rFonts w:ascii="Arial" w:hAnsi="Arial"/>
        </w:rPr>
      </w:pPr>
      <w:r w:rsidRPr="00814E47">
        <w:rPr>
          <w:rFonts w:ascii="Arial" w:hAnsi="Arial"/>
        </w:rPr>
        <w:t>Subject to</w:t>
      </w:r>
      <w:r w:rsidR="00E33A78" w:rsidRPr="00814E47">
        <w:rPr>
          <w:rFonts w:ascii="Arial" w:hAnsi="Arial"/>
        </w:rPr>
        <w:t xml:space="preserve"> </w:t>
      </w:r>
      <w:r w:rsidR="009F474C" w:rsidRPr="00814E47">
        <w:rPr>
          <w:rFonts w:ascii="Arial" w:hAnsi="Arial"/>
        </w:rPr>
        <w:fldChar w:fldCharType="begin"/>
      </w:r>
      <w:r w:rsidR="00E33A78" w:rsidRPr="00814E47">
        <w:rPr>
          <w:rFonts w:ascii="Arial" w:hAnsi="Arial"/>
        </w:rPr>
        <w:instrText xml:space="preserve"> REF _Ref365625097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22.1.4</w:t>
      </w:r>
      <w:r w:rsidR="009F474C" w:rsidRPr="00814E47">
        <w:rPr>
          <w:rFonts w:ascii="Arial" w:hAnsi="Arial"/>
        </w:rPr>
        <w:fldChar w:fldCharType="end"/>
      </w:r>
      <w:r w:rsidRPr="00814E47">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814E47">
        <w:rPr>
          <w:rFonts w:ascii="Arial" w:hAnsi="Arial"/>
        </w:rPr>
        <w:t>the Services</w:t>
      </w:r>
      <w:r w:rsidRPr="00814E47">
        <w:rPr>
          <w:rFonts w:ascii="Arial" w:hAnsi="Arial"/>
        </w:rPr>
        <w:t xml:space="preserve"> and the proposed Variation.</w:t>
      </w:r>
    </w:p>
    <w:p w:rsidR="00C9243A" w:rsidRPr="00814E47" w:rsidRDefault="00E5513B" w:rsidP="00AC1DE2">
      <w:pPr>
        <w:pStyle w:val="GPSL3numberedclause"/>
        <w:rPr>
          <w:rFonts w:ascii="Arial" w:hAnsi="Arial"/>
        </w:rPr>
      </w:pPr>
      <w:r w:rsidRPr="00814E47">
        <w:rPr>
          <w:rFonts w:ascii="Arial" w:hAnsi="Arial"/>
        </w:rPr>
        <w:lastRenderedPageBreak/>
        <w:t>In the event that:</w:t>
      </w:r>
    </w:p>
    <w:p w:rsidR="008D0A60" w:rsidRPr="00814E47" w:rsidRDefault="00E5513B" w:rsidP="00AC1DE2">
      <w:pPr>
        <w:pStyle w:val="GPSL4numberedclause"/>
        <w:rPr>
          <w:rFonts w:ascii="Arial" w:hAnsi="Arial"/>
          <w:szCs w:val="22"/>
        </w:rPr>
      </w:pPr>
      <w:r w:rsidRPr="00814E47">
        <w:rPr>
          <w:rFonts w:ascii="Arial" w:hAnsi="Arial"/>
          <w:szCs w:val="22"/>
        </w:rPr>
        <w:t>the Supplier is unable to agree to or provide the Variation; and/or</w:t>
      </w:r>
    </w:p>
    <w:p w:rsidR="00C9243A" w:rsidRPr="00814E47" w:rsidRDefault="00E5513B" w:rsidP="00AC1DE2">
      <w:pPr>
        <w:pStyle w:val="GPSL4numberedclause"/>
        <w:rPr>
          <w:rFonts w:ascii="Arial" w:hAnsi="Arial"/>
          <w:szCs w:val="22"/>
        </w:rPr>
      </w:pPr>
      <w:r w:rsidRPr="00814E47">
        <w:rPr>
          <w:rFonts w:ascii="Arial" w:hAnsi="Arial"/>
          <w:szCs w:val="22"/>
        </w:rPr>
        <w:t>the Parties are unable to agree a change to the Call Off Contract Charges that may be included in a request of a Variation or response to it as a consequence thereof,</w:t>
      </w:r>
    </w:p>
    <w:p w:rsidR="00E5513B" w:rsidRPr="00814E47" w:rsidRDefault="00E5513B" w:rsidP="00E33A78">
      <w:pPr>
        <w:pStyle w:val="GPSL3Indent"/>
        <w:rPr>
          <w:lang w:val="en-GB"/>
        </w:rPr>
      </w:pPr>
      <w:r w:rsidRPr="00814E47">
        <w:rPr>
          <w:lang w:val="en-GB"/>
        </w:rPr>
        <w:t>the Customer may:</w:t>
      </w:r>
    </w:p>
    <w:p w:rsidR="00E5513B" w:rsidRPr="00814E47" w:rsidRDefault="00E5513B" w:rsidP="00AC1DE2">
      <w:pPr>
        <w:pStyle w:val="GPSL5numberedclause"/>
        <w:rPr>
          <w:rFonts w:ascii="Arial" w:hAnsi="Arial"/>
          <w:szCs w:val="22"/>
        </w:rPr>
      </w:pPr>
      <w:r w:rsidRPr="00814E47">
        <w:rPr>
          <w:rFonts w:ascii="Arial" w:hAnsi="Arial"/>
          <w:szCs w:val="22"/>
        </w:rPr>
        <w:t>agree to continue to perform its obligations under this Call Off Contract without the Variation; or</w:t>
      </w:r>
    </w:p>
    <w:p w:rsidR="00E5513B" w:rsidRPr="00814E47" w:rsidRDefault="00E5513B" w:rsidP="00AC1DE2">
      <w:pPr>
        <w:pStyle w:val="GPSL5numberedclause"/>
        <w:rPr>
          <w:rFonts w:ascii="Arial" w:hAnsi="Arial"/>
          <w:szCs w:val="22"/>
        </w:rPr>
      </w:pPr>
      <w:r w:rsidRPr="00814E47">
        <w:rPr>
          <w:rFonts w:ascii="Arial" w:hAnsi="Arial"/>
          <w:szCs w:val="22"/>
        </w:rPr>
        <w:t xml:space="preserve">terminate this Call Off Contract with immediate effect, except where the Supplier has already fulfilled part or all of the </w:t>
      </w:r>
      <w:r w:rsidR="006C1584" w:rsidRPr="00814E47">
        <w:rPr>
          <w:rFonts w:ascii="Arial" w:hAnsi="Arial"/>
          <w:szCs w:val="22"/>
        </w:rPr>
        <w:t xml:space="preserve">provision of </w:t>
      </w:r>
      <w:r w:rsidR="00551C22" w:rsidRPr="00814E47">
        <w:rPr>
          <w:rFonts w:ascii="Arial" w:hAnsi="Arial"/>
          <w:szCs w:val="22"/>
        </w:rPr>
        <w:t>the Services</w:t>
      </w:r>
      <w:r w:rsidRPr="00814E47">
        <w:rPr>
          <w:rFonts w:ascii="Arial" w:hAnsi="Arial"/>
          <w:szCs w:val="22"/>
        </w:rPr>
        <w:t xml:space="preserve"> in accordance with this Call Off Contract or where the Supplier can show evidence of substantial work being carried out to </w:t>
      </w:r>
      <w:r w:rsidR="006C1584" w:rsidRPr="00814E47">
        <w:rPr>
          <w:rFonts w:ascii="Arial" w:hAnsi="Arial"/>
          <w:szCs w:val="22"/>
        </w:rPr>
        <w:t xml:space="preserve">provide </w:t>
      </w:r>
      <w:r w:rsidR="00551C22" w:rsidRPr="00814E47">
        <w:rPr>
          <w:rFonts w:ascii="Arial" w:hAnsi="Arial"/>
          <w:szCs w:val="22"/>
        </w:rPr>
        <w:t>the Services</w:t>
      </w:r>
      <w:r w:rsidR="006C1584" w:rsidRPr="00814E47">
        <w:rPr>
          <w:rFonts w:ascii="Arial" w:hAnsi="Arial"/>
          <w:szCs w:val="22"/>
        </w:rPr>
        <w:t xml:space="preserve"> under this Call Off Contract</w:t>
      </w:r>
      <w:r w:rsidRPr="00814E47">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814E47" w:rsidRDefault="00E5513B" w:rsidP="00AC1DE2">
      <w:pPr>
        <w:pStyle w:val="GPSL3numberedclause"/>
        <w:rPr>
          <w:rFonts w:ascii="Arial" w:hAnsi="Arial"/>
        </w:rPr>
      </w:pPr>
      <w:r w:rsidRPr="00814E47">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814E47" w:rsidRDefault="00B13D07" w:rsidP="005E4232">
      <w:pPr>
        <w:pStyle w:val="GPSL2NumberedBoldHeading"/>
        <w:rPr>
          <w:rFonts w:ascii="Arial" w:hAnsi="Arial"/>
        </w:rPr>
      </w:pPr>
      <w:bookmarkStart w:id="798" w:name="_Ref362948642"/>
      <w:r w:rsidRPr="00814E47">
        <w:rPr>
          <w:rFonts w:ascii="Arial" w:hAnsi="Arial"/>
        </w:rPr>
        <w:t>L</w:t>
      </w:r>
      <w:r w:rsidR="00BC4872" w:rsidRPr="00814E47">
        <w:rPr>
          <w:rFonts w:ascii="Arial" w:hAnsi="Arial"/>
        </w:rPr>
        <w:t xml:space="preserve">egislative </w:t>
      </w:r>
      <w:r w:rsidR="00B460DF" w:rsidRPr="00814E47">
        <w:rPr>
          <w:rFonts w:ascii="Arial" w:hAnsi="Arial"/>
        </w:rPr>
        <w:t>C</w:t>
      </w:r>
      <w:r w:rsidR="00BC4872" w:rsidRPr="00814E47">
        <w:rPr>
          <w:rFonts w:ascii="Arial" w:hAnsi="Arial"/>
        </w:rPr>
        <w:t>hange</w:t>
      </w:r>
      <w:bookmarkEnd w:id="798"/>
    </w:p>
    <w:p w:rsidR="008D0A60" w:rsidRPr="00814E47" w:rsidRDefault="00B13D07" w:rsidP="00AC1DE2">
      <w:pPr>
        <w:pStyle w:val="GPSL3numberedclause"/>
        <w:rPr>
          <w:rFonts w:ascii="Arial" w:hAnsi="Arial"/>
        </w:rPr>
      </w:pPr>
      <w:r w:rsidRPr="00814E47">
        <w:rPr>
          <w:rFonts w:ascii="Arial" w:hAnsi="Arial"/>
        </w:rPr>
        <w:t>The Supplier shall neither be relieved of its obligations under this Call Off Contract nor be entitled to an increase in the Call Off Con</w:t>
      </w:r>
      <w:r w:rsidR="00CE3B44" w:rsidRPr="00814E47">
        <w:rPr>
          <w:rFonts w:ascii="Arial" w:hAnsi="Arial"/>
        </w:rPr>
        <w:t>tract Charges as the result of</w:t>
      </w:r>
      <w:r w:rsidR="00FE6CF1" w:rsidRPr="00814E47">
        <w:rPr>
          <w:rFonts w:ascii="Arial" w:hAnsi="Arial"/>
        </w:rPr>
        <w:t xml:space="preserve"> a</w:t>
      </w:r>
      <w:r w:rsidRPr="00814E47">
        <w:rPr>
          <w:rFonts w:ascii="Arial" w:hAnsi="Arial"/>
        </w:rPr>
        <w:t>:</w:t>
      </w:r>
    </w:p>
    <w:p w:rsidR="008D0A60" w:rsidRPr="00814E47" w:rsidRDefault="00B13D07" w:rsidP="00AC1DE2">
      <w:pPr>
        <w:pStyle w:val="GPSL4numberedclause"/>
        <w:rPr>
          <w:rFonts w:ascii="Arial" w:hAnsi="Arial"/>
          <w:szCs w:val="22"/>
        </w:rPr>
      </w:pPr>
      <w:r w:rsidRPr="00814E47">
        <w:rPr>
          <w:rFonts w:ascii="Arial" w:hAnsi="Arial"/>
          <w:szCs w:val="22"/>
        </w:rPr>
        <w:t xml:space="preserve">General Change in Law; </w:t>
      </w:r>
    </w:p>
    <w:p w:rsidR="00C9243A" w:rsidRPr="00814E47" w:rsidRDefault="00B13D07" w:rsidP="00AC1DE2">
      <w:pPr>
        <w:pStyle w:val="GPSL4numberedclause"/>
        <w:rPr>
          <w:rFonts w:ascii="Arial" w:hAnsi="Arial"/>
          <w:szCs w:val="22"/>
        </w:rPr>
      </w:pPr>
      <w:bookmarkStart w:id="799" w:name="_Ref359419071"/>
      <w:r w:rsidRPr="00814E47">
        <w:rPr>
          <w:rFonts w:ascii="Arial" w:hAnsi="Arial"/>
          <w:szCs w:val="22"/>
        </w:rPr>
        <w:t>Specific Change in Law where the effect of tha</w:t>
      </w:r>
      <w:r w:rsidR="003F6864" w:rsidRPr="00814E47">
        <w:rPr>
          <w:rFonts w:ascii="Arial" w:hAnsi="Arial"/>
          <w:szCs w:val="22"/>
        </w:rPr>
        <w:t xml:space="preserve">t Specific Change in Law on the </w:t>
      </w:r>
      <w:r w:rsidR="009E0BBE" w:rsidRPr="00814E47">
        <w:rPr>
          <w:rFonts w:ascii="Arial" w:hAnsi="Arial"/>
          <w:szCs w:val="22"/>
        </w:rPr>
        <w:t>Services</w:t>
      </w:r>
      <w:r w:rsidR="00BD4CA2" w:rsidRPr="00814E47">
        <w:rPr>
          <w:rFonts w:ascii="Arial" w:hAnsi="Arial"/>
          <w:szCs w:val="22"/>
        </w:rPr>
        <w:t xml:space="preserve"> </w:t>
      </w:r>
      <w:r w:rsidRPr="00814E47">
        <w:rPr>
          <w:rFonts w:ascii="Arial" w:hAnsi="Arial"/>
          <w:szCs w:val="22"/>
        </w:rPr>
        <w:t>is reasonably foreseeable at the Call Off Commencement Date.</w:t>
      </w:r>
      <w:bookmarkEnd w:id="799"/>
    </w:p>
    <w:p w:rsidR="008D0A60" w:rsidRPr="00814E47" w:rsidRDefault="00B13D07" w:rsidP="00AC1DE2">
      <w:pPr>
        <w:pStyle w:val="GPSL3numberedclause"/>
        <w:rPr>
          <w:rFonts w:ascii="Arial" w:hAnsi="Arial"/>
        </w:rPr>
      </w:pPr>
      <w:r w:rsidRPr="00814E47">
        <w:rPr>
          <w:rFonts w:ascii="Arial" w:hAnsi="Arial"/>
        </w:rPr>
        <w:t>If a Specific Change in Law occurs or will occur during the Call Off Co</w:t>
      </w:r>
      <w:r w:rsidR="00CE3B44" w:rsidRPr="00814E47">
        <w:rPr>
          <w:rFonts w:ascii="Arial" w:hAnsi="Arial"/>
        </w:rPr>
        <w:t xml:space="preserve">ntract Period (other than as </w:t>
      </w:r>
      <w:r w:rsidRPr="00814E47">
        <w:rPr>
          <w:rFonts w:ascii="Arial" w:hAnsi="Arial"/>
        </w:rPr>
        <w:t>referred to in Clause</w:t>
      </w:r>
      <w:r w:rsidR="00CE3B44" w:rsidRPr="00814E47">
        <w:rPr>
          <w:rFonts w:ascii="Arial" w:hAnsi="Arial"/>
        </w:rPr>
        <w:t xml:space="preserve"> </w:t>
      </w:r>
      <w:r w:rsidR="009F474C" w:rsidRPr="00814E47">
        <w:rPr>
          <w:rFonts w:ascii="Arial" w:hAnsi="Arial"/>
        </w:rPr>
        <w:fldChar w:fldCharType="begin"/>
      </w:r>
      <w:r w:rsidR="00CE3B44" w:rsidRPr="00814E47">
        <w:rPr>
          <w:rFonts w:ascii="Arial" w:hAnsi="Arial"/>
        </w:rPr>
        <w:instrText xml:space="preserve"> REF _Ref359419071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22.2.1(b)</w:t>
      </w:r>
      <w:r w:rsidR="009F474C" w:rsidRPr="00814E47">
        <w:rPr>
          <w:rFonts w:ascii="Arial" w:hAnsi="Arial"/>
        </w:rPr>
        <w:fldChar w:fldCharType="end"/>
      </w:r>
      <w:r w:rsidRPr="00814E47">
        <w:rPr>
          <w:rFonts w:ascii="Arial" w:hAnsi="Arial"/>
        </w:rPr>
        <w:t>), the Supplier shall:</w:t>
      </w:r>
    </w:p>
    <w:p w:rsidR="008D0A60" w:rsidRPr="00814E47" w:rsidRDefault="00B13D07" w:rsidP="00AC1DE2">
      <w:pPr>
        <w:pStyle w:val="GPSL4numberedclause"/>
        <w:rPr>
          <w:rFonts w:ascii="Arial" w:hAnsi="Arial"/>
          <w:szCs w:val="22"/>
        </w:rPr>
      </w:pPr>
      <w:r w:rsidRPr="00814E47">
        <w:rPr>
          <w:rFonts w:ascii="Arial" w:hAnsi="Arial"/>
          <w:szCs w:val="22"/>
        </w:rPr>
        <w:t>notify the Customer as soon as reasonably practicable of the likely effects of that change</w:t>
      </w:r>
      <w:r w:rsidR="00CE3B44" w:rsidRPr="00814E47">
        <w:rPr>
          <w:rFonts w:ascii="Arial" w:hAnsi="Arial"/>
          <w:szCs w:val="22"/>
        </w:rPr>
        <w:t xml:space="preserve"> including</w:t>
      </w:r>
      <w:r w:rsidR="00EF6319" w:rsidRPr="00814E47">
        <w:rPr>
          <w:rFonts w:ascii="Arial" w:hAnsi="Arial"/>
          <w:szCs w:val="22"/>
        </w:rPr>
        <w:t>:</w:t>
      </w:r>
    </w:p>
    <w:p w:rsidR="008D0A60" w:rsidRPr="00814E47" w:rsidRDefault="00CE3B44" w:rsidP="00AC1DE2">
      <w:pPr>
        <w:pStyle w:val="GPSL5numberedclause"/>
        <w:rPr>
          <w:rFonts w:ascii="Arial" w:hAnsi="Arial"/>
          <w:szCs w:val="22"/>
        </w:rPr>
      </w:pPr>
      <w:bookmarkStart w:id="800" w:name="_Toc139080370"/>
      <w:r w:rsidRPr="00814E47">
        <w:rPr>
          <w:rFonts w:ascii="Arial" w:hAnsi="Arial"/>
          <w:szCs w:val="22"/>
        </w:rPr>
        <w:t xml:space="preserve">whether any Variation is required to the provision of the </w:t>
      </w:r>
      <w:r w:rsidR="009E0BBE" w:rsidRPr="00814E47">
        <w:rPr>
          <w:rFonts w:ascii="Arial" w:hAnsi="Arial"/>
          <w:szCs w:val="22"/>
        </w:rPr>
        <w:t xml:space="preserve"> Services</w:t>
      </w:r>
      <w:r w:rsidRPr="00814E47">
        <w:rPr>
          <w:rFonts w:ascii="Arial" w:hAnsi="Arial"/>
          <w:szCs w:val="22"/>
        </w:rPr>
        <w:t>, the Call Off Contract Charges or this Call Off Contract; and</w:t>
      </w:r>
      <w:bookmarkEnd w:id="800"/>
    </w:p>
    <w:p w:rsidR="00C9243A" w:rsidRPr="00814E47" w:rsidRDefault="00CE3B44" w:rsidP="00AC1DE2">
      <w:pPr>
        <w:pStyle w:val="GPSL5numberedclause"/>
        <w:rPr>
          <w:rFonts w:ascii="Arial" w:hAnsi="Arial"/>
          <w:szCs w:val="22"/>
        </w:rPr>
      </w:pPr>
      <w:bookmarkStart w:id="801" w:name="_Toc139080371"/>
      <w:r w:rsidRPr="00814E47">
        <w:rPr>
          <w:rFonts w:ascii="Arial" w:hAnsi="Arial"/>
          <w:szCs w:val="22"/>
        </w:rPr>
        <w:t>whether any relief from compliance with the Supplier's obligations is required, including any obligation to Achieve a Milestone and/or to meet the Service Level Performance Measures;</w:t>
      </w:r>
      <w:bookmarkEnd w:id="801"/>
      <w:r w:rsidRPr="00814E47">
        <w:rPr>
          <w:rFonts w:ascii="Arial" w:hAnsi="Arial"/>
          <w:szCs w:val="22"/>
        </w:rPr>
        <w:t xml:space="preserve"> and</w:t>
      </w:r>
    </w:p>
    <w:p w:rsidR="008D0A60" w:rsidRPr="00814E47" w:rsidRDefault="00B13D07" w:rsidP="00AC1DE2">
      <w:pPr>
        <w:pStyle w:val="GPSL4numberedclause"/>
        <w:rPr>
          <w:rFonts w:ascii="Arial" w:hAnsi="Arial"/>
          <w:szCs w:val="22"/>
        </w:rPr>
      </w:pPr>
      <w:r w:rsidRPr="00814E47">
        <w:rPr>
          <w:rFonts w:ascii="Arial" w:hAnsi="Arial"/>
          <w:szCs w:val="22"/>
        </w:rPr>
        <w:t xml:space="preserve">provide to the Customer </w:t>
      </w:r>
      <w:r w:rsidR="00CE3B44" w:rsidRPr="00814E47">
        <w:rPr>
          <w:rFonts w:ascii="Arial" w:hAnsi="Arial"/>
          <w:szCs w:val="22"/>
        </w:rPr>
        <w:t>with evidence</w:t>
      </w:r>
      <w:r w:rsidRPr="00814E47">
        <w:rPr>
          <w:rFonts w:ascii="Arial" w:hAnsi="Arial"/>
          <w:szCs w:val="22"/>
        </w:rPr>
        <w:t xml:space="preserve">: </w:t>
      </w:r>
    </w:p>
    <w:p w:rsidR="008D0A60" w:rsidRPr="00814E47" w:rsidRDefault="00CE3B44" w:rsidP="00AC1DE2">
      <w:pPr>
        <w:pStyle w:val="GPSL5numberedclause"/>
        <w:rPr>
          <w:rFonts w:ascii="Arial" w:hAnsi="Arial"/>
          <w:szCs w:val="22"/>
        </w:rPr>
      </w:pPr>
      <w:r w:rsidRPr="00814E47">
        <w:rPr>
          <w:rFonts w:ascii="Arial" w:hAnsi="Arial"/>
          <w:szCs w:val="22"/>
        </w:rPr>
        <w:t>that the Supplier</w:t>
      </w:r>
      <w:r w:rsidR="00B13D07" w:rsidRPr="00814E47">
        <w:rPr>
          <w:rFonts w:ascii="Arial" w:hAnsi="Arial"/>
          <w:szCs w:val="22"/>
        </w:rPr>
        <w:t xml:space="preserve"> has minimised any increase in costs or maximised any reduction in costs, including in respect of the costs of its Sub-Contractors; </w:t>
      </w:r>
    </w:p>
    <w:p w:rsidR="00C9243A" w:rsidRPr="00814E47" w:rsidRDefault="00B13D07" w:rsidP="00AC1DE2">
      <w:pPr>
        <w:pStyle w:val="GPSL5numberedclause"/>
        <w:rPr>
          <w:rFonts w:ascii="Arial" w:hAnsi="Arial"/>
          <w:szCs w:val="22"/>
        </w:rPr>
      </w:pPr>
      <w:bookmarkStart w:id="802" w:name="_Toc139080375"/>
      <w:r w:rsidRPr="00814E47">
        <w:rPr>
          <w:rFonts w:ascii="Arial" w:hAnsi="Arial"/>
          <w:szCs w:val="22"/>
        </w:rPr>
        <w:t xml:space="preserve">as to how the Specific Change in Law has affected the cost of providing the </w:t>
      </w:r>
      <w:r w:rsidR="009E0BBE" w:rsidRPr="00814E47">
        <w:rPr>
          <w:rFonts w:ascii="Arial" w:hAnsi="Arial"/>
          <w:szCs w:val="22"/>
        </w:rPr>
        <w:t xml:space="preserve"> Services</w:t>
      </w:r>
      <w:r w:rsidRPr="00814E47">
        <w:rPr>
          <w:rFonts w:ascii="Arial" w:hAnsi="Arial"/>
          <w:szCs w:val="22"/>
        </w:rPr>
        <w:t>; and</w:t>
      </w:r>
      <w:bookmarkEnd w:id="802"/>
    </w:p>
    <w:p w:rsidR="00C9243A" w:rsidRPr="00814E47" w:rsidRDefault="00B13D07" w:rsidP="00AC1DE2">
      <w:pPr>
        <w:pStyle w:val="GPSL5numberedclause"/>
        <w:rPr>
          <w:rFonts w:ascii="Arial" w:hAnsi="Arial"/>
          <w:szCs w:val="22"/>
        </w:rPr>
      </w:pPr>
      <w:bookmarkStart w:id="803" w:name="_Toc139080376"/>
      <w:r w:rsidRPr="00814E47">
        <w:rPr>
          <w:rFonts w:ascii="Arial" w:hAnsi="Arial"/>
          <w:szCs w:val="22"/>
        </w:rPr>
        <w:lastRenderedPageBreak/>
        <w:t>demonstrating that any expenditure that has been avoided, for example which would have been required under the provisions of Clause</w:t>
      </w:r>
      <w:r w:rsidR="00BE2C46" w:rsidRPr="00814E47">
        <w:rPr>
          <w:rFonts w:ascii="Arial" w:hAnsi="Arial"/>
          <w:szCs w:val="22"/>
        </w:rPr>
        <w:t xml:space="preserve"> </w:t>
      </w:r>
      <w:r w:rsidR="009F474C" w:rsidRPr="00814E47">
        <w:rPr>
          <w:rFonts w:ascii="Arial" w:hAnsi="Arial"/>
          <w:szCs w:val="22"/>
        </w:rPr>
        <w:fldChar w:fldCharType="begin"/>
      </w:r>
      <w:r w:rsidR="00CE3B44" w:rsidRPr="00814E47">
        <w:rPr>
          <w:rFonts w:ascii="Arial" w:hAnsi="Arial"/>
          <w:szCs w:val="22"/>
        </w:rPr>
        <w:instrText xml:space="preserve"> REF _Ref359246666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18</w:t>
      </w:r>
      <w:r w:rsidR="009F474C" w:rsidRPr="00814E47">
        <w:rPr>
          <w:rFonts w:ascii="Arial" w:hAnsi="Arial"/>
          <w:szCs w:val="22"/>
        </w:rPr>
        <w:fldChar w:fldCharType="end"/>
      </w:r>
      <w:r w:rsidRPr="00814E47">
        <w:rPr>
          <w:rFonts w:ascii="Arial" w:hAnsi="Arial"/>
          <w:szCs w:val="22"/>
        </w:rPr>
        <w:t xml:space="preserve"> (Continuous Improvement), has been taken into account in amending the </w:t>
      </w:r>
      <w:r w:rsidR="00913E06" w:rsidRPr="00814E47">
        <w:rPr>
          <w:rFonts w:ascii="Arial" w:hAnsi="Arial"/>
          <w:szCs w:val="22"/>
        </w:rPr>
        <w:t>Call Off</w:t>
      </w:r>
      <w:r w:rsidRPr="00814E47">
        <w:rPr>
          <w:rFonts w:ascii="Arial" w:hAnsi="Arial"/>
          <w:szCs w:val="22"/>
        </w:rPr>
        <w:t xml:space="preserve"> Contract Charges.</w:t>
      </w:r>
      <w:bookmarkEnd w:id="803"/>
    </w:p>
    <w:p w:rsidR="008D0A60" w:rsidRPr="00814E47" w:rsidRDefault="00CE3B44" w:rsidP="00AC1DE2">
      <w:pPr>
        <w:pStyle w:val="GPSL3numberedclause"/>
        <w:rPr>
          <w:rFonts w:ascii="Arial" w:hAnsi="Arial"/>
        </w:rPr>
      </w:pPr>
      <w:r w:rsidRPr="00814E47">
        <w:rPr>
          <w:rFonts w:ascii="Arial" w:hAnsi="Arial"/>
        </w:rPr>
        <w:t xml:space="preserve">Any change in the Call Off Contract Charges or relief from the Supplier's obligations resulting from a Specific Change in Law (other than as referred to in Clause </w:t>
      </w:r>
      <w:r w:rsidR="009F474C" w:rsidRPr="00814E47">
        <w:rPr>
          <w:rFonts w:ascii="Arial" w:hAnsi="Arial"/>
        </w:rPr>
        <w:fldChar w:fldCharType="begin"/>
      </w:r>
      <w:r w:rsidRPr="00814E47">
        <w:rPr>
          <w:rFonts w:ascii="Arial" w:hAnsi="Arial"/>
        </w:rPr>
        <w:instrText xml:space="preserve"> REF _Ref359419071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22.2.1(b)</w:t>
      </w:r>
      <w:r w:rsidR="009F474C" w:rsidRPr="00814E47">
        <w:rPr>
          <w:rFonts w:ascii="Arial" w:hAnsi="Arial"/>
        </w:rPr>
        <w:fldChar w:fldCharType="end"/>
      </w:r>
      <w:r w:rsidRPr="00814E47">
        <w:rPr>
          <w:rFonts w:ascii="Arial" w:hAnsi="Arial"/>
        </w:rPr>
        <w:t xml:space="preserve">) shall be implemented in accordance with the Variation Procedure. </w:t>
      </w:r>
    </w:p>
    <w:p w:rsidR="008D0A60" w:rsidRPr="00814E47" w:rsidRDefault="00E5513B">
      <w:pPr>
        <w:pStyle w:val="GPSSectionHeading"/>
        <w:rPr>
          <w:rFonts w:cs="Arial"/>
          <w:color w:val="auto"/>
        </w:rPr>
      </w:pPr>
      <w:bookmarkStart w:id="804" w:name="_Ref358993441"/>
      <w:bookmarkStart w:id="805" w:name="_Toc17374700"/>
      <w:r w:rsidRPr="00814E47">
        <w:rPr>
          <w:rFonts w:cs="Arial"/>
          <w:color w:val="auto"/>
        </w:rPr>
        <w:t>PAYMENT</w:t>
      </w:r>
      <w:bookmarkEnd w:id="804"/>
      <w:r w:rsidRPr="00814E47">
        <w:rPr>
          <w:rFonts w:cs="Arial"/>
          <w:color w:val="auto"/>
        </w:rPr>
        <w:t>, TAXATION AND VALUE FOR MONEY PROVISIONS</w:t>
      </w:r>
      <w:bookmarkEnd w:id="805"/>
    </w:p>
    <w:p w:rsidR="008D0A60" w:rsidRPr="00814E47"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814E47">
        <w:rPr>
          <w:rFonts w:ascii="Arial" w:hAnsi="Arial"/>
        </w:rPr>
        <w:t>CALL OFF CONTRACT CHARGES</w:t>
      </w:r>
      <w:r w:rsidR="00317D7F" w:rsidRPr="00814E47">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814E47" w:rsidRDefault="00317D7F" w:rsidP="005E4232">
      <w:pPr>
        <w:pStyle w:val="GPSL2NumberedBoldHeading"/>
        <w:rPr>
          <w:rFonts w:ascii="Arial" w:hAnsi="Arial"/>
        </w:rPr>
      </w:pPr>
      <w:r w:rsidRPr="00814E47">
        <w:rPr>
          <w:rFonts w:ascii="Arial" w:hAnsi="Arial"/>
        </w:rPr>
        <w:t>Call Off Contract Charges</w:t>
      </w:r>
    </w:p>
    <w:p w:rsidR="008D0A60" w:rsidRPr="00814E47" w:rsidRDefault="007355E9" w:rsidP="00AC1DE2">
      <w:pPr>
        <w:pStyle w:val="GPSL3numberedclause"/>
        <w:rPr>
          <w:rFonts w:ascii="Arial" w:hAnsi="Arial"/>
        </w:rPr>
      </w:pPr>
      <w:r w:rsidRPr="00814E47">
        <w:rPr>
          <w:rFonts w:ascii="Arial" w:hAnsi="Arial"/>
        </w:rPr>
        <w:t>In consideration of the Supplier</w:t>
      </w:r>
      <w:r w:rsidR="00A60EB1" w:rsidRPr="00814E47">
        <w:rPr>
          <w:rFonts w:ascii="Arial" w:hAnsi="Arial"/>
        </w:rPr>
        <w:t xml:space="preserve"> carrying out</w:t>
      </w:r>
      <w:r w:rsidRPr="00814E47">
        <w:rPr>
          <w:rFonts w:ascii="Arial" w:hAnsi="Arial"/>
        </w:rPr>
        <w:t xml:space="preserve"> its obligations under th</w:t>
      </w:r>
      <w:r w:rsidR="00E24750" w:rsidRPr="00814E47">
        <w:rPr>
          <w:rFonts w:ascii="Arial" w:hAnsi="Arial"/>
        </w:rPr>
        <w:t>is</w:t>
      </w:r>
      <w:r w:rsidRPr="00814E47">
        <w:rPr>
          <w:rFonts w:ascii="Arial" w:hAnsi="Arial"/>
        </w:rPr>
        <w:t xml:space="preserve"> Call Off Contract,</w:t>
      </w:r>
      <w:r w:rsidR="00A60EB1" w:rsidRPr="00814E47">
        <w:rPr>
          <w:rFonts w:ascii="Arial" w:hAnsi="Arial"/>
        </w:rPr>
        <w:t xml:space="preserve"> including the provision of the </w:t>
      </w:r>
      <w:r w:rsidR="009E0BBE" w:rsidRPr="00814E47">
        <w:rPr>
          <w:rFonts w:ascii="Arial" w:hAnsi="Arial"/>
        </w:rPr>
        <w:t>Services</w:t>
      </w:r>
      <w:r w:rsidR="00A60EB1" w:rsidRPr="00814E47">
        <w:rPr>
          <w:rFonts w:ascii="Arial" w:hAnsi="Arial"/>
        </w:rPr>
        <w:t>,</w:t>
      </w:r>
      <w:r w:rsidRPr="00814E47">
        <w:rPr>
          <w:rFonts w:ascii="Arial" w:hAnsi="Arial"/>
        </w:rPr>
        <w:t xml:space="preserve"> the Customer shall pay the undisputed Call Off Contract Charges in accordance with </w:t>
      </w:r>
      <w:r w:rsidR="00A60EB1" w:rsidRPr="00814E47">
        <w:rPr>
          <w:rFonts w:ascii="Arial" w:hAnsi="Arial"/>
        </w:rPr>
        <w:t>the pricing and payment profile and the invoicing procedure in</w:t>
      </w:r>
      <w:r w:rsidR="00613218" w:rsidRPr="00814E47">
        <w:rPr>
          <w:rFonts w:ascii="Arial" w:hAnsi="Arial"/>
        </w:rPr>
        <w:t xml:space="preserve"> Call Off Schedule 3 (Call Off Contract Charges, Payment and Invoicing). </w:t>
      </w:r>
    </w:p>
    <w:p w:rsidR="002B26C3" w:rsidRPr="00814E47" w:rsidRDefault="00A60EB1" w:rsidP="00AC1DE2">
      <w:pPr>
        <w:pStyle w:val="GPSL3numberedclause"/>
        <w:rPr>
          <w:rFonts w:ascii="Arial" w:hAnsi="Arial"/>
        </w:rPr>
      </w:pPr>
      <w:r w:rsidRPr="00814E47">
        <w:rPr>
          <w:rFonts w:ascii="Arial" w:hAnsi="Arial"/>
        </w:rPr>
        <w:t>Except as otherwise provided, each Party shall bear its own costs and expenses incurred in respect of compliance with its obligations under Clauses</w:t>
      </w:r>
      <w:r w:rsidR="00BE2C46" w:rsidRPr="00814E47">
        <w:rPr>
          <w:rFonts w:ascii="Arial" w:hAnsi="Arial"/>
        </w:rPr>
        <w:t xml:space="preserve"> </w:t>
      </w:r>
      <w:r w:rsidR="009F474C" w:rsidRPr="00814E47">
        <w:rPr>
          <w:rFonts w:ascii="Arial" w:hAnsi="Arial"/>
        </w:rPr>
        <w:fldChar w:fldCharType="begin"/>
      </w:r>
      <w:r w:rsidR="00CD4D9D" w:rsidRPr="00814E47">
        <w:rPr>
          <w:rFonts w:ascii="Arial" w:hAnsi="Arial"/>
        </w:rPr>
        <w:instrText xml:space="preserve"> REF _Ref379808156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12</w:t>
      </w:r>
      <w:r w:rsidR="009F474C" w:rsidRPr="00814E47">
        <w:rPr>
          <w:rFonts w:ascii="Arial" w:hAnsi="Arial"/>
        </w:rPr>
        <w:fldChar w:fldCharType="end"/>
      </w:r>
      <w:r w:rsidR="007B05F1" w:rsidRPr="00814E47">
        <w:rPr>
          <w:rFonts w:ascii="Arial" w:hAnsi="Arial"/>
        </w:rPr>
        <w:t xml:space="preserve"> (Testing)</w:t>
      </w:r>
      <w:r w:rsidRPr="00814E47">
        <w:rPr>
          <w:rFonts w:ascii="Arial" w:hAnsi="Arial"/>
        </w:rPr>
        <w:t>,</w:t>
      </w:r>
      <w:r w:rsidR="00535116" w:rsidRPr="00814E47">
        <w:rPr>
          <w:rFonts w:ascii="Arial" w:hAnsi="Arial"/>
        </w:rPr>
        <w:t xml:space="preserve"> </w:t>
      </w:r>
      <w:r w:rsidR="009F474C" w:rsidRPr="00814E47">
        <w:rPr>
          <w:rFonts w:ascii="Arial" w:hAnsi="Arial"/>
        </w:rPr>
        <w:fldChar w:fldCharType="begin"/>
      </w:r>
      <w:r w:rsidR="00535116" w:rsidRPr="00814E47">
        <w:rPr>
          <w:rFonts w:ascii="Arial" w:hAnsi="Arial"/>
        </w:rPr>
        <w:instrText xml:space="preserve"> REF _Ref359417877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w:t>
      </w:r>
      <w:r w:rsidR="009F474C" w:rsidRPr="00814E47">
        <w:rPr>
          <w:rFonts w:ascii="Arial" w:hAnsi="Arial"/>
        </w:rPr>
        <w:fldChar w:fldCharType="end"/>
      </w:r>
      <w:r w:rsidR="00535116" w:rsidRPr="00814E47">
        <w:rPr>
          <w:rFonts w:ascii="Arial" w:hAnsi="Arial"/>
        </w:rPr>
        <w:t xml:space="preserve"> </w:t>
      </w:r>
      <w:r w:rsidRPr="00814E47">
        <w:rPr>
          <w:rFonts w:ascii="Arial" w:hAnsi="Arial"/>
        </w:rPr>
        <w:t>(</w:t>
      </w:r>
      <w:r w:rsidR="00F81527" w:rsidRPr="00814E47">
        <w:rPr>
          <w:rFonts w:ascii="Arial" w:hAnsi="Arial"/>
        </w:rPr>
        <w:t>Records, Audit Access and Open Book Data</w:t>
      </w:r>
      <w:r w:rsidR="00263DD3"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_Ref313369975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34.4</w:t>
      </w:r>
      <w:r w:rsidR="00F17AE3" w:rsidRPr="00814E47">
        <w:rPr>
          <w:rFonts w:ascii="Arial" w:hAnsi="Arial"/>
        </w:rPr>
        <w:fldChar w:fldCharType="end"/>
      </w:r>
      <w:r w:rsidRPr="00814E47">
        <w:rPr>
          <w:rFonts w:ascii="Arial" w:hAnsi="Arial"/>
        </w:rPr>
        <w:t xml:space="preserve"> (</w:t>
      </w:r>
      <w:r w:rsidR="0098386E" w:rsidRPr="00814E47">
        <w:rPr>
          <w:rFonts w:ascii="Arial" w:hAnsi="Arial"/>
        </w:rPr>
        <w:t xml:space="preserve">Transparency and </w:t>
      </w:r>
      <w:r w:rsidRPr="00814E47">
        <w:rPr>
          <w:rFonts w:ascii="Arial" w:hAnsi="Arial"/>
        </w:rPr>
        <w:t>Freedom of Information</w:t>
      </w:r>
      <w:r w:rsidR="00263DD3" w:rsidRPr="00814E47">
        <w:rPr>
          <w:rFonts w:ascii="Arial" w:hAnsi="Arial"/>
        </w:rPr>
        <w:t>)</w:t>
      </w:r>
      <w:r w:rsidR="005A43E2" w:rsidRPr="00814E47">
        <w:rPr>
          <w:rFonts w:ascii="Arial" w:hAnsi="Arial"/>
        </w:rPr>
        <w:t xml:space="preserve"> and</w:t>
      </w:r>
      <w:r w:rsidR="00263DD3" w:rsidRPr="00814E47">
        <w:rPr>
          <w:rFonts w:ascii="Arial" w:hAnsi="Arial"/>
        </w:rPr>
        <w:t xml:space="preserve"> </w:t>
      </w:r>
      <w:r w:rsidR="009F474C" w:rsidRPr="00814E47">
        <w:rPr>
          <w:rFonts w:ascii="Arial" w:hAnsi="Arial"/>
        </w:rPr>
        <w:fldChar w:fldCharType="begin"/>
      </w:r>
      <w:r w:rsidR="00535116" w:rsidRPr="00814E47">
        <w:rPr>
          <w:rFonts w:ascii="Arial" w:hAnsi="Arial"/>
        </w:rPr>
        <w:instrText xml:space="preserve"> REF _Ref359421680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34.5</w:t>
      </w:r>
      <w:r w:rsidR="009F474C" w:rsidRPr="00814E47">
        <w:rPr>
          <w:rFonts w:ascii="Arial" w:hAnsi="Arial"/>
        </w:rPr>
        <w:fldChar w:fldCharType="end"/>
      </w:r>
      <w:r w:rsidR="00535116" w:rsidRPr="00814E47">
        <w:rPr>
          <w:rFonts w:ascii="Arial" w:hAnsi="Arial"/>
        </w:rPr>
        <w:t xml:space="preserve"> </w:t>
      </w:r>
      <w:r w:rsidRPr="00814E47">
        <w:rPr>
          <w:rFonts w:ascii="Arial" w:hAnsi="Arial"/>
        </w:rPr>
        <w:t>(Protection of Personal Data)</w:t>
      </w:r>
      <w:r w:rsidR="00C937C9" w:rsidRPr="00814E47">
        <w:rPr>
          <w:rFonts w:ascii="Arial" w:hAnsi="Arial"/>
        </w:rPr>
        <w:t>.</w:t>
      </w:r>
    </w:p>
    <w:p w:rsidR="00C9243A" w:rsidRPr="00814E47" w:rsidRDefault="00263DD3" w:rsidP="00AC1DE2">
      <w:pPr>
        <w:pStyle w:val="GPSL3numberedclause"/>
        <w:rPr>
          <w:rFonts w:ascii="Arial" w:hAnsi="Arial"/>
        </w:rPr>
      </w:pPr>
      <w:r w:rsidRPr="00814E47">
        <w:rPr>
          <w:rFonts w:ascii="Arial" w:hAnsi="Arial"/>
        </w:rPr>
        <w:t xml:space="preserve">If the Customer fails to pay any undisputed </w:t>
      </w:r>
      <w:r w:rsidR="008D7F3F" w:rsidRPr="00814E47">
        <w:rPr>
          <w:rFonts w:ascii="Arial" w:hAnsi="Arial"/>
        </w:rPr>
        <w:t xml:space="preserve">Call Off Contract </w:t>
      </w:r>
      <w:r w:rsidRPr="00814E47">
        <w:rPr>
          <w:rFonts w:ascii="Arial" w:hAnsi="Arial"/>
        </w:rPr>
        <w:t xml:space="preserve">Charges properly invoiced under this </w:t>
      </w:r>
      <w:r w:rsidR="00E27D6C" w:rsidRPr="00814E47">
        <w:rPr>
          <w:rFonts w:ascii="Arial" w:hAnsi="Arial"/>
        </w:rPr>
        <w:t>Call Off Contract</w:t>
      </w:r>
      <w:r w:rsidRPr="00814E47">
        <w:rPr>
          <w:rFonts w:ascii="Arial" w:hAnsi="Arial"/>
        </w:rPr>
        <w:t>, the Supplier shall have the right to charge interest on the overdue amount at the applicable</w:t>
      </w:r>
      <w:r w:rsidRPr="00814E47" w:rsidDel="00CB2735">
        <w:rPr>
          <w:rFonts w:ascii="Arial" w:hAnsi="Arial"/>
        </w:rPr>
        <w:t xml:space="preserve"> </w:t>
      </w:r>
      <w:r w:rsidRPr="00814E47">
        <w:rPr>
          <w:rFonts w:ascii="Arial" w:hAnsi="Arial"/>
        </w:rPr>
        <w:t>rate under the Late Payment of Commercial Debts (Interest) Act 1998, accruing on a daily basis from the due date up to the date of actual payment, whether before or after judgment.</w:t>
      </w:r>
    </w:p>
    <w:p w:rsidR="00C9243A" w:rsidRPr="00814E47" w:rsidRDefault="000921A7" w:rsidP="00AC1DE2">
      <w:pPr>
        <w:pStyle w:val="GPSL3numberedclause"/>
        <w:rPr>
          <w:rFonts w:ascii="Arial" w:hAnsi="Arial"/>
        </w:rPr>
      </w:pPr>
      <w:bookmarkStart w:id="815" w:name="_Ref362948791"/>
      <w:r w:rsidRPr="00814E47">
        <w:rPr>
          <w:rFonts w:ascii="Arial" w:hAnsi="Arial"/>
        </w:rPr>
        <w:t xml:space="preserve">If at any time during this Call Off Contract Period the Supplier reduces its Framework Prices for </w:t>
      </w:r>
      <w:r w:rsidR="00BF65D1" w:rsidRPr="00814E47">
        <w:rPr>
          <w:rFonts w:ascii="Arial" w:hAnsi="Arial"/>
        </w:rPr>
        <w:t>any Services</w:t>
      </w:r>
      <w:r w:rsidR="00BD4CA2" w:rsidRPr="00814E47">
        <w:rPr>
          <w:rFonts w:ascii="Arial" w:hAnsi="Arial"/>
        </w:rPr>
        <w:t xml:space="preserve"> </w:t>
      </w:r>
      <w:r w:rsidRPr="00814E47">
        <w:rPr>
          <w:rFonts w:ascii="Arial" w:hAnsi="Arial"/>
        </w:rPr>
        <w:t xml:space="preserve">which are provided under the Framework Agreement (whether or not </w:t>
      </w:r>
      <w:r w:rsidR="00BF65D1" w:rsidRPr="00814E47">
        <w:rPr>
          <w:rFonts w:ascii="Arial" w:hAnsi="Arial"/>
        </w:rPr>
        <w:t>such Services</w:t>
      </w:r>
      <w:r w:rsidR="00BD4CA2" w:rsidRPr="00814E47">
        <w:rPr>
          <w:rFonts w:ascii="Arial" w:hAnsi="Arial"/>
        </w:rPr>
        <w:t xml:space="preserve"> </w:t>
      </w:r>
      <w:r w:rsidRPr="00814E47">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814E47">
        <w:rPr>
          <w:rFonts w:ascii="Arial" w:hAnsi="Arial"/>
        </w:rPr>
        <w:t>such Services</w:t>
      </w:r>
      <w:r w:rsidR="00BD4CA2" w:rsidRPr="00814E47">
        <w:rPr>
          <w:rFonts w:ascii="Arial" w:hAnsi="Arial"/>
        </w:rPr>
        <w:t xml:space="preserve"> </w:t>
      </w:r>
      <w:r w:rsidRPr="00814E47">
        <w:rPr>
          <w:rFonts w:ascii="Arial" w:hAnsi="Arial"/>
        </w:rPr>
        <w:t>under this Call Off Contract by the same amount.</w:t>
      </w:r>
      <w:bookmarkEnd w:id="815"/>
    </w:p>
    <w:p w:rsidR="008D0A60" w:rsidRPr="00814E47" w:rsidRDefault="000921A7" w:rsidP="005E4232">
      <w:pPr>
        <w:pStyle w:val="GPSL2NumberedBoldHeading"/>
        <w:rPr>
          <w:rFonts w:ascii="Arial" w:hAnsi="Arial"/>
        </w:rPr>
      </w:pPr>
      <w:bookmarkStart w:id="816" w:name="_Ref359517453"/>
      <w:r w:rsidRPr="00814E47">
        <w:rPr>
          <w:rFonts w:ascii="Arial" w:hAnsi="Arial"/>
        </w:rPr>
        <w:t>VAT</w:t>
      </w:r>
      <w:bookmarkEnd w:id="816"/>
    </w:p>
    <w:p w:rsidR="008D0A60" w:rsidRPr="00814E47" w:rsidRDefault="000921A7" w:rsidP="00AC1DE2">
      <w:pPr>
        <w:pStyle w:val="GPSL3numberedclause"/>
        <w:rPr>
          <w:rFonts w:ascii="Arial" w:hAnsi="Arial"/>
        </w:rPr>
      </w:pPr>
      <w:bookmarkStart w:id="817" w:name="_Ref359931819"/>
      <w:r w:rsidRPr="00814E47">
        <w:rPr>
          <w:rFonts w:ascii="Arial" w:hAnsi="Arial"/>
        </w:rPr>
        <w:t>The Call Off Contract Charges are stated exclusive of VAT, which shall be added at the prevailing rate as applicable and paid by the Customer following delivery of a Valid Invoice.</w:t>
      </w:r>
      <w:bookmarkEnd w:id="817"/>
      <w:r w:rsidRPr="00814E47">
        <w:rPr>
          <w:rFonts w:ascii="Arial" w:hAnsi="Arial"/>
        </w:rPr>
        <w:t xml:space="preserve"> </w:t>
      </w:r>
    </w:p>
    <w:p w:rsidR="00C9243A" w:rsidRPr="00814E47" w:rsidRDefault="000921A7" w:rsidP="00AC1DE2">
      <w:pPr>
        <w:pStyle w:val="GPSL3numberedclause"/>
        <w:rPr>
          <w:rFonts w:ascii="Arial" w:hAnsi="Arial"/>
        </w:rPr>
      </w:pPr>
      <w:bookmarkStart w:id="818" w:name="_Ref359313499"/>
      <w:r w:rsidRPr="00814E47">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814E47">
        <w:rPr>
          <w:rFonts w:ascii="Arial" w:hAnsi="Arial"/>
        </w:rPr>
        <w:t xml:space="preserve">. </w:t>
      </w:r>
      <w:r w:rsidRPr="00814E47">
        <w:rPr>
          <w:rFonts w:ascii="Arial" w:hAnsi="Arial"/>
        </w:rPr>
        <w:t xml:space="preserve">Any amounts due under Clause </w:t>
      </w:r>
      <w:r w:rsidR="009F474C" w:rsidRPr="00814E47">
        <w:rPr>
          <w:rFonts w:ascii="Arial" w:hAnsi="Arial"/>
        </w:rPr>
        <w:fldChar w:fldCharType="begin"/>
      </w:r>
      <w:r w:rsidR="00F061B9" w:rsidRPr="00814E47">
        <w:rPr>
          <w:rFonts w:ascii="Arial" w:hAnsi="Arial"/>
        </w:rPr>
        <w:instrText xml:space="preserve"> REF _Ref359517453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23.2</w:t>
      </w:r>
      <w:r w:rsidR="009F474C" w:rsidRPr="00814E47">
        <w:rPr>
          <w:rFonts w:ascii="Arial" w:hAnsi="Arial"/>
        </w:rPr>
        <w:fldChar w:fldCharType="end"/>
      </w:r>
      <w:r w:rsidR="00BE2C46" w:rsidRPr="00814E47">
        <w:rPr>
          <w:rFonts w:ascii="Arial" w:hAnsi="Arial"/>
        </w:rPr>
        <w:t xml:space="preserve"> (VAT)</w:t>
      </w:r>
      <w:r w:rsidRPr="00814E47">
        <w:rPr>
          <w:rFonts w:ascii="Arial" w:hAnsi="Arial"/>
        </w:rPr>
        <w:t xml:space="preserve"> shall be paid in cleared funds by the Supplier to the Customer not less than five (5) </w:t>
      </w:r>
      <w:r w:rsidRPr="00814E47">
        <w:rPr>
          <w:rFonts w:ascii="Arial" w:hAnsi="Arial"/>
        </w:rPr>
        <w:lastRenderedPageBreak/>
        <w:t>Working Days before the date upon which the tax or other liability is payable by the Customer.</w:t>
      </w:r>
      <w:bookmarkEnd w:id="818"/>
    </w:p>
    <w:p w:rsidR="008D0A60" w:rsidRPr="00814E47" w:rsidRDefault="00E27D6C" w:rsidP="005E4232">
      <w:pPr>
        <w:pStyle w:val="GPSL2NumberedBoldHeading"/>
        <w:rPr>
          <w:rFonts w:ascii="Arial" w:hAnsi="Arial"/>
        </w:rPr>
      </w:pPr>
      <w:bookmarkStart w:id="819" w:name="_Ref313370735"/>
      <w:bookmarkStart w:id="820" w:name="_Ref360455927"/>
      <w:r w:rsidRPr="00814E47">
        <w:rPr>
          <w:rFonts w:ascii="Arial" w:hAnsi="Arial"/>
        </w:rPr>
        <w:t xml:space="preserve">Retention and </w:t>
      </w:r>
      <w:bookmarkEnd w:id="819"/>
      <w:r w:rsidRPr="00814E47">
        <w:rPr>
          <w:rFonts w:ascii="Arial" w:hAnsi="Arial"/>
        </w:rPr>
        <w:t xml:space="preserve">Set </w:t>
      </w:r>
      <w:r w:rsidR="00BE2C46" w:rsidRPr="00814E47">
        <w:rPr>
          <w:rFonts w:ascii="Arial" w:hAnsi="Arial"/>
        </w:rPr>
        <w:t>O</w:t>
      </w:r>
      <w:r w:rsidRPr="00814E47">
        <w:rPr>
          <w:rFonts w:ascii="Arial" w:hAnsi="Arial"/>
        </w:rPr>
        <w:t>ff</w:t>
      </w:r>
      <w:bookmarkEnd w:id="820"/>
    </w:p>
    <w:p w:rsidR="008D0A60" w:rsidRPr="00814E47" w:rsidRDefault="002570BB" w:rsidP="00AC1DE2">
      <w:pPr>
        <w:pStyle w:val="GPSL3numberedclause"/>
        <w:rPr>
          <w:rFonts w:ascii="Arial" w:hAnsi="Arial"/>
        </w:rPr>
      </w:pPr>
      <w:bookmarkStart w:id="821" w:name="_Ref359314924"/>
      <w:r w:rsidRPr="00814E47">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814E47">
        <w:rPr>
          <w:rFonts w:ascii="Arial" w:hAnsi="Arial"/>
        </w:rPr>
        <w:t xml:space="preserve"> </w:t>
      </w:r>
    </w:p>
    <w:p w:rsidR="00C9243A" w:rsidRPr="00814E47" w:rsidRDefault="002570BB" w:rsidP="00AC1DE2">
      <w:pPr>
        <w:pStyle w:val="GPSL3numberedclause"/>
        <w:rPr>
          <w:rFonts w:ascii="Arial" w:hAnsi="Arial"/>
        </w:rPr>
      </w:pPr>
      <w:r w:rsidRPr="00814E47">
        <w:rPr>
          <w:rFonts w:ascii="Arial" w:hAnsi="Arial"/>
        </w:rPr>
        <w:t>If the Customer wishes to</w:t>
      </w:r>
      <w:r w:rsidR="005E1888" w:rsidRPr="00814E47">
        <w:rPr>
          <w:rFonts w:ascii="Arial" w:hAnsi="Arial"/>
        </w:rPr>
        <w:t xml:space="preserve"> exercise its right</w:t>
      </w:r>
      <w:r w:rsidRPr="00814E47">
        <w:rPr>
          <w:rFonts w:ascii="Arial" w:hAnsi="Arial"/>
        </w:rPr>
        <w:t xml:space="preserve"> pursuant to Clause</w:t>
      </w:r>
      <w:r w:rsidR="00BE2C46" w:rsidRPr="00814E47">
        <w:rPr>
          <w:rFonts w:ascii="Arial" w:hAnsi="Arial"/>
        </w:rPr>
        <w:t xml:space="preserve"> </w:t>
      </w:r>
      <w:r w:rsidR="009F474C" w:rsidRPr="00814E47">
        <w:rPr>
          <w:rFonts w:ascii="Arial" w:hAnsi="Arial"/>
        </w:rPr>
        <w:fldChar w:fldCharType="begin"/>
      </w:r>
      <w:r w:rsidRPr="00814E47">
        <w:rPr>
          <w:rFonts w:ascii="Arial" w:hAnsi="Arial"/>
        </w:rPr>
        <w:instrText xml:space="preserve"> REF _Ref359314924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23.3.1</w:t>
      </w:r>
      <w:r w:rsidR="009F474C" w:rsidRPr="00814E47">
        <w:rPr>
          <w:rFonts w:ascii="Arial" w:hAnsi="Arial"/>
        </w:rPr>
        <w:fldChar w:fldCharType="end"/>
      </w:r>
      <w:r w:rsidR="005E1888" w:rsidRPr="00814E47">
        <w:rPr>
          <w:rFonts w:ascii="Arial" w:hAnsi="Arial"/>
        </w:rPr>
        <w:t xml:space="preserve"> it shall give notice to the Supplier within thirty (30) days of receipt of the relevant invoice, setting out the Customer’s reasons for retaining or setting off the relevant Call Off Contract Charges.</w:t>
      </w:r>
      <w:r w:rsidRPr="00814E47">
        <w:rPr>
          <w:rFonts w:ascii="Arial" w:hAnsi="Arial"/>
        </w:rPr>
        <w:t xml:space="preserve"> </w:t>
      </w:r>
    </w:p>
    <w:p w:rsidR="00C9243A" w:rsidRPr="00814E47" w:rsidRDefault="002570BB" w:rsidP="00AC1DE2">
      <w:pPr>
        <w:pStyle w:val="GPSL3numberedclause"/>
        <w:rPr>
          <w:rFonts w:ascii="Arial" w:hAnsi="Arial"/>
        </w:rPr>
      </w:pPr>
      <w:r w:rsidRPr="00814E47">
        <w:rPr>
          <w:rFonts w:ascii="Arial" w:hAnsi="Arial"/>
        </w:rPr>
        <w:t>The Supplier shall make any payments due to the Customer without any deduction whether by way of set-off, counterclaim, discount, abatement or otherwise unless the Supplier has</w:t>
      </w:r>
      <w:r w:rsidR="00E27D6C" w:rsidRPr="00814E47">
        <w:rPr>
          <w:rFonts w:ascii="Arial" w:hAnsi="Arial"/>
        </w:rPr>
        <w:t xml:space="preserve"> obtained a sealed</w:t>
      </w:r>
      <w:r w:rsidRPr="00814E47">
        <w:rPr>
          <w:rFonts w:ascii="Arial" w:hAnsi="Arial"/>
        </w:rPr>
        <w:t xml:space="preserve"> court order requiring an amount equal to such deduction to be paid by the Customer to the Supplier.</w:t>
      </w:r>
    </w:p>
    <w:p w:rsidR="008D0A60" w:rsidRPr="00814E47" w:rsidRDefault="009B4B20" w:rsidP="005E4232">
      <w:pPr>
        <w:pStyle w:val="GPSL2NumberedBoldHeading"/>
        <w:rPr>
          <w:rFonts w:ascii="Arial" w:hAnsi="Arial"/>
        </w:rPr>
      </w:pPr>
      <w:bookmarkStart w:id="822" w:name="_Ref359316597"/>
      <w:r w:rsidRPr="00814E47">
        <w:rPr>
          <w:rFonts w:ascii="Arial" w:hAnsi="Arial"/>
        </w:rPr>
        <w:t xml:space="preserve">Foreign Currency </w:t>
      </w:r>
      <w:bookmarkEnd w:id="822"/>
    </w:p>
    <w:p w:rsidR="008D0A60" w:rsidRPr="00814E47" w:rsidRDefault="00772F13" w:rsidP="00AC1DE2">
      <w:pPr>
        <w:pStyle w:val="GPSL3numberedclause"/>
        <w:rPr>
          <w:rFonts w:ascii="Arial" w:hAnsi="Arial"/>
        </w:rPr>
      </w:pPr>
      <w:bookmarkStart w:id="823" w:name="_Ref359316626"/>
      <w:r w:rsidRPr="00814E47">
        <w:rPr>
          <w:rFonts w:ascii="Arial" w:hAnsi="Arial"/>
        </w:rPr>
        <w:t xml:space="preserve">Any requirement of Law to account for </w:t>
      </w:r>
      <w:r w:rsidR="00497A85" w:rsidRPr="00814E47">
        <w:rPr>
          <w:rFonts w:ascii="Arial" w:hAnsi="Arial"/>
        </w:rPr>
        <w:t>the Services</w:t>
      </w:r>
      <w:r w:rsidR="00BD4CA2" w:rsidRPr="00814E47">
        <w:rPr>
          <w:rFonts w:ascii="Arial" w:hAnsi="Arial"/>
        </w:rPr>
        <w:t xml:space="preserve"> </w:t>
      </w:r>
      <w:r w:rsidRPr="00814E47">
        <w:rPr>
          <w:rFonts w:ascii="Arial" w:hAnsi="Arial"/>
        </w:rPr>
        <w:t xml:space="preserve">in </w:t>
      </w:r>
      <w:r w:rsidR="009B4B20" w:rsidRPr="00814E47">
        <w:rPr>
          <w:rFonts w:ascii="Arial" w:hAnsi="Arial"/>
        </w:rPr>
        <w:t>any currency other than Sterling</w:t>
      </w:r>
      <w:r w:rsidRPr="00814E47">
        <w:rPr>
          <w:rFonts w:ascii="Arial" w:hAnsi="Arial"/>
        </w:rPr>
        <w:t>, (or to prepare for such accounting) instead of and/or in addition to Sterling, shall be implemented by the Supplier free of charge to the Customer.</w:t>
      </w:r>
      <w:bookmarkEnd w:id="823"/>
    </w:p>
    <w:p w:rsidR="00C9243A" w:rsidRPr="00814E47" w:rsidRDefault="00772F13" w:rsidP="00AC1DE2">
      <w:pPr>
        <w:pStyle w:val="GPSL3numberedclause"/>
        <w:rPr>
          <w:rFonts w:ascii="Arial" w:hAnsi="Arial"/>
        </w:rPr>
      </w:pPr>
      <w:r w:rsidRPr="00814E47">
        <w:rPr>
          <w:rFonts w:ascii="Arial" w:hAnsi="Arial"/>
        </w:rPr>
        <w:t xml:space="preserve">The Customer shall provide all reasonable assistance to facilitate compliance with Clause </w:t>
      </w:r>
      <w:r w:rsidR="009F474C" w:rsidRPr="00814E47">
        <w:rPr>
          <w:rFonts w:ascii="Arial" w:hAnsi="Arial"/>
        </w:rPr>
        <w:fldChar w:fldCharType="begin"/>
      </w:r>
      <w:r w:rsidRPr="00814E47">
        <w:rPr>
          <w:rFonts w:ascii="Arial" w:hAnsi="Arial"/>
        </w:rPr>
        <w:instrText xml:space="preserve"> REF _Ref359316626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23.4.1</w:t>
      </w:r>
      <w:r w:rsidR="009F474C" w:rsidRPr="00814E47">
        <w:rPr>
          <w:rFonts w:ascii="Arial" w:hAnsi="Arial"/>
        </w:rPr>
        <w:fldChar w:fldCharType="end"/>
      </w:r>
      <w:r w:rsidR="00BE2C46" w:rsidRPr="00814E47">
        <w:rPr>
          <w:rFonts w:ascii="Arial" w:hAnsi="Arial"/>
        </w:rPr>
        <w:t xml:space="preserve"> </w:t>
      </w:r>
      <w:r w:rsidRPr="00814E47">
        <w:rPr>
          <w:rFonts w:ascii="Arial" w:hAnsi="Arial"/>
        </w:rPr>
        <w:t>by the Supplier.</w:t>
      </w:r>
    </w:p>
    <w:p w:rsidR="008D0A60" w:rsidRPr="00814E47" w:rsidRDefault="001B068B" w:rsidP="005E4232">
      <w:pPr>
        <w:pStyle w:val="GPSL2NumberedBoldHeading"/>
        <w:rPr>
          <w:rFonts w:ascii="Arial" w:hAnsi="Arial"/>
        </w:rPr>
      </w:pPr>
      <w:r w:rsidRPr="00814E47">
        <w:rPr>
          <w:rFonts w:ascii="Arial" w:hAnsi="Arial"/>
        </w:rPr>
        <w:t>Income Tax and National Insurance Contributions</w:t>
      </w:r>
    </w:p>
    <w:p w:rsidR="008D0A60" w:rsidRPr="00814E47" w:rsidRDefault="001B068B" w:rsidP="00AC1DE2">
      <w:pPr>
        <w:pStyle w:val="GPSL3numberedclause"/>
        <w:rPr>
          <w:rFonts w:ascii="Arial" w:hAnsi="Arial"/>
        </w:rPr>
      </w:pPr>
      <w:bookmarkStart w:id="824" w:name="_Ref413840305"/>
      <w:r w:rsidRPr="00814E47">
        <w:rPr>
          <w:rFonts w:ascii="Arial" w:hAnsi="Arial"/>
        </w:rPr>
        <w:t xml:space="preserve">Where the Supplier or any </w:t>
      </w:r>
      <w:r w:rsidR="005E2482" w:rsidRPr="00814E47">
        <w:rPr>
          <w:rFonts w:ascii="Arial" w:hAnsi="Arial"/>
        </w:rPr>
        <w:t>Supplier Personnel</w:t>
      </w:r>
      <w:r w:rsidRPr="00814E47">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814E47" w:rsidRDefault="001B068B" w:rsidP="00AC1DE2">
      <w:pPr>
        <w:pStyle w:val="GPSL4numberedclause"/>
        <w:rPr>
          <w:rFonts w:ascii="Arial" w:hAnsi="Arial"/>
          <w:szCs w:val="22"/>
        </w:rPr>
      </w:pPr>
      <w:bookmarkStart w:id="825" w:name="_Ref413838311"/>
      <w:r w:rsidRPr="00814E47">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814E47" w:rsidRDefault="001B068B" w:rsidP="00AC1DE2">
      <w:pPr>
        <w:pStyle w:val="GPSL4numberedclause"/>
        <w:rPr>
          <w:rFonts w:ascii="Arial" w:hAnsi="Arial"/>
          <w:szCs w:val="22"/>
        </w:rPr>
      </w:pPr>
      <w:bookmarkStart w:id="826" w:name="_Ref358294219"/>
      <w:r w:rsidRPr="00814E47">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 xml:space="preserve">by the Supplier or any </w:t>
      </w:r>
      <w:r w:rsidR="005E2482" w:rsidRPr="00814E47">
        <w:rPr>
          <w:rFonts w:ascii="Arial" w:hAnsi="Arial"/>
          <w:szCs w:val="22"/>
        </w:rPr>
        <w:t>Supplier Personnel</w:t>
      </w:r>
      <w:r w:rsidRPr="00814E47">
        <w:rPr>
          <w:rFonts w:ascii="Arial" w:hAnsi="Arial"/>
          <w:szCs w:val="22"/>
        </w:rPr>
        <w:t>.</w:t>
      </w:r>
      <w:bookmarkEnd w:id="826"/>
    </w:p>
    <w:p w:rsidR="008219D1" w:rsidRPr="00814E47" w:rsidRDefault="00F63DD2" w:rsidP="00AC1DE2">
      <w:pPr>
        <w:pStyle w:val="GPSL3numberedclause"/>
        <w:rPr>
          <w:rFonts w:ascii="Arial" w:hAnsi="Arial"/>
        </w:rPr>
      </w:pPr>
      <w:bookmarkStart w:id="827" w:name="_Ref413836287"/>
      <w:r w:rsidRPr="00814E47">
        <w:rPr>
          <w:rFonts w:ascii="Arial" w:hAnsi="Arial"/>
        </w:rPr>
        <w:t xml:space="preserve">In the event that </w:t>
      </w:r>
      <w:r w:rsidR="006463E8" w:rsidRPr="00814E47">
        <w:rPr>
          <w:rFonts w:ascii="Arial" w:hAnsi="Arial"/>
        </w:rPr>
        <w:t xml:space="preserve">any one of the Supplier Personnel is a Worker as defined in </w:t>
      </w:r>
      <w:r w:rsidR="002B26C3" w:rsidRPr="00814E47">
        <w:rPr>
          <w:rFonts w:ascii="Arial" w:hAnsi="Arial"/>
        </w:rPr>
        <w:t xml:space="preserve">Call Off </w:t>
      </w:r>
      <w:r w:rsidR="006463E8" w:rsidRPr="00814E47">
        <w:rPr>
          <w:rFonts w:ascii="Arial" w:hAnsi="Arial"/>
        </w:rPr>
        <w:t>Schedule 1</w:t>
      </w:r>
      <w:r w:rsidR="002B26C3" w:rsidRPr="00814E47">
        <w:rPr>
          <w:rFonts w:ascii="Arial" w:hAnsi="Arial"/>
        </w:rPr>
        <w:t xml:space="preserve"> (Definitions)</w:t>
      </w:r>
      <w:r w:rsidR="008777FE" w:rsidRPr="00814E47">
        <w:rPr>
          <w:rFonts w:ascii="Arial" w:hAnsi="Arial"/>
        </w:rPr>
        <w:t xml:space="preserve"> who receives  consideration relating to the </w:t>
      </w:r>
      <w:r w:rsidR="009E0BBE" w:rsidRPr="00814E47">
        <w:rPr>
          <w:rFonts w:ascii="Arial" w:hAnsi="Arial"/>
        </w:rPr>
        <w:t xml:space="preserve"> Services</w:t>
      </w:r>
      <w:r w:rsidR="00575375" w:rsidRPr="00814E47">
        <w:rPr>
          <w:rFonts w:ascii="Arial" w:hAnsi="Arial"/>
        </w:rPr>
        <w:t>,</w:t>
      </w:r>
      <w:r w:rsidR="00BC4102" w:rsidRPr="00814E47">
        <w:rPr>
          <w:rFonts w:ascii="Arial" w:hAnsi="Arial"/>
        </w:rPr>
        <w:t xml:space="preserve"> </w:t>
      </w:r>
      <w:r w:rsidR="001D6686" w:rsidRPr="00814E47">
        <w:rPr>
          <w:rFonts w:ascii="Arial" w:hAnsi="Arial"/>
        </w:rPr>
        <w:t>then</w:t>
      </w:r>
      <w:r w:rsidR="008777FE" w:rsidRPr="00814E47">
        <w:rPr>
          <w:rFonts w:ascii="Arial" w:hAnsi="Arial"/>
        </w:rPr>
        <w:t xml:space="preserve">, in addition to its obligations under Clause </w:t>
      </w:r>
      <w:r w:rsidR="008777FE" w:rsidRPr="00814E47">
        <w:rPr>
          <w:rFonts w:ascii="Arial" w:hAnsi="Arial"/>
        </w:rPr>
        <w:fldChar w:fldCharType="begin"/>
      </w:r>
      <w:r w:rsidR="008777FE" w:rsidRPr="00814E47">
        <w:rPr>
          <w:rFonts w:ascii="Arial" w:hAnsi="Arial"/>
        </w:rPr>
        <w:instrText xml:space="preserve"> REF _Ref413840305 \r \h </w:instrText>
      </w:r>
      <w:r w:rsidR="00E63216" w:rsidRPr="00814E47">
        <w:rPr>
          <w:rFonts w:ascii="Arial" w:hAnsi="Arial"/>
        </w:rPr>
        <w:instrText xml:space="preserve"> \* MERGEFORMAT </w:instrText>
      </w:r>
      <w:r w:rsidR="008777FE" w:rsidRPr="00814E47">
        <w:rPr>
          <w:rFonts w:ascii="Arial" w:hAnsi="Arial"/>
        </w:rPr>
      </w:r>
      <w:r w:rsidR="008777FE" w:rsidRPr="00814E47">
        <w:rPr>
          <w:rFonts w:ascii="Arial" w:hAnsi="Arial"/>
        </w:rPr>
        <w:fldChar w:fldCharType="separate"/>
      </w:r>
      <w:r w:rsidR="009D14B1">
        <w:rPr>
          <w:rFonts w:ascii="Arial" w:hAnsi="Arial"/>
        </w:rPr>
        <w:t>23.5.1</w:t>
      </w:r>
      <w:r w:rsidR="008777FE" w:rsidRPr="00814E47">
        <w:rPr>
          <w:rFonts w:ascii="Arial" w:hAnsi="Arial"/>
        </w:rPr>
        <w:fldChar w:fldCharType="end"/>
      </w:r>
      <w:r w:rsidR="00E664E8" w:rsidRPr="00814E47">
        <w:rPr>
          <w:rFonts w:ascii="Arial" w:hAnsi="Arial"/>
        </w:rPr>
        <w:t>,</w:t>
      </w:r>
      <w:r w:rsidR="001D6686" w:rsidRPr="00814E47">
        <w:rPr>
          <w:rFonts w:ascii="Arial" w:hAnsi="Arial"/>
        </w:rPr>
        <w:t xml:space="preserve"> </w:t>
      </w:r>
      <w:bookmarkStart w:id="828" w:name="_Ref413835885"/>
      <w:bookmarkEnd w:id="827"/>
      <w:r w:rsidR="008777FE" w:rsidRPr="00814E47">
        <w:rPr>
          <w:rFonts w:ascii="Arial" w:hAnsi="Arial"/>
        </w:rPr>
        <w:t xml:space="preserve">the Supplier shall ensure that its contract with the Worker contains the following </w:t>
      </w:r>
      <w:r w:rsidR="005A43E2" w:rsidRPr="00814E47">
        <w:rPr>
          <w:rFonts w:ascii="Arial" w:hAnsi="Arial"/>
        </w:rPr>
        <w:t>requirements</w:t>
      </w:r>
      <w:r w:rsidR="008777FE" w:rsidRPr="00814E47">
        <w:rPr>
          <w:rFonts w:ascii="Arial" w:hAnsi="Arial"/>
        </w:rPr>
        <w:t>:</w:t>
      </w:r>
      <w:bookmarkEnd w:id="828"/>
    </w:p>
    <w:p w:rsidR="00C9243A" w:rsidRPr="00814E47" w:rsidRDefault="00FC6253" w:rsidP="00AC1DE2">
      <w:pPr>
        <w:pStyle w:val="GPSL4numberedclause"/>
        <w:rPr>
          <w:rFonts w:ascii="Arial" w:hAnsi="Arial"/>
          <w:szCs w:val="22"/>
        </w:rPr>
      </w:pPr>
      <w:bookmarkStart w:id="829" w:name="_Ref413838553"/>
      <w:bookmarkStart w:id="830" w:name="_Ref414544355"/>
      <w:r w:rsidRPr="00814E47">
        <w:rPr>
          <w:rFonts w:ascii="Arial" w:hAnsi="Arial"/>
          <w:szCs w:val="22"/>
        </w:rPr>
        <w:t>t</w:t>
      </w:r>
      <w:r w:rsidR="00BC4102" w:rsidRPr="00814E47">
        <w:rPr>
          <w:rFonts w:ascii="Arial" w:hAnsi="Arial"/>
          <w:szCs w:val="22"/>
        </w:rPr>
        <w:t xml:space="preserve">hat </w:t>
      </w:r>
      <w:r w:rsidR="00516179" w:rsidRPr="00814E47">
        <w:rPr>
          <w:rFonts w:ascii="Arial" w:hAnsi="Arial"/>
          <w:szCs w:val="22"/>
        </w:rPr>
        <w:t xml:space="preserve">the Customer may, at any time during the </w:t>
      </w:r>
      <w:r w:rsidR="00AE7801" w:rsidRPr="00814E47">
        <w:rPr>
          <w:rFonts w:ascii="Arial" w:hAnsi="Arial"/>
          <w:szCs w:val="22"/>
        </w:rPr>
        <w:t>Call Off Contract Period</w:t>
      </w:r>
      <w:r w:rsidR="00516179" w:rsidRPr="00814E47">
        <w:rPr>
          <w:rFonts w:ascii="Arial" w:hAnsi="Arial"/>
          <w:szCs w:val="22"/>
        </w:rPr>
        <w:t>, request that the Worker provide</w:t>
      </w:r>
      <w:r w:rsidR="008219D1" w:rsidRPr="00814E47">
        <w:rPr>
          <w:rFonts w:ascii="Arial" w:hAnsi="Arial"/>
          <w:szCs w:val="22"/>
        </w:rPr>
        <w:t>s</w:t>
      </w:r>
      <w:r w:rsidR="00516179" w:rsidRPr="00814E47">
        <w:rPr>
          <w:rFonts w:ascii="Arial" w:hAnsi="Arial"/>
          <w:szCs w:val="22"/>
        </w:rPr>
        <w:t xml:space="preserve"> information which demonstrates how the Worker complies with the requirements </w:t>
      </w:r>
      <w:r w:rsidR="005A43E2" w:rsidRPr="00814E47">
        <w:rPr>
          <w:rFonts w:ascii="Arial" w:hAnsi="Arial"/>
          <w:szCs w:val="22"/>
        </w:rPr>
        <w:t>of</w:t>
      </w:r>
      <w:r w:rsidR="008219D1" w:rsidRPr="00814E47">
        <w:rPr>
          <w:rFonts w:ascii="Arial" w:hAnsi="Arial"/>
          <w:szCs w:val="22"/>
        </w:rPr>
        <w:t xml:space="preserve"> Clause </w:t>
      </w:r>
      <w:r w:rsidR="001206D9" w:rsidRPr="00814E47">
        <w:rPr>
          <w:rFonts w:ascii="Arial" w:hAnsi="Arial"/>
          <w:szCs w:val="22"/>
        </w:rPr>
        <w:fldChar w:fldCharType="begin"/>
      </w:r>
      <w:r w:rsidR="001206D9" w:rsidRPr="00814E47">
        <w:rPr>
          <w:rFonts w:ascii="Arial" w:hAnsi="Arial"/>
          <w:szCs w:val="22"/>
        </w:rPr>
        <w:instrText xml:space="preserve"> REF _Ref413840305 \r \h </w:instrText>
      </w:r>
      <w:r w:rsidR="00F54E49" w:rsidRPr="00814E47">
        <w:rPr>
          <w:rFonts w:ascii="Arial" w:hAnsi="Arial"/>
          <w:szCs w:val="22"/>
        </w:rPr>
        <w:instrText xml:space="preserve"> \* MERGEFORMAT </w:instrText>
      </w:r>
      <w:r w:rsidR="001206D9" w:rsidRPr="00814E47">
        <w:rPr>
          <w:rFonts w:ascii="Arial" w:hAnsi="Arial"/>
          <w:szCs w:val="22"/>
        </w:rPr>
      </w:r>
      <w:r w:rsidR="001206D9" w:rsidRPr="00814E47">
        <w:rPr>
          <w:rFonts w:ascii="Arial" w:hAnsi="Arial"/>
          <w:szCs w:val="22"/>
        </w:rPr>
        <w:fldChar w:fldCharType="separate"/>
      </w:r>
      <w:r w:rsidR="009D14B1">
        <w:rPr>
          <w:rFonts w:ascii="Arial" w:hAnsi="Arial"/>
          <w:szCs w:val="22"/>
        </w:rPr>
        <w:t>23.5.1</w:t>
      </w:r>
      <w:r w:rsidR="001206D9" w:rsidRPr="00814E47">
        <w:rPr>
          <w:rFonts w:ascii="Arial" w:hAnsi="Arial"/>
          <w:szCs w:val="22"/>
        </w:rPr>
        <w:fldChar w:fldCharType="end"/>
      </w:r>
      <w:r w:rsidR="00516179" w:rsidRPr="00814E47">
        <w:rPr>
          <w:rFonts w:ascii="Arial" w:hAnsi="Arial"/>
          <w:szCs w:val="22"/>
        </w:rPr>
        <w:t xml:space="preserve">, or why those requirements do not apply to it. In such case, the Customer may specify the information which the </w:t>
      </w:r>
      <w:r w:rsidR="00516179" w:rsidRPr="00814E47">
        <w:rPr>
          <w:rFonts w:ascii="Arial" w:hAnsi="Arial"/>
          <w:szCs w:val="22"/>
        </w:rPr>
        <w:lastRenderedPageBreak/>
        <w:t>Worker must provide</w:t>
      </w:r>
      <w:r w:rsidR="008219D1" w:rsidRPr="00814E47">
        <w:rPr>
          <w:rFonts w:ascii="Arial" w:hAnsi="Arial"/>
          <w:szCs w:val="22"/>
        </w:rPr>
        <w:t xml:space="preserve"> </w:t>
      </w:r>
      <w:r w:rsidR="00516179" w:rsidRPr="00814E47">
        <w:rPr>
          <w:rFonts w:ascii="Arial" w:hAnsi="Arial"/>
          <w:szCs w:val="22"/>
        </w:rPr>
        <w:t xml:space="preserve">and the period within which that information </w:t>
      </w:r>
      <w:r w:rsidRPr="00814E47">
        <w:rPr>
          <w:rFonts w:ascii="Arial" w:hAnsi="Arial"/>
          <w:szCs w:val="22"/>
        </w:rPr>
        <w:t>must be provided;</w:t>
      </w:r>
      <w:bookmarkEnd w:id="829"/>
      <w:bookmarkEnd w:id="830"/>
      <w:r w:rsidR="00516179" w:rsidRPr="00814E47">
        <w:rPr>
          <w:rFonts w:ascii="Arial" w:hAnsi="Arial"/>
          <w:szCs w:val="22"/>
        </w:rPr>
        <w:t xml:space="preserve"> </w:t>
      </w:r>
    </w:p>
    <w:p w:rsidR="00C9243A" w:rsidRPr="00814E47" w:rsidRDefault="00FC6253" w:rsidP="00AC1DE2">
      <w:pPr>
        <w:pStyle w:val="GPSL4numberedclause"/>
        <w:rPr>
          <w:rFonts w:ascii="Arial" w:hAnsi="Arial"/>
          <w:szCs w:val="22"/>
        </w:rPr>
      </w:pPr>
      <w:r w:rsidRPr="00814E47">
        <w:rPr>
          <w:rFonts w:ascii="Arial" w:hAnsi="Arial"/>
          <w:szCs w:val="22"/>
        </w:rPr>
        <w:t>t</w:t>
      </w:r>
      <w:r w:rsidR="00516179" w:rsidRPr="00814E47">
        <w:rPr>
          <w:rFonts w:ascii="Arial" w:hAnsi="Arial"/>
          <w:szCs w:val="22"/>
        </w:rPr>
        <w:t xml:space="preserve">hat the </w:t>
      </w:r>
      <w:r w:rsidR="00575375" w:rsidRPr="00814E47">
        <w:rPr>
          <w:rFonts w:ascii="Arial" w:hAnsi="Arial"/>
          <w:szCs w:val="22"/>
        </w:rPr>
        <w:t>Worker’s contract may be terminated at the Customer’s request if:</w:t>
      </w:r>
    </w:p>
    <w:p w:rsidR="008D0A60" w:rsidRPr="00814E47" w:rsidRDefault="00FC6253" w:rsidP="00AC1DE2">
      <w:pPr>
        <w:pStyle w:val="GPSL5numberedclause"/>
        <w:rPr>
          <w:rFonts w:ascii="Arial" w:hAnsi="Arial"/>
          <w:szCs w:val="22"/>
        </w:rPr>
      </w:pPr>
      <w:r w:rsidRPr="00814E47">
        <w:rPr>
          <w:rFonts w:ascii="Arial" w:hAnsi="Arial"/>
          <w:szCs w:val="22"/>
        </w:rPr>
        <w:t>t</w:t>
      </w:r>
      <w:r w:rsidR="00575375" w:rsidRPr="00814E47">
        <w:rPr>
          <w:rFonts w:ascii="Arial" w:hAnsi="Arial"/>
          <w:szCs w:val="22"/>
        </w:rPr>
        <w:t xml:space="preserve">he Worker fails to provide </w:t>
      </w:r>
      <w:r w:rsidR="008219D1" w:rsidRPr="00814E47">
        <w:rPr>
          <w:rFonts w:ascii="Arial" w:hAnsi="Arial"/>
          <w:szCs w:val="22"/>
        </w:rPr>
        <w:t xml:space="preserve">the </w:t>
      </w:r>
      <w:r w:rsidR="00381046" w:rsidRPr="00814E47">
        <w:rPr>
          <w:rFonts w:ascii="Arial" w:hAnsi="Arial"/>
          <w:szCs w:val="22"/>
        </w:rPr>
        <w:t>i</w:t>
      </w:r>
      <w:r w:rsidR="00575375" w:rsidRPr="00814E47">
        <w:rPr>
          <w:rFonts w:ascii="Arial" w:hAnsi="Arial"/>
          <w:szCs w:val="22"/>
        </w:rPr>
        <w:t>nformation</w:t>
      </w:r>
      <w:r w:rsidR="00381046" w:rsidRPr="00814E47">
        <w:rPr>
          <w:rFonts w:ascii="Arial" w:hAnsi="Arial"/>
          <w:szCs w:val="22"/>
        </w:rPr>
        <w:t xml:space="preserve"> requested by the Customer </w:t>
      </w:r>
      <w:r w:rsidR="00575375" w:rsidRPr="00814E47">
        <w:rPr>
          <w:rFonts w:ascii="Arial" w:hAnsi="Arial"/>
          <w:szCs w:val="22"/>
        </w:rPr>
        <w:t xml:space="preserve">within </w:t>
      </w:r>
      <w:r w:rsidR="00381046" w:rsidRPr="00814E47">
        <w:rPr>
          <w:rFonts w:ascii="Arial" w:hAnsi="Arial"/>
          <w:szCs w:val="22"/>
        </w:rPr>
        <w:t>the time specified by the Customer</w:t>
      </w:r>
      <w:r w:rsidR="008219D1" w:rsidRPr="00814E47">
        <w:rPr>
          <w:rFonts w:ascii="Arial" w:hAnsi="Arial"/>
          <w:szCs w:val="22"/>
        </w:rPr>
        <w:t xml:space="preserve"> under Clause</w:t>
      </w:r>
      <w:r w:rsidR="00D60F75" w:rsidRPr="00814E47">
        <w:rPr>
          <w:rFonts w:ascii="Arial" w:hAnsi="Arial"/>
          <w:szCs w:val="22"/>
        </w:rPr>
        <w:t xml:space="preserve"> 23.5.2</w:t>
      </w:r>
      <w:r w:rsidR="00D60F75" w:rsidRPr="00814E47">
        <w:rPr>
          <w:rFonts w:ascii="Arial" w:hAnsi="Arial"/>
          <w:szCs w:val="22"/>
        </w:rPr>
        <w:fldChar w:fldCharType="begin"/>
      </w:r>
      <w:r w:rsidR="00D60F75" w:rsidRPr="00814E47">
        <w:rPr>
          <w:rFonts w:ascii="Arial" w:hAnsi="Arial"/>
          <w:szCs w:val="22"/>
        </w:rPr>
        <w:instrText xml:space="preserve"> REF _Ref414544355 \r \h </w:instrText>
      </w:r>
      <w:r w:rsidR="00F54E49" w:rsidRPr="00814E47">
        <w:rPr>
          <w:rFonts w:ascii="Arial" w:hAnsi="Arial"/>
          <w:szCs w:val="22"/>
        </w:rPr>
        <w:instrText xml:space="preserve"> \* MERGEFORMAT </w:instrText>
      </w:r>
      <w:r w:rsidR="00D60F75" w:rsidRPr="00814E47">
        <w:rPr>
          <w:rFonts w:ascii="Arial" w:hAnsi="Arial"/>
          <w:szCs w:val="22"/>
        </w:rPr>
      </w:r>
      <w:r w:rsidR="00D60F75" w:rsidRPr="00814E47">
        <w:rPr>
          <w:rFonts w:ascii="Arial" w:hAnsi="Arial"/>
          <w:szCs w:val="22"/>
        </w:rPr>
        <w:fldChar w:fldCharType="separate"/>
      </w:r>
      <w:r w:rsidR="009D14B1">
        <w:rPr>
          <w:rFonts w:ascii="Arial" w:hAnsi="Arial"/>
          <w:szCs w:val="22"/>
        </w:rPr>
        <w:t>(a)</w:t>
      </w:r>
      <w:r w:rsidR="00D60F75" w:rsidRPr="00814E47">
        <w:rPr>
          <w:rFonts w:ascii="Arial" w:hAnsi="Arial"/>
          <w:szCs w:val="22"/>
        </w:rPr>
        <w:fldChar w:fldCharType="end"/>
      </w:r>
      <w:r w:rsidR="00575375" w:rsidRPr="00814E47">
        <w:rPr>
          <w:rFonts w:ascii="Arial" w:hAnsi="Arial"/>
          <w:szCs w:val="22"/>
        </w:rPr>
        <w:t>;</w:t>
      </w:r>
      <w:r w:rsidR="004F2C08" w:rsidRPr="00814E47">
        <w:rPr>
          <w:rFonts w:ascii="Arial" w:hAnsi="Arial"/>
          <w:szCs w:val="22"/>
        </w:rPr>
        <w:t xml:space="preserve"> and/or</w:t>
      </w:r>
    </w:p>
    <w:p w:rsidR="00C9243A" w:rsidRPr="00814E47" w:rsidRDefault="00FC6253" w:rsidP="00AC1DE2">
      <w:pPr>
        <w:pStyle w:val="GPSL5numberedclause"/>
        <w:rPr>
          <w:rFonts w:ascii="Arial" w:hAnsi="Arial"/>
          <w:szCs w:val="22"/>
        </w:rPr>
      </w:pPr>
      <w:r w:rsidRPr="00814E47">
        <w:rPr>
          <w:rFonts w:ascii="Arial" w:hAnsi="Arial"/>
          <w:szCs w:val="22"/>
        </w:rPr>
        <w:t>t</w:t>
      </w:r>
      <w:r w:rsidR="00575375" w:rsidRPr="00814E47">
        <w:rPr>
          <w:rFonts w:ascii="Arial" w:hAnsi="Arial"/>
          <w:szCs w:val="22"/>
        </w:rPr>
        <w:t>he Worker provide</w:t>
      </w:r>
      <w:r w:rsidR="00381046" w:rsidRPr="00814E47">
        <w:rPr>
          <w:rFonts w:ascii="Arial" w:hAnsi="Arial"/>
          <w:szCs w:val="22"/>
        </w:rPr>
        <w:t>s</w:t>
      </w:r>
      <w:r w:rsidR="00575375" w:rsidRPr="00814E47">
        <w:rPr>
          <w:rFonts w:ascii="Arial" w:hAnsi="Arial"/>
          <w:szCs w:val="22"/>
        </w:rPr>
        <w:t xml:space="preserve"> information which the Customer considers is inadequate to demonstrate how the Worker complies with </w:t>
      </w:r>
      <w:r w:rsidR="002E505C" w:rsidRPr="00814E47">
        <w:rPr>
          <w:rFonts w:ascii="Arial" w:hAnsi="Arial"/>
          <w:szCs w:val="22"/>
        </w:rPr>
        <w:t>Clause</w:t>
      </w:r>
      <w:r w:rsidR="009F1AF9" w:rsidRPr="00814E47">
        <w:rPr>
          <w:rFonts w:ascii="Arial" w:hAnsi="Arial"/>
          <w:szCs w:val="22"/>
        </w:rPr>
        <w:t xml:space="preserve"> </w:t>
      </w:r>
      <w:r w:rsidR="009F1AF9" w:rsidRPr="00814E47">
        <w:rPr>
          <w:rFonts w:ascii="Arial" w:hAnsi="Arial"/>
          <w:szCs w:val="22"/>
        </w:rPr>
        <w:fldChar w:fldCharType="begin"/>
      </w:r>
      <w:r w:rsidR="009F1AF9" w:rsidRPr="00814E47">
        <w:rPr>
          <w:rFonts w:ascii="Arial" w:hAnsi="Arial"/>
          <w:szCs w:val="22"/>
        </w:rPr>
        <w:instrText xml:space="preserve"> REF _Ref413840305 \r \h  \* MERGEFORMAT </w:instrText>
      </w:r>
      <w:r w:rsidR="009F1AF9" w:rsidRPr="00814E47">
        <w:rPr>
          <w:rFonts w:ascii="Arial" w:hAnsi="Arial"/>
          <w:szCs w:val="22"/>
        </w:rPr>
      </w:r>
      <w:r w:rsidR="009F1AF9" w:rsidRPr="00814E47">
        <w:rPr>
          <w:rFonts w:ascii="Arial" w:hAnsi="Arial"/>
          <w:szCs w:val="22"/>
        </w:rPr>
        <w:fldChar w:fldCharType="separate"/>
      </w:r>
      <w:r w:rsidR="009D14B1">
        <w:rPr>
          <w:rFonts w:ascii="Arial" w:hAnsi="Arial"/>
          <w:szCs w:val="22"/>
        </w:rPr>
        <w:t>23.5.1</w:t>
      </w:r>
      <w:r w:rsidR="009F1AF9" w:rsidRPr="00814E47">
        <w:rPr>
          <w:rFonts w:ascii="Arial" w:hAnsi="Arial"/>
          <w:szCs w:val="22"/>
        </w:rPr>
        <w:fldChar w:fldCharType="end"/>
      </w:r>
      <w:r w:rsidR="00381046" w:rsidRPr="00814E47">
        <w:rPr>
          <w:rFonts w:ascii="Arial" w:hAnsi="Arial"/>
          <w:szCs w:val="22"/>
        </w:rPr>
        <w:t xml:space="preserve"> or confirms that the Worker is not complying with those requirements</w:t>
      </w:r>
      <w:r w:rsidR="004F2C08" w:rsidRPr="00814E47">
        <w:rPr>
          <w:rFonts w:ascii="Arial" w:hAnsi="Arial"/>
          <w:szCs w:val="22"/>
        </w:rPr>
        <w:t>; and</w:t>
      </w:r>
      <w:r w:rsidR="00381046" w:rsidRPr="00814E47">
        <w:rPr>
          <w:rFonts w:ascii="Arial" w:hAnsi="Arial"/>
          <w:szCs w:val="22"/>
        </w:rPr>
        <w:t xml:space="preserve"> </w:t>
      </w:r>
    </w:p>
    <w:p w:rsidR="008D0A60" w:rsidRPr="00814E47" w:rsidRDefault="00FC6253" w:rsidP="005E4232">
      <w:pPr>
        <w:pStyle w:val="GPSL4numberedclause"/>
        <w:rPr>
          <w:rFonts w:ascii="Arial" w:hAnsi="Arial"/>
          <w:szCs w:val="22"/>
        </w:rPr>
      </w:pPr>
      <w:r w:rsidRPr="00814E47">
        <w:rPr>
          <w:rFonts w:ascii="Arial" w:hAnsi="Arial"/>
          <w:szCs w:val="22"/>
        </w:rPr>
        <w:t>t</w:t>
      </w:r>
      <w:r w:rsidR="00381046" w:rsidRPr="00814E47">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814E47" w:rsidRDefault="00A657C3" w:rsidP="00882F8C">
      <w:pPr>
        <w:pStyle w:val="GPSL1CLAUSEHEADING"/>
        <w:rPr>
          <w:rFonts w:ascii="Arial" w:hAnsi="Arial"/>
        </w:rPr>
      </w:pPr>
      <w:bookmarkStart w:id="831" w:name="_Ref365635936"/>
      <w:bookmarkStart w:id="832" w:name="_Toc17374702"/>
      <w:r w:rsidRPr="00814E47">
        <w:rPr>
          <w:rFonts w:ascii="Arial" w:hAnsi="Arial"/>
        </w:rPr>
        <w:t>PROMOTING TAX COMPLIANCE</w:t>
      </w:r>
      <w:bookmarkEnd w:id="831"/>
      <w:bookmarkEnd w:id="832"/>
      <w:r w:rsidRPr="00814E47">
        <w:rPr>
          <w:rFonts w:ascii="Arial" w:hAnsi="Arial"/>
        </w:rPr>
        <w:t xml:space="preserve"> </w:t>
      </w:r>
    </w:p>
    <w:p w:rsidR="005265E2" w:rsidRPr="00814E47" w:rsidRDefault="005265E2" w:rsidP="005E4232">
      <w:pPr>
        <w:pStyle w:val="GPSL2numberedclause"/>
        <w:rPr>
          <w:rFonts w:ascii="Arial" w:hAnsi="Arial"/>
        </w:rPr>
      </w:pPr>
      <w:bookmarkStart w:id="833" w:name="_Ref379459756"/>
      <w:r w:rsidRPr="00814E47">
        <w:rPr>
          <w:rFonts w:ascii="Arial" w:hAnsi="Arial"/>
        </w:rPr>
        <w:t>This Clause</w:t>
      </w:r>
      <w:r w:rsidR="00E827DA" w:rsidRPr="00814E47">
        <w:rPr>
          <w:rFonts w:ascii="Arial" w:hAnsi="Arial"/>
        </w:rPr>
        <w:t xml:space="preserve"> </w:t>
      </w:r>
      <w:r w:rsidR="00E827DA" w:rsidRPr="00814E47">
        <w:rPr>
          <w:rFonts w:ascii="Arial" w:hAnsi="Arial"/>
        </w:rPr>
        <w:fldChar w:fldCharType="begin"/>
      </w:r>
      <w:r w:rsidR="00E827DA" w:rsidRPr="00814E47">
        <w:rPr>
          <w:rFonts w:ascii="Arial" w:hAnsi="Arial"/>
        </w:rPr>
        <w:instrText xml:space="preserve"> REF _Ref365635936 \r \h </w:instrText>
      </w:r>
      <w:r w:rsidR="00CE2EC6" w:rsidRPr="00814E47">
        <w:rPr>
          <w:rFonts w:ascii="Arial" w:hAnsi="Arial"/>
        </w:rPr>
        <w:instrText xml:space="preserve"> \* MERGEFORMAT </w:instrText>
      </w:r>
      <w:r w:rsidR="00E827DA" w:rsidRPr="00814E47">
        <w:rPr>
          <w:rFonts w:ascii="Arial" w:hAnsi="Arial"/>
        </w:rPr>
      </w:r>
      <w:r w:rsidR="00E827DA" w:rsidRPr="00814E47">
        <w:rPr>
          <w:rFonts w:ascii="Arial" w:hAnsi="Arial"/>
        </w:rPr>
        <w:fldChar w:fldCharType="separate"/>
      </w:r>
      <w:r w:rsidR="009D14B1">
        <w:rPr>
          <w:rFonts w:ascii="Arial" w:hAnsi="Arial"/>
        </w:rPr>
        <w:t>24</w:t>
      </w:r>
      <w:r w:rsidR="00E827DA" w:rsidRPr="00814E47">
        <w:rPr>
          <w:rFonts w:ascii="Arial" w:hAnsi="Arial"/>
        </w:rPr>
        <w:fldChar w:fldCharType="end"/>
      </w:r>
      <w:r w:rsidRPr="00814E47">
        <w:rPr>
          <w:rFonts w:ascii="Arial" w:hAnsi="Arial"/>
        </w:rPr>
        <w:t xml:space="preserve"> shall apply if the Call Off Contract Charges payable under this Call Off Contract exceed or are likely to exceed five (5) million pounds</w:t>
      </w:r>
      <w:r w:rsidR="00C67D26" w:rsidRPr="00814E47">
        <w:rPr>
          <w:rFonts w:ascii="Arial" w:hAnsi="Arial"/>
        </w:rPr>
        <w:t xml:space="preserve"> </w:t>
      </w:r>
      <w:r w:rsidR="00C5376C" w:rsidRPr="00814E47">
        <w:rPr>
          <w:rFonts w:ascii="Arial" w:hAnsi="Arial"/>
        </w:rPr>
        <w:t>during</w:t>
      </w:r>
      <w:r w:rsidR="00C67D26" w:rsidRPr="00814E47">
        <w:rPr>
          <w:rFonts w:ascii="Arial" w:hAnsi="Arial"/>
        </w:rPr>
        <w:t xml:space="preserve"> the Call Off Contract Period</w:t>
      </w:r>
      <w:r w:rsidRPr="00814E47">
        <w:rPr>
          <w:rFonts w:ascii="Arial" w:hAnsi="Arial"/>
        </w:rPr>
        <w:t xml:space="preserve">. </w:t>
      </w:r>
    </w:p>
    <w:p w:rsidR="008D0A60" w:rsidRPr="00814E47" w:rsidRDefault="00F62B88" w:rsidP="005E4232">
      <w:pPr>
        <w:pStyle w:val="GPSL2numberedclause"/>
        <w:rPr>
          <w:rFonts w:ascii="Arial" w:hAnsi="Arial"/>
        </w:rPr>
      </w:pPr>
      <w:r w:rsidRPr="00814E47">
        <w:rPr>
          <w:rFonts w:ascii="Arial" w:hAnsi="Arial"/>
        </w:rPr>
        <w:t>If, at any point during the Call Off Contract Period, an Occasion of Tax Non-Compliance occurs, the Supplier shall:</w:t>
      </w:r>
      <w:bookmarkEnd w:id="833"/>
    </w:p>
    <w:p w:rsidR="008D0A60" w:rsidRPr="00814E47" w:rsidRDefault="00F62B88" w:rsidP="00AC1DE2">
      <w:pPr>
        <w:pStyle w:val="GPSL3numberedclause"/>
        <w:rPr>
          <w:rFonts w:ascii="Arial" w:hAnsi="Arial"/>
        </w:rPr>
      </w:pPr>
      <w:r w:rsidRPr="00814E47">
        <w:rPr>
          <w:rFonts w:ascii="Arial" w:hAnsi="Arial"/>
        </w:rPr>
        <w:t>notify the Customer in writing of such fact within five (5) Working Days of its occurrence; and</w:t>
      </w:r>
    </w:p>
    <w:p w:rsidR="00E13960" w:rsidRPr="00814E47" w:rsidRDefault="00F62B88" w:rsidP="00AC1DE2">
      <w:pPr>
        <w:pStyle w:val="GPSL3numberedclause"/>
        <w:rPr>
          <w:rFonts w:ascii="Arial" w:hAnsi="Arial"/>
        </w:rPr>
      </w:pPr>
      <w:r w:rsidRPr="00814E47">
        <w:rPr>
          <w:rFonts w:ascii="Arial" w:hAnsi="Arial"/>
        </w:rPr>
        <w:t>promptly provide to the Customer:</w:t>
      </w:r>
    </w:p>
    <w:p w:rsidR="008D0A60" w:rsidRPr="00814E47" w:rsidRDefault="00F62B88" w:rsidP="00AC1DE2">
      <w:pPr>
        <w:pStyle w:val="GPSL4numberedclause"/>
        <w:rPr>
          <w:rFonts w:ascii="Arial" w:hAnsi="Arial"/>
          <w:szCs w:val="22"/>
        </w:rPr>
      </w:pPr>
      <w:r w:rsidRPr="00814E47">
        <w:rPr>
          <w:rFonts w:ascii="Arial" w:hAnsi="Arial"/>
          <w:szCs w:val="22"/>
        </w:rPr>
        <w:t>details of the steps that the Supplier is taking to address the Occasion of Tax Non-Compliance</w:t>
      </w:r>
      <w:r w:rsidR="006E4C7B" w:rsidRPr="00814E47">
        <w:rPr>
          <w:rFonts w:ascii="Arial" w:hAnsi="Arial"/>
          <w:szCs w:val="22"/>
        </w:rPr>
        <w:t xml:space="preserve"> and to prevent the same from recurring</w:t>
      </w:r>
      <w:r w:rsidRPr="00814E47">
        <w:rPr>
          <w:rFonts w:ascii="Arial" w:hAnsi="Arial"/>
          <w:szCs w:val="22"/>
        </w:rPr>
        <w:t>, together with any mitigating factors that it considers relevant; and</w:t>
      </w:r>
    </w:p>
    <w:p w:rsidR="00C9243A" w:rsidRPr="00814E47" w:rsidRDefault="00F62B88" w:rsidP="00AC1DE2">
      <w:pPr>
        <w:pStyle w:val="GPSL4numberedclause"/>
        <w:rPr>
          <w:rFonts w:ascii="Arial" w:hAnsi="Arial"/>
          <w:szCs w:val="22"/>
        </w:rPr>
      </w:pPr>
      <w:r w:rsidRPr="00814E47">
        <w:rPr>
          <w:rFonts w:ascii="Arial" w:hAnsi="Arial"/>
          <w:szCs w:val="22"/>
        </w:rPr>
        <w:t>such other information in relation to the Occasion of Tax Non-Compliance as the Customer may reasonabl</w:t>
      </w:r>
      <w:r w:rsidR="006E4C7B" w:rsidRPr="00814E47">
        <w:rPr>
          <w:rFonts w:ascii="Arial" w:hAnsi="Arial"/>
          <w:szCs w:val="22"/>
        </w:rPr>
        <w:t>y</w:t>
      </w:r>
      <w:r w:rsidRPr="00814E47">
        <w:rPr>
          <w:rFonts w:ascii="Arial" w:hAnsi="Arial"/>
          <w:szCs w:val="22"/>
        </w:rPr>
        <w:t xml:space="preserve"> require.</w:t>
      </w:r>
    </w:p>
    <w:p w:rsidR="008D0A60" w:rsidRPr="00814E47" w:rsidRDefault="00FC6253" w:rsidP="005E4232">
      <w:pPr>
        <w:pStyle w:val="GPSL2numberedclause"/>
        <w:rPr>
          <w:rFonts w:ascii="Arial" w:hAnsi="Arial"/>
        </w:rPr>
      </w:pPr>
      <w:r w:rsidRPr="00814E47">
        <w:rPr>
          <w:rFonts w:ascii="Arial" w:hAnsi="Arial"/>
        </w:rPr>
        <w:t xml:space="preserve">In the event that the Supplier fails to comply with this Clause </w:t>
      </w:r>
      <w:r w:rsidR="009F474C" w:rsidRPr="00814E47">
        <w:rPr>
          <w:rFonts w:ascii="Arial" w:hAnsi="Arial"/>
        </w:rPr>
        <w:fldChar w:fldCharType="begin"/>
      </w:r>
      <w:r w:rsidRPr="00814E47">
        <w:rPr>
          <w:rFonts w:ascii="Arial" w:hAnsi="Arial"/>
        </w:rPr>
        <w:instrText xml:space="preserve"> REF _Ref365635936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24</w:t>
      </w:r>
      <w:r w:rsidR="009F474C" w:rsidRPr="00814E47">
        <w:rPr>
          <w:rFonts w:ascii="Arial" w:hAnsi="Arial"/>
        </w:rPr>
        <w:fldChar w:fldCharType="end"/>
      </w:r>
      <w:r w:rsidR="00805985" w:rsidRPr="00814E47">
        <w:rPr>
          <w:rFonts w:ascii="Arial" w:hAnsi="Arial"/>
        </w:rPr>
        <w:t xml:space="preserve"> and</w:t>
      </w:r>
      <w:r w:rsidR="00BB70AA" w:rsidRPr="00814E47">
        <w:rPr>
          <w:rFonts w:ascii="Arial" w:hAnsi="Arial"/>
        </w:rPr>
        <w:t>/or</w:t>
      </w:r>
      <w:r w:rsidR="00805985" w:rsidRPr="00814E47">
        <w:rPr>
          <w:rFonts w:ascii="Arial" w:hAnsi="Arial"/>
        </w:rPr>
        <w:t xml:space="preserve"> does not provide details of proposed mitigating factors which in the reasonable opinion of the Customer are acceptable, then the </w:t>
      </w:r>
      <w:r w:rsidRPr="00814E47">
        <w:rPr>
          <w:rFonts w:ascii="Arial" w:hAnsi="Arial"/>
        </w:rPr>
        <w:t xml:space="preserve">Customer reserves the right to terminate this Call Off Contract for material Default. </w:t>
      </w:r>
    </w:p>
    <w:p w:rsidR="008D0A60" w:rsidRPr="00814E47" w:rsidRDefault="00A657C3" w:rsidP="00882F8C">
      <w:pPr>
        <w:pStyle w:val="GPSL1CLAUSEHEADING"/>
        <w:rPr>
          <w:rFonts w:ascii="Arial" w:hAnsi="Arial"/>
        </w:rPr>
      </w:pPr>
      <w:bookmarkStart w:id="834" w:name="_Ref362949566"/>
      <w:bookmarkStart w:id="835" w:name="_Toc17374703"/>
      <w:r w:rsidRPr="00814E47">
        <w:rPr>
          <w:rFonts w:ascii="Arial" w:hAnsi="Arial"/>
        </w:rPr>
        <w:t>BENCHMARKING</w:t>
      </w:r>
      <w:bookmarkEnd w:id="834"/>
      <w:bookmarkEnd w:id="835"/>
    </w:p>
    <w:p w:rsidR="00E13960" w:rsidRPr="00814E47" w:rsidRDefault="00E27D6C" w:rsidP="005E4232">
      <w:pPr>
        <w:pStyle w:val="GPSL2numberedclause"/>
        <w:rPr>
          <w:rFonts w:ascii="Arial" w:hAnsi="Arial"/>
        </w:rPr>
      </w:pPr>
      <w:bookmarkStart w:id="836" w:name="_Ref359253130"/>
      <w:r w:rsidRPr="00814E47">
        <w:rPr>
          <w:rFonts w:ascii="Arial" w:hAnsi="Arial"/>
        </w:rPr>
        <w:t xml:space="preserve">Notwithstanding the Supplier’s obligations under Clause </w:t>
      </w:r>
      <w:r w:rsidR="00F17AE3" w:rsidRPr="00814E47">
        <w:rPr>
          <w:rFonts w:ascii="Arial" w:hAnsi="Arial"/>
        </w:rPr>
        <w:fldChar w:fldCharType="begin"/>
      </w:r>
      <w:r w:rsidR="00F17AE3" w:rsidRPr="00814E47">
        <w:rPr>
          <w:rFonts w:ascii="Arial" w:hAnsi="Arial"/>
        </w:rPr>
        <w:instrText xml:space="preserve"> REF _Ref359246666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18</w:t>
      </w:r>
      <w:r w:rsidR="00F17AE3" w:rsidRPr="00814E47">
        <w:rPr>
          <w:rFonts w:ascii="Arial" w:hAnsi="Arial"/>
        </w:rPr>
        <w:fldChar w:fldCharType="end"/>
      </w:r>
      <w:r w:rsidRPr="00814E47">
        <w:rPr>
          <w:rFonts w:ascii="Arial" w:hAnsi="Arial"/>
        </w:rPr>
        <w:t xml:space="preserve"> (Continuous Improvement), the Customer shall be entitled to regularly benchmark the Call Off Contract Charges and level of performance by the Supplier of the supply of the </w:t>
      </w:r>
      <w:r w:rsidR="009E0BBE" w:rsidRPr="00814E47">
        <w:rPr>
          <w:rFonts w:ascii="Arial" w:hAnsi="Arial"/>
        </w:rPr>
        <w:t>Services</w:t>
      </w:r>
      <w:r w:rsidRPr="00814E47">
        <w:rPr>
          <w:rFonts w:ascii="Arial" w:hAnsi="Arial"/>
        </w:rPr>
        <w:t xml:space="preserve">, against other suppliers providing </w:t>
      </w:r>
      <w:r w:rsidR="002B6DBD" w:rsidRPr="00814E47">
        <w:rPr>
          <w:rFonts w:ascii="Arial" w:hAnsi="Arial"/>
        </w:rPr>
        <w:t>s</w:t>
      </w:r>
      <w:r w:rsidR="009E0BBE" w:rsidRPr="00814E47">
        <w:rPr>
          <w:rFonts w:ascii="Arial" w:hAnsi="Arial"/>
        </w:rPr>
        <w:t>ervices</w:t>
      </w:r>
      <w:r w:rsidRPr="00814E47">
        <w:rPr>
          <w:rFonts w:ascii="Arial" w:hAnsi="Arial"/>
        </w:rPr>
        <w:t xml:space="preserve"> substantially the same as the </w:t>
      </w:r>
      <w:r w:rsidR="009E0BBE" w:rsidRPr="00814E47">
        <w:rPr>
          <w:rFonts w:ascii="Arial" w:hAnsi="Arial"/>
        </w:rPr>
        <w:t>Services</w:t>
      </w:r>
      <w:r w:rsidR="00BD4CA2" w:rsidRPr="00814E47">
        <w:rPr>
          <w:rFonts w:ascii="Arial" w:hAnsi="Arial"/>
        </w:rPr>
        <w:t xml:space="preserve"> </w:t>
      </w:r>
      <w:r w:rsidRPr="00814E47">
        <w:rPr>
          <w:rFonts w:ascii="Arial" w:hAnsi="Arial"/>
        </w:rPr>
        <w:t>during the Call Off Contract Period.</w:t>
      </w:r>
      <w:bookmarkEnd w:id="836"/>
    </w:p>
    <w:p w:rsidR="008D0A60" w:rsidRPr="00814E47" w:rsidRDefault="00E27D6C" w:rsidP="005E4232">
      <w:pPr>
        <w:pStyle w:val="GPSL2numberedclause"/>
        <w:rPr>
          <w:rFonts w:ascii="Arial" w:hAnsi="Arial"/>
        </w:rPr>
      </w:pPr>
      <w:r w:rsidRPr="00814E47">
        <w:rPr>
          <w:rFonts w:ascii="Arial" w:hAnsi="Arial"/>
        </w:rPr>
        <w:t xml:space="preserve">The Customer, acting reasonably, shall be entitled to use any model to determine the achievement of value for money and to carry out the benchmarking evaluation referred to in Clause </w:t>
      </w:r>
      <w:r w:rsidR="00F17AE3" w:rsidRPr="00814E47">
        <w:rPr>
          <w:rFonts w:ascii="Arial" w:hAnsi="Arial"/>
        </w:rPr>
        <w:fldChar w:fldCharType="begin"/>
      </w:r>
      <w:r w:rsidR="00F17AE3" w:rsidRPr="00814E47">
        <w:rPr>
          <w:rFonts w:ascii="Arial" w:hAnsi="Arial"/>
        </w:rPr>
        <w:instrText xml:space="preserve"> REF _Ref359253130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25.1</w:t>
      </w:r>
      <w:r w:rsidR="00F17AE3" w:rsidRPr="00814E47">
        <w:rPr>
          <w:rFonts w:ascii="Arial" w:hAnsi="Arial"/>
        </w:rPr>
        <w:fldChar w:fldCharType="end"/>
      </w:r>
      <w:r w:rsidR="00BE2C46" w:rsidRPr="00814E47">
        <w:rPr>
          <w:rFonts w:ascii="Arial" w:hAnsi="Arial"/>
        </w:rPr>
        <w:t xml:space="preserve"> </w:t>
      </w:r>
      <w:r w:rsidRPr="00814E47">
        <w:rPr>
          <w:rFonts w:ascii="Arial" w:hAnsi="Arial"/>
        </w:rPr>
        <w:t>above.</w:t>
      </w:r>
    </w:p>
    <w:p w:rsidR="00E13960" w:rsidRPr="00814E47" w:rsidRDefault="00E27D6C" w:rsidP="005E4232">
      <w:pPr>
        <w:pStyle w:val="GPSL2numberedclause"/>
        <w:rPr>
          <w:rFonts w:ascii="Arial" w:hAnsi="Arial"/>
        </w:rPr>
      </w:pPr>
      <w:r w:rsidRPr="00814E47">
        <w:rPr>
          <w:rFonts w:ascii="Arial" w:hAnsi="Arial"/>
        </w:rPr>
        <w:t xml:space="preserve">The Customer shall be entitled to disclose the results of any benchmarking of the Call Off Contract Charges and provision of the </w:t>
      </w:r>
      <w:r w:rsidR="009E0BBE" w:rsidRPr="00814E47">
        <w:rPr>
          <w:rFonts w:ascii="Arial" w:hAnsi="Arial"/>
        </w:rPr>
        <w:t>Services</w:t>
      </w:r>
      <w:r w:rsidR="00BD4CA2" w:rsidRPr="00814E47">
        <w:rPr>
          <w:rFonts w:ascii="Arial" w:hAnsi="Arial"/>
        </w:rPr>
        <w:t xml:space="preserve"> </w:t>
      </w:r>
      <w:r w:rsidRPr="00814E47">
        <w:rPr>
          <w:rFonts w:ascii="Arial" w:hAnsi="Arial"/>
        </w:rPr>
        <w:t xml:space="preserve">to the Authority and any </w:t>
      </w:r>
      <w:r w:rsidRPr="00814E47">
        <w:rPr>
          <w:rFonts w:ascii="Arial" w:hAnsi="Arial"/>
        </w:rPr>
        <w:lastRenderedPageBreak/>
        <w:t xml:space="preserve">Contracting </w:t>
      </w:r>
      <w:r w:rsidR="00BC3C62" w:rsidRPr="00814E47">
        <w:rPr>
          <w:rFonts w:ascii="Arial" w:hAnsi="Arial"/>
        </w:rPr>
        <w:t>Authority</w:t>
      </w:r>
      <w:r w:rsidRPr="00814E47">
        <w:rPr>
          <w:rFonts w:ascii="Arial" w:hAnsi="Arial"/>
        </w:rPr>
        <w:t xml:space="preserve"> (subject to the Contracting </w:t>
      </w:r>
      <w:r w:rsidR="00BC3C62" w:rsidRPr="00814E47">
        <w:rPr>
          <w:rFonts w:ascii="Arial" w:hAnsi="Arial"/>
        </w:rPr>
        <w:t>Authority</w:t>
      </w:r>
      <w:r w:rsidRPr="00814E47">
        <w:rPr>
          <w:rFonts w:ascii="Arial" w:hAnsi="Arial"/>
        </w:rPr>
        <w:t xml:space="preserve"> entering into reasonable confidentiality undertakings).</w:t>
      </w:r>
    </w:p>
    <w:p w:rsidR="00E13960" w:rsidRPr="00814E47" w:rsidRDefault="00E27D6C" w:rsidP="005E4232">
      <w:pPr>
        <w:pStyle w:val="GPSL2numberedclause"/>
        <w:rPr>
          <w:rFonts w:ascii="Arial" w:hAnsi="Arial"/>
        </w:rPr>
      </w:pPr>
      <w:r w:rsidRPr="00814E47">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814E47" w:rsidRDefault="00E27D6C" w:rsidP="005E4232">
      <w:pPr>
        <w:pStyle w:val="GPSL2numberedclause"/>
        <w:rPr>
          <w:rFonts w:ascii="Arial" w:hAnsi="Arial"/>
        </w:rPr>
      </w:pPr>
      <w:r w:rsidRPr="00814E47">
        <w:rPr>
          <w:rFonts w:ascii="Arial" w:hAnsi="Arial"/>
        </w:rPr>
        <w:t>Where, as a consequence of any benchmarking carried out by the Customer, the Customer decides improvement</w:t>
      </w:r>
      <w:r w:rsidR="003F6864" w:rsidRPr="00814E47">
        <w:rPr>
          <w:rFonts w:ascii="Arial" w:hAnsi="Arial"/>
        </w:rPr>
        <w:t xml:space="preserve">s to the </w:t>
      </w:r>
      <w:r w:rsidR="009E0BBE" w:rsidRPr="00814E47">
        <w:rPr>
          <w:rFonts w:ascii="Arial" w:hAnsi="Arial"/>
        </w:rPr>
        <w:t>Services</w:t>
      </w:r>
      <w:r w:rsidR="00BD4CA2" w:rsidRPr="00814E47">
        <w:rPr>
          <w:rFonts w:ascii="Arial" w:hAnsi="Arial"/>
        </w:rPr>
        <w:t xml:space="preserve"> </w:t>
      </w:r>
      <w:r w:rsidRPr="00814E47">
        <w:rPr>
          <w:rFonts w:ascii="Arial" w:hAnsi="Arial"/>
        </w:rPr>
        <w:t>should be implemented such improvements shall be implemented by way of the Variation Procedure at no additional cost to the Customer.</w:t>
      </w:r>
    </w:p>
    <w:p w:rsidR="00E13960" w:rsidRPr="00814E47" w:rsidRDefault="00E27D6C" w:rsidP="005E4232">
      <w:pPr>
        <w:pStyle w:val="GPSL2numberedclause"/>
        <w:rPr>
          <w:rFonts w:ascii="Arial" w:hAnsi="Arial"/>
        </w:rPr>
      </w:pPr>
      <w:r w:rsidRPr="00814E47">
        <w:rPr>
          <w:rFonts w:ascii="Arial" w:hAnsi="Arial"/>
        </w:rPr>
        <w:t xml:space="preserve">The benefit of any work carried out by the Supplier at any time during the Call Off Contract Period to update, improve or provide the </w:t>
      </w:r>
      <w:r w:rsidR="009E0BBE" w:rsidRPr="00814E47">
        <w:rPr>
          <w:rFonts w:ascii="Arial" w:hAnsi="Arial"/>
        </w:rPr>
        <w:t xml:space="preserve"> Services</w:t>
      </w:r>
      <w:r w:rsidRPr="00814E47">
        <w:rPr>
          <w:rFonts w:ascii="Arial" w:hAnsi="Arial"/>
        </w:rPr>
        <w:t xml:space="preserve">, facilitate their delivery to any other Contracting </w:t>
      </w:r>
      <w:r w:rsidR="00BC3C62" w:rsidRPr="00814E47">
        <w:rPr>
          <w:rFonts w:ascii="Arial" w:hAnsi="Arial"/>
        </w:rPr>
        <w:t>Authority</w:t>
      </w:r>
      <w:r w:rsidRPr="00814E47">
        <w:rPr>
          <w:rFonts w:ascii="Arial" w:hAnsi="Arial"/>
        </w:rPr>
        <w:t xml:space="preserve"> and/or any alterations or variations to the Charges or the provision of the</w:t>
      </w:r>
      <w:r w:rsidR="009E0BBE" w:rsidRPr="00814E47">
        <w:rPr>
          <w:rFonts w:ascii="Arial" w:hAnsi="Arial"/>
        </w:rPr>
        <w:t xml:space="preserve"> Services</w:t>
      </w:r>
      <w:r w:rsidRPr="00814E47">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814E47">
        <w:rPr>
          <w:rFonts w:ascii="Arial" w:hAnsi="Arial"/>
        </w:rPr>
        <w:t xml:space="preserve">12 </w:t>
      </w:r>
      <w:r w:rsidRPr="00814E47">
        <w:rPr>
          <w:rFonts w:ascii="Arial" w:hAnsi="Arial"/>
        </w:rPr>
        <w:t>(</w:t>
      </w:r>
      <w:r w:rsidR="00BE2C46" w:rsidRPr="00814E47">
        <w:rPr>
          <w:rFonts w:ascii="Arial" w:hAnsi="Arial"/>
        </w:rPr>
        <w:t>Continuous Improvement and Benchmarking</w:t>
      </w:r>
      <w:r w:rsidRPr="00814E47">
        <w:rPr>
          <w:rFonts w:ascii="Arial" w:hAnsi="Arial"/>
        </w:rPr>
        <w:t xml:space="preserve">), shall be implemented by the Supplier </w:t>
      </w:r>
      <w:r w:rsidR="003205D3" w:rsidRPr="00814E47">
        <w:rPr>
          <w:rFonts w:ascii="Arial" w:hAnsi="Arial"/>
        </w:rPr>
        <w:t xml:space="preserve">in accordance with the Variation Procedure and </w:t>
      </w:r>
      <w:r w:rsidRPr="00814E47">
        <w:rPr>
          <w:rFonts w:ascii="Arial" w:hAnsi="Arial"/>
        </w:rPr>
        <w:t>at no additional cost to the Customer.</w:t>
      </w:r>
    </w:p>
    <w:p w:rsidR="008D0A60" w:rsidRPr="00814E47" w:rsidRDefault="00E5513B">
      <w:pPr>
        <w:pStyle w:val="GPSSectionHeading"/>
        <w:rPr>
          <w:rFonts w:cs="Arial"/>
          <w:color w:val="auto"/>
        </w:rPr>
      </w:pPr>
      <w:bookmarkStart w:id="837" w:name="_Toc17374704"/>
      <w:r w:rsidRPr="00814E47">
        <w:rPr>
          <w:rFonts w:cs="Arial"/>
          <w:color w:val="auto"/>
        </w:rPr>
        <w:t>SUPPLIER PERSONNEL AND SUPPLY CHAIN MATTERS</w:t>
      </w:r>
      <w:bookmarkEnd w:id="837"/>
    </w:p>
    <w:p w:rsidR="008D0A60" w:rsidRPr="00814E47" w:rsidRDefault="00FF1AB2" w:rsidP="00882F8C">
      <w:pPr>
        <w:pStyle w:val="GPSL1CLAUSEHEADING"/>
        <w:rPr>
          <w:rFonts w:ascii="Arial" w:hAnsi="Arial"/>
        </w:rPr>
      </w:pPr>
      <w:bookmarkStart w:id="838" w:name="_Ref362960772"/>
      <w:bookmarkStart w:id="839" w:name="_Toc17374705"/>
      <w:r w:rsidRPr="00814E47">
        <w:rPr>
          <w:rFonts w:ascii="Arial" w:hAnsi="Arial"/>
        </w:rPr>
        <w:t>KEY PERSONNEL</w:t>
      </w:r>
      <w:bookmarkEnd w:id="838"/>
      <w:bookmarkEnd w:id="839"/>
    </w:p>
    <w:p w:rsidR="009F1AF9" w:rsidRPr="00814E47" w:rsidRDefault="009F1AF9" w:rsidP="005E4232">
      <w:pPr>
        <w:pStyle w:val="GPSL2numberedclause"/>
        <w:rPr>
          <w:rFonts w:ascii="Arial" w:hAnsi="Arial"/>
        </w:rPr>
      </w:pPr>
      <w:bookmarkStart w:id="840" w:name="_Ref364086936"/>
      <w:r w:rsidRPr="00814E47">
        <w:rPr>
          <w:rFonts w:ascii="Arial" w:hAnsi="Arial"/>
        </w:rPr>
        <w:t xml:space="preserve">This Clause </w:t>
      </w:r>
      <w:r w:rsidR="00E827DA" w:rsidRPr="00814E47">
        <w:rPr>
          <w:rFonts w:ascii="Arial" w:hAnsi="Arial"/>
        </w:rPr>
        <w:fldChar w:fldCharType="begin"/>
      </w:r>
      <w:r w:rsidR="00E827DA" w:rsidRPr="00814E47">
        <w:rPr>
          <w:rFonts w:ascii="Arial" w:hAnsi="Arial"/>
        </w:rPr>
        <w:instrText xml:space="preserve"> REF _Ref362960772 \r \h </w:instrText>
      </w:r>
      <w:r w:rsidR="00CE2EC6" w:rsidRPr="00814E47">
        <w:rPr>
          <w:rFonts w:ascii="Arial" w:hAnsi="Arial"/>
        </w:rPr>
        <w:instrText xml:space="preserve"> \* MERGEFORMAT </w:instrText>
      </w:r>
      <w:r w:rsidR="00E827DA" w:rsidRPr="00814E47">
        <w:rPr>
          <w:rFonts w:ascii="Arial" w:hAnsi="Arial"/>
        </w:rPr>
      </w:r>
      <w:r w:rsidR="00E827DA" w:rsidRPr="00814E47">
        <w:rPr>
          <w:rFonts w:ascii="Arial" w:hAnsi="Arial"/>
        </w:rPr>
        <w:fldChar w:fldCharType="separate"/>
      </w:r>
      <w:r w:rsidR="009D14B1">
        <w:rPr>
          <w:rFonts w:ascii="Arial" w:hAnsi="Arial"/>
        </w:rPr>
        <w:t>26</w:t>
      </w:r>
      <w:r w:rsidR="00E827DA" w:rsidRPr="00814E47">
        <w:rPr>
          <w:rFonts w:ascii="Arial" w:hAnsi="Arial"/>
        </w:rPr>
        <w:fldChar w:fldCharType="end"/>
      </w:r>
      <w:r w:rsidR="00E827DA" w:rsidRPr="00814E47">
        <w:rPr>
          <w:rFonts w:ascii="Arial" w:hAnsi="Arial"/>
        </w:rPr>
        <w:t xml:space="preserve"> </w:t>
      </w:r>
      <w:r w:rsidRPr="00814E47">
        <w:rPr>
          <w:rFonts w:ascii="Arial" w:hAnsi="Arial"/>
        </w:rPr>
        <w:t>shall apply w</w:t>
      </w:r>
      <w:r w:rsidR="007E2074" w:rsidRPr="00814E47">
        <w:rPr>
          <w:rFonts w:ascii="Arial" w:hAnsi="Arial"/>
        </w:rPr>
        <w:t>here the Customer has specified Key Personnel</w:t>
      </w:r>
      <w:r w:rsidRPr="00814E47">
        <w:rPr>
          <w:rFonts w:ascii="Arial" w:hAnsi="Arial"/>
        </w:rPr>
        <w:t xml:space="preserve"> in the Call Off Order Form.</w:t>
      </w:r>
    </w:p>
    <w:p w:rsidR="008D0A60" w:rsidRPr="00814E47" w:rsidRDefault="009F1AF9" w:rsidP="005E4232">
      <w:pPr>
        <w:pStyle w:val="GPSL2numberedclause"/>
        <w:rPr>
          <w:rFonts w:ascii="Arial" w:hAnsi="Arial"/>
        </w:rPr>
      </w:pPr>
      <w:r w:rsidRPr="00814E47">
        <w:rPr>
          <w:rFonts w:ascii="Arial" w:hAnsi="Arial"/>
        </w:rPr>
        <w:t>T</w:t>
      </w:r>
      <w:r w:rsidR="002B26C3" w:rsidRPr="00814E47">
        <w:rPr>
          <w:rFonts w:ascii="Arial" w:hAnsi="Arial"/>
        </w:rPr>
        <w:t xml:space="preserve">he </w:t>
      </w:r>
      <w:r w:rsidR="00DE233F" w:rsidRPr="00814E47">
        <w:rPr>
          <w:rFonts w:ascii="Arial" w:hAnsi="Arial"/>
        </w:rPr>
        <w:t>Call Off</w:t>
      </w:r>
      <w:r w:rsidR="003451E9" w:rsidRPr="00814E47">
        <w:rPr>
          <w:rFonts w:ascii="Arial" w:hAnsi="Arial"/>
        </w:rPr>
        <w:t xml:space="preserve"> Order Form</w:t>
      </w:r>
      <w:r w:rsidR="007E2074" w:rsidRPr="00814E47">
        <w:rPr>
          <w:rFonts w:ascii="Arial" w:hAnsi="Arial"/>
        </w:rPr>
        <w:t xml:space="preserve"> </w:t>
      </w:r>
      <w:r w:rsidR="00FF1AB2" w:rsidRPr="00814E47">
        <w:rPr>
          <w:rFonts w:ascii="Arial" w:hAnsi="Arial"/>
        </w:rPr>
        <w:t xml:space="preserve">lists the </w:t>
      </w:r>
      <w:r w:rsidR="00B4716E" w:rsidRPr="00814E47">
        <w:rPr>
          <w:rFonts w:ascii="Arial" w:hAnsi="Arial"/>
        </w:rPr>
        <w:t>k</w:t>
      </w:r>
      <w:r w:rsidR="00FF1AB2" w:rsidRPr="00814E47">
        <w:rPr>
          <w:rFonts w:ascii="Arial" w:hAnsi="Arial"/>
        </w:rPr>
        <w:t xml:space="preserve">ey </w:t>
      </w:r>
      <w:r w:rsidR="00B4716E" w:rsidRPr="00814E47">
        <w:rPr>
          <w:rFonts w:ascii="Arial" w:hAnsi="Arial"/>
        </w:rPr>
        <w:t>r</w:t>
      </w:r>
      <w:r w:rsidR="00FF1AB2" w:rsidRPr="00814E47">
        <w:rPr>
          <w:rFonts w:ascii="Arial" w:hAnsi="Arial"/>
        </w:rPr>
        <w:t>oles</w:t>
      </w:r>
      <w:r w:rsidR="00B4716E" w:rsidRPr="00814E47">
        <w:rPr>
          <w:rFonts w:ascii="Arial" w:hAnsi="Arial"/>
        </w:rPr>
        <w:t xml:space="preserve"> (“</w:t>
      </w:r>
      <w:r w:rsidR="00B4716E" w:rsidRPr="00814E47">
        <w:rPr>
          <w:rFonts w:ascii="Arial" w:hAnsi="Arial"/>
          <w:b/>
        </w:rPr>
        <w:t>Key Roles</w:t>
      </w:r>
      <w:r w:rsidR="00B4716E" w:rsidRPr="00814E47">
        <w:rPr>
          <w:rFonts w:ascii="Arial" w:hAnsi="Arial"/>
        </w:rPr>
        <w:t>”)</w:t>
      </w:r>
      <w:r w:rsidR="00FF1AB2" w:rsidRPr="00814E47">
        <w:rPr>
          <w:rFonts w:ascii="Arial" w:hAnsi="Arial"/>
        </w:rPr>
        <w:t xml:space="preserve"> and names of the persons who the Supplier shall appoint to fill those Key Roles at the Call Off Commencement Date.</w:t>
      </w:r>
      <w:bookmarkEnd w:id="840"/>
      <w:r w:rsidR="00FF1AB2" w:rsidRPr="00814E47">
        <w:rPr>
          <w:rFonts w:ascii="Arial" w:hAnsi="Arial"/>
        </w:rPr>
        <w:t xml:space="preserve"> </w:t>
      </w:r>
    </w:p>
    <w:p w:rsidR="00E13960" w:rsidRPr="00814E47" w:rsidRDefault="00FF1AB2" w:rsidP="005E4232">
      <w:pPr>
        <w:pStyle w:val="GPSL2numberedclause"/>
        <w:rPr>
          <w:rFonts w:ascii="Arial" w:hAnsi="Arial"/>
        </w:rPr>
      </w:pPr>
      <w:r w:rsidRPr="00814E47">
        <w:rPr>
          <w:rFonts w:ascii="Arial" w:hAnsi="Arial"/>
        </w:rPr>
        <w:t>The Supplier shall ensure that the Key Personnel fulfil the Key Roles at all times during the Call Off Contract Period.</w:t>
      </w:r>
    </w:p>
    <w:p w:rsidR="00E13960" w:rsidRPr="00814E47" w:rsidRDefault="00FF1AB2" w:rsidP="005E4232">
      <w:pPr>
        <w:pStyle w:val="GPSL2numberedclause"/>
        <w:rPr>
          <w:rFonts w:ascii="Arial" w:hAnsi="Arial"/>
        </w:rPr>
      </w:pPr>
      <w:r w:rsidRPr="00814E47">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814E47" w:rsidRDefault="00FF1AB2" w:rsidP="005E4232">
      <w:pPr>
        <w:pStyle w:val="GPSL2numberedclause"/>
        <w:rPr>
          <w:rFonts w:ascii="Arial" w:hAnsi="Arial"/>
        </w:rPr>
      </w:pPr>
      <w:r w:rsidRPr="00814E47">
        <w:rPr>
          <w:rFonts w:ascii="Arial" w:hAnsi="Arial"/>
        </w:rPr>
        <w:t>The Supplier shall not remove or replace any Key Personnel (including when carrying out</w:t>
      </w:r>
      <w:r w:rsidR="007D607F" w:rsidRPr="00814E47">
        <w:rPr>
          <w:rFonts w:ascii="Arial" w:hAnsi="Arial"/>
        </w:rPr>
        <w:t xml:space="preserve"> its oblig</w:t>
      </w:r>
      <w:r w:rsidR="00B8681E" w:rsidRPr="00814E47">
        <w:rPr>
          <w:rFonts w:ascii="Arial" w:hAnsi="Arial"/>
        </w:rPr>
        <w:t>ations under Call Off Schedule 9</w:t>
      </w:r>
      <w:r w:rsidR="007D607F" w:rsidRPr="00814E47">
        <w:rPr>
          <w:rFonts w:ascii="Arial" w:hAnsi="Arial"/>
        </w:rPr>
        <w:t xml:space="preserve"> (</w:t>
      </w:r>
      <w:r w:rsidRPr="00814E47">
        <w:rPr>
          <w:rFonts w:ascii="Arial" w:hAnsi="Arial"/>
        </w:rPr>
        <w:t>Exit Management</w:t>
      </w:r>
      <w:r w:rsidR="007D607F" w:rsidRPr="00814E47">
        <w:rPr>
          <w:rFonts w:ascii="Arial" w:hAnsi="Arial"/>
        </w:rPr>
        <w:t>)</w:t>
      </w:r>
      <w:r w:rsidRPr="00814E47">
        <w:rPr>
          <w:rFonts w:ascii="Arial" w:hAnsi="Arial"/>
        </w:rPr>
        <w:t xml:space="preserve"> unless:</w:t>
      </w:r>
    </w:p>
    <w:p w:rsidR="008D0A60" w:rsidRPr="00814E47" w:rsidRDefault="00FF1AB2" w:rsidP="00AC1DE2">
      <w:pPr>
        <w:pStyle w:val="GPSL3numberedclause"/>
        <w:rPr>
          <w:rFonts w:ascii="Arial" w:hAnsi="Arial"/>
        </w:rPr>
      </w:pPr>
      <w:r w:rsidRPr="00814E47">
        <w:rPr>
          <w:rFonts w:ascii="Arial" w:hAnsi="Arial"/>
        </w:rPr>
        <w:t>requested to do so by the Customer;</w:t>
      </w:r>
    </w:p>
    <w:p w:rsidR="00E13960" w:rsidRPr="00814E47" w:rsidRDefault="00FF1AB2" w:rsidP="00AC1DE2">
      <w:pPr>
        <w:pStyle w:val="GPSL3numberedclause"/>
        <w:rPr>
          <w:rFonts w:ascii="Arial" w:hAnsi="Arial"/>
        </w:rPr>
      </w:pPr>
      <w:r w:rsidRPr="00814E47">
        <w:rPr>
          <w:rFonts w:ascii="Arial" w:hAnsi="Arial"/>
        </w:rPr>
        <w:t xml:space="preserve">the person concerned resigns, retires or dies or is on maternity or long-term sick leave; </w:t>
      </w:r>
    </w:p>
    <w:p w:rsidR="00FF1AB2" w:rsidRPr="00814E47" w:rsidRDefault="00FF1AB2" w:rsidP="00AC1DE2">
      <w:pPr>
        <w:pStyle w:val="GPSL3numberedclause"/>
        <w:rPr>
          <w:rFonts w:ascii="Arial" w:hAnsi="Arial"/>
        </w:rPr>
      </w:pPr>
      <w:r w:rsidRPr="00814E47">
        <w:rPr>
          <w:rFonts w:ascii="Arial" w:hAnsi="Arial"/>
        </w:rPr>
        <w:t xml:space="preserve">the person’s employment or contractual arrangement with the Supplier or a </w:t>
      </w:r>
      <w:r w:rsidR="00C327C5" w:rsidRPr="00814E47">
        <w:rPr>
          <w:rFonts w:ascii="Arial" w:hAnsi="Arial"/>
        </w:rPr>
        <w:t>Sub-Con</w:t>
      </w:r>
      <w:r w:rsidRPr="00814E47">
        <w:rPr>
          <w:rFonts w:ascii="Arial" w:hAnsi="Arial"/>
        </w:rPr>
        <w:t>tractor is terminated for material breach of contract by the employee; or</w:t>
      </w:r>
    </w:p>
    <w:p w:rsidR="00C9243A" w:rsidRPr="00814E47" w:rsidRDefault="00FF1AB2" w:rsidP="00AC1DE2">
      <w:pPr>
        <w:pStyle w:val="GPSL3numberedclause"/>
        <w:rPr>
          <w:rFonts w:ascii="Arial" w:hAnsi="Arial"/>
        </w:rPr>
      </w:pPr>
      <w:r w:rsidRPr="00814E47">
        <w:rPr>
          <w:rFonts w:ascii="Arial" w:hAnsi="Arial"/>
        </w:rPr>
        <w:t>the Supplier obtains the Customer’s prior written consent (such consent not to be unreasonably withheld or delayed).</w:t>
      </w:r>
    </w:p>
    <w:p w:rsidR="008D0A60" w:rsidRPr="00814E47" w:rsidRDefault="00FF1AB2" w:rsidP="005E4232">
      <w:pPr>
        <w:pStyle w:val="GPSL2numberedclause"/>
        <w:rPr>
          <w:rFonts w:ascii="Arial" w:hAnsi="Arial"/>
        </w:rPr>
      </w:pPr>
      <w:r w:rsidRPr="00814E47">
        <w:rPr>
          <w:rFonts w:ascii="Arial" w:hAnsi="Arial"/>
        </w:rPr>
        <w:t>The Supplier shall:</w:t>
      </w:r>
    </w:p>
    <w:p w:rsidR="008D0A60" w:rsidRPr="00814E47" w:rsidRDefault="00FF1AB2" w:rsidP="00AC1DE2">
      <w:pPr>
        <w:pStyle w:val="GPSL3numberedclause"/>
        <w:rPr>
          <w:rFonts w:ascii="Arial" w:hAnsi="Arial"/>
        </w:rPr>
      </w:pPr>
      <w:r w:rsidRPr="00814E47">
        <w:rPr>
          <w:rFonts w:ascii="Arial" w:hAnsi="Arial"/>
        </w:rPr>
        <w:t xml:space="preserve">notify the Customer promptly of the absence of any Key Personnel (other than for short-term sickness or holidays of </w:t>
      </w:r>
      <w:r w:rsidR="00F97A99" w:rsidRPr="00814E47">
        <w:rPr>
          <w:rFonts w:ascii="Arial" w:hAnsi="Arial"/>
        </w:rPr>
        <w:t>two (</w:t>
      </w:r>
      <w:r w:rsidRPr="00814E47">
        <w:rPr>
          <w:rFonts w:ascii="Arial" w:hAnsi="Arial"/>
        </w:rPr>
        <w:t>2</w:t>
      </w:r>
      <w:r w:rsidR="00F97A99" w:rsidRPr="00814E47">
        <w:rPr>
          <w:rFonts w:ascii="Arial" w:hAnsi="Arial"/>
        </w:rPr>
        <w:t>)</w:t>
      </w:r>
      <w:r w:rsidRPr="00814E47">
        <w:rPr>
          <w:rFonts w:ascii="Arial" w:hAnsi="Arial"/>
        </w:rPr>
        <w:t xml:space="preserve"> weeks or less, in which case the Supplier shall ensure appropriate temporary cover for that Key Role); </w:t>
      </w:r>
    </w:p>
    <w:p w:rsidR="00FF1AB2" w:rsidRPr="00814E47" w:rsidRDefault="00FF1AB2" w:rsidP="00AC1DE2">
      <w:pPr>
        <w:pStyle w:val="GPSL3numberedclause"/>
        <w:rPr>
          <w:rFonts w:ascii="Arial" w:hAnsi="Arial"/>
        </w:rPr>
      </w:pPr>
      <w:r w:rsidRPr="00814E47">
        <w:rPr>
          <w:rFonts w:ascii="Arial" w:hAnsi="Arial"/>
        </w:rPr>
        <w:lastRenderedPageBreak/>
        <w:t xml:space="preserve">ensure that any Key Role is not vacant for any longer than </w:t>
      </w:r>
      <w:r w:rsidR="00F97A99" w:rsidRPr="00814E47">
        <w:rPr>
          <w:rFonts w:ascii="Arial" w:hAnsi="Arial"/>
        </w:rPr>
        <w:t>ten (</w:t>
      </w:r>
      <w:r w:rsidRPr="00814E47">
        <w:rPr>
          <w:rFonts w:ascii="Arial" w:hAnsi="Arial"/>
        </w:rPr>
        <w:t>10</w:t>
      </w:r>
      <w:r w:rsidR="00F97A99" w:rsidRPr="00814E47">
        <w:rPr>
          <w:rFonts w:ascii="Arial" w:hAnsi="Arial"/>
        </w:rPr>
        <w:t>)</w:t>
      </w:r>
      <w:r w:rsidRPr="00814E47">
        <w:rPr>
          <w:rFonts w:ascii="Arial" w:hAnsi="Arial"/>
        </w:rPr>
        <w:t xml:space="preserve"> Working Days; </w:t>
      </w:r>
    </w:p>
    <w:p w:rsidR="00E13960" w:rsidRPr="00814E47" w:rsidRDefault="00FF1AB2" w:rsidP="00AC1DE2">
      <w:pPr>
        <w:pStyle w:val="GPSL3numberedclause"/>
        <w:rPr>
          <w:rFonts w:ascii="Arial" w:hAnsi="Arial"/>
        </w:rPr>
      </w:pPr>
      <w:r w:rsidRPr="00814E47">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814E47" w:rsidRDefault="00FF1AB2" w:rsidP="00AC1DE2">
      <w:pPr>
        <w:pStyle w:val="GPSL3numberedclause"/>
        <w:rPr>
          <w:rFonts w:ascii="Arial" w:hAnsi="Arial"/>
        </w:rPr>
      </w:pPr>
      <w:r w:rsidRPr="00814E47">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814E47">
        <w:rPr>
          <w:rFonts w:ascii="Arial" w:hAnsi="Arial"/>
        </w:rPr>
        <w:t>dverse impact on the provision</w:t>
      </w:r>
      <w:r w:rsidRPr="00814E47">
        <w:rPr>
          <w:rFonts w:ascii="Arial" w:hAnsi="Arial"/>
        </w:rPr>
        <w:t xml:space="preserve"> of the </w:t>
      </w:r>
      <w:r w:rsidR="009E0BBE" w:rsidRPr="00814E47">
        <w:rPr>
          <w:rFonts w:ascii="Arial" w:hAnsi="Arial"/>
        </w:rPr>
        <w:t xml:space="preserve"> Services</w:t>
      </w:r>
      <w:r w:rsidRPr="00814E47">
        <w:rPr>
          <w:rFonts w:ascii="Arial" w:hAnsi="Arial"/>
        </w:rPr>
        <w:t>; and</w:t>
      </w:r>
    </w:p>
    <w:p w:rsidR="00C9243A" w:rsidRPr="00814E47" w:rsidRDefault="00FF1AB2" w:rsidP="00AC1DE2">
      <w:pPr>
        <w:pStyle w:val="GPSL3numberedclause"/>
        <w:rPr>
          <w:rFonts w:ascii="Arial" w:hAnsi="Arial"/>
        </w:rPr>
      </w:pPr>
      <w:r w:rsidRPr="00814E47">
        <w:rPr>
          <w:rFonts w:ascii="Arial" w:hAnsi="Arial"/>
        </w:rPr>
        <w:t>ensure that any replacement for a Key Role:</w:t>
      </w:r>
    </w:p>
    <w:p w:rsidR="008D0A60" w:rsidRPr="00814E47" w:rsidRDefault="00FF1AB2" w:rsidP="00AC1DE2">
      <w:pPr>
        <w:pStyle w:val="GPSL4numberedclause"/>
        <w:rPr>
          <w:rFonts w:ascii="Arial" w:hAnsi="Arial"/>
          <w:szCs w:val="22"/>
        </w:rPr>
      </w:pPr>
      <w:r w:rsidRPr="00814E47">
        <w:rPr>
          <w:rFonts w:ascii="Arial" w:hAnsi="Arial"/>
          <w:szCs w:val="22"/>
        </w:rPr>
        <w:t>has a level of qualifications and experience appropriate to the relevant Key Role; and</w:t>
      </w:r>
    </w:p>
    <w:p w:rsidR="00C9243A" w:rsidRPr="00814E47" w:rsidRDefault="00FF1AB2" w:rsidP="00AC1DE2">
      <w:pPr>
        <w:pStyle w:val="GPSL4numberedclause"/>
        <w:rPr>
          <w:rFonts w:ascii="Arial" w:hAnsi="Arial"/>
          <w:szCs w:val="22"/>
        </w:rPr>
      </w:pPr>
      <w:r w:rsidRPr="00814E47">
        <w:rPr>
          <w:rFonts w:ascii="Arial" w:hAnsi="Arial"/>
          <w:szCs w:val="22"/>
        </w:rPr>
        <w:t>is fully competent to carry out the tasks assigned to the Key Personnel whom he or she has replaced.</w:t>
      </w:r>
    </w:p>
    <w:p w:rsidR="008D0A60" w:rsidRPr="00814E47" w:rsidRDefault="00FF1AB2" w:rsidP="00AC1DE2">
      <w:pPr>
        <w:pStyle w:val="GPSL3numberedclause"/>
        <w:rPr>
          <w:rFonts w:ascii="Arial" w:hAnsi="Arial"/>
        </w:rPr>
      </w:pPr>
      <w:r w:rsidRPr="00814E47">
        <w:rPr>
          <w:rFonts w:ascii="Arial" w:hAnsi="Arial"/>
        </w:rPr>
        <w:t>shall and shall procure that any Sub-Contractor shall not remove or replace any Key Personnel during the Call Off Contract Period without Approval.</w:t>
      </w:r>
    </w:p>
    <w:p w:rsidR="008D0A60" w:rsidRPr="00814E47" w:rsidRDefault="00FF1AB2" w:rsidP="005E4232">
      <w:pPr>
        <w:pStyle w:val="GPSL2numberedclause"/>
        <w:rPr>
          <w:rFonts w:ascii="Arial" w:hAnsi="Arial"/>
        </w:rPr>
      </w:pPr>
      <w:r w:rsidRPr="00814E47">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814E47" w:rsidRDefault="00A657C3" w:rsidP="00882F8C">
      <w:pPr>
        <w:pStyle w:val="GPSL1CLAUSEHEADING"/>
        <w:rPr>
          <w:rFonts w:ascii="Arial" w:hAnsi="Arial"/>
        </w:rPr>
      </w:pPr>
      <w:bookmarkStart w:id="841" w:name="_Ref359416678"/>
      <w:bookmarkStart w:id="842" w:name="_Toc17374706"/>
      <w:r w:rsidRPr="00814E47">
        <w:rPr>
          <w:rFonts w:ascii="Arial" w:hAnsi="Arial"/>
        </w:rPr>
        <w:t>SUPPLIER PERSONNEL</w:t>
      </w:r>
      <w:bookmarkEnd w:id="841"/>
      <w:bookmarkEnd w:id="842"/>
    </w:p>
    <w:p w:rsidR="008D0A60" w:rsidRPr="00814E47" w:rsidRDefault="00FF1AB2" w:rsidP="005E4232">
      <w:pPr>
        <w:pStyle w:val="GPSL2NumberedBoldHeading"/>
        <w:rPr>
          <w:rFonts w:ascii="Arial" w:hAnsi="Arial"/>
        </w:rPr>
      </w:pPr>
      <w:r w:rsidRPr="00814E47">
        <w:rPr>
          <w:rFonts w:ascii="Arial" w:hAnsi="Arial"/>
        </w:rPr>
        <w:t>Supplier Personnel</w:t>
      </w:r>
    </w:p>
    <w:p w:rsidR="008D0A60" w:rsidRPr="00814E47" w:rsidRDefault="00FF1AB2" w:rsidP="00AC1DE2">
      <w:pPr>
        <w:pStyle w:val="GPSL3numberedclause"/>
        <w:rPr>
          <w:rFonts w:ascii="Arial" w:hAnsi="Arial"/>
        </w:rPr>
      </w:pPr>
      <w:bookmarkStart w:id="843" w:name="_Ref363736216"/>
      <w:r w:rsidRPr="00814E47">
        <w:rPr>
          <w:rFonts w:ascii="Arial" w:hAnsi="Arial"/>
        </w:rPr>
        <w:t>The Supplier shall:</w:t>
      </w:r>
      <w:bookmarkEnd w:id="843"/>
    </w:p>
    <w:p w:rsidR="008D0A60" w:rsidRPr="00814E47" w:rsidRDefault="00FF1AB2" w:rsidP="00AC1DE2">
      <w:pPr>
        <w:pStyle w:val="GPSL4numberedclause"/>
        <w:rPr>
          <w:rFonts w:ascii="Arial" w:hAnsi="Arial"/>
          <w:szCs w:val="22"/>
        </w:rPr>
      </w:pPr>
      <w:r w:rsidRPr="00814E47">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814E47" w:rsidRDefault="00FF1AB2" w:rsidP="00AC1DE2">
      <w:pPr>
        <w:pStyle w:val="GPSL4numberedclause"/>
        <w:rPr>
          <w:rFonts w:ascii="Arial" w:hAnsi="Arial"/>
          <w:szCs w:val="22"/>
        </w:rPr>
      </w:pPr>
      <w:r w:rsidRPr="00814E47">
        <w:rPr>
          <w:rFonts w:ascii="Arial" w:hAnsi="Arial"/>
          <w:szCs w:val="22"/>
        </w:rPr>
        <w:t>ensure that all Supplier Personnel:</w:t>
      </w:r>
    </w:p>
    <w:p w:rsidR="008D0A60" w:rsidRPr="00814E47" w:rsidRDefault="00FF1AB2" w:rsidP="00AC1DE2">
      <w:pPr>
        <w:pStyle w:val="GPSL5numberedclause"/>
        <w:rPr>
          <w:rFonts w:ascii="Arial" w:hAnsi="Arial"/>
          <w:szCs w:val="22"/>
        </w:rPr>
      </w:pPr>
      <w:r w:rsidRPr="00814E47">
        <w:rPr>
          <w:rFonts w:ascii="Arial" w:hAnsi="Arial"/>
          <w:szCs w:val="22"/>
        </w:rPr>
        <w:t xml:space="preserve">are appropriately qualified, trained and experienced to provide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with all reasonable skill, care and diligence;</w:t>
      </w:r>
    </w:p>
    <w:p w:rsidR="00C9243A" w:rsidRPr="00814E47" w:rsidRDefault="00FF1AB2" w:rsidP="00AC1DE2">
      <w:pPr>
        <w:pStyle w:val="GPSL5numberedclause"/>
        <w:rPr>
          <w:rFonts w:ascii="Arial" w:hAnsi="Arial"/>
          <w:szCs w:val="22"/>
        </w:rPr>
      </w:pPr>
      <w:r w:rsidRPr="00814E47">
        <w:rPr>
          <w:rFonts w:ascii="Arial" w:hAnsi="Arial"/>
          <w:szCs w:val="22"/>
        </w:rPr>
        <w:t xml:space="preserve">are </w:t>
      </w:r>
      <w:r w:rsidR="00C02E27" w:rsidRPr="00814E47">
        <w:rPr>
          <w:rFonts w:ascii="Arial" w:hAnsi="Arial"/>
          <w:szCs w:val="22"/>
        </w:rPr>
        <w:t xml:space="preserve">vetted </w:t>
      </w:r>
      <w:r w:rsidRPr="00814E47">
        <w:rPr>
          <w:rFonts w:ascii="Arial" w:hAnsi="Arial"/>
          <w:szCs w:val="22"/>
        </w:rPr>
        <w:t>in accordance with Good Industry Practice and, where applicable, the Security Policy and the Standards;</w:t>
      </w:r>
    </w:p>
    <w:p w:rsidR="000914BD" w:rsidRPr="00814E47" w:rsidRDefault="000914BD" w:rsidP="00AC1DE2">
      <w:pPr>
        <w:pStyle w:val="GPSL5numberedclause"/>
        <w:rPr>
          <w:rFonts w:ascii="Arial" w:hAnsi="Arial"/>
          <w:szCs w:val="22"/>
        </w:rPr>
      </w:pPr>
      <w:r w:rsidRPr="00814E47">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C9243A" w:rsidRPr="00814E47" w:rsidRDefault="00FF1AB2" w:rsidP="00AC1DE2">
      <w:pPr>
        <w:pStyle w:val="GPSL5numberedclause"/>
        <w:rPr>
          <w:rFonts w:ascii="Arial" w:hAnsi="Arial"/>
          <w:szCs w:val="22"/>
        </w:rPr>
      </w:pPr>
      <w:r w:rsidRPr="00814E47">
        <w:rPr>
          <w:rFonts w:ascii="Arial" w:hAnsi="Arial"/>
          <w:szCs w:val="22"/>
        </w:rPr>
        <w:t>comply with all reasonable requirements of the Customer concerning conduct at the Customer Premises, includi</w:t>
      </w:r>
      <w:r w:rsidR="00ED2C1C" w:rsidRPr="00814E47">
        <w:rPr>
          <w:rFonts w:ascii="Arial" w:hAnsi="Arial"/>
          <w:szCs w:val="22"/>
        </w:rPr>
        <w:t xml:space="preserve">ng the security requirements </w:t>
      </w:r>
      <w:r w:rsidRPr="00814E47">
        <w:rPr>
          <w:rFonts w:ascii="Arial" w:hAnsi="Arial"/>
          <w:szCs w:val="22"/>
        </w:rPr>
        <w:t xml:space="preserve">set out in </w:t>
      </w:r>
      <w:r w:rsidR="00B8681E" w:rsidRPr="00814E47">
        <w:rPr>
          <w:rFonts w:ascii="Arial" w:hAnsi="Arial"/>
          <w:szCs w:val="22"/>
        </w:rPr>
        <w:t>Call Off Schedule 7</w:t>
      </w:r>
      <w:r w:rsidR="005A4BDD" w:rsidRPr="00814E47">
        <w:rPr>
          <w:rFonts w:ascii="Arial" w:hAnsi="Arial"/>
          <w:szCs w:val="22"/>
        </w:rPr>
        <w:t xml:space="preserve"> </w:t>
      </w:r>
      <w:r w:rsidRPr="00814E47">
        <w:rPr>
          <w:rFonts w:ascii="Arial" w:hAnsi="Arial"/>
          <w:szCs w:val="22"/>
        </w:rPr>
        <w:t>(Security);</w:t>
      </w:r>
    </w:p>
    <w:p w:rsidR="008D0A60" w:rsidRPr="00814E47" w:rsidRDefault="00FF1AB2" w:rsidP="00AC1DE2">
      <w:pPr>
        <w:pStyle w:val="GPSL4numberedclause"/>
        <w:rPr>
          <w:rFonts w:ascii="Arial" w:hAnsi="Arial"/>
          <w:szCs w:val="22"/>
        </w:rPr>
      </w:pPr>
      <w:r w:rsidRPr="00814E47">
        <w:rPr>
          <w:rFonts w:ascii="Arial" w:hAnsi="Arial"/>
          <w:szCs w:val="22"/>
        </w:rPr>
        <w:lastRenderedPageBreak/>
        <w:t xml:space="preserve">subject to </w:t>
      </w:r>
      <w:r w:rsidR="005A4BDD" w:rsidRPr="00814E47">
        <w:rPr>
          <w:rFonts w:ascii="Arial" w:hAnsi="Arial"/>
          <w:szCs w:val="22"/>
        </w:rPr>
        <w:t xml:space="preserve">Call Off Schedule </w:t>
      </w:r>
      <w:r w:rsidR="00C327C5" w:rsidRPr="00814E47">
        <w:rPr>
          <w:rFonts w:ascii="Arial" w:hAnsi="Arial"/>
          <w:szCs w:val="22"/>
        </w:rPr>
        <w:t>1</w:t>
      </w:r>
      <w:r w:rsidR="00B8681E" w:rsidRPr="00814E47">
        <w:rPr>
          <w:rFonts w:ascii="Arial" w:hAnsi="Arial"/>
          <w:szCs w:val="22"/>
        </w:rPr>
        <w:t>0</w:t>
      </w:r>
      <w:r w:rsidR="00C327C5" w:rsidRPr="00814E47">
        <w:rPr>
          <w:rFonts w:ascii="Arial" w:hAnsi="Arial"/>
          <w:szCs w:val="22"/>
        </w:rPr>
        <w:t xml:space="preserve"> </w:t>
      </w:r>
      <w:r w:rsidRPr="00814E47">
        <w:rPr>
          <w:rFonts w:ascii="Arial" w:hAnsi="Arial"/>
          <w:szCs w:val="22"/>
        </w:rPr>
        <w:t>(Staff Transfer), retain overall control of the Supplier Personnel at all times so that the Supplier Personnel shall not be deemed to be employees, agents or contractors of the Customer</w:t>
      </w:r>
      <w:r w:rsidR="00C327C5" w:rsidRPr="00814E47">
        <w:rPr>
          <w:rFonts w:ascii="Arial" w:hAnsi="Arial"/>
          <w:szCs w:val="22"/>
        </w:rPr>
        <w:t>;</w:t>
      </w:r>
    </w:p>
    <w:p w:rsidR="00C9243A" w:rsidRPr="00814E47" w:rsidRDefault="00FF1AB2" w:rsidP="00AC1DE2">
      <w:pPr>
        <w:pStyle w:val="GPSL4numberedclause"/>
        <w:rPr>
          <w:rFonts w:ascii="Arial" w:hAnsi="Arial"/>
          <w:szCs w:val="22"/>
        </w:rPr>
      </w:pPr>
      <w:r w:rsidRPr="00814E47">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814E47" w:rsidRDefault="00FF1AB2" w:rsidP="00AC1DE2">
      <w:pPr>
        <w:pStyle w:val="GPSL4numberedclause"/>
        <w:rPr>
          <w:rFonts w:ascii="Arial" w:hAnsi="Arial"/>
          <w:szCs w:val="22"/>
        </w:rPr>
      </w:pPr>
      <w:r w:rsidRPr="00814E47">
        <w:rPr>
          <w:rFonts w:ascii="Arial" w:hAnsi="Arial"/>
          <w:szCs w:val="22"/>
        </w:rPr>
        <w:t>use all reasonable endeavours to minimise the number of changes in  Supplier Personnel;</w:t>
      </w:r>
    </w:p>
    <w:p w:rsidR="00C9243A" w:rsidRPr="00814E47" w:rsidRDefault="00FF1AB2" w:rsidP="00AC1DE2">
      <w:pPr>
        <w:pStyle w:val="GPSL4numberedclause"/>
        <w:rPr>
          <w:rFonts w:ascii="Arial" w:hAnsi="Arial"/>
          <w:szCs w:val="22"/>
        </w:rPr>
      </w:pPr>
      <w:r w:rsidRPr="00814E47">
        <w:rPr>
          <w:rFonts w:ascii="Arial" w:hAnsi="Arial"/>
          <w:szCs w:val="22"/>
        </w:rPr>
        <w:t>replace (temporarily or permanently, as appropriate) any Supplier Personnel as soon as practicable if any Supplier Personnel have been removed or are unavailable for any reason whatsoever;</w:t>
      </w:r>
    </w:p>
    <w:p w:rsidR="00C9243A" w:rsidRPr="00814E47" w:rsidRDefault="00FF1AB2" w:rsidP="00AC1DE2">
      <w:pPr>
        <w:pStyle w:val="GPSL4numberedclause"/>
        <w:rPr>
          <w:rFonts w:ascii="Arial" w:hAnsi="Arial"/>
          <w:szCs w:val="22"/>
        </w:rPr>
      </w:pPr>
      <w:r w:rsidRPr="00814E47">
        <w:rPr>
          <w:rFonts w:ascii="Arial" w:hAnsi="Arial"/>
          <w:szCs w:val="22"/>
        </w:rPr>
        <w:t>bear the programme familiarisation and other costs associated with any replacement of any Supplier Personnel; and</w:t>
      </w:r>
    </w:p>
    <w:p w:rsidR="00C9243A" w:rsidRPr="00814E47" w:rsidRDefault="00FF1AB2" w:rsidP="00AC1DE2">
      <w:pPr>
        <w:pStyle w:val="GPSL4numberedclause"/>
        <w:rPr>
          <w:rFonts w:ascii="Arial" w:hAnsi="Arial"/>
          <w:szCs w:val="22"/>
        </w:rPr>
      </w:pPr>
      <w:r w:rsidRPr="00814E47">
        <w:rPr>
          <w:rFonts w:ascii="Arial" w:hAnsi="Arial"/>
          <w:szCs w:val="22"/>
        </w:rPr>
        <w:t>procure that the Supplier Personnel shall vacate the Customer Premises immediately upon the Call Off Expiry Date.</w:t>
      </w:r>
    </w:p>
    <w:p w:rsidR="008D0A60" w:rsidRPr="00814E47" w:rsidRDefault="00FF1AB2" w:rsidP="00AC1DE2">
      <w:pPr>
        <w:pStyle w:val="GPSL3numberedclause"/>
        <w:rPr>
          <w:rFonts w:ascii="Arial" w:hAnsi="Arial"/>
        </w:rPr>
      </w:pPr>
      <w:r w:rsidRPr="00814E47">
        <w:rPr>
          <w:rFonts w:ascii="Arial" w:hAnsi="Arial"/>
        </w:rPr>
        <w:t>If the Customer reasonably believes that any of the Supplier Personnel are unsuitable to undertake work in respect of this Call Off Contract, it may:</w:t>
      </w:r>
    </w:p>
    <w:p w:rsidR="008D0A60" w:rsidRPr="00814E47" w:rsidRDefault="00FF1AB2" w:rsidP="00AC1DE2">
      <w:pPr>
        <w:pStyle w:val="GPSL4numberedclause"/>
        <w:rPr>
          <w:rFonts w:ascii="Arial" w:hAnsi="Arial"/>
          <w:color w:val="000000"/>
          <w:szCs w:val="22"/>
        </w:rPr>
      </w:pPr>
      <w:r w:rsidRPr="00814E47">
        <w:rPr>
          <w:rFonts w:ascii="Arial" w:hAnsi="Arial"/>
          <w:szCs w:val="22"/>
        </w:rPr>
        <w:t xml:space="preserve">refuse admission to the relevant person(s) to the Customer Premises; and/or </w:t>
      </w:r>
    </w:p>
    <w:p w:rsidR="00C9243A" w:rsidRPr="00814E47" w:rsidRDefault="00FF1AB2" w:rsidP="00AC1DE2">
      <w:pPr>
        <w:pStyle w:val="GPSL4numberedclause"/>
        <w:rPr>
          <w:rFonts w:ascii="Arial" w:hAnsi="Arial"/>
          <w:szCs w:val="22"/>
        </w:rPr>
      </w:pPr>
      <w:r w:rsidRPr="00814E47">
        <w:rPr>
          <w:rFonts w:ascii="Arial" w:hAnsi="Arial"/>
          <w:szCs w:val="22"/>
        </w:rPr>
        <w:t xml:space="preserve">direct the Supplier to end the involvement in the provision of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of the relevant person(s).</w:t>
      </w:r>
    </w:p>
    <w:p w:rsidR="008D0A60" w:rsidRPr="00814E47" w:rsidRDefault="00FF1AB2" w:rsidP="00AC1DE2">
      <w:pPr>
        <w:pStyle w:val="GPSL3numberedclause"/>
        <w:rPr>
          <w:rFonts w:ascii="Arial" w:hAnsi="Arial"/>
        </w:rPr>
      </w:pPr>
      <w:r w:rsidRPr="00814E47">
        <w:rPr>
          <w:rFonts w:ascii="Arial" w:hAnsi="Arial"/>
        </w:rPr>
        <w:t>The decision of the Customer as to whether any person is to be refused access to the Customer Premises shall be final and conclusive.</w:t>
      </w:r>
    </w:p>
    <w:p w:rsidR="00C9243A" w:rsidRPr="00814E47" w:rsidRDefault="00863962" w:rsidP="005E4232">
      <w:pPr>
        <w:pStyle w:val="GPSL2NumberedBoldHeading"/>
        <w:rPr>
          <w:rFonts w:ascii="Arial" w:hAnsi="Arial"/>
        </w:rPr>
      </w:pPr>
      <w:bookmarkStart w:id="844" w:name="_Ref359400288"/>
      <w:r w:rsidRPr="00814E47">
        <w:rPr>
          <w:rFonts w:ascii="Arial" w:hAnsi="Arial"/>
        </w:rPr>
        <w:t>Relevant Convictions</w:t>
      </w:r>
      <w:bookmarkEnd w:id="844"/>
    </w:p>
    <w:p w:rsidR="00565152" w:rsidRPr="00814E47" w:rsidRDefault="00565152" w:rsidP="00AC1DE2">
      <w:pPr>
        <w:pStyle w:val="GPSL3numberedclause"/>
        <w:rPr>
          <w:rFonts w:ascii="Arial" w:hAnsi="Arial"/>
        </w:rPr>
      </w:pPr>
      <w:bookmarkStart w:id="845" w:name="_Ref379290049"/>
      <w:r w:rsidRPr="00814E47">
        <w:rPr>
          <w:rFonts w:ascii="Arial" w:hAnsi="Arial"/>
        </w:rPr>
        <w:t xml:space="preserve">This sub-clause </w:t>
      </w:r>
      <w:r w:rsidRPr="00814E47">
        <w:rPr>
          <w:rFonts w:ascii="Arial" w:hAnsi="Arial"/>
        </w:rPr>
        <w:fldChar w:fldCharType="begin"/>
      </w:r>
      <w:r w:rsidRPr="00814E47">
        <w:rPr>
          <w:rFonts w:ascii="Arial" w:hAnsi="Arial"/>
        </w:rPr>
        <w:instrText xml:space="preserve"> REF _Ref359400288 \r \h </w:instrText>
      </w:r>
      <w:r w:rsidR="00CE2EC6"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27.2</w:t>
      </w:r>
      <w:r w:rsidRPr="00814E47">
        <w:rPr>
          <w:rFonts w:ascii="Arial" w:hAnsi="Arial"/>
        </w:rPr>
        <w:fldChar w:fldCharType="end"/>
      </w:r>
      <w:r w:rsidRPr="00814E47">
        <w:rPr>
          <w:rFonts w:ascii="Arial" w:hAnsi="Arial"/>
        </w:rPr>
        <w:t xml:space="preserve"> shall apply if </w:t>
      </w:r>
      <w:r w:rsidR="00EF7453" w:rsidRPr="00814E47">
        <w:rPr>
          <w:rFonts w:ascii="Arial" w:hAnsi="Arial"/>
        </w:rPr>
        <w:t xml:space="preserve">the Customer has </w:t>
      </w:r>
      <w:r w:rsidR="00B77CE7" w:rsidRPr="00814E47">
        <w:rPr>
          <w:rFonts w:ascii="Arial" w:hAnsi="Arial"/>
        </w:rPr>
        <w:t>specified</w:t>
      </w:r>
      <w:r w:rsidR="00EF7453" w:rsidRPr="00814E47">
        <w:rPr>
          <w:rFonts w:ascii="Arial" w:hAnsi="Arial"/>
        </w:rPr>
        <w:t xml:space="preserve"> Relevant Convictions</w:t>
      </w:r>
      <w:r w:rsidR="00B77CE7" w:rsidRPr="00814E47">
        <w:rPr>
          <w:rFonts w:ascii="Arial" w:hAnsi="Arial"/>
        </w:rPr>
        <w:t xml:space="preserve">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xml:space="preserve">. </w:t>
      </w:r>
    </w:p>
    <w:p w:rsidR="00E13960" w:rsidRPr="00814E47" w:rsidRDefault="00565152" w:rsidP="00AC1DE2">
      <w:pPr>
        <w:pStyle w:val="GPSL3numberedclause"/>
        <w:rPr>
          <w:rFonts w:ascii="Arial" w:hAnsi="Arial"/>
        </w:rPr>
      </w:pPr>
      <w:bookmarkStart w:id="846" w:name="_Ref426731849"/>
      <w:r w:rsidRPr="00814E47">
        <w:rPr>
          <w:rFonts w:ascii="Arial" w:hAnsi="Arial"/>
        </w:rPr>
        <w:t>T</w:t>
      </w:r>
      <w:r w:rsidR="00863962" w:rsidRPr="00814E47">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814E47">
        <w:rPr>
          <w:rFonts w:ascii="Arial" w:hAnsi="Arial"/>
        </w:rPr>
        <w:t xml:space="preserve"> Services</w:t>
      </w:r>
      <w:r w:rsidR="00863962" w:rsidRPr="00814E47">
        <w:rPr>
          <w:rFonts w:ascii="Arial" w:hAnsi="Arial"/>
        </w:rPr>
        <w:t xml:space="preserve"> without Approval.</w:t>
      </w:r>
      <w:bookmarkEnd w:id="845"/>
      <w:bookmarkEnd w:id="846"/>
    </w:p>
    <w:p w:rsidR="00C9243A" w:rsidRPr="00814E47" w:rsidRDefault="0079562C" w:rsidP="00AC1DE2">
      <w:pPr>
        <w:pStyle w:val="GPSL3numberedclause"/>
        <w:rPr>
          <w:rFonts w:ascii="Arial" w:hAnsi="Arial"/>
        </w:rPr>
      </w:pPr>
      <w:r w:rsidRPr="00814E47">
        <w:rPr>
          <w:rFonts w:ascii="Arial" w:hAnsi="Arial"/>
        </w:rPr>
        <w:t>Notwithstanding Clause</w:t>
      </w:r>
      <w:r w:rsidR="00565152" w:rsidRPr="00814E47">
        <w:rPr>
          <w:rFonts w:ascii="Arial" w:hAnsi="Arial"/>
        </w:rPr>
        <w:t xml:space="preserve"> </w:t>
      </w:r>
      <w:r w:rsidR="00565152" w:rsidRPr="00814E47">
        <w:rPr>
          <w:rFonts w:ascii="Arial" w:hAnsi="Arial"/>
        </w:rPr>
        <w:fldChar w:fldCharType="begin"/>
      </w:r>
      <w:r w:rsidR="00565152" w:rsidRPr="00814E47">
        <w:rPr>
          <w:rFonts w:ascii="Arial" w:hAnsi="Arial"/>
        </w:rPr>
        <w:instrText xml:space="preserve"> REF _Ref426731849 \r \h </w:instrText>
      </w:r>
      <w:r w:rsidR="00CE2EC6" w:rsidRPr="00814E47">
        <w:rPr>
          <w:rFonts w:ascii="Arial" w:hAnsi="Arial"/>
        </w:rPr>
        <w:instrText xml:space="preserve"> \* MERGEFORMAT </w:instrText>
      </w:r>
      <w:r w:rsidR="00565152" w:rsidRPr="00814E47">
        <w:rPr>
          <w:rFonts w:ascii="Arial" w:hAnsi="Arial"/>
        </w:rPr>
      </w:r>
      <w:r w:rsidR="00565152" w:rsidRPr="00814E47">
        <w:rPr>
          <w:rFonts w:ascii="Arial" w:hAnsi="Arial"/>
        </w:rPr>
        <w:fldChar w:fldCharType="separate"/>
      </w:r>
      <w:r w:rsidR="009D14B1">
        <w:rPr>
          <w:rFonts w:ascii="Arial" w:hAnsi="Arial"/>
        </w:rPr>
        <w:t>27.2.2</w:t>
      </w:r>
      <w:r w:rsidR="00565152" w:rsidRPr="00814E47">
        <w:rPr>
          <w:rFonts w:ascii="Arial" w:hAnsi="Arial"/>
        </w:rPr>
        <w:fldChar w:fldCharType="end"/>
      </w:r>
      <w:r w:rsidRPr="00814E47">
        <w:rPr>
          <w:rFonts w:ascii="Arial" w:hAnsi="Arial"/>
        </w:rPr>
        <w:t>, f</w:t>
      </w:r>
      <w:r w:rsidR="00863962" w:rsidRPr="00814E47">
        <w:rPr>
          <w:rFonts w:ascii="Arial" w:hAnsi="Arial"/>
        </w:rPr>
        <w:t xml:space="preserve">or each member of Supplier Personnel who, in providing the </w:t>
      </w:r>
      <w:r w:rsidR="009E0BBE" w:rsidRPr="00814E47">
        <w:rPr>
          <w:rFonts w:ascii="Arial" w:hAnsi="Arial"/>
        </w:rPr>
        <w:t xml:space="preserve"> Services</w:t>
      </w:r>
      <w:r w:rsidR="00863962" w:rsidRPr="00814E47">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814E47" w:rsidRDefault="00863962" w:rsidP="00AC1DE2">
      <w:pPr>
        <w:pStyle w:val="GPSL4numberedclause"/>
        <w:rPr>
          <w:rFonts w:ascii="Arial" w:hAnsi="Arial"/>
          <w:szCs w:val="22"/>
        </w:rPr>
      </w:pPr>
      <w:r w:rsidRPr="00814E47">
        <w:rPr>
          <w:rFonts w:ascii="Arial" w:hAnsi="Arial"/>
          <w:szCs w:val="22"/>
        </w:rPr>
        <w:t>carry out a check with the records held by the Department for Education (</w:t>
      </w:r>
      <w:proofErr w:type="spellStart"/>
      <w:r w:rsidRPr="00814E47">
        <w:rPr>
          <w:rFonts w:ascii="Arial" w:hAnsi="Arial"/>
          <w:szCs w:val="22"/>
        </w:rPr>
        <w:t>DfE</w:t>
      </w:r>
      <w:proofErr w:type="spellEnd"/>
      <w:r w:rsidRPr="00814E47">
        <w:rPr>
          <w:rFonts w:ascii="Arial" w:hAnsi="Arial"/>
          <w:szCs w:val="22"/>
        </w:rPr>
        <w:t>);</w:t>
      </w:r>
    </w:p>
    <w:p w:rsidR="00C9243A" w:rsidRPr="00814E47" w:rsidRDefault="00863962" w:rsidP="00AC1DE2">
      <w:pPr>
        <w:pStyle w:val="GPSL4numberedclause"/>
        <w:rPr>
          <w:rFonts w:ascii="Arial" w:hAnsi="Arial"/>
          <w:szCs w:val="22"/>
        </w:rPr>
      </w:pPr>
      <w:r w:rsidRPr="00814E47">
        <w:rPr>
          <w:rFonts w:ascii="Arial" w:hAnsi="Arial"/>
          <w:szCs w:val="22"/>
        </w:rPr>
        <w:t>conduct thorough questioning regarding any Relevant Convictions; and</w:t>
      </w:r>
    </w:p>
    <w:p w:rsidR="00C9243A" w:rsidRPr="00814E47" w:rsidRDefault="00863962" w:rsidP="00AC1DE2">
      <w:pPr>
        <w:pStyle w:val="GPSL4numberedclause"/>
        <w:rPr>
          <w:rFonts w:ascii="Arial" w:hAnsi="Arial"/>
          <w:szCs w:val="22"/>
        </w:rPr>
      </w:pPr>
      <w:r w:rsidRPr="00814E47">
        <w:rPr>
          <w:rFonts w:ascii="Arial" w:hAnsi="Arial"/>
          <w:szCs w:val="22"/>
        </w:rPr>
        <w:lastRenderedPageBreak/>
        <w:t>ensure a police check is completed and such other checks as may be carried out through the Disclosure and Barring Service (DBS),</w:t>
      </w:r>
    </w:p>
    <w:p w:rsidR="002055F0" w:rsidRPr="00814E47" w:rsidRDefault="00863962" w:rsidP="0055201C">
      <w:pPr>
        <w:pStyle w:val="GPSL3Indent"/>
        <w:rPr>
          <w:lang w:val="en-GB"/>
        </w:rPr>
      </w:pPr>
      <w:r w:rsidRPr="00814E47">
        <w:rPr>
          <w:lang w:val="en-GB"/>
        </w:rPr>
        <w:t xml:space="preserve">and the Supplier shall not (and shall ensure that any Sub-Contractor shall not) engage or continue to employ in the provision of the </w:t>
      </w:r>
      <w:r w:rsidR="009E0BBE" w:rsidRPr="00814E47">
        <w:rPr>
          <w:lang w:val="en-GB"/>
        </w:rPr>
        <w:t xml:space="preserve"> Services</w:t>
      </w:r>
      <w:r w:rsidRPr="00814E47">
        <w:rPr>
          <w:lang w:val="en-GB"/>
        </w:rPr>
        <w:t xml:space="preserve"> any person who has a Relevant Conviction or an inappropriate record.</w:t>
      </w:r>
    </w:p>
    <w:p w:rsidR="008D0A60" w:rsidRPr="00814E47" w:rsidRDefault="00A657C3" w:rsidP="00882F8C">
      <w:pPr>
        <w:pStyle w:val="GPSL1CLAUSEHEADING"/>
        <w:rPr>
          <w:rFonts w:ascii="Arial" w:hAnsi="Arial"/>
        </w:rPr>
      </w:pPr>
      <w:bookmarkStart w:id="847" w:name="_Ref359400599"/>
      <w:bookmarkStart w:id="848" w:name="_Toc17374707"/>
      <w:r w:rsidRPr="00814E47">
        <w:rPr>
          <w:rFonts w:ascii="Arial" w:hAnsi="Arial"/>
        </w:rPr>
        <w:t>STAFF TRANSFER</w:t>
      </w:r>
      <w:bookmarkEnd w:id="847"/>
      <w:bookmarkEnd w:id="848"/>
    </w:p>
    <w:p w:rsidR="00EF7453" w:rsidRPr="00814E47" w:rsidRDefault="007E6B07" w:rsidP="005E4232">
      <w:pPr>
        <w:pStyle w:val="GPSL2numberedclause"/>
        <w:rPr>
          <w:rFonts w:ascii="Arial" w:hAnsi="Arial"/>
        </w:rPr>
      </w:pPr>
      <w:r w:rsidRPr="00814E47">
        <w:rPr>
          <w:rFonts w:ascii="Arial" w:hAnsi="Arial"/>
        </w:rPr>
        <w:t>NOT USED</w:t>
      </w:r>
      <w:r w:rsidR="00EF7453" w:rsidRPr="00814E47">
        <w:rPr>
          <w:rFonts w:ascii="Arial" w:hAnsi="Arial"/>
        </w:rPr>
        <w:t xml:space="preserve"> </w:t>
      </w:r>
    </w:p>
    <w:p w:rsidR="008D0A60" w:rsidRPr="00814E47" w:rsidRDefault="00FF1AB2" w:rsidP="005E4232">
      <w:pPr>
        <w:pStyle w:val="GPSL2numberedclause"/>
        <w:rPr>
          <w:rFonts w:ascii="Arial" w:hAnsi="Arial"/>
        </w:rPr>
      </w:pPr>
      <w:bookmarkStart w:id="849" w:name="_Ref358297649"/>
      <w:r w:rsidRPr="00814E47">
        <w:rPr>
          <w:rFonts w:ascii="Arial" w:hAnsi="Arial"/>
        </w:rPr>
        <w:t>The Parties agree that :</w:t>
      </w:r>
      <w:bookmarkEnd w:id="849"/>
    </w:p>
    <w:p w:rsidR="003A7010" w:rsidRPr="00814E47" w:rsidRDefault="003A7010" w:rsidP="00AC1DE2">
      <w:pPr>
        <w:pStyle w:val="GPSL3numberedclause"/>
        <w:rPr>
          <w:rFonts w:ascii="Arial" w:hAnsi="Arial"/>
        </w:rPr>
      </w:pPr>
      <w:bookmarkStart w:id="850" w:name="_Ref358297659"/>
      <w:r w:rsidRPr="00814E47">
        <w:rPr>
          <w:rFonts w:ascii="Arial" w:hAnsi="Arial"/>
        </w:rPr>
        <w:t xml:space="preserve">where the commencement of the provision of the </w:t>
      </w:r>
      <w:r w:rsidR="009E0BBE" w:rsidRPr="00814E47">
        <w:rPr>
          <w:rFonts w:ascii="Arial" w:hAnsi="Arial"/>
        </w:rPr>
        <w:t>Services</w:t>
      </w:r>
      <w:r w:rsidRPr="00814E47">
        <w:rPr>
          <w:rFonts w:ascii="Arial" w:hAnsi="Arial"/>
        </w:rPr>
        <w:t xml:space="preserve"> or any part of the </w:t>
      </w:r>
      <w:r w:rsidR="009E0BBE" w:rsidRPr="00814E47">
        <w:rPr>
          <w:rFonts w:ascii="Arial" w:hAnsi="Arial"/>
        </w:rPr>
        <w:t>Services</w:t>
      </w:r>
      <w:r w:rsidRPr="00814E47">
        <w:rPr>
          <w:rFonts w:ascii="Arial" w:hAnsi="Arial"/>
        </w:rPr>
        <w:t xml:space="preserve"> results in one or more Relevant Transfers, Call Off Schedule </w:t>
      </w:r>
      <w:r w:rsidR="00B8681E" w:rsidRPr="00814E47">
        <w:rPr>
          <w:rFonts w:ascii="Arial" w:hAnsi="Arial"/>
        </w:rPr>
        <w:t>10</w:t>
      </w:r>
      <w:r w:rsidRPr="00814E47">
        <w:rPr>
          <w:rFonts w:ascii="Arial" w:hAnsi="Arial"/>
        </w:rPr>
        <w:t xml:space="preserve"> (Staff Transfer) shall apply as follows: </w:t>
      </w:r>
    </w:p>
    <w:p w:rsidR="003A7010" w:rsidRPr="00814E47" w:rsidRDefault="003A7010" w:rsidP="00AC1DE2">
      <w:pPr>
        <w:pStyle w:val="GPSL4numberedclause"/>
        <w:rPr>
          <w:rFonts w:ascii="Arial" w:hAnsi="Arial"/>
          <w:szCs w:val="22"/>
        </w:rPr>
      </w:pPr>
      <w:r w:rsidRPr="00814E47">
        <w:rPr>
          <w:rFonts w:ascii="Arial" w:hAnsi="Arial"/>
          <w:szCs w:val="22"/>
        </w:rPr>
        <w:t xml:space="preserve">where the Relevant Transfer involves the transfer of Transferring </w:t>
      </w:r>
      <w:r w:rsidR="00C10D22" w:rsidRPr="00814E47">
        <w:rPr>
          <w:rFonts w:ascii="Arial" w:hAnsi="Arial"/>
          <w:szCs w:val="22"/>
        </w:rPr>
        <w:t xml:space="preserve">Customer </w:t>
      </w:r>
      <w:r w:rsidRPr="00814E47">
        <w:rPr>
          <w:rFonts w:ascii="Arial" w:hAnsi="Arial"/>
          <w:szCs w:val="22"/>
        </w:rPr>
        <w:t xml:space="preserve">Employees, Part </w:t>
      </w:r>
      <w:r w:rsidR="00B8681E" w:rsidRPr="00814E47">
        <w:rPr>
          <w:rFonts w:ascii="Arial" w:hAnsi="Arial"/>
          <w:szCs w:val="22"/>
        </w:rPr>
        <w:t>A of Call Off Schedule 10</w:t>
      </w:r>
      <w:r w:rsidRPr="00814E47">
        <w:rPr>
          <w:rFonts w:ascii="Arial" w:hAnsi="Arial"/>
          <w:szCs w:val="22"/>
        </w:rPr>
        <w:t> (Staff Transfer) shall apply</w:t>
      </w:r>
      <w:r w:rsidR="00016CF8" w:rsidRPr="00814E47">
        <w:rPr>
          <w:rFonts w:ascii="Arial" w:hAnsi="Arial"/>
          <w:szCs w:val="22"/>
        </w:rPr>
        <w:t>;</w:t>
      </w:r>
      <w:r w:rsidRPr="00814E47">
        <w:rPr>
          <w:rFonts w:ascii="Arial" w:hAnsi="Arial"/>
          <w:szCs w:val="22"/>
        </w:rPr>
        <w:t xml:space="preserve"> </w:t>
      </w:r>
    </w:p>
    <w:p w:rsidR="003A7010" w:rsidRPr="00814E47" w:rsidRDefault="003A7010" w:rsidP="00AC1DE2">
      <w:pPr>
        <w:pStyle w:val="GPSL4numberedclause"/>
        <w:rPr>
          <w:rFonts w:ascii="Arial" w:hAnsi="Arial"/>
          <w:szCs w:val="22"/>
        </w:rPr>
      </w:pPr>
      <w:r w:rsidRPr="00814E47">
        <w:rPr>
          <w:rFonts w:ascii="Arial" w:hAnsi="Arial"/>
          <w:szCs w:val="22"/>
        </w:rPr>
        <w:t xml:space="preserve">where the Relevant Transfer involves the transfer of Transferring Former Supplier Employees, Part </w:t>
      </w:r>
      <w:r w:rsidR="00B8681E" w:rsidRPr="00814E47">
        <w:rPr>
          <w:rFonts w:ascii="Arial" w:hAnsi="Arial"/>
          <w:szCs w:val="22"/>
        </w:rPr>
        <w:t>B of Call Off Schedule 10</w:t>
      </w:r>
      <w:r w:rsidRPr="00814E47">
        <w:rPr>
          <w:rFonts w:ascii="Arial" w:hAnsi="Arial"/>
          <w:szCs w:val="22"/>
        </w:rPr>
        <w:t> (Staff Transfer) shall apply</w:t>
      </w:r>
      <w:r w:rsidR="00016CF8" w:rsidRPr="00814E47">
        <w:rPr>
          <w:rFonts w:ascii="Arial" w:hAnsi="Arial"/>
          <w:szCs w:val="22"/>
        </w:rPr>
        <w:t>;</w:t>
      </w:r>
    </w:p>
    <w:p w:rsidR="003A7010" w:rsidRPr="00814E47" w:rsidRDefault="003A7010" w:rsidP="00AC1DE2">
      <w:pPr>
        <w:pStyle w:val="GPSL4numberedclause"/>
        <w:rPr>
          <w:rFonts w:ascii="Arial" w:hAnsi="Arial"/>
          <w:szCs w:val="22"/>
        </w:rPr>
      </w:pPr>
      <w:r w:rsidRPr="00814E47">
        <w:rPr>
          <w:rFonts w:ascii="Arial" w:hAnsi="Arial"/>
          <w:szCs w:val="22"/>
        </w:rPr>
        <w:t xml:space="preserve">where the Relevant Transfer involves the transfer of Transferring </w:t>
      </w:r>
      <w:r w:rsidR="00C10D22" w:rsidRPr="00814E47">
        <w:rPr>
          <w:rFonts w:ascii="Arial" w:hAnsi="Arial"/>
          <w:szCs w:val="22"/>
        </w:rPr>
        <w:t xml:space="preserve">Customer </w:t>
      </w:r>
      <w:r w:rsidRPr="00814E47">
        <w:rPr>
          <w:rFonts w:ascii="Arial" w:hAnsi="Arial"/>
          <w:szCs w:val="22"/>
        </w:rPr>
        <w:t xml:space="preserve">Employees and Transferring Former Supplier Employees, Parts </w:t>
      </w:r>
      <w:r w:rsidR="00016CF8" w:rsidRPr="00814E47">
        <w:rPr>
          <w:rFonts w:ascii="Arial" w:hAnsi="Arial"/>
          <w:szCs w:val="22"/>
        </w:rPr>
        <w:t>A and B of Call</w:t>
      </w:r>
      <w:r w:rsidR="00B8681E" w:rsidRPr="00814E47">
        <w:rPr>
          <w:rFonts w:ascii="Arial" w:hAnsi="Arial"/>
          <w:szCs w:val="22"/>
        </w:rPr>
        <w:t xml:space="preserve"> Off Schedule 10</w:t>
      </w:r>
      <w:r w:rsidRPr="00814E47">
        <w:rPr>
          <w:rFonts w:ascii="Arial" w:hAnsi="Arial"/>
          <w:szCs w:val="22"/>
        </w:rPr>
        <w:t> (Staff Transfer) shall apply; and</w:t>
      </w:r>
    </w:p>
    <w:p w:rsidR="003A7010" w:rsidRPr="00814E47" w:rsidRDefault="00B8681E" w:rsidP="00AC1DE2">
      <w:pPr>
        <w:pStyle w:val="GPSL4numberedclause"/>
        <w:rPr>
          <w:rFonts w:ascii="Arial" w:hAnsi="Arial"/>
          <w:szCs w:val="22"/>
        </w:rPr>
      </w:pPr>
      <w:r w:rsidRPr="00814E47">
        <w:rPr>
          <w:rFonts w:ascii="Arial" w:hAnsi="Arial"/>
          <w:szCs w:val="22"/>
        </w:rPr>
        <w:t>Part C of Call Off Schedule 10</w:t>
      </w:r>
      <w:r w:rsidR="003A7010" w:rsidRPr="00814E47">
        <w:rPr>
          <w:rFonts w:ascii="Arial" w:hAnsi="Arial"/>
          <w:szCs w:val="22"/>
        </w:rPr>
        <w:t> (Staff Transfer) shall not apply</w:t>
      </w:r>
      <w:r w:rsidR="00016CF8" w:rsidRPr="00814E47">
        <w:rPr>
          <w:rFonts w:ascii="Arial" w:hAnsi="Arial"/>
          <w:szCs w:val="22"/>
        </w:rPr>
        <w:t>;</w:t>
      </w:r>
      <w:r w:rsidR="003A7010" w:rsidRPr="00814E47">
        <w:rPr>
          <w:rFonts w:ascii="Arial" w:hAnsi="Arial"/>
          <w:szCs w:val="22"/>
        </w:rPr>
        <w:t xml:space="preserve"> </w:t>
      </w:r>
    </w:p>
    <w:p w:rsidR="003A7010" w:rsidRPr="00814E47" w:rsidRDefault="003A7010" w:rsidP="00AC1DE2">
      <w:pPr>
        <w:pStyle w:val="GPSL3numberedclause"/>
        <w:rPr>
          <w:rFonts w:ascii="Arial" w:hAnsi="Arial"/>
        </w:rPr>
      </w:pPr>
      <w:r w:rsidRPr="00814E47">
        <w:rPr>
          <w:rFonts w:ascii="Arial" w:hAnsi="Arial"/>
        </w:rPr>
        <w:t xml:space="preserve">where commencement of the provision of the </w:t>
      </w:r>
      <w:r w:rsidR="009E0BBE" w:rsidRPr="00814E47">
        <w:rPr>
          <w:rFonts w:ascii="Arial" w:hAnsi="Arial"/>
        </w:rPr>
        <w:t>Services</w:t>
      </w:r>
      <w:r w:rsidRPr="00814E47">
        <w:rPr>
          <w:rFonts w:ascii="Arial" w:hAnsi="Arial"/>
        </w:rPr>
        <w:t xml:space="preserve"> or a part of the </w:t>
      </w:r>
      <w:r w:rsidR="009E0BBE" w:rsidRPr="00814E47">
        <w:rPr>
          <w:rFonts w:ascii="Arial" w:hAnsi="Arial"/>
        </w:rPr>
        <w:t>Services</w:t>
      </w:r>
      <w:r w:rsidRPr="00814E47">
        <w:rPr>
          <w:rFonts w:ascii="Arial" w:hAnsi="Arial"/>
        </w:rPr>
        <w:t xml:space="preserve"> does not result in a Relevant Transfer, Part </w:t>
      </w:r>
      <w:r w:rsidR="00016CF8" w:rsidRPr="00814E47">
        <w:rPr>
          <w:rFonts w:ascii="Arial" w:hAnsi="Arial"/>
        </w:rPr>
        <w:t>C of Call Off Sc</w:t>
      </w:r>
      <w:r w:rsidR="00B8681E" w:rsidRPr="00814E47">
        <w:rPr>
          <w:rFonts w:ascii="Arial" w:hAnsi="Arial"/>
        </w:rPr>
        <w:t>hedule 10</w:t>
      </w:r>
      <w:r w:rsidRPr="00814E47">
        <w:rPr>
          <w:rFonts w:ascii="Arial" w:hAnsi="Arial"/>
        </w:rPr>
        <w:t> (Staff Transfer) shall apply and Parts</w:t>
      </w:r>
      <w:r w:rsidR="00B8681E" w:rsidRPr="00814E47">
        <w:rPr>
          <w:rFonts w:ascii="Arial" w:hAnsi="Arial"/>
        </w:rPr>
        <w:t> A and B of Call Off Schedule 10</w:t>
      </w:r>
      <w:r w:rsidRPr="00814E47">
        <w:rPr>
          <w:rFonts w:ascii="Arial" w:hAnsi="Arial"/>
        </w:rPr>
        <w:t> (Staff Transfer) shall not apply; an</w:t>
      </w:r>
      <w:r w:rsidR="00016CF8" w:rsidRPr="00814E47">
        <w:rPr>
          <w:rFonts w:ascii="Arial" w:hAnsi="Arial"/>
        </w:rPr>
        <w:t>d</w:t>
      </w:r>
    </w:p>
    <w:p w:rsidR="003A7010" w:rsidRPr="00814E47" w:rsidRDefault="00B8681E" w:rsidP="00AC1DE2">
      <w:pPr>
        <w:pStyle w:val="GPSL3numberedclause"/>
        <w:rPr>
          <w:rFonts w:ascii="Arial" w:hAnsi="Arial"/>
        </w:rPr>
      </w:pPr>
      <w:r w:rsidRPr="00814E47">
        <w:rPr>
          <w:rFonts w:ascii="Arial" w:hAnsi="Arial"/>
        </w:rPr>
        <w:t>Part D of Call Off Schedule 10</w:t>
      </w:r>
      <w:r w:rsidR="003A7010" w:rsidRPr="00814E47">
        <w:rPr>
          <w:rFonts w:ascii="Arial" w:hAnsi="Arial"/>
        </w:rPr>
        <w:t xml:space="preserve"> (Staff Transfer) shall apply on the expiry or termination of the </w:t>
      </w:r>
      <w:r w:rsidR="009E0BBE" w:rsidRPr="00814E47">
        <w:rPr>
          <w:rFonts w:ascii="Arial" w:hAnsi="Arial"/>
        </w:rPr>
        <w:t>Services</w:t>
      </w:r>
      <w:r w:rsidR="003A7010" w:rsidRPr="00814E47">
        <w:rPr>
          <w:rFonts w:ascii="Arial" w:hAnsi="Arial"/>
        </w:rPr>
        <w:t xml:space="preserve"> or any part of the </w:t>
      </w:r>
      <w:r w:rsidR="009E0BBE" w:rsidRPr="00814E47">
        <w:rPr>
          <w:rFonts w:ascii="Arial" w:hAnsi="Arial"/>
        </w:rPr>
        <w:t>Services</w:t>
      </w:r>
      <w:r w:rsidR="00016CF8" w:rsidRPr="00814E47">
        <w:rPr>
          <w:rFonts w:ascii="Arial" w:hAnsi="Arial"/>
        </w:rPr>
        <w:t>;</w:t>
      </w:r>
      <w:r w:rsidR="003A7010" w:rsidRPr="00814E47">
        <w:rPr>
          <w:rFonts w:ascii="Arial" w:hAnsi="Arial"/>
        </w:rPr>
        <w:t xml:space="preserve"> </w:t>
      </w:r>
    </w:p>
    <w:p w:rsidR="00E13960" w:rsidRPr="00814E47" w:rsidRDefault="00FF1AB2" w:rsidP="005E4232">
      <w:pPr>
        <w:pStyle w:val="GPSL2numberedclause"/>
        <w:rPr>
          <w:rFonts w:ascii="Arial" w:hAnsi="Arial"/>
        </w:rPr>
      </w:pPr>
      <w:bookmarkStart w:id="851" w:name="_Ref358300369"/>
      <w:bookmarkEnd w:id="850"/>
      <w:r w:rsidRPr="00814E47">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814E47" w:rsidRDefault="00C926F4" w:rsidP="00882F8C">
      <w:pPr>
        <w:pStyle w:val="GPSL1CLAUSEHEADING"/>
        <w:rPr>
          <w:rFonts w:ascii="Arial" w:hAnsi="Arial"/>
        </w:rPr>
      </w:pPr>
      <w:bookmarkStart w:id="852" w:name="_Ref360655796"/>
      <w:bookmarkStart w:id="853" w:name="_Toc17374708"/>
      <w:r w:rsidRPr="00814E47">
        <w:rPr>
          <w:rFonts w:ascii="Arial" w:hAnsi="Arial"/>
        </w:rPr>
        <w:t>SUPPLY CHAIN RIGHTS AND PROTECTION</w:t>
      </w:r>
      <w:bookmarkEnd w:id="852"/>
      <w:bookmarkEnd w:id="853"/>
    </w:p>
    <w:p w:rsidR="008D0A60" w:rsidRPr="00814E47" w:rsidRDefault="00FC51BF" w:rsidP="005E4232">
      <w:pPr>
        <w:pStyle w:val="GPSL2NumberedBoldHeading"/>
        <w:rPr>
          <w:rFonts w:ascii="Arial" w:hAnsi="Arial"/>
        </w:rPr>
      </w:pPr>
      <w:r w:rsidRPr="00814E47">
        <w:rPr>
          <w:rFonts w:ascii="Arial" w:hAnsi="Arial"/>
        </w:rPr>
        <w:t>Appointment of Sub-Contractors</w:t>
      </w:r>
    </w:p>
    <w:p w:rsidR="008D0A60" w:rsidRPr="00814E47" w:rsidRDefault="005462F1" w:rsidP="00AC1DE2">
      <w:pPr>
        <w:pStyle w:val="GPSL3numberedclause"/>
        <w:rPr>
          <w:rFonts w:ascii="Arial" w:hAnsi="Arial"/>
        </w:rPr>
      </w:pPr>
      <w:r w:rsidRPr="00814E47">
        <w:rPr>
          <w:rFonts w:ascii="Arial" w:hAnsi="Arial"/>
        </w:rPr>
        <w:t>The Supplier shall exercise due skill and care in the selection of any Sub-</w:t>
      </w:r>
      <w:r w:rsidR="006E4C7B" w:rsidRPr="00814E47">
        <w:rPr>
          <w:rFonts w:ascii="Arial" w:hAnsi="Arial"/>
        </w:rPr>
        <w:t>C</w:t>
      </w:r>
      <w:r w:rsidRPr="00814E47">
        <w:rPr>
          <w:rFonts w:ascii="Arial" w:hAnsi="Arial"/>
        </w:rPr>
        <w:t>ontractors to ensure that the Supplier is able to:</w:t>
      </w:r>
    </w:p>
    <w:p w:rsidR="008D0A60" w:rsidRPr="00814E47" w:rsidRDefault="005462F1" w:rsidP="00AC1DE2">
      <w:pPr>
        <w:pStyle w:val="GPSL4numberedclause"/>
        <w:rPr>
          <w:rFonts w:ascii="Arial" w:hAnsi="Arial"/>
          <w:szCs w:val="22"/>
        </w:rPr>
      </w:pPr>
      <w:r w:rsidRPr="00814E47">
        <w:rPr>
          <w:rFonts w:ascii="Arial" w:hAnsi="Arial"/>
          <w:szCs w:val="22"/>
        </w:rPr>
        <w:t>manage any Sub-</w:t>
      </w:r>
      <w:r w:rsidR="006E4C7B" w:rsidRPr="00814E47">
        <w:rPr>
          <w:rFonts w:ascii="Arial" w:hAnsi="Arial"/>
          <w:szCs w:val="22"/>
        </w:rPr>
        <w:t>C</w:t>
      </w:r>
      <w:r w:rsidRPr="00814E47">
        <w:rPr>
          <w:rFonts w:ascii="Arial" w:hAnsi="Arial"/>
          <w:szCs w:val="22"/>
        </w:rPr>
        <w:t>ontractors in accordance with Good Industry Practice;</w:t>
      </w:r>
    </w:p>
    <w:p w:rsidR="00C9243A" w:rsidRPr="00814E47" w:rsidRDefault="005462F1" w:rsidP="00AC1DE2">
      <w:pPr>
        <w:pStyle w:val="GPSL4numberedclause"/>
        <w:rPr>
          <w:rFonts w:ascii="Arial" w:hAnsi="Arial"/>
          <w:szCs w:val="22"/>
        </w:rPr>
      </w:pPr>
      <w:r w:rsidRPr="00814E47">
        <w:rPr>
          <w:rFonts w:ascii="Arial" w:hAnsi="Arial"/>
          <w:szCs w:val="22"/>
        </w:rPr>
        <w:t xml:space="preserve">comply with its obligations under this Call Off Contract in the </w:t>
      </w:r>
      <w:r w:rsidR="00363C37" w:rsidRPr="00814E47">
        <w:rPr>
          <w:rFonts w:ascii="Arial" w:hAnsi="Arial"/>
          <w:szCs w:val="22"/>
        </w:rPr>
        <w:t>D</w:t>
      </w:r>
      <w:r w:rsidRPr="00814E47">
        <w:rPr>
          <w:rFonts w:ascii="Arial" w:hAnsi="Arial"/>
          <w:szCs w:val="22"/>
        </w:rPr>
        <w:t xml:space="preserve">elivery of the </w:t>
      </w:r>
      <w:r w:rsidR="009E0BBE" w:rsidRPr="00814E47">
        <w:rPr>
          <w:rFonts w:ascii="Arial" w:hAnsi="Arial"/>
          <w:szCs w:val="22"/>
        </w:rPr>
        <w:t xml:space="preserve"> Services</w:t>
      </w:r>
      <w:r w:rsidRPr="00814E47">
        <w:rPr>
          <w:rFonts w:ascii="Arial" w:hAnsi="Arial"/>
          <w:szCs w:val="22"/>
        </w:rPr>
        <w:t>; and</w:t>
      </w:r>
    </w:p>
    <w:p w:rsidR="00C9243A" w:rsidRPr="00814E47" w:rsidRDefault="005462F1" w:rsidP="00AC1DE2">
      <w:pPr>
        <w:pStyle w:val="GPSL4numberedclause"/>
        <w:rPr>
          <w:rFonts w:ascii="Arial" w:hAnsi="Arial"/>
          <w:szCs w:val="22"/>
        </w:rPr>
      </w:pPr>
      <w:r w:rsidRPr="00814E47">
        <w:rPr>
          <w:rFonts w:ascii="Arial" w:hAnsi="Arial"/>
          <w:szCs w:val="22"/>
        </w:rPr>
        <w:t xml:space="preserve">assign, novate or otherwise transfer to the Customer or any Replacement Supplier any of its rights and/or obligations under </w:t>
      </w:r>
      <w:r w:rsidRPr="00814E47">
        <w:rPr>
          <w:rFonts w:ascii="Arial" w:hAnsi="Arial"/>
          <w:szCs w:val="22"/>
        </w:rPr>
        <w:lastRenderedPageBreak/>
        <w:t>each Sub-Contract that relates exclusively to this Call Off Contract.</w:t>
      </w:r>
    </w:p>
    <w:p w:rsidR="008D0A60" w:rsidRPr="00814E47" w:rsidRDefault="008A0FD5" w:rsidP="00AC1DE2">
      <w:pPr>
        <w:pStyle w:val="GPSL3numberedclause"/>
        <w:rPr>
          <w:rFonts w:ascii="Arial" w:hAnsi="Arial"/>
        </w:rPr>
      </w:pPr>
      <w:bookmarkStart w:id="854" w:name="_Ref359425071"/>
      <w:r w:rsidRPr="00814E47">
        <w:rPr>
          <w:rFonts w:ascii="Arial" w:hAnsi="Arial"/>
        </w:rPr>
        <w:t xml:space="preserve">Prior to sub-contacting any of its obligations under this </w:t>
      </w:r>
      <w:r w:rsidR="00913E06" w:rsidRPr="00814E47">
        <w:rPr>
          <w:rFonts w:ascii="Arial" w:hAnsi="Arial"/>
        </w:rPr>
        <w:t>Call Off</w:t>
      </w:r>
      <w:r w:rsidRPr="00814E47">
        <w:rPr>
          <w:rFonts w:ascii="Arial" w:hAnsi="Arial"/>
        </w:rPr>
        <w:t xml:space="preserve"> Contract</w:t>
      </w:r>
      <w:r w:rsidR="00C926F4" w:rsidRPr="00814E47">
        <w:rPr>
          <w:rFonts w:ascii="Arial" w:hAnsi="Arial"/>
        </w:rPr>
        <w:t xml:space="preserve">, the Supplier shall </w:t>
      </w:r>
      <w:r w:rsidR="00BE6744" w:rsidRPr="00814E47">
        <w:rPr>
          <w:rFonts w:ascii="Arial" w:hAnsi="Arial"/>
        </w:rPr>
        <w:t xml:space="preserve">notify the Customer and </w:t>
      </w:r>
      <w:r w:rsidR="00C926F4" w:rsidRPr="00814E47">
        <w:rPr>
          <w:rFonts w:ascii="Arial" w:hAnsi="Arial"/>
        </w:rPr>
        <w:t>provide the Customer with:</w:t>
      </w:r>
      <w:bookmarkEnd w:id="854"/>
    </w:p>
    <w:p w:rsidR="008D0A60" w:rsidRPr="00814E47" w:rsidRDefault="005462F1" w:rsidP="00AC1DE2">
      <w:pPr>
        <w:pStyle w:val="GPSL4numberedclause"/>
        <w:rPr>
          <w:rFonts w:ascii="Arial" w:hAnsi="Arial"/>
          <w:szCs w:val="22"/>
        </w:rPr>
      </w:pPr>
      <w:r w:rsidRPr="00814E47">
        <w:rPr>
          <w:rFonts w:ascii="Arial" w:hAnsi="Arial"/>
          <w:szCs w:val="22"/>
        </w:rPr>
        <w:t xml:space="preserve">the proposed Sub-Contractor’s name, registered office and </w:t>
      </w:r>
      <w:r w:rsidR="00C926F4" w:rsidRPr="00814E47">
        <w:rPr>
          <w:rFonts w:ascii="Arial" w:hAnsi="Arial"/>
          <w:szCs w:val="22"/>
        </w:rPr>
        <w:t>company registration number;</w:t>
      </w:r>
    </w:p>
    <w:p w:rsidR="00C9243A" w:rsidRPr="00814E47" w:rsidRDefault="00C926F4" w:rsidP="00AC1DE2">
      <w:pPr>
        <w:pStyle w:val="GPSL4numberedclause"/>
        <w:rPr>
          <w:rFonts w:ascii="Arial" w:hAnsi="Arial"/>
          <w:szCs w:val="22"/>
        </w:rPr>
      </w:pPr>
      <w:r w:rsidRPr="00814E47">
        <w:rPr>
          <w:rFonts w:ascii="Arial" w:hAnsi="Arial"/>
          <w:szCs w:val="22"/>
        </w:rPr>
        <w:t xml:space="preserve">the scope of any </w:t>
      </w:r>
      <w:r w:rsidR="009E0BBE" w:rsidRPr="00814E47">
        <w:rPr>
          <w:rFonts w:ascii="Arial" w:hAnsi="Arial"/>
          <w:szCs w:val="22"/>
        </w:rPr>
        <w:t xml:space="preserve"> Services</w:t>
      </w:r>
      <w:r w:rsidRPr="00814E47">
        <w:rPr>
          <w:rFonts w:ascii="Arial" w:hAnsi="Arial"/>
          <w:szCs w:val="22"/>
        </w:rPr>
        <w:t xml:space="preserve"> to be provided by the proposed Sub-Contractor;</w:t>
      </w:r>
      <w:r w:rsidR="00C327C5" w:rsidRPr="00814E47">
        <w:rPr>
          <w:rFonts w:ascii="Arial" w:hAnsi="Arial"/>
          <w:szCs w:val="22"/>
        </w:rPr>
        <w:t xml:space="preserve"> and</w:t>
      </w:r>
    </w:p>
    <w:p w:rsidR="00C9243A" w:rsidRPr="00814E47" w:rsidRDefault="00C926F4" w:rsidP="00AC1DE2">
      <w:pPr>
        <w:pStyle w:val="GPSL4numberedclause"/>
        <w:rPr>
          <w:rFonts w:ascii="Arial" w:hAnsi="Arial"/>
          <w:szCs w:val="22"/>
        </w:rPr>
      </w:pPr>
      <w:r w:rsidRPr="00814E47">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814E47" w:rsidRDefault="00C926F4" w:rsidP="00AC1DE2">
      <w:pPr>
        <w:pStyle w:val="GPSL3numberedclause"/>
        <w:rPr>
          <w:rFonts w:ascii="Arial" w:hAnsi="Arial"/>
        </w:rPr>
      </w:pPr>
      <w:bookmarkStart w:id="855" w:name="_Ref359336661"/>
      <w:r w:rsidRPr="00814E47">
        <w:rPr>
          <w:rFonts w:ascii="Arial" w:hAnsi="Arial"/>
        </w:rPr>
        <w:t xml:space="preserve">If requested by the Customer within </w:t>
      </w:r>
      <w:r w:rsidR="00FB184B" w:rsidRPr="00814E47">
        <w:rPr>
          <w:rFonts w:ascii="Arial" w:hAnsi="Arial"/>
        </w:rPr>
        <w:t>ten (</w:t>
      </w:r>
      <w:r w:rsidRPr="00814E47">
        <w:rPr>
          <w:rFonts w:ascii="Arial" w:hAnsi="Arial"/>
        </w:rPr>
        <w:t>10</w:t>
      </w:r>
      <w:r w:rsidR="00FB184B" w:rsidRPr="00814E47">
        <w:rPr>
          <w:rFonts w:ascii="Arial" w:hAnsi="Arial"/>
        </w:rPr>
        <w:t>)</w:t>
      </w:r>
      <w:r w:rsidRPr="00814E47">
        <w:rPr>
          <w:rFonts w:ascii="Arial" w:hAnsi="Arial"/>
        </w:rPr>
        <w:t xml:space="preserve"> Working Days of receipt of the Supplier’s notice issued pursuant to Clause</w:t>
      </w:r>
      <w:r w:rsidR="00C327C5" w:rsidRPr="00814E47">
        <w:rPr>
          <w:rFonts w:ascii="Arial" w:hAnsi="Arial"/>
        </w:rPr>
        <w:t xml:space="preserve"> </w:t>
      </w:r>
      <w:r w:rsidR="009F474C" w:rsidRPr="00814E47">
        <w:rPr>
          <w:rFonts w:ascii="Arial" w:hAnsi="Arial"/>
        </w:rPr>
        <w:fldChar w:fldCharType="begin"/>
      </w:r>
      <w:r w:rsidR="00FB184B" w:rsidRPr="00814E47">
        <w:rPr>
          <w:rFonts w:ascii="Arial" w:hAnsi="Arial"/>
        </w:rPr>
        <w:instrText xml:space="preserve"> REF _Ref359425071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29.1.2</w:t>
      </w:r>
      <w:r w:rsidR="009F474C" w:rsidRPr="00814E47">
        <w:rPr>
          <w:rFonts w:ascii="Arial" w:hAnsi="Arial"/>
        </w:rPr>
        <w:fldChar w:fldCharType="end"/>
      </w:r>
      <w:r w:rsidR="00ED2F9B" w:rsidRPr="00814E47">
        <w:rPr>
          <w:rFonts w:ascii="Arial" w:hAnsi="Arial"/>
        </w:rPr>
        <w:t>,</w:t>
      </w:r>
      <w:r w:rsidRPr="00814E47">
        <w:rPr>
          <w:rFonts w:ascii="Arial" w:hAnsi="Arial"/>
        </w:rPr>
        <w:t xml:space="preserve"> the Supplier shall also provide:</w:t>
      </w:r>
      <w:bookmarkEnd w:id="855"/>
    </w:p>
    <w:p w:rsidR="008D0A60" w:rsidRPr="00814E47" w:rsidRDefault="00C926F4" w:rsidP="00AC1DE2">
      <w:pPr>
        <w:pStyle w:val="GPSL4numberedclause"/>
        <w:rPr>
          <w:rFonts w:ascii="Arial" w:hAnsi="Arial"/>
          <w:szCs w:val="22"/>
        </w:rPr>
      </w:pPr>
      <w:r w:rsidRPr="00814E47">
        <w:rPr>
          <w:rFonts w:ascii="Arial" w:hAnsi="Arial"/>
          <w:szCs w:val="22"/>
        </w:rPr>
        <w:t>a copy of the proposed Sub-C</w:t>
      </w:r>
      <w:r w:rsidR="004D59A3" w:rsidRPr="00814E47">
        <w:rPr>
          <w:rFonts w:ascii="Arial" w:hAnsi="Arial"/>
          <w:szCs w:val="22"/>
        </w:rPr>
        <w:t>ontract; and</w:t>
      </w:r>
    </w:p>
    <w:p w:rsidR="00C9243A" w:rsidRPr="00814E47" w:rsidRDefault="00C926F4" w:rsidP="00AC1DE2">
      <w:pPr>
        <w:pStyle w:val="GPSL4numberedclause"/>
        <w:rPr>
          <w:rFonts w:ascii="Arial" w:hAnsi="Arial"/>
          <w:szCs w:val="22"/>
        </w:rPr>
      </w:pPr>
      <w:r w:rsidRPr="00814E47">
        <w:rPr>
          <w:rFonts w:ascii="Arial" w:hAnsi="Arial"/>
          <w:szCs w:val="22"/>
        </w:rPr>
        <w:t>any further information reasonably requested by the Customer.</w:t>
      </w:r>
    </w:p>
    <w:p w:rsidR="008D0A60" w:rsidRPr="00814E47" w:rsidRDefault="00C926F4" w:rsidP="00AC1DE2">
      <w:pPr>
        <w:pStyle w:val="GPSL3numberedclause"/>
        <w:rPr>
          <w:rFonts w:ascii="Arial" w:hAnsi="Arial"/>
        </w:rPr>
      </w:pPr>
      <w:r w:rsidRPr="00814E47">
        <w:rPr>
          <w:rFonts w:ascii="Arial" w:hAnsi="Arial"/>
        </w:rPr>
        <w:t xml:space="preserve">The Customer may, within </w:t>
      </w:r>
      <w:r w:rsidR="00FB184B" w:rsidRPr="00814E47">
        <w:rPr>
          <w:rFonts w:ascii="Arial" w:hAnsi="Arial"/>
        </w:rPr>
        <w:t>ten (</w:t>
      </w:r>
      <w:r w:rsidRPr="00814E47">
        <w:rPr>
          <w:rFonts w:ascii="Arial" w:hAnsi="Arial"/>
        </w:rPr>
        <w:t>10</w:t>
      </w:r>
      <w:r w:rsidR="00FB184B" w:rsidRPr="00814E47">
        <w:rPr>
          <w:rFonts w:ascii="Arial" w:hAnsi="Arial"/>
        </w:rPr>
        <w:t>)</w:t>
      </w:r>
      <w:r w:rsidRPr="00814E47">
        <w:rPr>
          <w:rFonts w:ascii="Arial" w:hAnsi="Arial"/>
        </w:rPr>
        <w:t xml:space="preserve"> Working Days of receipt of the Supplier’s notice issued pursuant to Clause</w:t>
      </w:r>
      <w:r w:rsidR="0014433D" w:rsidRPr="00814E47">
        <w:rPr>
          <w:rFonts w:ascii="Arial" w:hAnsi="Arial"/>
        </w:rPr>
        <w:t xml:space="preserve"> </w:t>
      </w:r>
      <w:r w:rsidR="009F474C" w:rsidRPr="00814E47">
        <w:rPr>
          <w:rFonts w:ascii="Arial" w:hAnsi="Arial"/>
        </w:rPr>
        <w:fldChar w:fldCharType="begin"/>
      </w:r>
      <w:r w:rsidR="00FB184B" w:rsidRPr="00814E47">
        <w:rPr>
          <w:rFonts w:ascii="Arial" w:hAnsi="Arial"/>
        </w:rPr>
        <w:instrText xml:space="preserve"> REF _Ref359425071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29.1.2</w:t>
      </w:r>
      <w:r w:rsidR="009F474C" w:rsidRPr="00814E47">
        <w:rPr>
          <w:rFonts w:ascii="Arial" w:hAnsi="Arial"/>
        </w:rPr>
        <w:fldChar w:fldCharType="end"/>
      </w:r>
      <w:r w:rsidRPr="00814E47">
        <w:rPr>
          <w:rFonts w:ascii="Arial" w:hAnsi="Arial"/>
        </w:rPr>
        <w:t xml:space="preserve"> </w:t>
      </w:r>
      <w:r w:rsidR="00ED2F9B" w:rsidRPr="00814E47">
        <w:rPr>
          <w:rFonts w:ascii="Arial" w:hAnsi="Arial"/>
        </w:rPr>
        <w:t xml:space="preserve">(or, if later, receipt of any further information requested pursuant to Clause </w:t>
      </w:r>
      <w:r w:rsidR="009F474C" w:rsidRPr="00814E47">
        <w:rPr>
          <w:rFonts w:ascii="Arial" w:hAnsi="Arial"/>
        </w:rPr>
        <w:fldChar w:fldCharType="begin"/>
      </w:r>
      <w:r w:rsidR="00ED2F9B" w:rsidRPr="00814E47">
        <w:rPr>
          <w:rFonts w:ascii="Arial" w:hAnsi="Arial"/>
        </w:rPr>
        <w:instrText xml:space="preserve"> REF _Ref359336661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29.1.3</w:t>
      </w:r>
      <w:r w:rsidR="009F474C" w:rsidRPr="00814E47">
        <w:rPr>
          <w:rFonts w:ascii="Arial" w:hAnsi="Arial"/>
        </w:rPr>
        <w:fldChar w:fldCharType="end"/>
      </w:r>
      <w:r w:rsidR="00307515" w:rsidRPr="00814E47">
        <w:rPr>
          <w:rFonts w:ascii="Arial" w:hAnsi="Arial"/>
        </w:rPr>
        <w:t>)</w:t>
      </w:r>
      <w:r w:rsidR="00ED2F9B" w:rsidRPr="00814E47">
        <w:rPr>
          <w:rFonts w:ascii="Arial" w:hAnsi="Arial"/>
        </w:rPr>
        <w:t>, object to the appointment of the relevant Sub-Contractor</w:t>
      </w:r>
      <w:r w:rsidR="00BE6744" w:rsidRPr="00814E47">
        <w:rPr>
          <w:rFonts w:ascii="Arial" w:hAnsi="Arial"/>
        </w:rPr>
        <w:t xml:space="preserve"> if</w:t>
      </w:r>
      <w:r w:rsidR="00ED2F9B" w:rsidRPr="00814E47">
        <w:rPr>
          <w:rFonts w:ascii="Arial" w:hAnsi="Arial"/>
        </w:rPr>
        <w:t xml:space="preserve"> they consider that:</w:t>
      </w:r>
    </w:p>
    <w:p w:rsidR="008D0A60" w:rsidRPr="00814E47" w:rsidRDefault="00C926F4" w:rsidP="00AC1DE2">
      <w:pPr>
        <w:pStyle w:val="GPSL4numberedclause"/>
        <w:rPr>
          <w:rFonts w:ascii="Arial" w:hAnsi="Arial"/>
          <w:szCs w:val="22"/>
        </w:rPr>
      </w:pPr>
      <w:r w:rsidRPr="00814E47">
        <w:rPr>
          <w:rFonts w:ascii="Arial" w:hAnsi="Arial"/>
          <w:szCs w:val="22"/>
        </w:rPr>
        <w:t xml:space="preserve">the appointment of a proposed </w:t>
      </w:r>
      <w:r w:rsidR="00C327C5" w:rsidRPr="00814E47">
        <w:rPr>
          <w:rFonts w:ascii="Arial" w:hAnsi="Arial"/>
          <w:szCs w:val="22"/>
        </w:rPr>
        <w:t>Sub-Con</w:t>
      </w:r>
      <w:r w:rsidRPr="00814E47">
        <w:rPr>
          <w:rFonts w:ascii="Arial" w:hAnsi="Arial"/>
          <w:szCs w:val="22"/>
        </w:rPr>
        <w:t xml:space="preserve">tractor may prejudice the provision of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 xml:space="preserve">or may be contrary to the interests respectively of the Customer under </w:t>
      </w:r>
      <w:r w:rsidR="006640D6" w:rsidRPr="00814E47">
        <w:rPr>
          <w:rFonts w:ascii="Arial" w:hAnsi="Arial"/>
          <w:szCs w:val="22"/>
        </w:rPr>
        <w:t>this Call Off Contract</w:t>
      </w:r>
      <w:r w:rsidRPr="00814E47">
        <w:rPr>
          <w:rFonts w:ascii="Arial" w:hAnsi="Arial"/>
          <w:szCs w:val="22"/>
        </w:rPr>
        <w:t xml:space="preserve">; </w:t>
      </w:r>
    </w:p>
    <w:p w:rsidR="00C9243A" w:rsidRPr="00814E47" w:rsidRDefault="00C926F4" w:rsidP="00AC1DE2">
      <w:pPr>
        <w:pStyle w:val="GPSL4numberedclause"/>
        <w:rPr>
          <w:rFonts w:ascii="Arial" w:hAnsi="Arial"/>
          <w:szCs w:val="22"/>
        </w:rPr>
      </w:pPr>
      <w:r w:rsidRPr="00814E47">
        <w:rPr>
          <w:rFonts w:ascii="Arial" w:hAnsi="Arial"/>
          <w:szCs w:val="22"/>
        </w:rPr>
        <w:t xml:space="preserve">the proposed Sub-Contractor is unreliable and/or has not provided </w:t>
      </w:r>
      <w:r w:rsidR="00BE6744" w:rsidRPr="00814E47">
        <w:rPr>
          <w:rFonts w:ascii="Arial" w:hAnsi="Arial"/>
          <w:szCs w:val="22"/>
        </w:rPr>
        <w:t xml:space="preserve"> reasonable services</w:t>
      </w:r>
      <w:r w:rsidRPr="00814E47">
        <w:rPr>
          <w:rFonts w:ascii="Arial" w:hAnsi="Arial"/>
          <w:szCs w:val="22"/>
        </w:rPr>
        <w:t xml:space="preserve"> to its other customers; and/or</w:t>
      </w:r>
    </w:p>
    <w:p w:rsidR="00C9243A" w:rsidRPr="00814E47" w:rsidRDefault="00C926F4" w:rsidP="00AC1DE2">
      <w:pPr>
        <w:pStyle w:val="GPSL4numberedclause"/>
        <w:rPr>
          <w:rFonts w:ascii="Arial" w:hAnsi="Arial"/>
          <w:spacing w:val="-3"/>
          <w:szCs w:val="22"/>
        </w:rPr>
      </w:pPr>
      <w:r w:rsidRPr="00814E47">
        <w:rPr>
          <w:rFonts w:ascii="Arial" w:hAnsi="Arial"/>
          <w:szCs w:val="22"/>
        </w:rPr>
        <w:t>the proposed Sub-Contractor</w:t>
      </w:r>
      <w:r w:rsidRPr="00814E47">
        <w:rPr>
          <w:rFonts w:ascii="Arial" w:hAnsi="Arial"/>
          <w:spacing w:val="-3"/>
          <w:szCs w:val="22"/>
        </w:rPr>
        <w:t xml:space="preserve"> employs unfit persons,</w:t>
      </w:r>
    </w:p>
    <w:p w:rsidR="00C926F4" w:rsidRPr="00814E47" w:rsidRDefault="00C926F4" w:rsidP="0055201C">
      <w:pPr>
        <w:pStyle w:val="GPSL3Indent"/>
        <w:rPr>
          <w:lang w:val="en-GB"/>
        </w:rPr>
      </w:pPr>
      <w:r w:rsidRPr="00814E47">
        <w:rPr>
          <w:lang w:val="en-GB"/>
        </w:rPr>
        <w:t>in which case, the Supplier shall not proceed with the proposed appointment</w:t>
      </w:r>
      <w:r w:rsidR="00FB184B" w:rsidRPr="00814E47">
        <w:rPr>
          <w:lang w:val="en-GB"/>
        </w:rPr>
        <w:t>.</w:t>
      </w:r>
    </w:p>
    <w:p w:rsidR="008D0A60" w:rsidRPr="00814E47" w:rsidRDefault="00C926F4" w:rsidP="00AC1DE2">
      <w:pPr>
        <w:pStyle w:val="GPSL3numberedclause"/>
        <w:rPr>
          <w:rFonts w:ascii="Arial" w:hAnsi="Arial"/>
        </w:rPr>
      </w:pPr>
      <w:r w:rsidRPr="00814E47">
        <w:rPr>
          <w:rFonts w:ascii="Arial" w:hAnsi="Arial"/>
        </w:rPr>
        <w:t>If:</w:t>
      </w:r>
    </w:p>
    <w:p w:rsidR="008D0A60" w:rsidRPr="00814E47" w:rsidRDefault="00C926F4" w:rsidP="00AC1DE2">
      <w:pPr>
        <w:pStyle w:val="GPSL4numberedclause"/>
        <w:rPr>
          <w:rFonts w:ascii="Arial" w:hAnsi="Arial"/>
          <w:szCs w:val="22"/>
        </w:rPr>
      </w:pPr>
      <w:r w:rsidRPr="00814E47">
        <w:rPr>
          <w:rFonts w:ascii="Arial" w:eastAsia="STZhongsong" w:hAnsi="Arial"/>
          <w:szCs w:val="22"/>
        </w:rPr>
        <w:t>the Customer has not notified the Supplier that it objects to the proposed Sub-Contractor’s</w:t>
      </w:r>
      <w:r w:rsidRPr="00814E47">
        <w:rPr>
          <w:rFonts w:ascii="Arial" w:hAnsi="Arial"/>
          <w:szCs w:val="22"/>
        </w:rPr>
        <w:t xml:space="preserve"> appointment by the later of ten (10) Working Days of receipt of:</w:t>
      </w:r>
    </w:p>
    <w:p w:rsidR="008D0A60" w:rsidRPr="00814E47" w:rsidRDefault="00C926F4" w:rsidP="00AC1DE2">
      <w:pPr>
        <w:pStyle w:val="GPSL5numberedclause"/>
        <w:rPr>
          <w:rFonts w:ascii="Arial" w:hAnsi="Arial"/>
          <w:szCs w:val="22"/>
        </w:rPr>
      </w:pPr>
      <w:r w:rsidRPr="00814E47">
        <w:rPr>
          <w:rFonts w:ascii="Arial" w:hAnsi="Arial"/>
          <w:szCs w:val="22"/>
        </w:rPr>
        <w:t>the Supplier’s notice issued pursuant to Clause</w:t>
      </w:r>
      <w:r w:rsidR="00C327C5" w:rsidRPr="00814E47">
        <w:rPr>
          <w:rFonts w:ascii="Arial" w:hAnsi="Arial"/>
          <w:szCs w:val="22"/>
        </w:rPr>
        <w:t xml:space="preserve"> </w:t>
      </w:r>
      <w:r w:rsidR="009F474C" w:rsidRPr="00814E47">
        <w:rPr>
          <w:rFonts w:ascii="Arial" w:hAnsi="Arial"/>
          <w:szCs w:val="22"/>
        </w:rPr>
        <w:fldChar w:fldCharType="begin"/>
      </w:r>
      <w:r w:rsidR="00FB184B" w:rsidRPr="00814E47">
        <w:rPr>
          <w:rFonts w:ascii="Arial" w:hAnsi="Arial"/>
          <w:szCs w:val="22"/>
        </w:rPr>
        <w:instrText xml:space="preserve"> REF _Ref359425071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29.1.2</w:t>
      </w:r>
      <w:r w:rsidR="009F474C" w:rsidRPr="00814E47">
        <w:rPr>
          <w:rFonts w:ascii="Arial" w:hAnsi="Arial"/>
          <w:szCs w:val="22"/>
        </w:rPr>
        <w:fldChar w:fldCharType="end"/>
      </w:r>
      <w:r w:rsidRPr="00814E47">
        <w:rPr>
          <w:rFonts w:ascii="Arial" w:hAnsi="Arial"/>
          <w:szCs w:val="22"/>
        </w:rPr>
        <w:t>; and</w:t>
      </w:r>
    </w:p>
    <w:p w:rsidR="00C9243A" w:rsidRPr="00814E47" w:rsidRDefault="00C926F4" w:rsidP="00AC1DE2">
      <w:pPr>
        <w:pStyle w:val="GPSL5numberedclause"/>
        <w:rPr>
          <w:rFonts w:ascii="Arial" w:hAnsi="Arial"/>
          <w:szCs w:val="22"/>
        </w:rPr>
      </w:pPr>
      <w:r w:rsidRPr="00814E47">
        <w:rPr>
          <w:rFonts w:ascii="Arial" w:hAnsi="Arial"/>
          <w:szCs w:val="22"/>
        </w:rPr>
        <w:t>any further information requested by the Customer pursuant to Clause</w:t>
      </w:r>
      <w:r w:rsidR="00C327C5" w:rsidRPr="00814E47">
        <w:rPr>
          <w:rFonts w:ascii="Arial" w:hAnsi="Arial"/>
          <w:szCs w:val="22"/>
        </w:rPr>
        <w:t xml:space="preserve"> </w:t>
      </w:r>
      <w:r w:rsidR="009F474C" w:rsidRPr="00814E47">
        <w:rPr>
          <w:rFonts w:ascii="Arial" w:hAnsi="Arial"/>
          <w:szCs w:val="22"/>
        </w:rPr>
        <w:fldChar w:fldCharType="begin"/>
      </w:r>
      <w:r w:rsidRPr="00814E47">
        <w:rPr>
          <w:rFonts w:ascii="Arial" w:hAnsi="Arial"/>
          <w:szCs w:val="22"/>
        </w:rPr>
        <w:instrText xml:space="preserve"> REF _Ref359336661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29.1.3</w:t>
      </w:r>
      <w:r w:rsidR="009F474C" w:rsidRPr="00814E47">
        <w:rPr>
          <w:rFonts w:ascii="Arial" w:hAnsi="Arial"/>
          <w:szCs w:val="22"/>
        </w:rPr>
        <w:fldChar w:fldCharType="end"/>
      </w:r>
      <w:r w:rsidRPr="00814E47">
        <w:rPr>
          <w:rFonts w:ascii="Arial" w:hAnsi="Arial"/>
          <w:szCs w:val="22"/>
        </w:rPr>
        <w:t>;</w:t>
      </w:r>
      <w:r w:rsidR="00FC51BF" w:rsidRPr="00814E47">
        <w:rPr>
          <w:rFonts w:ascii="Arial" w:hAnsi="Arial"/>
          <w:szCs w:val="22"/>
        </w:rPr>
        <w:t xml:space="preserve"> and</w:t>
      </w:r>
    </w:p>
    <w:p w:rsidR="008D0A60" w:rsidRPr="00814E47" w:rsidRDefault="00FC51BF" w:rsidP="00AC1DE2">
      <w:pPr>
        <w:pStyle w:val="GPSL4numberedclause"/>
        <w:rPr>
          <w:rFonts w:ascii="Arial" w:hAnsi="Arial"/>
          <w:szCs w:val="22"/>
        </w:rPr>
      </w:pPr>
      <w:r w:rsidRPr="00814E47">
        <w:rPr>
          <w:rFonts w:ascii="Arial" w:hAnsi="Arial"/>
          <w:szCs w:val="22"/>
        </w:rPr>
        <w:t xml:space="preserve">the proposed </w:t>
      </w:r>
      <w:r w:rsidR="00C327C5" w:rsidRPr="00814E47">
        <w:rPr>
          <w:rFonts w:ascii="Arial" w:hAnsi="Arial"/>
          <w:szCs w:val="22"/>
        </w:rPr>
        <w:t>Sub-Con</w:t>
      </w:r>
      <w:r w:rsidRPr="00814E47">
        <w:rPr>
          <w:rFonts w:ascii="Arial" w:hAnsi="Arial"/>
          <w:szCs w:val="22"/>
        </w:rPr>
        <w:t>tract is not a Key Sub-</w:t>
      </w:r>
      <w:r w:rsidR="00C327C5" w:rsidRPr="00814E47">
        <w:rPr>
          <w:rFonts w:ascii="Arial" w:hAnsi="Arial"/>
          <w:szCs w:val="22"/>
        </w:rPr>
        <w:t>C</w:t>
      </w:r>
      <w:r w:rsidRPr="00814E47">
        <w:rPr>
          <w:rFonts w:ascii="Arial" w:hAnsi="Arial"/>
          <w:szCs w:val="22"/>
        </w:rPr>
        <w:t>ontract which shall require the written consent of the Authority and the Customer in accordance with Clause</w:t>
      </w:r>
      <w:r w:rsidR="00586064" w:rsidRPr="00814E47">
        <w:rPr>
          <w:rFonts w:ascii="Arial" w:hAnsi="Arial"/>
          <w:szCs w:val="22"/>
        </w:rPr>
        <w:t xml:space="preserve"> </w:t>
      </w:r>
      <w:r w:rsidR="009F474C" w:rsidRPr="00814E47">
        <w:rPr>
          <w:rFonts w:ascii="Arial" w:hAnsi="Arial"/>
          <w:szCs w:val="22"/>
        </w:rPr>
        <w:fldChar w:fldCharType="begin"/>
      </w:r>
      <w:r w:rsidR="00586064" w:rsidRPr="00814E47">
        <w:rPr>
          <w:rFonts w:ascii="Arial" w:hAnsi="Arial"/>
          <w:szCs w:val="22"/>
        </w:rPr>
        <w:instrText xml:space="preserve"> REF _Ref364158490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29.2</w:t>
      </w:r>
      <w:r w:rsidR="009F474C" w:rsidRPr="00814E47">
        <w:rPr>
          <w:rFonts w:ascii="Arial" w:hAnsi="Arial"/>
          <w:szCs w:val="22"/>
        </w:rPr>
        <w:fldChar w:fldCharType="end"/>
      </w:r>
      <w:r w:rsidRPr="00814E47">
        <w:rPr>
          <w:rFonts w:ascii="Arial" w:hAnsi="Arial"/>
          <w:szCs w:val="22"/>
        </w:rPr>
        <w:t xml:space="preserve"> </w:t>
      </w:r>
      <w:r w:rsidR="00ED2F9B" w:rsidRPr="00814E47">
        <w:rPr>
          <w:rFonts w:ascii="Arial" w:hAnsi="Arial"/>
          <w:szCs w:val="22"/>
        </w:rPr>
        <w:t>(Appointment of Key Sub-Contractors)</w:t>
      </w:r>
      <w:r w:rsidRPr="00814E47">
        <w:rPr>
          <w:rFonts w:ascii="Arial" w:hAnsi="Arial"/>
          <w:szCs w:val="22"/>
        </w:rPr>
        <w:t>.</w:t>
      </w:r>
    </w:p>
    <w:p w:rsidR="00C926F4" w:rsidRPr="00814E47" w:rsidRDefault="00C926F4" w:rsidP="0055201C">
      <w:pPr>
        <w:pStyle w:val="GPSL3Indent"/>
        <w:rPr>
          <w:lang w:val="en-GB"/>
        </w:rPr>
      </w:pPr>
      <w:r w:rsidRPr="00814E47">
        <w:rPr>
          <w:lang w:val="en-GB"/>
        </w:rPr>
        <w:t>the Supplier may proceed with the proposed appointment.</w:t>
      </w:r>
    </w:p>
    <w:p w:rsidR="008D0A60" w:rsidRPr="00814E47" w:rsidRDefault="00FC51BF" w:rsidP="005E4232">
      <w:pPr>
        <w:pStyle w:val="GPSL2NumberedBoldHeading"/>
        <w:rPr>
          <w:rFonts w:ascii="Arial" w:hAnsi="Arial"/>
        </w:rPr>
      </w:pPr>
      <w:bookmarkStart w:id="856" w:name="_Ref364158490"/>
      <w:r w:rsidRPr="00814E47">
        <w:rPr>
          <w:rFonts w:ascii="Arial" w:hAnsi="Arial"/>
        </w:rPr>
        <w:t>Appointment of Key Sub-Contractors</w:t>
      </w:r>
      <w:bookmarkEnd w:id="856"/>
    </w:p>
    <w:p w:rsidR="008D0A60" w:rsidRPr="00814E47" w:rsidRDefault="00FC51BF" w:rsidP="00AC1DE2">
      <w:pPr>
        <w:pStyle w:val="GPSL3numberedclause"/>
        <w:rPr>
          <w:rFonts w:ascii="Arial" w:hAnsi="Arial"/>
        </w:rPr>
      </w:pPr>
      <w:bookmarkStart w:id="857" w:name="_Ref426122906"/>
      <w:r w:rsidRPr="00814E47">
        <w:rPr>
          <w:rFonts w:ascii="Arial" w:hAnsi="Arial"/>
        </w:rPr>
        <w:lastRenderedPageBreak/>
        <w:t xml:space="preserve">The </w:t>
      </w:r>
      <w:r w:rsidR="00FB5974" w:rsidRPr="00814E47">
        <w:rPr>
          <w:rFonts w:ascii="Arial" w:hAnsi="Arial"/>
        </w:rPr>
        <w:t xml:space="preserve">Authority and the </w:t>
      </w:r>
      <w:r w:rsidRPr="00814E47">
        <w:rPr>
          <w:rFonts w:ascii="Arial" w:hAnsi="Arial"/>
        </w:rPr>
        <w:t>Custome</w:t>
      </w:r>
      <w:r w:rsidR="00FB5974" w:rsidRPr="00814E47">
        <w:rPr>
          <w:rFonts w:ascii="Arial" w:hAnsi="Arial"/>
        </w:rPr>
        <w:t>r have</w:t>
      </w:r>
      <w:r w:rsidRPr="00814E47">
        <w:rPr>
          <w:rFonts w:ascii="Arial" w:hAnsi="Arial"/>
        </w:rPr>
        <w:t xml:space="preserve"> consented to the engagement of the Key Sub-Contractors listed in Framework Schedule </w:t>
      </w:r>
      <w:r w:rsidR="00EE64A6" w:rsidRPr="00814E47">
        <w:rPr>
          <w:rFonts w:ascii="Arial" w:hAnsi="Arial"/>
        </w:rPr>
        <w:t>7</w:t>
      </w:r>
      <w:r w:rsidRPr="00814E47">
        <w:rPr>
          <w:rFonts w:ascii="Arial" w:hAnsi="Arial"/>
        </w:rPr>
        <w:t xml:space="preserve"> (Key Sub-Contractors).</w:t>
      </w:r>
      <w:bookmarkStart w:id="858" w:name="_Ref364159282"/>
      <w:bookmarkEnd w:id="857"/>
    </w:p>
    <w:bookmarkEnd w:id="858"/>
    <w:p w:rsidR="00E13960" w:rsidRPr="00814E47" w:rsidRDefault="00586064" w:rsidP="00AC1DE2">
      <w:pPr>
        <w:pStyle w:val="GPSL3numberedclause"/>
        <w:rPr>
          <w:rFonts w:ascii="Arial" w:hAnsi="Arial"/>
        </w:rPr>
      </w:pPr>
      <w:r w:rsidRPr="00814E47">
        <w:rPr>
          <w:rFonts w:ascii="Arial" w:hAnsi="Arial"/>
        </w:rPr>
        <w:t xml:space="preserve">Where the Supplier wishes to enter into a </w:t>
      </w:r>
      <w:r w:rsidR="00FB5974" w:rsidRPr="00814E47">
        <w:rPr>
          <w:rFonts w:ascii="Arial" w:hAnsi="Arial"/>
        </w:rPr>
        <w:t xml:space="preserve">new </w:t>
      </w:r>
      <w:r w:rsidRPr="00814E47">
        <w:rPr>
          <w:rFonts w:ascii="Arial" w:hAnsi="Arial"/>
        </w:rPr>
        <w:t>Key Sub-Contract or replace a Key Sub-Contractor, it must obtain the prior written consent of the Authority and the Customer</w:t>
      </w:r>
      <w:r w:rsidR="008A0FD5" w:rsidRPr="00814E47">
        <w:rPr>
          <w:rFonts w:ascii="Arial" w:hAnsi="Arial"/>
        </w:rPr>
        <w:t xml:space="preserve"> (the decision to</w:t>
      </w:r>
      <w:r w:rsidRPr="00814E47">
        <w:rPr>
          <w:rFonts w:ascii="Arial" w:hAnsi="Arial"/>
        </w:rPr>
        <w:t xml:space="preserve"> consent </w:t>
      </w:r>
      <w:r w:rsidR="008A0FD5" w:rsidRPr="00814E47">
        <w:rPr>
          <w:rFonts w:ascii="Arial" w:hAnsi="Arial"/>
        </w:rPr>
        <w:t>or</w:t>
      </w:r>
      <w:r w:rsidR="00042FC6" w:rsidRPr="00814E47">
        <w:rPr>
          <w:rFonts w:ascii="Arial" w:hAnsi="Arial"/>
        </w:rPr>
        <w:t xml:space="preserve"> otherwise</w:t>
      </w:r>
      <w:r w:rsidR="008A0FD5" w:rsidRPr="00814E47">
        <w:rPr>
          <w:rFonts w:ascii="Arial" w:hAnsi="Arial"/>
        </w:rPr>
        <w:t xml:space="preserve"> not </w:t>
      </w:r>
      <w:r w:rsidRPr="00814E47">
        <w:rPr>
          <w:rFonts w:ascii="Arial" w:hAnsi="Arial"/>
        </w:rPr>
        <w:t>to be unreasonably withheld or delayed</w:t>
      </w:r>
      <w:r w:rsidR="008A0FD5" w:rsidRPr="00814E47">
        <w:rPr>
          <w:rFonts w:ascii="Arial" w:hAnsi="Arial"/>
        </w:rPr>
        <w:t>)</w:t>
      </w:r>
      <w:r w:rsidRPr="00814E47">
        <w:rPr>
          <w:rFonts w:ascii="Arial" w:hAnsi="Arial"/>
        </w:rPr>
        <w:t xml:space="preserve">. The Authority </w:t>
      </w:r>
      <w:r w:rsidR="008A0FD5" w:rsidRPr="00814E47">
        <w:rPr>
          <w:rFonts w:ascii="Arial" w:hAnsi="Arial"/>
        </w:rPr>
        <w:t xml:space="preserve">and/or the Customer </w:t>
      </w:r>
      <w:r w:rsidRPr="00814E47">
        <w:rPr>
          <w:rFonts w:ascii="Arial" w:hAnsi="Arial"/>
        </w:rPr>
        <w:t>may reasonably withhold its consent to the appointme</w:t>
      </w:r>
      <w:r w:rsidR="00FB5974" w:rsidRPr="00814E47">
        <w:rPr>
          <w:rFonts w:ascii="Arial" w:hAnsi="Arial"/>
        </w:rPr>
        <w:t xml:space="preserve">nt of a Key </w:t>
      </w:r>
      <w:r w:rsidR="00C327C5" w:rsidRPr="00814E47">
        <w:rPr>
          <w:rFonts w:ascii="Arial" w:hAnsi="Arial"/>
        </w:rPr>
        <w:t>Sub-Con</w:t>
      </w:r>
      <w:r w:rsidR="00FB5974" w:rsidRPr="00814E47">
        <w:rPr>
          <w:rFonts w:ascii="Arial" w:hAnsi="Arial"/>
        </w:rPr>
        <w:t>tractor if any of them</w:t>
      </w:r>
      <w:r w:rsidRPr="00814E47">
        <w:rPr>
          <w:rFonts w:ascii="Arial" w:hAnsi="Arial"/>
        </w:rPr>
        <w:t xml:space="preserve"> considers that</w:t>
      </w:r>
      <w:r w:rsidR="008A0FD5" w:rsidRPr="00814E47">
        <w:rPr>
          <w:rFonts w:ascii="Arial" w:hAnsi="Arial"/>
        </w:rPr>
        <w:t>:</w:t>
      </w:r>
    </w:p>
    <w:p w:rsidR="008D0A60" w:rsidRPr="00814E47" w:rsidRDefault="008A0FD5" w:rsidP="00AC1DE2">
      <w:pPr>
        <w:pStyle w:val="GPSL4numberedclause"/>
        <w:rPr>
          <w:rFonts w:ascii="Arial" w:hAnsi="Arial"/>
          <w:szCs w:val="22"/>
        </w:rPr>
      </w:pPr>
      <w:r w:rsidRPr="00814E47">
        <w:rPr>
          <w:rFonts w:ascii="Arial" w:hAnsi="Arial"/>
          <w:szCs w:val="22"/>
        </w:rPr>
        <w:t xml:space="preserve">the appointment of a proposed Key Sub-Contractor may prejudice the provision of the </w:t>
      </w:r>
      <w:r w:rsidR="009E0BBE" w:rsidRPr="00814E47">
        <w:rPr>
          <w:rFonts w:ascii="Arial" w:hAnsi="Arial"/>
          <w:szCs w:val="22"/>
        </w:rPr>
        <w:t xml:space="preserve"> Services</w:t>
      </w:r>
      <w:r w:rsidRPr="00814E47">
        <w:rPr>
          <w:rFonts w:ascii="Arial" w:hAnsi="Arial"/>
          <w:szCs w:val="22"/>
        </w:rPr>
        <w:t xml:space="preserve"> or may be contrary t</w:t>
      </w:r>
      <w:r w:rsidR="00FB5974" w:rsidRPr="00814E47">
        <w:rPr>
          <w:rFonts w:ascii="Arial" w:hAnsi="Arial"/>
          <w:szCs w:val="22"/>
        </w:rPr>
        <w:t>o its interests</w:t>
      </w:r>
      <w:r w:rsidRPr="00814E47">
        <w:rPr>
          <w:rFonts w:ascii="Arial" w:hAnsi="Arial"/>
          <w:szCs w:val="22"/>
        </w:rPr>
        <w:t>;</w:t>
      </w:r>
    </w:p>
    <w:p w:rsidR="00C9243A" w:rsidRPr="00814E47" w:rsidRDefault="00FB5974" w:rsidP="00AC1DE2">
      <w:pPr>
        <w:pStyle w:val="GPSL4numberedclause"/>
        <w:rPr>
          <w:rFonts w:ascii="Arial" w:hAnsi="Arial"/>
          <w:szCs w:val="22"/>
        </w:rPr>
      </w:pPr>
      <w:r w:rsidRPr="00814E47">
        <w:rPr>
          <w:rFonts w:ascii="Arial" w:hAnsi="Arial"/>
          <w:szCs w:val="22"/>
        </w:rPr>
        <w:t xml:space="preserve">the proposed Key Sub-Contractor is unreliable and/or has not provided </w:t>
      </w:r>
      <w:r w:rsidR="006351F2" w:rsidRPr="00814E47">
        <w:rPr>
          <w:rFonts w:ascii="Arial" w:hAnsi="Arial"/>
          <w:szCs w:val="22"/>
        </w:rPr>
        <w:t xml:space="preserve"> reasonable s</w:t>
      </w:r>
      <w:r w:rsidR="009E0BBE" w:rsidRPr="00814E47">
        <w:rPr>
          <w:rFonts w:ascii="Arial" w:hAnsi="Arial"/>
          <w:szCs w:val="22"/>
        </w:rPr>
        <w:t>ervices</w:t>
      </w:r>
      <w:r w:rsidRPr="00814E47">
        <w:rPr>
          <w:rFonts w:ascii="Arial" w:hAnsi="Arial"/>
          <w:szCs w:val="22"/>
        </w:rPr>
        <w:t xml:space="preserve"> to its other customers; and/or</w:t>
      </w:r>
    </w:p>
    <w:p w:rsidR="00C9243A" w:rsidRPr="00814E47" w:rsidRDefault="00FB5974" w:rsidP="00AC1DE2">
      <w:pPr>
        <w:pStyle w:val="GPSL4numberedclause"/>
        <w:rPr>
          <w:rFonts w:ascii="Arial" w:hAnsi="Arial"/>
          <w:szCs w:val="22"/>
        </w:rPr>
      </w:pPr>
      <w:r w:rsidRPr="00814E47">
        <w:rPr>
          <w:rFonts w:ascii="Arial" w:hAnsi="Arial"/>
          <w:szCs w:val="22"/>
        </w:rPr>
        <w:t>the proposed Key Sub-Contractor</w:t>
      </w:r>
      <w:r w:rsidRPr="00814E47">
        <w:rPr>
          <w:rFonts w:ascii="Arial" w:hAnsi="Arial"/>
          <w:spacing w:val="-3"/>
          <w:szCs w:val="22"/>
        </w:rPr>
        <w:t xml:space="preserve"> employs unfit persons.</w:t>
      </w:r>
    </w:p>
    <w:p w:rsidR="008D0A60" w:rsidRPr="00814E47" w:rsidRDefault="00FB5974" w:rsidP="00AC1DE2">
      <w:pPr>
        <w:pStyle w:val="GPSL3numberedclause"/>
        <w:rPr>
          <w:rFonts w:ascii="Arial" w:hAnsi="Arial"/>
        </w:rPr>
      </w:pPr>
      <w:r w:rsidRPr="00814E47">
        <w:rPr>
          <w:rFonts w:ascii="Arial" w:hAnsi="Arial"/>
        </w:rPr>
        <w:t xml:space="preserve">Except where the Authority and the Customer have given their prior written consent under Clause </w:t>
      </w:r>
      <w:r w:rsidR="009F474C" w:rsidRPr="00814E47">
        <w:rPr>
          <w:rFonts w:ascii="Arial" w:hAnsi="Arial"/>
        </w:rPr>
        <w:fldChar w:fldCharType="begin"/>
      </w:r>
      <w:r w:rsidRPr="00814E47">
        <w:rPr>
          <w:rFonts w:ascii="Arial" w:hAnsi="Arial"/>
        </w:rPr>
        <w:instrText xml:space="preserve"> REF _Ref364159282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29.2.1</w:t>
      </w:r>
      <w:r w:rsidR="009F474C" w:rsidRPr="00814E47">
        <w:rPr>
          <w:rFonts w:ascii="Arial" w:hAnsi="Arial"/>
        </w:rPr>
        <w:fldChar w:fldCharType="end"/>
      </w:r>
      <w:r w:rsidRPr="00814E47">
        <w:rPr>
          <w:rFonts w:ascii="Arial" w:hAnsi="Arial"/>
        </w:rPr>
        <w:t xml:space="preserve">, the Supplier shall ensure that each Key Sub-Contract </w:t>
      </w:r>
      <w:r w:rsidR="00C926F4" w:rsidRPr="00814E47">
        <w:rPr>
          <w:rFonts w:ascii="Arial" w:hAnsi="Arial"/>
        </w:rPr>
        <w:t xml:space="preserve">shall include: </w:t>
      </w:r>
    </w:p>
    <w:p w:rsidR="008D0A60" w:rsidRPr="00814E47" w:rsidRDefault="00C926F4" w:rsidP="00AC1DE2">
      <w:pPr>
        <w:pStyle w:val="GPSL4numberedclause"/>
        <w:rPr>
          <w:rFonts w:ascii="Arial" w:hAnsi="Arial"/>
          <w:szCs w:val="22"/>
        </w:rPr>
      </w:pPr>
      <w:bookmarkStart w:id="859" w:name="_Ref358631415"/>
      <w:r w:rsidRPr="00814E47">
        <w:rPr>
          <w:rFonts w:ascii="Arial" w:hAnsi="Arial"/>
          <w:szCs w:val="22"/>
        </w:rPr>
        <w:t>provisions which will enable the Supplier to discharge its obligations under this Call Off Contract;</w:t>
      </w:r>
    </w:p>
    <w:p w:rsidR="00C9243A" w:rsidRPr="00814E47" w:rsidRDefault="00C926F4" w:rsidP="00AC1DE2">
      <w:pPr>
        <w:pStyle w:val="GPSL4numberedclause"/>
        <w:rPr>
          <w:rFonts w:ascii="Arial" w:hAnsi="Arial"/>
          <w:szCs w:val="22"/>
        </w:rPr>
      </w:pPr>
      <w:r w:rsidRPr="00814E47">
        <w:rPr>
          <w:rFonts w:ascii="Arial" w:hAnsi="Arial"/>
          <w:szCs w:val="22"/>
        </w:rPr>
        <w:t xml:space="preserve">a right under CRTPA for </w:t>
      </w:r>
      <w:r w:rsidR="005122CE" w:rsidRPr="00814E47">
        <w:rPr>
          <w:rFonts w:ascii="Arial" w:hAnsi="Arial"/>
          <w:szCs w:val="22"/>
        </w:rPr>
        <w:t>the</w:t>
      </w:r>
      <w:r w:rsidRPr="00814E47">
        <w:rPr>
          <w:rFonts w:ascii="Arial" w:hAnsi="Arial"/>
          <w:szCs w:val="22"/>
        </w:rPr>
        <w:t xml:space="preserve"> Customer to enforce any provisions under the Key Sub-</w:t>
      </w:r>
      <w:r w:rsidR="005122CE" w:rsidRPr="00814E47">
        <w:rPr>
          <w:rFonts w:ascii="Arial" w:hAnsi="Arial"/>
          <w:szCs w:val="22"/>
        </w:rPr>
        <w:t>C</w:t>
      </w:r>
      <w:r w:rsidRPr="00814E47">
        <w:rPr>
          <w:rFonts w:ascii="Arial" w:hAnsi="Arial"/>
          <w:szCs w:val="22"/>
        </w:rPr>
        <w:t xml:space="preserve">ontract which confer a benefit upon </w:t>
      </w:r>
      <w:r w:rsidR="005122CE" w:rsidRPr="00814E47">
        <w:rPr>
          <w:rFonts w:ascii="Arial" w:hAnsi="Arial"/>
          <w:szCs w:val="22"/>
        </w:rPr>
        <w:t>the</w:t>
      </w:r>
      <w:r w:rsidRPr="00814E47">
        <w:rPr>
          <w:rFonts w:ascii="Arial" w:hAnsi="Arial"/>
          <w:szCs w:val="22"/>
        </w:rPr>
        <w:t xml:space="preserve"> Customer;</w:t>
      </w:r>
    </w:p>
    <w:p w:rsidR="00C9243A" w:rsidRPr="00814E47" w:rsidRDefault="00C926F4" w:rsidP="00AC1DE2">
      <w:pPr>
        <w:pStyle w:val="GPSL4numberedclause"/>
        <w:rPr>
          <w:rFonts w:ascii="Arial" w:hAnsi="Arial"/>
          <w:szCs w:val="22"/>
        </w:rPr>
      </w:pPr>
      <w:r w:rsidRPr="00814E47">
        <w:rPr>
          <w:rFonts w:ascii="Arial" w:hAnsi="Arial"/>
          <w:szCs w:val="22"/>
        </w:rPr>
        <w:t xml:space="preserve">a provision enabling the Customer to enforce the Key Sub-Contract as if it were the Supplier; </w:t>
      </w:r>
    </w:p>
    <w:p w:rsidR="00C9243A" w:rsidRPr="00814E47" w:rsidRDefault="00C926F4" w:rsidP="00AC1DE2">
      <w:pPr>
        <w:pStyle w:val="GPSL4numberedclause"/>
        <w:rPr>
          <w:rFonts w:ascii="Arial" w:hAnsi="Arial"/>
          <w:szCs w:val="22"/>
        </w:rPr>
      </w:pPr>
      <w:r w:rsidRPr="00814E47">
        <w:rPr>
          <w:rFonts w:ascii="Arial" w:hAnsi="Arial"/>
          <w:szCs w:val="22"/>
        </w:rPr>
        <w:t>a provision enabling the Supplier to assign, novate or otherwise transfer any of its rights and/or obligations under the Key Sub-Contract to the Customer</w:t>
      </w:r>
      <w:r w:rsidR="005122CE" w:rsidRPr="00814E47">
        <w:rPr>
          <w:rFonts w:ascii="Arial" w:hAnsi="Arial"/>
          <w:szCs w:val="22"/>
        </w:rPr>
        <w:t xml:space="preserve"> or any Replacement Supplier</w:t>
      </w:r>
      <w:r w:rsidRPr="00814E47">
        <w:rPr>
          <w:rFonts w:ascii="Arial" w:hAnsi="Arial"/>
          <w:szCs w:val="22"/>
        </w:rPr>
        <w:t xml:space="preserve">; </w:t>
      </w:r>
    </w:p>
    <w:p w:rsidR="00C9243A" w:rsidRPr="00814E47" w:rsidRDefault="00C926F4" w:rsidP="00AC1DE2">
      <w:pPr>
        <w:pStyle w:val="GPSL4numberedclause"/>
        <w:rPr>
          <w:rFonts w:ascii="Arial" w:hAnsi="Arial"/>
          <w:szCs w:val="22"/>
        </w:rPr>
      </w:pPr>
      <w:r w:rsidRPr="00814E47">
        <w:rPr>
          <w:rFonts w:ascii="Arial" w:hAnsi="Arial"/>
          <w:szCs w:val="22"/>
        </w:rPr>
        <w:t xml:space="preserve">obligations no less onerous on the </w:t>
      </w:r>
      <w:r w:rsidR="005122CE" w:rsidRPr="00814E47">
        <w:rPr>
          <w:rFonts w:ascii="Arial" w:hAnsi="Arial"/>
          <w:szCs w:val="22"/>
        </w:rPr>
        <w:t xml:space="preserve">Key </w:t>
      </w:r>
      <w:r w:rsidRPr="00814E47">
        <w:rPr>
          <w:rFonts w:ascii="Arial" w:hAnsi="Arial"/>
          <w:szCs w:val="22"/>
        </w:rPr>
        <w:t>Sub-</w:t>
      </w:r>
      <w:r w:rsidR="005122CE" w:rsidRPr="00814E47">
        <w:rPr>
          <w:rFonts w:ascii="Arial" w:hAnsi="Arial"/>
          <w:szCs w:val="22"/>
        </w:rPr>
        <w:t>C</w:t>
      </w:r>
      <w:r w:rsidRPr="00814E47">
        <w:rPr>
          <w:rFonts w:ascii="Arial" w:hAnsi="Arial"/>
          <w:szCs w:val="22"/>
        </w:rPr>
        <w:t>ontractor than those imposed on the Supplier under this Call Off Contract in respect of:</w:t>
      </w:r>
    </w:p>
    <w:p w:rsidR="008D0A60" w:rsidRPr="00814E47" w:rsidRDefault="00C926F4" w:rsidP="00AC1DE2">
      <w:pPr>
        <w:pStyle w:val="GPSL5numberedclause"/>
        <w:rPr>
          <w:rFonts w:ascii="Arial" w:hAnsi="Arial"/>
          <w:szCs w:val="22"/>
        </w:rPr>
      </w:pPr>
      <w:r w:rsidRPr="00814E47">
        <w:rPr>
          <w:rFonts w:ascii="Arial" w:hAnsi="Arial"/>
          <w:szCs w:val="22"/>
        </w:rPr>
        <w:t>data protection requirements set out in Clauses</w:t>
      </w:r>
      <w:r w:rsidR="007E5FF1" w:rsidRPr="00814E47">
        <w:rPr>
          <w:rFonts w:ascii="Arial" w:hAnsi="Arial"/>
          <w:szCs w:val="22"/>
        </w:rPr>
        <w:t xml:space="preserve"> </w:t>
      </w:r>
      <w:r w:rsidR="009F474C" w:rsidRPr="00814E47">
        <w:rPr>
          <w:rFonts w:ascii="Arial" w:hAnsi="Arial"/>
          <w:szCs w:val="22"/>
        </w:rPr>
        <w:fldChar w:fldCharType="begin"/>
      </w:r>
      <w:r w:rsidR="007E5FF1" w:rsidRPr="00814E47">
        <w:rPr>
          <w:rFonts w:ascii="Arial" w:hAnsi="Arial"/>
          <w:szCs w:val="22"/>
        </w:rPr>
        <w:instrText xml:space="preserve"> REF _Ref358882800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34.1</w:t>
      </w:r>
      <w:r w:rsidR="009F474C" w:rsidRPr="00814E47">
        <w:rPr>
          <w:rFonts w:ascii="Arial" w:hAnsi="Arial"/>
          <w:szCs w:val="22"/>
        </w:rPr>
        <w:fldChar w:fldCharType="end"/>
      </w:r>
      <w:r w:rsidR="007E5FF1" w:rsidRPr="00814E47">
        <w:rPr>
          <w:rFonts w:ascii="Arial" w:hAnsi="Arial"/>
          <w:szCs w:val="22"/>
        </w:rPr>
        <w:t xml:space="preserve"> (Security Requirements)</w:t>
      </w:r>
      <w:r w:rsidR="002852F2" w:rsidRPr="00814E47">
        <w:rPr>
          <w:rFonts w:ascii="Arial" w:hAnsi="Arial"/>
          <w:szCs w:val="22"/>
        </w:rPr>
        <w:t>,</w:t>
      </w:r>
      <w:r w:rsidR="007E5FF1" w:rsidRPr="00814E47">
        <w:rPr>
          <w:rFonts w:ascii="Arial" w:hAnsi="Arial"/>
          <w:szCs w:val="22"/>
        </w:rPr>
        <w:t xml:space="preserve"> </w:t>
      </w:r>
      <w:r w:rsidR="009F474C" w:rsidRPr="00814E47">
        <w:rPr>
          <w:rFonts w:ascii="Arial" w:hAnsi="Arial"/>
          <w:szCs w:val="22"/>
        </w:rPr>
        <w:fldChar w:fldCharType="begin"/>
      </w:r>
      <w:r w:rsidR="007E5FF1" w:rsidRPr="00814E47">
        <w:rPr>
          <w:rFonts w:ascii="Arial" w:hAnsi="Arial"/>
          <w:szCs w:val="22"/>
        </w:rPr>
        <w:instrText xml:space="preserve"> REF _Ref313374052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34.2</w:t>
      </w:r>
      <w:r w:rsidR="009F474C" w:rsidRPr="00814E47">
        <w:rPr>
          <w:rFonts w:ascii="Arial" w:hAnsi="Arial"/>
          <w:szCs w:val="22"/>
        </w:rPr>
        <w:fldChar w:fldCharType="end"/>
      </w:r>
      <w:r w:rsidR="007E5FF1" w:rsidRPr="00814E47">
        <w:rPr>
          <w:rFonts w:ascii="Arial" w:hAnsi="Arial"/>
          <w:szCs w:val="22"/>
        </w:rPr>
        <w:t xml:space="preserve"> (</w:t>
      </w:r>
      <w:r w:rsidR="0014433D" w:rsidRPr="00814E47">
        <w:rPr>
          <w:rFonts w:ascii="Arial" w:hAnsi="Arial"/>
          <w:szCs w:val="22"/>
        </w:rPr>
        <w:t xml:space="preserve">Protection of </w:t>
      </w:r>
      <w:r w:rsidR="007E5FF1" w:rsidRPr="00814E47">
        <w:rPr>
          <w:rFonts w:ascii="Arial" w:hAnsi="Arial"/>
          <w:szCs w:val="22"/>
        </w:rPr>
        <w:t>Customer Data</w:t>
      </w:r>
      <w:r w:rsidR="0014433D" w:rsidRPr="00814E47">
        <w:rPr>
          <w:rFonts w:ascii="Arial" w:hAnsi="Arial"/>
          <w:szCs w:val="22"/>
        </w:rPr>
        <w:t>) and</w:t>
      </w:r>
      <w:r w:rsidRPr="00814E47">
        <w:rPr>
          <w:rFonts w:ascii="Arial" w:hAnsi="Arial"/>
          <w:szCs w:val="22"/>
        </w:rPr>
        <w:t xml:space="preserve"> </w:t>
      </w:r>
      <w:r w:rsidR="009F474C" w:rsidRPr="00814E47">
        <w:rPr>
          <w:rFonts w:ascii="Arial" w:hAnsi="Arial"/>
          <w:szCs w:val="22"/>
        </w:rPr>
        <w:fldChar w:fldCharType="begin"/>
      </w:r>
      <w:r w:rsidR="007E5FF1" w:rsidRPr="00814E47">
        <w:rPr>
          <w:rFonts w:ascii="Arial" w:hAnsi="Arial"/>
          <w:szCs w:val="22"/>
        </w:rPr>
        <w:instrText xml:space="preserve"> REF _Ref359421680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34.5</w:t>
      </w:r>
      <w:r w:rsidR="009F474C" w:rsidRPr="00814E47">
        <w:rPr>
          <w:rFonts w:ascii="Arial" w:hAnsi="Arial"/>
          <w:szCs w:val="22"/>
        </w:rPr>
        <w:fldChar w:fldCharType="end"/>
      </w:r>
      <w:r w:rsidR="007E5FF1" w:rsidRPr="00814E47">
        <w:rPr>
          <w:rFonts w:ascii="Arial" w:hAnsi="Arial"/>
          <w:szCs w:val="22"/>
        </w:rPr>
        <w:t xml:space="preserve"> </w:t>
      </w:r>
      <w:r w:rsidRPr="00814E47">
        <w:rPr>
          <w:rFonts w:ascii="Arial" w:hAnsi="Arial"/>
          <w:szCs w:val="22"/>
        </w:rPr>
        <w:t>(Protection of Personal Data);</w:t>
      </w:r>
    </w:p>
    <w:p w:rsidR="00C9243A" w:rsidRPr="00814E47" w:rsidRDefault="00C926F4" w:rsidP="00AC1DE2">
      <w:pPr>
        <w:pStyle w:val="GPSL5numberedclause"/>
        <w:rPr>
          <w:rFonts w:ascii="Arial" w:hAnsi="Arial"/>
          <w:szCs w:val="22"/>
        </w:rPr>
      </w:pPr>
      <w:r w:rsidRPr="00814E47">
        <w:rPr>
          <w:rFonts w:ascii="Arial" w:hAnsi="Arial"/>
          <w:szCs w:val="22"/>
        </w:rPr>
        <w:t>FOIA requirements set out in Clause</w:t>
      </w:r>
      <w:r w:rsidR="007E5FF1" w:rsidRPr="00814E47">
        <w:rPr>
          <w:rFonts w:ascii="Arial" w:hAnsi="Arial"/>
          <w:szCs w:val="22"/>
        </w:rPr>
        <w:t xml:space="preserve"> </w:t>
      </w:r>
      <w:r w:rsidR="009F474C" w:rsidRPr="00814E47">
        <w:rPr>
          <w:rFonts w:ascii="Arial" w:hAnsi="Arial"/>
          <w:szCs w:val="22"/>
        </w:rPr>
        <w:fldChar w:fldCharType="begin"/>
      </w:r>
      <w:r w:rsidR="007E5FF1" w:rsidRPr="00814E47">
        <w:rPr>
          <w:rFonts w:ascii="Arial" w:hAnsi="Arial"/>
          <w:szCs w:val="22"/>
        </w:rPr>
        <w:instrText xml:space="preserve"> REF _Ref313369975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34.4</w:t>
      </w:r>
      <w:r w:rsidR="009F474C" w:rsidRPr="00814E47">
        <w:rPr>
          <w:rFonts w:ascii="Arial" w:hAnsi="Arial"/>
          <w:szCs w:val="22"/>
        </w:rPr>
        <w:fldChar w:fldCharType="end"/>
      </w:r>
      <w:r w:rsidRPr="00814E47">
        <w:rPr>
          <w:rFonts w:ascii="Arial" w:hAnsi="Arial"/>
          <w:szCs w:val="22"/>
        </w:rPr>
        <w:t xml:space="preserve"> (</w:t>
      </w:r>
      <w:r w:rsidR="0098386E" w:rsidRPr="00814E47">
        <w:rPr>
          <w:rFonts w:ascii="Arial" w:hAnsi="Arial"/>
          <w:szCs w:val="22"/>
        </w:rPr>
        <w:t xml:space="preserve">Transparency and </w:t>
      </w:r>
      <w:r w:rsidRPr="00814E47">
        <w:rPr>
          <w:rFonts w:ascii="Arial" w:hAnsi="Arial"/>
          <w:szCs w:val="22"/>
        </w:rPr>
        <w:t>Freedom of Information);</w:t>
      </w:r>
    </w:p>
    <w:p w:rsidR="00C9243A" w:rsidRPr="00814E47" w:rsidRDefault="00C926F4" w:rsidP="00AC1DE2">
      <w:pPr>
        <w:pStyle w:val="GPSL5numberedclause"/>
        <w:rPr>
          <w:rFonts w:ascii="Arial" w:hAnsi="Arial"/>
          <w:szCs w:val="22"/>
        </w:rPr>
      </w:pPr>
      <w:r w:rsidRPr="00814E47">
        <w:rPr>
          <w:rFonts w:ascii="Arial" w:hAnsi="Arial"/>
          <w:szCs w:val="22"/>
        </w:rPr>
        <w:t>the obligation not to embarrass the Customer or otherwise bring the Customer i</w:t>
      </w:r>
      <w:r w:rsidR="007E5FF1" w:rsidRPr="00814E47">
        <w:rPr>
          <w:rFonts w:ascii="Arial" w:hAnsi="Arial"/>
          <w:szCs w:val="22"/>
        </w:rPr>
        <w:t xml:space="preserve">nto disrepute set out in Clause </w:t>
      </w:r>
      <w:r w:rsidR="009F474C" w:rsidRPr="00814E47">
        <w:rPr>
          <w:rFonts w:ascii="Arial" w:hAnsi="Arial"/>
          <w:szCs w:val="22"/>
        </w:rPr>
        <w:fldChar w:fldCharType="begin"/>
      </w:r>
      <w:r w:rsidR="005122CE" w:rsidRPr="00814E47">
        <w:rPr>
          <w:rFonts w:ascii="Arial" w:hAnsi="Arial"/>
          <w:szCs w:val="22"/>
        </w:rPr>
        <w:instrText xml:space="preserve"> REF _Ref364166736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7.1.4(l)</w:t>
      </w:r>
      <w:r w:rsidR="009F474C" w:rsidRPr="00814E47">
        <w:rPr>
          <w:rFonts w:ascii="Arial" w:hAnsi="Arial"/>
          <w:szCs w:val="22"/>
        </w:rPr>
        <w:fldChar w:fldCharType="end"/>
      </w:r>
      <w:r w:rsidRPr="00814E47">
        <w:rPr>
          <w:rFonts w:ascii="Arial" w:hAnsi="Arial"/>
          <w:szCs w:val="22"/>
        </w:rPr>
        <w:t xml:space="preserve"> (</w:t>
      </w:r>
      <w:r w:rsidR="0014433D" w:rsidRPr="00814E47">
        <w:rPr>
          <w:rFonts w:ascii="Arial" w:hAnsi="Arial"/>
          <w:szCs w:val="22"/>
        </w:rPr>
        <w:t>Provision</w:t>
      </w:r>
      <w:r w:rsidR="007E5FF1" w:rsidRPr="00814E47">
        <w:rPr>
          <w:rFonts w:ascii="Arial" w:hAnsi="Arial"/>
          <w:szCs w:val="22"/>
        </w:rPr>
        <w:t xml:space="preserve"> of</w:t>
      </w:r>
      <w:r w:rsidR="009E0BBE" w:rsidRPr="00814E47">
        <w:rPr>
          <w:rFonts w:ascii="Arial" w:hAnsi="Arial"/>
          <w:szCs w:val="22"/>
        </w:rPr>
        <w:t xml:space="preserve"> Services</w:t>
      </w:r>
      <w:r w:rsidRPr="00814E47">
        <w:rPr>
          <w:rFonts w:ascii="Arial" w:hAnsi="Arial"/>
          <w:szCs w:val="22"/>
        </w:rPr>
        <w:t xml:space="preserve">); </w:t>
      </w:r>
    </w:p>
    <w:p w:rsidR="00C9243A" w:rsidRPr="00814E47" w:rsidRDefault="00C926F4" w:rsidP="00AC1DE2">
      <w:pPr>
        <w:pStyle w:val="GPSL5numberedclause"/>
        <w:rPr>
          <w:rFonts w:ascii="Arial" w:hAnsi="Arial"/>
          <w:szCs w:val="22"/>
        </w:rPr>
      </w:pPr>
      <w:r w:rsidRPr="00814E47">
        <w:rPr>
          <w:rFonts w:ascii="Arial" w:hAnsi="Arial"/>
          <w:szCs w:val="22"/>
        </w:rPr>
        <w:t>the keeping of records in respect of the</w:t>
      </w:r>
      <w:r w:rsidR="005774DE" w:rsidRPr="00814E47">
        <w:rPr>
          <w:rFonts w:ascii="Arial" w:hAnsi="Arial"/>
          <w:szCs w:val="22"/>
        </w:rPr>
        <w:t xml:space="preserve"> </w:t>
      </w:r>
      <w:r w:rsidR="009E0BBE" w:rsidRPr="00814E47">
        <w:rPr>
          <w:rFonts w:ascii="Arial" w:hAnsi="Arial"/>
          <w:szCs w:val="22"/>
        </w:rPr>
        <w:t xml:space="preserve"> Services</w:t>
      </w:r>
      <w:r w:rsidRPr="00814E47">
        <w:rPr>
          <w:rFonts w:ascii="Arial" w:hAnsi="Arial"/>
          <w:szCs w:val="22"/>
        </w:rPr>
        <w:t xml:space="preserve"> being provided under the </w:t>
      </w:r>
      <w:r w:rsidR="005122CE" w:rsidRPr="00814E47">
        <w:rPr>
          <w:rFonts w:ascii="Arial" w:hAnsi="Arial"/>
          <w:szCs w:val="22"/>
        </w:rPr>
        <w:t xml:space="preserve">Key </w:t>
      </w:r>
      <w:r w:rsidRPr="00814E47">
        <w:rPr>
          <w:rFonts w:ascii="Arial" w:hAnsi="Arial"/>
          <w:szCs w:val="22"/>
        </w:rPr>
        <w:t xml:space="preserve">Sub-Contract, including the maintenance of Open Book Data; </w:t>
      </w:r>
    </w:p>
    <w:p w:rsidR="00C9243A" w:rsidRPr="00814E47" w:rsidRDefault="00C926F4" w:rsidP="00AC1DE2">
      <w:pPr>
        <w:pStyle w:val="GPSL5numberedclause"/>
        <w:rPr>
          <w:rFonts w:ascii="Arial" w:hAnsi="Arial"/>
          <w:szCs w:val="22"/>
        </w:rPr>
      </w:pPr>
      <w:r w:rsidRPr="00814E47">
        <w:rPr>
          <w:rFonts w:ascii="Arial" w:hAnsi="Arial"/>
          <w:szCs w:val="22"/>
        </w:rPr>
        <w:t xml:space="preserve">the conduct of </w:t>
      </w:r>
      <w:r w:rsidR="005122CE" w:rsidRPr="00814E47">
        <w:rPr>
          <w:rFonts w:ascii="Arial" w:hAnsi="Arial"/>
          <w:szCs w:val="22"/>
        </w:rPr>
        <w:t>a</w:t>
      </w:r>
      <w:r w:rsidRPr="00814E47">
        <w:rPr>
          <w:rFonts w:ascii="Arial" w:hAnsi="Arial"/>
          <w:szCs w:val="22"/>
        </w:rPr>
        <w:t>udits set out in</w:t>
      </w:r>
      <w:r w:rsidR="007E5FF1" w:rsidRPr="00814E47">
        <w:rPr>
          <w:rFonts w:ascii="Arial" w:hAnsi="Arial"/>
          <w:szCs w:val="22"/>
        </w:rPr>
        <w:t xml:space="preserve"> Clause </w:t>
      </w:r>
      <w:r w:rsidR="009F474C" w:rsidRPr="00814E47">
        <w:rPr>
          <w:rFonts w:ascii="Arial" w:hAnsi="Arial"/>
          <w:szCs w:val="22"/>
        </w:rPr>
        <w:fldChar w:fldCharType="begin"/>
      </w:r>
      <w:r w:rsidR="00A2792B" w:rsidRPr="00814E47">
        <w:rPr>
          <w:rFonts w:ascii="Arial" w:hAnsi="Arial"/>
          <w:szCs w:val="22"/>
        </w:rPr>
        <w:instrText xml:space="preserve"> REF _Ref359417877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21</w:t>
      </w:r>
      <w:r w:rsidR="009F474C" w:rsidRPr="00814E47">
        <w:rPr>
          <w:rFonts w:ascii="Arial" w:hAnsi="Arial"/>
          <w:szCs w:val="22"/>
        </w:rPr>
        <w:fldChar w:fldCharType="end"/>
      </w:r>
      <w:r w:rsidR="00A2792B" w:rsidRPr="00814E47">
        <w:rPr>
          <w:rFonts w:ascii="Arial" w:hAnsi="Arial"/>
          <w:szCs w:val="22"/>
        </w:rPr>
        <w:t> (Records</w:t>
      </w:r>
      <w:r w:rsidR="00F81527" w:rsidRPr="00814E47">
        <w:rPr>
          <w:rFonts w:ascii="Arial" w:hAnsi="Arial"/>
          <w:szCs w:val="22"/>
        </w:rPr>
        <w:t xml:space="preserve">, </w:t>
      </w:r>
      <w:r w:rsidR="00A2792B" w:rsidRPr="00814E47">
        <w:rPr>
          <w:rFonts w:ascii="Arial" w:hAnsi="Arial"/>
          <w:szCs w:val="22"/>
        </w:rPr>
        <w:t xml:space="preserve"> Audit Access</w:t>
      </w:r>
      <w:r w:rsidR="00F81527" w:rsidRPr="00814E47">
        <w:rPr>
          <w:rFonts w:ascii="Arial" w:hAnsi="Arial"/>
          <w:szCs w:val="22"/>
        </w:rPr>
        <w:t xml:space="preserve"> &amp; Open Book Data</w:t>
      </w:r>
      <w:r w:rsidRPr="00814E47">
        <w:rPr>
          <w:rFonts w:ascii="Arial" w:hAnsi="Arial"/>
          <w:szCs w:val="22"/>
        </w:rPr>
        <w:t>);</w:t>
      </w:r>
    </w:p>
    <w:p w:rsidR="008D0A60" w:rsidRPr="00814E47" w:rsidRDefault="00C926F4" w:rsidP="00AC1DE2">
      <w:pPr>
        <w:pStyle w:val="GPSL4numberedclause"/>
        <w:rPr>
          <w:rFonts w:ascii="Arial" w:hAnsi="Arial"/>
          <w:szCs w:val="22"/>
        </w:rPr>
      </w:pPr>
      <w:r w:rsidRPr="00814E47">
        <w:rPr>
          <w:rFonts w:ascii="Arial" w:hAnsi="Arial"/>
          <w:szCs w:val="22"/>
        </w:rPr>
        <w:t xml:space="preserve">provisions enabling the Supplier to terminate the </w:t>
      </w:r>
      <w:r w:rsidR="005122CE" w:rsidRPr="00814E47">
        <w:rPr>
          <w:rFonts w:ascii="Arial" w:hAnsi="Arial"/>
          <w:szCs w:val="22"/>
        </w:rPr>
        <w:t xml:space="preserve">Key </w:t>
      </w:r>
      <w:r w:rsidRPr="00814E47">
        <w:rPr>
          <w:rFonts w:ascii="Arial" w:hAnsi="Arial"/>
          <w:szCs w:val="22"/>
        </w:rPr>
        <w:t xml:space="preserve">Sub-Contract on notice on terms no more onerous on the Supplier </w:t>
      </w:r>
      <w:r w:rsidRPr="00814E47">
        <w:rPr>
          <w:rFonts w:ascii="Arial" w:hAnsi="Arial"/>
          <w:szCs w:val="22"/>
        </w:rPr>
        <w:lastRenderedPageBreak/>
        <w:t>than those imposed on the Customer u</w:t>
      </w:r>
      <w:r w:rsidR="00352D09" w:rsidRPr="00814E47">
        <w:rPr>
          <w:rFonts w:ascii="Arial" w:hAnsi="Arial"/>
          <w:szCs w:val="22"/>
        </w:rPr>
        <w:t>nder Clauses</w:t>
      </w:r>
      <w:r w:rsidR="0014433D" w:rsidRPr="00814E47">
        <w:rPr>
          <w:rFonts w:ascii="Arial" w:hAnsi="Arial"/>
          <w:szCs w:val="22"/>
        </w:rPr>
        <w:t xml:space="preserve"> </w:t>
      </w:r>
      <w:r w:rsidR="009F474C" w:rsidRPr="00814E47">
        <w:rPr>
          <w:rFonts w:ascii="Arial" w:hAnsi="Arial"/>
          <w:spacing w:val="-3"/>
          <w:szCs w:val="22"/>
        </w:rPr>
        <w:fldChar w:fldCharType="begin"/>
      </w:r>
      <w:r w:rsidR="00CF474C" w:rsidRPr="00814E47">
        <w:rPr>
          <w:rFonts w:ascii="Arial" w:hAnsi="Arial"/>
          <w:szCs w:val="22"/>
        </w:rPr>
        <w:instrText xml:space="preserve"> REF _Ref360631652 \r \h </w:instrText>
      </w:r>
      <w:r w:rsidR="00F54E49" w:rsidRPr="00814E47">
        <w:rPr>
          <w:rFonts w:ascii="Arial" w:hAnsi="Arial"/>
          <w:spacing w:val="-3"/>
          <w:szCs w:val="22"/>
        </w:rPr>
        <w:instrText xml:space="preserve"> \* MERGEFORMAT </w:instrText>
      </w:r>
      <w:r w:rsidR="009F474C" w:rsidRPr="00814E47">
        <w:rPr>
          <w:rFonts w:ascii="Arial" w:hAnsi="Arial"/>
          <w:spacing w:val="-3"/>
          <w:szCs w:val="22"/>
        </w:rPr>
      </w:r>
      <w:r w:rsidR="009F474C" w:rsidRPr="00814E47">
        <w:rPr>
          <w:rFonts w:ascii="Arial" w:hAnsi="Arial"/>
          <w:spacing w:val="-3"/>
          <w:szCs w:val="22"/>
        </w:rPr>
        <w:fldChar w:fldCharType="separate"/>
      </w:r>
      <w:r w:rsidR="009D14B1">
        <w:rPr>
          <w:rFonts w:ascii="Arial" w:hAnsi="Arial"/>
          <w:szCs w:val="22"/>
        </w:rPr>
        <w:t>41</w:t>
      </w:r>
      <w:r w:rsidR="009F474C" w:rsidRPr="00814E47">
        <w:rPr>
          <w:rFonts w:ascii="Arial" w:hAnsi="Arial"/>
          <w:spacing w:val="-3"/>
          <w:szCs w:val="22"/>
        </w:rPr>
        <w:fldChar w:fldCharType="end"/>
      </w:r>
      <w:r w:rsidR="00CF474C" w:rsidRPr="00814E47">
        <w:rPr>
          <w:rFonts w:ascii="Arial" w:hAnsi="Arial"/>
          <w:szCs w:val="22"/>
        </w:rPr>
        <w:t xml:space="preserve"> (Customer Termination Rights</w:t>
      </w:r>
      <w:r w:rsidRPr="00814E47">
        <w:rPr>
          <w:rFonts w:ascii="Arial" w:hAnsi="Arial"/>
          <w:szCs w:val="22"/>
        </w:rPr>
        <w:t>)</w:t>
      </w:r>
      <w:r w:rsidR="00CF474C" w:rsidRPr="00814E47">
        <w:rPr>
          <w:rFonts w:ascii="Arial" w:hAnsi="Arial"/>
          <w:szCs w:val="22"/>
        </w:rPr>
        <w:t>,</w:t>
      </w:r>
      <w:r w:rsidRPr="00814E47">
        <w:rPr>
          <w:rFonts w:ascii="Arial" w:hAnsi="Arial"/>
          <w:szCs w:val="22"/>
        </w:rPr>
        <w:t xml:space="preserve"> </w:t>
      </w:r>
      <w:r w:rsidR="009F474C" w:rsidRPr="00814E47">
        <w:rPr>
          <w:rFonts w:ascii="Arial" w:hAnsi="Arial"/>
          <w:szCs w:val="22"/>
        </w:rPr>
        <w:fldChar w:fldCharType="begin"/>
      </w:r>
      <w:r w:rsidR="00CF474C" w:rsidRPr="00814E47">
        <w:rPr>
          <w:rFonts w:ascii="Arial" w:hAnsi="Arial"/>
          <w:szCs w:val="22"/>
        </w:rPr>
        <w:instrText xml:space="preserve"> REF _Ref360631684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43</w:t>
      </w:r>
      <w:r w:rsidR="009F474C" w:rsidRPr="00814E47">
        <w:rPr>
          <w:rFonts w:ascii="Arial" w:hAnsi="Arial"/>
          <w:szCs w:val="22"/>
        </w:rPr>
        <w:fldChar w:fldCharType="end"/>
      </w:r>
      <w:r w:rsidR="00CF474C" w:rsidRPr="00814E47">
        <w:rPr>
          <w:rFonts w:ascii="Arial" w:hAnsi="Arial"/>
          <w:szCs w:val="22"/>
        </w:rPr>
        <w:t xml:space="preserve"> (Termination by Either Party) and </w:t>
      </w:r>
      <w:r w:rsidR="009F474C" w:rsidRPr="00814E47">
        <w:rPr>
          <w:rFonts w:ascii="Arial" w:hAnsi="Arial"/>
          <w:szCs w:val="22"/>
        </w:rPr>
        <w:fldChar w:fldCharType="begin"/>
      </w:r>
      <w:r w:rsidR="002852F2" w:rsidRPr="00814E47">
        <w:rPr>
          <w:rFonts w:ascii="Arial" w:hAnsi="Arial"/>
          <w:szCs w:val="22"/>
        </w:rPr>
        <w:instrText xml:space="preserve"> REF _Ref359517908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45</w:t>
      </w:r>
      <w:r w:rsidR="009F474C" w:rsidRPr="00814E47">
        <w:rPr>
          <w:rFonts w:ascii="Arial" w:hAnsi="Arial"/>
          <w:szCs w:val="22"/>
        </w:rPr>
        <w:fldChar w:fldCharType="end"/>
      </w:r>
      <w:r w:rsidR="002852F2" w:rsidRPr="00814E47">
        <w:rPr>
          <w:rFonts w:ascii="Arial" w:hAnsi="Arial"/>
          <w:szCs w:val="22"/>
        </w:rPr>
        <w:t xml:space="preserve"> </w:t>
      </w:r>
      <w:r w:rsidRPr="00814E47">
        <w:rPr>
          <w:rFonts w:ascii="Arial" w:hAnsi="Arial"/>
          <w:szCs w:val="22"/>
        </w:rPr>
        <w:t xml:space="preserve">(Consequences of Expiry </w:t>
      </w:r>
      <w:r w:rsidR="001112EF" w:rsidRPr="00814E47">
        <w:rPr>
          <w:rFonts w:ascii="Arial" w:hAnsi="Arial"/>
          <w:szCs w:val="22"/>
        </w:rPr>
        <w:t>or</w:t>
      </w:r>
      <w:r w:rsidRPr="00814E47">
        <w:rPr>
          <w:rFonts w:ascii="Arial" w:hAnsi="Arial"/>
          <w:szCs w:val="22"/>
        </w:rPr>
        <w:t xml:space="preserve"> Termination) </w:t>
      </w:r>
      <w:r w:rsidR="00CF474C" w:rsidRPr="00814E47">
        <w:rPr>
          <w:rFonts w:ascii="Arial" w:hAnsi="Arial"/>
          <w:szCs w:val="22"/>
        </w:rPr>
        <w:t>o</w:t>
      </w:r>
      <w:r w:rsidRPr="00814E47">
        <w:rPr>
          <w:rFonts w:ascii="Arial" w:hAnsi="Arial"/>
          <w:szCs w:val="22"/>
        </w:rPr>
        <w:t xml:space="preserve">f this Call Off Contract; </w:t>
      </w:r>
    </w:p>
    <w:p w:rsidR="00C9243A" w:rsidRPr="00814E47" w:rsidRDefault="00C926F4" w:rsidP="00AC1DE2">
      <w:pPr>
        <w:pStyle w:val="GPSL4numberedclause"/>
        <w:rPr>
          <w:rFonts w:ascii="Arial" w:hAnsi="Arial"/>
          <w:szCs w:val="22"/>
        </w:rPr>
      </w:pPr>
      <w:r w:rsidRPr="00814E47">
        <w:rPr>
          <w:rFonts w:ascii="Arial" w:hAnsi="Arial"/>
          <w:szCs w:val="22"/>
        </w:rPr>
        <w:t>a provision</w:t>
      </w:r>
      <w:r w:rsidR="00352D09" w:rsidRPr="00814E47">
        <w:rPr>
          <w:rFonts w:ascii="Arial" w:hAnsi="Arial"/>
          <w:szCs w:val="22"/>
        </w:rPr>
        <w:t xml:space="preserve"> </w:t>
      </w:r>
      <w:r w:rsidRPr="00814E47">
        <w:rPr>
          <w:rFonts w:ascii="Arial" w:hAnsi="Arial"/>
          <w:szCs w:val="22"/>
        </w:rPr>
        <w:t xml:space="preserve">restricting the ability of the </w:t>
      </w:r>
      <w:r w:rsidR="005122CE" w:rsidRPr="00814E47">
        <w:rPr>
          <w:rFonts w:ascii="Arial" w:hAnsi="Arial"/>
          <w:szCs w:val="22"/>
        </w:rPr>
        <w:t xml:space="preserve">Key </w:t>
      </w:r>
      <w:r w:rsidRPr="00814E47">
        <w:rPr>
          <w:rFonts w:ascii="Arial" w:hAnsi="Arial"/>
          <w:szCs w:val="22"/>
        </w:rPr>
        <w:t xml:space="preserve">Sub-Contractor to Sub-Contract all or any part of the provision of the </w:t>
      </w:r>
      <w:r w:rsidR="009E0BBE" w:rsidRPr="00814E47">
        <w:rPr>
          <w:rFonts w:ascii="Arial" w:hAnsi="Arial"/>
          <w:szCs w:val="22"/>
        </w:rPr>
        <w:t xml:space="preserve"> Services</w:t>
      </w:r>
      <w:r w:rsidRPr="00814E47">
        <w:rPr>
          <w:rFonts w:ascii="Arial" w:hAnsi="Arial"/>
          <w:szCs w:val="22"/>
        </w:rPr>
        <w:t xml:space="preserve"> provided to the Supplier under the Sub-Contract without first seeking the written consent of the Customer; </w:t>
      </w:r>
    </w:p>
    <w:bookmarkEnd w:id="859"/>
    <w:p w:rsidR="00C9243A" w:rsidRPr="00814E47" w:rsidRDefault="00C926F4" w:rsidP="00AC1DE2">
      <w:pPr>
        <w:pStyle w:val="GPSL4numberedclause"/>
        <w:rPr>
          <w:rFonts w:ascii="Arial" w:hAnsi="Arial"/>
          <w:szCs w:val="22"/>
        </w:rPr>
      </w:pPr>
      <w:r w:rsidRPr="00814E47">
        <w:rPr>
          <w:rFonts w:ascii="Arial" w:hAnsi="Arial"/>
          <w:szCs w:val="22"/>
        </w:rPr>
        <w:t xml:space="preserve">a provision, where a provision in </w:t>
      </w:r>
      <w:r w:rsidR="008C1985" w:rsidRPr="00814E47">
        <w:rPr>
          <w:rFonts w:ascii="Arial" w:hAnsi="Arial"/>
          <w:szCs w:val="22"/>
        </w:rPr>
        <w:t>Call Off Schedule 1</w:t>
      </w:r>
      <w:r w:rsidR="00B8681E" w:rsidRPr="00814E47">
        <w:rPr>
          <w:rFonts w:ascii="Arial" w:hAnsi="Arial"/>
          <w:szCs w:val="22"/>
        </w:rPr>
        <w:t>0</w:t>
      </w:r>
      <w:r w:rsidRPr="00814E47">
        <w:rPr>
          <w:rFonts w:ascii="Arial" w:hAnsi="Arial"/>
          <w:i/>
          <w:szCs w:val="22"/>
        </w:rPr>
        <w:t xml:space="preserve"> </w:t>
      </w:r>
      <w:r w:rsidRPr="00814E47">
        <w:rPr>
          <w:rFonts w:ascii="Arial" w:hAnsi="Arial"/>
          <w:szCs w:val="22"/>
        </w:rPr>
        <w:t xml:space="preserve">(Staff Transfer) imposes an obligation on the Supplier to provide an indemnity, undertaking or warranty, requiring the </w:t>
      </w:r>
      <w:r w:rsidR="005122CE" w:rsidRPr="00814E47">
        <w:rPr>
          <w:rFonts w:ascii="Arial" w:hAnsi="Arial"/>
          <w:szCs w:val="22"/>
        </w:rPr>
        <w:t xml:space="preserve">Key </w:t>
      </w:r>
      <w:r w:rsidRPr="00814E47">
        <w:rPr>
          <w:rFonts w:ascii="Arial" w:hAnsi="Arial"/>
          <w:szCs w:val="22"/>
        </w:rPr>
        <w:t>Sub-</w:t>
      </w:r>
      <w:r w:rsidR="005122CE" w:rsidRPr="00814E47">
        <w:rPr>
          <w:rFonts w:ascii="Arial" w:hAnsi="Arial"/>
          <w:szCs w:val="22"/>
        </w:rPr>
        <w:t>C</w:t>
      </w:r>
      <w:r w:rsidRPr="00814E47">
        <w:rPr>
          <w:rFonts w:ascii="Arial" w:hAnsi="Arial"/>
          <w:szCs w:val="22"/>
        </w:rPr>
        <w:t>ontractor to provide such indemnity, undertaking or warranty to the Customer, Former Supplier or the Replacement Supplier as the case may be.</w:t>
      </w:r>
    </w:p>
    <w:p w:rsidR="008D0A60" w:rsidRPr="00814E47" w:rsidRDefault="00C926F4" w:rsidP="005E4232">
      <w:pPr>
        <w:pStyle w:val="GPSL2NumberedBoldHeading"/>
        <w:rPr>
          <w:rFonts w:ascii="Arial" w:hAnsi="Arial"/>
        </w:rPr>
      </w:pPr>
      <w:r w:rsidRPr="00814E47">
        <w:rPr>
          <w:rFonts w:ascii="Arial" w:hAnsi="Arial"/>
        </w:rPr>
        <w:t>Supply Chain Protection</w:t>
      </w:r>
    </w:p>
    <w:p w:rsidR="008D0A60" w:rsidRPr="00814E47" w:rsidRDefault="00C926F4" w:rsidP="00AC1DE2">
      <w:pPr>
        <w:pStyle w:val="GPSL3numberedclause"/>
        <w:rPr>
          <w:rFonts w:ascii="Arial" w:hAnsi="Arial"/>
        </w:rPr>
      </w:pPr>
      <w:bookmarkStart w:id="860" w:name="_Ref450053367"/>
      <w:r w:rsidRPr="00814E47">
        <w:rPr>
          <w:rFonts w:ascii="Arial" w:hAnsi="Arial"/>
        </w:rPr>
        <w:t>The Supplier shall ensure that all Sub-Contracts contain a provision:</w:t>
      </w:r>
      <w:bookmarkEnd w:id="860"/>
    </w:p>
    <w:p w:rsidR="008D0A60" w:rsidRPr="00814E47" w:rsidRDefault="00C926F4" w:rsidP="00AC1DE2">
      <w:pPr>
        <w:pStyle w:val="GPSL4numberedclause"/>
        <w:rPr>
          <w:rFonts w:ascii="Arial" w:hAnsi="Arial"/>
          <w:szCs w:val="22"/>
        </w:rPr>
      </w:pPr>
      <w:bookmarkStart w:id="861" w:name="_Ref413850127"/>
      <w:r w:rsidRPr="00814E47">
        <w:rPr>
          <w:rFonts w:ascii="Arial" w:hAnsi="Arial"/>
          <w:szCs w:val="22"/>
        </w:rPr>
        <w:t>requiring the Supplier to pay any undisputed sums which are due from it to the Sub-Contractor within a specified period not exceeding thirty (30) days from the recei</w:t>
      </w:r>
      <w:r w:rsidR="00F97A99" w:rsidRPr="00814E47">
        <w:rPr>
          <w:rFonts w:ascii="Arial" w:hAnsi="Arial"/>
          <w:szCs w:val="22"/>
        </w:rPr>
        <w:t xml:space="preserve">pt of a </w:t>
      </w:r>
      <w:r w:rsidR="00423A47" w:rsidRPr="00814E47">
        <w:rPr>
          <w:rFonts w:ascii="Arial" w:hAnsi="Arial"/>
          <w:szCs w:val="22"/>
        </w:rPr>
        <w:t>V</w:t>
      </w:r>
      <w:r w:rsidR="00F97A99" w:rsidRPr="00814E47">
        <w:rPr>
          <w:rFonts w:ascii="Arial" w:hAnsi="Arial"/>
          <w:szCs w:val="22"/>
        </w:rPr>
        <w:t xml:space="preserve">alid </w:t>
      </w:r>
      <w:r w:rsidR="00423A47" w:rsidRPr="00814E47">
        <w:rPr>
          <w:rFonts w:ascii="Arial" w:hAnsi="Arial"/>
          <w:szCs w:val="22"/>
        </w:rPr>
        <w:t>I</w:t>
      </w:r>
      <w:r w:rsidRPr="00814E47">
        <w:rPr>
          <w:rFonts w:ascii="Arial" w:hAnsi="Arial"/>
          <w:szCs w:val="22"/>
        </w:rPr>
        <w:t xml:space="preserve">nvoice; </w:t>
      </w:r>
      <w:bookmarkEnd w:id="861"/>
    </w:p>
    <w:p w:rsidR="00DC4697" w:rsidRPr="00814E47" w:rsidRDefault="00DC4697" w:rsidP="00AC1DE2">
      <w:pPr>
        <w:pStyle w:val="GPSL4numberedclause"/>
        <w:rPr>
          <w:rStyle w:val="legds2"/>
          <w:rFonts w:ascii="Arial" w:hAnsi="Arial"/>
          <w:szCs w:val="22"/>
        </w:rPr>
      </w:pPr>
      <w:bookmarkStart w:id="862" w:name="_Ref413850134"/>
      <w:r w:rsidRPr="00814E47">
        <w:rPr>
          <w:rFonts w:ascii="Arial" w:hAnsi="Arial"/>
          <w:szCs w:val="22"/>
        </w:rPr>
        <w:t xml:space="preserve">requiring that </w:t>
      </w:r>
      <w:r w:rsidRPr="00814E47">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814E47" w:rsidRDefault="00974BF5" w:rsidP="00974BF5">
      <w:pPr>
        <w:pStyle w:val="GPSL4numberedclause"/>
        <w:rPr>
          <w:rStyle w:val="legds2"/>
          <w:rFonts w:ascii="Arial" w:hAnsi="Arial"/>
          <w:szCs w:val="22"/>
        </w:rPr>
      </w:pPr>
      <w:r w:rsidRPr="00814E47">
        <w:rPr>
          <w:rStyle w:val="legds2"/>
          <w:rFonts w:ascii="Arial" w:hAnsi="Arial"/>
          <w:szCs w:val="22"/>
          <w:specVanish w:val="0"/>
        </w:rPr>
        <w:t xml:space="preserve">conferring a right to the Customer to publish the Supplier’s compliance with its obligation to pay undisputed invoices </w:t>
      </w:r>
      <w:r w:rsidR="00B23DC9" w:rsidRPr="00814E47">
        <w:rPr>
          <w:rStyle w:val="legds2"/>
          <w:rFonts w:ascii="Arial" w:hAnsi="Arial"/>
          <w:szCs w:val="22"/>
          <w:specVanish w:val="0"/>
        </w:rPr>
        <w:t xml:space="preserve">to the Sub-Contractor </w:t>
      </w:r>
      <w:r w:rsidRPr="00814E47">
        <w:rPr>
          <w:rStyle w:val="legds2"/>
          <w:rFonts w:ascii="Arial" w:hAnsi="Arial"/>
          <w:szCs w:val="22"/>
          <w:specVanish w:val="0"/>
        </w:rPr>
        <w:t xml:space="preserve">within the specified payment period; </w:t>
      </w:r>
    </w:p>
    <w:p w:rsidR="00974BF5" w:rsidRPr="00814E47" w:rsidRDefault="00974BF5" w:rsidP="00974BF5">
      <w:pPr>
        <w:pStyle w:val="GPSL4numberedclause"/>
        <w:rPr>
          <w:rStyle w:val="legds2"/>
          <w:rFonts w:ascii="Arial" w:hAnsi="Arial"/>
          <w:szCs w:val="22"/>
        </w:rPr>
      </w:pPr>
      <w:r w:rsidRPr="00814E47">
        <w:rPr>
          <w:rStyle w:val="legds2"/>
          <w:rFonts w:ascii="Arial" w:hAnsi="Arial"/>
          <w:szCs w:val="22"/>
          <w:specVanish w:val="0"/>
        </w:rPr>
        <w:t>giving the Supplier a right to terminate the Sub-Contract if the Sub-Contractor fails to comply</w:t>
      </w:r>
      <w:r w:rsidR="00B23DC9" w:rsidRPr="00814E47">
        <w:rPr>
          <w:rStyle w:val="legds2"/>
          <w:rFonts w:ascii="Arial" w:hAnsi="Arial"/>
          <w:szCs w:val="22"/>
          <w:specVanish w:val="0"/>
        </w:rPr>
        <w:t xml:space="preserve"> in the performance of the Sub-C</w:t>
      </w:r>
      <w:r w:rsidRPr="00814E47">
        <w:rPr>
          <w:rStyle w:val="legds2"/>
          <w:rFonts w:ascii="Arial" w:hAnsi="Arial"/>
          <w:szCs w:val="22"/>
          <w:specVanish w:val="0"/>
        </w:rPr>
        <w:t>ontract with legal obligations in the fields of environmental, social or labour law; and</w:t>
      </w:r>
    </w:p>
    <w:p w:rsidR="00DC4697" w:rsidRPr="00814E47" w:rsidRDefault="00DC4697" w:rsidP="00AC1DE2">
      <w:pPr>
        <w:pStyle w:val="GPSL4numberedclause"/>
        <w:rPr>
          <w:rFonts w:ascii="Arial" w:hAnsi="Arial"/>
          <w:szCs w:val="22"/>
        </w:rPr>
      </w:pPr>
      <w:r w:rsidRPr="00814E47">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814E47">
        <w:rPr>
          <w:rStyle w:val="legds2"/>
          <w:rFonts w:ascii="Arial" w:hAnsi="Arial"/>
          <w:szCs w:val="22"/>
          <w:lang w:val="en"/>
          <w:specVanish w:val="0"/>
        </w:rPr>
        <w:t xml:space="preserve">this Clause </w:t>
      </w:r>
      <w:r w:rsidR="00974BF5" w:rsidRPr="00814E47">
        <w:rPr>
          <w:rStyle w:val="legds2"/>
          <w:rFonts w:ascii="Arial" w:hAnsi="Arial"/>
          <w:szCs w:val="22"/>
          <w:lang w:val="en"/>
        </w:rPr>
        <w:fldChar w:fldCharType="begin"/>
      </w:r>
      <w:r w:rsidR="00974BF5" w:rsidRPr="00814E47">
        <w:rPr>
          <w:rStyle w:val="legds2"/>
          <w:rFonts w:ascii="Arial" w:hAnsi="Arial"/>
          <w:szCs w:val="22"/>
          <w:lang w:val="en"/>
          <w:specVanish w:val="0"/>
        </w:rPr>
        <w:instrText xml:space="preserve"> REF _Ref450053367 \r \h </w:instrText>
      </w:r>
      <w:r w:rsidR="00B14AB8" w:rsidRPr="00814E47">
        <w:rPr>
          <w:rStyle w:val="legds2"/>
          <w:rFonts w:ascii="Arial" w:hAnsi="Arial"/>
          <w:szCs w:val="22"/>
          <w:lang w:val="en"/>
          <w:specVanish w:val="0"/>
        </w:rPr>
        <w:instrText xml:space="preserve"> \* MERGEFORMAT </w:instrText>
      </w:r>
      <w:r w:rsidR="00974BF5" w:rsidRPr="00814E47">
        <w:rPr>
          <w:rStyle w:val="legds2"/>
          <w:rFonts w:ascii="Arial" w:hAnsi="Arial"/>
          <w:szCs w:val="22"/>
          <w:lang w:val="en"/>
          <w:specVanish w:val="0"/>
        </w:rPr>
      </w:r>
      <w:r w:rsidR="00974BF5" w:rsidRPr="00814E47">
        <w:rPr>
          <w:rStyle w:val="legds2"/>
          <w:rFonts w:ascii="Arial" w:hAnsi="Arial"/>
          <w:szCs w:val="22"/>
          <w:lang w:val="en"/>
        </w:rPr>
        <w:fldChar w:fldCharType="separate"/>
      </w:r>
      <w:r w:rsidR="009D14B1">
        <w:rPr>
          <w:rStyle w:val="legds2"/>
          <w:rFonts w:ascii="Arial" w:hAnsi="Arial"/>
          <w:szCs w:val="22"/>
          <w:lang w:val="en"/>
          <w:specVanish w:val="0"/>
        </w:rPr>
        <w:t>29.3.1</w:t>
      </w:r>
      <w:r w:rsidR="00974BF5" w:rsidRPr="00814E47">
        <w:rPr>
          <w:rStyle w:val="legds2"/>
          <w:rFonts w:ascii="Arial" w:hAnsi="Arial"/>
          <w:szCs w:val="22"/>
          <w:lang w:val="en"/>
          <w:specVanish w:val="0"/>
        </w:rPr>
        <w:fldChar w:fldCharType="end"/>
      </w:r>
      <w:r w:rsidR="00974BF5" w:rsidRPr="00814E47">
        <w:rPr>
          <w:rStyle w:val="legds2"/>
          <w:rFonts w:ascii="Arial" w:hAnsi="Arial"/>
          <w:szCs w:val="22"/>
          <w:lang w:val="en"/>
          <w:specVanish w:val="0"/>
        </w:rPr>
        <w:t>.</w:t>
      </w:r>
      <w:r w:rsidRPr="00814E47">
        <w:rPr>
          <w:rStyle w:val="legds2"/>
          <w:rFonts w:ascii="Arial" w:hAnsi="Arial"/>
          <w:szCs w:val="22"/>
          <w:lang w:val="en"/>
          <w:specVanish w:val="0"/>
        </w:rPr>
        <w:t xml:space="preserve"> </w:t>
      </w:r>
    </w:p>
    <w:p w:rsidR="008D0A60" w:rsidRPr="00814E47" w:rsidRDefault="00C926F4" w:rsidP="00AC1DE2">
      <w:pPr>
        <w:pStyle w:val="GPSL3numberedclause"/>
        <w:rPr>
          <w:rFonts w:ascii="Arial" w:hAnsi="Arial"/>
        </w:rPr>
      </w:pPr>
      <w:bookmarkStart w:id="863" w:name="_Ref359339111"/>
      <w:r w:rsidRPr="00814E47">
        <w:rPr>
          <w:rFonts w:ascii="Arial" w:hAnsi="Arial"/>
        </w:rPr>
        <w:t>The Supplier shall:</w:t>
      </w:r>
      <w:bookmarkEnd w:id="863"/>
    </w:p>
    <w:p w:rsidR="008D0A60" w:rsidRPr="00814E47" w:rsidRDefault="00C926F4" w:rsidP="00AC1DE2">
      <w:pPr>
        <w:pStyle w:val="GPSL4numberedclause"/>
        <w:rPr>
          <w:rFonts w:ascii="Arial" w:hAnsi="Arial"/>
          <w:szCs w:val="22"/>
        </w:rPr>
      </w:pPr>
      <w:r w:rsidRPr="00814E47">
        <w:rPr>
          <w:rFonts w:ascii="Arial" w:hAnsi="Arial"/>
          <w:szCs w:val="22"/>
        </w:rPr>
        <w:t xml:space="preserve">pay any undisputed sums which are due from it to a Sub-Contractor within thirty (30) days from the receipt of a </w:t>
      </w:r>
      <w:r w:rsidR="00423A47" w:rsidRPr="00814E47">
        <w:rPr>
          <w:rFonts w:ascii="Arial" w:hAnsi="Arial"/>
          <w:szCs w:val="22"/>
        </w:rPr>
        <w:t>V</w:t>
      </w:r>
      <w:r w:rsidRPr="00814E47">
        <w:rPr>
          <w:rFonts w:ascii="Arial" w:hAnsi="Arial"/>
          <w:szCs w:val="22"/>
        </w:rPr>
        <w:t xml:space="preserve">alid </w:t>
      </w:r>
      <w:r w:rsidR="00423A47" w:rsidRPr="00814E47">
        <w:rPr>
          <w:rFonts w:ascii="Arial" w:hAnsi="Arial"/>
          <w:szCs w:val="22"/>
        </w:rPr>
        <w:t>I</w:t>
      </w:r>
      <w:r w:rsidRPr="00814E47">
        <w:rPr>
          <w:rFonts w:ascii="Arial" w:hAnsi="Arial"/>
          <w:szCs w:val="22"/>
        </w:rPr>
        <w:t>nvoice;</w:t>
      </w:r>
    </w:p>
    <w:p w:rsidR="00C9243A" w:rsidRPr="00814E47" w:rsidRDefault="00C926F4" w:rsidP="00AC1DE2">
      <w:pPr>
        <w:pStyle w:val="GPSL4numberedclause"/>
        <w:rPr>
          <w:rFonts w:ascii="Arial" w:hAnsi="Arial"/>
          <w:szCs w:val="22"/>
        </w:rPr>
      </w:pPr>
      <w:r w:rsidRPr="00814E47">
        <w:rPr>
          <w:rFonts w:ascii="Arial" w:hAnsi="Arial"/>
          <w:szCs w:val="22"/>
        </w:rPr>
        <w:t xml:space="preserve">include within the </w:t>
      </w:r>
      <w:r w:rsidR="005E308C" w:rsidRPr="00814E47">
        <w:rPr>
          <w:rFonts w:ascii="Arial" w:hAnsi="Arial"/>
          <w:szCs w:val="22"/>
        </w:rPr>
        <w:t>P</w:t>
      </w:r>
      <w:r w:rsidRPr="00814E47">
        <w:rPr>
          <w:rFonts w:ascii="Arial" w:hAnsi="Arial"/>
          <w:szCs w:val="22"/>
        </w:rPr>
        <w:t xml:space="preserve">erformance </w:t>
      </w:r>
      <w:r w:rsidR="005E308C" w:rsidRPr="00814E47">
        <w:rPr>
          <w:rFonts w:ascii="Arial" w:hAnsi="Arial"/>
          <w:szCs w:val="22"/>
        </w:rPr>
        <w:t>M</w:t>
      </w:r>
      <w:r w:rsidRPr="00814E47">
        <w:rPr>
          <w:rFonts w:ascii="Arial" w:hAnsi="Arial"/>
          <w:szCs w:val="22"/>
        </w:rPr>
        <w:t xml:space="preserve">onitoring </w:t>
      </w:r>
      <w:r w:rsidR="005E308C" w:rsidRPr="00814E47">
        <w:rPr>
          <w:rFonts w:ascii="Arial" w:hAnsi="Arial"/>
          <w:szCs w:val="22"/>
        </w:rPr>
        <w:t>R</w:t>
      </w:r>
      <w:r w:rsidRPr="00814E47">
        <w:rPr>
          <w:rFonts w:ascii="Arial" w:hAnsi="Arial"/>
          <w:szCs w:val="22"/>
        </w:rPr>
        <w:t>eports required un</w:t>
      </w:r>
      <w:r w:rsidR="0014433D" w:rsidRPr="00814E47">
        <w:rPr>
          <w:rFonts w:ascii="Arial" w:hAnsi="Arial"/>
          <w:szCs w:val="22"/>
        </w:rPr>
        <w:t xml:space="preserve">der Part B of Call Off Schedule 6 </w:t>
      </w:r>
      <w:r w:rsidRPr="00814E47">
        <w:rPr>
          <w:rFonts w:ascii="Arial" w:hAnsi="Arial"/>
          <w:szCs w:val="22"/>
        </w:rPr>
        <w:t xml:space="preserve">(Service Levels and Performance Monitoring) a summary of its compliance with this Clause </w:t>
      </w:r>
      <w:r w:rsidR="009F474C" w:rsidRPr="00814E47">
        <w:rPr>
          <w:rFonts w:ascii="Arial" w:hAnsi="Arial"/>
          <w:szCs w:val="22"/>
        </w:rPr>
        <w:fldChar w:fldCharType="begin"/>
      </w:r>
      <w:r w:rsidRPr="00814E47">
        <w:rPr>
          <w:rFonts w:ascii="Arial" w:hAnsi="Arial"/>
          <w:szCs w:val="22"/>
        </w:rPr>
        <w:instrText xml:space="preserve"> REF _Ref359339111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29.3.2</w:t>
      </w:r>
      <w:r w:rsidR="009F474C" w:rsidRPr="00814E47">
        <w:rPr>
          <w:rFonts w:ascii="Arial" w:hAnsi="Arial"/>
          <w:szCs w:val="22"/>
        </w:rPr>
        <w:fldChar w:fldCharType="end"/>
      </w:r>
      <w:r w:rsidR="00E827DA" w:rsidRPr="00814E47">
        <w:rPr>
          <w:rFonts w:ascii="Arial" w:hAnsi="Arial"/>
          <w:szCs w:val="22"/>
        </w:rPr>
        <w:t xml:space="preserve"> (a)</w:t>
      </w:r>
      <w:r w:rsidRPr="00814E47">
        <w:rPr>
          <w:rFonts w:ascii="Arial" w:hAnsi="Arial"/>
          <w:szCs w:val="22"/>
        </w:rPr>
        <w:t>, such data to be certified each quarter by a director of the Supplier as being accurate and not misleading.</w:t>
      </w:r>
    </w:p>
    <w:p w:rsidR="00EC1CE9" w:rsidRPr="00814E47" w:rsidRDefault="00EC1CE9" w:rsidP="00AC1DE2">
      <w:pPr>
        <w:pStyle w:val="GPSL3numberedclause"/>
        <w:rPr>
          <w:rFonts w:ascii="Arial" w:hAnsi="Arial"/>
        </w:rPr>
      </w:pPr>
      <w:r w:rsidRPr="00814E47">
        <w:rPr>
          <w:rStyle w:val="legds2"/>
          <w:rFonts w:ascii="Arial" w:hAnsi="Arial"/>
          <w:lang w:val="en"/>
          <w:specVanish w:val="0"/>
        </w:rPr>
        <w:t xml:space="preserve">Any invoices submitted by a Sub-Contractor </w:t>
      </w:r>
      <w:r w:rsidR="0080410B" w:rsidRPr="00814E47">
        <w:rPr>
          <w:rStyle w:val="legds2"/>
          <w:rFonts w:ascii="Arial" w:hAnsi="Arial"/>
          <w:lang w:val="en"/>
          <w:specVanish w:val="0"/>
        </w:rPr>
        <w:t xml:space="preserve">to the Supplier </w:t>
      </w:r>
      <w:r w:rsidRPr="00814E47">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814E47">
        <w:rPr>
          <w:rStyle w:val="legds2"/>
          <w:rFonts w:ascii="Arial" w:hAnsi="Arial"/>
          <w:lang w:val="en"/>
          <w:specVanish w:val="0"/>
        </w:rPr>
        <w:t xml:space="preserve">the Supplier </w:t>
      </w:r>
      <w:r w:rsidRPr="00814E47">
        <w:rPr>
          <w:rStyle w:val="legds2"/>
          <w:rFonts w:ascii="Arial" w:hAnsi="Arial"/>
          <w:lang w:val="en"/>
          <w:specVanish w:val="0"/>
        </w:rPr>
        <w:t>failing to regard an invoice as valid and undisputed.</w:t>
      </w:r>
    </w:p>
    <w:p w:rsidR="008D0A60" w:rsidRPr="00814E47" w:rsidRDefault="00C926F4" w:rsidP="00AC1DE2">
      <w:pPr>
        <w:pStyle w:val="GPSL3numberedclause"/>
        <w:rPr>
          <w:rFonts w:ascii="Arial" w:hAnsi="Arial"/>
        </w:rPr>
      </w:pPr>
      <w:r w:rsidRPr="00814E47">
        <w:rPr>
          <w:rFonts w:ascii="Arial" w:hAnsi="Arial"/>
        </w:rPr>
        <w:lastRenderedPageBreak/>
        <w:t>Notwithstanding any provision of Clauses</w:t>
      </w:r>
      <w:r w:rsidR="0014433D"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_Ref313367753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34.3</w:t>
      </w:r>
      <w:r w:rsidR="00F17AE3" w:rsidRPr="00814E47">
        <w:rPr>
          <w:rFonts w:ascii="Arial" w:hAnsi="Arial"/>
        </w:rPr>
        <w:fldChar w:fldCharType="end"/>
      </w:r>
      <w:r w:rsidRPr="00814E47">
        <w:rPr>
          <w:rFonts w:ascii="Arial" w:hAnsi="Arial"/>
        </w:rPr>
        <w:t xml:space="preserve"> (Confidentiality) and </w:t>
      </w:r>
      <w:r w:rsidR="009F474C" w:rsidRPr="00814E47">
        <w:rPr>
          <w:rFonts w:ascii="Arial" w:hAnsi="Arial"/>
        </w:rPr>
        <w:fldChar w:fldCharType="begin"/>
      </w:r>
      <w:r w:rsidR="00352D09" w:rsidRPr="00814E47">
        <w:rPr>
          <w:rFonts w:ascii="Arial" w:hAnsi="Arial"/>
        </w:rPr>
        <w:instrText xml:space="preserve"> REF _Ref359362897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35</w:t>
      </w:r>
      <w:r w:rsidR="009F474C" w:rsidRPr="00814E47">
        <w:rPr>
          <w:rFonts w:ascii="Arial" w:hAnsi="Arial"/>
        </w:rPr>
        <w:fldChar w:fldCharType="end"/>
      </w:r>
      <w:r w:rsidR="00352D09" w:rsidRPr="00814E47">
        <w:rPr>
          <w:rFonts w:ascii="Arial" w:hAnsi="Arial"/>
        </w:rPr>
        <w:t xml:space="preserve"> </w:t>
      </w:r>
      <w:r w:rsidRPr="00814E47">
        <w:rPr>
          <w:rFonts w:ascii="Arial" w:hAnsi="Arial"/>
        </w:rPr>
        <w:t>(Publ</w:t>
      </w:r>
      <w:r w:rsidR="001C5AB3" w:rsidRPr="00814E47">
        <w:rPr>
          <w:rFonts w:ascii="Arial" w:hAnsi="Arial"/>
        </w:rPr>
        <w:t xml:space="preserve">icity and Branding) </w:t>
      </w:r>
      <w:r w:rsidRPr="00814E47">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814E47" w:rsidRDefault="00C926F4" w:rsidP="005E4232">
      <w:pPr>
        <w:pStyle w:val="GPSL2NumberedBoldHeading"/>
        <w:rPr>
          <w:rFonts w:ascii="Arial" w:hAnsi="Arial"/>
        </w:rPr>
      </w:pPr>
      <w:bookmarkStart w:id="864" w:name="_Ref359340569"/>
      <w:r w:rsidRPr="00814E47">
        <w:rPr>
          <w:rFonts w:ascii="Arial" w:hAnsi="Arial"/>
        </w:rPr>
        <w:t>Termination of Sub-Contracts</w:t>
      </w:r>
      <w:bookmarkEnd w:id="864"/>
    </w:p>
    <w:p w:rsidR="008D0A60" w:rsidRPr="00814E47" w:rsidRDefault="00C926F4" w:rsidP="00AC1DE2">
      <w:pPr>
        <w:pStyle w:val="GPSL3numberedclause"/>
        <w:rPr>
          <w:rFonts w:ascii="Arial" w:hAnsi="Arial"/>
        </w:rPr>
      </w:pPr>
      <w:bookmarkStart w:id="865" w:name="_Ref379548295"/>
      <w:r w:rsidRPr="00814E47">
        <w:rPr>
          <w:rFonts w:ascii="Arial" w:hAnsi="Arial"/>
        </w:rPr>
        <w:t>The Customer may require the Supplier to terminate:</w:t>
      </w:r>
      <w:bookmarkEnd w:id="865"/>
    </w:p>
    <w:p w:rsidR="008D0A60" w:rsidRPr="00814E47" w:rsidRDefault="00C926F4" w:rsidP="00AC1DE2">
      <w:pPr>
        <w:pStyle w:val="GPSL4numberedclause"/>
        <w:rPr>
          <w:rFonts w:ascii="Arial" w:hAnsi="Arial"/>
          <w:szCs w:val="22"/>
        </w:rPr>
      </w:pPr>
      <w:r w:rsidRPr="00814E47">
        <w:rPr>
          <w:rFonts w:ascii="Arial" w:hAnsi="Arial"/>
          <w:szCs w:val="22"/>
        </w:rPr>
        <w:t xml:space="preserve">a </w:t>
      </w:r>
      <w:r w:rsidR="00C327C5" w:rsidRPr="00814E47">
        <w:rPr>
          <w:rFonts w:ascii="Arial" w:hAnsi="Arial"/>
          <w:szCs w:val="22"/>
        </w:rPr>
        <w:t>Sub-Con</w:t>
      </w:r>
      <w:r w:rsidRPr="00814E47">
        <w:rPr>
          <w:rFonts w:ascii="Arial" w:hAnsi="Arial"/>
          <w:szCs w:val="22"/>
        </w:rPr>
        <w:t>tract where:</w:t>
      </w:r>
    </w:p>
    <w:p w:rsidR="008D0A60" w:rsidRPr="00814E47" w:rsidRDefault="00C926F4" w:rsidP="00AC1DE2">
      <w:pPr>
        <w:pStyle w:val="GPSL5numberedclause"/>
        <w:rPr>
          <w:rFonts w:ascii="Arial" w:hAnsi="Arial"/>
          <w:szCs w:val="22"/>
        </w:rPr>
      </w:pPr>
      <w:r w:rsidRPr="00814E47">
        <w:rPr>
          <w:rFonts w:ascii="Arial" w:hAnsi="Arial"/>
          <w:szCs w:val="22"/>
        </w:rPr>
        <w:t xml:space="preserve">the acts or omissions of the relevant </w:t>
      </w:r>
      <w:r w:rsidR="00C327C5" w:rsidRPr="00814E47">
        <w:rPr>
          <w:rFonts w:ascii="Arial" w:hAnsi="Arial"/>
          <w:szCs w:val="22"/>
        </w:rPr>
        <w:t>Sub-Con</w:t>
      </w:r>
      <w:r w:rsidRPr="00814E47">
        <w:rPr>
          <w:rFonts w:ascii="Arial" w:hAnsi="Arial"/>
          <w:szCs w:val="22"/>
        </w:rPr>
        <w:t xml:space="preserve">tractor have caused or materially contributed to the Customer's right of termination pursuant </w:t>
      </w:r>
      <w:r w:rsidR="00D5224A" w:rsidRPr="00814E47">
        <w:rPr>
          <w:rFonts w:ascii="Arial" w:hAnsi="Arial"/>
          <w:szCs w:val="22"/>
        </w:rPr>
        <w:t xml:space="preserve">to </w:t>
      </w:r>
      <w:r w:rsidR="001D4919" w:rsidRPr="00814E47">
        <w:rPr>
          <w:rFonts w:ascii="Arial" w:hAnsi="Arial"/>
          <w:szCs w:val="22"/>
        </w:rPr>
        <w:t>any of the termination e</w:t>
      </w:r>
      <w:r w:rsidRPr="00814E47">
        <w:rPr>
          <w:rFonts w:ascii="Arial" w:hAnsi="Arial"/>
          <w:szCs w:val="22"/>
        </w:rPr>
        <w:t xml:space="preserve">vents </w:t>
      </w:r>
      <w:r w:rsidR="001D4919" w:rsidRPr="00814E47">
        <w:rPr>
          <w:rFonts w:ascii="Arial" w:hAnsi="Arial"/>
          <w:szCs w:val="22"/>
        </w:rPr>
        <w:t xml:space="preserve">in Clause </w:t>
      </w:r>
      <w:r w:rsidR="009F474C" w:rsidRPr="00814E47">
        <w:rPr>
          <w:rFonts w:ascii="Arial" w:hAnsi="Arial"/>
          <w:szCs w:val="22"/>
        </w:rPr>
        <w:fldChar w:fldCharType="begin"/>
      </w:r>
      <w:r w:rsidR="001D4919" w:rsidRPr="00814E47">
        <w:rPr>
          <w:rFonts w:ascii="Arial" w:hAnsi="Arial"/>
          <w:szCs w:val="22"/>
        </w:rPr>
        <w:instrText xml:space="preserve"> REF _Ref360201395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41</w:t>
      </w:r>
      <w:r w:rsidR="009F474C" w:rsidRPr="00814E47">
        <w:rPr>
          <w:rFonts w:ascii="Arial" w:hAnsi="Arial"/>
          <w:szCs w:val="22"/>
        </w:rPr>
        <w:fldChar w:fldCharType="end"/>
      </w:r>
      <w:r w:rsidR="001D4919" w:rsidRPr="00814E47">
        <w:rPr>
          <w:rFonts w:ascii="Arial" w:hAnsi="Arial"/>
          <w:szCs w:val="22"/>
        </w:rPr>
        <w:t xml:space="preserve"> (</w:t>
      </w:r>
      <w:r w:rsidR="001112EF" w:rsidRPr="00814E47">
        <w:rPr>
          <w:rFonts w:ascii="Arial" w:hAnsi="Arial"/>
          <w:szCs w:val="22"/>
        </w:rPr>
        <w:t>Customer Termination Rights</w:t>
      </w:r>
      <w:r w:rsidR="001D4919" w:rsidRPr="00814E47">
        <w:rPr>
          <w:rFonts w:ascii="Arial" w:hAnsi="Arial"/>
          <w:szCs w:val="22"/>
        </w:rPr>
        <w:t xml:space="preserve">) except Clause </w:t>
      </w:r>
      <w:r w:rsidR="009F474C" w:rsidRPr="00814E47">
        <w:rPr>
          <w:rFonts w:ascii="Arial" w:hAnsi="Arial"/>
          <w:szCs w:val="22"/>
        </w:rPr>
        <w:fldChar w:fldCharType="begin"/>
      </w:r>
      <w:r w:rsidR="001D4919" w:rsidRPr="00814E47">
        <w:rPr>
          <w:rFonts w:ascii="Arial" w:hAnsi="Arial"/>
          <w:szCs w:val="22"/>
        </w:rPr>
        <w:instrText xml:space="preserve"> REF _Ref313369604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41.7</w:t>
      </w:r>
      <w:r w:rsidR="009F474C" w:rsidRPr="00814E47">
        <w:rPr>
          <w:rFonts w:ascii="Arial" w:hAnsi="Arial"/>
          <w:szCs w:val="22"/>
        </w:rPr>
        <w:fldChar w:fldCharType="end"/>
      </w:r>
      <w:r w:rsidR="001D4919" w:rsidRPr="00814E47">
        <w:rPr>
          <w:rFonts w:ascii="Arial" w:hAnsi="Arial"/>
          <w:szCs w:val="22"/>
        </w:rPr>
        <w:t xml:space="preserve"> (Termination </w:t>
      </w:r>
      <w:r w:rsidR="001112EF" w:rsidRPr="00814E47">
        <w:rPr>
          <w:rFonts w:ascii="Arial" w:hAnsi="Arial"/>
          <w:szCs w:val="22"/>
        </w:rPr>
        <w:t>W</w:t>
      </w:r>
      <w:r w:rsidR="001D4919" w:rsidRPr="00814E47">
        <w:rPr>
          <w:rFonts w:ascii="Arial" w:hAnsi="Arial"/>
          <w:szCs w:val="22"/>
        </w:rPr>
        <w:t xml:space="preserve">ithout </w:t>
      </w:r>
      <w:r w:rsidR="001112EF" w:rsidRPr="00814E47">
        <w:rPr>
          <w:rFonts w:ascii="Arial" w:hAnsi="Arial"/>
          <w:szCs w:val="22"/>
        </w:rPr>
        <w:t>C</w:t>
      </w:r>
      <w:r w:rsidR="001D4919" w:rsidRPr="00814E47">
        <w:rPr>
          <w:rFonts w:ascii="Arial" w:hAnsi="Arial"/>
          <w:szCs w:val="22"/>
        </w:rPr>
        <w:t>ause)</w:t>
      </w:r>
      <w:r w:rsidRPr="00814E47">
        <w:rPr>
          <w:rFonts w:ascii="Arial" w:hAnsi="Arial"/>
          <w:szCs w:val="22"/>
        </w:rPr>
        <w:t>; and/or</w:t>
      </w:r>
    </w:p>
    <w:p w:rsidR="00C9243A" w:rsidRPr="00814E47" w:rsidRDefault="00C926F4" w:rsidP="00AC1DE2">
      <w:pPr>
        <w:pStyle w:val="GPSL5numberedclause"/>
        <w:rPr>
          <w:rFonts w:ascii="Arial" w:hAnsi="Arial"/>
          <w:szCs w:val="22"/>
        </w:rPr>
      </w:pPr>
      <w:r w:rsidRPr="00814E47">
        <w:rPr>
          <w:rFonts w:ascii="Arial" w:hAnsi="Arial"/>
          <w:szCs w:val="22"/>
        </w:rPr>
        <w:t>the relevant Sub-Contractor or</w:t>
      </w:r>
      <w:r w:rsidR="0014433D" w:rsidRPr="00814E47">
        <w:rPr>
          <w:rFonts w:ascii="Arial" w:hAnsi="Arial"/>
          <w:szCs w:val="22"/>
        </w:rPr>
        <w:t xml:space="preserve"> its Affiliates embarrassed the </w:t>
      </w:r>
      <w:r w:rsidRPr="00814E47">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814E47">
        <w:rPr>
          <w:rFonts w:ascii="Arial" w:hAnsi="Arial"/>
          <w:szCs w:val="22"/>
        </w:rPr>
        <w:t>Services</w:t>
      </w:r>
      <w:r w:rsidR="00BD4CA2" w:rsidRPr="00814E47">
        <w:rPr>
          <w:rFonts w:ascii="Arial" w:hAnsi="Arial"/>
          <w:szCs w:val="22"/>
        </w:rPr>
        <w:t xml:space="preserve"> </w:t>
      </w:r>
      <w:r w:rsidRPr="00814E47">
        <w:rPr>
          <w:rFonts w:ascii="Arial" w:hAnsi="Arial"/>
          <w:szCs w:val="22"/>
        </w:rPr>
        <w:t>or otherwise; and/or</w:t>
      </w:r>
    </w:p>
    <w:p w:rsidR="008D0A60" w:rsidRPr="00814E47" w:rsidRDefault="008B46BF" w:rsidP="00AC1DE2">
      <w:pPr>
        <w:pStyle w:val="GPSL4numberedclause"/>
        <w:rPr>
          <w:rFonts w:ascii="Arial" w:hAnsi="Arial"/>
          <w:szCs w:val="22"/>
        </w:rPr>
      </w:pPr>
      <w:r w:rsidRPr="00814E47">
        <w:rPr>
          <w:rFonts w:ascii="Arial" w:hAnsi="Arial"/>
          <w:szCs w:val="22"/>
        </w:rPr>
        <w:t xml:space="preserve">a Key Sub-Contract where there is a Change of Control of the relevant Key Sub-Contractor, </w:t>
      </w:r>
      <w:r w:rsidR="00C926F4" w:rsidRPr="00814E47">
        <w:rPr>
          <w:rFonts w:ascii="Arial" w:hAnsi="Arial"/>
          <w:szCs w:val="22"/>
        </w:rPr>
        <w:t>unless:</w:t>
      </w:r>
    </w:p>
    <w:p w:rsidR="008D0A60" w:rsidRPr="00814E47" w:rsidRDefault="00C926F4" w:rsidP="00AC1DE2">
      <w:pPr>
        <w:pStyle w:val="GPSL5numberedclause"/>
        <w:rPr>
          <w:rFonts w:ascii="Arial" w:hAnsi="Arial"/>
          <w:szCs w:val="22"/>
        </w:rPr>
      </w:pPr>
      <w:r w:rsidRPr="00814E47">
        <w:rPr>
          <w:rFonts w:ascii="Arial" w:hAnsi="Arial"/>
          <w:szCs w:val="22"/>
        </w:rPr>
        <w:t>the Customer has given its prior written consent to the particular Change of Control, which subsequently takes place as proposed; or</w:t>
      </w:r>
    </w:p>
    <w:p w:rsidR="00C9243A" w:rsidRPr="00814E47" w:rsidRDefault="00C926F4" w:rsidP="00AC1DE2">
      <w:pPr>
        <w:pStyle w:val="GPSL5numberedclause"/>
        <w:rPr>
          <w:rFonts w:ascii="Arial" w:hAnsi="Arial"/>
          <w:szCs w:val="22"/>
        </w:rPr>
      </w:pPr>
      <w:r w:rsidRPr="00814E47">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814E47" w:rsidRDefault="00C926F4" w:rsidP="005E4232">
      <w:pPr>
        <w:pStyle w:val="GPSL2NumberedBoldHeading"/>
        <w:rPr>
          <w:rFonts w:ascii="Arial" w:hAnsi="Arial"/>
        </w:rPr>
      </w:pPr>
      <w:bookmarkStart w:id="866" w:name="_Ref359340540"/>
      <w:r w:rsidRPr="00814E47">
        <w:rPr>
          <w:rFonts w:ascii="Arial" w:hAnsi="Arial"/>
        </w:rPr>
        <w:t>Competitive Terms</w:t>
      </w:r>
      <w:bookmarkEnd w:id="866"/>
    </w:p>
    <w:p w:rsidR="008D0A60" w:rsidRPr="00814E47" w:rsidRDefault="00C926F4" w:rsidP="00AC1DE2">
      <w:pPr>
        <w:pStyle w:val="GPSL3numberedclause"/>
        <w:rPr>
          <w:rFonts w:ascii="Arial" w:hAnsi="Arial"/>
        </w:rPr>
      </w:pPr>
      <w:bookmarkStart w:id="867" w:name="_Ref359429143"/>
      <w:r w:rsidRPr="00814E47">
        <w:rPr>
          <w:rFonts w:ascii="Arial" w:hAnsi="Arial"/>
        </w:rPr>
        <w:t xml:space="preserve">If the Customer is able to obtain from any Sub-Contractor or any other third party more favourable commercial terms with respect to the supply of any materials, equipment, software,  </w:t>
      </w:r>
      <w:r w:rsidR="00D5224A" w:rsidRPr="00814E47">
        <w:rPr>
          <w:rFonts w:ascii="Arial" w:hAnsi="Arial"/>
        </w:rPr>
        <w:t>s</w:t>
      </w:r>
      <w:r w:rsidR="009E0BBE" w:rsidRPr="00814E47">
        <w:rPr>
          <w:rFonts w:ascii="Arial" w:hAnsi="Arial"/>
        </w:rPr>
        <w:t>ervices</w:t>
      </w:r>
      <w:r w:rsidRPr="00814E47">
        <w:rPr>
          <w:rFonts w:ascii="Arial" w:hAnsi="Arial"/>
        </w:rPr>
        <w:t xml:space="preserve"> used by the Supplier or the Supplier Personnel in the supply of the </w:t>
      </w:r>
      <w:r w:rsidR="009E0BBE" w:rsidRPr="00814E47">
        <w:rPr>
          <w:rFonts w:ascii="Arial" w:hAnsi="Arial"/>
        </w:rPr>
        <w:t xml:space="preserve"> Services</w:t>
      </w:r>
      <w:r w:rsidRPr="00814E47">
        <w:rPr>
          <w:rFonts w:ascii="Arial" w:hAnsi="Arial"/>
        </w:rPr>
        <w:t>, then the Customer may:</w:t>
      </w:r>
      <w:bookmarkEnd w:id="867"/>
    </w:p>
    <w:p w:rsidR="008D0A60" w:rsidRPr="00814E47" w:rsidRDefault="00C926F4" w:rsidP="00AC1DE2">
      <w:pPr>
        <w:pStyle w:val="GPSL4numberedclause"/>
        <w:rPr>
          <w:rFonts w:ascii="Arial" w:hAnsi="Arial"/>
          <w:szCs w:val="22"/>
        </w:rPr>
      </w:pPr>
      <w:r w:rsidRPr="00814E47">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814E47" w:rsidRDefault="00C926F4" w:rsidP="00AC1DE2">
      <w:pPr>
        <w:pStyle w:val="GPSL4numberedclause"/>
        <w:rPr>
          <w:rFonts w:ascii="Arial" w:hAnsi="Arial"/>
          <w:szCs w:val="22"/>
        </w:rPr>
      </w:pPr>
      <w:r w:rsidRPr="00814E47">
        <w:rPr>
          <w:rFonts w:ascii="Arial" w:hAnsi="Arial"/>
          <w:szCs w:val="22"/>
        </w:rPr>
        <w:t xml:space="preserve">subject to Clause </w:t>
      </w:r>
      <w:r w:rsidR="009F474C" w:rsidRPr="00814E47">
        <w:rPr>
          <w:rFonts w:ascii="Arial" w:hAnsi="Arial"/>
          <w:szCs w:val="22"/>
        </w:rPr>
        <w:fldChar w:fldCharType="begin"/>
      </w:r>
      <w:r w:rsidRPr="00814E47">
        <w:rPr>
          <w:rFonts w:ascii="Arial" w:hAnsi="Arial"/>
          <w:szCs w:val="22"/>
        </w:rPr>
        <w:instrText xml:space="preserve"> REF _Ref359340569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29.4</w:t>
      </w:r>
      <w:r w:rsidR="009F474C" w:rsidRPr="00814E47">
        <w:rPr>
          <w:rFonts w:ascii="Arial" w:hAnsi="Arial"/>
          <w:szCs w:val="22"/>
        </w:rPr>
        <w:fldChar w:fldCharType="end"/>
      </w:r>
      <w:r w:rsidRPr="00814E47">
        <w:rPr>
          <w:rFonts w:ascii="Arial" w:hAnsi="Arial"/>
          <w:szCs w:val="22"/>
        </w:rPr>
        <w:t xml:space="preserve"> (Termination of Sub-Contracts), enter into a direct agreement with that Sub-Contractor or third party in respect of the relevant item.</w:t>
      </w:r>
    </w:p>
    <w:p w:rsidR="008D0A60" w:rsidRPr="00814E47" w:rsidRDefault="00C926F4" w:rsidP="00AC1DE2">
      <w:pPr>
        <w:pStyle w:val="GPSL3numberedclause"/>
        <w:rPr>
          <w:rFonts w:ascii="Arial" w:hAnsi="Arial"/>
        </w:rPr>
      </w:pPr>
      <w:r w:rsidRPr="00814E47">
        <w:rPr>
          <w:rFonts w:ascii="Arial" w:hAnsi="Arial"/>
        </w:rPr>
        <w:t>If the Customer exercises the option pursuant to Clause</w:t>
      </w:r>
      <w:r w:rsidR="006A6D08" w:rsidRPr="00814E47">
        <w:rPr>
          <w:rFonts w:ascii="Arial" w:hAnsi="Arial"/>
        </w:rPr>
        <w:t xml:space="preserve"> </w:t>
      </w:r>
      <w:r w:rsidR="009F474C" w:rsidRPr="00814E47">
        <w:rPr>
          <w:rFonts w:ascii="Arial" w:hAnsi="Arial"/>
        </w:rPr>
        <w:fldChar w:fldCharType="begin"/>
      </w:r>
      <w:r w:rsidR="006A6D08" w:rsidRPr="00814E47">
        <w:rPr>
          <w:rFonts w:ascii="Arial" w:hAnsi="Arial"/>
        </w:rPr>
        <w:instrText xml:space="preserve"> REF _Ref359429143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29.5.1</w:t>
      </w:r>
      <w:r w:rsidR="009F474C" w:rsidRPr="00814E47">
        <w:rPr>
          <w:rFonts w:ascii="Arial" w:hAnsi="Arial"/>
        </w:rPr>
        <w:fldChar w:fldCharType="end"/>
      </w:r>
      <w:r w:rsidRPr="00814E47">
        <w:rPr>
          <w:rFonts w:ascii="Arial" w:hAnsi="Arial"/>
        </w:rPr>
        <w:t>, then the Call Off Contract Charges shall be reduced by an amount that is agreed in accordance with the Variation Procedure.</w:t>
      </w:r>
    </w:p>
    <w:p w:rsidR="00C9243A" w:rsidRPr="00814E47" w:rsidRDefault="00C926F4" w:rsidP="00AC1DE2">
      <w:pPr>
        <w:pStyle w:val="GPSL3numberedclause"/>
        <w:rPr>
          <w:rFonts w:ascii="Arial" w:hAnsi="Arial"/>
        </w:rPr>
      </w:pPr>
      <w:r w:rsidRPr="00814E47">
        <w:rPr>
          <w:rFonts w:ascii="Arial" w:hAnsi="Arial"/>
        </w:rPr>
        <w:t>The Customer's right to enter into a direct agreement for the supply of the relevant items is subject to:</w:t>
      </w:r>
    </w:p>
    <w:p w:rsidR="008D0A60" w:rsidRPr="00814E47" w:rsidRDefault="00C926F4" w:rsidP="00AC1DE2">
      <w:pPr>
        <w:pStyle w:val="GPSL4numberedclause"/>
        <w:rPr>
          <w:rFonts w:ascii="Arial" w:hAnsi="Arial"/>
          <w:szCs w:val="22"/>
        </w:rPr>
      </w:pPr>
      <w:r w:rsidRPr="00814E47">
        <w:rPr>
          <w:rFonts w:ascii="Arial" w:hAnsi="Arial"/>
          <w:szCs w:val="22"/>
        </w:rPr>
        <w:lastRenderedPageBreak/>
        <w:t>the Customer mak</w:t>
      </w:r>
      <w:r w:rsidR="00360826" w:rsidRPr="00814E47">
        <w:rPr>
          <w:rFonts w:ascii="Arial" w:hAnsi="Arial"/>
          <w:szCs w:val="22"/>
        </w:rPr>
        <w:t>ing</w:t>
      </w:r>
      <w:r w:rsidRPr="00814E47">
        <w:rPr>
          <w:rFonts w:ascii="Arial" w:hAnsi="Arial"/>
          <w:szCs w:val="22"/>
        </w:rPr>
        <w:t xml:space="preserve"> the relevant item available to the Supplier where this is necessary for the Supplier to provide the </w:t>
      </w:r>
      <w:r w:rsidR="009E0BBE" w:rsidRPr="00814E47">
        <w:rPr>
          <w:rFonts w:ascii="Arial" w:hAnsi="Arial"/>
          <w:szCs w:val="22"/>
        </w:rPr>
        <w:t xml:space="preserve"> Services</w:t>
      </w:r>
      <w:r w:rsidRPr="00814E47">
        <w:rPr>
          <w:rFonts w:ascii="Arial" w:hAnsi="Arial"/>
          <w:szCs w:val="22"/>
        </w:rPr>
        <w:t>; and</w:t>
      </w:r>
    </w:p>
    <w:p w:rsidR="00C9243A" w:rsidRPr="00814E47" w:rsidRDefault="00C926F4" w:rsidP="00AC1DE2">
      <w:pPr>
        <w:pStyle w:val="GPSL4numberedclause"/>
        <w:rPr>
          <w:rFonts w:ascii="Arial" w:hAnsi="Arial"/>
          <w:szCs w:val="22"/>
        </w:rPr>
      </w:pPr>
      <w:r w:rsidRPr="00814E47">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8D0A60" w:rsidRPr="00814E47" w:rsidRDefault="00C926F4" w:rsidP="005E4232">
      <w:pPr>
        <w:pStyle w:val="GPSL2NumberedBoldHeading"/>
        <w:rPr>
          <w:rFonts w:ascii="Arial" w:hAnsi="Arial"/>
        </w:rPr>
      </w:pPr>
      <w:r w:rsidRPr="00814E47">
        <w:rPr>
          <w:rFonts w:ascii="Arial" w:hAnsi="Arial"/>
        </w:rPr>
        <w:t>Retention of Legal Obligations</w:t>
      </w:r>
    </w:p>
    <w:p w:rsidR="008D0A60" w:rsidRPr="00814E47" w:rsidRDefault="00C926F4" w:rsidP="00AC1DE2">
      <w:pPr>
        <w:pStyle w:val="GPSL3numberedclause"/>
        <w:rPr>
          <w:rFonts w:ascii="Arial" w:hAnsi="Arial"/>
        </w:rPr>
      </w:pPr>
      <w:r w:rsidRPr="00814E47">
        <w:rPr>
          <w:rFonts w:ascii="Arial" w:hAnsi="Arial"/>
        </w:rPr>
        <w:t xml:space="preserve">Notwithstanding the Supplier's right to </w:t>
      </w:r>
      <w:r w:rsidR="002B6DBD" w:rsidRPr="00814E47">
        <w:rPr>
          <w:rFonts w:ascii="Arial" w:hAnsi="Arial"/>
        </w:rPr>
        <w:t>S</w:t>
      </w:r>
      <w:r w:rsidRPr="00814E47">
        <w:rPr>
          <w:rFonts w:ascii="Arial" w:hAnsi="Arial"/>
        </w:rPr>
        <w:t>ub-</w:t>
      </w:r>
      <w:r w:rsidR="002B6DBD" w:rsidRPr="00814E47">
        <w:rPr>
          <w:rFonts w:ascii="Arial" w:hAnsi="Arial"/>
        </w:rPr>
        <w:t>C</w:t>
      </w:r>
      <w:r w:rsidRPr="00814E47">
        <w:rPr>
          <w:rFonts w:ascii="Arial" w:hAnsi="Arial"/>
        </w:rPr>
        <w:t>ontract pursuant to Clause</w:t>
      </w:r>
      <w:r w:rsidR="0014433D" w:rsidRPr="00814E47">
        <w:rPr>
          <w:rFonts w:ascii="Arial" w:hAnsi="Arial"/>
        </w:rPr>
        <w:t xml:space="preserve"> </w:t>
      </w:r>
      <w:r w:rsidR="009F474C" w:rsidRPr="00814E47">
        <w:rPr>
          <w:rFonts w:ascii="Arial" w:hAnsi="Arial"/>
        </w:rPr>
        <w:fldChar w:fldCharType="begin"/>
      </w:r>
      <w:r w:rsidR="001112EF" w:rsidRPr="00814E47">
        <w:rPr>
          <w:rFonts w:ascii="Arial" w:hAnsi="Arial"/>
        </w:rPr>
        <w:instrText xml:space="preserve"> REF _Ref360655796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29</w:t>
      </w:r>
      <w:r w:rsidR="009F474C" w:rsidRPr="00814E47">
        <w:rPr>
          <w:rFonts w:ascii="Arial" w:hAnsi="Arial"/>
        </w:rPr>
        <w:fldChar w:fldCharType="end"/>
      </w:r>
      <w:r w:rsidR="0014433D" w:rsidRPr="00814E47">
        <w:rPr>
          <w:rFonts w:ascii="Arial" w:hAnsi="Arial"/>
        </w:rPr>
        <w:t xml:space="preserve"> (Supply Chain Rights and Protection)</w:t>
      </w:r>
      <w:r w:rsidRPr="00814E47">
        <w:rPr>
          <w:rFonts w:ascii="Arial" w:hAnsi="Arial"/>
        </w:rPr>
        <w:t xml:space="preserve">, the Supplier shall remain responsible for all acts and omissions of its </w:t>
      </w:r>
      <w:r w:rsidR="00C327C5" w:rsidRPr="00814E47">
        <w:rPr>
          <w:rFonts w:ascii="Arial" w:hAnsi="Arial"/>
        </w:rPr>
        <w:t>Sub-Con</w:t>
      </w:r>
      <w:r w:rsidRPr="00814E47">
        <w:rPr>
          <w:rFonts w:ascii="Arial" w:hAnsi="Arial"/>
        </w:rPr>
        <w:t xml:space="preserve">tractors and the acts and omissions of those employed or engaged by the </w:t>
      </w:r>
      <w:r w:rsidR="00C327C5" w:rsidRPr="00814E47">
        <w:rPr>
          <w:rFonts w:ascii="Arial" w:hAnsi="Arial"/>
        </w:rPr>
        <w:t>Sub-Con</w:t>
      </w:r>
      <w:r w:rsidRPr="00814E47">
        <w:rPr>
          <w:rFonts w:ascii="Arial" w:hAnsi="Arial"/>
        </w:rPr>
        <w:t>tractors as if they were its own</w:t>
      </w:r>
      <w:r w:rsidR="004D59A3" w:rsidRPr="00814E47">
        <w:rPr>
          <w:rFonts w:ascii="Arial" w:hAnsi="Arial"/>
        </w:rPr>
        <w:t>.</w:t>
      </w:r>
    </w:p>
    <w:p w:rsidR="008D0A60" w:rsidRPr="00814E47" w:rsidRDefault="00832C8D">
      <w:pPr>
        <w:pStyle w:val="GPSSectionHeading"/>
        <w:rPr>
          <w:rFonts w:cs="Arial"/>
          <w:color w:val="auto"/>
        </w:rPr>
      </w:pPr>
      <w:bookmarkStart w:id="868" w:name="_Toc17374709"/>
      <w:r w:rsidRPr="00814E47">
        <w:rPr>
          <w:rFonts w:cs="Arial"/>
          <w:color w:val="auto"/>
        </w:rPr>
        <w:t>PROPERTY MATTERS</w:t>
      </w:r>
      <w:bookmarkEnd w:id="868"/>
    </w:p>
    <w:p w:rsidR="008D0A60" w:rsidRPr="00814E47" w:rsidRDefault="00F1643E" w:rsidP="00882F8C">
      <w:pPr>
        <w:pStyle w:val="GPSL1CLAUSEHEADING"/>
        <w:rPr>
          <w:rFonts w:ascii="Arial" w:hAnsi="Arial"/>
        </w:rPr>
      </w:pPr>
      <w:bookmarkStart w:id="869" w:name="_Ref358969134"/>
      <w:bookmarkStart w:id="870" w:name="_Toc17374710"/>
      <w:r w:rsidRPr="00814E47">
        <w:rPr>
          <w:rFonts w:ascii="Arial" w:hAnsi="Arial"/>
        </w:rPr>
        <w:t xml:space="preserve">CUSTOMER </w:t>
      </w:r>
      <w:r w:rsidR="00DB3459" w:rsidRPr="00814E47">
        <w:rPr>
          <w:rFonts w:ascii="Arial" w:hAnsi="Arial"/>
        </w:rPr>
        <w:t>PREMISES</w:t>
      </w:r>
      <w:bookmarkEnd w:id="869"/>
      <w:bookmarkEnd w:id="870"/>
    </w:p>
    <w:p w:rsidR="008D0A60" w:rsidRPr="00814E47" w:rsidRDefault="00832C8D" w:rsidP="00AC1DE2">
      <w:pPr>
        <w:pStyle w:val="GPSL2numberedclause"/>
        <w:rPr>
          <w:rFonts w:ascii="Arial" w:hAnsi="Arial"/>
        </w:rPr>
      </w:pPr>
      <w:bookmarkStart w:id="871" w:name="_Ref360697087"/>
      <w:r w:rsidRPr="00814E47">
        <w:rPr>
          <w:rFonts w:ascii="Arial" w:hAnsi="Arial"/>
        </w:rPr>
        <w:t xml:space="preserve">Licence to occupy </w:t>
      </w:r>
      <w:r w:rsidR="00F1643E" w:rsidRPr="00814E47">
        <w:rPr>
          <w:rFonts w:ascii="Arial" w:hAnsi="Arial"/>
        </w:rPr>
        <w:t xml:space="preserve">Customer </w:t>
      </w:r>
      <w:r w:rsidRPr="00814E47">
        <w:rPr>
          <w:rFonts w:ascii="Arial" w:hAnsi="Arial"/>
        </w:rPr>
        <w:t>Premises</w:t>
      </w:r>
      <w:bookmarkEnd w:id="871"/>
    </w:p>
    <w:p w:rsidR="008D0A60" w:rsidRPr="00814E47" w:rsidRDefault="00832C8D" w:rsidP="00AC1DE2">
      <w:pPr>
        <w:pStyle w:val="GPSL3numberedclause"/>
        <w:rPr>
          <w:rFonts w:ascii="Arial" w:hAnsi="Arial"/>
        </w:rPr>
      </w:pPr>
      <w:r w:rsidRPr="00814E47">
        <w:rPr>
          <w:rFonts w:ascii="Arial" w:hAnsi="Arial"/>
        </w:rPr>
        <w:t xml:space="preserve">Any </w:t>
      </w:r>
      <w:r w:rsidR="00693312" w:rsidRPr="00814E47">
        <w:rPr>
          <w:rFonts w:ascii="Arial" w:hAnsi="Arial"/>
        </w:rPr>
        <w:t>Customer Premises</w:t>
      </w:r>
      <w:r w:rsidRPr="00814E47">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814E47">
        <w:rPr>
          <w:rFonts w:ascii="Arial" w:hAnsi="Arial"/>
        </w:rPr>
        <w:t>Customer Premises</w:t>
      </w:r>
      <w:r w:rsidRPr="00814E47">
        <w:rPr>
          <w:rFonts w:ascii="Arial" w:hAnsi="Arial"/>
        </w:rPr>
        <w:t xml:space="preserve"> as licensee and shall vacate the same immediately upon completion, termination, expiry or abandonment of this Call Off Contract and in accordance with C</w:t>
      </w:r>
      <w:r w:rsidR="00B8681E" w:rsidRPr="00814E47">
        <w:rPr>
          <w:rFonts w:ascii="Arial" w:hAnsi="Arial"/>
        </w:rPr>
        <w:t>all Off Schedule 9</w:t>
      </w:r>
      <w:r w:rsidR="001112EF" w:rsidRPr="00814E47">
        <w:rPr>
          <w:rFonts w:ascii="Arial" w:hAnsi="Arial"/>
        </w:rPr>
        <w:t xml:space="preserve"> (Exit Management)</w:t>
      </w:r>
      <w:r w:rsidR="0014433D" w:rsidRPr="00814E47">
        <w:rPr>
          <w:rFonts w:ascii="Arial" w:hAnsi="Arial"/>
        </w:rPr>
        <w:t>.</w:t>
      </w:r>
    </w:p>
    <w:p w:rsidR="00E13960" w:rsidRPr="00814E47" w:rsidRDefault="00832C8D" w:rsidP="00AC1DE2">
      <w:pPr>
        <w:pStyle w:val="GPSL3numberedclause"/>
        <w:rPr>
          <w:rFonts w:ascii="Arial" w:hAnsi="Arial"/>
        </w:rPr>
      </w:pPr>
      <w:r w:rsidRPr="00814E47">
        <w:rPr>
          <w:rFonts w:ascii="Arial" w:hAnsi="Arial"/>
        </w:rPr>
        <w:t xml:space="preserve">The Supplier shall limit access to the </w:t>
      </w:r>
      <w:r w:rsidR="00693312" w:rsidRPr="00814E47">
        <w:rPr>
          <w:rFonts w:ascii="Arial" w:hAnsi="Arial"/>
        </w:rPr>
        <w:t>Customer Premises</w:t>
      </w:r>
      <w:r w:rsidRPr="00814E47">
        <w:rPr>
          <w:rFonts w:ascii="Arial" w:hAnsi="Arial"/>
        </w:rPr>
        <w:t xml:space="preserve"> to such </w:t>
      </w:r>
      <w:r w:rsidR="005E2482" w:rsidRPr="00814E47">
        <w:rPr>
          <w:rFonts w:ascii="Arial" w:hAnsi="Arial"/>
        </w:rPr>
        <w:t>Supplier Personnel</w:t>
      </w:r>
      <w:r w:rsidRPr="00814E47">
        <w:rPr>
          <w:rFonts w:ascii="Arial" w:hAnsi="Arial"/>
        </w:rPr>
        <w:t xml:space="preserve"> as is necessary to enable it to perform its obligations under this Call Off Contract and the Supplier shall co-operate (and ensure that the </w:t>
      </w:r>
      <w:r w:rsidR="005E2482" w:rsidRPr="00814E47">
        <w:rPr>
          <w:rFonts w:ascii="Arial" w:hAnsi="Arial"/>
        </w:rPr>
        <w:t>Supplier Personnel</w:t>
      </w:r>
      <w:r w:rsidRPr="00814E47">
        <w:rPr>
          <w:rFonts w:ascii="Arial" w:hAnsi="Arial"/>
        </w:rPr>
        <w:t xml:space="preserve"> co-operate) with such other persons working concurrently on such </w:t>
      </w:r>
      <w:r w:rsidR="00693312" w:rsidRPr="00814E47">
        <w:rPr>
          <w:rFonts w:ascii="Arial" w:hAnsi="Arial"/>
        </w:rPr>
        <w:t>Customer Premises</w:t>
      </w:r>
      <w:r w:rsidRPr="00814E47">
        <w:rPr>
          <w:rFonts w:ascii="Arial" w:hAnsi="Arial"/>
        </w:rPr>
        <w:t xml:space="preserve"> as the Customer may reasonably request. </w:t>
      </w:r>
    </w:p>
    <w:p w:rsidR="00C9243A" w:rsidRPr="00814E47" w:rsidRDefault="00832C8D" w:rsidP="00AC1DE2">
      <w:pPr>
        <w:pStyle w:val="GPSL3numberedclause"/>
        <w:rPr>
          <w:rFonts w:ascii="Arial" w:hAnsi="Arial"/>
        </w:rPr>
      </w:pPr>
      <w:bookmarkStart w:id="872" w:name="_Ref361842465"/>
      <w:r w:rsidRPr="00814E47">
        <w:rPr>
          <w:rFonts w:ascii="Arial" w:hAnsi="Arial"/>
        </w:rPr>
        <w:t>Save in relation to such actions identified by the Supplier in accordance with Clause</w:t>
      </w:r>
      <w:r w:rsidR="006A6D08"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_Ref379808570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w:t>
      </w:r>
      <w:r w:rsidR="009F474C" w:rsidRPr="00814E47">
        <w:rPr>
          <w:rFonts w:ascii="Arial" w:hAnsi="Arial"/>
        </w:rPr>
        <w:fldChar w:fldCharType="end"/>
      </w:r>
      <w:r w:rsidR="006A6D08" w:rsidRPr="00814E47">
        <w:rPr>
          <w:rFonts w:ascii="Arial" w:hAnsi="Arial"/>
        </w:rPr>
        <w:t xml:space="preserve"> </w:t>
      </w:r>
      <w:r w:rsidR="00DB3459" w:rsidRPr="00814E47">
        <w:rPr>
          <w:rFonts w:ascii="Arial" w:hAnsi="Arial"/>
        </w:rPr>
        <w:t xml:space="preserve">(Due Diligence) </w:t>
      </w:r>
      <w:r w:rsidRPr="00814E47">
        <w:rPr>
          <w:rFonts w:ascii="Arial" w:hAnsi="Arial"/>
        </w:rPr>
        <w:t xml:space="preserve">and set out in the </w:t>
      </w:r>
      <w:r w:rsidR="00DE233F" w:rsidRPr="00814E47">
        <w:rPr>
          <w:rFonts w:ascii="Arial" w:hAnsi="Arial"/>
        </w:rPr>
        <w:t>Call Off</w:t>
      </w:r>
      <w:r w:rsidR="003451E9" w:rsidRPr="00814E47">
        <w:rPr>
          <w:rFonts w:ascii="Arial" w:hAnsi="Arial"/>
        </w:rPr>
        <w:t xml:space="preserve"> Order Form</w:t>
      </w:r>
      <w:r w:rsidR="00EB0A16" w:rsidRPr="00814E47">
        <w:rPr>
          <w:rFonts w:ascii="Arial" w:hAnsi="Arial"/>
        </w:rPr>
        <w:t xml:space="preserve"> (or elsewhere in this Call Off Contract)</w:t>
      </w:r>
      <w:r w:rsidRPr="00814E47">
        <w:rPr>
          <w:rFonts w:ascii="Arial" w:hAnsi="Arial"/>
        </w:rPr>
        <w:t xml:space="preserve">, should the Supplier require modifications to the </w:t>
      </w:r>
      <w:r w:rsidR="00693312" w:rsidRPr="00814E47">
        <w:rPr>
          <w:rFonts w:ascii="Arial" w:hAnsi="Arial"/>
        </w:rPr>
        <w:t>Customer Premises</w:t>
      </w:r>
      <w:r w:rsidRPr="00814E47">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814E47">
        <w:rPr>
          <w:rFonts w:ascii="Arial" w:hAnsi="Arial"/>
        </w:rPr>
        <w:t xml:space="preserve"> </w:t>
      </w:r>
      <w:r w:rsidR="009F474C" w:rsidRPr="00814E47">
        <w:rPr>
          <w:rFonts w:ascii="Arial" w:hAnsi="Arial"/>
        </w:rPr>
        <w:fldChar w:fldCharType="begin"/>
      </w:r>
      <w:r w:rsidR="006876AF" w:rsidRPr="00814E47">
        <w:rPr>
          <w:rFonts w:ascii="Arial" w:hAnsi="Arial"/>
        </w:rPr>
        <w:instrText xml:space="preserve"> REF _Ref361842465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30.1.3</w:t>
      </w:r>
      <w:r w:rsidR="009F474C" w:rsidRPr="00814E47">
        <w:rPr>
          <w:rFonts w:ascii="Arial" w:hAnsi="Arial"/>
        </w:rPr>
        <w:fldChar w:fldCharType="end"/>
      </w:r>
      <w:r w:rsidR="00E370D1" w:rsidRPr="00814E47">
        <w:rPr>
          <w:rFonts w:ascii="Arial" w:hAnsi="Arial"/>
        </w:rPr>
        <w:t xml:space="preserve"> </w:t>
      </w:r>
      <w:r w:rsidRPr="00814E47">
        <w:rPr>
          <w:rFonts w:ascii="Arial" w:hAnsi="Arial"/>
        </w:rPr>
        <w:t>without undue delay. Ownership of such modifications shall rest with the Customer.</w:t>
      </w:r>
      <w:bookmarkEnd w:id="872"/>
    </w:p>
    <w:p w:rsidR="00C9243A" w:rsidRPr="00814E47" w:rsidRDefault="00832C8D" w:rsidP="00AC1DE2">
      <w:pPr>
        <w:pStyle w:val="GPSL3numberedclause"/>
        <w:rPr>
          <w:rFonts w:ascii="Arial" w:hAnsi="Arial"/>
        </w:rPr>
      </w:pPr>
      <w:r w:rsidRPr="00814E47">
        <w:rPr>
          <w:rFonts w:ascii="Arial" w:hAnsi="Arial"/>
        </w:rPr>
        <w:t xml:space="preserve">The Supplier shall observe and comply with such rules and regulations as may be in force at any time for the use of such </w:t>
      </w:r>
      <w:r w:rsidR="00693312" w:rsidRPr="00814E47">
        <w:rPr>
          <w:rFonts w:ascii="Arial" w:hAnsi="Arial"/>
        </w:rPr>
        <w:t>Customer Premises</w:t>
      </w:r>
      <w:r w:rsidRPr="00814E47">
        <w:rPr>
          <w:rFonts w:ascii="Arial" w:hAnsi="Arial"/>
        </w:rPr>
        <w:t xml:space="preserve"> and conduct of personnel at the </w:t>
      </w:r>
      <w:r w:rsidR="00693312" w:rsidRPr="00814E47">
        <w:rPr>
          <w:rFonts w:ascii="Arial" w:hAnsi="Arial"/>
        </w:rPr>
        <w:t>Customer Premises</w:t>
      </w:r>
      <w:r w:rsidRPr="00814E47">
        <w:rPr>
          <w:rFonts w:ascii="Arial" w:hAnsi="Arial"/>
        </w:rPr>
        <w:t xml:space="preserve"> as determined by the Customer, and the Supplier shall pay for the full cost of making good any damage caused by the </w:t>
      </w:r>
      <w:r w:rsidR="005E2482" w:rsidRPr="00814E47">
        <w:rPr>
          <w:rFonts w:ascii="Arial" w:hAnsi="Arial"/>
        </w:rPr>
        <w:t>Supplier Personnel</w:t>
      </w:r>
      <w:r w:rsidRPr="00814E47">
        <w:rPr>
          <w:rFonts w:ascii="Arial" w:hAnsi="Arial"/>
        </w:rPr>
        <w:t xml:space="preserve"> other than fair wear and tear. For the avoidance of doubt, damage includes without limitation damage to the fabric of the buildings, plant, fixed equipment or fittings therein.</w:t>
      </w:r>
    </w:p>
    <w:p w:rsidR="00C9243A" w:rsidRPr="00814E47" w:rsidRDefault="00832C8D" w:rsidP="00AC1DE2">
      <w:pPr>
        <w:pStyle w:val="GPSL3numberedclause"/>
        <w:rPr>
          <w:rFonts w:ascii="Arial" w:hAnsi="Arial"/>
        </w:rPr>
      </w:pPr>
      <w:r w:rsidRPr="00814E47">
        <w:rPr>
          <w:rFonts w:ascii="Arial" w:hAnsi="Arial"/>
        </w:rPr>
        <w:t xml:space="preserve">The Parties agree that there is no intention on the part of the Customer to create a tenancy of any nature whatsoever in favour of the Supplier </w:t>
      </w:r>
      <w:r w:rsidRPr="00814E47">
        <w:rPr>
          <w:rFonts w:ascii="Arial" w:hAnsi="Arial"/>
        </w:rPr>
        <w:lastRenderedPageBreak/>
        <w:t xml:space="preserve">or the </w:t>
      </w:r>
      <w:r w:rsidR="005E2482" w:rsidRPr="00814E47">
        <w:rPr>
          <w:rFonts w:ascii="Arial" w:hAnsi="Arial"/>
        </w:rPr>
        <w:t>Supplier Personnel</w:t>
      </w:r>
      <w:r w:rsidRPr="00814E47">
        <w:rPr>
          <w:rFonts w:ascii="Arial" w:hAnsi="Arial"/>
        </w:rPr>
        <w:t xml:space="preserve"> and that no such tenancy has or shall come into being and, notwithstanding any rights granted pursuant to this Call Off Contract, the Customer retains the right at any time to use any </w:t>
      </w:r>
      <w:r w:rsidR="00693312" w:rsidRPr="00814E47">
        <w:rPr>
          <w:rFonts w:ascii="Arial" w:hAnsi="Arial"/>
        </w:rPr>
        <w:t>Customer Premises</w:t>
      </w:r>
      <w:r w:rsidRPr="00814E47">
        <w:rPr>
          <w:rFonts w:ascii="Arial" w:hAnsi="Arial"/>
        </w:rPr>
        <w:t xml:space="preserve"> in any manner it sees fit.</w:t>
      </w:r>
    </w:p>
    <w:p w:rsidR="008D0A60" w:rsidRPr="00814E47" w:rsidRDefault="00832C8D" w:rsidP="00AC1DE2">
      <w:pPr>
        <w:pStyle w:val="GPSL2numberedclause"/>
        <w:rPr>
          <w:rFonts w:ascii="Arial" w:hAnsi="Arial"/>
        </w:rPr>
      </w:pPr>
      <w:r w:rsidRPr="00814E47">
        <w:rPr>
          <w:rFonts w:ascii="Arial" w:hAnsi="Arial"/>
        </w:rPr>
        <w:t xml:space="preserve">Security of </w:t>
      </w:r>
      <w:r w:rsidR="00F1643E" w:rsidRPr="00814E47">
        <w:rPr>
          <w:rFonts w:ascii="Arial" w:hAnsi="Arial"/>
        </w:rPr>
        <w:t xml:space="preserve">Customer </w:t>
      </w:r>
      <w:r w:rsidR="00AD5F83" w:rsidRPr="00814E47">
        <w:rPr>
          <w:rFonts w:ascii="Arial" w:hAnsi="Arial"/>
        </w:rPr>
        <w:t>Premises</w:t>
      </w:r>
    </w:p>
    <w:p w:rsidR="008D0A60" w:rsidRPr="00814E47" w:rsidRDefault="00832C8D" w:rsidP="00AC1DE2">
      <w:pPr>
        <w:pStyle w:val="GPSL3numberedclause"/>
        <w:rPr>
          <w:rFonts w:ascii="Arial" w:hAnsi="Arial"/>
        </w:rPr>
      </w:pPr>
      <w:r w:rsidRPr="00814E47">
        <w:rPr>
          <w:rFonts w:ascii="Arial" w:hAnsi="Arial"/>
        </w:rPr>
        <w:t xml:space="preserve">The Customer shall be responsible for maintaining the security of the </w:t>
      </w:r>
      <w:r w:rsidR="00693312" w:rsidRPr="00814E47">
        <w:rPr>
          <w:rFonts w:ascii="Arial" w:hAnsi="Arial"/>
        </w:rPr>
        <w:t>Customer Premises</w:t>
      </w:r>
      <w:r w:rsidRPr="00814E47">
        <w:rPr>
          <w:rFonts w:ascii="Arial" w:hAnsi="Arial"/>
        </w:rPr>
        <w:t xml:space="preserve"> in accordance with the Security Policy. The Supplier shall comply with the Security Policy and any other reasonable security requirements of the Customer while on the </w:t>
      </w:r>
      <w:r w:rsidR="00693312" w:rsidRPr="00814E47">
        <w:rPr>
          <w:rFonts w:ascii="Arial" w:hAnsi="Arial"/>
        </w:rPr>
        <w:t>Customer Premises</w:t>
      </w:r>
      <w:r w:rsidRPr="00814E47">
        <w:rPr>
          <w:rFonts w:ascii="Arial" w:hAnsi="Arial"/>
        </w:rPr>
        <w:t>.</w:t>
      </w:r>
    </w:p>
    <w:p w:rsidR="00C9243A" w:rsidRPr="00814E47" w:rsidRDefault="00832C8D" w:rsidP="00AC1DE2">
      <w:pPr>
        <w:pStyle w:val="GPSL3numberedclause"/>
        <w:rPr>
          <w:rFonts w:ascii="Arial" w:hAnsi="Arial"/>
        </w:rPr>
      </w:pPr>
      <w:r w:rsidRPr="00814E47">
        <w:rPr>
          <w:rFonts w:ascii="Arial" w:hAnsi="Arial"/>
        </w:rPr>
        <w:t>The Customer shall affo</w:t>
      </w:r>
      <w:r w:rsidR="000F4EC0" w:rsidRPr="00814E47">
        <w:rPr>
          <w:rFonts w:ascii="Arial" w:hAnsi="Arial"/>
        </w:rPr>
        <w:t>rd the Supplier upon</w:t>
      </w:r>
      <w:r w:rsidRPr="00814E47">
        <w:rPr>
          <w:rFonts w:ascii="Arial" w:hAnsi="Arial"/>
        </w:rPr>
        <w:t xml:space="preserve"> Approval </w:t>
      </w:r>
      <w:r w:rsidR="00F143CF" w:rsidRPr="00814E47">
        <w:rPr>
          <w:rFonts w:ascii="Arial" w:hAnsi="Arial"/>
        </w:rPr>
        <w:t>(the</w:t>
      </w:r>
      <w:r w:rsidRPr="00814E47">
        <w:rPr>
          <w:rFonts w:ascii="Arial" w:hAnsi="Arial"/>
        </w:rPr>
        <w:t xml:space="preserve"> decision to Approve or not will not be unreasonably withheld or delayed)</w:t>
      </w:r>
      <w:r w:rsidR="006A6D08" w:rsidRPr="00814E47">
        <w:rPr>
          <w:rFonts w:ascii="Arial" w:hAnsi="Arial"/>
        </w:rPr>
        <w:t xml:space="preserve"> </w:t>
      </w:r>
      <w:r w:rsidRPr="00814E47">
        <w:rPr>
          <w:rFonts w:ascii="Arial" w:hAnsi="Arial"/>
        </w:rPr>
        <w:t>an opportunity to inspect its physical security arrangements.</w:t>
      </w:r>
    </w:p>
    <w:p w:rsidR="008D0A60" w:rsidRPr="00814E47" w:rsidRDefault="005476C0" w:rsidP="00882F8C">
      <w:pPr>
        <w:pStyle w:val="GPSL1CLAUSEHEADING"/>
        <w:rPr>
          <w:rFonts w:ascii="Arial" w:hAnsi="Arial"/>
        </w:rPr>
      </w:pPr>
      <w:bookmarkStart w:id="873" w:name="_Ref359399838"/>
      <w:bookmarkStart w:id="874" w:name="_Ref360697008"/>
      <w:bookmarkStart w:id="875" w:name="_Toc17374711"/>
      <w:r w:rsidRPr="00814E47">
        <w:rPr>
          <w:rFonts w:ascii="Arial" w:hAnsi="Arial"/>
        </w:rPr>
        <w:t xml:space="preserve">CUSTOMER </w:t>
      </w:r>
      <w:r w:rsidR="00832C8D" w:rsidRPr="00814E47">
        <w:rPr>
          <w:rFonts w:ascii="Arial" w:hAnsi="Arial"/>
        </w:rPr>
        <w:t>PROPERTY</w:t>
      </w:r>
      <w:bookmarkEnd w:id="873"/>
      <w:bookmarkEnd w:id="874"/>
      <w:bookmarkEnd w:id="875"/>
    </w:p>
    <w:p w:rsidR="008D0A60" w:rsidRPr="00814E47" w:rsidRDefault="00832C8D" w:rsidP="005E4232">
      <w:pPr>
        <w:pStyle w:val="GPSL2numberedclause"/>
        <w:rPr>
          <w:rFonts w:ascii="Arial" w:hAnsi="Arial"/>
        </w:rPr>
      </w:pPr>
      <w:r w:rsidRPr="00814E47">
        <w:rPr>
          <w:rFonts w:ascii="Arial" w:hAnsi="Arial"/>
        </w:rPr>
        <w:t xml:space="preserve">Where the Customer issues </w:t>
      </w:r>
      <w:r w:rsidR="005476C0" w:rsidRPr="00814E47">
        <w:rPr>
          <w:rFonts w:ascii="Arial" w:hAnsi="Arial"/>
        </w:rPr>
        <w:t>Customer Property</w:t>
      </w:r>
      <w:r w:rsidRPr="00814E47">
        <w:rPr>
          <w:rFonts w:ascii="Arial" w:hAnsi="Arial"/>
        </w:rPr>
        <w:t xml:space="preserve"> free of charge to the Supplier such </w:t>
      </w:r>
      <w:r w:rsidR="005476C0" w:rsidRPr="00814E47">
        <w:rPr>
          <w:rFonts w:ascii="Arial" w:hAnsi="Arial"/>
        </w:rPr>
        <w:t>Customer Property</w:t>
      </w:r>
      <w:r w:rsidRPr="00814E47">
        <w:rPr>
          <w:rFonts w:ascii="Arial" w:hAnsi="Arial"/>
        </w:rPr>
        <w:t xml:space="preserve"> shall be and remain the </w:t>
      </w:r>
      <w:r w:rsidR="005476C0" w:rsidRPr="00814E47">
        <w:rPr>
          <w:rFonts w:ascii="Arial" w:hAnsi="Arial"/>
        </w:rPr>
        <w:t>property</w:t>
      </w:r>
      <w:r w:rsidRPr="00814E47">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814E47">
        <w:rPr>
          <w:rFonts w:ascii="Arial" w:hAnsi="Arial"/>
        </w:rPr>
        <w:t>Customer Property</w:t>
      </w:r>
      <w:r w:rsidRPr="00814E47">
        <w:rPr>
          <w:rFonts w:ascii="Arial" w:hAnsi="Arial"/>
        </w:rPr>
        <w:t xml:space="preserve">. </w:t>
      </w:r>
    </w:p>
    <w:p w:rsidR="00E13960" w:rsidRPr="00814E47" w:rsidRDefault="00832C8D" w:rsidP="005E4232">
      <w:pPr>
        <w:pStyle w:val="GPSL2numberedclause"/>
        <w:rPr>
          <w:rFonts w:ascii="Arial" w:hAnsi="Arial"/>
        </w:rPr>
      </w:pPr>
      <w:r w:rsidRPr="00814E47">
        <w:rPr>
          <w:rFonts w:ascii="Arial" w:hAnsi="Arial"/>
        </w:rPr>
        <w:t xml:space="preserve">The Supplier shall not in any circumstances have a lien or any other interest on the </w:t>
      </w:r>
      <w:r w:rsidR="005476C0" w:rsidRPr="00814E47">
        <w:rPr>
          <w:rFonts w:ascii="Arial" w:hAnsi="Arial"/>
        </w:rPr>
        <w:t>Customer Property</w:t>
      </w:r>
      <w:r w:rsidRPr="00814E47">
        <w:rPr>
          <w:rFonts w:ascii="Arial" w:hAnsi="Arial"/>
        </w:rPr>
        <w:t xml:space="preserve"> and at all times the Supplier shall possess the </w:t>
      </w:r>
      <w:r w:rsidR="005476C0" w:rsidRPr="00814E47">
        <w:rPr>
          <w:rFonts w:ascii="Arial" w:hAnsi="Arial"/>
        </w:rPr>
        <w:t>Customer Property</w:t>
      </w:r>
      <w:r w:rsidRPr="00814E47">
        <w:rPr>
          <w:rFonts w:ascii="Arial" w:hAnsi="Arial"/>
        </w:rPr>
        <w:t xml:space="preserve"> as fiduciary agent and </w:t>
      </w:r>
      <w:proofErr w:type="spellStart"/>
      <w:r w:rsidRPr="00814E47">
        <w:rPr>
          <w:rFonts w:ascii="Arial" w:hAnsi="Arial"/>
        </w:rPr>
        <w:t>bailee</w:t>
      </w:r>
      <w:proofErr w:type="spellEnd"/>
      <w:r w:rsidRPr="00814E47">
        <w:rPr>
          <w:rFonts w:ascii="Arial" w:hAnsi="Arial"/>
        </w:rPr>
        <w:t xml:space="preserve"> of the Customer. </w:t>
      </w:r>
    </w:p>
    <w:p w:rsidR="00E13960" w:rsidRPr="00814E47" w:rsidRDefault="00832C8D" w:rsidP="005E4232">
      <w:pPr>
        <w:pStyle w:val="GPSL2numberedclause"/>
        <w:rPr>
          <w:rFonts w:ascii="Arial" w:hAnsi="Arial"/>
        </w:rPr>
      </w:pPr>
      <w:r w:rsidRPr="00814E47">
        <w:rPr>
          <w:rFonts w:ascii="Arial" w:hAnsi="Arial"/>
        </w:rPr>
        <w:t xml:space="preserve">The Supplier shall take all reasonable steps to ensure that the title of the Customer to the </w:t>
      </w:r>
      <w:r w:rsidR="005476C0" w:rsidRPr="00814E47">
        <w:rPr>
          <w:rFonts w:ascii="Arial" w:hAnsi="Arial"/>
        </w:rPr>
        <w:t>Customer Property</w:t>
      </w:r>
      <w:r w:rsidRPr="00814E47">
        <w:rPr>
          <w:rFonts w:ascii="Arial" w:hAnsi="Arial"/>
        </w:rPr>
        <w:t xml:space="preserve"> and the exclusion of any such lien or other interest are brought to the notice of all Sub-Contractors and other appropriate persons and shall, at the Customer's request, store the </w:t>
      </w:r>
      <w:r w:rsidR="005476C0" w:rsidRPr="00814E47">
        <w:rPr>
          <w:rFonts w:ascii="Arial" w:hAnsi="Arial"/>
        </w:rPr>
        <w:t>Customer Property</w:t>
      </w:r>
      <w:r w:rsidRPr="00814E47">
        <w:rPr>
          <w:rFonts w:ascii="Arial" w:hAnsi="Arial"/>
        </w:rPr>
        <w:t xml:space="preserve"> separately and securely and ensure that it is clearly identifiable as belonging to the Customer.</w:t>
      </w:r>
    </w:p>
    <w:p w:rsidR="00E13960" w:rsidRPr="00814E47" w:rsidRDefault="00832C8D" w:rsidP="005E4232">
      <w:pPr>
        <w:pStyle w:val="GPSL2numberedclause"/>
        <w:rPr>
          <w:rFonts w:ascii="Arial" w:hAnsi="Arial"/>
        </w:rPr>
      </w:pPr>
      <w:r w:rsidRPr="00814E47">
        <w:rPr>
          <w:rFonts w:ascii="Arial" w:hAnsi="Arial"/>
        </w:rPr>
        <w:t xml:space="preserve">The </w:t>
      </w:r>
      <w:r w:rsidR="005476C0" w:rsidRPr="00814E47">
        <w:rPr>
          <w:rFonts w:ascii="Arial" w:hAnsi="Arial"/>
        </w:rPr>
        <w:t>Customer Property</w:t>
      </w:r>
      <w:r w:rsidRPr="00814E47">
        <w:rPr>
          <w:rFonts w:ascii="Arial" w:hAnsi="Arial"/>
        </w:rPr>
        <w:t xml:space="preserve"> shall be deemed to be in good condition when received by or on behalf of the Supplier unless the Supplier notifies the Customer otherwise within five (5) Working Days of receipt.</w:t>
      </w:r>
    </w:p>
    <w:p w:rsidR="00E13960" w:rsidRPr="00814E47" w:rsidRDefault="00832C8D" w:rsidP="005E4232">
      <w:pPr>
        <w:pStyle w:val="GPSL2numberedclause"/>
        <w:rPr>
          <w:rFonts w:ascii="Arial" w:hAnsi="Arial"/>
        </w:rPr>
      </w:pPr>
      <w:r w:rsidRPr="00814E47">
        <w:rPr>
          <w:rFonts w:ascii="Arial" w:hAnsi="Arial"/>
        </w:rPr>
        <w:t xml:space="preserve">The Supplier shall maintain the </w:t>
      </w:r>
      <w:r w:rsidR="005476C0" w:rsidRPr="00814E47">
        <w:rPr>
          <w:rFonts w:ascii="Arial" w:hAnsi="Arial"/>
        </w:rPr>
        <w:t>Customer Property</w:t>
      </w:r>
      <w:r w:rsidRPr="00814E47">
        <w:rPr>
          <w:rFonts w:ascii="Arial" w:hAnsi="Arial"/>
        </w:rPr>
        <w:t xml:space="preserve"> in good order and condition (excluding fair wear and tear) and shall use the </w:t>
      </w:r>
      <w:r w:rsidR="005476C0" w:rsidRPr="00814E47">
        <w:rPr>
          <w:rFonts w:ascii="Arial" w:hAnsi="Arial"/>
        </w:rPr>
        <w:t>Customer Property</w:t>
      </w:r>
      <w:r w:rsidRPr="00814E47">
        <w:rPr>
          <w:rFonts w:ascii="Arial" w:hAnsi="Arial"/>
        </w:rPr>
        <w:t xml:space="preserve"> solely in connection with this Call Off Contract and for no other purpose without Approval.</w:t>
      </w:r>
    </w:p>
    <w:p w:rsidR="00E13960" w:rsidRPr="00814E47" w:rsidRDefault="00832C8D" w:rsidP="005E4232">
      <w:pPr>
        <w:pStyle w:val="GPSL2numberedclause"/>
        <w:rPr>
          <w:rFonts w:ascii="Arial" w:hAnsi="Arial"/>
        </w:rPr>
      </w:pPr>
      <w:r w:rsidRPr="00814E47">
        <w:rPr>
          <w:rFonts w:ascii="Arial" w:hAnsi="Arial"/>
        </w:rPr>
        <w:t xml:space="preserve">The Supplier shall ensure the security of all the </w:t>
      </w:r>
      <w:r w:rsidR="005476C0" w:rsidRPr="00814E47">
        <w:rPr>
          <w:rFonts w:ascii="Arial" w:hAnsi="Arial"/>
        </w:rPr>
        <w:t>Customer Property</w:t>
      </w:r>
      <w:r w:rsidRPr="00814E47">
        <w:rPr>
          <w:rFonts w:ascii="Arial" w:hAnsi="Arial"/>
        </w:rPr>
        <w:t xml:space="preserve"> whilst in its possession, either on the </w:t>
      </w:r>
      <w:r w:rsidR="00FF1AB2" w:rsidRPr="00814E47">
        <w:rPr>
          <w:rFonts w:ascii="Arial" w:hAnsi="Arial"/>
        </w:rPr>
        <w:t>Sites</w:t>
      </w:r>
      <w:r w:rsidRPr="00814E47">
        <w:rPr>
          <w:rFonts w:ascii="Arial" w:hAnsi="Arial"/>
        </w:rPr>
        <w:t xml:space="preserve"> or elsewhere during the supply of </w:t>
      </w:r>
      <w:r w:rsidR="005242D9" w:rsidRPr="00814E47">
        <w:rPr>
          <w:rFonts w:ascii="Arial" w:hAnsi="Arial"/>
        </w:rPr>
        <w:t>the Services</w:t>
      </w:r>
      <w:r w:rsidRPr="00814E47">
        <w:rPr>
          <w:rFonts w:ascii="Arial" w:hAnsi="Arial"/>
        </w:rPr>
        <w:t>, in accordance with the Customer's Security Policy and the Customer’s reasonable security requirements from time to time.</w:t>
      </w:r>
    </w:p>
    <w:p w:rsidR="00E13960" w:rsidRPr="00814E47" w:rsidRDefault="00832C8D" w:rsidP="005E4232">
      <w:pPr>
        <w:pStyle w:val="GPSL2numberedclause"/>
        <w:rPr>
          <w:rFonts w:ascii="Arial" w:hAnsi="Arial"/>
        </w:rPr>
      </w:pPr>
      <w:r w:rsidRPr="00814E47">
        <w:rPr>
          <w:rFonts w:ascii="Arial" w:hAnsi="Arial"/>
        </w:rPr>
        <w:t xml:space="preserve">The Supplier shall be liable for all loss of, or damage to the </w:t>
      </w:r>
      <w:r w:rsidR="005476C0" w:rsidRPr="00814E47">
        <w:rPr>
          <w:rFonts w:ascii="Arial" w:hAnsi="Arial"/>
        </w:rPr>
        <w:t>Customer Property</w:t>
      </w:r>
      <w:r w:rsidRPr="00814E47">
        <w:rPr>
          <w:rFonts w:ascii="Arial" w:hAnsi="Arial"/>
        </w:rPr>
        <w:t xml:space="preserve">, (excluding fair wear and tear), unless such loss or damage was solely caused by </w:t>
      </w:r>
      <w:r w:rsidR="00EA67C4" w:rsidRPr="00814E47">
        <w:rPr>
          <w:rFonts w:ascii="Arial" w:hAnsi="Arial"/>
        </w:rPr>
        <w:t xml:space="preserve">a </w:t>
      </w:r>
      <w:r w:rsidRPr="00814E47">
        <w:rPr>
          <w:rFonts w:ascii="Arial" w:hAnsi="Arial"/>
        </w:rPr>
        <w:t xml:space="preserve">Customer Cause. The Supplier shall inform the Customer immediately of becoming aware of any defects appearing in or losses or damage occurring to the </w:t>
      </w:r>
      <w:r w:rsidR="005476C0" w:rsidRPr="00814E47">
        <w:rPr>
          <w:rFonts w:ascii="Arial" w:hAnsi="Arial"/>
        </w:rPr>
        <w:t>Customer Property</w:t>
      </w:r>
      <w:r w:rsidRPr="00814E47">
        <w:rPr>
          <w:rFonts w:ascii="Arial" w:hAnsi="Arial"/>
        </w:rPr>
        <w:t>.</w:t>
      </w:r>
    </w:p>
    <w:p w:rsidR="008D0A60" w:rsidRPr="00814E47" w:rsidRDefault="005476C0" w:rsidP="00882F8C">
      <w:pPr>
        <w:pStyle w:val="GPSL1CLAUSEHEADING"/>
        <w:rPr>
          <w:rFonts w:ascii="Arial" w:hAnsi="Arial"/>
        </w:rPr>
      </w:pPr>
      <w:bookmarkStart w:id="876" w:name="_Toc17374712"/>
      <w:r w:rsidRPr="00814E47">
        <w:rPr>
          <w:rFonts w:ascii="Arial" w:hAnsi="Arial"/>
        </w:rPr>
        <w:t xml:space="preserve">SUPPLIER </w:t>
      </w:r>
      <w:r w:rsidR="00832C8D" w:rsidRPr="00814E47">
        <w:rPr>
          <w:rFonts w:ascii="Arial" w:hAnsi="Arial"/>
        </w:rPr>
        <w:t>EQUIPMENT</w:t>
      </w:r>
      <w:bookmarkEnd w:id="876"/>
      <w:r w:rsidR="00832C8D" w:rsidRPr="00814E47">
        <w:rPr>
          <w:rFonts w:ascii="Arial" w:hAnsi="Arial"/>
        </w:rPr>
        <w:t xml:space="preserve"> </w:t>
      </w:r>
    </w:p>
    <w:p w:rsidR="008D0A60" w:rsidRPr="00814E47" w:rsidRDefault="00832C8D" w:rsidP="005E4232">
      <w:pPr>
        <w:pStyle w:val="GPSL2numberedclause"/>
        <w:rPr>
          <w:rFonts w:ascii="Arial" w:hAnsi="Arial"/>
        </w:rPr>
      </w:pPr>
      <w:r w:rsidRPr="00814E47">
        <w:rPr>
          <w:rFonts w:ascii="Arial" w:hAnsi="Arial"/>
        </w:rPr>
        <w:t xml:space="preserve">Unless otherwise stated in the </w:t>
      </w:r>
      <w:r w:rsidR="00DE233F" w:rsidRPr="00814E47">
        <w:rPr>
          <w:rFonts w:ascii="Arial" w:hAnsi="Arial"/>
        </w:rPr>
        <w:t>Call Off</w:t>
      </w:r>
      <w:r w:rsidR="003451E9" w:rsidRPr="00814E47">
        <w:rPr>
          <w:rFonts w:ascii="Arial" w:hAnsi="Arial"/>
        </w:rPr>
        <w:t xml:space="preserve"> Order Form</w:t>
      </w:r>
      <w:r w:rsidR="00EB0A16" w:rsidRPr="00814E47">
        <w:rPr>
          <w:rFonts w:ascii="Arial" w:hAnsi="Arial"/>
        </w:rPr>
        <w:t xml:space="preserve"> (or elsewhere in this Call Off Contract)</w:t>
      </w:r>
      <w:r w:rsidRPr="00814E47">
        <w:rPr>
          <w:rFonts w:ascii="Arial" w:hAnsi="Arial"/>
        </w:rPr>
        <w:t xml:space="preserve">, the Supplier shall provide all the </w:t>
      </w:r>
      <w:r w:rsidR="005476C0" w:rsidRPr="00814E47">
        <w:rPr>
          <w:rFonts w:ascii="Arial" w:hAnsi="Arial"/>
        </w:rPr>
        <w:t>Supplier Equipment</w:t>
      </w:r>
      <w:r w:rsidRPr="00814E47">
        <w:rPr>
          <w:rFonts w:ascii="Arial" w:hAnsi="Arial"/>
        </w:rPr>
        <w:t xml:space="preserve"> necessary for the </w:t>
      </w:r>
      <w:r w:rsidR="0061644B" w:rsidRPr="00814E47">
        <w:rPr>
          <w:rFonts w:ascii="Arial" w:hAnsi="Arial"/>
        </w:rPr>
        <w:t xml:space="preserve">provision of </w:t>
      </w:r>
      <w:r w:rsidR="005242D9" w:rsidRPr="00814E47">
        <w:rPr>
          <w:rFonts w:ascii="Arial" w:hAnsi="Arial"/>
        </w:rPr>
        <w:t>the Services</w:t>
      </w:r>
      <w:r w:rsidRPr="00814E47">
        <w:rPr>
          <w:rFonts w:ascii="Arial" w:hAnsi="Arial"/>
        </w:rPr>
        <w:t xml:space="preserve">. </w:t>
      </w:r>
    </w:p>
    <w:p w:rsidR="00E13960" w:rsidRPr="00814E47" w:rsidRDefault="00693312" w:rsidP="005E4232">
      <w:pPr>
        <w:pStyle w:val="GPSL2numberedclause"/>
        <w:rPr>
          <w:rFonts w:ascii="Arial" w:hAnsi="Arial"/>
        </w:rPr>
      </w:pPr>
      <w:r w:rsidRPr="00814E47">
        <w:rPr>
          <w:rFonts w:ascii="Arial" w:hAnsi="Arial"/>
        </w:rPr>
        <w:lastRenderedPageBreak/>
        <w:t xml:space="preserve">The Supplier shall not deliver any </w:t>
      </w:r>
      <w:r w:rsidR="005476C0" w:rsidRPr="00814E47">
        <w:rPr>
          <w:rFonts w:ascii="Arial" w:hAnsi="Arial"/>
        </w:rPr>
        <w:t>Supplier Equipment</w:t>
      </w:r>
      <w:r w:rsidRPr="00814E47">
        <w:rPr>
          <w:rFonts w:ascii="Arial" w:hAnsi="Arial"/>
        </w:rPr>
        <w:t xml:space="preserve"> nor begin any work on the </w:t>
      </w:r>
      <w:r w:rsidR="00271D34" w:rsidRPr="00814E47">
        <w:rPr>
          <w:rFonts w:ascii="Arial" w:hAnsi="Arial"/>
        </w:rPr>
        <w:t>Customer Premises</w:t>
      </w:r>
      <w:r w:rsidRPr="00814E47">
        <w:rPr>
          <w:rFonts w:ascii="Arial" w:hAnsi="Arial"/>
        </w:rPr>
        <w:t xml:space="preserve"> without obtaining Approval.</w:t>
      </w:r>
    </w:p>
    <w:p w:rsidR="00E13960" w:rsidRPr="00814E47" w:rsidRDefault="007E2179" w:rsidP="005E4232">
      <w:pPr>
        <w:pStyle w:val="GPSL2numberedclause"/>
        <w:rPr>
          <w:rFonts w:ascii="Arial" w:hAnsi="Arial"/>
        </w:rPr>
      </w:pPr>
      <w:r w:rsidRPr="00814E47">
        <w:rPr>
          <w:rFonts w:ascii="Arial" w:hAnsi="Arial"/>
        </w:rPr>
        <w:t xml:space="preserve">The Supplier shall be solely responsible for the cost of carriage of the </w:t>
      </w:r>
      <w:r w:rsidR="005476C0" w:rsidRPr="00814E47">
        <w:rPr>
          <w:rFonts w:ascii="Arial" w:hAnsi="Arial"/>
        </w:rPr>
        <w:t>Supplier Equipment</w:t>
      </w:r>
      <w:r w:rsidRPr="00814E47">
        <w:rPr>
          <w:rFonts w:ascii="Arial" w:hAnsi="Arial"/>
        </w:rPr>
        <w:t xml:space="preserve"> to the </w:t>
      </w:r>
      <w:r w:rsidR="00FF1AB2" w:rsidRPr="00814E47">
        <w:rPr>
          <w:rFonts w:ascii="Arial" w:hAnsi="Arial"/>
        </w:rPr>
        <w:t>Sites</w:t>
      </w:r>
      <w:r w:rsidR="00693312" w:rsidRPr="00814E47">
        <w:rPr>
          <w:rFonts w:ascii="Arial" w:hAnsi="Arial"/>
        </w:rPr>
        <w:t xml:space="preserve"> and/or any Customer Premises</w:t>
      </w:r>
      <w:r w:rsidRPr="00814E47">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814E47">
        <w:rPr>
          <w:rFonts w:ascii="Arial" w:hAnsi="Arial"/>
        </w:rPr>
        <w:t>Supplier Equipment</w:t>
      </w:r>
      <w:r w:rsidRPr="00814E47">
        <w:rPr>
          <w:rFonts w:ascii="Arial" w:hAnsi="Arial"/>
        </w:rPr>
        <w:t xml:space="preserve"> from the </w:t>
      </w:r>
      <w:r w:rsidR="00FF1AB2" w:rsidRPr="00814E47">
        <w:rPr>
          <w:rFonts w:ascii="Arial" w:hAnsi="Arial"/>
        </w:rPr>
        <w:t>Sites</w:t>
      </w:r>
      <w:r w:rsidR="00693312" w:rsidRPr="00814E47">
        <w:rPr>
          <w:rFonts w:ascii="Arial" w:hAnsi="Arial"/>
        </w:rPr>
        <w:t xml:space="preserve"> and/or any Customer Premises</w:t>
      </w:r>
      <w:r w:rsidRPr="00814E47">
        <w:rPr>
          <w:rFonts w:ascii="Arial" w:hAnsi="Arial"/>
        </w:rPr>
        <w:t xml:space="preserve">, including the cost of packing, carriage and making good the </w:t>
      </w:r>
      <w:r w:rsidR="00FF1AB2" w:rsidRPr="00814E47">
        <w:rPr>
          <w:rFonts w:ascii="Arial" w:hAnsi="Arial"/>
        </w:rPr>
        <w:t>Sites</w:t>
      </w:r>
      <w:r w:rsidRPr="00814E47">
        <w:rPr>
          <w:rFonts w:ascii="Arial" w:hAnsi="Arial"/>
        </w:rPr>
        <w:t xml:space="preserve"> and/</w:t>
      </w:r>
      <w:r w:rsidR="00693312" w:rsidRPr="00814E47">
        <w:rPr>
          <w:rFonts w:ascii="Arial" w:hAnsi="Arial"/>
        </w:rPr>
        <w:t xml:space="preserve">or </w:t>
      </w:r>
      <w:r w:rsidRPr="00814E47">
        <w:rPr>
          <w:rFonts w:ascii="Arial" w:hAnsi="Arial"/>
        </w:rPr>
        <w:t xml:space="preserve">the </w:t>
      </w:r>
      <w:r w:rsidR="002926CB" w:rsidRPr="00814E47">
        <w:rPr>
          <w:rFonts w:ascii="Arial" w:hAnsi="Arial"/>
        </w:rPr>
        <w:t>Customer</w:t>
      </w:r>
      <w:r w:rsidRPr="00814E47">
        <w:rPr>
          <w:rFonts w:ascii="Arial" w:hAnsi="Arial"/>
        </w:rPr>
        <w:t xml:space="preserve"> Premises following removal</w:t>
      </w:r>
      <w:r w:rsidR="00693312" w:rsidRPr="00814E47">
        <w:rPr>
          <w:rFonts w:ascii="Arial" w:hAnsi="Arial"/>
        </w:rPr>
        <w:t>.</w:t>
      </w:r>
    </w:p>
    <w:p w:rsidR="00E13960" w:rsidRPr="00814E47" w:rsidRDefault="00693312" w:rsidP="005E4232">
      <w:pPr>
        <w:pStyle w:val="GPSL2numberedclause"/>
        <w:rPr>
          <w:rFonts w:ascii="Arial" w:hAnsi="Arial"/>
        </w:rPr>
      </w:pPr>
      <w:r w:rsidRPr="00814E47">
        <w:rPr>
          <w:rFonts w:ascii="Arial" w:hAnsi="Arial"/>
        </w:rPr>
        <w:t xml:space="preserve">All the Supplier's property, including </w:t>
      </w:r>
      <w:r w:rsidR="005476C0" w:rsidRPr="00814E47">
        <w:rPr>
          <w:rFonts w:ascii="Arial" w:hAnsi="Arial"/>
        </w:rPr>
        <w:t>Supplier Equipment</w:t>
      </w:r>
      <w:r w:rsidRPr="00814E47">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814E47" w:rsidRDefault="00693312" w:rsidP="005E4232">
      <w:pPr>
        <w:pStyle w:val="GPSL2numberedclause"/>
        <w:rPr>
          <w:rFonts w:ascii="Arial" w:hAnsi="Arial"/>
        </w:rPr>
      </w:pPr>
      <w:r w:rsidRPr="00814E47">
        <w:rPr>
          <w:rFonts w:ascii="Arial" w:hAnsi="Arial"/>
        </w:rPr>
        <w:t xml:space="preserve">Subject to any express provision of the BCDR Plan to the contrary, the loss or destruction for any reason of any </w:t>
      </w:r>
      <w:r w:rsidR="005476C0" w:rsidRPr="00814E47">
        <w:rPr>
          <w:rFonts w:ascii="Arial" w:hAnsi="Arial"/>
        </w:rPr>
        <w:t>Supplier Equipment</w:t>
      </w:r>
      <w:r w:rsidRPr="00814E47">
        <w:rPr>
          <w:rFonts w:ascii="Arial" w:hAnsi="Arial"/>
        </w:rPr>
        <w:t xml:space="preserve"> shall not relieve the Supplier of its obligation to supply </w:t>
      </w:r>
      <w:r w:rsidR="002D4127" w:rsidRPr="00814E47">
        <w:rPr>
          <w:rFonts w:ascii="Arial" w:hAnsi="Arial"/>
        </w:rPr>
        <w:t>the Services</w:t>
      </w:r>
      <w:r w:rsidR="00BD4CA2" w:rsidRPr="00814E47">
        <w:rPr>
          <w:rFonts w:ascii="Arial" w:hAnsi="Arial"/>
        </w:rPr>
        <w:t xml:space="preserve"> </w:t>
      </w:r>
      <w:r w:rsidRPr="00814E47">
        <w:rPr>
          <w:rFonts w:ascii="Arial" w:hAnsi="Arial"/>
        </w:rPr>
        <w:t xml:space="preserve">in accordance with this </w:t>
      </w:r>
      <w:r w:rsidR="00E235F4" w:rsidRPr="00814E47">
        <w:rPr>
          <w:rFonts w:ascii="Arial" w:hAnsi="Arial"/>
        </w:rPr>
        <w:t>Call Off Contract</w:t>
      </w:r>
      <w:r w:rsidRPr="00814E47">
        <w:rPr>
          <w:rFonts w:ascii="Arial" w:hAnsi="Arial"/>
        </w:rPr>
        <w:t>, including</w:t>
      </w:r>
      <w:r w:rsidR="00AF115B" w:rsidRPr="00814E47">
        <w:rPr>
          <w:rFonts w:ascii="Arial" w:hAnsi="Arial"/>
        </w:rPr>
        <w:t xml:space="preserve"> the </w:t>
      </w:r>
      <w:r w:rsidR="0067396F" w:rsidRPr="00814E47">
        <w:rPr>
          <w:rFonts w:ascii="Arial" w:hAnsi="Arial"/>
        </w:rPr>
        <w:t>Service Level Performance Measures</w:t>
      </w:r>
      <w:r w:rsidRPr="00814E47">
        <w:rPr>
          <w:rFonts w:ascii="Arial" w:hAnsi="Arial"/>
        </w:rPr>
        <w:t xml:space="preserve">. </w:t>
      </w:r>
    </w:p>
    <w:p w:rsidR="00E13960" w:rsidRPr="00814E47" w:rsidRDefault="00693312" w:rsidP="005E4232">
      <w:pPr>
        <w:pStyle w:val="GPSL2numberedclause"/>
        <w:rPr>
          <w:rFonts w:ascii="Arial" w:hAnsi="Arial"/>
        </w:rPr>
      </w:pPr>
      <w:r w:rsidRPr="00814E47">
        <w:rPr>
          <w:rFonts w:ascii="Arial" w:hAnsi="Arial"/>
        </w:rPr>
        <w:t xml:space="preserve">The Supplier shall maintain all </w:t>
      </w:r>
      <w:r w:rsidR="005476C0" w:rsidRPr="00814E47">
        <w:rPr>
          <w:rFonts w:ascii="Arial" w:hAnsi="Arial"/>
        </w:rPr>
        <w:t>Supplier Equipment</w:t>
      </w:r>
      <w:r w:rsidRPr="00814E47">
        <w:rPr>
          <w:rFonts w:ascii="Arial" w:hAnsi="Arial"/>
        </w:rPr>
        <w:t xml:space="preserve"> within the </w:t>
      </w:r>
      <w:r w:rsidR="00FF1AB2" w:rsidRPr="00814E47">
        <w:rPr>
          <w:rFonts w:ascii="Arial" w:hAnsi="Arial"/>
        </w:rPr>
        <w:t>Sites</w:t>
      </w:r>
      <w:r w:rsidRPr="00814E47">
        <w:rPr>
          <w:rFonts w:ascii="Arial" w:hAnsi="Arial"/>
        </w:rPr>
        <w:t xml:space="preserve"> and/or the Customer Premises in a safe, serviceable and clean condition. </w:t>
      </w:r>
    </w:p>
    <w:p w:rsidR="00E13960" w:rsidRPr="00814E47" w:rsidRDefault="00832C8D" w:rsidP="005E4232">
      <w:pPr>
        <w:pStyle w:val="GPSL2numberedclause"/>
        <w:rPr>
          <w:rFonts w:ascii="Arial" w:hAnsi="Arial"/>
        </w:rPr>
      </w:pPr>
      <w:r w:rsidRPr="00814E47">
        <w:rPr>
          <w:rFonts w:ascii="Arial" w:hAnsi="Arial"/>
        </w:rPr>
        <w:t>The Supplier shall, at the Customer's written request, at its own expense and as soon as reasonably practicable:</w:t>
      </w:r>
    </w:p>
    <w:p w:rsidR="008D0A60" w:rsidRPr="00814E47" w:rsidRDefault="00832C8D" w:rsidP="00AC1DE2">
      <w:pPr>
        <w:pStyle w:val="GPSL3numberedclause"/>
        <w:rPr>
          <w:rFonts w:ascii="Arial" w:hAnsi="Arial"/>
        </w:rPr>
      </w:pPr>
      <w:r w:rsidRPr="00814E47">
        <w:rPr>
          <w:rFonts w:ascii="Arial" w:hAnsi="Arial"/>
        </w:rPr>
        <w:t xml:space="preserve">remove from the </w:t>
      </w:r>
      <w:r w:rsidR="00271D34" w:rsidRPr="00814E47">
        <w:rPr>
          <w:rFonts w:ascii="Arial" w:hAnsi="Arial"/>
        </w:rPr>
        <w:t xml:space="preserve">Customer Premises </w:t>
      </w:r>
      <w:r w:rsidRPr="00814E47">
        <w:rPr>
          <w:rFonts w:ascii="Arial" w:hAnsi="Arial"/>
        </w:rPr>
        <w:t xml:space="preserve">any </w:t>
      </w:r>
      <w:r w:rsidR="005476C0" w:rsidRPr="00814E47">
        <w:rPr>
          <w:rFonts w:ascii="Arial" w:hAnsi="Arial"/>
        </w:rPr>
        <w:t>Supplier Equipment</w:t>
      </w:r>
      <w:r w:rsidRPr="00814E47">
        <w:rPr>
          <w:rFonts w:ascii="Arial" w:hAnsi="Arial"/>
        </w:rPr>
        <w:t xml:space="preserve"> or any component part of </w:t>
      </w:r>
      <w:r w:rsidR="005476C0" w:rsidRPr="00814E47">
        <w:rPr>
          <w:rFonts w:ascii="Arial" w:hAnsi="Arial"/>
        </w:rPr>
        <w:t>Supplier Equipment</w:t>
      </w:r>
      <w:r w:rsidRPr="00814E47">
        <w:rPr>
          <w:rFonts w:ascii="Arial" w:hAnsi="Arial"/>
        </w:rPr>
        <w:t xml:space="preserve"> which in the reasonable opinion of the Customer is either hazardous, noxious or not in accordance with this Call Off Contract; and</w:t>
      </w:r>
    </w:p>
    <w:p w:rsidR="00E13960" w:rsidRPr="00814E47" w:rsidRDefault="00832C8D" w:rsidP="00AC1DE2">
      <w:pPr>
        <w:pStyle w:val="GPSL3numberedclause"/>
        <w:rPr>
          <w:rFonts w:ascii="Arial" w:hAnsi="Arial"/>
        </w:rPr>
      </w:pPr>
      <w:r w:rsidRPr="00814E47">
        <w:rPr>
          <w:rFonts w:ascii="Arial" w:hAnsi="Arial"/>
        </w:rPr>
        <w:t xml:space="preserve">replace such </w:t>
      </w:r>
      <w:r w:rsidR="005476C0" w:rsidRPr="00814E47">
        <w:rPr>
          <w:rFonts w:ascii="Arial" w:hAnsi="Arial"/>
        </w:rPr>
        <w:t>Supplier Equipment</w:t>
      </w:r>
      <w:r w:rsidRPr="00814E47">
        <w:rPr>
          <w:rFonts w:ascii="Arial" w:hAnsi="Arial"/>
        </w:rPr>
        <w:t xml:space="preserve"> or component part of </w:t>
      </w:r>
      <w:r w:rsidR="005476C0" w:rsidRPr="00814E47">
        <w:rPr>
          <w:rFonts w:ascii="Arial" w:hAnsi="Arial"/>
        </w:rPr>
        <w:t>Supplier Equipment</w:t>
      </w:r>
      <w:r w:rsidRPr="00814E47">
        <w:rPr>
          <w:rFonts w:ascii="Arial" w:hAnsi="Arial"/>
        </w:rPr>
        <w:t xml:space="preserve"> with a suitable substitute item of </w:t>
      </w:r>
      <w:r w:rsidR="005476C0" w:rsidRPr="00814E47">
        <w:rPr>
          <w:rFonts w:ascii="Arial" w:hAnsi="Arial"/>
        </w:rPr>
        <w:t>Supplier Equipment</w:t>
      </w:r>
      <w:r w:rsidRPr="00814E47">
        <w:rPr>
          <w:rFonts w:ascii="Arial" w:hAnsi="Arial"/>
        </w:rPr>
        <w:t>.</w:t>
      </w:r>
    </w:p>
    <w:p w:rsidR="00E13960" w:rsidRPr="00814E47" w:rsidRDefault="00A55E09" w:rsidP="005E4232">
      <w:pPr>
        <w:pStyle w:val="GPSL2numberedclause"/>
        <w:rPr>
          <w:rFonts w:ascii="Arial" w:hAnsi="Arial"/>
        </w:rPr>
      </w:pPr>
      <w:bookmarkStart w:id="877" w:name="_Ref359400471"/>
      <w:r w:rsidRPr="00814E47">
        <w:rPr>
          <w:rFonts w:ascii="Arial" w:hAnsi="Arial"/>
        </w:rPr>
        <w:t xml:space="preserve">For the purposes of this Clause </w:t>
      </w:r>
      <w:r w:rsidR="009F474C" w:rsidRPr="00814E47">
        <w:rPr>
          <w:rFonts w:ascii="Arial" w:hAnsi="Arial"/>
        </w:rPr>
        <w:fldChar w:fldCharType="begin"/>
      </w:r>
      <w:r w:rsidRPr="00814E47">
        <w:rPr>
          <w:rFonts w:ascii="Arial" w:hAnsi="Arial"/>
        </w:rPr>
        <w:instrText xml:space="preserve"> REF _Ref359400471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32.8</w:t>
      </w:r>
      <w:r w:rsidR="009F474C" w:rsidRPr="00814E47">
        <w:rPr>
          <w:rFonts w:ascii="Arial" w:hAnsi="Arial"/>
        </w:rPr>
        <w:fldChar w:fldCharType="end"/>
      </w:r>
      <w:r w:rsidRPr="00814E47">
        <w:rPr>
          <w:rFonts w:ascii="Arial" w:hAnsi="Arial"/>
        </w:rPr>
        <w:t>, ‘X’ shall be the number</w:t>
      </w:r>
      <w:r w:rsidR="002762F6" w:rsidRPr="00814E47">
        <w:rPr>
          <w:rFonts w:ascii="Arial" w:hAnsi="Arial"/>
        </w:rPr>
        <w:t xml:space="preserve"> of Service </w:t>
      </w:r>
      <w:r w:rsidRPr="00814E47">
        <w:rPr>
          <w:rFonts w:ascii="Arial" w:hAnsi="Arial"/>
        </w:rPr>
        <w:t xml:space="preserve">Failures, and ‘Y’ shall be the period in months, as respectively specified for ‘X’ and ‘Y’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xml:space="preserve">. </w:t>
      </w:r>
      <w:r w:rsidR="002762F6" w:rsidRPr="00814E47">
        <w:rPr>
          <w:rFonts w:ascii="Arial" w:hAnsi="Arial"/>
        </w:rPr>
        <w:t>If this Clause</w:t>
      </w:r>
      <w:r w:rsidR="00E827DA" w:rsidRPr="00814E47">
        <w:rPr>
          <w:rFonts w:ascii="Arial" w:hAnsi="Arial"/>
        </w:rPr>
        <w:t xml:space="preserve"> </w:t>
      </w:r>
      <w:r w:rsidR="00E827DA" w:rsidRPr="00814E47">
        <w:rPr>
          <w:rFonts w:ascii="Arial" w:hAnsi="Arial"/>
        </w:rPr>
        <w:fldChar w:fldCharType="begin"/>
      </w:r>
      <w:r w:rsidR="00E827DA" w:rsidRPr="00814E47">
        <w:rPr>
          <w:rFonts w:ascii="Arial" w:hAnsi="Arial"/>
        </w:rPr>
        <w:instrText xml:space="preserve"> REF _Ref359400471 \r \h </w:instrText>
      </w:r>
      <w:r w:rsidR="00CE2EC6" w:rsidRPr="00814E47">
        <w:rPr>
          <w:rFonts w:ascii="Arial" w:hAnsi="Arial"/>
        </w:rPr>
        <w:instrText xml:space="preserve"> \* MERGEFORMAT </w:instrText>
      </w:r>
      <w:r w:rsidR="00E827DA" w:rsidRPr="00814E47">
        <w:rPr>
          <w:rFonts w:ascii="Arial" w:hAnsi="Arial"/>
        </w:rPr>
      </w:r>
      <w:r w:rsidR="00E827DA" w:rsidRPr="00814E47">
        <w:rPr>
          <w:rFonts w:ascii="Arial" w:hAnsi="Arial"/>
        </w:rPr>
        <w:fldChar w:fldCharType="separate"/>
      </w:r>
      <w:r w:rsidR="009D14B1">
        <w:rPr>
          <w:rFonts w:ascii="Arial" w:hAnsi="Arial"/>
        </w:rPr>
        <w:t>32.8</w:t>
      </w:r>
      <w:r w:rsidR="00E827DA" w:rsidRPr="00814E47">
        <w:rPr>
          <w:rFonts w:ascii="Arial" w:hAnsi="Arial"/>
        </w:rPr>
        <w:fldChar w:fldCharType="end"/>
      </w:r>
      <w:r w:rsidR="002762F6" w:rsidRPr="00814E47">
        <w:rPr>
          <w:rFonts w:ascii="Arial" w:hAnsi="Arial"/>
        </w:rPr>
        <w:t xml:space="preserve"> </w:t>
      </w:r>
      <w:r w:rsidR="00A347B2" w:rsidRPr="00814E47">
        <w:rPr>
          <w:rFonts w:ascii="Arial" w:hAnsi="Arial"/>
        </w:rPr>
        <w:t>has been</w:t>
      </w:r>
      <w:r w:rsidR="002762F6" w:rsidRPr="00814E47">
        <w:rPr>
          <w:rFonts w:ascii="Arial" w:hAnsi="Arial"/>
        </w:rPr>
        <w:t xml:space="preserve"> specified to apply</w:t>
      </w:r>
      <w:r w:rsidR="00A347B2" w:rsidRPr="00814E47">
        <w:rPr>
          <w:rFonts w:ascii="Arial" w:hAnsi="Arial"/>
        </w:rPr>
        <w:t xml:space="preserve"> in the Call Off Order Form</w:t>
      </w:r>
      <w:r w:rsidR="002762F6" w:rsidRPr="00814E47">
        <w:rPr>
          <w:rFonts w:ascii="Arial" w:hAnsi="Arial"/>
        </w:rPr>
        <w:t xml:space="preserve">, and there are no values specified for ‘X’ and/or ‘Y’, in default, ‘X’ shall be two (2) and ‘Y’ shall be twelve (12). </w:t>
      </w:r>
      <w:r w:rsidR="00832C8D" w:rsidRPr="00814E47">
        <w:rPr>
          <w:rFonts w:ascii="Arial" w:hAnsi="Arial"/>
        </w:rPr>
        <w:t xml:space="preserve">Where a failure of </w:t>
      </w:r>
      <w:r w:rsidR="005476C0" w:rsidRPr="00814E47">
        <w:rPr>
          <w:rFonts w:ascii="Arial" w:hAnsi="Arial"/>
        </w:rPr>
        <w:t>Supplier Equipment</w:t>
      </w:r>
      <w:r w:rsidR="00832C8D" w:rsidRPr="00814E47">
        <w:rPr>
          <w:rFonts w:ascii="Arial" w:hAnsi="Arial"/>
        </w:rPr>
        <w:t xml:space="preserve"> or any component part of </w:t>
      </w:r>
      <w:r w:rsidR="005476C0" w:rsidRPr="00814E47">
        <w:rPr>
          <w:rFonts w:ascii="Arial" w:hAnsi="Arial"/>
        </w:rPr>
        <w:t>Supplier Equipment</w:t>
      </w:r>
      <w:r w:rsidR="00832C8D" w:rsidRPr="00814E47">
        <w:rPr>
          <w:rFonts w:ascii="Arial" w:hAnsi="Arial"/>
        </w:rPr>
        <w:t xml:space="preserve"> causes </w:t>
      </w:r>
      <w:r w:rsidRPr="00814E47">
        <w:rPr>
          <w:rFonts w:ascii="Arial" w:hAnsi="Arial"/>
        </w:rPr>
        <w:t xml:space="preserve">X </w:t>
      </w:r>
      <w:r w:rsidR="00832C8D" w:rsidRPr="00814E47">
        <w:rPr>
          <w:rFonts w:ascii="Arial" w:hAnsi="Arial"/>
        </w:rPr>
        <w:t xml:space="preserve">or more Service Failures in any </w:t>
      </w:r>
      <w:r w:rsidR="00863962" w:rsidRPr="00814E47">
        <w:rPr>
          <w:rFonts w:ascii="Arial" w:hAnsi="Arial"/>
        </w:rPr>
        <w:t>Y Month period</w:t>
      </w:r>
      <w:r w:rsidR="00832C8D" w:rsidRPr="00814E47">
        <w:rPr>
          <w:rFonts w:ascii="Arial" w:hAnsi="Arial"/>
        </w:rPr>
        <w:t xml:space="preserve">, the Supplier shall notify the Customer in writing and shall, at the Customer’s request (acting reasonably), replace such </w:t>
      </w:r>
      <w:r w:rsidR="005476C0" w:rsidRPr="00814E47">
        <w:rPr>
          <w:rFonts w:ascii="Arial" w:hAnsi="Arial"/>
        </w:rPr>
        <w:t>Supplier Equipment</w:t>
      </w:r>
      <w:r w:rsidR="00832C8D" w:rsidRPr="00814E47">
        <w:rPr>
          <w:rFonts w:ascii="Arial" w:hAnsi="Arial"/>
        </w:rPr>
        <w:t xml:space="preserve"> or component part thereof at its own cost with a new item of </w:t>
      </w:r>
      <w:r w:rsidR="005476C0" w:rsidRPr="00814E47">
        <w:rPr>
          <w:rFonts w:ascii="Arial" w:hAnsi="Arial"/>
        </w:rPr>
        <w:t>Supplier Equipment</w:t>
      </w:r>
      <w:r w:rsidR="00832C8D" w:rsidRPr="00814E47">
        <w:rPr>
          <w:rFonts w:ascii="Arial" w:hAnsi="Arial"/>
        </w:rPr>
        <w:t xml:space="preserve"> or component part thereof (of the same specification or having the same capability as the </w:t>
      </w:r>
      <w:r w:rsidR="005476C0" w:rsidRPr="00814E47">
        <w:rPr>
          <w:rFonts w:ascii="Arial" w:hAnsi="Arial"/>
        </w:rPr>
        <w:t>Supplier Equipment</w:t>
      </w:r>
      <w:r w:rsidR="00832C8D" w:rsidRPr="00814E47">
        <w:rPr>
          <w:rFonts w:ascii="Arial" w:hAnsi="Arial"/>
        </w:rPr>
        <w:t xml:space="preserve"> being replaced).</w:t>
      </w:r>
      <w:bookmarkEnd w:id="877"/>
    </w:p>
    <w:p w:rsidR="00E13960" w:rsidRPr="00814E47"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814E47">
        <w:rPr>
          <w:rFonts w:cs="Arial"/>
          <w:color w:val="auto"/>
        </w:rPr>
        <w:t>INTEL</w:t>
      </w:r>
      <w:r w:rsidR="00132FB5" w:rsidRPr="00814E47">
        <w:rPr>
          <w:rFonts w:cs="Arial"/>
          <w:color w:val="auto"/>
        </w:rPr>
        <w:t>L</w:t>
      </w:r>
      <w:r w:rsidRPr="00814E47">
        <w:rPr>
          <w:rFonts w:cs="Arial"/>
          <w:color w:val="auto"/>
        </w:rPr>
        <w:t>ECTUAL PROPERTY AND INFORMATION</w:t>
      </w:r>
      <w:bookmarkEnd w:id="1016"/>
      <w:bookmarkEnd w:id="1017"/>
      <w:bookmarkEnd w:id="1018"/>
      <w:bookmarkEnd w:id="1019"/>
      <w:bookmarkEnd w:id="1020"/>
    </w:p>
    <w:p w:rsidR="008D0A60" w:rsidRPr="00814E47"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814E47">
        <w:rPr>
          <w:rFonts w:ascii="Arial" w:hAnsi="Arial"/>
        </w:rPr>
        <w:t>INTELLECTUAL PROPERTY RIGHTS</w:t>
      </w:r>
      <w:bookmarkEnd w:id="1039"/>
      <w:bookmarkEnd w:id="1040"/>
      <w:bookmarkEnd w:id="1041"/>
      <w:bookmarkEnd w:id="1042"/>
      <w:bookmarkEnd w:id="1043"/>
      <w:bookmarkEnd w:id="1044"/>
      <w:bookmarkEnd w:id="1045"/>
    </w:p>
    <w:p w:rsidR="008D0A60" w:rsidRPr="00814E47" w:rsidRDefault="00893741" w:rsidP="005E4232">
      <w:pPr>
        <w:pStyle w:val="GPSL2NumberedBoldHeading"/>
        <w:rPr>
          <w:rFonts w:ascii="Arial" w:hAnsi="Arial"/>
        </w:rPr>
      </w:pPr>
      <w:bookmarkStart w:id="1046" w:name="_Ref349207754"/>
      <w:r w:rsidRPr="00814E47">
        <w:rPr>
          <w:rFonts w:ascii="Arial" w:hAnsi="Arial"/>
        </w:rPr>
        <w:t>Allocation of title to IPR</w:t>
      </w:r>
    </w:p>
    <w:p w:rsidR="008D0A60" w:rsidRPr="00814E47" w:rsidRDefault="007355E9" w:rsidP="00AC1DE2">
      <w:pPr>
        <w:pStyle w:val="GPSL3numberedclause"/>
        <w:rPr>
          <w:rFonts w:ascii="Arial" w:hAnsi="Arial"/>
        </w:rPr>
      </w:pPr>
      <w:r w:rsidRPr="00814E47">
        <w:rPr>
          <w:rFonts w:ascii="Arial" w:hAnsi="Arial"/>
        </w:rPr>
        <w:t>Save as expressly granted elsewhere under this Call Off Contract:</w:t>
      </w:r>
      <w:bookmarkEnd w:id="1046"/>
    </w:p>
    <w:p w:rsidR="008D0A60" w:rsidRPr="00814E47" w:rsidRDefault="007355E9" w:rsidP="00AC1DE2">
      <w:pPr>
        <w:pStyle w:val="GPSL4numberedclause"/>
        <w:rPr>
          <w:rFonts w:ascii="Arial" w:hAnsi="Arial"/>
          <w:szCs w:val="22"/>
        </w:rPr>
      </w:pPr>
      <w:r w:rsidRPr="00814E47">
        <w:rPr>
          <w:rFonts w:ascii="Arial" w:hAnsi="Arial"/>
          <w:szCs w:val="22"/>
        </w:rPr>
        <w:t xml:space="preserve">the Customer shall not acquire any right, title or interest in or to the Intellectual Property Rights of the Supplier or its licensors, </w:t>
      </w:r>
      <w:r w:rsidR="003C31C2" w:rsidRPr="00814E47">
        <w:rPr>
          <w:rFonts w:ascii="Arial" w:hAnsi="Arial"/>
          <w:szCs w:val="22"/>
        </w:rPr>
        <w:t>namely</w:t>
      </w:r>
      <w:r w:rsidR="00EE3DD4" w:rsidRPr="00814E47">
        <w:rPr>
          <w:rFonts w:ascii="Arial" w:hAnsi="Arial"/>
          <w:szCs w:val="22"/>
        </w:rPr>
        <w:t>:</w:t>
      </w:r>
    </w:p>
    <w:p w:rsidR="00C9243A" w:rsidRPr="00814E47" w:rsidRDefault="008C06C6" w:rsidP="00AC1DE2">
      <w:pPr>
        <w:pStyle w:val="GPSL5numberedclause"/>
        <w:rPr>
          <w:rFonts w:ascii="Arial" w:hAnsi="Arial"/>
          <w:szCs w:val="22"/>
        </w:rPr>
      </w:pPr>
      <w:r w:rsidRPr="00814E47">
        <w:rPr>
          <w:rFonts w:ascii="Arial" w:hAnsi="Arial"/>
          <w:szCs w:val="22"/>
        </w:rPr>
        <w:t>the Supplier Background IPR;</w:t>
      </w:r>
      <w:r w:rsidR="003C31C2" w:rsidRPr="00814E47">
        <w:rPr>
          <w:rFonts w:ascii="Arial" w:hAnsi="Arial"/>
          <w:szCs w:val="22"/>
        </w:rPr>
        <w:t xml:space="preserve"> and</w:t>
      </w:r>
    </w:p>
    <w:p w:rsidR="00C9243A" w:rsidRPr="00814E47" w:rsidRDefault="008C06C6" w:rsidP="003C31C2">
      <w:pPr>
        <w:pStyle w:val="GPSL5numberedclause"/>
        <w:rPr>
          <w:rFonts w:ascii="Arial" w:hAnsi="Arial"/>
          <w:szCs w:val="22"/>
        </w:rPr>
      </w:pPr>
      <w:r w:rsidRPr="00814E47">
        <w:rPr>
          <w:rFonts w:ascii="Arial" w:hAnsi="Arial"/>
          <w:szCs w:val="22"/>
        </w:rPr>
        <w:lastRenderedPageBreak/>
        <w:t>the Third Party IPR.</w:t>
      </w:r>
    </w:p>
    <w:p w:rsidR="008D0A60" w:rsidRPr="00814E47" w:rsidRDefault="007355E9" w:rsidP="00AC1DE2">
      <w:pPr>
        <w:pStyle w:val="GPSL4numberedclause"/>
        <w:rPr>
          <w:rFonts w:ascii="Arial" w:hAnsi="Arial"/>
          <w:szCs w:val="22"/>
        </w:rPr>
      </w:pPr>
      <w:r w:rsidRPr="00814E47">
        <w:rPr>
          <w:rFonts w:ascii="Arial" w:hAnsi="Arial"/>
          <w:szCs w:val="22"/>
        </w:rPr>
        <w:t>the Supplier shall not acquire any right, title or interest in or to the Intellectual Property Rights of the Customer or its licensors, including</w:t>
      </w:r>
      <w:r w:rsidR="00196DAF" w:rsidRPr="00814E47">
        <w:rPr>
          <w:rFonts w:ascii="Arial" w:hAnsi="Arial"/>
          <w:szCs w:val="22"/>
        </w:rPr>
        <w:t xml:space="preserve"> the</w:t>
      </w:r>
      <w:r w:rsidRPr="00814E47">
        <w:rPr>
          <w:rFonts w:ascii="Arial" w:hAnsi="Arial"/>
          <w:szCs w:val="22"/>
        </w:rPr>
        <w:t>:</w:t>
      </w:r>
    </w:p>
    <w:p w:rsidR="00C9243A" w:rsidRPr="00814E47" w:rsidRDefault="008C06C6" w:rsidP="00AC1DE2">
      <w:pPr>
        <w:pStyle w:val="GPSL5numberedclause"/>
        <w:rPr>
          <w:rFonts w:ascii="Arial" w:hAnsi="Arial"/>
          <w:szCs w:val="22"/>
        </w:rPr>
      </w:pPr>
      <w:r w:rsidRPr="00814E47">
        <w:rPr>
          <w:rFonts w:ascii="Arial" w:hAnsi="Arial"/>
          <w:szCs w:val="22"/>
        </w:rPr>
        <w:t xml:space="preserve">Customer Background IPR; </w:t>
      </w:r>
    </w:p>
    <w:p w:rsidR="00C965D6" w:rsidRPr="00814E47" w:rsidRDefault="007355E9" w:rsidP="00AC1DE2">
      <w:pPr>
        <w:pStyle w:val="GPSL5numberedclause"/>
        <w:rPr>
          <w:rFonts w:ascii="Arial" w:hAnsi="Arial"/>
          <w:szCs w:val="22"/>
        </w:rPr>
      </w:pPr>
      <w:r w:rsidRPr="00814E47">
        <w:rPr>
          <w:rFonts w:ascii="Arial" w:hAnsi="Arial"/>
          <w:szCs w:val="22"/>
        </w:rPr>
        <w:t>Customer Data</w:t>
      </w:r>
      <w:r w:rsidR="00C965D6" w:rsidRPr="00814E47">
        <w:rPr>
          <w:rFonts w:ascii="Arial" w:hAnsi="Arial"/>
          <w:szCs w:val="22"/>
        </w:rPr>
        <w:t>; and</w:t>
      </w:r>
    </w:p>
    <w:p w:rsidR="00C9243A" w:rsidRPr="00814E47" w:rsidRDefault="00C965D6" w:rsidP="00AC1DE2">
      <w:pPr>
        <w:pStyle w:val="GPSL5numberedclause"/>
        <w:rPr>
          <w:rFonts w:ascii="Arial" w:hAnsi="Arial"/>
          <w:szCs w:val="22"/>
        </w:rPr>
      </w:pPr>
      <w:r w:rsidRPr="00814E47">
        <w:rPr>
          <w:rFonts w:ascii="Arial" w:hAnsi="Arial"/>
          <w:szCs w:val="22"/>
        </w:rPr>
        <w:t>Project Specific IPRs.</w:t>
      </w:r>
    </w:p>
    <w:p w:rsidR="008D0A60" w:rsidRPr="00814E47" w:rsidRDefault="002C0AFC" w:rsidP="00AC1DE2">
      <w:pPr>
        <w:pStyle w:val="GPSL3numberedclause"/>
        <w:rPr>
          <w:rFonts w:ascii="Arial" w:hAnsi="Arial"/>
        </w:rPr>
      </w:pPr>
      <w:r w:rsidRPr="00814E47">
        <w:rPr>
          <w:rFonts w:ascii="Arial" w:hAnsi="Arial"/>
        </w:rPr>
        <w:t xml:space="preserve">Where either Party acquires, by operation of Law, title to Intellectual Property Rights that is inconsistent with the allocation of title set out in Clause </w:t>
      </w:r>
      <w:r w:rsidR="00F17AE3" w:rsidRPr="00814E47">
        <w:rPr>
          <w:rFonts w:ascii="Arial" w:hAnsi="Arial"/>
        </w:rPr>
        <w:fldChar w:fldCharType="begin"/>
      </w:r>
      <w:r w:rsidR="00F17AE3" w:rsidRPr="00814E47">
        <w:rPr>
          <w:rFonts w:ascii="Arial" w:hAnsi="Arial"/>
        </w:rPr>
        <w:instrText xml:space="preserve"> REF _Ref349207754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33.1</w:t>
      </w:r>
      <w:r w:rsidR="00F17AE3" w:rsidRPr="00814E47">
        <w:rPr>
          <w:rFonts w:ascii="Arial" w:hAnsi="Arial"/>
        </w:rPr>
        <w:fldChar w:fldCharType="end"/>
      </w:r>
      <w:r w:rsidRPr="00814E47">
        <w:rPr>
          <w:rFonts w:ascii="Arial" w:hAnsi="Arial"/>
        </w:rPr>
        <w:t>, it shall assign in writing such Intellectual Property Rights as it has acquired to the other Party on the request of the other Party (whenever made).</w:t>
      </w:r>
    </w:p>
    <w:p w:rsidR="00C9243A" w:rsidRPr="00814E47" w:rsidRDefault="002C0AFC" w:rsidP="00AC1DE2">
      <w:pPr>
        <w:pStyle w:val="GPSL3numberedclause"/>
        <w:rPr>
          <w:rFonts w:ascii="Arial" w:hAnsi="Arial"/>
        </w:rPr>
      </w:pPr>
      <w:r w:rsidRPr="00814E47">
        <w:rPr>
          <w:rFonts w:ascii="Arial" w:hAnsi="Arial"/>
        </w:rPr>
        <w:t>Neither Party</w:t>
      </w:r>
      <w:r w:rsidR="002D4127" w:rsidRPr="00814E47">
        <w:rPr>
          <w:rFonts w:ascii="Arial" w:hAnsi="Arial"/>
        </w:rPr>
        <w:t>,</w:t>
      </w:r>
      <w:r w:rsidRPr="00814E47">
        <w:rPr>
          <w:rFonts w:ascii="Arial" w:hAnsi="Arial"/>
        </w:rPr>
        <w:t xml:space="preserve"> shall have any right to use any of the other Party's names, logos or trade marks on any of its products or </w:t>
      </w:r>
      <w:r w:rsidR="00A65C37" w:rsidRPr="00814E47">
        <w:rPr>
          <w:rFonts w:ascii="Arial" w:hAnsi="Arial"/>
        </w:rPr>
        <w:t>s</w:t>
      </w:r>
      <w:r w:rsidR="009E0BBE" w:rsidRPr="00814E47">
        <w:rPr>
          <w:rFonts w:ascii="Arial" w:hAnsi="Arial"/>
        </w:rPr>
        <w:t>ervices</w:t>
      </w:r>
      <w:r w:rsidRPr="00814E47">
        <w:rPr>
          <w:rFonts w:ascii="Arial" w:hAnsi="Arial"/>
        </w:rPr>
        <w:t xml:space="preserve"> without the other Party's prior written consent.</w:t>
      </w:r>
    </w:p>
    <w:p w:rsidR="00425AA9" w:rsidRPr="00814E47" w:rsidRDefault="00425AA9" w:rsidP="004364DA">
      <w:pPr>
        <w:pStyle w:val="GPSL3numberedclause"/>
        <w:numPr>
          <w:ilvl w:val="0"/>
          <w:numId w:val="0"/>
        </w:numPr>
        <w:ind w:left="2127"/>
        <w:rPr>
          <w:rFonts w:ascii="Arial" w:hAnsi="Arial"/>
        </w:rPr>
      </w:pPr>
    </w:p>
    <w:p w:rsidR="00425AA9" w:rsidRPr="00814E47" w:rsidRDefault="00425AA9" w:rsidP="00C965D6">
      <w:pPr>
        <w:pStyle w:val="GPSL3numberedclause"/>
        <w:rPr>
          <w:rFonts w:ascii="Arial" w:hAnsi="Arial"/>
        </w:rPr>
      </w:pPr>
      <w:bookmarkStart w:id="1047" w:name="_Ref459368495"/>
      <w:r w:rsidRPr="00814E47">
        <w:rPr>
          <w:rFonts w:ascii="Arial" w:hAnsi="Arial"/>
        </w:rPr>
        <w:t>Unless the Customer otherwise agrees in advance in writing</w:t>
      </w:r>
      <w:r w:rsidR="00C965D6" w:rsidRPr="00814E47">
        <w:rPr>
          <w:rFonts w:ascii="Arial" w:hAnsi="Arial"/>
        </w:rPr>
        <w:t xml:space="preserve"> (and subject to Clause </w:t>
      </w:r>
      <w:r w:rsidR="00C965D6" w:rsidRPr="00814E47">
        <w:rPr>
          <w:rFonts w:ascii="Arial" w:hAnsi="Arial"/>
        </w:rPr>
        <w:fldChar w:fldCharType="begin"/>
      </w:r>
      <w:r w:rsidR="00C965D6" w:rsidRPr="00814E47">
        <w:rPr>
          <w:rFonts w:ascii="Arial" w:hAnsi="Arial"/>
        </w:rPr>
        <w:instrText xml:space="preserve"> REF _Ref459362022 \r \h </w:instrText>
      </w:r>
      <w:r w:rsidR="00B14AB8" w:rsidRPr="00814E47">
        <w:rPr>
          <w:rFonts w:ascii="Arial" w:hAnsi="Arial"/>
        </w:rPr>
        <w:instrText xml:space="preserve"> \* MERGEFORMAT </w:instrText>
      </w:r>
      <w:r w:rsidR="00C965D6" w:rsidRPr="00814E47">
        <w:rPr>
          <w:rFonts w:ascii="Arial" w:hAnsi="Arial"/>
        </w:rPr>
      </w:r>
      <w:r w:rsidR="00C965D6" w:rsidRPr="00814E47">
        <w:rPr>
          <w:rFonts w:ascii="Arial" w:hAnsi="Arial"/>
        </w:rPr>
        <w:fldChar w:fldCharType="separate"/>
      </w:r>
      <w:r w:rsidR="009D14B1">
        <w:rPr>
          <w:rFonts w:ascii="Arial" w:hAnsi="Arial"/>
        </w:rPr>
        <w:t>33.10.3</w:t>
      </w:r>
      <w:r w:rsidR="00C965D6" w:rsidRPr="00814E47">
        <w:rPr>
          <w:rFonts w:ascii="Arial" w:hAnsi="Arial"/>
        </w:rPr>
        <w:fldChar w:fldCharType="end"/>
      </w:r>
      <w:r w:rsidR="00C965D6" w:rsidRPr="00814E47">
        <w:rPr>
          <w:rFonts w:ascii="Arial" w:hAnsi="Arial"/>
        </w:rPr>
        <w:t>)</w:t>
      </w:r>
      <w:r w:rsidRPr="00814E47">
        <w:rPr>
          <w:rFonts w:ascii="Arial" w:hAnsi="Arial"/>
        </w:rPr>
        <w:t>:</w:t>
      </w:r>
      <w:bookmarkEnd w:id="1047"/>
    </w:p>
    <w:p w:rsidR="00154AAE" w:rsidRPr="00814E47" w:rsidRDefault="00425AA9" w:rsidP="004364DA">
      <w:pPr>
        <w:pStyle w:val="GPSL4numberedclause"/>
        <w:rPr>
          <w:rFonts w:ascii="Arial" w:hAnsi="Arial"/>
          <w:szCs w:val="22"/>
        </w:rPr>
      </w:pPr>
      <w:r w:rsidRPr="00814E47">
        <w:rPr>
          <w:rFonts w:ascii="Arial" w:hAnsi="Arial"/>
          <w:szCs w:val="22"/>
        </w:rPr>
        <w:t>Project Specific IPR</w:t>
      </w:r>
      <w:r w:rsidR="00154AAE" w:rsidRPr="00814E47">
        <w:rPr>
          <w:rFonts w:ascii="Arial" w:hAnsi="Arial"/>
          <w:szCs w:val="22"/>
        </w:rPr>
        <w:t xml:space="preserve"> Items</w:t>
      </w:r>
      <w:r w:rsidRPr="00814E47">
        <w:rPr>
          <w:rFonts w:ascii="Arial" w:hAnsi="Arial"/>
          <w:szCs w:val="22"/>
        </w:rPr>
        <w:t xml:space="preserve"> shall be created in a format, or able to be converted into a format, which is</w:t>
      </w:r>
      <w:r w:rsidR="00154AAE" w:rsidRPr="00814E47">
        <w:rPr>
          <w:rFonts w:ascii="Arial" w:hAnsi="Arial"/>
          <w:szCs w:val="22"/>
        </w:rPr>
        <w:t>:</w:t>
      </w:r>
    </w:p>
    <w:p w:rsidR="00425AA9" w:rsidRPr="00814E47" w:rsidRDefault="00425AA9" w:rsidP="004364DA">
      <w:pPr>
        <w:pStyle w:val="GPSL5numberedclause"/>
        <w:rPr>
          <w:rFonts w:ascii="Arial" w:hAnsi="Arial"/>
          <w:szCs w:val="22"/>
        </w:rPr>
      </w:pPr>
      <w:r w:rsidRPr="00814E47">
        <w:rPr>
          <w:rFonts w:ascii="Arial" w:hAnsi="Arial"/>
          <w:szCs w:val="22"/>
        </w:rPr>
        <w:t>suitable for publication by the Customer</w:t>
      </w:r>
      <w:r w:rsidR="003C0EBF" w:rsidRPr="00814E47">
        <w:rPr>
          <w:rFonts w:ascii="Arial" w:hAnsi="Arial"/>
          <w:szCs w:val="22"/>
        </w:rPr>
        <w:t xml:space="preserve"> as Open S</w:t>
      </w:r>
      <w:r w:rsidRPr="00814E47">
        <w:rPr>
          <w:rFonts w:ascii="Arial" w:hAnsi="Arial"/>
          <w:szCs w:val="22"/>
        </w:rPr>
        <w:t>ource; and</w:t>
      </w:r>
    </w:p>
    <w:p w:rsidR="00154AAE" w:rsidRPr="00814E47" w:rsidRDefault="00154AAE" w:rsidP="004364DA">
      <w:pPr>
        <w:pStyle w:val="GPSL5numberedclause"/>
        <w:rPr>
          <w:rFonts w:ascii="Arial" w:hAnsi="Arial"/>
          <w:szCs w:val="22"/>
        </w:rPr>
      </w:pPr>
      <w:r w:rsidRPr="00814E47">
        <w:rPr>
          <w:rFonts w:ascii="Arial" w:hAnsi="Arial"/>
          <w:szCs w:val="22"/>
        </w:rPr>
        <w:t>based on Open Standards (where applicable);</w:t>
      </w:r>
      <w:r w:rsidR="0042589A" w:rsidRPr="00814E47">
        <w:rPr>
          <w:rFonts w:ascii="Arial" w:hAnsi="Arial"/>
          <w:szCs w:val="22"/>
        </w:rPr>
        <w:t xml:space="preserve"> </w:t>
      </w:r>
    </w:p>
    <w:p w:rsidR="00425AA9" w:rsidRPr="00814E47" w:rsidRDefault="00425AA9" w:rsidP="004364DA">
      <w:pPr>
        <w:pStyle w:val="GPSL4numberedclause"/>
        <w:rPr>
          <w:rFonts w:ascii="Arial" w:hAnsi="Arial"/>
          <w:szCs w:val="22"/>
        </w:rPr>
      </w:pPr>
      <w:r w:rsidRPr="00814E47">
        <w:rPr>
          <w:rFonts w:ascii="Arial" w:hAnsi="Arial"/>
          <w:szCs w:val="22"/>
        </w:rPr>
        <w:t>where the Project Specific IPR</w:t>
      </w:r>
      <w:r w:rsidR="00154AAE" w:rsidRPr="00814E47">
        <w:rPr>
          <w:rFonts w:ascii="Arial" w:hAnsi="Arial"/>
          <w:szCs w:val="22"/>
        </w:rPr>
        <w:t xml:space="preserve"> Items</w:t>
      </w:r>
      <w:r w:rsidRPr="00814E47">
        <w:rPr>
          <w:rFonts w:ascii="Arial" w:hAnsi="Arial"/>
          <w:szCs w:val="22"/>
        </w:rPr>
        <w:t xml:space="preserve"> are written in a format that requires co</w:t>
      </w:r>
      <w:r w:rsidR="003C0EBF" w:rsidRPr="00814E47">
        <w:rPr>
          <w:rFonts w:ascii="Arial" w:hAnsi="Arial"/>
          <w:szCs w:val="22"/>
        </w:rPr>
        <w:t>nversion before publication as Open S</w:t>
      </w:r>
      <w:r w:rsidRPr="00814E47">
        <w:rPr>
          <w:rFonts w:ascii="Arial" w:hAnsi="Arial"/>
          <w:szCs w:val="22"/>
        </w:rPr>
        <w:t>ource</w:t>
      </w:r>
      <w:r w:rsidR="00154AAE" w:rsidRPr="00814E47">
        <w:rPr>
          <w:rFonts w:ascii="Arial" w:hAnsi="Arial"/>
          <w:szCs w:val="22"/>
        </w:rPr>
        <w:t xml:space="preserve"> or before complying with Open Standards</w:t>
      </w:r>
      <w:r w:rsidRPr="00814E47">
        <w:rPr>
          <w:rFonts w:ascii="Arial" w:hAnsi="Arial"/>
          <w:szCs w:val="22"/>
        </w:rPr>
        <w:t>, the Supplier shall also provide the converted format to the Customer.</w:t>
      </w:r>
    </w:p>
    <w:p w:rsidR="008D0A60" w:rsidRPr="00814E47" w:rsidRDefault="00154AAE" w:rsidP="005E4232">
      <w:pPr>
        <w:pStyle w:val="GPSL2NumberedBoldHeading"/>
        <w:rPr>
          <w:rFonts w:ascii="Arial" w:hAnsi="Arial"/>
        </w:rPr>
      </w:pPr>
      <w:bookmarkStart w:id="1048" w:name="_Ref358107952"/>
      <w:r w:rsidRPr="00814E47">
        <w:rPr>
          <w:rFonts w:ascii="Arial" w:hAnsi="Arial"/>
        </w:rPr>
        <w:t>Assignment</w:t>
      </w:r>
      <w:r w:rsidR="0042589A" w:rsidRPr="00814E47">
        <w:rPr>
          <w:rFonts w:ascii="Arial" w:hAnsi="Arial"/>
        </w:rPr>
        <w:t>s</w:t>
      </w:r>
      <w:r w:rsidR="00995B67" w:rsidRPr="00814E47">
        <w:rPr>
          <w:rFonts w:ascii="Arial" w:hAnsi="Arial"/>
        </w:rPr>
        <w:t xml:space="preserve"> granted by the Supplier</w:t>
      </w:r>
      <w:r w:rsidR="00C8178A" w:rsidRPr="00814E47">
        <w:rPr>
          <w:rFonts w:ascii="Arial" w:hAnsi="Arial"/>
        </w:rPr>
        <w:t>:</w:t>
      </w:r>
      <w:r w:rsidR="0018030F" w:rsidRPr="00814E47">
        <w:rPr>
          <w:rFonts w:ascii="Arial" w:hAnsi="Arial"/>
        </w:rPr>
        <w:t xml:space="preserve"> </w:t>
      </w:r>
      <w:r w:rsidR="00590DA5" w:rsidRPr="00814E47">
        <w:rPr>
          <w:rFonts w:ascii="Arial" w:hAnsi="Arial"/>
        </w:rPr>
        <w:t>Project Specific IPR</w:t>
      </w:r>
      <w:bookmarkEnd w:id="1048"/>
    </w:p>
    <w:p w:rsidR="00C9243A" w:rsidRPr="00814E47" w:rsidRDefault="00154AAE" w:rsidP="00AC1DE2">
      <w:pPr>
        <w:pStyle w:val="GPSL3numberedclause"/>
        <w:rPr>
          <w:rFonts w:ascii="Arial" w:hAnsi="Arial"/>
        </w:rPr>
      </w:pPr>
      <w:bookmarkStart w:id="1049" w:name="_Ref358108259"/>
      <w:bookmarkStart w:id="1050" w:name="_Ref380155521"/>
      <w:bookmarkStart w:id="1051" w:name="_Ref459362420"/>
      <w:r w:rsidRPr="00814E47">
        <w:rPr>
          <w:rFonts w:ascii="Arial" w:hAnsi="Arial"/>
        </w:rPr>
        <w:t>T</w:t>
      </w:r>
      <w:r w:rsidR="00995B67" w:rsidRPr="00814E47">
        <w:rPr>
          <w:rFonts w:ascii="Arial" w:hAnsi="Arial"/>
        </w:rPr>
        <w:t>he Supplier hereby</w:t>
      </w:r>
      <w:r w:rsidR="00425AA9" w:rsidRPr="00814E47">
        <w:rPr>
          <w:rFonts w:ascii="Arial" w:hAnsi="Arial"/>
        </w:rPr>
        <w:t xml:space="preserve"> </w:t>
      </w:r>
      <w:r w:rsidRPr="00814E47">
        <w:rPr>
          <w:rFonts w:ascii="Arial" w:hAnsi="Arial"/>
        </w:rPr>
        <w:t>assigns</w:t>
      </w:r>
      <w:r w:rsidR="00425AA9" w:rsidRPr="00814E47">
        <w:rPr>
          <w:rFonts w:ascii="Arial" w:hAnsi="Arial"/>
        </w:rPr>
        <w:t xml:space="preserve"> to </w:t>
      </w:r>
      <w:r w:rsidR="00995B67" w:rsidRPr="00814E47">
        <w:rPr>
          <w:rFonts w:ascii="Arial" w:hAnsi="Arial"/>
        </w:rPr>
        <w:t xml:space="preserve">the </w:t>
      </w:r>
      <w:r w:rsidR="003B004C" w:rsidRPr="00814E47">
        <w:rPr>
          <w:rFonts w:ascii="Arial" w:hAnsi="Arial"/>
        </w:rPr>
        <w:t>Customer</w:t>
      </w:r>
      <w:r w:rsidRPr="00814E47">
        <w:rPr>
          <w:rFonts w:ascii="Arial" w:hAnsi="Arial"/>
        </w:rPr>
        <w:t xml:space="preserve"> with full guarantee (</w:t>
      </w:r>
      <w:r w:rsidR="00995B67" w:rsidRPr="00814E47">
        <w:rPr>
          <w:rFonts w:ascii="Arial" w:hAnsi="Arial"/>
        </w:rPr>
        <w:t xml:space="preserve">or shall procure </w:t>
      </w:r>
      <w:r w:rsidRPr="00814E47">
        <w:rPr>
          <w:rFonts w:ascii="Arial" w:hAnsi="Arial"/>
        </w:rPr>
        <w:t xml:space="preserve">from the first owner </w:t>
      </w:r>
      <w:r w:rsidR="00995B67" w:rsidRPr="00814E47">
        <w:rPr>
          <w:rFonts w:ascii="Arial" w:hAnsi="Arial"/>
        </w:rPr>
        <w:t xml:space="preserve">the </w:t>
      </w:r>
      <w:r w:rsidRPr="00814E47">
        <w:rPr>
          <w:rFonts w:ascii="Arial" w:hAnsi="Arial"/>
        </w:rPr>
        <w:t>assignment</w:t>
      </w:r>
      <w:r w:rsidR="00995B67" w:rsidRPr="00814E47">
        <w:rPr>
          <w:rFonts w:ascii="Arial" w:hAnsi="Arial"/>
        </w:rPr>
        <w:t xml:space="preserve"> to the </w:t>
      </w:r>
      <w:r w:rsidR="003B004C" w:rsidRPr="00814E47">
        <w:rPr>
          <w:rFonts w:ascii="Arial" w:hAnsi="Arial"/>
        </w:rPr>
        <w:t>Customer</w:t>
      </w:r>
      <w:r w:rsidRPr="00814E47">
        <w:rPr>
          <w:rFonts w:ascii="Arial" w:hAnsi="Arial"/>
        </w:rPr>
        <w:t>), title to and</w:t>
      </w:r>
      <w:r w:rsidR="00995B67" w:rsidRPr="00814E47">
        <w:rPr>
          <w:rFonts w:ascii="Arial" w:hAnsi="Arial"/>
        </w:rPr>
        <w:t xml:space="preserve"> </w:t>
      </w:r>
      <w:r w:rsidR="00D2745B" w:rsidRPr="00814E47">
        <w:rPr>
          <w:rFonts w:ascii="Arial" w:hAnsi="Arial"/>
        </w:rPr>
        <w:t>all rights</w:t>
      </w:r>
      <w:r w:rsidRPr="00814E47">
        <w:rPr>
          <w:rFonts w:ascii="Arial" w:hAnsi="Arial"/>
        </w:rPr>
        <w:t xml:space="preserve"> and interest</w:t>
      </w:r>
      <w:r w:rsidR="00D2745B" w:rsidRPr="00814E47">
        <w:rPr>
          <w:rFonts w:ascii="Arial" w:hAnsi="Arial"/>
        </w:rPr>
        <w:t xml:space="preserve"> in the Project Specific IPRs</w:t>
      </w:r>
      <w:bookmarkEnd w:id="1049"/>
      <w:r w:rsidR="0018030F" w:rsidRPr="00814E47">
        <w:rPr>
          <w:rFonts w:ascii="Arial" w:hAnsi="Arial"/>
          <w:spacing w:val="-3"/>
        </w:rPr>
        <w:t>.</w:t>
      </w:r>
      <w:bookmarkEnd w:id="1050"/>
      <w:r w:rsidR="008D5A98" w:rsidRPr="00814E47">
        <w:rPr>
          <w:rFonts w:ascii="Arial" w:hAnsi="Arial"/>
          <w:spacing w:val="-3"/>
        </w:rPr>
        <w:t xml:space="preserve"> The assignment under this Clause</w:t>
      </w:r>
      <w:bookmarkEnd w:id="1051"/>
      <w:r w:rsidR="008D5A98" w:rsidRPr="00814E47">
        <w:rPr>
          <w:rFonts w:ascii="Arial" w:hAnsi="Arial"/>
          <w:spacing w:val="-3"/>
        </w:rPr>
        <w:t xml:space="preserve"> </w:t>
      </w:r>
      <w:r w:rsidR="008D5A98" w:rsidRPr="00814E47">
        <w:rPr>
          <w:rFonts w:ascii="Arial" w:hAnsi="Arial"/>
          <w:spacing w:val="-3"/>
        </w:rPr>
        <w:fldChar w:fldCharType="begin"/>
      </w:r>
      <w:r w:rsidR="008D5A98" w:rsidRPr="00814E47">
        <w:rPr>
          <w:rFonts w:ascii="Arial" w:hAnsi="Arial"/>
          <w:spacing w:val="-3"/>
        </w:rPr>
        <w:instrText xml:space="preserve"> REF _Ref459362420 \r \h </w:instrText>
      </w:r>
      <w:r w:rsidR="00B14AB8" w:rsidRPr="00814E47">
        <w:rPr>
          <w:rFonts w:ascii="Arial" w:hAnsi="Arial"/>
          <w:spacing w:val="-3"/>
        </w:rPr>
        <w:instrText xml:space="preserve"> \* MERGEFORMAT </w:instrText>
      </w:r>
      <w:r w:rsidR="008D5A98" w:rsidRPr="00814E47">
        <w:rPr>
          <w:rFonts w:ascii="Arial" w:hAnsi="Arial"/>
          <w:spacing w:val="-3"/>
        </w:rPr>
      </w:r>
      <w:r w:rsidR="008D5A98" w:rsidRPr="00814E47">
        <w:rPr>
          <w:rFonts w:ascii="Arial" w:hAnsi="Arial"/>
          <w:spacing w:val="-3"/>
        </w:rPr>
        <w:fldChar w:fldCharType="separate"/>
      </w:r>
      <w:r w:rsidR="009D14B1">
        <w:rPr>
          <w:rFonts w:ascii="Arial" w:hAnsi="Arial"/>
          <w:spacing w:val="-3"/>
        </w:rPr>
        <w:t>33.2.1</w:t>
      </w:r>
      <w:r w:rsidR="008D5A98" w:rsidRPr="00814E47">
        <w:rPr>
          <w:rFonts w:ascii="Arial" w:hAnsi="Arial"/>
          <w:spacing w:val="-3"/>
        </w:rPr>
        <w:fldChar w:fldCharType="end"/>
      </w:r>
      <w:r w:rsidR="008D5A98" w:rsidRPr="00814E47">
        <w:rPr>
          <w:rFonts w:ascii="Arial" w:hAnsi="Arial"/>
          <w:spacing w:val="-3"/>
        </w:rPr>
        <w:t xml:space="preserve"> shall take effect as a present assignment of future rights that will take effect immediately on the coming into existence of the relevant Project Specific IPRs.</w:t>
      </w:r>
    </w:p>
    <w:p w:rsidR="00AE1B9A" w:rsidRPr="00814E47" w:rsidRDefault="00AE1B9A" w:rsidP="00AE1B9A">
      <w:pPr>
        <w:pStyle w:val="GPSL3numberedclause"/>
        <w:rPr>
          <w:rFonts w:ascii="Arial" w:hAnsi="Arial"/>
        </w:rPr>
      </w:pPr>
      <w:r w:rsidRPr="00814E47">
        <w:rPr>
          <w:rFonts w:ascii="Arial" w:hAnsi="Arial"/>
        </w:rPr>
        <w:t xml:space="preserve">The Supplier shall </w:t>
      </w:r>
      <w:r w:rsidR="00154AAE" w:rsidRPr="00814E47">
        <w:rPr>
          <w:rFonts w:ascii="Arial" w:hAnsi="Arial"/>
        </w:rPr>
        <w:t xml:space="preserve">promptly </w:t>
      </w:r>
      <w:r w:rsidRPr="00814E47">
        <w:rPr>
          <w:rFonts w:ascii="Arial" w:hAnsi="Arial"/>
        </w:rPr>
        <w:t xml:space="preserve">execute all such assignments as are required to ensure that any rights in the Project Specific IPRs are properly transferred to the </w:t>
      </w:r>
      <w:r w:rsidR="00243198" w:rsidRPr="00814E47">
        <w:rPr>
          <w:rFonts w:ascii="Arial" w:hAnsi="Arial"/>
        </w:rPr>
        <w:t>Customer</w:t>
      </w:r>
      <w:r w:rsidRPr="00814E47">
        <w:rPr>
          <w:rFonts w:ascii="Arial" w:hAnsi="Arial"/>
        </w:rPr>
        <w:t>.</w:t>
      </w:r>
    </w:p>
    <w:p w:rsidR="008D5A98" w:rsidRPr="00814E47" w:rsidRDefault="0042589A" w:rsidP="0042589A">
      <w:pPr>
        <w:pStyle w:val="GPSL3numberedclause"/>
        <w:rPr>
          <w:rFonts w:ascii="Arial" w:hAnsi="Arial"/>
        </w:rPr>
      </w:pPr>
      <w:bookmarkStart w:id="1052" w:name="_Ref459367083"/>
      <w:r w:rsidRPr="00814E47">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814E47" w:rsidRDefault="008C06C6" w:rsidP="005E4232">
      <w:pPr>
        <w:pStyle w:val="GPSL2NumberedBoldHeading"/>
        <w:rPr>
          <w:rFonts w:ascii="Arial" w:hAnsi="Arial"/>
        </w:rPr>
      </w:pPr>
      <w:bookmarkStart w:id="1053" w:name="_Ref379808778"/>
      <w:r w:rsidRPr="00814E47">
        <w:rPr>
          <w:rFonts w:ascii="Arial" w:hAnsi="Arial"/>
        </w:rPr>
        <w:t>Licence</w:t>
      </w:r>
      <w:r w:rsidR="0042589A" w:rsidRPr="00814E47">
        <w:rPr>
          <w:rFonts w:ascii="Arial" w:hAnsi="Arial"/>
        </w:rPr>
        <w:t>s</w:t>
      </w:r>
      <w:r w:rsidRPr="00814E47">
        <w:rPr>
          <w:rFonts w:ascii="Arial" w:hAnsi="Arial"/>
        </w:rPr>
        <w:t xml:space="preserve"> granted by the Supplier: Supplier Background IPR</w:t>
      </w:r>
      <w:bookmarkEnd w:id="1053"/>
    </w:p>
    <w:p w:rsidR="00C9243A" w:rsidRPr="00814E47" w:rsidRDefault="00993A5B" w:rsidP="00AC1DE2">
      <w:pPr>
        <w:pStyle w:val="GPSL3numberedclause"/>
        <w:rPr>
          <w:rFonts w:ascii="Arial" w:hAnsi="Arial"/>
        </w:rPr>
      </w:pPr>
      <w:bookmarkStart w:id="1054" w:name="_Ref358106827"/>
      <w:r w:rsidRPr="00814E47">
        <w:rPr>
          <w:rFonts w:ascii="Arial" w:hAnsi="Arial"/>
        </w:rPr>
        <w:lastRenderedPageBreak/>
        <w:t>T</w:t>
      </w:r>
      <w:r w:rsidR="008C06C6" w:rsidRPr="00814E47">
        <w:rPr>
          <w:rFonts w:ascii="Arial" w:hAnsi="Arial"/>
        </w:rPr>
        <w:t>he Supplier hereby grants to the Customer a perpetual, royalty-free and non-exclusive licence to use</w:t>
      </w:r>
      <w:bookmarkEnd w:id="1054"/>
      <w:r w:rsidR="00C8178A" w:rsidRPr="00814E47">
        <w:rPr>
          <w:rFonts w:ascii="Arial" w:hAnsi="Arial"/>
        </w:rPr>
        <w:t xml:space="preserve"> </w:t>
      </w:r>
      <w:bookmarkStart w:id="1055" w:name="_Ref349137965"/>
      <w:bookmarkStart w:id="1056" w:name="_Ref358106895"/>
      <w:r w:rsidR="0033263C" w:rsidRPr="00814E47">
        <w:rPr>
          <w:rFonts w:ascii="Arial" w:hAnsi="Arial"/>
        </w:rPr>
        <w:t xml:space="preserve">the Supplier Background IPR </w:t>
      </w:r>
      <w:bookmarkEnd w:id="1055"/>
      <w:r w:rsidR="0033263C" w:rsidRPr="00814E47">
        <w:rPr>
          <w:rFonts w:ascii="Arial" w:hAnsi="Arial"/>
        </w:rPr>
        <w:t xml:space="preserve">for any purpose relating to the </w:t>
      </w:r>
      <w:r w:rsidR="009E0BBE" w:rsidRPr="00814E47">
        <w:rPr>
          <w:rFonts w:ascii="Arial" w:hAnsi="Arial"/>
        </w:rPr>
        <w:t xml:space="preserve"> Services</w:t>
      </w:r>
      <w:r w:rsidR="00BD4CA2" w:rsidRPr="00814E47">
        <w:rPr>
          <w:rFonts w:ascii="Arial" w:hAnsi="Arial"/>
        </w:rPr>
        <w:t xml:space="preserve"> </w:t>
      </w:r>
      <w:r w:rsidR="0033263C" w:rsidRPr="00814E47">
        <w:rPr>
          <w:rFonts w:ascii="Arial" w:hAnsi="Arial"/>
        </w:rPr>
        <w:t xml:space="preserve">(or substantially equivalent </w:t>
      </w:r>
      <w:r w:rsidR="00517E76" w:rsidRPr="00814E47">
        <w:rPr>
          <w:rFonts w:ascii="Arial" w:hAnsi="Arial"/>
        </w:rPr>
        <w:t xml:space="preserve"> s</w:t>
      </w:r>
      <w:r w:rsidR="009E0BBE" w:rsidRPr="00814E47">
        <w:rPr>
          <w:rFonts w:ascii="Arial" w:hAnsi="Arial"/>
        </w:rPr>
        <w:t>ervices</w:t>
      </w:r>
      <w:r w:rsidR="0033263C" w:rsidRPr="00814E47">
        <w:rPr>
          <w:rFonts w:ascii="Arial" w:hAnsi="Arial"/>
        </w:rPr>
        <w:t xml:space="preserve">) or for any purpose relating to the exercise of the </w:t>
      </w:r>
      <w:r w:rsidR="003B004C" w:rsidRPr="00814E47">
        <w:rPr>
          <w:rFonts w:ascii="Arial" w:hAnsi="Arial"/>
        </w:rPr>
        <w:t>Customer</w:t>
      </w:r>
      <w:r w:rsidR="0033263C" w:rsidRPr="00814E47">
        <w:rPr>
          <w:rFonts w:ascii="Arial" w:hAnsi="Arial"/>
        </w:rPr>
        <w:t>’s (or, if the Customer is a Central Government Body, any other Central Government Body’s) business or function.</w:t>
      </w:r>
      <w:bookmarkEnd w:id="1056"/>
    </w:p>
    <w:p w:rsidR="00C9243A" w:rsidRPr="00814E47" w:rsidRDefault="0033263C" w:rsidP="00AC1DE2">
      <w:pPr>
        <w:pStyle w:val="GPSL3numberedclause"/>
        <w:rPr>
          <w:rFonts w:ascii="Arial" w:hAnsi="Arial"/>
        </w:rPr>
      </w:pPr>
      <w:bookmarkStart w:id="1057" w:name="_Ref358108847"/>
      <w:r w:rsidRPr="00814E47">
        <w:rPr>
          <w:rFonts w:ascii="Arial" w:hAnsi="Arial"/>
        </w:rPr>
        <w:t>At any time during the Call Off Contract Period</w:t>
      </w:r>
      <w:r w:rsidR="003B004C" w:rsidRPr="00814E47">
        <w:rPr>
          <w:rFonts w:ascii="Arial" w:hAnsi="Arial"/>
        </w:rPr>
        <w:t xml:space="preserve"> or following the Call Off Expiry Date</w:t>
      </w:r>
      <w:r w:rsidRPr="00814E47">
        <w:rPr>
          <w:rFonts w:ascii="Arial" w:hAnsi="Arial"/>
        </w:rPr>
        <w:t>, the Supplier may terminate a licence granted in respect of the Supplier Background IPR under Clause</w:t>
      </w:r>
      <w:r w:rsidR="00264763" w:rsidRPr="00814E47">
        <w:rPr>
          <w:rFonts w:ascii="Arial" w:hAnsi="Arial"/>
        </w:rPr>
        <w:t xml:space="preserve"> </w:t>
      </w:r>
      <w:r w:rsidR="009F474C" w:rsidRPr="00814E47">
        <w:rPr>
          <w:rFonts w:ascii="Arial" w:hAnsi="Arial"/>
        </w:rPr>
        <w:fldChar w:fldCharType="begin"/>
      </w:r>
      <w:r w:rsidR="00264763" w:rsidRPr="00814E47">
        <w:rPr>
          <w:rFonts w:ascii="Arial" w:hAnsi="Arial"/>
        </w:rPr>
        <w:instrText xml:space="preserve"> REF _Ref358106895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33.3.1</w:t>
      </w:r>
      <w:r w:rsidR="009F474C" w:rsidRPr="00814E47">
        <w:rPr>
          <w:rFonts w:ascii="Arial" w:hAnsi="Arial"/>
        </w:rPr>
        <w:fldChar w:fldCharType="end"/>
      </w:r>
      <w:r w:rsidRPr="00814E47">
        <w:rPr>
          <w:rFonts w:ascii="Arial" w:hAnsi="Arial"/>
        </w:rPr>
        <w:t xml:space="preserve"> by giving </w:t>
      </w:r>
      <w:r w:rsidR="00CE69D7" w:rsidRPr="00814E47">
        <w:rPr>
          <w:rFonts w:ascii="Arial" w:hAnsi="Arial"/>
        </w:rPr>
        <w:t>thirty (</w:t>
      </w:r>
      <w:r w:rsidRPr="00814E47">
        <w:rPr>
          <w:rFonts w:ascii="Arial" w:hAnsi="Arial"/>
        </w:rPr>
        <w:t>30</w:t>
      </w:r>
      <w:r w:rsidR="00CE69D7" w:rsidRPr="00814E47">
        <w:rPr>
          <w:rFonts w:ascii="Arial" w:hAnsi="Arial"/>
        </w:rPr>
        <w:t>)</w:t>
      </w:r>
      <w:r w:rsidRPr="00814E47">
        <w:rPr>
          <w:rFonts w:ascii="Arial" w:hAnsi="Arial"/>
        </w:rPr>
        <w:t xml:space="preserve"> days’ notice in writing (or such other period as agreed by the Parties) if there is a Customer Cause which constitutes a material breach of the terms of </w:t>
      </w:r>
      <w:r w:rsidR="00F17AE3" w:rsidRPr="00814E47">
        <w:rPr>
          <w:rFonts w:ascii="Arial" w:hAnsi="Arial"/>
        </w:rPr>
        <w:fldChar w:fldCharType="begin"/>
      </w:r>
      <w:r w:rsidR="00F17AE3" w:rsidRPr="00814E47">
        <w:rPr>
          <w:rFonts w:ascii="Arial" w:hAnsi="Arial"/>
        </w:rPr>
        <w:instrText xml:space="preserve"> REF _Ref358106895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33.3.1</w:t>
      </w:r>
      <w:r w:rsidR="00F17AE3" w:rsidRPr="00814E47">
        <w:rPr>
          <w:rFonts w:ascii="Arial" w:hAnsi="Arial"/>
        </w:rPr>
        <w:fldChar w:fldCharType="end"/>
      </w:r>
      <w:r w:rsidRPr="00814E47">
        <w:rPr>
          <w:rFonts w:ascii="Arial" w:hAnsi="Arial"/>
        </w:rPr>
        <w:t xml:space="preserve"> which, if the breach is capable of remedy, is not remedied within </w:t>
      </w:r>
      <w:r w:rsidR="001665D9" w:rsidRPr="00814E47">
        <w:rPr>
          <w:rFonts w:ascii="Arial" w:hAnsi="Arial"/>
        </w:rPr>
        <w:t>twenty (20)</w:t>
      </w:r>
      <w:r w:rsidRPr="00814E47">
        <w:rPr>
          <w:rFonts w:ascii="Arial" w:hAnsi="Arial"/>
        </w:rPr>
        <w:t xml:space="preserve"> Working Days after </w:t>
      </w:r>
      <w:r w:rsidR="00F7341A" w:rsidRPr="00814E47">
        <w:rPr>
          <w:rFonts w:ascii="Arial" w:hAnsi="Arial"/>
        </w:rPr>
        <w:t>the Supplier gives the Customer</w:t>
      </w:r>
      <w:r w:rsidRPr="00814E47">
        <w:rPr>
          <w:rFonts w:ascii="Arial" w:hAnsi="Arial"/>
        </w:rPr>
        <w:t xml:space="preserve"> written notice specifying the breach and requiring its remedy</w:t>
      </w:r>
      <w:r w:rsidR="00F7341A" w:rsidRPr="00814E47">
        <w:rPr>
          <w:rFonts w:ascii="Arial" w:hAnsi="Arial"/>
        </w:rPr>
        <w:t>.</w:t>
      </w:r>
      <w:bookmarkEnd w:id="1057"/>
    </w:p>
    <w:p w:rsidR="00C9243A" w:rsidRPr="00814E47" w:rsidRDefault="00F7341A" w:rsidP="00AC1DE2">
      <w:pPr>
        <w:pStyle w:val="GPSL3numberedclause"/>
        <w:rPr>
          <w:rFonts w:ascii="Arial" w:hAnsi="Arial"/>
        </w:rPr>
      </w:pPr>
      <w:bookmarkStart w:id="1058" w:name="_Ref358111235"/>
      <w:r w:rsidRPr="00814E47">
        <w:rPr>
          <w:rFonts w:ascii="Arial" w:hAnsi="Arial"/>
        </w:rPr>
        <w:t>In the event the licence of the Supplier Background IPR is terminated pursuant to Clause</w:t>
      </w:r>
      <w:r w:rsidR="00E370D1"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_Ref358108847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33.3.2</w:t>
      </w:r>
      <w:r w:rsidR="00F17AE3" w:rsidRPr="00814E47">
        <w:rPr>
          <w:rFonts w:ascii="Arial" w:hAnsi="Arial"/>
        </w:rPr>
        <w:fldChar w:fldCharType="end"/>
      </w:r>
      <w:r w:rsidRPr="00814E47">
        <w:rPr>
          <w:rFonts w:ascii="Arial" w:hAnsi="Arial"/>
        </w:rPr>
        <w:t>,</w:t>
      </w:r>
      <w:r w:rsidR="00BD7134" w:rsidRPr="00814E47">
        <w:rPr>
          <w:rFonts w:ascii="Arial" w:hAnsi="Arial"/>
        </w:rPr>
        <w:t xml:space="preserve"> </w:t>
      </w:r>
      <w:r w:rsidRPr="00814E47">
        <w:rPr>
          <w:rFonts w:ascii="Arial" w:hAnsi="Arial"/>
        </w:rPr>
        <w:t xml:space="preserve">the </w:t>
      </w:r>
      <w:r w:rsidR="003B004C" w:rsidRPr="00814E47">
        <w:rPr>
          <w:rFonts w:ascii="Arial" w:hAnsi="Arial"/>
        </w:rPr>
        <w:t>Customer</w:t>
      </w:r>
      <w:r w:rsidRPr="00814E47">
        <w:rPr>
          <w:rFonts w:ascii="Arial" w:hAnsi="Arial"/>
        </w:rPr>
        <w:t xml:space="preserve"> shall:</w:t>
      </w:r>
      <w:bookmarkEnd w:id="1058"/>
    </w:p>
    <w:p w:rsidR="008D0A60" w:rsidRPr="00814E47" w:rsidRDefault="00F7341A" w:rsidP="00AC1DE2">
      <w:pPr>
        <w:pStyle w:val="GPSL4numberedclause"/>
        <w:rPr>
          <w:rFonts w:ascii="Arial" w:hAnsi="Arial"/>
          <w:szCs w:val="22"/>
        </w:rPr>
      </w:pPr>
      <w:r w:rsidRPr="00814E47">
        <w:rPr>
          <w:rFonts w:ascii="Arial" w:hAnsi="Arial"/>
          <w:spacing w:val="-3"/>
          <w:szCs w:val="22"/>
        </w:rPr>
        <w:t>immediately</w:t>
      </w:r>
      <w:r w:rsidRPr="00814E47">
        <w:rPr>
          <w:rFonts w:ascii="Arial" w:hAnsi="Arial"/>
          <w:szCs w:val="22"/>
        </w:rPr>
        <w:t xml:space="preserve"> cease all use of the Supplier Background IPR;</w:t>
      </w:r>
    </w:p>
    <w:p w:rsidR="00C9243A" w:rsidRPr="00814E47" w:rsidRDefault="00F7341A" w:rsidP="00AC1DE2">
      <w:pPr>
        <w:pStyle w:val="GPSL4numberedclause"/>
        <w:rPr>
          <w:rFonts w:ascii="Arial" w:hAnsi="Arial"/>
          <w:szCs w:val="22"/>
        </w:rPr>
      </w:pPr>
      <w:bookmarkStart w:id="1059" w:name="_Ref349139594"/>
      <w:r w:rsidRPr="00814E47">
        <w:rPr>
          <w:rFonts w:ascii="Arial" w:hAnsi="Arial"/>
          <w:szCs w:val="22"/>
        </w:rPr>
        <w:t xml:space="preserve">at the discretion of the Supplier, return or destroy documents and </w:t>
      </w:r>
      <w:r w:rsidRPr="00814E47">
        <w:rPr>
          <w:rFonts w:ascii="Arial" w:hAnsi="Arial"/>
          <w:spacing w:val="-3"/>
          <w:szCs w:val="22"/>
        </w:rPr>
        <w:t>other</w:t>
      </w:r>
      <w:r w:rsidRPr="00814E47">
        <w:rPr>
          <w:rFonts w:ascii="Arial" w:hAnsi="Arial"/>
          <w:szCs w:val="22"/>
        </w:rPr>
        <w:t xml:space="preserve"> tangible materials that contain any of the Supplier Background IPR, provided that if the Supplier has not made an election within six</w:t>
      </w:r>
      <w:r w:rsidR="00E370D1" w:rsidRPr="00814E47">
        <w:rPr>
          <w:rFonts w:ascii="Arial" w:hAnsi="Arial"/>
          <w:szCs w:val="22"/>
        </w:rPr>
        <w:t xml:space="preserve"> (6)</w:t>
      </w:r>
      <w:r w:rsidRPr="00814E47">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814E47" w:rsidRDefault="00F7341A" w:rsidP="00AC1DE2">
      <w:pPr>
        <w:pStyle w:val="GPSL4numberedclause"/>
        <w:rPr>
          <w:rFonts w:ascii="Arial" w:hAnsi="Arial"/>
          <w:szCs w:val="22"/>
        </w:rPr>
      </w:pPr>
      <w:r w:rsidRPr="00814E47">
        <w:rPr>
          <w:rFonts w:ascii="Arial" w:hAnsi="Arial"/>
          <w:szCs w:val="22"/>
        </w:rPr>
        <w:t>ensure, so far as reasonably practicable, that any</w:t>
      </w:r>
      <w:r w:rsidRPr="00814E47">
        <w:rPr>
          <w:rFonts w:ascii="Arial" w:hAnsi="Arial"/>
          <w:szCs w:val="22"/>
          <w:lang w:eastAsia="en-GB"/>
        </w:rPr>
        <w:t xml:space="preserve"> Supplier Background IPR</w:t>
      </w:r>
      <w:r w:rsidRPr="00814E47">
        <w:rPr>
          <w:rFonts w:ascii="Arial" w:hAnsi="Arial"/>
          <w:szCs w:val="22"/>
        </w:rPr>
        <w:t xml:space="preserve"> that </w:t>
      </w:r>
      <w:r w:rsidR="00002BFF" w:rsidRPr="00814E47">
        <w:rPr>
          <w:rFonts w:ascii="Arial" w:hAnsi="Arial"/>
          <w:szCs w:val="22"/>
        </w:rPr>
        <w:t xml:space="preserve">is </w:t>
      </w:r>
      <w:r w:rsidRPr="00814E47">
        <w:rPr>
          <w:rFonts w:ascii="Arial" w:hAnsi="Arial"/>
          <w:szCs w:val="22"/>
        </w:rPr>
        <w:t xml:space="preserve">held in electronic, digital or other machine-readable form ceases to be readily accessible (other than by the information technology </w:t>
      </w:r>
      <w:r w:rsidR="00592E93" w:rsidRPr="00814E47">
        <w:rPr>
          <w:rFonts w:ascii="Arial" w:hAnsi="Arial"/>
          <w:szCs w:val="22"/>
        </w:rPr>
        <w:t>s</w:t>
      </w:r>
      <w:r w:rsidRPr="00814E47">
        <w:rPr>
          <w:rFonts w:ascii="Arial" w:hAnsi="Arial"/>
          <w:szCs w:val="22"/>
        </w:rPr>
        <w:t xml:space="preserve">taff of the Customer) from any computer, word processor, voicemail system or any other device containing such </w:t>
      </w:r>
      <w:r w:rsidRPr="00814E47">
        <w:rPr>
          <w:rFonts w:ascii="Arial" w:hAnsi="Arial"/>
          <w:szCs w:val="22"/>
          <w:lang w:eastAsia="en-GB"/>
        </w:rPr>
        <w:t>Supplier Background IPR</w:t>
      </w:r>
      <w:r w:rsidRPr="00814E47">
        <w:rPr>
          <w:rFonts w:ascii="Arial" w:hAnsi="Arial"/>
          <w:szCs w:val="22"/>
        </w:rPr>
        <w:t>.</w:t>
      </w:r>
    </w:p>
    <w:p w:rsidR="008D0A60" w:rsidRPr="00814E47" w:rsidRDefault="00CE4399" w:rsidP="005E4232">
      <w:pPr>
        <w:pStyle w:val="GPSL2NumberedBoldHeading"/>
        <w:rPr>
          <w:rFonts w:ascii="Arial" w:hAnsi="Arial"/>
        </w:rPr>
      </w:pPr>
      <w:r w:rsidRPr="00814E47">
        <w:rPr>
          <w:rFonts w:ascii="Arial" w:hAnsi="Arial"/>
        </w:rPr>
        <w:t>Customer’s right to sub-license</w:t>
      </w:r>
    </w:p>
    <w:p w:rsidR="00C9243A" w:rsidRPr="00814E47" w:rsidRDefault="00712461" w:rsidP="00AC1DE2">
      <w:pPr>
        <w:pStyle w:val="GPSL3numberedclause"/>
        <w:rPr>
          <w:rFonts w:ascii="Arial" w:hAnsi="Arial"/>
        </w:rPr>
      </w:pPr>
      <w:r w:rsidRPr="00814E47">
        <w:rPr>
          <w:rFonts w:ascii="Arial" w:hAnsi="Arial"/>
        </w:rPr>
        <w:t>T</w:t>
      </w:r>
      <w:r w:rsidR="00CE4399" w:rsidRPr="00814E47">
        <w:rPr>
          <w:rFonts w:ascii="Arial" w:hAnsi="Arial"/>
        </w:rPr>
        <w:t>he Customer may sub-license:</w:t>
      </w:r>
    </w:p>
    <w:p w:rsidR="00E13960" w:rsidRPr="00814E47" w:rsidRDefault="00CE4399" w:rsidP="00AC1DE2">
      <w:pPr>
        <w:pStyle w:val="GPSL4numberedclause"/>
        <w:rPr>
          <w:rFonts w:ascii="Arial" w:hAnsi="Arial"/>
          <w:szCs w:val="22"/>
        </w:rPr>
      </w:pPr>
      <w:r w:rsidRPr="00814E47">
        <w:rPr>
          <w:rFonts w:ascii="Arial" w:hAnsi="Arial"/>
          <w:szCs w:val="22"/>
        </w:rPr>
        <w:t>the rights granted under Clause</w:t>
      </w:r>
      <w:r w:rsidR="00A33F41" w:rsidRPr="00814E47">
        <w:rPr>
          <w:rFonts w:ascii="Arial" w:hAnsi="Arial"/>
          <w:szCs w:val="22"/>
        </w:rPr>
        <w:t xml:space="preserve"> </w:t>
      </w:r>
      <w:r w:rsidR="009F474C" w:rsidRPr="00814E47">
        <w:rPr>
          <w:rFonts w:ascii="Arial" w:hAnsi="Arial"/>
          <w:szCs w:val="22"/>
        </w:rPr>
        <w:fldChar w:fldCharType="begin"/>
      </w:r>
      <w:r w:rsidR="00A33F41" w:rsidRPr="00814E47">
        <w:rPr>
          <w:rFonts w:ascii="Arial" w:hAnsi="Arial"/>
          <w:szCs w:val="22"/>
        </w:rPr>
        <w:instrText xml:space="preserve"> REF _Ref358106895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33.3.1</w:t>
      </w:r>
      <w:r w:rsidR="009F474C" w:rsidRPr="00814E47">
        <w:rPr>
          <w:rFonts w:ascii="Arial" w:hAnsi="Arial"/>
          <w:szCs w:val="22"/>
        </w:rPr>
        <w:fldChar w:fldCharType="end"/>
      </w:r>
      <w:r w:rsidR="00B72DFB" w:rsidRPr="00814E47">
        <w:rPr>
          <w:rFonts w:ascii="Arial" w:hAnsi="Arial"/>
          <w:szCs w:val="22"/>
        </w:rPr>
        <w:t xml:space="preserve"> </w:t>
      </w:r>
      <w:r w:rsidR="00E370D1" w:rsidRPr="00814E47">
        <w:rPr>
          <w:rFonts w:ascii="Arial" w:hAnsi="Arial"/>
          <w:szCs w:val="22"/>
        </w:rPr>
        <w:t>(Licence granted by the Supplier: Supplier Background IPR)</w:t>
      </w:r>
      <w:r w:rsidRPr="00814E47">
        <w:rPr>
          <w:rFonts w:ascii="Arial" w:hAnsi="Arial"/>
          <w:szCs w:val="22"/>
        </w:rPr>
        <w:t xml:space="preserve"> to a third party (including for the avoidance of doubt, any Replacement Supplier) provided that:</w:t>
      </w:r>
    </w:p>
    <w:p w:rsidR="008D0A60" w:rsidRPr="00814E47" w:rsidRDefault="00CE4399" w:rsidP="00AC1DE2">
      <w:pPr>
        <w:pStyle w:val="GPSL5numberedclause"/>
        <w:rPr>
          <w:rFonts w:ascii="Arial" w:hAnsi="Arial"/>
          <w:szCs w:val="22"/>
        </w:rPr>
      </w:pPr>
      <w:r w:rsidRPr="00814E47">
        <w:rPr>
          <w:rFonts w:ascii="Arial" w:hAnsi="Arial"/>
          <w:szCs w:val="22"/>
        </w:rPr>
        <w:t xml:space="preserve">the sub-licence is on terms no broader than those granted to the </w:t>
      </w:r>
      <w:r w:rsidR="007F1A47" w:rsidRPr="00814E47">
        <w:rPr>
          <w:rFonts w:ascii="Arial" w:hAnsi="Arial"/>
          <w:spacing w:val="-3"/>
          <w:szCs w:val="22"/>
        </w:rPr>
        <w:t>Customer</w:t>
      </w:r>
      <w:r w:rsidRPr="00814E47">
        <w:rPr>
          <w:rFonts w:ascii="Arial" w:hAnsi="Arial"/>
          <w:szCs w:val="22"/>
        </w:rPr>
        <w:t>; and</w:t>
      </w:r>
    </w:p>
    <w:p w:rsidR="00C9243A" w:rsidRPr="00814E47" w:rsidRDefault="00CE4399" w:rsidP="00AC1DE2">
      <w:pPr>
        <w:pStyle w:val="GPSL5numberedclause"/>
        <w:rPr>
          <w:rFonts w:ascii="Arial" w:hAnsi="Arial"/>
          <w:szCs w:val="22"/>
        </w:rPr>
      </w:pPr>
      <w:r w:rsidRPr="00814E47">
        <w:rPr>
          <w:rFonts w:ascii="Arial" w:hAnsi="Arial"/>
          <w:szCs w:val="22"/>
        </w:rPr>
        <w:t>the sub-licence only authorises the third party to use the rights licensed in Clause</w:t>
      </w:r>
      <w:r w:rsidR="00A33F41" w:rsidRPr="00814E47">
        <w:rPr>
          <w:rFonts w:ascii="Arial" w:hAnsi="Arial"/>
          <w:szCs w:val="22"/>
        </w:rPr>
        <w:t xml:space="preserve"> </w:t>
      </w:r>
      <w:r w:rsidR="009F474C" w:rsidRPr="00814E47">
        <w:rPr>
          <w:rFonts w:ascii="Arial" w:hAnsi="Arial"/>
          <w:szCs w:val="22"/>
        </w:rPr>
        <w:fldChar w:fldCharType="begin"/>
      </w:r>
      <w:r w:rsidR="00A33F41" w:rsidRPr="00814E47">
        <w:rPr>
          <w:rFonts w:ascii="Arial" w:hAnsi="Arial"/>
          <w:szCs w:val="22"/>
        </w:rPr>
        <w:instrText xml:space="preserve"> REF _Ref358106895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33.3.1</w:t>
      </w:r>
      <w:r w:rsidR="009F474C" w:rsidRPr="00814E47">
        <w:rPr>
          <w:rFonts w:ascii="Arial" w:hAnsi="Arial"/>
          <w:szCs w:val="22"/>
        </w:rPr>
        <w:fldChar w:fldCharType="end"/>
      </w:r>
      <w:r w:rsidRPr="00814E47">
        <w:rPr>
          <w:rFonts w:ascii="Arial" w:hAnsi="Arial"/>
          <w:szCs w:val="22"/>
        </w:rPr>
        <w:t> </w:t>
      </w:r>
      <w:r w:rsidR="00E370D1" w:rsidRPr="00814E47">
        <w:rPr>
          <w:rFonts w:ascii="Arial" w:hAnsi="Arial"/>
          <w:szCs w:val="22"/>
        </w:rPr>
        <w:t xml:space="preserve">(Licence granted by the Supplier: Supplier Background IPR) </w:t>
      </w:r>
      <w:r w:rsidRPr="00814E47">
        <w:rPr>
          <w:rFonts w:ascii="Arial" w:hAnsi="Arial"/>
          <w:szCs w:val="22"/>
        </w:rPr>
        <w:t xml:space="preserve">for purposes relating to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(or substantially equivalent</w:t>
      </w:r>
      <w:r w:rsidR="0061644B" w:rsidRPr="00814E47">
        <w:rPr>
          <w:rFonts w:ascii="Arial" w:hAnsi="Arial"/>
          <w:szCs w:val="22"/>
        </w:rPr>
        <w:t xml:space="preserve"> </w:t>
      </w:r>
      <w:r w:rsidR="00A65C37" w:rsidRPr="00814E47">
        <w:rPr>
          <w:rFonts w:ascii="Arial" w:hAnsi="Arial"/>
          <w:szCs w:val="22"/>
        </w:rPr>
        <w:t xml:space="preserve"> s</w:t>
      </w:r>
      <w:r w:rsidR="009E0BBE" w:rsidRPr="00814E47">
        <w:rPr>
          <w:rFonts w:ascii="Arial" w:hAnsi="Arial"/>
          <w:szCs w:val="22"/>
        </w:rPr>
        <w:t>ervices</w:t>
      </w:r>
      <w:r w:rsidRPr="00814E47">
        <w:rPr>
          <w:rFonts w:ascii="Arial" w:hAnsi="Arial"/>
          <w:szCs w:val="22"/>
        </w:rPr>
        <w:t xml:space="preserve">) or for any purpose relating </w:t>
      </w:r>
      <w:r w:rsidR="007F1A47" w:rsidRPr="00814E47">
        <w:rPr>
          <w:rFonts w:ascii="Arial" w:hAnsi="Arial"/>
          <w:szCs w:val="22"/>
        </w:rPr>
        <w:t>to the exercise of the Customer</w:t>
      </w:r>
      <w:r w:rsidRPr="00814E47">
        <w:rPr>
          <w:rFonts w:ascii="Arial" w:hAnsi="Arial"/>
          <w:szCs w:val="22"/>
        </w:rPr>
        <w:t>’s (or</w:t>
      </w:r>
      <w:r w:rsidR="007F1A47" w:rsidRPr="00814E47">
        <w:rPr>
          <w:rFonts w:ascii="Arial" w:hAnsi="Arial"/>
          <w:szCs w:val="22"/>
        </w:rPr>
        <w:t>, if the Customer is a Central Government Body,</w:t>
      </w:r>
      <w:r w:rsidRPr="00814E47">
        <w:rPr>
          <w:rFonts w:ascii="Arial" w:hAnsi="Arial"/>
          <w:szCs w:val="22"/>
        </w:rPr>
        <w:t xml:space="preserve"> any other Central Government Body’s) business or function</w:t>
      </w:r>
      <w:r w:rsidR="005D60B8" w:rsidRPr="00814E47">
        <w:rPr>
          <w:rFonts w:ascii="Arial" w:hAnsi="Arial"/>
          <w:szCs w:val="22"/>
        </w:rPr>
        <w:t>; and</w:t>
      </w:r>
    </w:p>
    <w:p w:rsidR="008D0A60" w:rsidRPr="00814E47" w:rsidRDefault="005D60B8" w:rsidP="00AC1DE2">
      <w:pPr>
        <w:pStyle w:val="GPSL4numberedclause"/>
        <w:rPr>
          <w:rFonts w:ascii="Arial" w:hAnsi="Arial"/>
          <w:szCs w:val="22"/>
        </w:rPr>
      </w:pPr>
      <w:r w:rsidRPr="00814E47">
        <w:rPr>
          <w:rFonts w:ascii="Arial" w:hAnsi="Arial"/>
          <w:szCs w:val="22"/>
        </w:rPr>
        <w:t xml:space="preserve">the </w:t>
      </w:r>
      <w:r w:rsidRPr="00814E47">
        <w:rPr>
          <w:rFonts w:ascii="Arial" w:hAnsi="Arial"/>
          <w:spacing w:val="-3"/>
          <w:szCs w:val="22"/>
        </w:rPr>
        <w:t>rights</w:t>
      </w:r>
      <w:r w:rsidRPr="00814E47">
        <w:rPr>
          <w:rFonts w:ascii="Arial" w:hAnsi="Arial"/>
          <w:szCs w:val="22"/>
        </w:rPr>
        <w:t xml:space="preserve"> granted under Clause</w:t>
      </w:r>
      <w:r w:rsidR="00A33F41" w:rsidRPr="00814E47">
        <w:rPr>
          <w:rFonts w:ascii="Arial" w:hAnsi="Arial"/>
          <w:szCs w:val="22"/>
        </w:rPr>
        <w:t xml:space="preserve"> </w:t>
      </w:r>
      <w:r w:rsidR="009F474C" w:rsidRPr="00814E47">
        <w:rPr>
          <w:rFonts w:ascii="Arial" w:hAnsi="Arial"/>
          <w:szCs w:val="22"/>
        </w:rPr>
        <w:fldChar w:fldCharType="begin"/>
      </w:r>
      <w:r w:rsidR="00A33F41" w:rsidRPr="00814E47">
        <w:rPr>
          <w:rFonts w:ascii="Arial" w:hAnsi="Arial"/>
          <w:szCs w:val="22"/>
        </w:rPr>
        <w:instrText xml:space="preserve"> REF _Ref358106895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33.3.1</w:t>
      </w:r>
      <w:r w:rsidR="009F474C" w:rsidRPr="00814E47">
        <w:rPr>
          <w:rFonts w:ascii="Arial" w:hAnsi="Arial"/>
          <w:szCs w:val="22"/>
        </w:rPr>
        <w:fldChar w:fldCharType="end"/>
      </w:r>
      <w:r w:rsidR="00A33F41" w:rsidRPr="00814E47">
        <w:rPr>
          <w:rFonts w:ascii="Arial" w:hAnsi="Arial"/>
          <w:szCs w:val="22"/>
        </w:rPr>
        <w:t xml:space="preserve"> </w:t>
      </w:r>
      <w:r w:rsidR="00E370D1" w:rsidRPr="00814E47">
        <w:rPr>
          <w:rFonts w:ascii="Arial" w:hAnsi="Arial"/>
          <w:szCs w:val="22"/>
        </w:rPr>
        <w:t>(Licence granted by the Supplier: Supplier Background IPR)</w:t>
      </w:r>
      <w:r w:rsidR="0082400E" w:rsidRPr="00814E47">
        <w:rPr>
          <w:rFonts w:ascii="Arial" w:hAnsi="Arial"/>
          <w:szCs w:val="22"/>
        </w:rPr>
        <w:t xml:space="preserve"> </w:t>
      </w:r>
      <w:r w:rsidRPr="00814E47">
        <w:rPr>
          <w:rFonts w:ascii="Arial" w:hAnsi="Arial"/>
          <w:szCs w:val="22"/>
        </w:rPr>
        <w:t xml:space="preserve">to any Approved Sub-Licensee to the extent necessary to use and/or obtain the benefit of the Project </w:t>
      </w:r>
      <w:r w:rsidRPr="00814E47">
        <w:rPr>
          <w:rFonts w:ascii="Arial" w:hAnsi="Arial"/>
          <w:bCs/>
          <w:szCs w:val="22"/>
        </w:rPr>
        <w:t>Specific IPR provided that the sub-licence is on terms no broader tha</w:t>
      </w:r>
      <w:r w:rsidR="0082400E" w:rsidRPr="00814E47">
        <w:rPr>
          <w:rFonts w:ascii="Arial" w:hAnsi="Arial"/>
          <w:bCs/>
          <w:szCs w:val="22"/>
        </w:rPr>
        <w:t>n those granted to the Customer.</w:t>
      </w:r>
    </w:p>
    <w:p w:rsidR="008D0A60" w:rsidRPr="00814E47" w:rsidRDefault="0082400E" w:rsidP="005E4232">
      <w:pPr>
        <w:pStyle w:val="GPSL2NumberedBoldHeading"/>
        <w:rPr>
          <w:rFonts w:ascii="Arial" w:hAnsi="Arial"/>
        </w:rPr>
      </w:pPr>
      <w:r w:rsidRPr="00814E47">
        <w:rPr>
          <w:rFonts w:ascii="Arial" w:hAnsi="Arial"/>
        </w:rPr>
        <w:lastRenderedPageBreak/>
        <w:t>Customer’s right to assign/novate licences</w:t>
      </w:r>
    </w:p>
    <w:p w:rsidR="00E13960" w:rsidRPr="00814E47" w:rsidRDefault="00236809" w:rsidP="00AC1DE2">
      <w:pPr>
        <w:pStyle w:val="GPSL3numberedclause"/>
        <w:rPr>
          <w:rFonts w:ascii="Arial" w:hAnsi="Arial"/>
        </w:rPr>
      </w:pPr>
      <w:bookmarkStart w:id="1060" w:name="_Ref358110973"/>
      <w:r w:rsidRPr="00814E47">
        <w:rPr>
          <w:rFonts w:ascii="Arial" w:hAnsi="Arial"/>
        </w:rPr>
        <w:t xml:space="preserve">The Customer </w:t>
      </w:r>
      <w:r w:rsidR="00EA0AC7" w:rsidRPr="00814E47">
        <w:rPr>
          <w:rFonts w:ascii="Arial" w:hAnsi="Arial"/>
        </w:rPr>
        <w:t>may assign, novate or otherwise transfer its rights and obligations under the licence</w:t>
      </w:r>
      <w:r w:rsidR="005F20EA" w:rsidRPr="00814E47">
        <w:rPr>
          <w:rFonts w:ascii="Arial" w:hAnsi="Arial"/>
        </w:rPr>
        <w:t>s</w:t>
      </w:r>
      <w:r w:rsidR="00EA0AC7" w:rsidRPr="00814E47">
        <w:rPr>
          <w:rFonts w:ascii="Arial" w:hAnsi="Arial"/>
        </w:rPr>
        <w:t xml:space="preserve"> granted pursuant to Clause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135082" w:rsidRPr="00814E47">
        <w:rPr>
          <w:rFonts w:ascii="Arial" w:hAnsi="Arial"/>
        </w:rPr>
        <w:t xml:space="preserve"> </w:t>
      </w:r>
      <w:r w:rsidR="00E370D1" w:rsidRPr="00814E47">
        <w:rPr>
          <w:rFonts w:ascii="Arial" w:hAnsi="Arial"/>
        </w:rPr>
        <w:t>(Licence granted by the Supplier: Supplier Background IPR)</w:t>
      </w:r>
      <w:r w:rsidR="00EA0AC7" w:rsidRPr="00814E47">
        <w:rPr>
          <w:rFonts w:ascii="Arial" w:hAnsi="Arial"/>
        </w:rPr>
        <w:t xml:space="preserve"> to:</w:t>
      </w:r>
      <w:bookmarkEnd w:id="1060"/>
    </w:p>
    <w:p w:rsidR="00E13960" w:rsidRPr="00814E47" w:rsidRDefault="00EA0AC7" w:rsidP="00AC1DE2">
      <w:pPr>
        <w:pStyle w:val="GPSL4numberedclause"/>
        <w:rPr>
          <w:rFonts w:ascii="Arial" w:hAnsi="Arial"/>
          <w:szCs w:val="22"/>
        </w:rPr>
      </w:pPr>
      <w:r w:rsidRPr="00814E47">
        <w:rPr>
          <w:rFonts w:ascii="Arial" w:hAnsi="Arial"/>
          <w:szCs w:val="22"/>
        </w:rPr>
        <w:t>a Central Government Body; or</w:t>
      </w:r>
    </w:p>
    <w:p w:rsidR="008D0A60" w:rsidRPr="00814E47" w:rsidRDefault="00EA0AC7" w:rsidP="00AC1DE2">
      <w:pPr>
        <w:pStyle w:val="GPSL4numberedclause"/>
        <w:rPr>
          <w:rFonts w:ascii="Arial" w:hAnsi="Arial"/>
          <w:szCs w:val="22"/>
        </w:rPr>
      </w:pPr>
      <w:r w:rsidRPr="00814E47">
        <w:rPr>
          <w:rFonts w:ascii="Arial" w:hAnsi="Arial"/>
          <w:szCs w:val="22"/>
        </w:rPr>
        <w:t xml:space="preserve">to </w:t>
      </w:r>
      <w:proofErr w:type="spellStart"/>
      <w:r w:rsidRPr="00814E47">
        <w:rPr>
          <w:rFonts w:ascii="Arial" w:hAnsi="Arial"/>
          <w:szCs w:val="22"/>
        </w:rPr>
        <w:t>any body</w:t>
      </w:r>
      <w:proofErr w:type="spellEnd"/>
      <w:r w:rsidRPr="00814E47">
        <w:rPr>
          <w:rFonts w:ascii="Arial" w:hAnsi="Arial"/>
          <w:szCs w:val="22"/>
        </w:rPr>
        <w:t xml:space="preserve"> (including any private sector body) which performs or carries on any of the functions and/or activities that previously had been performed and/or carried on by the Customer.</w:t>
      </w:r>
    </w:p>
    <w:p w:rsidR="00E13960" w:rsidRPr="00814E47" w:rsidRDefault="00EA0AC7" w:rsidP="00AC1DE2">
      <w:pPr>
        <w:pStyle w:val="GPSL3numberedclause"/>
        <w:rPr>
          <w:rFonts w:ascii="Arial" w:hAnsi="Arial"/>
        </w:rPr>
      </w:pPr>
      <w:bookmarkStart w:id="1061" w:name="_Ref358110606"/>
      <w:bookmarkStart w:id="1062" w:name="_Ref365629205"/>
      <w:r w:rsidRPr="00814E47">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370D1" w:rsidRPr="00814E47">
        <w:rPr>
          <w:rFonts w:ascii="Arial" w:hAnsi="Arial"/>
        </w:rPr>
        <w:t xml:space="preserve"> (Licences granted by the Supplier: Supplier Background IPR)</w:t>
      </w:r>
      <w:r w:rsidR="003C06A0" w:rsidRPr="00814E47">
        <w:rPr>
          <w:rFonts w:ascii="Arial" w:hAnsi="Arial"/>
        </w:rPr>
        <w:t>.</w:t>
      </w:r>
      <w:r w:rsidRPr="00814E47">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370D1" w:rsidRPr="00814E47">
        <w:rPr>
          <w:rFonts w:ascii="Arial" w:hAnsi="Arial"/>
        </w:rPr>
        <w:t xml:space="preserve"> (Licence granted by the Supplier: Supplier Background IPR)</w:t>
      </w:r>
      <w:r w:rsidRPr="00814E47">
        <w:rPr>
          <w:rFonts w:ascii="Arial" w:hAnsi="Arial"/>
        </w:rPr>
        <w:t>.</w:t>
      </w:r>
      <w:bookmarkEnd w:id="1062"/>
    </w:p>
    <w:p w:rsidR="00E13960" w:rsidRPr="00814E47" w:rsidRDefault="00EA0AC7" w:rsidP="00AC1DE2">
      <w:pPr>
        <w:pStyle w:val="GPSL3numberedclause"/>
        <w:rPr>
          <w:rFonts w:ascii="Arial" w:hAnsi="Arial"/>
        </w:rPr>
      </w:pPr>
      <w:r w:rsidRPr="00814E47">
        <w:rPr>
          <w:rFonts w:ascii="Arial" w:hAnsi="Arial"/>
        </w:rPr>
        <w:t>If a licence granted in Clause</w:t>
      </w:r>
      <w:r w:rsidR="00B72DFB"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3C06A0" w:rsidRPr="00814E47">
        <w:rPr>
          <w:rFonts w:ascii="Arial" w:hAnsi="Arial"/>
        </w:rPr>
        <w:t xml:space="preserve"> </w:t>
      </w:r>
      <w:r w:rsidR="00E370D1" w:rsidRPr="00814E47">
        <w:rPr>
          <w:rFonts w:ascii="Arial" w:hAnsi="Arial"/>
        </w:rPr>
        <w:t>(Licence granted by the Supplier: Supplier Background IPR)</w:t>
      </w:r>
      <w:r w:rsidRPr="00814E47">
        <w:rPr>
          <w:rFonts w:ascii="Arial" w:hAnsi="Arial"/>
        </w:rPr>
        <w:t xml:space="preserve"> is novated under Clause</w:t>
      </w:r>
      <w:r w:rsidR="00612DCD" w:rsidRPr="00814E47">
        <w:rPr>
          <w:rFonts w:ascii="Arial" w:hAnsi="Arial"/>
        </w:rPr>
        <w:t xml:space="preserve">s </w:t>
      </w:r>
      <w:r w:rsidR="009F474C" w:rsidRPr="00814E47">
        <w:rPr>
          <w:rFonts w:ascii="Arial" w:hAnsi="Arial"/>
        </w:rPr>
        <w:fldChar w:fldCharType="begin"/>
      </w:r>
      <w:r w:rsidR="00612DCD" w:rsidRPr="00814E47">
        <w:rPr>
          <w:rFonts w:ascii="Arial" w:hAnsi="Arial"/>
        </w:rPr>
        <w:instrText xml:space="preserve"> REF _Ref378950503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b/>
          <w:bCs/>
          <w:lang w:val="en-US"/>
        </w:rPr>
        <w:t>Error! Reference source not found.</w:t>
      </w:r>
      <w:r w:rsidR="009F474C" w:rsidRPr="00814E47">
        <w:rPr>
          <w:rFonts w:ascii="Arial" w:hAnsi="Arial"/>
        </w:rPr>
        <w:fldChar w:fldCharType="end"/>
      </w:r>
      <w:r w:rsidR="00E370D1" w:rsidRPr="00814E47">
        <w:rPr>
          <w:rFonts w:ascii="Arial" w:hAnsi="Arial"/>
        </w:rPr>
        <w:t xml:space="preserve"> </w:t>
      </w:r>
      <w:r w:rsidRPr="00814E47">
        <w:rPr>
          <w:rFonts w:ascii="Arial" w:hAnsi="Arial"/>
        </w:rPr>
        <w:t>or there is a chang</w:t>
      </w:r>
      <w:r w:rsidR="00B008C3" w:rsidRPr="00814E47">
        <w:rPr>
          <w:rFonts w:ascii="Arial" w:hAnsi="Arial"/>
        </w:rPr>
        <w:t>e of the Customer</w:t>
      </w:r>
      <w:r w:rsidRPr="00814E47">
        <w:rPr>
          <w:rFonts w:ascii="Arial" w:hAnsi="Arial"/>
        </w:rPr>
        <w:t>’s status pursuant to</w:t>
      </w:r>
      <w:r w:rsidR="003C06A0" w:rsidRPr="00814E47">
        <w:rPr>
          <w:rFonts w:ascii="Arial" w:hAnsi="Arial"/>
        </w:rPr>
        <w:t xml:space="preserve"> Clause </w:t>
      </w:r>
      <w:r w:rsidR="009F474C" w:rsidRPr="00814E47">
        <w:rPr>
          <w:rFonts w:ascii="Arial" w:hAnsi="Arial"/>
        </w:rPr>
        <w:fldChar w:fldCharType="begin"/>
      </w:r>
      <w:r w:rsidR="003C06A0" w:rsidRPr="00814E47">
        <w:rPr>
          <w:rFonts w:ascii="Arial" w:hAnsi="Arial"/>
        </w:rPr>
        <w:instrText xml:space="preserve"> REF _Ref365629205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33.5.2</w:t>
      </w:r>
      <w:r w:rsidR="009F474C" w:rsidRPr="00814E47">
        <w:rPr>
          <w:rFonts w:ascii="Arial" w:hAnsi="Arial"/>
        </w:rPr>
        <w:fldChar w:fldCharType="end"/>
      </w:r>
      <w:r w:rsidRPr="00814E47">
        <w:rPr>
          <w:rFonts w:ascii="Arial" w:hAnsi="Arial"/>
        </w:rPr>
        <w:t xml:space="preserve"> (both such bodies being referred to as the </w:t>
      </w:r>
      <w:r w:rsidRPr="00814E47">
        <w:rPr>
          <w:rFonts w:ascii="Arial" w:hAnsi="Arial"/>
          <w:b/>
        </w:rPr>
        <w:t>“Transferee”</w:t>
      </w:r>
      <w:r w:rsidRPr="00814E47">
        <w:rPr>
          <w:rFonts w:ascii="Arial" w:hAnsi="Arial"/>
        </w:rPr>
        <w:t>), the rights acquired by the Transferee shall not extend beyond those pre</w:t>
      </w:r>
      <w:r w:rsidR="00B008C3" w:rsidRPr="00814E47">
        <w:rPr>
          <w:rFonts w:ascii="Arial" w:hAnsi="Arial"/>
        </w:rPr>
        <w:t>viously enjoyed by the Customer.</w:t>
      </w:r>
    </w:p>
    <w:p w:rsidR="00C9243A" w:rsidRPr="00814E47" w:rsidRDefault="00B008C3" w:rsidP="005E4232">
      <w:pPr>
        <w:pStyle w:val="GPSL2NumberedBoldHeading"/>
        <w:rPr>
          <w:rFonts w:ascii="Arial" w:hAnsi="Arial"/>
        </w:rPr>
      </w:pPr>
      <w:bookmarkStart w:id="1063" w:name="_Ref379809086"/>
      <w:bookmarkStart w:id="1064" w:name="_Ref366775213"/>
      <w:r w:rsidRPr="00814E47">
        <w:rPr>
          <w:rFonts w:ascii="Arial" w:hAnsi="Arial"/>
        </w:rPr>
        <w:t>Third Party IPR</w:t>
      </w:r>
      <w:bookmarkEnd w:id="1063"/>
      <w:r w:rsidRPr="00814E47">
        <w:rPr>
          <w:rFonts w:ascii="Arial" w:hAnsi="Arial"/>
        </w:rPr>
        <w:t xml:space="preserve"> </w:t>
      </w:r>
      <w:bookmarkEnd w:id="1064"/>
    </w:p>
    <w:p w:rsidR="008D0A60" w:rsidRPr="00814E47" w:rsidRDefault="00B008C3" w:rsidP="00AC1DE2">
      <w:pPr>
        <w:pStyle w:val="GPSL3numberedclause"/>
        <w:rPr>
          <w:rFonts w:ascii="Arial" w:hAnsi="Arial"/>
        </w:rPr>
      </w:pPr>
      <w:bookmarkStart w:id="1065" w:name="_Ref378954550"/>
      <w:r w:rsidRPr="00814E47">
        <w:rPr>
          <w:rFonts w:ascii="Arial" w:hAnsi="Arial"/>
        </w:rPr>
        <w:t>The Supplier shall procure that the owners or the authorised licensors of any Third Party IPR grant a direct licence to the Customer on terms at least equivalent to those set out in Clause</w:t>
      </w:r>
      <w:r w:rsidR="00612DCD"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370D1" w:rsidRPr="00814E47">
        <w:rPr>
          <w:rFonts w:ascii="Arial" w:hAnsi="Arial"/>
        </w:rPr>
        <w:t xml:space="preserve"> (Licence</w:t>
      </w:r>
      <w:r w:rsidR="00EA7C1F" w:rsidRPr="00814E47">
        <w:rPr>
          <w:rFonts w:ascii="Arial" w:hAnsi="Arial"/>
        </w:rPr>
        <w:t xml:space="preserve"> </w:t>
      </w:r>
      <w:r w:rsidR="00E370D1" w:rsidRPr="00814E47">
        <w:rPr>
          <w:rFonts w:ascii="Arial" w:hAnsi="Arial"/>
        </w:rPr>
        <w:t>granted by the Supplier: Supplier Background IPR)</w:t>
      </w:r>
      <w:r w:rsidRPr="00814E47">
        <w:rPr>
          <w:rFonts w:ascii="Arial" w:hAnsi="Arial"/>
        </w:rPr>
        <w:t xml:space="preserve"> and Clause </w:t>
      </w:r>
      <w:r w:rsidR="00F17AE3" w:rsidRPr="00814E47">
        <w:rPr>
          <w:rFonts w:ascii="Arial" w:hAnsi="Arial"/>
        </w:rPr>
        <w:fldChar w:fldCharType="begin"/>
      </w:r>
      <w:r w:rsidR="00F17AE3" w:rsidRPr="00814E47">
        <w:rPr>
          <w:rFonts w:ascii="Arial" w:hAnsi="Arial"/>
        </w:rPr>
        <w:instrText xml:space="preserve"> REF _Ref358110973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33.5.1</w:t>
      </w:r>
      <w:r w:rsidR="00F17AE3" w:rsidRPr="00814E47">
        <w:rPr>
          <w:rFonts w:ascii="Arial" w:hAnsi="Arial"/>
        </w:rPr>
        <w:fldChar w:fldCharType="end"/>
      </w:r>
      <w:r w:rsidR="00E370D1" w:rsidRPr="00814E47">
        <w:rPr>
          <w:rFonts w:ascii="Arial" w:hAnsi="Arial"/>
        </w:rPr>
        <w:t xml:space="preserve"> (Customer’s right to assign/novate licences)</w:t>
      </w:r>
      <w:r w:rsidRPr="00814E47">
        <w:rPr>
          <w:rFonts w:ascii="Arial" w:hAnsi="Arial"/>
        </w:rPr>
        <w:t>. If the Supplier cannot obtain for the Customer a licence in accordance with the licence terms set out in Clause</w:t>
      </w:r>
      <w:r w:rsidR="00572A07"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370D1" w:rsidRPr="00814E47">
        <w:rPr>
          <w:rFonts w:ascii="Arial" w:hAnsi="Arial"/>
        </w:rPr>
        <w:t xml:space="preserve"> (Licences granted by the Supplier: Supplier Background IPR)</w:t>
      </w:r>
      <w:r w:rsidRPr="00814E47">
        <w:rPr>
          <w:rFonts w:ascii="Arial" w:hAnsi="Arial"/>
        </w:rPr>
        <w:t xml:space="preserve"> and Clause </w:t>
      </w:r>
      <w:r w:rsidR="00F17AE3" w:rsidRPr="00814E47">
        <w:rPr>
          <w:rFonts w:ascii="Arial" w:hAnsi="Arial"/>
        </w:rPr>
        <w:fldChar w:fldCharType="begin"/>
      </w:r>
      <w:r w:rsidR="00F17AE3" w:rsidRPr="00814E47">
        <w:rPr>
          <w:rFonts w:ascii="Arial" w:hAnsi="Arial"/>
        </w:rPr>
        <w:instrText xml:space="preserve"> REF _Ref358110973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33.5.1</w:t>
      </w:r>
      <w:r w:rsidR="00F17AE3" w:rsidRPr="00814E47">
        <w:rPr>
          <w:rFonts w:ascii="Arial" w:hAnsi="Arial"/>
        </w:rPr>
        <w:fldChar w:fldCharType="end"/>
      </w:r>
      <w:r w:rsidR="00E370D1" w:rsidRPr="00814E47">
        <w:rPr>
          <w:rFonts w:ascii="Arial" w:hAnsi="Arial"/>
        </w:rPr>
        <w:t xml:space="preserve"> (Customer’s right to assign/novate licences)</w:t>
      </w:r>
      <w:r w:rsidRPr="00814E47">
        <w:rPr>
          <w:rFonts w:ascii="Arial" w:hAnsi="Arial"/>
        </w:rPr>
        <w:t xml:space="preserve"> in respect of any such Third Party IPR, the Supplier shall:</w:t>
      </w:r>
      <w:bookmarkEnd w:id="1065"/>
    </w:p>
    <w:p w:rsidR="006179BF" w:rsidRPr="00814E47" w:rsidRDefault="006179BF" w:rsidP="004364DA">
      <w:pPr>
        <w:pStyle w:val="GPSL4numberedclause"/>
        <w:rPr>
          <w:rFonts w:ascii="Arial" w:hAnsi="Arial"/>
          <w:szCs w:val="22"/>
        </w:rPr>
      </w:pPr>
      <w:r w:rsidRPr="00814E47">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814E47" w:rsidRDefault="006179BF" w:rsidP="004364DA">
      <w:pPr>
        <w:pStyle w:val="GPSL4numberedclause"/>
        <w:rPr>
          <w:rFonts w:ascii="Arial" w:hAnsi="Arial"/>
          <w:szCs w:val="22"/>
        </w:rPr>
      </w:pPr>
      <w:r w:rsidRPr="00814E47">
        <w:rPr>
          <w:rFonts w:ascii="Arial" w:hAnsi="Arial"/>
          <w:szCs w:val="22"/>
        </w:rPr>
        <w:t>only use such Third Party IPR if the Customer Approves the terms of the licence from the relevant third party.</w:t>
      </w:r>
    </w:p>
    <w:p w:rsidR="006179BF" w:rsidRPr="00814E47" w:rsidRDefault="006179BF" w:rsidP="00E87287">
      <w:pPr>
        <w:pStyle w:val="GPSL3numberedclause"/>
        <w:rPr>
          <w:rFonts w:ascii="Arial" w:hAnsi="Arial"/>
        </w:rPr>
      </w:pPr>
      <w:r w:rsidRPr="00814E47">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814E47" w:rsidRDefault="00712461" w:rsidP="004F213F">
      <w:pPr>
        <w:pStyle w:val="GPSL3numberedclause"/>
        <w:rPr>
          <w:rFonts w:ascii="Arial" w:hAnsi="Arial"/>
        </w:rPr>
      </w:pPr>
      <w:r w:rsidRPr="00814E47">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814E47">
        <w:rPr>
          <w:rFonts w:ascii="Arial" w:hAnsi="Arial"/>
        </w:rPr>
        <w:fldChar w:fldCharType="begin"/>
      </w:r>
      <w:r w:rsidRPr="00814E47">
        <w:rPr>
          <w:rFonts w:ascii="Arial" w:hAnsi="Arial"/>
        </w:rPr>
        <w:instrText xml:space="preserve"> REF _Ref459367083 \r \h </w:instrText>
      </w:r>
      <w:r w:rsidR="00B14AB8"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33.2.3</w:t>
      </w:r>
      <w:r w:rsidRPr="00814E47">
        <w:rPr>
          <w:rFonts w:ascii="Arial" w:hAnsi="Arial"/>
        </w:rPr>
        <w:fldChar w:fldCharType="end"/>
      </w:r>
      <w:r w:rsidRPr="00814E47">
        <w:rPr>
          <w:rFonts w:ascii="Arial" w:hAnsi="Arial"/>
        </w:rPr>
        <w:t xml:space="preserve"> subsist in the Project Specific IPR Items, then the Supplier must notify the Customer within 10 </w:t>
      </w:r>
      <w:r w:rsidRPr="00814E47">
        <w:rPr>
          <w:rFonts w:ascii="Arial" w:hAnsi="Arial"/>
        </w:rPr>
        <w:lastRenderedPageBreak/>
        <w:t>days of what those rights are and which parts of the Project Specific IPR Items they are found in.</w:t>
      </w:r>
    </w:p>
    <w:p w:rsidR="00C9243A" w:rsidRPr="00814E47" w:rsidRDefault="00254C04" w:rsidP="005E4232">
      <w:pPr>
        <w:pStyle w:val="GPSL2NumberedBoldHeading"/>
        <w:rPr>
          <w:rFonts w:ascii="Arial" w:hAnsi="Arial"/>
        </w:rPr>
      </w:pPr>
      <w:bookmarkStart w:id="1066" w:name="_Ref379809105"/>
      <w:r w:rsidRPr="00814E47">
        <w:rPr>
          <w:rFonts w:ascii="Arial" w:hAnsi="Arial"/>
        </w:rPr>
        <w:t>Licence</w:t>
      </w:r>
      <w:r w:rsidR="002E43ED" w:rsidRPr="00814E47">
        <w:rPr>
          <w:rFonts w:ascii="Arial" w:hAnsi="Arial"/>
        </w:rPr>
        <w:t xml:space="preserve"> granted by the Customer</w:t>
      </w:r>
      <w:bookmarkEnd w:id="1066"/>
    </w:p>
    <w:p w:rsidR="00E13960" w:rsidRPr="00814E47" w:rsidRDefault="00254C04" w:rsidP="00AC1DE2">
      <w:pPr>
        <w:pStyle w:val="GPSL3numberedclause"/>
        <w:rPr>
          <w:rFonts w:ascii="Arial" w:hAnsi="Arial"/>
        </w:rPr>
      </w:pPr>
      <w:bookmarkStart w:id="1067" w:name="_Ref358121937"/>
      <w:r w:rsidRPr="00814E47">
        <w:rPr>
          <w:rFonts w:ascii="Arial" w:hAnsi="Arial"/>
        </w:rPr>
        <w:t xml:space="preserve">The </w:t>
      </w:r>
      <w:r w:rsidR="003B004C" w:rsidRPr="00814E47">
        <w:rPr>
          <w:rFonts w:ascii="Arial" w:hAnsi="Arial"/>
        </w:rPr>
        <w:t>Customer</w:t>
      </w:r>
      <w:r w:rsidRPr="00814E47">
        <w:rPr>
          <w:rFonts w:ascii="Arial" w:hAnsi="Arial"/>
        </w:rPr>
        <w:t xml:space="preserve"> hereby grants to the Supplier a royalty-free, non-exclusive, non-transferable licence during the Call Off Contract Period to use the Customer Background IPR</w:t>
      </w:r>
      <w:r w:rsidR="008208AB" w:rsidRPr="00814E47">
        <w:rPr>
          <w:rFonts w:ascii="Arial" w:hAnsi="Arial"/>
        </w:rPr>
        <w:t>, the Project Specific IPRs</w:t>
      </w:r>
      <w:r w:rsidRPr="00814E47">
        <w:rPr>
          <w:rFonts w:ascii="Arial" w:hAnsi="Arial"/>
        </w:rPr>
        <w:t xml:space="preserve"> and the Customer Data solely to the extent necessary for p</w:t>
      </w:r>
      <w:r w:rsidR="008A39D7" w:rsidRPr="00814E47">
        <w:rPr>
          <w:rFonts w:ascii="Arial" w:hAnsi="Arial"/>
        </w:rPr>
        <w:t>roviding</w:t>
      </w:r>
      <w:r w:rsidRPr="00814E47">
        <w:rPr>
          <w:rFonts w:ascii="Arial" w:hAnsi="Arial"/>
        </w:rPr>
        <w:t xml:space="preserve">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in accordance with this Call Off Contract, including (but not limited to) the right to grant sub-licences to Sub-Contractors provided that:</w:t>
      </w:r>
      <w:bookmarkEnd w:id="1067"/>
    </w:p>
    <w:p w:rsidR="00E13960" w:rsidRPr="00814E47" w:rsidRDefault="00254C04" w:rsidP="00AC1DE2">
      <w:pPr>
        <w:pStyle w:val="GPSL4numberedclause"/>
        <w:rPr>
          <w:rFonts w:ascii="Arial" w:hAnsi="Arial"/>
          <w:szCs w:val="22"/>
        </w:rPr>
      </w:pPr>
      <w:r w:rsidRPr="00814E47">
        <w:rPr>
          <w:rFonts w:ascii="Arial" w:hAnsi="Arial"/>
          <w:szCs w:val="22"/>
        </w:rPr>
        <w:t xml:space="preserve">any relevant Sub-Contractor has entered into a confidentiality </w:t>
      </w:r>
      <w:r w:rsidRPr="00814E47">
        <w:rPr>
          <w:rFonts w:ascii="Arial" w:hAnsi="Arial"/>
          <w:spacing w:val="-3"/>
          <w:szCs w:val="22"/>
        </w:rPr>
        <w:t>undertaking</w:t>
      </w:r>
      <w:r w:rsidRPr="00814E47">
        <w:rPr>
          <w:rFonts w:ascii="Arial" w:hAnsi="Arial"/>
          <w:szCs w:val="22"/>
        </w:rPr>
        <w:t xml:space="preserve"> with the Supplier on the same terms as set out in Clause</w:t>
      </w:r>
      <w:r w:rsidR="00020FE0"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_Ref313367753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34.3</w:t>
      </w:r>
      <w:r w:rsidR="00F17AE3" w:rsidRPr="00814E47">
        <w:rPr>
          <w:rFonts w:ascii="Arial" w:hAnsi="Arial"/>
          <w:szCs w:val="22"/>
        </w:rPr>
        <w:fldChar w:fldCharType="end"/>
      </w:r>
      <w:r w:rsidRPr="00814E47">
        <w:rPr>
          <w:rFonts w:ascii="Arial" w:hAnsi="Arial"/>
          <w:szCs w:val="22"/>
        </w:rPr>
        <w:t xml:space="preserve"> (Confidentiality); and</w:t>
      </w:r>
      <w:r w:rsidRPr="00814E47" w:rsidDel="00AD2365">
        <w:rPr>
          <w:rFonts w:ascii="Arial" w:hAnsi="Arial"/>
          <w:szCs w:val="22"/>
        </w:rPr>
        <w:t xml:space="preserve"> </w:t>
      </w:r>
    </w:p>
    <w:p w:rsidR="00C9243A" w:rsidRPr="00814E47" w:rsidRDefault="00254C04" w:rsidP="00AC1DE2">
      <w:pPr>
        <w:pStyle w:val="GPSL4numberedclause"/>
        <w:rPr>
          <w:rFonts w:ascii="Arial" w:hAnsi="Arial"/>
          <w:szCs w:val="22"/>
        </w:rPr>
      </w:pPr>
      <w:r w:rsidRPr="00814E47">
        <w:rPr>
          <w:rFonts w:ascii="Arial" w:hAnsi="Arial"/>
          <w:szCs w:val="22"/>
        </w:rPr>
        <w:t>the Supplier shall not without Approval use the licensed materials for any other purpose or for the benefit of any person other than the Customer.</w:t>
      </w:r>
      <w:r w:rsidRPr="00814E47" w:rsidDel="00AD2365">
        <w:rPr>
          <w:rFonts w:ascii="Arial" w:hAnsi="Arial"/>
          <w:szCs w:val="22"/>
        </w:rPr>
        <w:t xml:space="preserve"> </w:t>
      </w:r>
    </w:p>
    <w:p w:rsidR="00C9243A" w:rsidRPr="00814E47" w:rsidRDefault="00254C04" w:rsidP="005E4232">
      <w:pPr>
        <w:pStyle w:val="GPSL2NumberedBoldHeading"/>
        <w:rPr>
          <w:rFonts w:ascii="Arial" w:hAnsi="Arial"/>
        </w:rPr>
      </w:pPr>
      <w:r w:rsidRPr="00814E47">
        <w:rPr>
          <w:rFonts w:ascii="Arial" w:hAnsi="Arial"/>
        </w:rPr>
        <w:t>Termination of licenses</w:t>
      </w:r>
    </w:p>
    <w:p w:rsidR="008D0A60" w:rsidRPr="00814E47" w:rsidRDefault="00254C04" w:rsidP="00AC1DE2">
      <w:pPr>
        <w:pStyle w:val="GPSL3numberedclause"/>
        <w:rPr>
          <w:rFonts w:ascii="Arial" w:hAnsi="Arial"/>
        </w:rPr>
      </w:pPr>
      <w:r w:rsidRPr="00814E47">
        <w:rPr>
          <w:rFonts w:ascii="Arial" w:hAnsi="Arial"/>
        </w:rPr>
        <w:t>Subject to Clause</w:t>
      </w:r>
      <w:r w:rsidR="00E247F6" w:rsidRPr="00814E47">
        <w:rPr>
          <w:rFonts w:ascii="Arial" w:hAnsi="Arial"/>
        </w:rPr>
        <w:t xml:space="preserve"> </w:t>
      </w:r>
      <w:r w:rsidR="009F474C" w:rsidRPr="00814E47">
        <w:rPr>
          <w:rFonts w:ascii="Arial" w:hAnsi="Arial"/>
        </w:rPr>
        <w:fldChar w:fldCharType="begin"/>
      </w:r>
      <w:r w:rsidR="00135082"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247F6" w:rsidRPr="00814E47">
        <w:rPr>
          <w:rFonts w:ascii="Arial" w:hAnsi="Arial"/>
        </w:rPr>
        <w:t xml:space="preserve"> </w:t>
      </w:r>
      <w:r w:rsidR="00E370D1" w:rsidRPr="00814E47">
        <w:rPr>
          <w:rFonts w:ascii="Arial" w:hAnsi="Arial"/>
        </w:rPr>
        <w:t>(Licence granted by the Supplier: Supplier Background IPR)</w:t>
      </w:r>
      <w:r w:rsidRPr="00814E47">
        <w:rPr>
          <w:rFonts w:ascii="Arial" w:hAnsi="Arial"/>
        </w:rPr>
        <w:t>, all licences granted pursuant to Clause </w:t>
      </w:r>
      <w:r w:rsidR="00F17AE3" w:rsidRPr="00814E47">
        <w:rPr>
          <w:rFonts w:ascii="Arial" w:hAnsi="Arial"/>
        </w:rPr>
        <w:fldChar w:fldCharType="begin"/>
      </w:r>
      <w:r w:rsidR="00F17AE3" w:rsidRPr="00814E47">
        <w:rPr>
          <w:rFonts w:ascii="Arial" w:hAnsi="Arial"/>
        </w:rPr>
        <w:instrText xml:space="preserve"> REF _Ref313366946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w:t>
      </w:r>
      <w:r w:rsidR="00F17AE3" w:rsidRPr="00814E47">
        <w:rPr>
          <w:rFonts w:ascii="Arial" w:hAnsi="Arial"/>
        </w:rPr>
        <w:fldChar w:fldCharType="end"/>
      </w:r>
      <w:r w:rsidR="00E370D1" w:rsidRPr="00814E47">
        <w:rPr>
          <w:rFonts w:ascii="Arial" w:hAnsi="Arial"/>
        </w:rPr>
        <w:t xml:space="preserve"> (</w:t>
      </w:r>
      <w:r w:rsidR="00135D49" w:rsidRPr="00814E47">
        <w:rPr>
          <w:rFonts w:ascii="Arial" w:hAnsi="Arial"/>
        </w:rPr>
        <w:t>Intellectual Property Rights</w:t>
      </w:r>
      <w:r w:rsidR="00E370D1" w:rsidRPr="00814E47">
        <w:rPr>
          <w:rFonts w:ascii="Arial" w:hAnsi="Arial"/>
        </w:rPr>
        <w:t>)</w:t>
      </w:r>
      <w:r w:rsidR="00091023" w:rsidRPr="00814E47">
        <w:rPr>
          <w:rFonts w:ascii="Arial" w:hAnsi="Arial"/>
        </w:rPr>
        <w:t xml:space="preserve"> </w:t>
      </w:r>
      <w:r w:rsidRPr="00814E47">
        <w:rPr>
          <w:rFonts w:ascii="Arial" w:hAnsi="Arial"/>
        </w:rPr>
        <w:t>(other than those granted pursuant to Clause </w:t>
      </w:r>
      <w:r w:rsidR="009F474C" w:rsidRPr="00814E47">
        <w:rPr>
          <w:rFonts w:ascii="Arial" w:hAnsi="Arial"/>
        </w:rPr>
        <w:fldChar w:fldCharType="begin"/>
      </w:r>
      <w:r w:rsidR="00135082" w:rsidRPr="00814E47">
        <w:rPr>
          <w:rFonts w:ascii="Arial" w:hAnsi="Arial"/>
        </w:rPr>
        <w:instrText xml:space="preserve"> REF _Ref379809086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33.6</w:t>
      </w:r>
      <w:r w:rsidR="009F474C" w:rsidRPr="00814E47">
        <w:rPr>
          <w:rFonts w:ascii="Arial" w:hAnsi="Arial"/>
        </w:rPr>
        <w:fldChar w:fldCharType="end"/>
      </w:r>
      <w:r w:rsidR="00E247F6" w:rsidRPr="00814E47">
        <w:rPr>
          <w:rFonts w:ascii="Arial" w:hAnsi="Arial"/>
        </w:rPr>
        <w:t xml:space="preserve"> </w:t>
      </w:r>
      <w:r w:rsidR="00135D49" w:rsidRPr="00814E47">
        <w:rPr>
          <w:rFonts w:ascii="Arial" w:hAnsi="Arial"/>
        </w:rPr>
        <w:t>(Third Party IPR)</w:t>
      </w:r>
      <w:r w:rsidR="00091023" w:rsidRPr="00814E47">
        <w:rPr>
          <w:rFonts w:ascii="Arial" w:hAnsi="Arial"/>
        </w:rPr>
        <w:t xml:space="preserve"> and </w:t>
      </w:r>
      <w:r w:rsidR="009F474C" w:rsidRPr="00814E47">
        <w:rPr>
          <w:rFonts w:ascii="Arial" w:hAnsi="Arial"/>
        </w:rPr>
        <w:fldChar w:fldCharType="begin"/>
      </w:r>
      <w:r w:rsidR="00135082" w:rsidRPr="00814E47">
        <w:rPr>
          <w:rFonts w:ascii="Arial" w:hAnsi="Arial"/>
        </w:rPr>
        <w:instrText xml:space="preserve"> REF _Ref379809105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33.7</w:t>
      </w:r>
      <w:r w:rsidR="009F474C" w:rsidRPr="00814E47">
        <w:rPr>
          <w:rFonts w:ascii="Arial" w:hAnsi="Arial"/>
        </w:rPr>
        <w:fldChar w:fldCharType="end"/>
      </w:r>
      <w:r w:rsidR="00135D49" w:rsidRPr="00814E47">
        <w:rPr>
          <w:rFonts w:ascii="Arial" w:hAnsi="Arial"/>
        </w:rPr>
        <w:t xml:space="preserve"> (Licence granted by the Customer)</w:t>
      </w:r>
      <w:r w:rsidRPr="00814E47">
        <w:rPr>
          <w:rFonts w:ascii="Arial" w:hAnsi="Arial"/>
        </w:rPr>
        <w:t>) shall survive the Call Off Expiry Date.</w:t>
      </w:r>
    </w:p>
    <w:p w:rsidR="00C9243A" w:rsidRPr="00814E47" w:rsidRDefault="00254C04" w:rsidP="00AC1DE2">
      <w:pPr>
        <w:pStyle w:val="GPSL3numberedclause"/>
        <w:rPr>
          <w:rFonts w:ascii="Arial" w:hAnsi="Arial"/>
        </w:rPr>
      </w:pPr>
      <w:r w:rsidRPr="00814E47">
        <w:rPr>
          <w:rFonts w:ascii="Arial" w:hAnsi="Arial"/>
        </w:rPr>
        <w:t xml:space="preserve">The Supplier shall, if requested by the Customer in accordance with </w:t>
      </w:r>
      <w:r w:rsidR="008C1985" w:rsidRPr="00814E47">
        <w:rPr>
          <w:rFonts w:ascii="Arial" w:hAnsi="Arial"/>
        </w:rPr>
        <w:t>Call Off Sched</w:t>
      </w:r>
      <w:r w:rsidR="00B8681E" w:rsidRPr="00814E47">
        <w:rPr>
          <w:rFonts w:ascii="Arial" w:hAnsi="Arial"/>
        </w:rPr>
        <w:t>ule 9</w:t>
      </w:r>
      <w:r w:rsidRPr="00814E47">
        <w:rPr>
          <w:rFonts w:ascii="Arial" w:hAnsi="Arial"/>
        </w:rPr>
        <w:t xml:space="preserve">  (Exit </w:t>
      </w:r>
      <w:r w:rsidR="007D607F" w:rsidRPr="00814E47">
        <w:rPr>
          <w:rFonts w:ascii="Arial" w:hAnsi="Arial"/>
        </w:rPr>
        <w:t>Management</w:t>
      </w:r>
      <w:r w:rsidRPr="00814E47">
        <w:rPr>
          <w:rFonts w:ascii="Arial" w:hAnsi="Arial"/>
        </w:rPr>
        <w:t>), grant (or procure the grant) to the Replacement Supplier of a licence to use any Supplier Background IPR</w:t>
      </w:r>
      <w:r w:rsidR="003E633C" w:rsidRPr="00814E47">
        <w:rPr>
          <w:rFonts w:ascii="Arial" w:hAnsi="Arial"/>
        </w:rPr>
        <w:t xml:space="preserve"> and/or </w:t>
      </w:r>
      <w:r w:rsidRPr="00814E47">
        <w:rPr>
          <w:rFonts w:ascii="Arial" w:hAnsi="Arial"/>
        </w:rPr>
        <w:t>Third Party IPR on terms equivalent to those set out in Clause</w:t>
      </w:r>
      <w:r w:rsidR="00A406D3" w:rsidRPr="00814E47">
        <w:rPr>
          <w:rFonts w:ascii="Arial" w:hAnsi="Arial"/>
        </w:rPr>
        <w:t xml:space="preserve"> </w:t>
      </w:r>
      <w:r w:rsidR="009F474C" w:rsidRPr="00814E47">
        <w:rPr>
          <w:rFonts w:ascii="Arial" w:hAnsi="Arial"/>
        </w:rPr>
        <w:fldChar w:fldCharType="begin"/>
      </w:r>
      <w:r w:rsidR="007920E1" w:rsidRPr="00814E47">
        <w:rPr>
          <w:rFonts w:ascii="Arial" w:hAnsi="Arial"/>
        </w:rPr>
        <w:instrText xml:space="preserve"> REF _Ref379808778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33.3</w:t>
      </w:r>
      <w:r w:rsidR="009F474C" w:rsidRPr="00814E47">
        <w:rPr>
          <w:rFonts w:ascii="Arial" w:hAnsi="Arial"/>
        </w:rPr>
        <w:fldChar w:fldCharType="end"/>
      </w:r>
      <w:r w:rsidR="00E370D1" w:rsidRPr="00814E47">
        <w:rPr>
          <w:rFonts w:ascii="Arial" w:hAnsi="Arial"/>
        </w:rPr>
        <w:t xml:space="preserve"> (Licence granted by the Supplier: Supplier Background IPR)</w:t>
      </w:r>
      <w:r w:rsidRPr="00814E47">
        <w:rPr>
          <w:rFonts w:ascii="Arial" w:hAnsi="Arial"/>
        </w:rPr>
        <w:t xml:space="preserve"> subject to the Replacement Supplier entering into reasonable confidentiality undertakings with the Supplier.</w:t>
      </w:r>
    </w:p>
    <w:p w:rsidR="00C9243A" w:rsidRPr="00814E47" w:rsidRDefault="00254C04" w:rsidP="00AC1DE2">
      <w:pPr>
        <w:pStyle w:val="GPSL3numberedclause"/>
        <w:rPr>
          <w:rFonts w:ascii="Arial" w:hAnsi="Arial"/>
        </w:rPr>
      </w:pPr>
      <w:bookmarkStart w:id="1068" w:name="_Ref358387983"/>
      <w:r w:rsidRPr="00814E47">
        <w:rPr>
          <w:rFonts w:ascii="Arial" w:hAnsi="Arial"/>
        </w:rPr>
        <w:t>The licence granted pursuant to Clause</w:t>
      </w:r>
      <w:r w:rsidR="00091023" w:rsidRPr="00814E47">
        <w:rPr>
          <w:rFonts w:ascii="Arial" w:hAnsi="Arial"/>
        </w:rPr>
        <w:t xml:space="preserve"> </w:t>
      </w:r>
      <w:r w:rsidR="009F474C" w:rsidRPr="00814E47">
        <w:rPr>
          <w:rFonts w:ascii="Arial" w:hAnsi="Arial"/>
        </w:rPr>
        <w:fldChar w:fldCharType="begin"/>
      </w:r>
      <w:r w:rsidR="007920E1" w:rsidRPr="00814E47">
        <w:rPr>
          <w:rFonts w:ascii="Arial" w:hAnsi="Arial"/>
        </w:rPr>
        <w:instrText xml:space="preserve"> REF _Ref379809105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33.7</w:t>
      </w:r>
      <w:r w:rsidR="009F474C" w:rsidRPr="00814E47">
        <w:rPr>
          <w:rFonts w:ascii="Arial" w:hAnsi="Arial"/>
        </w:rPr>
        <w:fldChar w:fldCharType="end"/>
      </w:r>
      <w:r w:rsidR="00091023" w:rsidRPr="00814E47">
        <w:rPr>
          <w:rFonts w:ascii="Arial" w:hAnsi="Arial"/>
        </w:rPr>
        <w:t xml:space="preserve"> </w:t>
      </w:r>
      <w:r w:rsidR="00135D49" w:rsidRPr="00814E47">
        <w:rPr>
          <w:rFonts w:ascii="Arial" w:hAnsi="Arial"/>
        </w:rPr>
        <w:t xml:space="preserve">(Licence granted by the Customer ) </w:t>
      </w:r>
      <w:r w:rsidRPr="00814E47">
        <w:rPr>
          <w:rFonts w:ascii="Arial" w:hAnsi="Arial"/>
        </w:rPr>
        <w:t>and any sub-licence granted by the Supplier in accordance with Clause</w:t>
      </w:r>
      <w:r w:rsidR="00091023"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_Ref358121937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33.7.1</w:t>
      </w:r>
      <w:r w:rsidR="00F17AE3" w:rsidRPr="00814E47">
        <w:rPr>
          <w:rFonts w:ascii="Arial" w:hAnsi="Arial"/>
        </w:rPr>
        <w:fldChar w:fldCharType="end"/>
      </w:r>
      <w:r w:rsidR="00135D49" w:rsidRPr="00814E47">
        <w:rPr>
          <w:rFonts w:ascii="Arial" w:hAnsi="Arial"/>
        </w:rPr>
        <w:t xml:space="preserve"> (Licence granted by the Customer)</w:t>
      </w:r>
      <w:r w:rsidRPr="00814E47">
        <w:rPr>
          <w:rFonts w:ascii="Arial" w:hAnsi="Arial"/>
        </w:rPr>
        <w:t xml:space="preserve"> shall terminate a</w:t>
      </w:r>
      <w:r w:rsidR="00091023" w:rsidRPr="00814E47">
        <w:rPr>
          <w:rFonts w:ascii="Arial" w:hAnsi="Arial"/>
        </w:rPr>
        <w:t>utomatically on the Call Off Expiry Date</w:t>
      </w:r>
      <w:r w:rsidRPr="00814E47">
        <w:rPr>
          <w:rFonts w:ascii="Arial" w:hAnsi="Arial"/>
        </w:rPr>
        <w:t xml:space="preserve"> and the Supplier shall</w:t>
      </w:r>
      <w:r w:rsidR="00091023" w:rsidRPr="00814E47">
        <w:rPr>
          <w:rFonts w:ascii="Arial" w:hAnsi="Arial"/>
        </w:rPr>
        <w:t>:</w:t>
      </w:r>
      <w:bookmarkEnd w:id="1068"/>
    </w:p>
    <w:p w:rsidR="00445F64" w:rsidRPr="00814E47" w:rsidRDefault="00445F64" w:rsidP="004364DA">
      <w:pPr>
        <w:pStyle w:val="GPSL4numberedclause"/>
        <w:rPr>
          <w:rFonts w:ascii="Arial" w:hAnsi="Arial"/>
          <w:szCs w:val="22"/>
        </w:rPr>
      </w:pPr>
      <w:r w:rsidRPr="00814E47">
        <w:rPr>
          <w:rFonts w:ascii="Arial" w:hAnsi="Arial"/>
          <w:szCs w:val="22"/>
        </w:rPr>
        <w:t>immediately cease all use of the Customer Background IPR and the Customer Data (as the case may be);</w:t>
      </w:r>
    </w:p>
    <w:p w:rsidR="00445F64" w:rsidRPr="00814E47" w:rsidRDefault="00445F64" w:rsidP="00445F64">
      <w:pPr>
        <w:pStyle w:val="GPSL4numberedclause"/>
        <w:rPr>
          <w:rFonts w:ascii="Arial" w:hAnsi="Arial"/>
          <w:szCs w:val="22"/>
        </w:rPr>
      </w:pPr>
      <w:r w:rsidRPr="00814E47">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814E47" w:rsidRDefault="00445F64" w:rsidP="00445F64">
      <w:pPr>
        <w:pStyle w:val="GPSL4numberedclause"/>
        <w:rPr>
          <w:rFonts w:ascii="Arial" w:hAnsi="Arial"/>
          <w:szCs w:val="22"/>
        </w:rPr>
      </w:pPr>
      <w:r w:rsidRPr="00814E47">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814E47" w:rsidRDefault="00445F64" w:rsidP="004364DA">
      <w:pPr>
        <w:pStyle w:val="GPSL3numberedclause"/>
        <w:numPr>
          <w:ilvl w:val="0"/>
          <w:numId w:val="0"/>
        </w:numPr>
        <w:rPr>
          <w:rFonts w:ascii="Arial" w:hAnsi="Arial"/>
          <w:b/>
        </w:rPr>
      </w:pPr>
      <w:r w:rsidRPr="00814E47">
        <w:rPr>
          <w:rFonts w:ascii="Arial" w:hAnsi="Arial"/>
        </w:rPr>
        <w:lastRenderedPageBreak/>
        <w:tab/>
      </w:r>
    </w:p>
    <w:p w:rsidR="008D0A60" w:rsidRPr="00814E47" w:rsidRDefault="00091023" w:rsidP="005E4232">
      <w:pPr>
        <w:pStyle w:val="GPSL2NumberedBoldHeading"/>
        <w:rPr>
          <w:rFonts w:ascii="Arial" w:hAnsi="Arial"/>
        </w:rPr>
      </w:pPr>
      <w:bookmarkStart w:id="1069" w:name="_Ref358126080"/>
      <w:r w:rsidRPr="00814E47">
        <w:rPr>
          <w:rFonts w:ascii="Arial" w:hAnsi="Arial"/>
        </w:rPr>
        <w:t>IPR Indemnity</w:t>
      </w:r>
      <w:bookmarkEnd w:id="1069"/>
    </w:p>
    <w:p w:rsidR="008D0A60" w:rsidRPr="00814E47" w:rsidRDefault="00091023" w:rsidP="00AC1DE2">
      <w:pPr>
        <w:pStyle w:val="GPSL3numberedclause"/>
        <w:rPr>
          <w:rFonts w:ascii="Arial" w:hAnsi="Arial"/>
        </w:rPr>
      </w:pPr>
      <w:bookmarkStart w:id="1070" w:name="_Ref64005966"/>
      <w:bookmarkStart w:id="1071" w:name="_Ref358125050"/>
      <w:r w:rsidRPr="00814E47">
        <w:rPr>
          <w:rFonts w:ascii="Arial" w:hAnsi="Arial"/>
        </w:rPr>
        <w:t>The Supplier sh</w:t>
      </w:r>
      <w:r w:rsidR="00202475" w:rsidRPr="00814E47">
        <w:rPr>
          <w:rFonts w:ascii="Arial" w:hAnsi="Arial"/>
        </w:rPr>
        <w:t>all</w:t>
      </w:r>
      <w:r w:rsidR="004328A8" w:rsidRPr="00814E47">
        <w:rPr>
          <w:rFonts w:ascii="Arial" w:hAnsi="Arial"/>
        </w:rPr>
        <w:t>,</w:t>
      </w:r>
      <w:r w:rsidR="00202475" w:rsidRPr="00814E47">
        <w:rPr>
          <w:rFonts w:ascii="Arial" w:hAnsi="Arial"/>
        </w:rPr>
        <w:t xml:space="preserve"> during and after the Call Off Contract Period</w:t>
      </w:r>
      <w:r w:rsidRPr="00814E47">
        <w:rPr>
          <w:rFonts w:ascii="Arial" w:hAnsi="Arial"/>
        </w:rPr>
        <w:t>, on written demand</w:t>
      </w:r>
      <w:r w:rsidR="004328A8" w:rsidRPr="00814E47">
        <w:rPr>
          <w:rFonts w:ascii="Arial" w:hAnsi="Arial"/>
        </w:rPr>
        <w:t>,</w:t>
      </w:r>
      <w:r w:rsidRPr="00814E47">
        <w:rPr>
          <w:rFonts w:ascii="Arial" w:hAnsi="Arial"/>
        </w:rPr>
        <w:t xml:space="preserve"> indemnify</w:t>
      </w:r>
      <w:r w:rsidR="00202475" w:rsidRPr="00814E47">
        <w:rPr>
          <w:rFonts w:ascii="Arial" w:hAnsi="Arial"/>
        </w:rPr>
        <w:t xml:space="preserve"> the Customer</w:t>
      </w:r>
      <w:r w:rsidRPr="00814E47">
        <w:rPr>
          <w:rFonts w:ascii="Arial" w:hAnsi="Arial"/>
        </w:rPr>
        <w:t xml:space="preserve"> against all Losses incurred </w:t>
      </w:r>
      <w:r w:rsidR="00202475" w:rsidRPr="00814E47">
        <w:rPr>
          <w:rFonts w:ascii="Arial" w:hAnsi="Arial"/>
        </w:rPr>
        <w:t>by</w:t>
      </w:r>
      <w:r w:rsidRPr="00814E47">
        <w:rPr>
          <w:rFonts w:ascii="Arial" w:hAnsi="Arial"/>
        </w:rPr>
        <w:t>, awarded against</w:t>
      </w:r>
      <w:r w:rsidR="004328A8" w:rsidRPr="00814E47">
        <w:rPr>
          <w:rFonts w:ascii="Arial" w:hAnsi="Arial"/>
        </w:rPr>
        <w:t>,</w:t>
      </w:r>
      <w:r w:rsidRPr="00814E47">
        <w:rPr>
          <w:rFonts w:ascii="Arial" w:hAnsi="Arial"/>
        </w:rPr>
        <w:t xml:space="preserve"> or agreed to be paid by the </w:t>
      </w:r>
      <w:r w:rsidR="003B004C" w:rsidRPr="00814E47">
        <w:rPr>
          <w:rFonts w:ascii="Arial" w:hAnsi="Arial"/>
        </w:rPr>
        <w:t>Customer</w:t>
      </w:r>
      <w:r w:rsidRPr="00814E47">
        <w:rPr>
          <w:rFonts w:ascii="Arial" w:hAnsi="Arial"/>
        </w:rPr>
        <w:t xml:space="preserve"> </w:t>
      </w:r>
      <w:r w:rsidR="00202475" w:rsidRPr="00814E47">
        <w:rPr>
          <w:rFonts w:ascii="Arial" w:hAnsi="Arial"/>
        </w:rPr>
        <w:t xml:space="preserve">(whether before or after the making of the demand pursuant to the indemnity hereunder) </w:t>
      </w:r>
      <w:r w:rsidRPr="00814E47">
        <w:rPr>
          <w:rFonts w:ascii="Arial" w:hAnsi="Arial"/>
        </w:rPr>
        <w:t>arising from an IPR Claim</w:t>
      </w:r>
      <w:bookmarkEnd w:id="1070"/>
      <w:r w:rsidR="00202475" w:rsidRPr="00814E47">
        <w:rPr>
          <w:rFonts w:ascii="Arial" w:hAnsi="Arial"/>
        </w:rPr>
        <w:t>.</w:t>
      </w:r>
      <w:bookmarkEnd w:id="1071"/>
      <w:r w:rsidR="00202475" w:rsidRPr="00814E47">
        <w:rPr>
          <w:rFonts w:ascii="Arial" w:hAnsi="Arial"/>
        </w:rPr>
        <w:t xml:space="preserve"> </w:t>
      </w:r>
    </w:p>
    <w:p w:rsidR="00C9243A" w:rsidRPr="00814E47" w:rsidRDefault="00091023" w:rsidP="00AC1DE2">
      <w:pPr>
        <w:pStyle w:val="GPSL3numberedclause"/>
        <w:rPr>
          <w:rFonts w:ascii="Arial" w:hAnsi="Arial"/>
        </w:rPr>
      </w:pPr>
      <w:bookmarkStart w:id="1072" w:name="_Toc139080419"/>
      <w:bookmarkStart w:id="1073" w:name="_Ref349228623"/>
      <w:bookmarkStart w:id="1074" w:name="_Ref358977546"/>
      <w:r w:rsidRPr="00814E47">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814E47" w:rsidRDefault="00202475" w:rsidP="00AC1DE2">
      <w:pPr>
        <w:pStyle w:val="GPSL4numberedclause"/>
        <w:rPr>
          <w:rFonts w:ascii="Arial" w:hAnsi="Arial"/>
          <w:szCs w:val="22"/>
        </w:rPr>
      </w:pPr>
      <w:bookmarkStart w:id="1075" w:name="_Ref29863776"/>
      <w:bookmarkStart w:id="1076" w:name="_Toc139080420"/>
      <w:r w:rsidRPr="00814E47">
        <w:rPr>
          <w:rFonts w:ascii="Arial" w:hAnsi="Arial"/>
          <w:szCs w:val="22"/>
        </w:rPr>
        <w:t>procure for the Customer the</w:t>
      </w:r>
      <w:r w:rsidR="00091023" w:rsidRPr="00814E47">
        <w:rPr>
          <w:rFonts w:ascii="Arial" w:hAnsi="Arial"/>
          <w:szCs w:val="22"/>
        </w:rPr>
        <w:t xml:space="preserve"> right to continue using the relevant item which is subject to the IPR Claim; or</w:t>
      </w:r>
      <w:bookmarkEnd w:id="1075"/>
      <w:bookmarkEnd w:id="1076"/>
    </w:p>
    <w:p w:rsidR="00C9243A" w:rsidRPr="00814E47"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814E47">
        <w:rPr>
          <w:rFonts w:ascii="Arial" w:hAnsi="Arial"/>
          <w:szCs w:val="22"/>
        </w:rPr>
        <w:t>replace or modify the relevant item with non-infringing substitutes provided that:</w:t>
      </w:r>
      <w:bookmarkEnd w:id="1077"/>
      <w:bookmarkEnd w:id="1078"/>
      <w:bookmarkEnd w:id="1079"/>
      <w:bookmarkEnd w:id="1080"/>
    </w:p>
    <w:p w:rsidR="008D0A60" w:rsidRPr="00814E47" w:rsidRDefault="00091023" w:rsidP="00AC1DE2">
      <w:pPr>
        <w:pStyle w:val="GPSL5numberedclause"/>
        <w:rPr>
          <w:rFonts w:ascii="Arial" w:hAnsi="Arial"/>
          <w:szCs w:val="22"/>
        </w:rPr>
      </w:pPr>
      <w:r w:rsidRPr="00814E47">
        <w:rPr>
          <w:rFonts w:ascii="Arial" w:hAnsi="Arial"/>
          <w:szCs w:val="22"/>
        </w:rPr>
        <w:t>the performance and functionality of the replaced or modified item is at least equivalent to the performance and functionality of the original item;</w:t>
      </w:r>
    </w:p>
    <w:p w:rsidR="00C9243A" w:rsidRPr="00814E47" w:rsidRDefault="00091023" w:rsidP="00AC1DE2">
      <w:pPr>
        <w:pStyle w:val="GPSL5numberedclause"/>
        <w:rPr>
          <w:rFonts w:ascii="Arial" w:hAnsi="Arial"/>
          <w:szCs w:val="22"/>
        </w:rPr>
      </w:pPr>
      <w:r w:rsidRPr="00814E47">
        <w:rPr>
          <w:rFonts w:ascii="Arial" w:hAnsi="Arial"/>
          <w:szCs w:val="22"/>
        </w:rPr>
        <w:t xml:space="preserve">the replaced or modified item does not have an adverse effect on any other </w:t>
      </w:r>
      <w:r w:rsidR="009E0BBE" w:rsidRPr="00814E47">
        <w:rPr>
          <w:rFonts w:ascii="Arial" w:hAnsi="Arial"/>
          <w:szCs w:val="22"/>
        </w:rPr>
        <w:t xml:space="preserve"> Services</w:t>
      </w:r>
      <w:r w:rsidRPr="00814E47">
        <w:rPr>
          <w:rFonts w:ascii="Arial" w:hAnsi="Arial"/>
          <w:szCs w:val="22"/>
        </w:rPr>
        <w:t>;</w:t>
      </w:r>
    </w:p>
    <w:p w:rsidR="00C9243A" w:rsidRPr="00814E47" w:rsidRDefault="00091023" w:rsidP="00AC1DE2">
      <w:pPr>
        <w:pStyle w:val="GPSL5numberedclause"/>
        <w:rPr>
          <w:rFonts w:ascii="Arial" w:hAnsi="Arial"/>
          <w:szCs w:val="22"/>
        </w:rPr>
      </w:pPr>
      <w:r w:rsidRPr="00814E47">
        <w:rPr>
          <w:rFonts w:ascii="Arial" w:hAnsi="Arial"/>
          <w:szCs w:val="22"/>
        </w:rPr>
        <w:t>there is no additional cost to the</w:t>
      </w:r>
      <w:r w:rsidR="00202475" w:rsidRPr="00814E47">
        <w:rPr>
          <w:rFonts w:ascii="Arial" w:hAnsi="Arial"/>
          <w:szCs w:val="22"/>
        </w:rPr>
        <w:t xml:space="preserve"> Customer</w:t>
      </w:r>
      <w:r w:rsidRPr="00814E47">
        <w:rPr>
          <w:rFonts w:ascii="Arial" w:hAnsi="Arial"/>
          <w:szCs w:val="22"/>
        </w:rPr>
        <w:t>; and</w:t>
      </w:r>
    </w:p>
    <w:p w:rsidR="00C9243A" w:rsidRPr="00814E47" w:rsidRDefault="00091023" w:rsidP="00AC1DE2">
      <w:pPr>
        <w:pStyle w:val="GPSL5numberedclause"/>
        <w:rPr>
          <w:rFonts w:ascii="Arial" w:hAnsi="Arial"/>
          <w:szCs w:val="22"/>
        </w:rPr>
      </w:pPr>
      <w:r w:rsidRPr="00814E47">
        <w:rPr>
          <w:rFonts w:ascii="Arial" w:hAnsi="Arial"/>
          <w:szCs w:val="22"/>
        </w:rPr>
        <w:t xml:space="preserve">the terms and conditions of </w:t>
      </w:r>
      <w:r w:rsidR="00202475" w:rsidRPr="00814E47">
        <w:rPr>
          <w:rFonts w:ascii="Arial" w:hAnsi="Arial"/>
          <w:szCs w:val="22"/>
        </w:rPr>
        <w:t>this Call Off Contract</w:t>
      </w:r>
      <w:r w:rsidRPr="00814E47">
        <w:rPr>
          <w:rFonts w:ascii="Arial" w:hAnsi="Arial"/>
          <w:szCs w:val="22"/>
        </w:rPr>
        <w:t xml:space="preserve"> shall apply to the replaced or modified</w:t>
      </w:r>
      <w:r w:rsidR="0061644B" w:rsidRPr="00814E47">
        <w:rPr>
          <w:rFonts w:ascii="Arial" w:hAnsi="Arial"/>
          <w:szCs w:val="22"/>
        </w:rPr>
        <w:t xml:space="preserve"> </w:t>
      </w:r>
      <w:r w:rsidR="009E0BBE" w:rsidRPr="00814E47">
        <w:rPr>
          <w:rFonts w:ascii="Arial" w:hAnsi="Arial"/>
          <w:szCs w:val="22"/>
        </w:rPr>
        <w:t xml:space="preserve"> Services</w:t>
      </w:r>
      <w:r w:rsidR="00202475" w:rsidRPr="00814E47">
        <w:rPr>
          <w:rFonts w:ascii="Arial" w:hAnsi="Arial"/>
          <w:szCs w:val="22"/>
        </w:rPr>
        <w:t>.</w:t>
      </w:r>
    </w:p>
    <w:p w:rsidR="008D0A60" w:rsidRPr="00814E47" w:rsidRDefault="00091023" w:rsidP="00AC1DE2">
      <w:pPr>
        <w:pStyle w:val="GPSL3numberedclause"/>
        <w:rPr>
          <w:rFonts w:ascii="Arial" w:hAnsi="Arial"/>
        </w:rPr>
      </w:pPr>
      <w:bookmarkStart w:id="1081" w:name="_Ref358124861"/>
      <w:r w:rsidRPr="00814E47">
        <w:rPr>
          <w:rFonts w:ascii="Arial" w:hAnsi="Arial"/>
        </w:rPr>
        <w:t xml:space="preserve">If the Supplier elects to </w:t>
      </w:r>
      <w:r w:rsidR="003B004C" w:rsidRPr="00814E47">
        <w:rPr>
          <w:rFonts w:ascii="Arial" w:hAnsi="Arial"/>
        </w:rPr>
        <w:t xml:space="preserve">procure a licence in accordance with Clause </w:t>
      </w:r>
      <w:r w:rsidR="00F17AE3" w:rsidRPr="00814E47">
        <w:rPr>
          <w:rFonts w:ascii="Arial" w:hAnsi="Arial"/>
        </w:rPr>
        <w:fldChar w:fldCharType="begin"/>
      </w:r>
      <w:r w:rsidR="00F17AE3" w:rsidRPr="00814E47">
        <w:rPr>
          <w:rFonts w:ascii="Arial" w:hAnsi="Arial"/>
        </w:rPr>
        <w:instrText xml:space="preserve"> REF _Ref29863776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33.9.2(a)</w:t>
      </w:r>
      <w:r w:rsidR="00F17AE3" w:rsidRPr="00814E47">
        <w:rPr>
          <w:rFonts w:ascii="Arial" w:hAnsi="Arial"/>
        </w:rPr>
        <w:fldChar w:fldCharType="end"/>
      </w:r>
      <w:r w:rsidR="00ED2F9B" w:rsidRPr="00814E47">
        <w:rPr>
          <w:rFonts w:ascii="Arial" w:hAnsi="Arial"/>
        </w:rPr>
        <w:t xml:space="preserve"> </w:t>
      </w:r>
      <w:r w:rsidR="003B004C" w:rsidRPr="00814E47">
        <w:rPr>
          <w:rFonts w:ascii="Arial" w:hAnsi="Arial"/>
        </w:rPr>
        <w:t xml:space="preserve">or to </w:t>
      </w:r>
      <w:r w:rsidRPr="00814E47">
        <w:rPr>
          <w:rFonts w:ascii="Arial" w:hAnsi="Arial"/>
        </w:rPr>
        <w:t>modify or replace an item pursuant to Clause</w:t>
      </w:r>
      <w:r w:rsidR="00202475"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_Ref358124885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33.9.2(b)</w:t>
      </w:r>
      <w:r w:rsidR="00F17AE3" w:rsidRPr="00814E47">
        <w:rPr>
          <w:rFonts w:ascii="Arial" w:hAnsi="Arial"/>
        </w:rPr>
        <w:fldChar w:fldCharType="end"/>
      </w:r>
      <w:r w:rsidRPr="00814E47">
        <w:rPr>
          <w:rFonts w:ascii="Arial" w:hAnsi="Arial"/>
        </w:rPr>
        <w:t>, but this has not avoided or resolved the IPR Claim, then</w:t>
      </w:r>
      <w:r w:rsidR="00D35B5D" w:rsidRPr="00814E47">
        <w:rPr>
          <w:rFonts w:ascii="Arial" w:hAnsi="Arial"/>
        </w:rPr>
        <w:t>:</w:t>
      </w:r>
      <w:bookmarkEnd w:id="1081"/>
    </w:p>
    <w:p w:rsidR="001E0DCF" w:rsidRPr="00814E47" w:rsidRDefault="001E0DCF" w:rsidP="004364DA">
      <w:pPr>
        <w:pStyle w:val="GPSL4numberedclause"/>
        <w:rPr>
          <w:rFonts w:ascii="Arial" w:hAnsi="Arial"/>
          <w:szCs w:val="22"/>
        </w:rPr>
      </w:pPr>
      <w:r w:rsidRPr="00814E47">
        <w:rPr>
          <w:rFonts w:ascii="Arial" w:hAnsi="Arial"/>
          <w:szCs w:val="22"/>
        </w:rPr>
        <w:t>the Customer may terminate this Call Off Contract by written notice with immediate effect; and</w:t>
      </w:r>
    </w:p>
    <w:p w:rsidR="001E0DCF" w:rsidRPr="00814E47" w:rsidRDefault="001E0DCF" w:rsidP="001E0DCF">
      <w:pPr>
        <w:pStyle w:val="GPSL4numberedclause"/>
        <w:rPr>
          <w:rFonts w:ascii="Arial" w:hAnsi="Arial"/>
          <w:szCs w:val="22"/>
        </w:rPr>
      </w:pPr>
      <w:r w:rsidRPr="00814E47">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rsidR="001E0DCF" w:rsidRPr="00814E47" w:rsidRDefault="001E0DCF" w:rsidP="004364DA">
      <w:pPr>
        <w:pStyle w:val="GPSL2NumberedBoldHeading"/>
        <w:numPr>
          <w:ilvl w:val="0"/>
          <w:numId w:val="0"/>
        </w:numPr>
        <w:rPr>
          <w:rFonts w:ascii="Arial" w:hAnsi="Arial"/>
        </w:rPr>
      </w:pPr>
    </w:p>
    <w:p w:rsidR="008208AB" w:rsidRPr="00814E47" w:rsidRDefault="008208AB" w:rsidP="004364DA">
      <w:pPr>
        <w:pStyle w:val="GPSL2NumberedBoldHeading"/>
        <w:rPr>
          <w:rFonts w:ascii="Arial" w:hAnsi="Arial"/>
        </w:rPr>
      </w:pPr>
      <w:r w:rsidRPr="00814E47">
        <w:rPr>
          <w:rFonts w:ascii="Arial" w:hAnsi="Arial"/>
        </w:rPr>
        <w:t>Open Source Publication</w:t>
      </w:r>
    </w:p>
    <w:p w:rsidR="008208AB" w:rsidRPr="00814E47" w:rsidRDefault="003C3166" w:rsidP="004364DA">
      <w:pPr>
        <w:pStyle w:val="GPSL3numberedclause"/>
        <w:rPr>
          <w:rFonts w:ascii="Arial" w:hAnsi="Arial"/>
        </w:rPr>
      </w:pPr>
      <w:bookmarkStart w:id="1082" w:name="_Ref450058770"/>
      <w:r w:rsidRPr="00814E47">
        <w:rPr>
          <w:rFonts w:ascii="Arial" w:hAnsi="Arial"/>
        </w:rPr>
        <w:t xml:space="preserve">Subject to Clause </w:t>
      </w:r>
      <w:r w:rsidRPr="00814E47">
        <w:rPr>
          <w:rFonts w:ascii="Arial" w:hAnsi="Arial"/>
        </w:rPr>
        <w:fldChar w:fldCharType="begin"/>
      </w:r>
      <w:r w:rsidRPr="00814E47">
        <w:rPr>
          <w:rFonts w:ascii="Arial" w:hAnsi="Arial"/>
        </w:rPr>
        <w:instrText xml:space="preserve"> REF _Ref459362022 \r \h </w:instrText>
      </w:r>
      <w:r w:rsidR="00B14AB8"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33.10.3</w:t>
      </w:r>
      <w:r w:rsidRPr="00814E47">
        <w:rPr>
          <w:rFonts w:ascii="Arial" w:hAnsi="Arial"/>
        </w:rPr>
        <w:fldChar w:fldCharType="end"/>
      </w:r>
      <w:r w:rsidRPr="00814E47">
        <w:rPr>
          <w:rFonts w:ascii="Arial" w:hAnsi="Arial"/>
        </w:rPr>
        <w:t>, t</w:t>
      </w:r>
      <w:r w:rsidR="008208AB" w:rsidRPr="00814E47">
        <w:rPr>
          <w:rFonts w:ascii="Arial" w:hAnsi="Arial"/>
        </w:rPr>
        <w:t>he Supplier agrees that the Customer may at its sole dis</w:t>
      </w:r>
      <w:r w:rsidR="003C0EBF" w:rsidRPr="00814E47">
        <w:rPr>
          <w:rFonts w:ascii="Arial" w:hAnsi="Arial"/>
        </w:rPr>
        <w:t xml:space="preserve">cretion publish as Open Source </w:t>
      </w:r>
      <w:r w:rsidR="008208AB" w:rsidRPr="00814E47">
        <w:rPr>
          <w:rFonts w:ascii="Arial" w:hAnsi="Arial"/>
        </w:rPr>
        <w:t>all or part of the Project Specific IPR</w:t>
      </w:r>
      <w:r w:rsidRPr="00814E47">
        <w:rPr>
          <w:rFonts w:ascii="Arial" w:hAnsi="Arial"/>
        </w:rPr>
        <w:t xml:space="preserve"> Items</w:t>
      </w:r>
      <w:r w:rsidR="008208AB" w:rsidRPr="00814E47">
        <w:rPr>
          <w:rFonts w:ascii="Arial" w:hAnsi="Arial"/>
        </w:rPr>
        <w:t xml:space="preserve"> after the Operational Services Commencement Date</w:t>
      </w:r>
      <w:r w:rsidRPr="00814E47">
        <w:rPr>
          <w:rFonts w:ascii="Arial" w:hAnsi="Arial"/>
        </w:rPr>
        <w:t xml:space="preserve"> (such date to be notified by the Customer to the Supplier).</w:t>
      </w:r>
      <w:bookmarkEnd w:id="1082"/>
    </w:p>
    <w:p w:rsidR="008208AB" w:rsidRPr="00814E47" w:rsidRDefault="003C3166" w:rsidP="004364DA">
      <w:pPr>
        <w:pStyle w:val="GPSL3numberedclause"/>
        <w:rPr>
          <w:rFonts w:ascii="Arial" w:hAnsi="Arial"/>
        </w:rPr>
      </w:pPr>
      <w:bookmarkStart w:id="1083" w:name="_Ref459368196"/>
      <w:r w:rsidRPr="00814E47">
        <w:rPr>
          <w:rFonts w:ascii="Arial" w:hAnsi="Arial"/>
        </w:rPr>
        <w:t xml:space="preserve">Subject to Clause </w:t>
      </w:r>
      <w:r w:rsidRPr="00814E47">
        <w:rPr>
          <w:rFonts w:ascii="Arial" w:hAnsi="Arial"/>
        </w:rPr>
        <w:fldChar w:fldCharType="begin"/>
      </w:r>
      <w:r w:rsidRPr="00814E47">
        <w:rPr>
          <w:rFonts w:ascii="Arial" w:hAnsi="Arial"/>
        </w:rPr>
        <w:instrText xml:space="preserve"> REF _Ref459362022 \r \h </w:instrText>
      </w:r>
      <w:r w:rsidR="00B14AB8"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33.10.3</w:t>
      </w:r>
      <w:r w:rsidRPr="00814E47">
        <w:rPr>
          <w:rFonts w:ascii="Arial" w:hAnsi="Arial"/>
        </w:rPr>
        <w:fldChar w:fldCharType="end"/>
      </w:r>
      <w:r w:rsidRPr="00814E47">
        <w:rPr>
          <w:rFonts w:ascii="Arial" w:hAnsi="Arial"/>
        </w:rPr>
        <w:t>, t</w:t>
      </w:r>
      <w:r w:rsidR="008208AB" w:rsidRPr="00814E47">
        <w:rPr>
          <w:rFonts w:ascii="Arial" w:hAnsi="Arial"/>
        </w:rPr>
        <w:t>he Supplier hereby warrants that the Project Specific IPR</w:t>
      </w:r>
      <w:r w:rsidRPr="00814E47">
        <w:rPr>
          <w:rFonts w:ascii="Arial" w:hAnsi="Arial"/>
        </w:rPr>
        <w:t xml:space="preserve"> Items</w:t>
      </w:r>
      <w:r w:rsidR="008208AB" w:rsidRPr="00814E47">
        <w:rPr>
          <w:rFonts w:ascii="Arial" w:hAnsi="Arial"/>
        </w:rPr>
        <w:t>:</w:t>
      </w:r>
      <w:bookmarkEnd w:id="1083"/>
    </w:p>
    <w:p w:rsidR="00010A7C" w:rsidRPr="00814E47" w:rsidRDefault="00010A7C" w:rsidP="00010A7C">
      <w:pPr>
        <w:pStyle w:val="Body3"/>
        <w:ind w:left="2847" w:hanging="720"/>
        <w:rPr>
          <w:rFonts w:ascii="Arial" w:hAnsi="Arial" w:cs="Arial"/>
          <w:sz w:val="22"/>
          <w:szCs w:val="22"/>
        </w:rPr>
      </w:pPr>
      <w:r w:rsidRPr="00814E47">
        <w:rPr>
          <w:rFonts w:ascii="Arial" w:hAnsi="Arial" w:cs="Arial"/>
          <w:sz w:val="22"/>
          <w:szCs w:val="22"/>
        </w:rPr>
        <w:t xml:space="preserve">(a) </w:t>
      </w:r>
      <w:r w:rsidRPr="00814E47">
        <w:rPr>
          <w:rFonts w:ascii="Arial" w:hAnsi="Arial" w:cs="Arial"/>
          <w:sz w:val="22"/>
          <w:szCs w:val="22"/>
        </w:rPr>
        <w:tab/>
        <w:t xml:space="preserve">are suitable for release as Open Source and that </w:t>
      </w:r>
      <w:r w:rsidR="003C3166" w:rsidRPr="00814E47">
        <w:rPr>
          <w:rFonts w:ascii="Arial" w:hAnsi="Arial" w:cs="Arial"/>
          <w:sz w:val="22"/>
          <w:szCs w:val="22"/>
        </w:rPr>
        <w:t xml:space="preserve">the Supplier has used reasonable endeavours when developing the same to ensure that publication by the Customer will not enable </w:t>
      </w:r>
      <w:r w:rsidRPr="00814E47">
        <w:rPr>
          <w:rFonts w:ascii="Arial" w:hAnsi="Arial" w:cs="Arial"/>
          <w:sz w:val="22"/>
          <w:szCs w:val="22"/>
        </w:rPr>
        <w:t xml:space="preserve">a third party to use </w:t>
      </w:r>
      <w:r w:rsidR="003C3166" w:rsidRPr="00814E47">
        <w:rPr>
          <w:rFonts w:ascii="Arial" w:hAnsi="Arial" w:cs="Arial"/>
          <w:sz w:val="22"/>
          <w:szCs w:val="22"/>
        </w:rPr>
        <w:t xml:space="preserve">the published Project Specific IPRs or Project Specific IPR Items </w:t>
      </w:r>
      <w:r w:rsidRPr="00814E47">
        <w:rPr>
          <w:rFonts w:ascii="Arial" w:hAnsi="Arial" w:cs="Arial"/>
          <w:sz w:val="22"/>
          <w:szCs w:val="22"/>
        </w:rPr>
        <w:t>in any way</w:t>
      </w:r>
      <w:r w:rsidR="003C3166" w:rsidRPr="00814E47">
        <w:rPr>
          <w:rFonts w:ascii="Arial" w:hAnsi="Arial" w:cs="Arial"/>
          <w:sz w:val="22"/>
          <w:szCs w:val="22"/>
        </w:rPr>
        <w:t>, which could reasonably be foreseen to</w:t>
      </w:r>
      <w:r w:rsidRPr="00814E47">
        <w:rPr>
          <w:rFonts w:ascii="Arial" w:hAnsi="Arial" w:cs="Arial"/>
          <w:sz w:val="22"/>
          <w:szCs w:val="22"/>
        </w:rPr>
        <w:t xml:space="preserve"> compromise the operation, running or security of the Project Specific IPRs or the </w:t>
      </w:r>
      <w:r w:rsidR="00243198" w:rsidRPr="00814E47">
        <w:rPr>
          <w:rFonts w:ascii="Arial" w:hAnsi="Arial" w:cs="Arial"/>
          <w:sz w:val="22"/>
          <w:szCs w:val="22"/>
        </w:rPr>
        <w:t>Customer</w:t>
      </w:r>
      <w:r w:rsidRPr="00814E47">
        <w:rPr>
          <w:rFonts w:ascii="Arial" w:hAnsi="Arial" w:cs="Arial"/>
          <w:sz w:val="22"/>
          <w:szCs w:val="22"/>
        </w:rPr>
        <w:t xml:space="preserve"> System;</w:t>
      </w:r>
    </w:p>
    <w:p w:rsidR="00010A7C" w:rsidRPr="00814E47" w:rsidRDefault="00010A7C" w:rsidP="00010A7C">
      <w:pPr>
        <w:pStyle w:val="Body3"/>
        <w:ind w:left="2847" w:hanging="720"/>
        <w:rPr>
          <w:rFonts w:ascii="Arial" w:hAnsi="Arial" w:cs="Arial"/>
          <w:sz w:val="22"/>
          <w:szCs w:val="22"/>
        </w:rPr>
      </w:pPr>
      <w:r w:rsidRPr="00814E47">
        <w:rPr>
          <w:rFonts w:ascii="Arial" w:hAnsi="Arial" w:cs="Arial"/>
          <w:sz w:val="22"/>
          <w:szCs w:val="22"/>
        </w:rPr>
        <w:lastRenderedPageBreak/>
        <w:t>(b)</w:t>
      </w:r>
      <w:r w:rsidRPr="00814E47">
        <w:rPr>
          <w:rFonts w:ascii="Arial" w:hAnsi="Arial" w:cs="Arial"/>
          <w:sz w:val="22"/>
          <w:szCs w:val="22"/>
        </w:rPr>
        <w:tab/>
      </w:r>
      <w:r w:rsidR="00DA2CA5" w:rsidRPr="00814E47">
        <w:rPr>
          <w:rFonts w:ascii="Arial" w:hAnsi="Arial" w:cs="Arial"/>
          <w:sz w:val="22"/>
          <w:szCs w:val="22"/>
        </w:rPr>
        <w:t xml:space="preserve">have been developed by the Supplier using reasonable endeavours to ensure that publication by the Customer of the same </w:t>
      </w:r>
      <w:r w:rsidRPr="00814E47">
        <w:rPr>
          <w:rFonts w:ascii="Arial" w:hAnsi="Arial" w:cs="Arial"/>
          <w:sz w:val="22"/>
          <w:szCs w:val="22"/>
        </w:rPr>
        <w:t xml:space="preserve">shall not cause any harm or damage to any party using </w:t>
      </w:r>
      <w:r w:rsidR="004E1C0F" w:rsidRPr="00814E47">
        <w:rPr>
          <w:rFonts w:ascii="Arial" w:hAnsi="Arial" w:cs="Arial"/>
          <w:sz w:val="22"/>
          <w:szCs w:val="22"/>
        </w:rPr>
        <w:t>the</w:t>
      </w:r>
      <w:r w:rsidRPr="00814E47">
        <w:rPr>
          <w:rFonts w:ascii="Arial" w:hAnsi="Arial" w:cs="Arial"/>
          <w:sz w:val="22"/>
          <w:szCs w:val="22"/>
        </w:rPr>
        <w:t xml:space="preserve"> published Project Specific IPRs;</w:t>
      </w:r>
    </w:p>
    <w:p w:rsidR="00010A7C" w:rsidRPr="00814E47" w:rsidRDefault="00010A7C" w:rsidP="00010A7C">
      <w:pPr>
        <w:pStyle w:val="Body3"/>
        <w:ind w:left="2847" w:hanging="720"/>
        <w:rPr>
          <w:rFonts w:ascii="Arial" w:hAnsi="Arial" w:cs="Arial"/>
          <w:sz w:val="22"/>
          <w:szCs w:val="22"/>
        </w:rPr>
      </w:pPr>
      <w:r w:rsidRPr="00814E47">
        <w:rPr>
          <w:rFonts w:ascii="Arial" w:hAnsi="Arial" w:cs="Arial"/>
          <w:sz w:val="22"/>
          <w:szCs w:val="22"/>
        </w:rPr>
        <w:t>(c)</w:t>
      </w:r>
      <w:r w:rsidRPr="00814E47">
        <w:rPr>
          <w:rFonts w:ascii="Arial" w:hAnsi="Arial" w:cs="Arial"/>
          <w:sz w:val="22"/>
          <w:szCs w:val="22"/>
        </w:rPr>
        <w:tab/>
        <w:t>do not contain any material which would bring the Customer into disrepute upon publication as Open Source;</w:t>
      </w:r>
    </w:p>
    <w:p w:rsidR="00010A7C" w:rsidRPr="00814E47" w:rsidRDefault="00010A7C" w:rsidP="00010A7C">
      <w:pPr>
        <w:pStyle w:val="Body3"/>
        <w:ind w:left="2847" w:hanging="720"/>
        <w:rPr>
          <w:rFonts w:ascii="Arial" w:hAnsi="Arial" w:cs="Arial"/>
          <w:sz w:val="22"/>
          <w:szCs w:val="22"/>
        </w:rPr>
      </w:pPr>
      <w:r w:rsidRPr="00814E47">
        <w:rPr>
          <w:rFonts w:ascii="Arial" w:hAnsi="Arial" w:cs="Arial"/>
          <w:sz w:val="22"/>
          <w:szCs w:val="22"/>
        </w:rPr>
        <w:t>(d)</w:t>
      </w:r>
      <w:r w:rsidRPr="00814E47">
        <w:rPr>
          <w:rFonts w:ascii="Arial" w:hAnsi="Arial" w:cs="Arial"/>
          <w:sz w:val="22"/>
          <w:szCs w:val="22"/>
        </w:rPr>
        <w:tab/>
        <w:t xml:space="preserve">do not contain any IPRs which </w:t>
      </w:r>
      <w:r w:rsidR="004E1C0F" w:rsidRPr="00814E47">
        <w:rPr>
          <w:rFonts w:ascii="Arial" w:hAnsi="Arial" w:cs="Arial"/>
          <w:sz w:val="22"/>
          <w:szCs w:val="22"/>
        </w:rPr>
        <w:t>have</w:t>
      </w:r>
      <w:r w:rsidRPr="00814E47">
        <w:rPr>
          <w:rFonts w:ascii="Arial" w:hAnsi="Arial" w:cs="Arial"/>
          <w:sz w:val="22"/>
          <w:szCs w:val="22"/>
        </w:rPr>
        <w:t xml:space="preserve"> not </w:t>
      </w:r>
      <w:r w:rsidR="004E1C0F" w:rsidRPr="00814E47">
        <w:rPr>
          <w:rFonts w:ascii="Arial" w:hAnsi="Arial" w:cs="Arial"/>
          <w:sz w:val="22"/>
          <w:szCs w:val="22"/>
        </w:rPr>
        <w:t xml:space="preserve">been </w:t>
      </w:r>
      <w:r w:rsidRPr="00814E47">
        <w:rPr>
          <w:rFonts w:ascii="Arial" w:hAnsi="Arial" w:cs="Arial"/>
          <w:sz w:val="22"/>
          <w:szCs w:val="22"/>
        </w:rPr>
        <w:t xml:space="preserve">licensed to the </w:t>
      </w:r>
      <w:r w:rsidR="00243198" w:rsidRPr="00814E47">
        <w:rPr>
          <w:rFonts w:ascii="Arial" w:hAnsi="Arial" w:cs="Arial"/>
          <w:sz w:val="22"/>
          <w:szCs w:val="22"/>
        </w:rPr>
        <w:t>Customer</w:t>
      </w:r>
      <w:r w:rsidRPr="00814E47">
        <w:rPr>
          <w:rFonts w:ascii="Arial" w:hAnsi="Arial" w:cs="Arial"/>
          <w:sz w:val="22"/>
          <w:szCs w:val="22"/>
        </w:rPr>
        <w:t xml:space="preserve"> under</w:t>
      </w:r>
      <w:r w:rsidR="004E1C0F" w:rsidRPr="00814E47">
        <w:rPr>
          <w:rFonts w:ascii="Arial" w:hAnsi="Arial" w:cs="Arial"/>
          <w:sz w:val="22"/>
          <w:szCs w:val="22"/>
        </w:rPr>
        <w:t xml:space="preserve"> licence terms which permit the publication of the Project Specific IPR Items as Open Source by the Customer</w:t>
      </w:r>
      <w:r w:rsidRPr="00814E47">
        <w:rPr>
          <w:rFonts w:ascii="Arial" w:hAnsi="Arial" w:cs="Arial"/>
          <w:sz w:val="22"/>
          <w:szCs w:val="22"/>
        </w:rPr>
        <w:t xml:space="preserve">; </w:t>
      </w:r>
    </w:p>
    <w:p w:rsidR="004E1C0F" w:rsidRPr="00814E47" w:rsidRDefault="00010A7C" w:rsidP="004364DA">
      <w:pPr>
        <w:pStyle w:val="Body3"/>
        <w:ind w:left="2847" w:hanging="720"/>
        <w:rPr>
          <w:rFonts w:ascii="Arial" w:hAnsi="Arial" w:cs="Arial"/>
          <w:sz w:val="22"/>
          <w:szCs w:val="22"/>
        </w:rPr>
      </w:pPr>
      <w:r w:rsidRPr="00814E47">
        <w:rPr>
          <w:rFonts w:ascii="Arial" w:hAnsi="Arial" w:cs="Arial"/>
          <w:sz w:val="22"/>
          <w:szCs w:val="22"/>
        </w:rPr>
        <w:t>(e)</w:t>
      </w:r>
      <w:r w:rsidRPr="00814E47">
        <w:rPr>
          <w:rFonts w:ascii="Arial" w:hAnsi="Arial" w:cs="Arial"/>
          <w:sz w:val="22"/>
          <w:szCs w:val="22"/>
        </w:rPr>
        <w:tab/>
        <w:t>will be supplied in a format su</w:t>
      </w:r>
      <w:r w:rsidR="003C0EBF" w:rsidRPr="00814E47">
        <w:rPr>
          <w:rFonts w:ascii="Arial" w:hAnsi="Arial" w:cs="Arial"/>
          <w:sz w:val="22"/>
          <w:szCs w:val="22"/>
        </w:rPr>
        <w:t>itable for publication as Open S</w:t>
      </w:r>
      <w:r w:rsidRPr="00814E47">
        <w:rPr>
          <w:rFonts w:ascii="Arial" w:hAnsi="Arial" w:cs="Arial"/>
          <w:sz w:val="22"/>
          <w:szCs w:val="22"/>
        </w:rPr>
        <w:t>ource (“the Open Source Publication Material”) no later than the date</w:t>
      </w:r>
      <w:r w:rsidR="004E1C0F" w:rsidRPr="00814E47">
        <w:rPr>
          <w:rFonts w:ascii="Arial" w:hAnsi="Arial" w:cs="Arial"/>
          <w:sz w:val="22"/>
          <w:szCs w:val="22"/>
        </w:rPr>
        <w:t xml:space="preserve"> notified to the Supplier under</w:t>
      </w:r>
      <w:r w:rsidR="00EC50FB" w:rsidRPr="00814E47">
        <w:rPr>
          <w:rFonts w:ascii="Arial" w:hAnsi="Arial" w:cs="Arial"/>
          <w:sz w:val="22"/>
          <w:szCs w:val="22"/>
        </w:rPr>
        <w:t xml:space="preserve"> Clause</w:t>
      </w:r>
      <w:r w:rsidRPr="00814E47">
        <w:rPr>
          <w:rFonts w:ascii="Arial" w:hAnsi="Arial" w:cs="Arial"/>
          <w:sz w:val="22"/>
          <w:szCs w:val="22"/>
        </w:rPr>
        <w:t xml:space="preserve"> </w:t>
      </w:r>
      <w:r w:rsidRPr="00814E47">
        <w:rPr>
          <w:rFonts w:ascii="Arial" w:hAnsi="Arial" w:cs="Arial"/>
          <w:sz w:val="22"/>
          <w:szCs w:val="22"/>
        </w:rPr>
        <w:fldChar w:fldCharType="begin"/>
      </w:r>
      <w:r w:rsidRPr="00814E47">
        <w:rPr>
          <w:rFonts w:ascii="Arial" w:hAnsi="Arial" w:cs="Arial"/>
          <w:sz w:val="22"/>
          <w:szCs w:val="22"/>
        </w:rPr>
        <w:instrText xml:space="preserve"> REF _Ref450058770 \r \h </w:instrText>
      </w:r>
      <w:r w:rsidR="00B14AB8" w:rsidRPr="00814E47">
        <w:rPr>
          <w:rFonts w:ascii="Arial" w:hAnsi="Arial" w:cs="Arial"/>
          <w:sz w:val="22"/>
          <w:szCs w:val="22"/>
        </w:rPr>
        <w:instrText xml:space="preserve"> \* MERGEFORMAT </w:instrText>
      </w:r>
      <w:r w:rsidRPr="00814E47">
        <w:rPr>
          <w:rFonts w:ascii="Arial" w:hAnsi="Arial" w:cs="Arial"/>
          <w:sz w:val="22"/>
          <w:szCs w:val="22"/>
        </w:rPr>
      </w:r>
      <w:r w:rsidRPr="00814E47">
        <w:rPr>
          <w:rFonts w:ascii="Arial" w:hAnsi="Arial" w:cs="Arial"/>
          <w:sz w:val="22"/>
          <w:szCs w:val="22"/>
        </w:rPr>
        <w:fldChar w:fldCharType="separate"/>
      </w:r>
      <w:r w:rsidR="009D14B1">
        <w:rPr>
          <w:rFonts w:ascii="Arial" w:hAnsi="Arial" w:cs="Arial"/>
          <w:sz w:val="22"/>
          <w:szCs w:val="22"/>
        </w:rPr>
        <w:t>33.10.1</w:t>
      </w:r>
      <w:r w:rsidRPr="00814E47">
        <w:rPr>
          <w:rFonts w:ascii="Arial" w:hAnsi="Arial" w:cs="Arial"/>
          <w:sz w:val="22"/>
          <w:szCs w:val="22"/>
        </w:rPr>
        <w:fldChar w:fldCharType="end"/>
      </w:r>
      <w:r w:rsidR="004E1C0F" w:rsidRPr="00814E47">
        <w:rPr>
          <w:rFonts w:ascii="Arial" w:hAnsi="Arial" w:cs="Arial"/>
          <w:sz w:val="22"/>
          <w:szCs w:val="22"/>
        </w:rPr>
        <w:t>; and</w:t>
      </w:r>
    </w:p>
    <w:p w:rsidR="00010A7C" w:rsidRPr="00814E47" w:rsidRDefault="004E1C0F" w:rsidP="004364DA">
      <w:pPr>
        <w:pStyle w:val="Body3"/>
        <w:ind w:left="2847" w:hanging="720"/>
        <w:rPr>
          <w:rFonts w:ascii="Arial" w:hAnsi="Arial" w:cs="Arial"/>
          <w:sz w:val="22"/>
          <w:szCs w:val="22"/>
        </w:rPr>
      </w:pPr>
      <w:r w:rsidRPr="00814E47">
        <w:rPr>
          <w:rFonts w:ascii="Arial" w:hAnsi="Arial" w:cs="Arial"/>
          <w:sz w:val="22"/>
          <w:szCs w:val="22"/>
        </w:rPr>
        <w:t>(f)</w:t>
      </w:r>
      <w:r w:rsidRPr="00814E47">
        <w:rPr>
          <w:rFonts w:ascii="Arial" w:hAnsi="Arial" w:cs="Arial"/>
          <w:sz w:val="22"/>
          <w:szCs w:val="22"/>
        </w:rPr>
        <w:tab/>
        <w:t>do not contain any Malicious Software.</w:t>
      </w:r>
    </w:p>
    <w:p w:rsidR="008208AB" w:rsidRPr="00814E47" w:rsidRDefault="008208AB" w:rsidP="004364DA">
      <w:pPr>
        <w:pStyle w:val="GPSL3numberedclause"/>
        <w:rPr>
          <w:rFonts w:ascii="Arial" w:hAnsi="Arial"/>
        </w:rPr>
      </w:pPr>
      <w:bookmarkStart w:id="1084" w:name="_Ref459362022"/>
      <w:r w:rsidRPr="00814E47">
        <w:rPr>
          <w:rFonts w:ascii="Arial" w:hAnsi="Arial"/>
        </w:rPr>
        <w:t xml:space="preserve">The Supplier </w:t>
      </w:r>
      <w:r w:rsidR="00E21DA4" w:rsidRPr="00814E47">
        <w:rPr>
          <w:rFonts w:ascii="Arial" w:hAnsi="Arial"/>
        </w:rPr>
        <w:t>hereby acknowledges and agrees that any Supplier Background IPRs which it includes in</w:t>
      </w:r>
      <w:r w:rsidRPr="00814E47">
        <w:rPr>
          <w:rFonts w:ascii="Arial" w:hAnsi="Arial"/>
        </w:rPr>
        <w:t xml:space="preserve"> the Open Source Publication Material </w:t>
      </w:r>
      <w:r w:rsidR="00E21DA4" w:rsidRPr="00814E47">
        <w:rPr>
          <w:rFonts w:ascii="Arial" w:hAnsi="Arial"/>
        </w:rPr>
        <w:t>supplied</w:t>
      </w:r>
      <w:r w:rsidRPr="00814E47">
        <w:rPr>
          <w:rFonts w:ascii="Arial" w:hAnsi="Arial"/>
        </w:rPr>
        <w:t xml:space="preserve"> to the </w:t>
      </w:r>
      <w:r w:rsidR="00010A7C" w:rsidRPr="00814E47">
        <w:rPr>
          <w:rFonts w:ascii="Arial" w:hAnsi="Arial"/>
        </w:rPr>
        <w:t>Customer</w:t>
      </w:r>
      <w:r w:rsidRPr="00814E47">
        <w:rPr>
          <w:rFonts w:ascii="Arial" w:hAnsi="Arial"/>
        </w:rPr>
        <w:t xml:space="preserve"> </w:t>
      </w:r>
      <w:r w:rsidR="00E21DA4" w:rsidRPr="00814E47">
        <w:rPr>
          <w:rFonts w:ascii="Arial" w:hAnsi="Arial"/>
        </w:rPr>
        <w:t xml:space="preserve">pursuant to Clause </w:t>
      </w:r>
      <w:r w:rsidR="00E21DA4" w:rsidRPr="00814E47">
        <w:rPr>
          <w:rFonts w:ascii="Arial" w:hAnsi="Arial"/>
        </w:rPr>
        <w:fldChar w:fldCharType="begin"/>
      </w:r>
      <w:r w:rsidR="00E21DA4" w:rsidRPr="00814E47">
        <w:rPr>
          <w:rFonts w:ascii="Arial" w:hAnsi="Arial"/>
        </w:rPr>
        <w:instrText xml:space="preserve"> REF _Ref459368196 \r \h </w:instrText>
      </w:r>
      <w:r w:rsidR="00B14AB8" w:rsidRPr="00814E47">
        <w:rPr>
          <w:rFonts w:ascii="Arial" w:hAnsi="Arial"/>
        </w:rPr>
        <w:instrText xml:space="preserve"> \* MERGEFORMAT </w:instrText>
      </w:r>
      <w:r w:rsidR="00E21DA4" w:rsidRPr="00814E47">
        <w:rPr>
          <w:rFonts w:ascii="Arial" w:hAnsi="Arial"/>
        </w:rPr>
      </w:r>
      <w:r w:rsidR="00E21DA4" w:rsidRPr="00814E47">
        <w:rPr>
          <w:rFonts w:ascii="Arial" w:hAnsi="Arial"/>
        </w:rPr>
        <w:fldChar w:fldCharType="separate"/>
      </w:r>
      <w:r w:rsidR="009D14B1">
        <w:rPr>
          <w:rFonts w:ascii="Arial" w:hAnsi="Arial"/>
        </w:rPr>
        <w:t>33.10.2</w:t>
      </w:r>
      <w:r w:rsidR="00E21DA4" w:rsidRPr="00814E47">
        <w:rPr>
          <w:rFonts w:ascii="Arial" w:hAnsi="Arial"/>
        </w:rPr>
        <w:fldChar w:fldCharType="end"/>
      </w:r>
      <w:r w:rsidR="00E21DA4" w:rsidRPr="00814E47">
        <w:rPr>
          <w:rFonts w:ascii="Arial" w:hAnsi="Arial"/>
        </w:rPr>
        <w:t xml:space="preserve">(e) and which have not been Approved for exclusion under Clause </w:t>
      </w:r>
      <w:r w:rsidR="00E21DA4" w:rsidRPr="00814E47">
        <w:rPr>
          <w:rFonts w:ascii="Arial" w:hAnsi="Arial"/>
        </w:rPr>
        <w:fldChar w:fldCharType="begin"/>
      </w:r>
      <w:r w:rsidR="00E21DA4" w:rsidRPr="00814E47">
        <w:rPr>
          <w:rFonts w:ascii="Arial" w:hAnsi="Arial"/>
        </w:rPr>
        <w:instrText xml:space="preserve"> REF _Ref459368257 \r \h </w:instrText>
      </w:r>
      <w:r w:rsidR="00B14AB8" w:rsidRPr="00814E47">
        <w:rPr>
          <w:rFonts w:ascii="Arial" w:hAnsi="Arial"/>
        </w:rPr>
        <w:instrText xml:space="preserve"> \* MERGEFORMAT </w:instrText>
      </w:r>
      <w:r w:rsidR="00E21DA4" w:rsidRPr="00814E47">
        <w:rPr>
          <w:rFonts w:ascii="Arial" w:hAnsi="Arial"/>
        </w:rPr>
      </w:r>
      <w:r w:rsidR="00E21DA4" w:rsidRPr="00814E47">
        <w:rPr>
          <w:rFonts w:ascii="Arial" w:hAnsi="Arial"/>
        </w:rPr>
        <w:fldChar w:fldCharType="separate"/>
      </w:r>
      <w:r w:rsidR="009D14B1">
        <w:rPr>
          <w:rFonts w:ascii="Arial" w:hAnsi="Arial"/>
        </w:rPr>
        <w:t>33.10.4</w:t>
      </w:r>
      <w:r w:rsidR="00E21DA4" w:rsidRPr="00814E47">
        <w:rPr>
          <w:rFonts w:ascii="Arial" w:hAnsi="Arial"/>
        </w:rPr>
        <w:fldChar w:fldCharType="end"/>
      </w:r>
      <w:r w:rsidR="00E21DA4" w:rsidRPr="00814E47">
        <w:rPr>
          <w:rFonts w:ascii="Arial" w:hAnsi="Arial"/>
        </w:rPr>
        <w:t xml:space="preserve"> will become Open Source and will hereby be licensed to the Customer under the Open Source licence terms adopted by </w:t>
      </w:r>
      <w:r w:rsidRPr="00814E47">
        <w:rPr>
          <w:rFonts w:ascii="Arial" w:hAnsi="Arial"/>
        </w:rPr>
        <w:t xml:space="preserve">the </w:t>
      </w:r>
      <w:r w:rsidR="00010A7C" w:rsidRPr="00814E47">
        <w:rPr>
          <w:rFonts w:ascii="Arial" w:hAnsi="Arial"/>
        </w:rPr>
        <w:t>Customer</w:t>
      </w:r>
      <w:r w:rsidR="00E21DA4" w:rsidRPr="00814E47">
        <w:rPr>
          <w:rFonts w:ascii="Arial" w:hAnsi="Arial"/>
        </w:rPr>
        <w:t xml:space="preserve"> </w:t>
      </w:r>
      <w:r w:rsidRPr="00814E47">
        <w:rPr>
          <w:rFonts w:ascii="Arial" w:hAnsi="Arial"/>
        </w:rPr>
        <w:t xml:space="preserve">and treated as such following publication by the </w:t>
      </w:r>
      <w:r w:rsidR="00010A7C" w:rsidRPr="00814E47">
        <w:rPr>
          <w:rFonts w:ascii="Arial" w:hAnsi="Arial"/>
        </w:rPr>
        <w:t>Customer</w:t>
      </w:r>
      <w:r w:rsidRPr="00814E47">
        <w:rPr>
          <w:rFonts w:ascii="Arial" w:hAnsi="Arial"/>
        </w:rPr>
        <w:t>.</w:t>
      </w:r>
      <w:bookmarkEnd w:id="1084"/>
    </w:p>
    <w:p w:rsidR="00E21DA4" w:rsidRPr="00814E47"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814E47">
        <w:rPr>
          <w:rFonts w:ascii="Arial" w:hAnsi="Arial"/>
        </w:rPr>
        <w:t xml:space="preserve">Where the Customer has Approved a request by the Supplier under Clause </w:t>
      </w:r>
      <w:r w:rsidR="000453F4" w:rsidRPr="00814E47">
        <w:rPr>
          <w:rFonts w:ascii="Arial" w:hAnsi="Arial"/>
        </w:rPr>
        <w:fldChar w:fldCharType="begin"/>
      </w:r>
      <w:r w:rsidR="000453F4" w:rsidRPr="00814E47">
        <w:rPr>
          <w:rFonts w:ascii="Arial" w:hAnsi="Arial"/>
        </w:rPr>
        <w:instrText xml:space="preserve"> REF _Ref459368495 \r \h </w:instrText>
      </w:r>
      <w:r w:rsidR="00B14AB8" w:rsidRPr="00814E47">
        <w:rPr>
          <w:rFonts w:ascii="Arial" w:hAnsi="Arial"/>
        </w:rPr>
        <w:instrText xml:space="preserve"> \* MERGEFORMAT </w:instrText>
      </w:r>
      <w:r w:rsidR="000453F4" w:rsidRPr="00814E47">
        <w:rPr>
          <w:rFonts w:ascii="Arial" w:hAnsi="Arial"/>
        </w:rPr>
      </w:r>
      <w:r w:rsidR="000453F4" w:rsidRPr="00814E47">
        <w:rPr>
          <w:rFonts w:ascii="Arial" w:hAnsi="Arial"/>
        </w:rPr>
        <w:fldChar w:fldCharType="separate"/>
      </w:r>
      <w:r w:rsidR="009D14B1">
        <w:rPr>
          <w:rFonts w:ascii="Arial" w:hAnsi="Arial"/>
        </w:rPr>
        <w:t>33.1.4</w:t>
      </w:r>
      <w:r w:rsidR="000453F4" w:rsidRPr="00814E47">
        <w:rPr>
          <w:rFonts w:ascii="Arial" w:hAnsi="Arial"/>
        </w:rPr>
        <w:fldChar w:fldCharType="end"/>
      </w:r>
      <w:r w:rsidRPr="00814E47">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814E47" w:rsidRDefault="000453F4" w:rsidP="000453F4">
      <w:pPr>
        <w:pStyle w:val="GPSL4numberedclause"/>
        <w:tabs>
          <w:tab w:val="clear" w:pos="1134"/>
          <w:tab w:val="left" w:pos="1985"/>
        </w:tabs>
        <w:rPr>
          <w:rFonts w:ascii="Arial" w:hAnsi="Arial"/>
          <w:szCs w:val="22"/>
        </w:rPr>
      </w:pPr>
      <w:bookmarkStart w:id="1087" w:name="_Ref459287505"/>
      <w:r w:rsidRPr="00814E47">
        <w:rPr>
          <w:rFonts w:ascii="Arial" w:hAnsi="Arial"/>
          <w:szCs w:val="22"/>
        </w:rPr>
        <w:t>as soon as reasonably practicable, provide written details of the nature of the IPRs and items or Deliverables based on IPRs which are to be excluded from Open Source publication; and</w:t>
      </w:r>
      <w:bookmarkEnd w:id="1087"/>
      <w:r w:rsidRPr="00814E47">
        <w:rPr>
          <w:rFonts w:ascii="Arial" w:hAnsi="Arial"/>
          <w:szCs w:val="22"/>
        </w:rPr>
        <w:t xml:space="preserve"> </w:t>
      </w:r>
    </w:p>
    <w:p w:rsidR="008208AB" w:rsidRPr="00814E47" w:rsidRDefault="000453F4" w:rsidP="004364DA">
      <w:pPr>
        <w:pStyle w:val="GPSL4numberedclause"/>
        <w:tabs>
          <w:tab w:val="clear" w:pos="1134"/>
          <w:tab w:val="left" w:pos="1985"/>
        </w:tabs>
        <w:rPr>
          <w:rFonts w:ascii="Arial" w:hAnsi="Arial"/>
          <w:szCs w:val="22"/>
        </w:rPr>
      </w:pPr>
      <w:r w:rsidRPr="00814E47">
        <w:rPr>
          <w:rFonts w:ascii="Arial" w:hAnsi="Arial"/>
          <w:szCs w:val="22"/>
        </w:rPr>
        <w:t xml:space="preserve">include in the written details provided under Clause </w:t>
      </w:r>
      <w:r w:rsidRPr="00814E47">
        <w:rPr>
          <w:rFonts w:ascii="Arial" w:hAnsi="Arial"/>
          <w:szCs w:val="22"/>
        </w:rPr>
        <w:fldChar w:fldCharType="begin"/>
      </w:r>
      <w:r w:rsidRPr="00814E47">
        <w:rPr>
          <w:rFonts w:ascii="Arial" w:hAnsi="Arial"/>
          <w:szCs w:val="22"/>
        </w:rPr>
        <w:instrText xml:space="preserve"> REF _Ref459287601 \r \h </w:instrText>
      </w:r>
      <w:r w:rsidR="00B14AB8" w:rsidRPr="00814E47">
        <w:rPr>
          <w:rFonts w:ascii="Arial" w:hAnsi="Arial"/>
          <w:szCs w:val="22"/>
        </w:rPr>
        <w:instrText xml:space="preserve"> \* MERGEFORMAT </w:instrText>
      </w:r>
      <w:r w:rsidRPr="00814E47">
        <w:rPr>
          <w:rFonts w:ascii="Arial" w:hAnsi="Arial"/>
          <w:szCs w:val="22"/>
        </w:rPr>
      </w:r>
      <w:r w:rsidRPr="00814E47">
        <w:rPr>
          <w:rFonts w:ascii="Arial" w:hAnsi="Arial"/>
          <w:szCs w:val="22"/>
        </w:rPr>
        <w:fldChar w:fldCharType="separate"/>
      </w:r>
      <w:r w:rsidR="009D14B1">
        <w:rPr>
          <w:rFonts w:ascii="Arial" w:hAnsi="Arial"/>
          <w:szCs w:val="22"/>
        </w:rPr>
        <w:t>33.10.4</w:t>
      </w:r>
      <w:r w:rsidRPr="00814E47">
        <w:rPr>
          <w:rFonts w:ascii="Arial" w:hAnsi="Arial"/>
          <w:szCs w:val="22"/>
        </w:rPr>
        <w:fldChar w:fldCharType="end"/>
      </w:r>
      <w:r w:rsidRPr="00814E47">
        <w:rPr>
          <w:rFonts w:ascii="Arial" w:hAnsi="Arial"/>
          <w:szCs w:val="22"/>
        </w:rPr>
        <w:t xml:space="preserve"> </w:t>
      </w:r>
      <w:r w:rsidRPr="00814E47">
        <w:rPr>
          <w:rFonts w:ascii="Arial" w:hAnsi="Arial"/>
          <w:szCs w:val="22"/>
        </w:rPr>
        <w:fldChar w:fldCharType="begin"/>
      </w:r>
      <w:r w:rsidRPr="00814E47">
        <w:rPr>
          <w:rFonts w:ascii="Arial" w:hAnsi="Arial"/>
          <w:szCs w:val="22"/>
        </w:rPr>
        <w:instrText xml:space="preserve"> REF _Ref459287505 \r \h </w:instrText>
      </w:r>
      <w:r w:rsidR="00B14AB8" w:rsidRPr="00814E47">
        <w:rPr>
          <w:rFonts w:ascii="Arial" w:hAnsi="Arial"/>
          <w:szCs w:val="22"/>
        </w:rPr>
        <w:instrText xml:space="preserve"> \* MERGEFORMAT </w:instrText>
      </w:r>
      <w:r w:rsidRPr="00814E47">
        <w:rPr>
          <w:rFonts w:ascii="Arial" w:hAnsi="Arial"/>
          <w:szCs w:val="22"/>
        </w:rPr>
      </w:r>
      <w:r w:rsidRPr="00814E47">
        <w:rPr>
          <w:rFonts w:ascii="Arial" w:hAnsi="Arial"/>
          <w:szCs w:val="22"/>
        </w:rPr>
        <w:fldChar w:fldCharType="separate"/>
      </w:r>
      <w:r w:rsidR="009D14B1">
        <w:rPr>
          <w:rFonts w:ascii="Arial" w:hAnsi="Arial"/>
          <w:szCs w:val="22"/>
        </w:rPr>
        <w:t>(a)</w:t>
      </w:r>
      <w:r w:rsidRPr="00814E47">
        <w:rPr>
          <w:rFonts w:ascii="Arial" w:hAnsi="Arial"/>
          <w:szCs w:val="22"/>
        </w:rPr>
        <w:fldChar w:fldCharType="end"/>
      </w:r>
      <w:r w:rsidRPr="00814E47">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814E47" w:rsidRDefault="001E0DCF" w:rsidP="004364DA">
      <w:pPr>
        <w:pStyle w:val="GPSL5numberedclause"/>
        <w:numPr>
          <w:ilvl w:val="0"/>
          <w:numId w:val="0"/>
        </w:numPr>
        <w:rPr>
          <w:rFonts w:ascii="Arial" w:hAnsi="Arial"/>
          <w:szCs w:val="22"/>
        </w:rPr>
      </w:pPr>
    </w:p>
    <w:p w:rsidR="00375CB5" w:rsidRPr="00814E47"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814E47">
        <w:rPr>
          <w:rFonts w:ascii="Arial" w:hAnsi="Arial"/>
        </w:rPr>
        <w:t>SECURITY AND PROTECTION OF INFORMATION</w:t>
      </w:r>
      <w:bookmarkEnd w:id="1251"/>
      <w:bookmarkEnd w:id="1252"/>
      <w:bookmarkEnd w:id="1253"/>
      <w:bookmarkEnd w:id="1254"/>
      <w:bookmarkEnd w:id="1255"/>
      <w:bookmarkEnd w:id="1256"/>
      <w:bookmarkEnd w:id="1257"/>
    </w:p>
    <w:p w:rsidR="008D0A60" w:rsidRPr="00814E47" w:rsidRDefault="007355E9" w:rsidP="005E4232">
      <w:pPr>
        <w:pStyle w:val="GPSL2NumberedBoldHeading"/>
        <w:rPr>
          <w:rFonts w:ascii="Arial" w:hAnsi="Arial"/>
        </w:rPr>
      </w:pPr>
      <w:bookmarkStart w:id="1258" w:name="_Ref358882800"/>
      <w:r w:rsidRPr="00814E47">
        <w:rPr>
          <w:rFonts w:ascii="Arial" w:hAnsi="Arial"/>
        </w:rPr>
        <w:t>Security Requirements</w:t>
      </w:r>
      <w:bookmarkEnd w:id="1258"/>
    </w:p>
    <w:p w:rsidR="008D0A60" w:rsidRPr="00814E47" w:rsidRDefault="007355E9" w:rsidP="00AC1DE2">
      <w:pPr>
        <w:pStyle w:val="GPSL3numberedclause"/>
        <w:rPr>
          <w:rFonts w:ascii="Arial" w:hAnsi="Arial"/>
        </w:rPr>
      </w:pPr>
      <w:r w:rsidRPr="00814E47">
        <w:rPr>
          <w:rFonts w:ascii="Arial" w:hAnsi="Arial"/>
        </w:rPr>
        <w:t>The Supplier shall compl</w:t>
      </w:r>
      <w:r w:rsidR="00592E93" w:rsidRPr="00814E47">
        <w:rPr>
          <w:rFonts w:ascii="Arial" w:hAnsi="Arial"/>
        </w:rPr>
        <w:t>y</w:t>
      </w:r>
      <w:r w:rsidRPr="00814E47">
        <w:rPr>
          <w:rFonts w:ascii="Arial" w:hAnsi="Arial"/>
        </w:rPr>
        <w:t xml:space="preserve"> with the Security Policy and </w:t>
      </w:r>
      <w:r w:rsidR="00C02173" w:rsidRPr="00814E47">
        <w:rPr>
          <w:rFonts w:ascii="Arial" w:hAnsi="Arial"/>
        </w:rPr>
        <w:t>the req</w:t>
      </w:r>
      <w:r w:rsidR="00AB1344" w:rsidRPr="00814E47">
        <w:rPr>
          <w:rFonts w:ascii="Arial" w:hAnsi="Arial"/>
        </w:rPr>
        <w:t xml:space="preserve">uirements of </w:t>
      </w:r>
      <w:r w:rsidR="00347E43" w:rsidRPr="00814E47">
        <w:rPr>
          <w:rFonts w:ascii="Arial" w:hAnsi="Arial"/>
        </w:rPr>
        <w:t>Call Off Schedul</w:t>
      </w:r>
      <w:r w:rsidR="00B8681E" w:rsidRPr="00814E47">
        <w:rPr>
          <w:rFonts w:ascii="Arial" w:hAnsi="Arial"/>
        </w:rPr>
        <w:t>e 7</w:t>
      </w:r>
      <w:r w:rsidR="00C02173" w:rsidRPr="00814E47">
        <w:rPr>
          <w:rFonts w:ascii="Arial" w:hAnsi="Arial"/>
        </w:rPr>
        <w:t xml:space="preserve"> (Security) including </w:t>
      </w:r>
      <w:r w:rsidRPr="00814E47">
        <w:rPr>
          <w:rFonts w:ascii="Arial" w:hAnsi="Arial"/>
        </w:rPr>
        <w:t>the Security Management Plan (if any) and shall ensure that the Security Management Plan produced by the Supplier fully complies with the Security Policy.</w:t>
      </w:r>
      <w:r w:rsidR="000F4EC0" w:rsidRPr="00814E47">
        <w:rPr>
          <w:rFonts w:ascii="Arial" w:hAnsi="Arial"/>
        </w:rPr>
        <w:t xml:space="preserve"> </w:t>
      </w:r>
    </w:p>
    <w:p w:rsidR="00E13960" w:rsidRPr="00814E47" w:rsidRDefault="000F4EC0" w:rsidP="00AC1DE2">
      <w:pPr>
        <w:pStyle w:val="GPSL3numberedclause"/>
        <w:rPr>
          <w:rFonts w:ascii="Arial" w:hAnsi="Arial"/>
        </w:rPr>
      </w:pPr>
      <w:r w:rsidRPr="00814E47">
        <w:rPr>
          <w:rFonts w:ascii="Arial" w:hAnsi="Arial"/>
        </w:rPr>
        <w:t>The Customer shall notify the Supplier of any changes or proposed changes to the Security Policy.</w:t>
      </w:r>
    </w:p>
    <w:p w:rsidR="00C9243A" w:rsidRPr="00814E47" w:rsidRDefault="007355E9" w:rsidP="00AC1DE2">
      <w:pPr>
        <w:pStyle w:val="GPSL3numberedclause"/>
        <w:rPr>
          <w:rFonts w:ascii="Arial" w:hAnsi="Arial"/>
        </w:rPr>
      </w:pPr>
      <w:r w:rsidRPr="00814E47">
        <w:rPr>
          <w:rFonts w:ascii="Arial" w:hAnsi="Arial"/>
        </w:rPr>
        <w:lastRenderedPageBreak/>
        <w:t xml:space="preserve">If the Supplier believes that a change or proposed change to the Security Policy will have a material and unavoidable cost implication to the provision of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 xml:space="preserve">it may </w:t>
      </w:r>
      <w:r w:rsidR="00C02173" w:rsidRPr="00814E47">
        <w:rPr>
          <w:rFonts w:ascii="Arial" w:hAnsi="Arial"/>
        </w:rPr>
        <w:t>propose a Variation to</w:t>
      </w:r>
      <w:r w:rsidR="000E148C" w:rsidRPr="00814E47">
        <w:rPr>
          <w:rFonts w:ascii="Arial" w:hAnsi="Arial"/>
        </w:rPr>
        <w:t xml:space="preserve"> the Customer. </w:t>
      </w:r>
      <w:r w:rsidRPr="00814E47">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814E47">
        <w:rPr>
          <w:rFonts w:ascii="Arial" w:hAnsi="Arial"/>
        </w:rPr>
        <w:t>ect to the Variation Procedure.</w:t>
      </w:r>
    </w:p>
    <w:p w:rsidR="00C9243A" w:rsidRPr="00814E47" w:rsidRDefault="007355E9" w:rsidP="00AC1DE2">
      <w:pPr>
        <w:pStyle w:val="GPSL3numberedclause"/>
        <w:rPr>
          <w:rFonts w:ascii="Arial" w:hAnsi="Arial"/>
        </w:rPr>
      </w:pPr>
      <w:r w:rsidRPr="00814E47">
        <w:rPr>
          <w:rFonts w:ascii="Arial" w:hAnsi="Arial"/>
        </w:rPr>
        <w:t xml:space="preserve">Until and/or unless a change to the Call Off Contract Charges is agreed by the Customer pursuant to the Variation Procedure the Supplier shall continue to provide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in accordance with its existing obligations.</w:t>
      </w:r>
    </w:p>
    <w:p w:rsidR="00C9243A" w:rsidRPr="00814E47" w:rsidRDefault="00C02173" w:rsidP="005E4232">
      <w:pPr>
        <w:pStyle w:val="GPSL2NumberedBoldHeading"/>
        <w:rPr>
          <w:rFonts w:ascii="Arial" w:hAnsi="Arial"/>
        </w:rPr>
      </w:pPr>
      <w:bookmarkStart w:id="1259" w:name="_Ref313374052"/>
      <w:r w:rsidRPr="00814E47">
        <w:rPr>
          <w:rFonts w:ascii="Arial" w:hAnsi="Arial"/>
        </w:rPr>
        <w:t xml:space="preserve">Protection of </w:t>
      </w:r>
      <w:r w:rsidR="007355E9" w:rsidRPr="00814E47">
        <w:rPr>
          <w:rFonts w:ascii="Arial" w:hAnsi="Arial"/>
        </w:rPr>
        <w:t>Customer Data</w:t>
      </w:r>
      <w:bookmarkEnd w:id="1259"/>
    </w:p>
    <w:p w:rsidR="008D0A60" w:rsidRPr="00814E47" w:rsidRDefault="007355E9" w:rsidP="00AC1DE2">
      <w:pPr>
        <w:pStyle w:val="GPSL3numberedclause"/>
        <w:rPr>
          <w:rFonts w:ascii="Arial" w:hAnsi="Arial"/>
        </w:rPr>
      </w:pPr>
      <w:r w:rsidRPr="00814E47">
        <w:rPr>
          <w:rFonts w:ascii="Arial" w:hAnsi="Arial"/>
        </w:rPr>
        <w:t>The Supplier shall not delete or remove any proprietary notices contained within or relating to the Customer Data.</w:t>
      </w:r>
    </w:p>
    <w:p w:rsidR="00C9243A" w:rsidRPr="00814E47" w:rsidRDefault="007355E9" w:rsidP="00AC1DE2">
      <w:pPr>
        <w:pStyle w:val="GPSL3numberedclause"/>
        <w:rPr>
          <w:rFonts w:ascii="Arial" w:hAnsi="Arial"/>
        </w:rPr>
      </w:pPr>
      <w:r w:rsidRPr="00814E47">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814E47" w:rsidRDefault="007355E9" w:rsidP="00AC1DE2">
      <w:pPr>
        <w:pStyle w:val="GPSL3numberedclause"/>
        <w:rPr>
          <w:rFonts w:ascii="Arial" w:hAnsi="Arial"/>
        </w:rPr>
      </w:pPr>
      <w:bookmarkStart w:id="1260" w:name="_Ref358880472"/>
      <w:r w:rsidRPr="00814E47">
        <w:rPr>
          <w:rFonts w:ascii="Arial" w:hAnsi="Arial"/>
        </w:rPr>
        <w:t xml:space="preserve">To the extent that the Customer Data is held and/or </w:t>
      </w:r>
      <w:r w:rsidR="00CD5DD2" w:rsidRPr="00814E47">
        <w:rPr>
          <w:rFonts w:ascii="Arial" w:hAnsi="Arial"/>
        </w:rPr>
        <w:t>P</w:t>
      </w:r>
      <w:r w:rsidRPr="00814E47">
        <w:rPr>
          <w:rFonts w:ascii="Arial" w:hAnsi="Arial"/>
        </w:rPr>
        <w:t xml:space="preserve">rocessed by the Supplier, the Supplier shall supply that Customer Data to the Customer as requested by the Customer and in the format </w:t>
      </w:r>
      <w:r w:rsidR="007F10A1" w:rsidRPr="00814E47">
        <w:rPr>
          <w:rFonts w:ascii="Arial" w:hAnsi="Arial"/>
        </w:rPr>
        <w:t xml:space="preserve">(if any) </w:t>
      </w:r>
      <w:r w:rsidRPr="00814E47">
        <w:rPr>
          <w:rFonts w:ascii="Arial" w:hAnsi="Arial"/>
        </w:rPr>
        <w:t xml:space="preserve">specified </w:t>
      </w:r>
      <w:r w:rsidR="009943E8" w:rsidRPr="00814E47">
        <w:rPr>
          <w:rFonts w:ascii="Arial" w:hAnsi="Arial"/>
        </w:rPr>
        <w:t>by the Customer in the</w:t>
      </w:r>
      <w:r w:rsidRPr="00814E47">
        <w:rPr>
          <w:rFonts w:ascii="Arial" w:hAnsi="Arial"/>
        </w:rPr>
        <w:t xml:space="preserve"> Call Off </w:t>
      </w:r>
      <w:r w:rsidR="009943E8" w:rsidRPr="00814E47">
        <w:rPr>
          <w:rFonts w:ascii="Arial" w:hAnsi="Arial"/>
        </w:rPr>
        <w:t>Order Form</w:t>
      </w:r>
      <w:r w:rsidRPr="00814E47">
        <w:rPr>
          <w:rFonts w:ascii="Arial" w:hAnsi="Arial"/>
        </w:rPr>
        <w:t xml:space="preserve"> and</w:t>
      </w:r>
      <w:r w:rsidR="009943E8" w:rsidRPr="00814E47">
        <w:rPr>
          <w:rFonts w:ascii="Arial" w:hAnsi="Arial"/>
        </w:rPr>
        <w:t>,</w:t>
      </w:r>
      <w:r w:rsidRPr="00814E47">
        <w:rPr>
          <w:rFonts w:ascii="Arial" w:hAnsi="Arial"/>
        </w:rPr>
        <w:t xml:space="preserve"> in any event</w:t>
      </w:r>
      <w:r w:rsidR="009943E8" w:rsidRPr="00814E47">
        <w:rPr>
          <w:rFonts w:ascii="Arial" w:hAnsi="Arial"/>
        </w:rPr>
        <w:t>,</w:t>
      </w:r>
      <w:r w:rsidRPr="00814E47">
        <w:rPr>
          <w:rFonts w:ascii="Arial" w:hAnsi="Arial"/>
        </w:rPr>
        <w:t xml:space="preserve"> as specified by the Customer from time to time in writing.</w:t>
      </w:r>
      <w:bookmarkEnd w:id="1260"/>
    </w:p>
    <w:p w:rsidR="00C9243A" w:rsidRPr="00814E47" w:rsidRDefault="0017090B" w:rsidP="00AC1DE2">
      <w:pPr>
        <w:pStyle w:val="GPSL3numberedclause"/>
        <w:rPr>
          <w:rFonts w:ascii="Arial" w:hAnsi="Arial"/>
        </w:rPr>
      </w:pPr>
      <w:r w:rsidRPr="00814E47">
        <w:rPr>
          <w:rFonts w:ascii="Arial" w:hAnsi="Arial"/>
        </w:rPr>
        <w:t>T</w:t>
      </w:r>
      <w:r w:rsidR="007355E9" w:rsidRPr="00814E47">
        <w:rPr>
          <w:rFonts w:ascii="Arial" w:hAnsi="Arial"/>
        </w:rPr>
        <w:t>he Supplier shall take responsibility for preserving the integrity of Customer Data and preventing the corruption or loss of Customer Data.</w:t>
      </w:r>
    </w:p>
    <w:p w:rsidR="00C9243A" w:rsidRPr="00814E47" w:rsidRDefault="0017090B" w:rsidP="00AC1DE2">
      <w:pPr>
        <w:pStyle w:val="GPSL3numberedclause"/>
        <w:rPr>
          <w:rFonts w:ascii="Arial" w:hAnsi="Arial"/>
        </w:rPr>
      </w:pPr>
      <w:r w:rsidRPr="00814E47">
        <w:rPr>
          <w:rFonts w:ascii="Arial" w:hAnsi="Arial"/>
        </w:rPr>
        <w:t xml:space="preserve">The Supplier shall perform </w:t>
      </w:r>
      <w:r w:rsidR="00F96231" w:rsidRPr="00814E47">
        <w:rPr>
          <w:rFonts w:ascii="Arial" w:hAnsi="Arial"/>
        </w:rPr>
        <w:t>secure back-ups of all Customer</w:t>
      </w:r>
      <w:r w:rsidRPr="00814E47">
        <w:rPr>
          <w:rFonts w:ascii="Arial" w:hAnsi="Arial"/>
        </w:rPr>
        <w:t xml:space="preserve"> Data and shall ensure that up-to-date back-ups are stored off-site </w:t>
      </w:r>
      <w:r w:rsidR="00B0383E" w:rsidRPr="00814E47">
        <w:rPr>
          <w:rFonts w:ascii="Arial" w:hAnsi="Arial"/>
        </w:rPr>
        <w:t xml:space="preserve">at an Approved location </w:t>
      </w:r>
      <w:r w:rsidRPr="00814E47">
        <w:rPr>
          <w:rFonts w:ascii="Arial" w:hAnsi="Arial"/>
        </w:rPr>
        <w:t xml:space="preserve">in accordance with </w:t>
      </w:r>
      <w:r w:rsidR="00D06512" w:rsidRPr="00814E47">
        <w:rPr>
          <w:rFonts w:ascii="Arial" w:hAnsi="Arial"/>
        </w:rPr>
        <w:t xml:space="preserve">any </w:t>
      </w:r>
      <w:r w:rsidRPr="00814E47">
        <w:rPr>
          <w:rFonts w:ascii="Arial" w:hAnsi="Arial"/>
        </w:rPr>
        <w:t>BCDR Plan</w:t>
      </w:r>
      <w:r w:rsidR="00B0383E" w:rsidRPr="00814E47">
        <w:rPr>
          <w:rFonts w:ascii="Arial" w:hAnsi="Arial"/>
        </w:rPr>
        <w:t xml:space="preserve"> or otherwise</w:t>
      </w:r>
      <w:r w:rsidRPr="00814E47">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814E47" w:rsidRDefault="007355E9" w:rsidP="00AC1DE2">
      <w:pPr>
        <w:pStyle w:val="GPSL3numberedclause"/>
        <w:rPr>
          <w:rFonts w:ascii="Arial" w:hAnsi="Arial"/>
        </w:rPr>
      </w:pPr>
      <w:r w:rsidRPr="00814E47">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814E47" w:rsidRDefault="00F96231" w:rsidP="00AC1DE2">
      <w:pPr>
        <w:pStyle w:val="GPSL3numberedclause"/>
        <w:rPr>
          <w:rFonts w:ascii="Arial" w:hAnsi="Arial"/>
        </w:rPr>
      </w:pPr>
      <w:r w:rsidRPr="00814E47">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814E47" w:rsidRDefault="00F96231" w:rsidP="00AC1DE2">
      <w:pPr>
        <w:pStyle w:val="GPSL3numberedclause"/>
        <w:rPr>
          <w:rFonts w:ascii="Arial" w:hAnsi="Arial"/>
        </w:rPr>
      </w:pPr>
      <w:bookmarkStart w:id="1261" w:name="_Ref359240385"/>
      <w:bookmarkStart w:id="1262" w:name="_Ref349134231"/>
      <w:r w:rsidRPr="00814E47">
        <w:rPr>
          <w:rFonts w:ascii="Arial" w:hAnsi="Arial"/>
        </w:rPr>
        <w:t>If the Customer</w:t>
      </w:r>
      <w:r w:rsidR="0017090B" w:rsidRPr="00814E47">
        <w:rPr>
          <w:rFonts w:ascii="Arial" w:hAnsi="Arial"/>
        </w:rPr>
        <w:t xml:space="preserve"> Data is corrupted, lost or sufficie</w:t>
      </w:r>
      <w:r w:rsidR="004C3ACB" w:rsidRPr="00814E47">
        <w:rPr>
          <w:rFonts w:ascii="Arial" w:hAnsi="Arial"/>
        </w:rPr>
        <w:t xml:space="preserve">ntly degraded as a result of a </w:t>
      </w:r>
      <w:r w:rsidR="0017090B" w:rsidRPr="00814E47">
        <w:rPr>
          <w:rFonts w:ascii="Arial" w:hAnsi="Arial"/>
        </w:rPr>
        <w:t xml:space="preserve">Default so </w:t>
      </w:r>
      <w:r w:rsidR="004C3ACB" w:rsidRPr="00814E47">
        <w:rPr>
          <w:rFonts w:ascii="Arial" w:hAnsi="Arial"/>
        </w:rPr>
        <w:t>as to be unusable, the Supplier</w:t>
      </w:r>
      <w:r w:rsidR="0017090B" w:rsidRPr="00814E47">
        <w:rPr>
          <w:rFonts w:ascii="Arial" w:hAnsi="Arial"/>
        </w:rPr>
        <w:t xml:space="preserve"> may</w:t>
      </w:r>
      <w:r w:rsidR="004C3ACB" w:rsidRPr="00814E47">
        <w:rPr>
          <w:rFonts w:ascii="Arial" w:hAnsi="Arial"/>
        </w:rPr>
        <w:t>:</w:t>
      </w:r>
      <w:bookmarkEnd w:id="1261"/>
    </w:p>
    <w:p w:rsidR="008D0A60" w:rsidRPr="00814E47" w:rsidRDefault="004C3ACB" w:rsidP="00AC1DE2">
      <w:pPr>
        <w:pStyle w:val="GPSL4numberedclause"/>
        <w:rPr>
          <w:rFonts w:ascii="Arial" w:hAnsi="Arial"/>
          <w:szCs w:val="22"/>
        </w:rPr>
      </w:pPr>
      <w:bookmarkStart w:id="1263" w:name="_Toc139080265"/>
      <w:r w:rsidRPr="00814E47">
        <w:rPr>
          <w:rFonts w:ascii="Arial" w:hAnsi="Arial"/>
          <w:szCs w:val="22"/>
        </w:rPr>
        <w:t xml:space="preserve">require the Supplier (at the Supplier's expense) to restore or procure </w:t>
      </w:r>
      <w:r w:rsidR="00F24B91" w:rsidRPr="00814E47">
        <w:rPr>
          <w:rFonts w:ascii="Arial" w:hAnsi="Arial"/>
          <w:szCs w:val="22"/>
        </w:rPr>
        <w:t>the restoration of Customer</w:t>
      </w:r>
      <w:r w:rsidRPr="00814E47">
        <w:rPr>
          <w:rFonts w:ascii="Arial" w:hAnsi="Arial"/>
          <w:szCs w:val="22"/>
        </w:rPr>
        <w:t xml:space="preserve"> Data to the extent and in accordance with the requirements specified in </w:t>
      </w:r>
      <w:r w:rsidR="008C1985" w:rsidRPr="00814E47">
        <w:rPr>
          <w:rFonts w:ascii="Arial" w:hAnsi="Arial"/>
          <w:szCs w:val="22"/>
        </w:rPr>
        <w:t xml:space="preserve">Call Off Schedule </w:t>
      </w:r>
      <w:r w:rsidR="00B8681E" w:rsidRPr="00814E47">
        <w:rPr>
          <w:rFonts w:ascii="Arial" w:hAnsi="Arial"/>
          <w:szCs w:val="22"/>
        </w:rPr>
        <w:t>8</w:t>
      </w:r>
      <w:r w:rsidRPr="00814E47">
        <w:rPr>
          <w:rFonts w:ascii="Arial" w:hAnsi="Arial"/>
          <w:szCs w:val="22"/>
        </w:rPr>
        <w:t xml:space="preserve"> (Business Continuity and Disaster Recovery) </w:t>
      </w:r>
      <w:r w:rsidR="00B0383E" w:rsidRPr="00814E47">
        <w:rPr>
          <w:rFonts w:ascii="Arial" w:hAnsi="Arial"/>
          <w:szCs w:val="22"/>
        </w:rPr>
        <w:t xml:space="preserve">or as otherwise required by the Customer, </w:t>
      </w:r>
      <w:r w:rsidRPr="00814E47">
        <w:rPr>
          <w:rFonts w:ascii="Arial" w:hAnsi="Arial"/>
          <w:szCs w:val="22"/>
        </w:rPr>
        <w:t xml:space="preserve">and the Supplier shall do so as soon </w:t>
      </w:r>
      <w:r w:rsidRPr="00814E47">
        <w:rPr>
          <w:rFonts w:ascii="Arial" w:hAnsi="Arial"/>
          <w:szCs w:val="22"/>
        </w:rPr>
        <w:lastRenderedPageBreak/>
        <w:t>as practicable but not later than five (5) Working Days from the date of receipt of the Customer’s notice; and/or</w:t>
      </w:r>
      <w:bookmarkEnd w:id="1263"/>
    </w:p>
    <w:p w:rsidR="00C9243A" w:rsidRPr="00814E47" w:rsidRDefault="004C3ACB" w:rsidP="00AC1DE2">
      <w:pPr>
        <w:pStyle w:val="GPSL4numberedclause"/>
        <w:rPr>
          <w:rFonts w:ascii="Arial" w:hAnsi="Arial"/>
          <w:szCs w:val="22"/>
        </w:rPr>
      </w:pPr>
      <w:r w:rsidRPr="00814E47">
        <w:rPr>
          <w:rFonts w:ascii="Arial" w:hAnsi="Arial"/>
          <w:szCs w:val="22"/>
        </w:rPr>
        <w:t>itself restore or proc</w:t>
      </w:r>
      <w:r w:rsidR="00F96231" w:rsidRPr="00814E47">
        <w:rPr>
          <w:rFonts w:ascii="Arial" w:hAnsi="Arial"/>
          <w:szCs w:val="22"/>
        </w:rPr>
        <w:t>ure the restoration of Customer</w:t>
      </w:r>
      <w:r w:rsidRPr="00814E47">
        <w:rPr>
          <w:rFonts w:ascii="Arial" w:hAnsi="Arial"/>
          <w:szCs w:val="22"/>
        </w:rPr>
        <w:t xml:space="preserve"> Data, and shall be repaid by the Supplier any reasonable expenses incurred in doing so to the extent and in accordance with the requirements specified in </w:t>
      </w:r>
      <w:r w:rsidR="008C1985" w:rsidRPr="00814E47">
        <w:rPr>
          <w:rFonts w:ascii="Arial" w:hAnsi="Arial"/>
          <w:szCs w:val="22"/>
        </w:rPr>
        <w:t xml:space="preserve">Call Off Schedule </w:t>
      </w:r>
      <w:r w:rsidR="00B8681E" w:rsidRPr="00814E47">
        <w:rPr>
          <w:rFonts w:ascii="Arial" w:hAnsi="Arial"/>
          <w:szCs w:val="22"/>
        </w:rPr>
        <w:t>8</w:t>
      </w:r>
      <w:r w:rsidR="004424C7" w:rsidRPr="00814E47">
        <w:rPr>
          <w:rFonts w:ascii="Arial" w:hAnsi="Arial"/>
          <w:szCs w:val="22"/>
        </w:rPr>
        <w:t xml:space="preserve"> </w:t>
      </w:r>
      <w:r w:rsidRPr="00814E47">
        <w:rPr>
          <w:rFonts w:ascii="Arial" w:hAnsi="Arial"/>
          <w:szCs w:val="22"/>
        </w:rPr>
        <w:t> (Business Continuity and Disaster Recovery)</w:t>
      </w:r>
      <w:r w:rsidR="00B0383E" w:rsidRPr="00814E47">
        <w:rPr>
          <w:rFonts w:ascii="Arial" w:hAnsi="Arial"/>
          <w:szCs w:val="22"/>
        </w:rPr>
        <w:t xml:space="preserve"> or as otherwise required by the Customer.</w:t>
      </w:r>
    </w:p>
    <w:p w:rsidR="00C9243A" w:rsidRPr="00814E47" w:rsidRDefault="007355E9" w:rsidP="005E4232">
      <w:pPr>
        <w:pStyle w:val="GPSL2NumberedBoldHeading"/>
        <w:rPr>
          <w:rFonts w:ascii="Arial" w:hAnsi="Arial"/>
        </w:rPr>
      </w:pPr>
      <w:bookmarkStart w:id="1264" w:name="_Ref313367753"/>
      <w:bookmarkEnd w:id="1262"/>
      <w:r w:rsidRPr="00814E47">
        <w:rPr>
          <w:rFonts w:ascii="Arial" w:hAnsi="Arial"/>
        </w:rPr>
        <w:t>Confidentiality</w:t>
      </w:r>
      <w:bookmarkEnd w:id="1264"/>
    </w:p>
    <w:p w:rsidR="00E13960" w:rsidRPr="00814E47" w:rsidRDefault="00406D4C" w:rsidP="00AC1DE2">
      <w:pPr>
        <w:pStyle w:val="GPSL3numberedclause"/>
        <w:rPr>
          <w:rFonts w:ascii="Arial" w:hAnsi="Arial"/>
        </w:rPr>
      </w:pPr>
      <w:bookmarkStart w:id="1265" w:name="_Ref363745797"/>
      <w:bookmarkStart w:id="1266" w:name="_Ref313367575"/>
      <w:r w:rsidRPr="00814E47">
        <w:rPr>
          <w:rFonts w:ascii="Arial" w:hAnsi="Arial"/>
        </w:rPr>
        <w:t>For the purposes of Clause</w:t>
      </w:r>
      <w:r w:rsidR="00ED2F9B" w:rsidRPr="00814E47">
        <w:rPr>
          <w:rFonts w:ascii="Arial" w:hAnsi="Arial"/>
        </w:rPr>
        <w:t xml:space="preserve"> </w:t>
      </w:r>
      <w:r w:rsidR="009F474C" w:rsidRPr="00814E47">
        <w:rPr>
          <w:rFonts w:ascii="Arial" w:hAnsi="Arial"/>
        </w:rPr>
        <w:fldChar w:fldCharType="begin"/>
      </w:r>
      <w:r w:rsidR="00ED2F9B" w:rsidRPr="00814E47">
        <w:rPr>
          <w:rFonts w:ascii="Arial" w:hAnsi="Arial"/>
        </w:rPr>
        <w:instrText xml:space="preserve"> REF _Ref313367753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w:t>
      </w:r>
      <w:r w:rsidR="009F474C" w:rsidRPr="00814E47">
        <w:rPr>
          <w:rFonts w:ascii="Arial" w:hAnsi="Arial"/>
        </w:rPr>
        <w:fldChar w:fldCharType="end"/>
      </w:r>
      <w:r w:rsidRPr="00814E47">
        <w:rPr>
          <w:rFonts w:ascii="Arial" w:hAnsi="Arial"/>
        </w:rPr>
        <w:t xml:space="preserve">, the term </w:t>
      </w:r>
      <w:r w:rsidRPr="00814E47">
        <w:rPr>
          <w:rFonts w:ascii="Arial" w:hAnsi="Arial"/>
          <w:b/>
        </w:rPr>
        <w:t>“Disclosing Party”</w:t>
      </w:r>
      <w:r w:rsidRPr="00814E47">
        <w:rPr>
          <w:rFonts w:ascii="Arial" w:hAnsi="Arial"/>
        </w:rPr>
        <w:t xml:space="preserve"> shall mean a Party which discloses or makes available directly or indirectly its Confidential Information and </w:t>
      </w:r>
      <w:r w:rsidRPr="00814E47">
        <w:rPr>
          <w:rFonts w:ascii="Arial" w:hAnsi="Arial"/>
          <w:b/>
        </w:rPr>
        <w:t>“Recipient”</w:t>
      </w:r>
      <w:r w:rsidRPr="00814E47">
        <w:rPr>
          <w:rFonts w:ascii="Arial" w:hAnsi="Arial"/>
        </w:rPr>
        <w:t xml:space="preserve"> shall mean the Party which receives or obtains directly or indirectly Confidential Information.</w:t>
      </w:r>
      <w:bookmarkEnd w:id="1265"/>
    </w:p>
    <w:p w:rsidR="00C9243A" w:rsidRPr="00814E47" w:rsidRDefault="007355E9" w:rsidP="00AC1DE2">
      <w:pPr>
        <w:pStyle w:val="GPSL3numberedclause"/>
        <w:rPr>
          <w:rFonts w:ascii="Arial" w:hAnsi="Arial"/>
        </w:rPr>
      </w:pPr>
      <w:bookmarkStart w:id="1267" w:name="_Ref358820876"/>
      <w:r w:rsidRPr="00814E47">
        <w:rPr>
          <w:rFonts w:ascii="Arial" w:hAnsi="Arial"/>
        </w:rPr>
        <w:t xml:space="preserve">Except to the extent set out in Clause </w:t>
      </w:r>
      <w:r w:rsidR="00F17AE3" w:rsidRPr="00814E47">
        <w:rPr>
          <w:rFonts w:ascii="Arial" w:hAnsi="Arial"/>
        </w:rPr>
        <w:fldChar w:fldCharType="begin"/>
      </w:r>
      <w:r w:rsidR="00F17AE3" w:rsidRPr="00814E47">
        <w:rPr>
          <w:rFonts w:ascii="Arial" w:hAnsi="Arial"/>
        </w:rPr>
        <w:instrText xml:space="preserve"> REF _Ref313367753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34.3</w:t>
      </w:r>
      <w:r w:rsidR="00F17AE3" w:rsidRPr="00814E47">
        <w:rPr>
          <w:rFonts w:ascii="Arial" w:hAnsi="Arial"/>
        </w:rPr>
        <w:fldChar w:fldCharType="end"/>
      </w:r>
      <w:r w:rsidR="00ED2F9B" w:rsidRPr="00814E47">
        <w:rPr>
          <w:rFonts w:ascii="Arial" w:hAnsi="Arial"/>
        </w:rPr>
        <w:t xml:space="preserve"> </w:t>
      </w:r>
      <w:r w:rsidRPr="00814E47">
        <w:rPr>
          <w:rFonts w:ascii="Arial" w:hAnsi="Arial"/>
        </w:rPr>
        <w:t xml:space="preserve">or where disclosure is expressly permitted elsewhere in this Call Off Contract, </w:t>
      </w:r>
      <w:r w:rsidR="00A145EC" w:rsidRPr="00814E47">
        <w:rPr>
          <w:rFonts w:ascii="Arial" w:hAnsi="Arial"/>
        </w:rPr>
        <w:t xml:space="preserve">the Recipient </w:t>
      </w:r>
      <w:r w:rsidRPr="00814E47">
        <w:rPr>
          <w:rFonts w:ascii="Arial" w:hAnsi="Arial"/>
        </w:rPr>
        <w:t>shall:</w:t>
      </w:r>
      <w:bookmarkEnd w:id="1266"/>
      <w:bookmarkEnd w:id="1267"/>
    </w:p>
    <w:p w:rsidR="008D0A60" w:rsidRPr="00814E47" w:rsidRDefault="007355E9" w:rsidP="00AC1DE2">
      <w:pPr>
        <w:pStyle w:val="GPSL4numberedclause"/>
        <w:rPr>
          <w:rFonts w:ascii="Arial" w:hAnsi="Arial"/>
          <w:szCs w:val="22"/>
        </w:rPr>
      </w:pPr>
      <w:r w:rsidRPr="00814E47">
        <w:rPr>
          <w:rFonts w:ascii="Arial" w:hAnsi="Arial"/>
          <w:szCs w:val="22"/>
        </w:rPr>
        <w:t xml:space="preserve">treat the </w:t>
      </w:r>
      <w:r w:rsidR="00A145EC" w:rsidRPr="00814E47">
        <w:rPr>
          <w:rFonts w:ascii="Arial" w:hAnsi="Arial"/>
          <w:szCs w:val="22"/>
        </w:rPr>
        <w:t xml:space="preserve">Disclosing </w:t>
      </w:r>
      <w:r w:rsidRPr="00814E47">
        <w:rPr>
          <w:rFonts w:ascii="Arial" w:hAnsi="Arial"/>
          <w:szCs w:val="22"/>
        </w:rPr>
        <w:t xml:space="preserve">Party's Confidential Information as confidential and </w:t>
      </w:r>
      <w:r w:rsidR="00A145EC" w:rsidRPr="00814E47">
        <w:rPr>
          <w:rFonts w:ascii="Arial" w:hAnsi="Arial"/>
          <w:szCs w:val="22"/>
        </w:rPr>
        <w:t>keep it in secure custody (which is appropriate depending upon the form in which such materials are stored and the nature of the Confidential Information contained in those materials)</w:t>
      </w:r>
      <w:r w:rsidRPr="00814E47">
        <w:rPr>
          <w:rFonts w:ascii="Arial" w:hAnsi="Arial"/>
          <w:szCs w:val="22"/>
        </w:rPr>
        <w:t>; and</w:t>
      </w:r>
    </w:p>
    <w:p w:rsidR="00C9243A" w:rsidRPr="00814E47" w:rsidRDefault="007355E9" w:rsidP="00AC1DE2">
      <w:pPr>
        <w:pStyle w:val="GPSL4numberedclause"/>
        <w:rPr>
          <w:rFonts w:ascii="Arial" w:hAnsi="Arial"/>
          <w:szCs w:val="22"/>
        </w:rPr>
      </w:pPr>
      <w:r w:rsidRPr="00814E47">
        <w:rPr>
          <w:rFonts w:ascii="Arial" w:hAnsi="Arial"/>
          <w:szCs w:val="22"/>
        </w:rPr>
        <w:t xml:space="preserve">not disclose the </w:t>
      </w:r>
      <w:r w:rsidR="00A145EC" w:rsidRPr="00814E47">
        <w:rPr>
          <w:rFonts w:ascii="Arial" w:hAnsi="Arial"/>
          <w:szCs w:val="22"/>
        </w:rPr>
        <w:t>Disclosing</w:t>
      </w:r>
      <w:r w:rsidRPr="00814E47">
        <w:rPr>
          <w:rFonts w:ascii="Arial" w:hAnsi="Arial"/>
          <w:szCs w:val="22"/>
        </w:rPr>
        <w:t xml:space="preserve"> Party's Confidential Information to any other person </w:t>
      </w:r>
      <w:r w:rsidR="00A145EC" w:rsidRPr="00814E47">
        <w:rPr>
          <w:rFonts w:ascii="Arial" w:hAnsi="Arial"/>
          <w:szCs w:val="22"/>
        </w:rPr>
        <w:t>except as exp</w:t>
      </w:r>
      <w:r w:rsidR="00F24B91" w:rsidRPr="00814E47">
        <w:rPr>
          <w:rFonts w:ascii="Arial" w:hAnsi="Arial"/>
          <w:szCs w:val="22"/>
        </w:rPr>
        <w:t>ressly set out in this Call Off Contract</w:t>
      </w:r>
      <w:r w:rsidR="00A145EC" w:rsidRPr="00814E47">
        <w:rPr>
          <w:rFonts w:ascii="Arial" w:hAnsi="Arial"/>
          <w:szCs w:val="22"/>
        </w:rPr>
        <w:t xml:space="preserve"> or without obtaining the owner's prior written consent;</w:t>
      </w:r>
    </w:p>
    <w:p w:rsidR="00C9243A" w:rsidRPr="00814E47" w:rsidRDefault="00A145EC" w:rsidP="00AC1DE2">
      <w:pPr>
        <w:pStyle w:val="GPSL4numberedclause"/>
        <w:rPr>
          <w:rFonts w:ascii="Arial" w:hAnsi="Arial"/>
          <w:szCs w:val="22"/>
        </w:rPr>
      </w:pPr>
      <w:r w:rsidRPr="00814E47">
        <w:rPr>
          <w:rFonts w:ascii="Arial" w:hAnsi="Arial"/>
          <w:szCs w:val="22"/>
        </w:rPr>
        <w:t>not use or exploit the Disclosing Party’s Confidential Information in any way except for the purposes anticipated under this Call Off Contract; and</w:t>
      </w:r>
    </w:p>
    <w:p w:rsidR="00C9243A" w:rsidRPr="00814E47" w:rsidRDefault="00A145EC" w:rsidP="00AC1DE2">
      <w:pPr>
        <w:pStyle w:val="GPSL4numberedclause"/>
        <w:rPr>
          <w:rFonts w:ascii="Arial" w:hAnsi="Arial"/>
          <w:szCs w:val="22"/>
        </w:rPr>
      </w:pPr>
      <w:r w:rsidRPr="00814E47">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814E47" w:rsidRDefault="000D3469" w:rsidP="00AC1DE2">
      <w:pPr>
        <w:pStyle w:val="GPSL3numberedclause"/>
        <w:rPr>
          <w:rFonts w:ascii="Arial" w:hAnsi="Arial"/>
        </w:rPr>
      </w:pPr>
      <w:r w:rsidRPr="00814E47">
        <w:rPr>
          <w:rFonts w:ascii="Arial" w:hAnsi="Arial"/>
        </w:rPr>
        <w:t>The Recipient shall be entitled to disclose the Confidential Information of the Disclosing Party where:</w:t>
      </w:r>
    </w:p>
    <w:p w:rsidR="008D0A60" w:rsidRPr="00814E47" w:rsidRDefault="000D3469" w:rsidP="00AC1DE2">
      <w:pPr>
        <w:pStyle w:val="GPSL4numberedclause"/>
        <w:rPr>
          <w:rFonts w:ascii="Arial" w:hAnsi="Arial"/>
          <w:szCs w:val="22"/>
        </w:rPr>
      </w:pPr>
      <w:r w:rsidRPr="00814E47">
        <w:rPr>
          <w:rFonts w:ascii="Arial" w:hAnsi="Arial"/>
          <w:szCs w:val="22"/>
        </w:rPr>
        <w:t>the Recipient is required to disclose the Confidential Information by Law, provided that C</w:t>
      </w:r>
      <w:r w:rsidR="00F24B91" w:rsidRPr="00814E47">
        <w:rPr>
          <w:rFonts w:ascii="Arial" w:hAnsi="Arial"/>
          <w:szCs w:val="22"/>
        </w:rPr>
        <w:t>lause </w:t>
      </w:r>
      <w:r w:rsidR="00F17AE3" w:rsidRPr="00814E47">
        <w:rPr>
          <w:rFonts w:ascii="Arial" w:hAnsi="Arial"/>
          <w:szCs w:val="22"/>
        </w:rPr>
        <w:fldChar w:fldCharType="begin"/>
      </w:r>
      <w:r w:rsidR="00F17AE3" w:rsidRPr="00814E47">
        <w:rPr>
          <w:rFonts w:ascii="Arial" w:hAnsi="Arial"/>
          <w:szCs w:val="22"/>
        </w:rPr>
        <w:instrText xml:space="preserve"> REF _Ref313369975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34.4</w:t>
      </w:r>
      <w:r w:rsidR="00F17AE3" w:rsidRPr="00814E47">
        <w:rPr>
          <w:rFonts w:ascii="Arial" w:hAnsi="Arial"/>
          <w:szCs w:val="22"/>
        </w:rPr>
        <w:fldChar w:fldCharType="end"/>
      </w:r>
      <w:r w:rsidRPr="00814E47">
        <w:rPr>
          <w:rFonts w:ascii="Arial" w:hAnsi="Arial"/>
          <w:szCs w:val="22"/>
        </w:rPr>
        <w:t xml:space="preserve"> (</w:t>
      </w:r>
      <w:r w:rsidR="00CA7F41" w:rsidRPr="00814E47">
        <w:rPr>
          <w:rFonts w:ascii="Arial" w:hAnsi="Arial"/>
          <w:szCs w:val="22"/>
        </w:rPr>
        <w:t xml:space="preserve">Transparency and </w:t>
      </w:r>
      <w:r w:rsidRPr="00814E47">
        <w:rPr>
          <w:rFonts w:ascii="Arial" w:hAnsi="Arial"/>
          <w:szCs w:val="22"/>
        </w:rPr>
        <w:t>Freedom of Information) shall apply to disclosures required under the FOIA or the EIRs;</w:t>
      </w:r>
    </w:p>
    <w:p w:rsidR="00C9243A" w:rsidRPr="00814E47" w:rsidRDefault="000D3469" w:rsidP="00AC1DE2">
      <w:pPr>
        <w:pStyle w:val="GPSL4numberedclause"/>
        <w:rPr>
          <w:rFonts w:ascii="Arial" w:hAnsi="Arial"/>
          <w:szCs w:val="22"/>
        </w:rPr>
      </w:pPr>
      <w:r w:rsidRPr="00814E47">
        <w:rPr>
          <w:rFonts w:ascii="Arial" w:hAnsi="Arial"/>
          <w:szCs w:val="22"/>
        </w:rPr>
        <w:t>the need for such disclosure arises out of or in connection with:</w:t>
      </w:r>
    </w:p>
    <w:p w:rsidR="008D0A60" w:rsidRPr="00814E47" w:rsidRDefault="00BF427A" w:rsidP="00AC1DE2">
      <w:pPr>
        <w:pStyle w:val="GPSL5numberedclause"/>
        <w:rPr>
          <w:rFonts w:ascii="Arial" w:hAnsi="Arial"/>
          <w:szCs w:val="22"/>
        </w:rPr>
      </w:pPr>
      <w:r w:rsidRPr="00814E47">
        <w:rPr>
          <w:rFonts w:ascii="Arial" w:hAnsi="Arial"/>
          <w:szCs w:val="22"/>
        </w:rPr>
        <w:t xml:space="preserve">any legal challenge or potential legal challenge against the Customer arising out of or in connection with this Call Off Contract; </w:t>
      </w:r>
    </w:p>
    <w:p w:rsidR="00C9243A" w:rsidRPr="00814E47" w:rsidRDefault="00BF427A" w:rsidP="00AC1DE2">
      <w:pPr>
        <w:pStyle w:val="GPSL5numberedclause"/>
        <w:rPr>
          <w:rFonts w:ascii="Arial" w:hAnsi="Arial"/>
          <w:szCs w:val="22"/>
        </w:rPr>
      </w:pPr>
      <w:r w:rsidRPr="00814E47">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provided under this Call Off Contract; or</w:t>
      </w:r>
    </w:p>
    <w:p w:rsidR="00C9243A" w:rsidRPr="00814E47" w:rsidRDefault="00BF427A" w:rsidP="00AC1DE2">
      <w:pPr>
        <w:pStyle w:val="GPSL5numberedclause"/>
        <w:rPr>
          <w:rFonts w:ascii="Arial" w:hAnsi="Arial"/>
          <w:szCs w:val="22"/>
        </w:rPr>
      </w:pPr>
      <w:r w:rsidRPr="00814E47">
        <w:rPr>
          <w:rFonts w:ascii="Arial" w:hAnsi="Arial"/>
          <w:szCs w:val="22"/>
        </w:rPr>
        <w:lastRenderedPageBreak/>
        <w:t>the conduct of a Central Government Body review in respect of this Call Off Contract</w:t>
      </w:r>
      <w:r w:rsidR="005A78B4" w:rsidRPr="00814E47">
        <w:rPr>
          <w:rFonts w:ascii="Arial" w:hAnsi="Arial"/>
          <w:szCs w:val="22"/>
        </w:rPr>
        <w:t>; or</w:t>
      </w:r>
    </w:p>
    <w:p w:rsidR="008D0A60" w:rsidRPr="00814E47" w:rsidRDefault="005A78B4" w:rsidP="00AC1DE2">
      <w:pPr>
        <w:pStyle w:val="GPSL4numberedclause"/>
        <w:rPr>
          <w:rFonts w:ascii="Arial" w:hAnsi="Arial"/>
          <w:szCs w:val="22"/>
        </w:rPr>
      </w:pPr>
      <w:r w:rsidRPr="00814E47">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814E47">
        <w:rPr>
          <w:rFonts w:ascii="Arial" w:hAnsi="Arial"/>
          <w:szCs w:val="22"/>
        </w:rPr>
        <w:t>;</w:t>
      </w:r>
    </w:p>
    <w:p w:rsidR="006F0B07" w:rsidRPr="00814E47" w:rsidRDefault="006F0B07" w:rsidP="00AC1DE2">
      <w:pPr>
        <w:pStyle w:val="GPSL4numberedclause"/>
        <w:rPr>
          <w:rFonts w:ascii="Arial" w:hAnsi="Arial"/>
          <w:szCs w:val="22"/>
        </w:rPr>
      </w:pPr>
      <w:r w:rsidRPr="00814E47">
        <w:rPr>
          <w:rFonts w:ascii="Arial" w:hAnsi="Arial"/>
          <w:szCs w:val="22"/>
        </w:rPr>
        <w:t>such information was in the possession of the Disclosing Party without obligation of confidentiality prior to its disclosure by the information owner;</w:t>
      </w:r>
    </w:p>
    <w:p w:rsidR="006F0B07" w:rsidRPr="00814E47" w:rsidRDefault="006F0B07" w:rsidP="00AC1DE2">
      <w:pPr>
        <w:pStyle w:val="GPSL4numberedclause"/>
        <w:rPr>
          <w:rFonts w:ascii="Arial" w:hAnsi="Arial"/>
          <w:szCs w:val="22"/>
        </w:rPr>
      </w:pPr>
      <w:r w:rsidRPr="00814E47">
        <w:rPr>
          <w:rFonts w:ascii="Arial" w:hAnsi="Arial"/>
          <w:szCs w:val="22"/>
        </w:rPr>
        <w:t>such information was obtained from a third party without obligation of confidentiality;</w:t>
      </w:r>
    </w:p>
    <w:p w:rsidR="006F0B07" w:rsidRPr="00814E47" w:rsidRDefault="006F0B07" w:rsidP="00F222DD">
      <w:pPr>
        <w:pStyle w:val="GPSL4numberedclause"/>
        <w:rPr>
          <w:rFonts w:ascii="Arial" w:hAnsi="Arial"/>
          <w:szCs w:val="22"/>
        </w:rPr>
      </w:pPr>
      <w:r w:rsidRPr="00814E47">
        <w:rPr>
          <w:rFonts w:ascii="Arial" w:hAnsi="Arial"/>
          <w:szCs w:val="22"/>
        </w:rPr>
        <w:t xml:space="preserve">such information was already in the public domain at the time of disclosure otherwise </w:t>
      </w:r>
      <w:r w:rsidR="00F222DD" w:rsidRPr="00814E47">
        <w:rPr>
          <w:rFonts w:ascii="Arial" w:hAnsi="Arial"/>
          <w:szCs w:val="22"/>
        </w:rPr>
        <w:t>than by a breach of this Contract or breach of a duty of confidentiality</w:t>
      </w:r>
      <w:r w:rsidRPr="00814E47">
        <w:rPr>
          <w:rFonts w:ascii="Arial" w:hAnsi="Arial"/>
          <w:szCs w:val="22"/>
        </w:rPr>
        <w:t>; and</w:t>
      </w:r>
    </w:p>
    <w:p w:rsidR="006F0B07" w:rsidRPr="00814E47" w:rsidRDefault="006F0B07" w:rsidP="00AC1DE2">
      <w:pPr>
        <w:pStyle w:val="GPSL4numberedclause"/>
        <w:rPr>
          <w:rFonts w:ascii="Arial" w:hAnsi="Arial"/>
          <w:szCs w:val="22"/>
        </w:rPr>
      </w:pPr>
      <w:r w:rsidRPr="00814E47">
        <w:rPr>
          <w:rFonts w:ascii="Arial" w:hAnsi="Arial"/>
          <w:szCs w:val="22"/>
        </w:rPr>
        <w:t xml:space="preserve">the information is independently developed without access to the </w:t>
      </w:r>
      <w:r w:rsidR="00881F1D" w:rsidRPr="00814E47">
        <w:rPr>
          <w:rFonts w:ascii="Arial" w:hAnsi="Arial"/>
          <w:szCs w:val="22"/>
        </w:rPr>
        <w:t>Disclosing</w:t>
      </w:r>
      <w:r w:rsidRPr="00814E47">
        <w:rPr>
          <w:rFonts w:ascii="Arial" w:hAnsi="Arial"/>
          <w:szCs w:val="22"/>
        </w:rPr>
        <w:t xml:space="preserve"> Party's Confidential Information.</w:t>
      </w:r>
    </w:p>
    <w:p w:rsidR="008D0A60" w:rsidRPr="00814E47" w:rsidRDefault="005A78B4" w:rsidP="00AC1DE2">
      <w:pPr>
        <w:pStyle w:val="GPSL3numberedclause"/>
        <w:rPr>
          <w:rFonts w:ascii="Arial" w:hAnsi="Arial"/>
        </w:rPr>
      </w:pPr>
      <w:r w:rsidRPr="00814E47">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814E47" w:rsidRDefault="005A78B4" w:rsidP="00AC1DE2">
      <w:pPr>
        <w:pStyle w:val="GPSL3numberedclause"/>
        <w:rPr>
          <w:rFonts w:ascii="Arial" w:hAnsi="Arial"/>
        </w:rPr>
      </w:pPr>
      <w:bookmarkStart w:id="1268" w:name="_Ref358821029"/>
      <w:r w:rsidRPr="00814E47">
        <w:rPr>
          <w:rFonts w:ascii="Arial" w:hAnsi="Arial"/>
        </w:rPr>
        <w:t>Subject to Clause </w:t>
      </w:r>
      <w:r w:rsidR="009F474C" w:rsidRPr="00814E47">
        <w:rPr>
          <w:rFonts w:ascii="Arial" w:hAnsi="Arial"/>
        </w:rPr>
        <w:fldChar w:fldCharType="begin"/>
      </w:r>
      <w:r w:rsidRPr="00814E47">
        <w:rPr>
          <w:rFonts w:ascii="Arial" w:hAnsi="Arial"/>
        </w:rPr>
        <w:instrText xml:space="preserve"> REF _Ref358820876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34.3.2</w:t>
      </w:r>
      <w:r w:rsidR="009F474C" w:rsidRPr="00814E47">
        <w:rPr>
          <w:rFonts w:ascii="Arial" w:hAnsi="Arial"/>
        </w:rPr>
        <w:fldChar w:fldCharType="end"/>
      </w:r>
      <w:r w:rsidR="00780D92" w:rsidRPr="00814E47">
        <w:rPr>
          <w:rFonts w:ascii="Arial" w:hAnsi="Arial"/>
        </w:rPr>
        <w:t xml:space="preserve">, </w:t>
      </w:r>
      <w:r w:rsidRPr="00814E47">
        <w:rPr>
          <w:rFonts w:ascii="Arial" w:hAnsi="Arial"/>
        </w:rPr>
        <w:t>the Supplier may only disclose the Confidential Information of the Customer on a confidential basis to:</w:t>
      </w:r>
      <w:bookmarkEnd w:id="1268"/>
    </w:p>
    <w:p w:rsidR="008D0A60" w:rsidRPr="00814E47" w:rsidRDefault="007061FF" w:rsidP="00AC1DE2">
      <w:pPr>
        <w:pStyle w:val="GPSL4numberedclause"/>
        <w:rPr>
          <w:rFonts w:ascii="Arial" w:hAnsi="Arial"/>
          <w:szCs w:val="22"/>
        </w:rPr>
      </w:pPr>
      <w:r w:rsidRPr="00814E47">
        <w:rPr>
          <w:rFonts w:ascii="Arial" w:hAnsi="Arial"/>
          <w:szCs w:val="22"/>
        </w:rPr>
        <w:t>Supplier Personnel</w:t>
      </w:r>
      <w:r w:rsidR="005A78B4" w:rsidRPr="00814E47">
        <w:rPr>
          <w:rFonts w:ascii="Arial" w:hAnsi="Arial"/>
          <w:szCs w:val="22"/>
        </w:rPr>
        <w:t xml:space="preserve"> who are directly involved in the provision of the</w:t>
      </w:r>
      <w:r w:rsidR="005A78B4" w:rsidRPr="00814E47">
        <w:rPr>
          <w:rFonts w:ascii="Arial" w:hAnsi="Arial"/>
          <w:b/>
          <w:i/>
          <w:szCs w:val="22"/>
        </w:rPr>
        <w:t xml:space="preserve"> </w:t>
      </w:r>
      <w:r w:rsidR="009E0BBE" w:rsidRPr="00814E47">
        <w:rPr>
          <w:rFonts w:ascii="Arial" w:hAnsi="Arial"/>
          <w:szCs w:val="22"/>
        </w:rPr>
        <w:t xml:space="preserve"> Services</w:t>
      </w:r>
      <w:r w:rsidR="00BD4CA2" w:rsidRPr="00814E47">
        <w:rPr>
          <w:rFonts w:ascii="Arial" w:hAnsi="Arial"/>
          <w:szCs w:val="22"/>
        </w:rPr>
        <w:t xml:space="preserve"> </w:t>
      </w:r>
      <w:r w:rsidR="005A78B4" w:rsidRPr="00814E47">
        <w:rPr>
          <w:rFonts w:ascii="Arial" w:hAnsi="Arial"/>
          <w:szCs w:val="22"/>
        </w:rPr>
        <w:t>and need to know the Confidential Information to enable performance of the Supplier’s obligations under this Call Off Contract; and</w:t>
      </w:r>
    </w:p>
    <w:p w:rsidR="00C9243A" w:rsidRPr="00814E47" w:rsidRDefault="005A78B4" w:rsidP="00AC1DE2">
      <w:pPr>
        <w:pStyle w:val="GPSL4numberedclause"/>
        <w:rPr>
          <w:rFonts w:ascii="Arial" w:hAnsi="Arial"/>
          <w:szCs w:val="22"/>
        </w:rPr>
      </w:pPr>
      <w:r w:rsidRPr="00814E47">
        <w:rPr>
          <w:rFonts w:ascii="Arial" w:hAnsi="Arial"/>
          <w:szCs w:val="22"/>
        </w:rPr>
        <w:t>its professional advisers for the purposes of obtaining advice in relation to this Call Off Contract.</w:t>
      </w:r>
    </w:p>
    <w:p w:rsidR="008D0A60" w:rsidRPr="00814E47" w:rsidRDefault="005A78B4" w:rsidP="00AC1DE2">
      <w:pPr>
        <w:pStyle w:val="GPSL3numberedclause"/>
        <w:rPr>
          <w:rFonts w:ascii="Arial" w:hAnsi="Arial"/>
        </w:rPr>
      </w:pPr>
      <w:r w:rsidRPr="00814E47">
        <w:rPr>
          <w:rFonts w:ascii="Arial" w:hAnsi="Arial"/>
        </w:rPr>
        <w:t xml:space="preserve">Where the Supplier discloses Confidential Information of the Customer pursuant to Clause </w:t>
      </w:r>
      <w:r w:rsidR="009F474C" w:rsidRPr="00814E47">
        <w:rPr>
          <w:rFonts w:ascii="Arial" w:hAnsi="Arial"/>
        </w:rPr>
        <w:fldChar w:fldCharType="begin"/>
      </w:r>
      <w:r w:rsidRPr="00814E47">
        <w:rPr>
          <w:rFonts w:ascii="Arial" w:hAnsi="Arial"/>
        </w:rPr>
        <w:instrText xml:space="preserve"> REF _Ref358821029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34.3.5</w:t>
      </w:r>
      <w:r w:rsidR="009F474C" w:rsidRPr="00814E47">
        <w:rPr>
          <w:rFonts w:ascii="Arial" w:hAnsi="Arial"/>
        </w:rPr>
        <w:fldChar w:fldCharType="end"/>
      </w:r>
      <w:r w:rsidRPr="00814E47">
        <w:rPr>
          <w:rFonts w:ascii="Arial" w:hAnsi="Arial"/>
        </w:rPr>
        <w:t>, it shall remain responsible at all times for compliance with the confidentiality obligations set out in this Call Off Contract by the persons to whom disclosure has been made.</w:t>
      </w:r>
    </w:p>
    <w:p w:rsidR="00C9243A" w:rsidRPr="00814E47" w:rsidRDefault="0063600F" w:rsidP="00AC1DE2">
      <w:pPr>
        <w:pStyle w:val="GPSL3numberedclause"/>
        <w:rPr>
          <w:rFonts w:ascii="Arial" w:hAnsi="Arial"/>
        </w:rPr>
      </w:pPr>
      <w:bookmarkStart w:id="1269" w:name="_Ref358820910"/>
      <w:r w:rsidRPr="00814E47">
        <w:rPr>
          <w:rFonts w:ascii="Arial" w:hAnsi="Arial"/>
        </w:rPr>
        <w:t>The Customer</w:t>
      </w:r>
      <w:r w:rsidR="005A78B4" w:rsidRPr="00814E47">
        <w:rPr>
          <w:rFonts w:ascii="Arial" w:hAnsi="Arial"/>
        </w:rPr>
        <w:t xml:space="preserve"> may disclose the Confidential Information of the Supplier:</w:t>
      </w:r>
    </w:p>
    <w:p w:rsidR="008D0A60" w:rsidRPr="00814E47" w:rsidRDefault="005A78B4" w:rsidP="00AC1DE2">
      <w:pPr>
        <w:pStyle w:val="GPSL4numberedclause"/>
        <w:rPr>
          <w:rFonts w:ascii="Arial" w:hAnsi="Arial"/>
          <w:szCs w:val="22"/>
        </w:rPr>
      </w:pPr>
      <w:bookmarkStart w:id="1270" w:name="_Ref358884602"/>
      <w:r w:rsidRPr="00814E47">
        <w:rPr>
          <w:rFonts w:ascii="Arial" w:hAnsi="Arial"/>
          <w:szCs w:val="22"/>
        </w:rPr>
        <w:t>to any Central Government Body on the basis that the information may only be further disclosed to Central Government Bodies;</w:t>
      </w:r>
      <w:bookmarkEnd w:id="1270"/>
      <w:r w:rsidRPr="00814E47">
        <w:rPr>
          <w:rFonts w:ascii="Arial" w:hAnsi="Arial"/>
          <w:szCs w:val="22"/>
        </w:rPr>
        <w:t xml:space="preserve"> </w:t>
      </w:r>
    </w:p>
    <w:p w:rsidR="00C9243A" w:rsidRPr="00814E47" w:rsidRDefault="008A5D81" w:rsidP="00AC1DE2">
      <w:pPr>
        <w:pStyle w:val="GPSL4numberedclause"/>
        <w:rPr>
          <w:rFonts w:ascii="Arial" w:hAnsi="Arial"/>
          <w:szCs w:val="22"/>
        </w:rPr>
      </w:pPr>
      <w:r w:rsidRPr="00814E47">
        <w:rPr>
          <w:rFonts w:ascii="Arial" w:hAnsi="Arial"/>
          <w:szCs w:val="22"/>
        </w:rPr>
        <w:t>to the British Parliament and any committees of the British Parliament or if required by any British Parliamentary reporting requirement</w:t>
      </w:r>
      <w:r w:rsidR="005A78B4" w:rsidRPr="00814E47">
        <w:rPr>
          <w:rFonts w:ascii="Arial" w:hAnsi="Arial"/>
          <w:szCs w:val="22"/>
        </w:rPr>
        <w:t>;</w:t>
      </w:r>
    </w:p>
    <w:p w:rsidR="00C9243A" w:rsidRPr="00814E47" w:rsidRDefault="005A78B4" w:rsidP="00AC1DE2">
      <w:pPr>
        <w:pStyle w:val="GPSL4numberedclause"/>
        <w:rPr>
          <w:rFonts w:ascii="Arial" w:hAnsi="Arial"/>
          <w:szCs w:val="22"/>
        </w:rPr>
      </w:pPr>
      <w:bookmarkStart w:id="1271" w:name="_Ref450059541"/>
      <w:r w:rsidRPr="00814E47">
        <w:rPr>
          <w:rFonts w:ascii="Arial" w:hAnsi="Arial"/>
          <w:szCs w:val="22"/>
        </w:rPr>
        <w:t>to the extent that the Customer (acting reasonably) deems disclosure necessary or appropriate in the course of carrying out its public functions;</w:t>
      </w:r>
      <w:bookmarkEnd w:id="1271"/>
    </w:p>
    <w:p w:rsidR="00C9243A" w:rsidRPr="00814E47" w:rsidRDefault="005A78B4" w:rsidP="00AC1DE2">
      <w:pPr>
        <w:pStyle w:val="GPSL4numberedclause"/>
        <w:rPr>
          <w:rFonts w:ascii="Arial" w:hAnsi="Arial"/>
          <w:szCs w:val="22"/>
        </w:rPr>
      </w:pPr>
      <w:r w:rsidRPr="00814E47">
        <w:rPr>
          <w:rFonts w:ascii="Arial" w:hAnsi="Arial"/>
          <w:szCs w:val="22"/>
        </w:rPr>
        <w:t>on a confidential basis to a professional adviser, consultant, supplier or other person engaged by any of the entities described in Clause </w:t>
      </w:r>
      <w:r w:rsidR="009F474C" w:rsidRPr="00814E47">
        <w:rPr>
          <w:rFonts w:ascii="Arial" w:hAnsi="Arial"/>
          <w:szCs w:val="22"/>
        </w:rPr>
        <w:fldChar w:fldCharType="begin"/>
      </w:r>
      <w:r w:rsidR="00F24B91" w:rsidRPr="00814E47">
        <w:rPr>
          <w:rFonts w:ascii="Arial" w:hAnsi="Arial"/>
          <w:szCs w:val="22"/>
        </w:rPr>
        <w:instrText xml:space="preserve"> REF _Ref358884602 \w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34.3.7(a)</w:t>
      </w:r>
      <w:r w:rsidR="009F474C" w:rsidRPr="00814E47">
        <w:rPr>
          <w:rFonts w:ascii="Arial" w:hAnsi="Arial"/>
          <w:szCs w:val="22"/>
        </w:rPr>
        <w:fldChar w:fldCharType="end"/>
      </w:r>
      <w:r w:rsidRPr="00814E47">
        <w:rPr>
          <w:rFonts w:ascii="Arial" w:hAnsi="Arial"/>
          <w:szCs w:val="22"/>
        </w:rPr>
        <w:t xml:space="preserve"> (including any benchmarking organisation) </w:t>
      </w:r>
      <w:r w:rsidRPr="00814E47">
        <w:rPr>
          <w:rFonts w:ascii="Arial" w:hAnsi="Arial"/>
          <w:szCs w:val="22"/>
        </w:rPr>
        <w:lastRenderedPageBreak/>
        <w:t>for any purpose relating to or connected with this Call Off Contract;</w:t>
      </w:r>
    </w:p>
    <w:p w:rsidR="00C9243A" w:rsidRPr="00814E47" w:rsidRDefault="005A78B4" w:rsidP="00AC1DE2">
      <w:pPr>
        <w:pStyle w:val="GPSL4numberedclause"/>
        <w:rPr>
          <w:rFonts w:ascii="Arial" w:hAnsi="Arial"/>
          <w:szCs w:val="22"/>
        </w:rPr>
      </w:pPr>
      <w:r w:rsidRPr="00814E47">
        <w:rPr>
          <w:rFonts w:ascii="Arial" w:hAnsi="Arial"/>
          <w:szCs w:val="22"/>
        </w:rPr>
        <w:t>on a confidential basis for the purpose of the exercise of its rights under this</w:t>
      </w:r>
      <w:r w:rsidR="00F24B91" w:rsidRPr="00814E47">
        <w:rPr>
          <w:rFonts w:ascii="Arial" w:hAnsi="Arial"/>
          <w:szCs w:val="22"/>
        </w:rPr>
        <w:t xml:space="preserve"> Call Off Contract</w:t>
      </w:r>
      <w:r w:rsidRPr="00814E47">
        <w:rPr>
          <w:rFonts w:ascii="Arial" w:hAnsi="Arial"/>
          <w:szCs w:val="22"/>
        </w:rPr>
        <w:t>; or</w:t>
      </w:r>
    </w:p>
    <w:p w:rsidR="00C463DB" w:rsidRPr="00814E47" w:rsidRDefault="005A78B4" w:rsidP="00AC1DE2">
      <w:pPr>
        <w:pStyle w:val="GPSL4numberedclause"/>
        <w:rPr>
          <w:rFonts w:ascii="Arial" w:hAnsi="Arial"/>
          <w:szCs w:val="22"/>
        </w:rPr>
      </w:pPr>
      <w:r w:rsidRPr="00814E47">
        <w:rPr>
          <w:rFonts w:ascii="Arial" w:hAnsi="Arial"/>
          <w:szCs w:val="22"/>
        </w:rPr>
        <w:t xml:space="preserve">to a proposed transferee, assignee or </w:t>
      </w:r>
      <w:proofErr w:type="spellStart"/>
      <w:r w:rsidRPr="00814E47">
        <w:rPr>
          <w:rFonts w:ascii="Arial" w:hAnsi="Arial"/>
          <w:szCs w:val="22"/>
        </w:rPr>
        <w:t>novatee</w:t>
      </w:r>
      <w:proofErr w:type="spellEnd"/>
      <w:r w:rsidRPr="00814E47">
        <w:rPr>
          <w:rFonts w:ascii="Arial" w:hAnsi="Arial"/>
          <w:szCs w:val="22"/>
        </w:rPr>
        <w:t xml:space="preserve"> of, or successor in title to the Customer</w:t>
      </w:r>
      <w:r w:rsidR="00C463DB" w:rsidRPr="00814E47">
        <w:rPr>
          <w:rFonts w:ascii="Arial" w:hAnsi="Arial"/>
          <w:szCs w:val="22"/>
        </w:rPr>
        <w:t>,</w:t>
      </w:r>
    </w:p>
    <w:p w:rsidR="00C9243A" w:rsidRPr="00814E47" w:rsidRDefault="00C463DB" w:rsidP="005E4232">
      <w:pPr>
        <w:pStyle w:val="GPSL3Indent"/>
      </w:pPr>
      <w:r w:rsidRPr="00814E47">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814E47">
        <w:fldChar w:fldCharType="begin"/>
      </w:r>
      <w:r w:rsidRPr="00814E47">
        <w:instrText xml:space="preserve"> REF _Ref313367753 \w \h </w:instrText>
      </w:r>
      <w:r w:rsidR="00F54E49" w:rsidRPr="00814E47">
        <w:instrText xml:space="preserve"> \* MERGEFORMAT </w:instrText>
      </w:r>
      <w:r w:rsidR="009F474C" w:rsidRPr="00814E47">
        <w:fldChar w:fldCharType="separate"/>
      </w:r>
      <w:r w:rsidR="009D14B1">
        <w:t>34.3</w:t>
      </w:r>
      <w:r w:rsidR="009F474C" w:rsidRPr="00814E47">
        <w:fldChar w:fldCharType="end"/>
      </w:r>
      <w:r w:rsidRPr="00814E47">
        <w:t>.</w:t>
      </w:r>
      <w:r w:rsidR="005A78B4" w:rsidRPr="00814E47">
        <w:t xml:space="preserve"> </w:t>
      </w:r>
    </w:p>
    <w:p w:rsidR="008D0A60" w:rsidRPr="00814E47" w:rsidRDefault="005A78B4" w:rsidP="00AC1DE2">
      <w:pPr>
        <w:pStyle w:val="GPSL3numberedclause"/>
        <w:rPr>
          <w:rFonts w:ascii="Arial" w:hAnsi="Arial"/>
        </w:rPr>
      </w:pPr>
      <w:r w:rsidRPr="00814E47">
        <w:rPr>
          <w:rFonts w:ascii="Arial" w:hAnsi="Arial"/>
        </w:rPr>
        <w:t>Nothing in Clause </w:t>
      </w:r>
      <w:r w:rsidR="009F474C" w:rsidRPr="00814E47">
        <w:rPr>
          <w:rFonts w:ascii="Arial" w:hAnsi="Arial"/>
        </w:rPr>
        <w:fldChar w:fldCharType="begin"/>
      </w:r>
      <w:r w:rsidRPr="00814E47">
        <w:rPr>
          <w:rFonts w:ascii="Arial" w:hAnsi="Arial"/>
        </w:rPr>
        <w:instrText xml:space="preserve"> REF _Ref313367753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w:t>
      </w:r>
      <w:r w:rsidR="009F474C" w:rsidRPr="00814E47">
        <w:rPr>
          <w:rFonts w:ascii="Arial" w:hAnsi="Arial"/>
        </w:rPr>
        <w:fldChar w:fldCharType="end"/>
      </w:r>
      <w:r w:rsidR="000E148C" w:rsidRPr="00814E47">
        <w:rPr>
          <w:rFonts w:ascii="Arial" w:hAnsi="Arial"/>
        </w:rPr>
        <w:t xml:space="preserve"> </w:t>
      </w:r>
      <w:r w:rsidRPr="00814E47">
        <w:rPr>
          <w:rFonts w:ascii="Arial" w:hAnsi="Arial"/>
        </w:rPr>
        <w:t xml:space="preserve">shall prevent a Recipient from using any techniques, ideas or </w:t>
      </w:r>
      <w:r w:rsidR="001801F9" w:rsidRPr="00814E47">
        <w:rPr>
          <w:rFonts w:ascii="Arial" w:hAnsi="Arial"/>
        </w:rPr>
        <w:t>K</w:t>
      </w:r>
      <w:r w:rsidRPr="00814E47">
        <w:rPr>
          <w:rFonts w:ascii="Arial" w:hAnsi="Arial"/>
        </w:rPr>
        <w:t>now-</w:t>
      </w:r>
      <w:r w:rsidR="001801F9" w:rsidRPr="00814E47">
        <w:rPr>
          <w:rFonts w:ascii="Arial" w:hAnsi="Arial"/>
        </w:rPr>
        <w:t>H</w:t>
      </w:r>
      <w:r w:rsidRPr="00814E47">
        <w:rPr>
          <w:rFonts w:ascii="Arial" w:hAnsi="Arial"/>
        </w:rPr>
        <w:t xml:space="preserve">ow gained during the performance of this </w:t>
      </w:r>
      <w:r w:rsidR="0063600F" w:rsidRPr="00814E47">
        <w:rPr>
          <w:rFonts w:ascii="Arial" w:hAnsi="Arial"/>
        </w:rPr>
        <w:t>Call Off Contract</w:t>
      </w:r>
      <w:r w:rsidRPr="00814E47">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814E47" w:rsidRDefault="007355E9" w:rsidP="00AC1DE2">
      <w:pPr>
        <w:pStyle w:val="GPSL3numberedclause"/>
        <w:rPr>
          <w:rFonts w:ascii="Arial" w:hAnsi="Arial"/>
        </w:rPr>
      </w:pPr>
      <w:bookmarkStart w:id="1272" w:name="_Ref365635869"/>
      <w:bookmarkEnd w:id="1269"/>
      <w:r w:rsidRPr="00814E47">
        <w:rPr>
          <w:rFonts w:ascii="Arial" w:hAnsi="Arial"/>
        </w:rPr>
        <w:t>In the event that the Supplier fails to comply with Clauses</w:t>
      </w:r>
      <w:r w:rsidR="0063600F" w:rsidRPr="00814E47">
        <w:rPr>
          <w:rFonts w:ascii="Arial" w:hAnsi="Arial"/>
        </w:rPr>
        <w:t xml:space="preserve"> </w:t>
      </w:r>
      <w:r w:rsidR="009F474C" w:rsidRPr="00814E47">
        <w:rPr>
          <w:rFonts w:ascii="Arial" w:hAnsi="Arial"/>
        </w:rPr>
        <w:fldChar w:fldCharType="begin"/>
      </w:r>
      <w:r w:rsidR="0063600F" w:rsidRPr="00814E47">
        <w:rPr>
          <w:rFonts w:ascii="Arial" w:hAnsi="Arial"/>
        </w:rPr>
        <w:instrText xml:space="preserve"> REF _Ref358820876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34.3.2</w:t>
      </w:r>
      <w:r w:rsidR="009F474C" w:rsidRPr="00814E47">
        <w:rPr>
          <w:rFonts w:ascii="Arial" w:hAnsi="Arial"/>
        </w:rPr>
        <w:fldChar w:fldCharType="end"/>
      </w:r>
      <w:r w:rsidR="0063600F" w:rsidRPr="00814E47">
        <w:rPr>
          <w:rFonts w:ascii="Arial" w:hAnsi="Arial"/>
        </w:rPr>
        <w:t xml:space="preserve"> to </w:t>
      </w:r>
      <w:r w:rsidR="009F474C" w:rsidRPr="00814E47">
        <w:rPr>
          <w:rFonts w:ascii="Arial" w:hAnsi="Arial"/>
        </w:rPr>
        <w:fldChar w:fldCharType="begin"/>
      </w:r>
      <w:r w:rsidR="0063600F" w:rsidRPr="00814E47">
        <w:rPr>
          <w:rFonts w:ascii="Arial" w:hAnsi="Arial"/>
        </w:rPr>
        <w:instrText xml:space="preserve"> REF _Ref358821029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34.3.5</w:t>
      </w:r>
      <w:r w:rsidR="009F474C" w:rsidRPr="00814E47">
        <w:rPr>
          <w:rFonts w:ascii="Arial" w:hAnsi="Arial"/>
        </w:rPr>
        <w:fldChar w:fldCharType="end"/>
      </w:r>
      <w:r w:rsidRPr="00814E47">
        <w:rPr>
          <w:rFonts w:ascii="Arial" w:hAnsi="Arial"/>
        </w:rPr>
        <w:t xml:space="preserve">, the Customer reserves the right to terminate this Call Off Contract for </w:t>
      </w:r>
      <w:r w:rsidR="003551D0" w:rsidRPr="00814E47">
        <w:rPr>
          <w:rFonts w:ascii="Arial" w:hAnsi="Arial"/>
        </w:rPr>
        <w:t>m</w:t>
      </w:r>
      <w:r w:rsidR="001D7A06" w:rsidRPr="00814E47">
        <w:rPr>
          <w:rFonts w:ascii="Arial" w:hAnsi="Arial"/>
        </w:rPr>
        <w:t>aterial Default</w:t>
      </w:r>
      <w:r w:rsidRPr="00814E47">
        <w:rPr>
          <w:rFonts w:ascii="Arial" w:hAnsi="Arial"/>
        </w:rPr>
        <w:t>.</w:t>
      </w:r>
      <w:bookmarkEnd w:id="1272"/>
    </w:p>
    <w:p w:rsidR="008D0A60" w:rsidRPr="00814E47" w:rsidRDefault="008D0A60" w:rsidP="004364DA">
      <w:pPr>
        <w:pStyle w:val="GPSL2NumberedBoldHeading"/>
        <w:numPr>
          <w:ilvl w:val="0"/>
          <w:numId w:val="0"/>
        </w:numPr>
        <w:ind w:left="928" w:hanging="360"/>
        <w:rPr>
          <w:rFonts w:ascii="Arial" w:hAnsi="Arial"/>
        </w:rPr>
      </w:pPr>
    </w:p>
    <w:p w:rsidR="008D0A60" w:rsidRPr="00814E47" w:rsidRDefault="00BA5599" w:rsidP="005E4232">
      <w:pPr>
        <w:pStyle w:val="GPSL2NumberedBoldHeading"/>
        <w:rPr>
          <w:rFonts w:ascii="Arial" w:hAnsi="Arial"/>
        </w:rPr>
      </w:pPr>
      <w:bookmarkStart w:id="1273" w:name="_Ref313369975"/>
      <w:r w:rsidRPr="00814E47">
        <w:rPr>
          <w:rFonts w:ascii="Arial" w:hAnsi="Arial"/>
        </w:rPr>
        <w:t xml:space="preserve">Transparency and </w:t>
      </w:r>
      <w:r w:rsidR="007355E9" w:rsidRPr="00814E47">
        <w:rPr>
          <w:rFonts w:ascii="Arial" w:hAnsi="Arial"/>
        </w:rPr>
        <w:t>Freedom of Information</w:t>
      </w:r>
      <w:bookmarkEnd w:id="1273"/>
    </w:p>
    <w:p w:rsidR="005B2D0C" w:rsidRPr="00814E47" w:rsidRDefault="005B2D0C" w:rsidP="005B2D0C">
      <w:pPr>
        <w:pStyle w:val="GPSL3numberedclause"/>
        <w:rPr>
          <w:rFonts w:ascii="Arial" w:hAnsi="Arial"/>
        </w:rPr>
      </w:pPr>
      <w:bookmarkStart w:id="1274" w:name="_Ref349214061"/>
      <w:r w:rsidRPr="00814E47">
        <w:rPr>
          <w:rFonts w:ascii="Arial" w:hAnsi="Arial"/>
        </w:rPr>
        <w:t>The Parties acknowledge that</w:t>
      </w:r>
    </w:p>
    <w:p w:rsidR="005B2D0C" w:rsidRPr="00814E47" w:rsidRDefault="005B2D0C" w:rsidP="004364DA">
      <w:pPr>
        <w:pStyle w:val="GPSL3numberedclause"/>
        <w:numPr>
          <w:ilvl w:val="0"/>
          <w:numId w:val="0"/>
        </w:numPr>
        <w:ind w:left="2127"/>
        <w:rPr>
          <w:rFonts w:ascii="Arial" w:hAnsi="Arial"/>
        </w:rPr>
      </w:pPr>
      <w:r w:rsidRPr="00814E47">
        <w:rPr>
          <w:rFonts w:ascii="Arial" w:hAnsi="Arial"/>
        </w:rPr>
        <w:t>(a)</w:t>
      </w:r>
      <w:r w:rsidRPr="00814E47">
        <w:rPr>
          <w:rFonts w:ascii="Arial" w:hAnsi="Arial"/>
        </w:rPr>
        <w:tab/>
        <w:t xml:space="preserve"> the Transparency Reports; and</w:t>
      </w:r>
    </w:p>
    <w:p w:rsidR="005B2D0C" w:rsidRPr="00814E47" w:rsidRDefault="005B2D0C" w:rsidP="004364DA">
      <w:pPr>
        <w:pStyle w:val="GPSL3numberedclause"/>
        <w:numPr>
          <w:ilvl w:val="0"/>
          <w:numId w:val="0"/>
        </w:numPr>
        <w:ind w:left="2877" w:hanging="750"/>
        <w:rPr>
          <w:rFonts w:ascii="Arial" w:hAnsi="Arial"/>
        </w:rPr>
      </w:pPr>
      <w:r w:rsidRPr="00814E47">
        <w:rPr>
          <w:rFonts w:ascii="Arial" w:hAnsi="Arial"/>
        </w:rPr>
        <w:t>(b)</w:t>
      </w:r>
      <w:r w:rsidRPr="00814E47">
        <w:rPr>
          <w:rFonts w:ascii="Arial" w:hAnsi="Arial"/>
        </w:rPr>
        <w:tab/>
        <w:t xml:space="preserve">the content of this Call Off Contract, including any changes to this Call Off Contract agreed from time to time, except for – </w:t>
      </w:r>
    </w:p>
    <w:p w:rsidR="005B2D0C" w:rsidRPr="00814E47" w:rsidRDefault="005B2D0C" w:rsidP="004364DA">
      <w:pPr>
        <w:pStyle w:val="GPSL3numberedclause"/>
        <w:numPr>
          <w:ilvl w:val="0"/>
          <w:numId w:val="0"/>
        </w:numPr>
        <w:ind w:left="3600" w:hanging="720"/>
        <w:rPr>
          <w:rFonts w:ascii="Arial" w:hAnsi="Arial"/>
        </w:rPr>
      </w:pPr>
      <w:r w:rsidRPr="00814E47">
        <w:rPr>
          <w:rFonts w:ascii="Arial" w:hAnsi="Arial"/>
        </w:rPr>
        <w:t>(</w:t>
      </w:r>
      <w:proofErr w:type="spellStart"/>
      <w:r w:rsidRPr="00814E47">
        <w:rPr>
          <w:rFonts w:ascii="Arial" w:hAnsi="Arial"/>
        </w:rPr>
        <w:t>i</w:t>
      </w:r>
      <w:proofErr w:type="spellEnd"/>
      <w:r w:rsidRPr="00814E47">
        <w:rPr>
          <w:rFonts w:ascii="Arial" w:hAnsi="Arial"/>
        </w:rPr>
        <w:t>)</w:t>
      </w:r>
      <w:r w:rsidRPr="00814E47">
        <w:rPr>
          <w:rFonts w:ascii="Arial" w:hAnsi="Arial"/>
        </w:rPr>
        <w:tab/>
        <w:t>any information which is exempt from disclosure in accordance with the provisions of the FOIA, which shall be determined by the Customer; and</w:t>
      </w:r>
    </w:p>
    <w:p w:rsidR="005B2D0C" w:rsidRPr="00814E47" w:rsidRDefault="005B2D0C" w:rsidP="004364DA">
      <w:pPr>
        <w:pStyle w:val="GPSL3numberedclause"/>
        <w:numPr>
          <w:ilvl w:val="0"/>
          <w:numId w:val="0"/>
        </w:numPr>
        <w:ind w:left="2880"/>
        <w:rPr>
          <w:rFonts w:ascii="Arial" w:hAnsi="Arial"/>
        </w:rPr>
      </w:pPr>
      <w:r w:rsidRPr="00814E47">
        <w:rPr>
          <w:rFonts w:ascii="Arial" w:hAnsi="Arial"/>
        </w:rPr>
        <w:t>(ii)</w:t>
      </w:r>
      <w:r w:rsidRPr="00814E47">
        <w:rPr>
          <w:rFonts w:ascii="Arial" w:hAnsi="Arial"/>
        </w:rPr>
        <w:tab/>
        <w:t>Commercially Sensitive Information;</w:t>
      </w:r>
    </w:p>
    <w:p w:rsidR="005B2D0C" w:rsidRPr="00814E47" w:rsidRDefault="005B2D0C" w:rsidP="004364DA">
      <w:pPr>
        <w:pStyle w:val="GPSL3numberedclause"/>
        <w:numPr>
          <w:ilvl w:val="0"/>
          <w:numId w:val="0"/>
        </w:numPr>
        <w:ind w:left="2127"/>
        <w:rPr>
          <w:rFonts w:ascii="Arial" w:hAnsi="Arial"/>
        </w:rPr>
      </w:pPr>
      <w:r w:rsidRPr="00814E47">
        <w:rPr>
          <w:rFonts w:ascii="Arial" w:hAnsi="Arial"/>
        </w:rPr>
        <w:t xml:space="preserve">(together the “Transparency Information”) are not  Confidential Information.    </w:t>
      </w:r>
    </w:p>
    <w:p w:rsidR="005B2D0C" w:rsidRPr="00814E47" w:rsidRDefault="005B2D0C" w:rsidP="005B2D0C">
      <w:pPr>
        <w:pStyle w:val="GPSL3numberedclause"/>
        <w:rPr>
          <w:rFonts w:ascii="Arial" w:hAnsi="Arial"/>
        </w:rPr>
      </w:pPr>
      <w:r w:rsidRPr="00814E47">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814E47" w:rsidRDefault="005B2D0C" w:rsidP="005B2D0C">
      <w:pPr>
        <w:pStyle w:val="GPSL3numberedclause"/>
        <w:rPr>
          <w:rFonts w:ascii="Arial" w:hAnsi="Arial"/>
        </w:rPr>
      </w:pPr>
      <w:r w:rsidRPr="00814E47">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814E47">
        <w:rPr>
          <w:rFonts w:ascii="Arial" w:hAnsi="Arial"/>
        </w:rPr>
        <w:t>Call Off Schedule 13</w:t>
      </w:r>
      <w:r w:rsidRPr="00814E47">
        <w:rPr>
          <w:rFonts w:ascii="Arial" w:hAnsi="Arial"/>
        </w:rPr>
        <w:t xml:space="preserve"> (</w:t>
      </w:r>
      <w:r w:rsidR="008F0106" w:rsidRPr="00814E47">
        <w:rPr>
          <w:rFonts w:ascii="Arial" w:hAnsi="Arial"/>
        </w:rPr>
        <w:t xml:space="preserve">Transparency </w:t>
      </w:r>
      <w:r w:rsidRPr="00814E47">
        <w:rPr>
          <w:rFonts w:ascii="Arial" w:hAnsi="Arial"/>
        </w:rPr>
        <w:t>Reports</w:t>
      </w:r>
      <w:r w:rsidR="008F0106" w:rsidRPr="00814E47">
        <w:rPr>
          <w:rFonts w:ascii="Arial" w:hAnsi="Arial"/>
        </w:rPr>
        <w:t>)</w:t>
      </w:r>
      <w:r w:rsidRPr="00814E47">
        <w:rPr>
          <w:rFonts w:ascii="Arial" w:hAnsi="Arial"/>
        </w:rPr>
        <w:t>.</w:t>
      </w:r>
    </w:p>
    <w:p w:rsidR="005B2D0C" w:rsidRPr="00814E47" w:rsidRDefault="005B2D0C" w:rsidP="005B2D0C">
      <w:pPr>
        <w:pStyle w:val="GPSL3numberedclause"/>
        <w:rPr>
          <w:rFonts w:ascii="Arial" w:hAnsi="Arial"/>
        </w:rPr>
      </w:pPr>
      <w:r w:rsidRPr="00814E47">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814E47">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814E47" w:rsidRDefault="005B2D0C" w:rsidP="005B2D0C">
      <w:pPr>
        <w:pStyle w:val="GPSL3numberedclause"/>
        <w:rPr>
          <w:rFonts w:ascii="Arial" w:hAnsi="Arial"/>
        </w:rPr>
      </w:pPr>
      <w:r w:rsidRPr="00814E47">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814E47" w:rsidRDefault="005B2D0C" w:rsidP="005B2D0C">
      <w:pPr>
        <w:pStyle w:val="GPSL3numberedclause"/>
        <w:rPr>
          <w:rFonts w:ascii="Arial" w:hAnsi="Arial"/>
        </w:rPr>
      </w:pPr>
      <w:r w:rsidRPr="00814E47">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814E47">
        <w:rPr>
          <w:rFonts w:ascii="Arial" w:hAnsi="Arial"/>
        </w:rPr>
        <w:t>Customer</w:t>
      </w:r>
      <w:r w:rsidRPr="00814E47">
        <w:rPr>
          <w:rFonts w:ascii="Arial" w:hAnsi="Arial"/>
        </w:rPr>
        <w:t xml:space="preserve"> on request unless the cost of doing so would exceed the appropriate limit prescribed under section 12 of the FOIA. The </w:t>
      </w:r>
      <w:r w:rsidR="00D97BE4" w:rsidRPr="00814E47">
        <w:rPr>
          <w:rFonts w:ascii="Arial" w:hAnsi="Arial"/>
        </w:rPr>
        <w:t>Customer</w:t>
      </w:r>
      <w:r w:rsidRPr="00814E47">
        <w:rPr>
          <w:rFonts w:ascii="Arial" w:hAnsi="Arial"/>
        </w:rPr>
        <w:t xml:space="preserve"> may disclose such information under the FOIA and the EIRs and may (except for Commercially Sensitive Information, Confidential Information (subject to </w:t>
      </w:r>
      <w:r w:rsidR="00D97BE4" w:rsidRPr="00814E47">
        <w:rPr>
          <w:rFonts w:ascii="Arial" w:hAnsi="Arial"/>
        </w:rPr>
        <w:t>C</w:t>
      </w:r>
      <w:r w:rsidRPr="00814E47">
        <w:rPr>
          <w:rFonts w:ascii="Arial" w:hAnsi="Arial"/>
        </w:rPr>
        <w:t>lause</w:t>
      </w:r>
      <w:r w:rsidR="00D97BE4" w:rsidRPr="00814E47">
        <w:rPr>
          <w:rFonts w:ascii="Arial" w:hAnsi="Arial"/>
        </w:rPr>
        <w:t xml:space="preserve"> </w:t>
      </w:r>
      <w:r w:rsidR="00D97BE4" w:rsidRPr="00814E47">
        <w:rPr>
          <w:rFonts w:ascii="Arial" w:hAnsi="Arial"/>
        </w:rPr>
        <w:fldChar w:fldCharType="begin"/>
      </w:r>
      <w:r w:rsidR="00D97BE4" w:rsidRPr="00814E47">
        <w:rPr>
          <w:rFonts w:ascii="Arial" w:hAnsi="Arial"/>
        </w:rPr>
        <w:instrText xml:space="preserve"> REF _Ref450059541 \r \h  \* MERGEFORMAT </w:instrText>
      </w:r>
      <w:r w:rsidR="00D97BE4" w:rsidRPr="00814E47">
        <w:rPr>
          <w:rFonts w:ascii="Arial" w:hAnsi="Arial"/>
        </w:rPr>
      </w:r>
      <w:r w:rsidR="00D97BE4" w:rsidRPr="00814E47">
        <w:rPr>
          <w:rFonts w:ascii="Arial" w:hAnsi="Arial"/>
        </w:rPr>
        <w:fldChar w:fldCharType="separate"/>
      </w:r>
      <w:r w:rsidR="009D14B1">
        <w:rPr>
          <w:rFonts w:ascii="Arial" w:hAnsi="Arial"/>
        </w:rPr>
        <w:t>34.3.7(c)</w:t>
      </w:r>
      <w:r w:rsidR="00D97BE4" w:rsidRPr="00814E47">
        <w:rPr>
          <w:rFonts w:ascii="Arial" w:hAnsi="Arial"/>
        </w:rPr>
        <w:fldChar w:fldCharType="end"/>
      </w:r>
      <w:r w:rsidRPr="00814E47">
        <w:rPr>
          <w:rFonts w:ascii="Arial" w:hAnsi="Arial"/>
        </w:rPr>
        <w:t xml:space="preserve">) and Open Book Data) publish such Information. The Supplier shall provide to the </w:t>
      </w:r>
      <w:r w:rsidR="00D97BE4" w:rsidRPr="00814E47">
        <w:rPr>
          <w:rFonts w:ascii="Arial" w:hAnsi="Arial"/>
        </w:rPr>
        <w:t>Customer</w:t>
      </w:r>
      <w:r w:rsidRPr="00814E47">
        <w:rPr>
          <w:rFonts w:ascii="Arial" w:hAnsi="Arial"/>
        </w:rPr>
        <w:t xml:space="preserve"> within 5 working days (or such other period as the </w:t>
      </w:r>
      <w:r w:rsidR="00D97BE4" w:rsidRPr="00814E47">
        <w:rPr>
          <w:rFonts w:ascii="Arial" w:hAnsi="Arial"/>
        </w:rPr>
        <w:t>Customer</w:t>
      </w:r>
      <w:r w:rsidRPr="00814E47">
        <w:rPr>
          <w:rFonts w:ascii="Arial" w:hAnsi="Arial"/>
        </w:rPr>
        <w:t xml:space="preserve"> may reasonably specify) any such Information requested by the </w:t>
      </w:r>
      <w:r w:rsidR="00D97BE4" w:rsidRPr="00814E47">
        <w:rPr>
          <w:rFonts w:ascii="Arial" w:hAnsi="Arial"/>
        </w:rPr>
        <w:t>Customer</w:t>
      </w:r>
      <w:r w:rsidRPr="00814E47">
        <w:rPr>
          <w:rFonts w:ascii="Arial" w:hAnsi="Arial"/>
        </w:rPr>
        <w:t>.</w:t>
      </w:r>
    </w:p>
    <w:p w:rsidR="008D0A60" w:rsidRPr="00814E47" w:rsidRDefault="007355E9" w:rsidP="00AC1DE2">
      <w:pPr>
        <w:pStyle w:val="GPSL3numberedclause"/>
        <w:rPr>
          <w:rFonts w:ascii="Arial" w:hAnsi="Arial"/>
        </w:rPr>
      </w:pPr>
      <w:r w:rsidRPr="00814E47">
        <w:rPr>
          <w:rFonts w:ascii="Arial" w:hAnsi="Arial"/>
        </w:rPr>
        <w:t xml:space="preserve">The Supplier acknowledges that the Customer is subject to the requirements of the FOIA and the </w:t>
      </w:r>
      <w:r w:rsidR="002C51C3" w:rsidRPr="00814E47">
        <w:rPr>
          <w:rFonts w:ascii="Arial" w:hAnsi="Arial"/>
        </w:rPr>
        <w:t xml:space="preserve">EIRs. The Supplier shall: </w:t>
      </w:r>
    </w:p>
    <w:p w:rsidR="008D0A60" w:rsidRPr="00814E47" w:rsidRDefault="002C51C3" w:rsidP="00AC1DE2">
      <w:pPr>
        <w:pStyle w:val="GPSL4numberedclause"/>
        <w:rPr>
          <w:rFonts w:ascii="Arial" w:hAnsi="Arial"/>
          <w:szCs w:val="22"/>
        </w:rPr>
      </w:pPr>
      <w:r w:rsidRPr="00814E47">
        <w:rPr>
          <w:rFonts w:ascii="Arial" w:hAnsi="Arial"/>
          <w:szCs w:val="22"/>
        </w:rPr>
        <w:t xml:space="preserve">provide all necessary assistance and cooperation as reasonably requested by the Customer </w:t>
      </w:r>
      <w:r w:rsidR="007355E9" w:rsidRPr="00814E47">
        <w:rPr>
          <w:rFonts w:ascii="Arial" w:hAnsi="Arial"/>
          <w:szCs w:val="22"/>
        </w:rPr>
        <w:t>to enable the Customer to comply with its Information disclosure obligations</w:t>
      </w:r>
      <w:r w:rsidR="00994DB7" w:rsidRPr="00814E47">
        <w:rPr>
          <w:rFonts w:ascii="Arial" w:hAnsi="Arial"/>
          <w:szCs w:val="22"/>
        </w:rPr>
        <w:t xml:space="preserve"> under the FOIA and EIRs;</w:t>
      </w:r>
    </w:p>
    <w:bookmarkEnd w:id="1274"/>
    <w:p w:rsidR="00C9243A" w:rsidRPr="00814E47" w:rsidRDefault="007355E9" w:rsidP="00AC1DE2">
      <w:pPr>
        <w:pStyle w:val="GPSL4numberedclause"/>
        <w:rPr>
          <w:rFonts w:ascii="Arial" w:hAnsi="Arial"/>
          <w:szCs w:val="22"/>
        </w:rPr>
      </w:pPr>
      <w:r w:rsidRPr="00814E47">
        <w:rPr>
          <w:rFonts w:ascii="Arial" w:hAnsi="Arial"/>
          <w:szCs w:val="22"/>
        </w:rPr>
        <w:t>transfer to the Customer all Requests for Information</w:t>
      </w:r>
      <w:r w:rsidR="00994DB7" w:rsidRPr="00814E47">
        <w:rPr>
          <w:rFonts w:ascii="Arial" w:hAnsi="Arial"/>
          <w:szCs w:val="22"/>
        </w:rPr>
        <w:t xml:space="preserve"> relating to this Call Off Contract</w:t>
      </w:r>
      <w:r w:rsidRPr="00814E47">
        <w:rPr>
          <w:rFonts w:ascii="Arial" w:hAnsi="Arial"/>
          <w:szCs w:val="22"/>
        </w:rPr>
        <w:t xml:space="preserve"> that it receives as soon as practicable and in any event within two (2) Working Days of recei</w:t>
      </w:r>
      <w:r w:rsidR="00994DB7" w:rsidRPr="00814E47">
        <w:rPr>
          <w:rFonts w:ascii="Arial" w:hAnsi="Arial"/>
          <w:szCs w:val="22"/>
        </w:rPr>
        <w:t>pt</w:t>
      </w:r>
      <w:r w:rsidRPr="00814E47">
        <w:rPr>
          <w:rFonts w:ascii="Arial" w:hAnsi="Arial"/>
          <w:szCs w:val="22"/>
        </w:rPr>
        <w:t>;</w:t>
      </w:r>
    </w:p>
    <w:p w:rsidR="00C9243A" w:rsidRPr="00814E47" w:rsidRDefault="007355E9" w:rsidP="00AC1DE2">
      <w:pPr>
        <w:pStyle w:val="GPSL4numberedclause"/>
        <w:rPr>
          <w:rFonts w:ascii="Arial" w:hAnsi="Arial"/>
          <w:szCs w:val="22"/>
        </w:rPr>
      </w:pPr>
      <w:r w:rsidRPr="00814E47">
        <w:rPr>
          <w:rFonts w:ascii="Arial" w:hAnsi="Arial"/>
          <w:szCs w:val="22"/>
        </w:rPr>
        <w:t xml:space="preserve">provide the Customer with a copy of all Information </w:t>
      </w:r>
      <w:r w:rsidR="00DF2A88" w:rsidRPr="00814E47">
        <w:rPr>
          <w:rFonts w:ascii="Arial" w:hAnsi="Arial"/>
          <w:szCs w:val="22"/>
        </w:rPr>
        <w:t xml:space="preserve">held on behalf of </w:t>
      </w:r>
      <w:r w:rsidR="00994DB7" w:rsidRPr="00814E47">
        <w:rPr>
          <w:rFonts w:ascii="Arial" w:hAnsi="Arial"/>
          <w:szCs w:val="22"/>
        </w:rPr>
        <w:t xml:space="preserve">the Customer requested in the Request for Information which is </w:t>
      </w:r>
      <w:r w:rsidRPr="00814E47">
        <w:rPr>
          <w:rFonts w:ascii="Arial" w:hAnsi="Arial"/>
          <w:szCs w:val="22"/>
        </w:rPr>
        <w:t xml:space="preserve">in its possession or control in the form that the Customer requires within five (5) Working Days (or such other period as the Customer may </w:t>
      </w:r>
      <w:r w:rsidR="00994DB7" w:rsidRPr="00814E47">
        <w:rPr>
          <w:rFonts w:ascii="Arial" w:hAnsi="Arial"/>
          <w:szCs w:val="22"/>
        </w:rPr>
        <w:t xml:space="preserve">reasonably </w:t>
      </w:r>
      <w:r w:rsidRPr="00814E47">
        <w:rPr>
          <w:rFonts w:ascii="Arial" w:hAnsi="Arial"/>
          <w:szCs w:val="22"/>
        </w:rPr>
        <w:t>specify) of the Customer's request</w:t>
      </w:r>
      <w:r w:rsidR="00994DB7" w:rsidRPr="00814E47">
        <w:rPr>
          <w:rFonts w:ascii="Arial" w:hAnsi="Arial"/>
          <w:szCs w:val="22"/>
        </w:rPr>
        <w:t xml:space="preserve"> for such Information</w:t>
      </w:r>
      <w:r w:rsidRPr="00814E47">
        <w:rPr>
          <w:rFonts w:ascii="Arial" w:hAnsi="Arial"/>
          <w:szCs w:val="22"/>
        </w:rPr>
        <w:t>; and</w:t>
      </w:r>
    </w:p>
    <w:p w:rsidR="00C9243A" w:rsidRPr="00814E47" w:rsidRDefault="00994DB7" w:rsidP="00AC1DE2">
      <w:pPr>
        <w:pStyle w:val="GPSL4numberedclause"/>
        <w:rPr>
          <w:rFonts w:ascii="Arial" w:hAnsi="Arial"/>
          <w:szCs w:val="22"/>
        </w:rPr>
      </w:pPr>
      <w:r w:rsidRPr="00814E47">
        <w:rPr>
          <w:rFonts w:ascii="Arial" w:hAnsi="Arial"/>
          <w:szCs w:val="22"/>
        </w:rPr>
        <w:t xml:space="preserve">not respond directly to a Request for Information </w:t>
      </w:r>
      <w:r w:rsidR="00DF2A88" w:rsidRPr="00814E47">
        <w:rPr>
          <w:rFonts w:ascii="Arial" w:hAnsi="Arial"/>
          <w:szCs w:val="22"/>
        </w:rPr>
        <w:t xml:space="preserve">addressed to the Customer </w:t>
      </w:r>
      <w:r w:rsidRPr="00814E47">
        <w:rPr>
          <w:rFonts w:ascii="Arial" w:hAnsi="Arial"/>
          <w:szCs w:val="22"/>
        </w:rPr>
        <w:t>unless authorised in writing to do so by the Customer.</w:t>
      </w:r>
    </w:p>
    <w:p w:rsidR="008D0A60" w:rsidRPr="00814E47" w:rsidRDefault="00994DB7" w:rsidP="00AC1DE2">
      <w:pPr>
        <w:pStyle w:val="GPSL3numberedclause"/>
        <w:rPr>
          <w:rFonts w:ascii="Arial" w:hAnsi="Arial"/>
        </w:rPr>
      </w:pPr>
      <w:bookmarkStart w:id="1275" w:name="_Ref426123200"/>
      <w:r w:rsidRPr="00814E47">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814E47">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75"/>
    </w:p>
    <w:p w:rsidR="009E1486" w:rsidRPr="00814E47" w:rsidRDefault="007F3465" w:rsidP="009E1486">
      <w:pPr>
        <w:pStyle w:val="GPSL2NumberedBoldHeading"/>
        <w:rPr>
          <w:rFonts w:ascii="Arial" w:hAnsi="Arial"/>
        </w:rPr>
      </w:pPr>
      <w:bookmarkStart w:id="1276" w:name="_Ref359421680"/>
      <w:r w:rsidRPr="00814E47">
        <w:rPr>
          <w:rFonts w:ascii="Arial" w:hAnsi="Arial"/>
        </w:rPr>
        <w:t>Protection of Personal Data</w:t>
      </w:r>
      <w:bookmarkEnd w:id="1276"/>
    </w:p>
    <w:p w:rsidR="009E1486" w:rsidRPr="00814E47" w:rsidRDefault="00CA1150" w:rsidP="009E1486">
      <w:pPr>
        <w:pStyle w:val="GPSL3numberedclause"/>
        <w:rPr>
          <w:rFonts w:ascii="Arial" w:hAnsi="Arial"/>
        </w:rPr>
      </w:pPr>
      <w:r w:rsidRPr="00814E47">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814E47">
        <w:rPr>
          <w:rFonts w:ascii="Arial" w:hAnsi="Arial"/>
          <w:lang w:val="en-US"/>
        </w:rPr>
        <w:t>Each Party, where it is a Controller, shall be responsible for its own compliance with all its obligations under the Data Protectio</w:t>
      </w:r>
      <w:r w:rsidR="00550402" w:rsidRPr="00814E47">
        <w:rPr>
          <w:rFonts w:ascii="Arial" w:hAnsi="Arial"/>
          <w:lang w:val="en-US"/>
        </w:rPr>
        <w:t>n Legislation and the Clauses 34.5.2 to 34</w:t>
      </w:r>
      <w:r w:rsidRPr="00814E47">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814E47">
        <w:rPr>
          <w:rFonts w:ascii="Arial" w:hAnsi="Arial"/>
          <w:lang w:val="en-US"/>
        </w:rPr>
        <w:t>subprocessor</w:t>
      </w:r>
      <w:proofErr w:type="spellEnd"/>
      <w:r w:rsidRPr="00814E47">
        <w:rPr>
          <w:rFonts w:ascii="Arial" w:hAnsi="Arial"/>
          <w:lang w:val="en-US"/>
        </w:rPr>
        <w:t xml:space="preserve"> complies with the Proc</w:t>
      </w:r>
      <w:r w:rsidR="00550402" w:rsidRPr="00814E47">
        <w:rPr>
          <w:rFonts w:ascii="Arial" w:hAnsi="Arial"/>
          <w:lang w:val="en-US"/>
        </w:rPr>
        <w:t>essor’s obligations in Clause 34.5.9 to 34.5.24</w:t>
      </w:r>
      <w:r w:rsidRPr="00814E47">
        <w:rPr>
          <w:rFonts w:ascii="Arial" w:hAnsi="Arial"/>
          <w:lang w:val="en-US"/>
        </w:rPr>
        <w:t xml:space="preserve"> of this Call Off Contract to the extent applicable. </w:t>
      </w:r>
    </w:p>
    <w:p w:rsidR="00550402" w:rsidRPr="00814E47" w:rsidRDefault="00550402" w:rsidP="00550402">
      <w:pPr>
        <w:pStyle w:val="GPSL3numberedclause"/>
        <w:numPr>
          <w:ilvl w:val="0"/>
          <w:numId w:val="0"/>
        </w:numPr>
        <w:ind w:left="2127"/>
        <w:rPr>
          <w:rFonts w:ascii="Arial" w:hAnsi="Arial"/>
          <w:lang w:val="en-US"/>
        </w:rPr>
      </w:pPr>
    </w:p>
    <w:p w:rsidR="00550402" w:rsidRPr="00814E47"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814E47">
        <w:rPr>
          <w:rFonts w:ascii="Arial" w:hAnsi="Arial"/>
          <w:b/>
          <w:u w:val="single"/>
          <w:lang w:val="en-US"/>
        </w:rPr>
        <w:t>Independent Control Provisions</w:t>
      </w:r>
    </w:p>
    <w:p w:rsidR="00550402" w:rsidRPr="00814E47" w:rsidRDefault="00550402" w:rsidP="00550402">
      <w:pPr>
        <w:pStyle w:val="GPSL3numberedclause"/>
        <w:numPr>
          <w:ilvl w:val="0"/>
          <w:numId w:val="0"/>
        </w:numPr>
        <w:ind w:left="2127"/>
        <w:rPr>
          <w:rFonts w:ascii="Arial" w:hAnsi="Arial"/>
        </w:rPr>
      </w:pPr>
    </w:p>
    <w:p w:rsidR="009E1486" w:rsidRPr="00814E47" w:rsidRDefault="00CA1150" w:rsidP="009E1486">
      <w:pPr>
        <w:pStyle w:val="GPSL3numberedclause"/>
        <w:rPr>
          <w:rFonts w:ascii="Arial" w:hAnsi="Arial"/>
        </w:rPr>
      </w:pPr>
      <w:r w:rsidRPr="00814E47">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814E47" w:rsidRDefault="00CA1150" w:rsidP="009E1486">
      <w:pPr>
        <w:pStyle w:val="GPSL3numberedclause"/>
        <w:rPr>
          <w:rFonts w:ascii="Arial" w:hAnsi="Arial"/>
        </w:rPr>
      </w:pPr>
      <w:r w:rsidRPr="00814E47">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814E47" w:rsidRDefault="00CA1150" w:rsidP="009E1486">
      <w:pPr>
        <w:pStyle w:val="GPSL3numberedclause"/>
        <w:rPr>
          <w:rFonts w:ascii="Arial" w:hAnsi="Arial"/>
        </w:rPr>
      </w:pPr>
      <w:r w:rsidRPr="00814E47">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814E47">
        <w:rPr>
          <w:rFonts w:ascii="Arial" w:hAnsi="Arial"/>
        </w:rPr>
        <w:t>i</w:t>
      </w:r>
      <w:proofErr w:type="spellEnd"/>
      <w:r w:rsidRPr="00814E47">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814E47" w:rsidRDefault="00CA1150" w:rsidP="009E1486">
      <w:pPr>
        <w:pStyle w:val="GPSL3numberedclause"/>
        <w:rPr>
          <w:rFonts w:ascii="Arial" w:hAnsi="Arial"/>
        </w:rPr>
      </w:pPr>
      <w:r w:rsidRPr="00814E47">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814E47">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814E47" w:rsidRDefault="00CA1150" w:rsidP="009E1486">
      <w:pPr>
        <w:pStyle w:val="GPSL3numberedclause"/>
        <w:rPr>
          <w:rFonts w:ascii="Arial" w:hAnsi="Arial"/>
        </w:rPr>
      </w:pPr>
      <w:r w:rsidRPr="00814E47">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814E47" w:rsidRDefault="009E1486" w:rsidP="006E11B8">
      <w:pPr>
        <w:pStyle w:val="GPSL2numberedclause"/>
        <w:numPr>
          <w:ilvl w:val="1"/>
          <w:numId w:val="35"/>
        </w:numPr>
        <w:rPr>
          <w:rFonts w:ascii="Arial" w:hAnsi="Arial"/>
        </w:rPr>
      </w:pPr>
      <w:r w:rsidRPr="00814E47">
        <w:rPr>
          <w:rFonts w:ascii="Arial" w:hAnsi="Arial"/>
        </w:rPr>
        <w:t>it receives a complaint, notice or communication which relates to either Party's actual or alleged non-compliance with the Data Protection Legislation; or</w:t>
      </w:r>
    </w:p>
    <w:p w:rsidR="009E1486" w:rsidRPr="00814E47" w:rsidRDefault="009E1486" w:rsidP="006E11B8">
      <w:pPr>
        <w:pStyle w:val="GPSL2numberedclause"/>
        <w:numPr>
          <w:ilvl w:val="1"/>
          <w:numId w:val="35"/>
        </w:numPr>
        <w:rPr>
          <w:rFonts w:ascii="Arial" w:hAnsi="Arial"/>
        </w:rPr>
      </w:pPr>
      <w:r w:rsidRPr="00814E47">
        <w:rPr>
          <w:rFonts w:ascii="Arial" w:hAnsi="Arial"/>
        </w:rPr>
        <w:t xml:space="preserve">it becomes aware of a Personal Data Breach; </w:t>
      </w:r>
    </w:p>
    <w:p w:rsidR="009E1486" w:rsidRPr="00814E47" w:rsidRDefault="009E1486" w:rsidP="009E1486">
      <w:pPr>
        <w:pStyle w:val="GPSL2numberedclause"/>
        <w:numPr>
          <w:ilvl w:val="0"/>
          <w:numId w:val="0"/>
        </w:numPr>
        <w:ind w:left="1440"/>
        <w:rPr>
          <w:rFonts w:ascii="Arial" w:hAnsi="Arial"/>
        </w:rPr>
      </w:pPr>
      <w:r w:rsidRPr="00814E47">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814E47" w:rsidRDefault="009E1486" w:rsidP="009E1486">
      <w:pPr>
        <w:pStyle w:val="GPSL3numberedclause"/>
        <w:numPr>
          <w:ilvl w:val="0"/>
          <w:numId w:val="0"/>
        </w:numPr>
        <w:ind w:left="2127"/>
        <w:rPr>
          <w:rFonts w:ascii="Arial" w:hAnsi="Arial"/>
        </w:rPr>
      </w:pPr>
    </w:p>
    <w:p w:rsidR="009E1486" w:rsidRPr="00814E47" w:rsidRDefault="00CA1150" w:rsidP="009E1486">
      <w:pPr>
        <w:pStyle w:val="GPSL3numberedclause"/>
        <w:rPr>
          <w:rFonts w:ascii="Arial" w:hAnsi="Arial"/>
        </w:rPr>
      </w:pPr>
      <w:r w:rsidRPr="00814E47">
        <w:rPr>
          <w:rFonts w:ascii="Arial" w:hAnsi="Arial"/>
        </w:rPr>
        <w:t>In respect of any losses, cost claims or expenses incurred by either Party as a result of a Personal Data Breach (the “Claim Losses”) the Party responsible for the relevant breach shall be responsible for the Claim Losses.</w:t>
      </w:r>
    </w:p>
    <w:p w:rsidR="009E1486" w:rsidRPr="00814E47" w:rsidRDefault="00CA1150" w:rsidP="009E1486">
      <w:pPr>
        <w:pStyle w:val="GPSL3numberedclause"/>
        <w:rPr>
          <w:rFonts w:ascii="Arial" w:hAnsi="Arial"/>
        </w:rPr>
      </w:pPr>
      <w:r w:rsidRPr="00814E47">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814E47" w:rsidRDefault="00550402" w:rsidP="00550402">
      <w:pPr>
        <w:pStyle w:val="GPSL2numberedclause"/>
        <w:numPr>
          <w:ilvl w:val="0"/>
          <w:numId w:val="0"/>
        </w:numPr>
        <w:ind w:left="1134"/>
      </w:pPr>
    </w:p>
    <w:p w:rsidR="00550402" w:rsidRPr="00814E47" w:rsidRDefault="00550402" w:rsidP="00550402">
      <w:pPr>
        <w:pStyle w:val="GPSL2numberedclause"/>
        <w:numPr>
          <w:ilvl w:val="0"/>
          <w:numId w:val="0"/>
        </w:numPr>
        <w:ind w:left="1134"/>
        <w:rPr>
          <w:b/>
          <w:u w:val="single"/>
        </w:rPr>
      </w:pPr>
      <w:r w:rsidRPr="00814E47">
        <w:rPr>
          <w:b/>
          <w:u w:val="single"/>
        </w:rPr>
        <w:t>Controller to Processor Clauses</w:t>
      </w:r>
    </w:p>
    <w:p w:rsidR="009E1486" w:rsidRPr="00814E47" w:rsidRDefault="009E1486" w:rsidP="009E1486">
      <w:pPr>
        <w:pStyle w:val="GPSL3numberedclause"/>
        <w:numPr>
          <w:ilvl w:val="0"/>
          <w:numId w:val="0"/>
        </w:numPr>
        <w:ind w:left="2127"/>
        <w:rPr>
          <w:rFonts w:ascii="Arial" w:hAnsi="Arial"/>
        </w:rPr>
      </w:pPr>
    </w:p>
    <w:p w:rsidR="009E1486" w:rsidRPr="00814E47" w:rsidRDefault="00CA1150" w:rsidP="009E1486">
      <w:pPr>
        <w:pStyle w:val="GPSL3numberedclause"/>
        <w:rPr>
          <w:rFonts w:ascii="Arial" w:hAnsi="Arial"/>
        </w:rPr>
      </w:pPr>
      <w:r w:rsidRPr="00814E47">
        <w:rPr>
          <w:rFonts w:ascii="Arial" w:hAnsi="Arial"/>
        </w:rPr>
        <w:t>The only processing that the Processor is authorise</w:t>
      </w:r>
      <w:r w:rsidR="00737FB6" w:rsidRPr="00814E47">
        <w:rPr>
          <w:rFonts w:ascii="Arial" w:hAnsi="Arial"/>
        </w:rPr>
        <w:t>d to do is listed in Schedule 16 (Processing</w:t>
      </w:r>
      <w:r w:rsidRPr="00814E47">
        <w:rPr>
          <w:rFonts w:ascii="Arial" w:hAnsi="Arial"/>
        </w:rPr>
        <w:t xml:space="preserve"> Data) by the Controller and may not be determined by the Processor.  </w:t>
      </w:r>
    </w:p>
    <w:p w:rsidR="009E1486" w:rsidRPr="00814E47" w:rsidRDefault="009E1486" w:rsidP="009E1486">
      <w:pPr>
        <w:pStyle w:val="GPSL3numberedclause"/>
        <w:numPr>
          <w:ilvl w:val="0"/>
          <w:numId w:val="0"/>
        </w:numPr>
        <w:rPr>
          <w:rFonts w:ascii="Arial" w:hAnsi="Arial"/>
        </w:rPr>
      </w:pPr>
    </w:p>
    <w:p w:rsidR="009E1486" w:rsidRPr="00814E47" w:rsidRDefault="00CA1150" w:rsidP="009E1486">
      <w:pPr>
        <w:pStyle w:val="GPSL3numberedclause"/>
        <w:rPr>
          <w:rFonts w:ascii="Arial" w:hAnsi="Arial"/>
        </w:rPr>
      </w:pPr>
      <w:r w:rsidRPr="00814E47">
        <w:rPr>
          <w:rFonts w:ascii="Arial" w:hAnsi="Arial"/>
        </w:rPr>
        <w:t>The Processor shall notify the Controller immediately if it considers that any of the Controller’s instructions infringe the Data Protection Legislation.</w:t>
      </w:r>
    </w:p>
    <w:p w:rsidR="009E1486" w:rsidRPr="00814E47" w:rsidRDefault="009E1486" w:rsidP="009E1486">
      <w:pPr>
        <w:pStyle w:val="GPSL3numberedclause"/>
        <w:numPr>
          <w:ilvl w:val="0"/>
          <w:numId w:val="0"/>
        </w:numPr>
        <w:rPr>
          <w:rFonts w:ascii="Arial" w:hAnsi="Arial"/>
        </w:rPr>
      </w:pPr>
    </w:p>
    <w:p w:rsidR="009E1486" w:rsidRPr="00814E47" w:rsidRDefault="00CA1150" w:rsidP="009E1486">
      <w:pPr>
        <w:pStyle w:val="GPSL3numberedclause"/>
        <w:rPr>
          <w:rFonts w:ascii="Arial" w:hAnsi="Arial"/>
        </w:rPr>
      </w:pPr>
      <w:r w:rsidRPr="00814E47">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814E47" w:rsidRDefault="009E1486" w:rsidP="009E1486">
      <w:pPr>
        <w:pStyle w:val="GPSL3numberedclause"/>
        <w:numPr>
          <w:ilvl w:val="0"/>
          <w:numId w:val="0"/>
        </w:numPr>
        <w:rPr>
          <w:rFonts w:ascii="Arial" w:hAnsi="Arial"/>
        </w:rPr>
      </w:pPr>
    </w:p>
    <w:p w:rsidR="009E1486" w:rsidRPr="00814E47" w:rsidRDefault="009E1486" w:rsidP="006E11B8">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814E47">
        <w:t>a systematic description of the envisaged processing operations and the purpose of the processing;</w:t>
      </w:r>
    </w:p>
    <w:p w:rsidR="009E1486" w:rsidRPr="00814E47" w:rsidRDefault="009E1486" w:rsidP="006E11B8">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814E47">
        <w:t>an assessment of the necessity and proportionality of the processing operations in relation to the Services;</w:t>
      </w:r>
    </w:p>
    <w:p w:rsidR="009E1486" w:rsidRPr="00814E47" w:rsidRDefault="009E1486" w:rsidP="006E11B8">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814E47">
        <w:t>an assessment of the risks to the rights and freedoms of Data Subjects; and</w:t>
      </w:r>
    </w:p>
    <w:p w:rsidR="009E1486" w:rsidRPr="00814E47" w:rsidRDefault="009E1486" w:rsidP="006E11B8">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814E47">
        <w:t>the measures envisaged to address the risks, including safeguards, security measures and mechanisms to ensure the protection of Personal Data.</w:t>
      </w:r>
    </w:p>
    <w:p w:rsidR="009E1486" w:rsidRPr="00814E47" w:rsidRDefault="009E1486" w:rsidP="009E1486">
      <w:pPr>
        <w:pStyle w:val="GPSL3numberedclause"/>
        <w:numPr>
          <w:ilvl w:val="0"/>
          <w:numId w:val="0"/>
        </w:numPr>
        <w:ind w:left="2127"/>
        <w:rPr>
          <w:rFonts w:ascii="Arial" w:hAnsi="Arial"/>
        </w:rPr>
      </w:pPr>
    </w:p>
    <w:p w:rsidR="009E1486" w:rsidRPr="00814E47" w:rsidRDefault="009E1486" w:rsidP="009E1486">
      <w:pPr>
        <w:pStyle w:val="GPSL3numberedclause"/>
        <w:numPr>
          <w:ilvl w:val="0"/>
          <w:numId w:val="0"/>
        </w:numPr>
        <w:rPr>
          <w:rFonts w:ascii="Arial" w:hAnsi="Arial"/>
        </w:rPr>
      </w:pPr>
    </w:p>
    <w:p w:rsidR="009E1486" w:rsidRPr="00814E47" w:rsidRDefault="00CA1150" w:rsidP="009E1486">
      <w:pPr>
        <w:pStyle w:val="GPSL3numberedclause"/>
        <w:rPr>
          <w:rFonts w:ascii="Arial" w:hAnsi="Arial"/>
        </w:rPr>
      </w:pPr>
      <w:r w:rsidRPr="00814E47">
        <w:rPr>
          <w:rFonts w:ascii="Arial" w:hAnsi="Arial"/>
        </w:rPr>
        <w:t>The Processor shall, in relation to any Personal Data processed in connection with its obligations under this Call Off Contract:</w:t>
      </w:r>
    </w:p>
    <w:p w:rsidR="009E1486" w:rsidRPr="00814E47" w:rsidRDefault="009E1486" w:rsidP="009E1486">
      <w:pPr>
        <w:pStyle w:val="GPSL3numberedclause"/>
        <w:rPr>
          <w:rFonts w:ascii="Arial" w:hAnsi="Arial"/>
        </w:rPr>
      </w:pPr>
      <w:r w:rsidRPr="00814E47">
        <w:rPr>
          <w:rFonts w:ascii="Arial" w:hAnsi="Arial"/>
        </w:rPr>
        <w:t>process that Personal Data onl</w:t>
      </w:r>
      <w:r w:rsidR="0091443A" w:rsidRPr="00814E47">
        <w:rPr>
          <w:rFonts w:ascii="Arial" w:hAnsi="Arial"/>
        </w:rPr>
        <w:t xml:space="preserve">y in accordance with Schedule 16 (Processing </w:t>
      </w:r>
      <w:r w:rsidRPr="00814E47">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rsidR="009E1486" w:rsidRPr="00814E47" w:rsidRDefault="009E1486" w:rsidP="009E1486">
      <w:pPr>
        <w:pStyle w:val="GPSL3numberedclause"/>
        <w:rPr>
          <w:rFonts w:ascii="Arial" w:hAnsi="Arial"/>
        </w:rPr>
      </w:pPr>
      <w:r w:rsidRPr="00814E47">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814E47" w:rsidRDefault="009E1486" w:rsidP="009E1486">
      <w:pPr>
        <w:pStyle w:val="GPSL4numberedclause"/>
        <w:rPr>
          <w:rFonts w:ascii="Arial" w:hAnsi="Arial"/>
          <w:szCs w:val="22"/>
        </w:rPr>
      </w:pPr>
      <w:r w:rsidRPr="00814E47">
        <w:rPr>
          <w:rFonts w:ascii="Arial" w:hAnsi="Arial"/>
          <w:szCs w:val="22"/>
        </w:rPr>
        <w:t>nature of the data to be protected;</w:t>
      </w:r>
    </w:p>
    <w:p w:rsidR="009E1486" w:rsidRPr="00814E47" w:rsidRDefault="009E1486" w:rsidP="009E1486">
      <w:pPr>
        <w:pStyle w:val="GPSL4numberedclause"/>
        <w:rPr>
          <w:rFonts w:ascii="Arial" w:hAnsi="Arial"/>
          <w:szCs w:val="22"/>
        </w:rPr>
      </w:pPr>
      <w:r w:rsidRPr="00814E47">
        <w:rPr>
          <w:rFonts w:ascii="Arial" w:hAnsi="Arial"/>
          <w:szCs w:val="22"/>
        </w:rPr>
        <w:t>harm that might result from a Data Loss Event;</w:t>
      </w:r>
    </w:p>
    <w:p w:rsidR="009E1486" w:rsidRPr="00814E47" w:rsidRDefault="009E1486" w:rsidP="009E1486">
      <w:pPr>
        <w:pStyle w:val="GPSL4numberedclause"/>
        <w:rPr>
          <w:rFonts w:ascii="Arial" w:hAnsi="Arial"/>
          <w:szCs w:val="22"/>
        </w:rPr>
      </w:pPr>
      <w:r w:rsidRPr="00814E47">
        <w:rPr>
          <w:rFonts w:ascii="Arial" w:hAnsi="Arial"/>
          <w:szCs w:val="22"/>
        </w:rPr>
        <w:t>state of technological development; and</w:t>
      </w:r>
    </w:p>
    <w:p w:rsidR="009E1486" w:rsidRPr="00814E47" w:rsidRDefault="009E1486" w:rsidP="009E1486">
      <w:pPr>
        <w:pStyle w:val="GPSL4numberedclause"/>
        <w:rPr>
          <w:rFonts w:ascii="Arial" w:hAnsi="Arial"/>
          <w:szCs w:val="22"/>
        </w:rPr>
      </w:pPr>
      <w:r w:rsidRPr="00814E47">
        <w:rPr>
          <w:rFonts w:ascii="Arial" w:hAnsi="Arial"/>
          <w:szCs w:val="22"/>
        </w:rPr>
        <w:t xml:space="preserve">cost of implementing any measures; </w:t>
      </w:r>
    </w:p>
    <w:p w:rsidR="009E1486" w:rsidRPr="00814E47" w:rsidRDefault="009E1486" w:rsidP="009E1486">
      <w:pPr>
        <w:pStyle w:val="GPSL3numberedclause"/>
        <w:rPr>
          <w:rFonts w:ascii="Arial" w:hAnsi="Arial"/>
        </w:rPr>
      </w:pPr>
      <w:r w:rsidRPr="00814E47">
        <w:rPr>
          <w:rFonts w:ascii="Arial" w:hAnsi="Arial"/>
        </w:rPr>
        <w:t>ensure that :</w:t>
      </w:r>
    </w:p>
    <w:p w:rsidR="009E1486" w:rsidRPr="00814E47" w:rsidRDefault="009E1486" w:rsidP="009E1486">
      <w:pPr>
        <w:pStyle w:val="GPSL4numberedclause"/>
        <w:rPr>
          <w:rFonts w:ascii="Arial" w:hAnsi="Arial"/>
          <w:szCs w:val="22"/>
        </w:rPr>
      </w:pPr>
      <w:r w:rsidRPr="00814E47">
        <w:rPr>
          <w:rFonts w:ascii="Arial" w:hAnsi="Arial"/>
          <w:szCs w:val="22"/>
        </w:rPr>
        <w:t>the Processor Personnel do not process Personal Data except in accordance with this Call Off Contrac</w:t>
      </w:r>
      <w:r w:rsidR="0091443A" w:rsidRPr="00814E47">
        <w:rPr>
          <w:rFonts w:ascii="Arial" w:hAnsi="Arial"/>
          <w:szCs w:val="22"/>
        </w:rPr>
        <w:t>t (and in particular Schedule 16</w:t>
      </w:r>
      <w:r w:rsidR="00737FB6" w:rsidRPr="00814E47">
        <w:rPr>
          <w:rFonts w:ascii="Arial" w:hAnsi="Arial"/>
          <w:szCs w:val="22"/>
        </w:rPr>
        <w:t xml:space="preserve"> (Processing</w:t>
      </w:r>
      <w:r w:rsidRPr="00814E47">
        <w:rPr>
          <w:rFonts w:ascii="Arial" w:hAnsi="Arial"/>
          <w:szCs w:val="22"/>
        </w:rPr>
        <w:t xml:space="preserve"> Data));</w:t>
      </w:r>
    </w:p>
    <w:p w:rsidR="009E1486" w:rsidRPr="00814E47" w:rsidRDefault="009E1486" w:rsidP="009E1486">
      <w:pPr>
        <w:pStyle w:val="GPSL4numberedclause"/>
        <w:rPr>
          <w:rFonts w:ascii="Arial" w:hAnsi="Arial"/>
          <w:szCs w:val="22"/>
        </w:rPr>
      </w:pPr>
      <w:r w:rsidRPr="00814E47">
        <w:rPr>
          <w:rFonts w:ascii="Arial" w:hAnsi="Arial"/>
          <w:szCs w:val="22"/>
        </w:rPr>
        <w:t>it takes all reasonable steps to ensure the reliability and integrity of any Processor Personnel who have access to the Personal Data and ensure that they:</w:t>
      </w:r>
    </w:p>
    <w:p w:rsidR="009E1486" w:rsidRPr="00814E47" w:rsidRDefault="009E1486" w:rsidP="009E1486">
      <w:pPr>
        <w:pStyle w:val="GPSL5numberedclause"/>
        <w:rPr>
          <w:rFonts w:ascii="Arial" w:hAnsi="Arial"/>
          <w:szCs w:val="22"/>
        </w:rPr>
      </w:pPr>
      <w:r w:rsidRPr="00814E47">
        <w:rPr>
          <w:rFonts w:ascii="Arial" w:hAnsi="Arial"/>
          <w:szCs w:val="22"/>
        </w:rPr>
        <w:t>are aware of and comply with the Processor’s duties under this Clause;</w:t>
      </w:r>
    </w:p>
    <w:p w:rsidR="009E1486" w:rsidRPr="00814E47" w:rsidRDefault="009E1486" w:rsidP="009E1486">
      <w:pPr>
        <w:pStyle w:val="GPSL5numberedclause"/>
        <w:rPr>
          <w:rFonts w:ascii="Arial" w:hAnsi="Arial"/>
          <w:szCs w:val="22"/>
        </w:rPr>
      </w:pPr>
      <w:r w:rsidRPr="00814E47">
        <w:rPr>
          <w:rFonts w:ascii="Arial" w:hAnsi="Arial"/>
          <w:szCs w:val="22"/>
        </w:rPr>
        <w:t>are subject to appropriate confidentiality undertakings with the Processor or any Sub-processor;</w:t>
      </w:r>
    </w:p>
    <w:p w:rsidR="009E1486" w:rsidRPr="00814E47" w:rsidRDefault="009E1486" w:rsidP="009E1486">
      <w:pPr>
        <w:pStyle w:val="GPSL5numberedclause"/>
        <w:rPr>
          <w:rFonts w:ascii="Arial" w:hAnsi="Arial"/>
          <w:szCs w:val="22"/>
        </w:rPr>
      </w:pPr>
      <w:r w:rsidRPr="00814E47">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814E47" w:rsidRDefault="009E1486" w:rsidP="009E1486">
      <w:pPr>
        <w:pStyle w:val="GPSL5numberedclause"/>
        <w:rPr>
          <w:rFonts w:ascii="Arial" w:hAnsi="Arial"/>
          <w:szCs w:val="22"/>
        </w:rPr>
      </w:pPr>
      <w:r w:rsidRPr="00814E47">
        <w:rPr>
          <w:rFonts w:ascii="Arial" w:hAnsi="Arial"/>
          <w:szCs w:val="22"/>
        </w:rPr>
        <w:t xml:space="preserve">have undergone adequate training in the use, care, protection and handling of Personal Data; </w:t>
      </w:r>
    </w:p>
    <w:p w:rsidR="009E1486" w:rsidRPr="00814E47" w:rsidRDefault="009E1486" w:rsidP="009E1486">
      <w:pPr>
        <w:pStyle w:val="GPSL3numberedclause"/>
        <w:rPr>
          <w:rFonts w:ascii="Arial" w:hAnsi="Arial"/>
        </w:rPr>
      </w:pPr>
      <w:r w:rsidRPr="00814E47">
        <w:rPr>
          <w:rFonts w:ascii="Arial" w:hAnsi="Arial"/>
        </w:rPr>
        <w:lastRenderedPageBreak/>
        <w:t>not transfer Personal Data outside of the EU unless the prior written consent of the Buyer has been obtained and the following conditions are fulfilled:</w:t>
      </w:r>
    </w:p>
    <w:p w:rsidR="009E1486" w:rsidRPr="00814E47" w:rsidRDefault="009E1486" w:rsidP="009E1486">
      <w:pPr>
        <w:pStyle w:val="GPSL4numberedclause"/>
        <w:rPr>
          <w:rFonts w:ascii="Arial" w:hAnsi="Arial"/>
          <w:szCs w:val="22"/>
        </w:rPr>
      </w:pPr>
      <w:r w:rsidRPr="00814E47">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814E47" w:rsidRDefault="009E1486" w:rsidP="009E1486">
      <w:pPr>
        <w:pStyle w:val="GPSL4numberedclause"/>
        <w:rPr>
          <w:rFonts w:ascii="Arial" w:hAnsi="Arial"/>
          <w:szCs w:val="22"/>
        </w:rPr>
      </w:pPr>
      <w:r w:rsidRPr="00814E47">
        <w:rPr>
          <w:rFonts w:ascii="Arial" w:hAnsi="Arial"/>
          <w:szCs w:val="22"/>
        </w:rPr>
        <w:t>the Data Subject has enforceable rights and effective legal remedies;</w:t>
      </w:r>
    </w:p>
    <w:p w:rsidR="009E1486" w:rsidRPr="00814E47" w:rsidRDefault="009E1486" w:rsidP="009E1486">
      <w:pPr>
        <w:pStyle w:val="GPSL4numberedclause"/>
        <w:rPr>
          <w:rFonts w:ascii="Arial" w:hAnsi="Arial"/>
          <w:szCs w:val="22"/>
        </w:rPr>
      </w:pPr>
      <w:r w:rsidRPr="00814E47">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814E47" w:rsidRDefault="009E1486" w:rsidP="009E1486">
      <w:pPr>
        <w:pStyle w:val="GPSL4numberedclause"/>
        <w:rPr>
          <w:rFonts w:ascii="Arial" w:hAnsi="Arial"/>
          <w:szCs w:val="22"/>
        </w:rPr>
      </w:pPr>
      <w:r w:rsidRPr="00814E47">
        <w:rPr>
          <w:rFonts w:ascii="Arial" w:hAnsi="Arial"/>
          <w:szCs w:val="22"/>
        </w:rPr>
        <w:t>the Processor complies with any reasonable instructions notified to it in advance by the Controller with respect to the processing of the Personal Data;</w:t>
      </w:r>
    </w:p>
    <w:p w:rsidR="009E1486" w:rsidRPr="00814E47" w:rsidRDefault="009E1486" w:rsidP="009E1486">
      <w:pPr>
        <w:pStyle w:val="GPSL4numberedclause"/>
        <w:rPr>
          <w:rFonts w:ascii="Arial" w:hAnsi="Arial"/>
          <w:szCs w:val="22"/>
        </w:rPr>
      </w:pPr>
      <w:r w:rsidRPr="00814E47">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814E47" w:rsidRDefault="009E1486" w:rsidP="009E1486">
      <w:pPr>
        <w:pStyle w:val="GPSL3numberedclause"/>
        <w:numPr>
          <w:ilvl w:val="0"/>
          <w:numId w:val="0"/>
        </w:numPr>
        <w:ind w:left="2127"/>
        <w:rPr>
          <w:rFonts w:ascii="Arial" w:hAnsi="Arial"/>
        </w:rPr>
      </w:pPr>
    </w:p>
    <w:p w:rsidR="009E1486" w:rsidRPr="00814E47" w:rsidRDefault="00ED7C40" w:rsidP="00ED7C40">
      <w:pPr>
        <w:pStyle w:val="GPSL3numberedclause"/>
        <w:rPr>
          <w:rFonts w:ascii="Arial" w:hAnsi="Arial"/>
        </w:rPr>
      </w:pPr>
      <w:r w:rsidRPr="00814E47">
        <w:rPr>
          <w:rFonts w:ascii="Arial" w:hAnsi="Arial"/>
        </w:rPr>
        <w:t>Subject to Clause 34.</w:t>
      </w:r>
      <w:r w:rsidR="00CA1150" w:rsidRPr="00814E47">
        <w:rPr>
          <w:rFonts w:ascii="Arial" w:hAnsi="Arial"/>
        </w:rPr>
        <w:t xml:space="preserve">5.7, the Processor shall notify the Controller immediately </w:t>
      </w:r>
      <w:r w:rsidR="009E1486" w:rsidRPr="00814E47">
        <w:rPr>
          <w:rFonts w:ascii="Arial" w:hAnsi="Arial"/>
        </w:rPr>
        <w:t>if it:</w:t>
      </w:r>
    </w:p>
    <w:p w:rsidR="009E1486"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receives a Data Subject Access Request (or purported Data Subject Access Request);</w:t>
      </w:r>
    </w:p>
    <w:p w:rsidR="009E1486"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 xml:space="preserve">receives a request to rectify, block or erase any Personal Data; </w:t>
      </w:r>
    </w:p>
    <w:p w:rsidR="009E1486"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 xml:space="preserve">receives any other request, complaint or communication relating to either Party's obligations under the Data Protection Legislation; </w:t>
      </w:r>
    </w:p>
    <w:p w:rsidR="009E1486"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 xml:space="preserve">receives any communication from the Information Commissioner or any other regulatory authority in connection with Personal Data processed under this Call Off Contract; </w:t>
      </w:r>
    </w:p>
    <w:p w:rsidR="009E1486"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receives a request from any third party for disclosure of Personal Data where compliance with such request is required or purported to be required by Law; or</w:t>
      </w:r>
    </w:p>
    <w:p w:rsidR="00ED7C40" w:rsidRPr="00814E47" w:rsidRDefault="009E1486" w:rsidP="006E11B8">
      <w:pPr>
        <w:numPr>
          <w:ilvl w:val="2"/>
          <w:numId w:val="33"/>
        </w:numPr>
        <w:pBdr>
          <w:top w:val="nil"/>
          <w:left w:val="nil"/>
          <w:bottom w:val="nil"/>
          <w:right w:val="nil"/>
          <w:between w:val="nil"/>
        </w:pBdr>
        <w:overflowPunct/>
        <w:autoSpaceDE/>
        <w:autoSpaceDN/>
        <w:adjustRightInd/>
        <w:spacing w:after="120"/>
        <w:textAlignment w:val="auto"/>
      </w:pPr>
      <w:r w:rsidRPr="00814E47">
        <w:t>becomes aware of a Data Loss Event.</w:t>
      </w:r>
    </w:p>
    <w:p w:rsidR="00ED7C40" w:rsidRPr="00814E47" w:rsidRDefault="00ED7C40" w:rsidP="00ED7C40">
      <w:pPr>
        <w:pBdr>
          <w:top w:val="nil"/>
          <w:left w:val="nil"/>
          <w:bottom w:val="nil"/>
          <w:right w:val="nil"/>
          <w:between w:val="nil"/>
        </w:pBdr>
        <w:overflowPunct/>
        <w:autoSpaceDE/>
        <w:autoSpaceDN/>
        <w:adjustRightInd/>
        <w:spacing w:after="120"/>
        <w:ind w:left="993"/>
        <w:textAlignment w:val="auto"/>
      </w:pPr>
      <w:r w:rsidRPr="00814E47">
        <w:t>34.5.18 The Processor’s obligation to notify under Clause 34.5.13 shall include the provision of further information to the Controller in phases, as details become available.</w:t>
      </w:r>
    </w:p>
    <w:p w:rsidR="009E1486" w:rsidRPr="00814E47" w:rsidRDefault="009E1486" w:rsidP="009E1486">
      <w:pPr>
        <w:pStyle w:val="GPSL3numberedclause"/>
        <w:numPr>
          <w:ilvl w:val="0"/>
          <w:numId w:val="0"/>
        </w:numPr>
        <w:ind w:left="2127"/>
        <w:rPr>
          <w:rFonts w:ascii="Arial" w:hAnsi="Arial"/>
        </w:rPr>
      </w:pPr>
    </w:p>
    <w:p w:rsidR="00550402" w:rsidRPr="00814E47" w:rsidRDefault="00CA1150" w:rsidP="00550402">
      <w:pPr>
        <w:pStyle w:val="GPSL3numberedclause"/>
        <w:rPr>
          <w:rFonts w:ascii="Arial" w:hAnsi="Arial"/>
        </w:rPr>
      </w:pPr>
      <w:r w:rsidRPr="00814E47">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814E47">
        <w:rPr>
          <w:rFonts w:ascii="Arial" w:hAnsi="Arial"/>
        </w:rPr>
        <w:t>e under Clause 34</w:t>
      </w:r>
      <w:r w:rsidRPr="00814E47">
        <w:rPr>
          <w:rFonts w:ascii="Arial" w:hAnsi="Arial"/>
        </w:rPr>
        <w:t>.5.13 (and insofar as possible within the timescales reasonably required by the Controller) including by promptly providing:</w:t>
      </w:r>
    </w:p>
    <w:p w:rsidR="00550402" w:rsidRPr="00814E47" w:rsidRDefault="00550402" w:rsidP="006E11B8">
      <w:pPr>
        <w:pStyle w:val="GPSL3numberedclause"/>
        <w:numPr>
          <w:ilvl w:val="2"/>
          <w:numId w:val="36"/>
        </w:numPr>
        <w:rPr>
          <w:rFonts w:ascii="Arial" w:hAnsi="Arial"/>
        </w:rPr>
      </w:pPr>
      <w:r w:rsidRPr="00814E47">
        <w:rPr>
          <w:rFonts w:ascii="Arial" w:hAnsi="Arial"/>
        </w:rPr>
        <w:lastRenderedPageBreak/>
        <w:t>the Controller with full details and copies of the complaint, communication or request;</w:t>
      </w:r>
    </w:p>
    <w:p w:rsidR="00550402" w:rsidRPr="00814E47" w:rsidRDefault="00550402" w:rsidP="006E11B8">
      <w:pPr>
        <w:pStyle w:val="GPSL3numberedclause"/>
        <w:numPr>
          <w:ilvl w:val="2"/>
          <w:numId w:val="36"/>
        </w:numPr>
        <w:rPr>
          <w:rFonts w:ascii="Arial" w:hAnsi="Arial"/>
        </w:rPr>
      </w:pPr>
      <w:r w:rsidRPr="00814E47">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814E47" w:rsidRDefault="00550402" w:rsidP="006E11B8">
      <w:pPr>
        <w:pStyle w:val="GPSL3numberedclause"/>
        <w:numPr>
          <w:ilvl w:val="2"/>
          <w:numId w:val="36"/>
        </w:numPr>
        <w:rPr>
          <w:rFonts w:ascii="Arial" w:hAnsi="Arial"/>
        </w:rPr>
      </w:pPr>
      <w:r w:rsidRPr="00814E47">
        <w:rPr>
          <w:rFonts w:ascii="Arial" w:hAnsi="Arial"/>
        </w:rPr>
        <w:t xml:space="preserve">the Controller, at its request, with any Personal Data it holds in relation to a Data Subject; </w:t>
      </w:r>
    </w:p>
    <w:p w:rsidR="00550402" w:rsidRPr="00814E47" w:rsidRDefault="00550402" w:rsidP="006E11B8">
      <w:pPr>
        <w:pStyle w:val="GPSL3numberedclause"/>
        <w:numPr>
          <w:ilvl w:val="2"/>
          <w:numId w:val="36"/>
        </w:numPr>
        <w:rPr>
          <w:rFonts w:ascii="Arial" w:hAnsi="Arial"/>
        </w:rPr>
      </w:pPr>
      <w:r w:rsidRPr="00814E47">
        <w:rPr>
          <w:rFonts w:ascii="Arial" w:hAnsi="Arial"/>
        </w:rPr>
        <w:t xml:space="preserve">assistance as requested by the Controller following any Data Loss Event; </w:t>
      </w:r>
    </w:p>
    <w:p w:rsidR="00550402" w:rsidRPr="00814E47" w:rsidRDefault="00550402" w:rsidP="006E11B8">
      <w:pPr>
        <w:pStyle w:val="GPSL3numberedclause"/>
        <w:numPr>
          <w:ilvl w:val="2"/>
          <w:numId w:val="36"/>
        </w:numPr>
        <w:rPr>
          <w:rFonts w:ascii="Arial" w:hAnsi="Arial"/>
        </w:rPr>
      </w:pPr>
      <w:r w:rsidRPr="00814E47">
        <w:rPr>
          <w:rFonts w:ascii="Arial" w:hAnsi="Arial"/>
        </w:rPr>
        <w:t>assistance as requested by the Controller with respect to any request from the Information Commissioner’s Office, or any consultation by the Buyer with the Information Commissioner's Office.</w:t>
      </w:r>
    </w:p>
    <w:p w:rsidR="00550402" w:rsidRPr="00814E47" w:rsidRDefault="00550402" w:rsidP="00550402">
      <w:pPr>
        <w:pStyle w:val="GPSL3numberedclause"/>
        <w:numPr>
          <w:ilvl w:val="0"/>
          <w:numId w:val="0"/>
        </w:numPr>
        <w:ind w:left="2127"/>
        <w:rPr>
          <w:rFonts w:ascii="Arial" w:hAnsi="Arial"/>
        </w:rPr>
      </w:pPr>
    </w:p>
    <w:p w:rsidR="00550402" w:rsidRPr="00814E47" w:rsidRDefault="00CA1150" w:rsidP="00550402">
      <w:pPr>
        <w:pStyle w:val="GPSL3numberedclause"/>
        <w:rPr>
          <w:rFonts w:ascii="Arial" w:hAnsi="Arial"/>
        </w:rPr>
      </w:pPr>
      <w:r w:rsidRPr="00814E47">
        <w:rPr>
          <w:rFonts w:ascii="Arial" w:hAnsi="Arial"/>
        </w:rPr>
        <w:t>The Processor shall maintain complete and accurate records and information to demonstrate its compliance with this Clause. This requirement does not apply where the Processor employs fewer than 250 staff, unless:</w:t>
      </w:r>
    </w:p>
    <w:p w:rsidR="00550402" w:rsidRPr="00814E47" w:rsidRDefault="00550402" w:rsidP="006E11B8">
      <w:pPr>
        <w:pStyle w:val="GPSL3numberedclause"/>
        <w:numPr>
          <w:ilvl w:val="2"/>
          <w:numId w:val="37"/>
        </w:numPr>
        <w:rPr>
          <w:rFonts w:ascii="Arial" w:hAnsi="Arial"/>
        </w:rPr>
      </w:pPr>
      <w:r w:rsidRPr="00814E47">
        <w:rPr>
          <w:rFonts w:ascii="Arial" w:hAnsi="Arial"/>
        </w:rPr>
        <w:t>the Controller determines that the processing is not occasional;</w:t>
      </w:r>
    </w:p>
    <w:p w:rsidR="00550402" w:rsidRPr="00814E47" w:rsidRDefault="00550402" w:rsidP="006E11B8">
      <w:pPr>
        <w:pStyle w:val="GPSL3numberedclause"/>
        <w:numPr>
          <w:ilvl w:val="2"/>
          <w:numId w:val="37"/>
        </w:numPr>
        <w:rPr>
          <w:rFonts w:ascii="Arial" w:hAnsi="Arial"/>
        </w:rPr>
      </w:pPr>
      <w:r w:rsidRPr="00814E47">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814E47" w:rsidRDefault="00550402" w:rsidP="006E11B8">
      <w:pPr>
        <w:pStyle w:val="GPSL3numberedclause"/>
        <w:numPr>
          <w:ilvl w:val="2"/>
          <w:numId w:val="37"/>
        </w:numPr>
        <w:rPr>
          <w:rFonts w:ascii="Arial" w:hAnsi="Arial"/>
        </w:rPr>
      </w:pPr>
      <w:r w:rsidRPr="00814E47">
        <w:rPr>
          <w:rFonts w:ascii="Arial" w:hAnsi="Arial"/>
        </w:rPr>
        <w:t>the Controller determines that the processing is likely to result in a risk to the rights and freedoms of Data Subjects.</w:t>
      </w:r>
    </w:p>
    <w:p w:rsidR="00550402" w:rsidRPr="00814E47" w:rsidRDefault="00550402" w:rsidP="00550402">
      <w:pPr>
        <w:pStyle w:val="GPSL3numberedclause"/>
        <w:numPr>
          <w:ilvl w:val="0"/>
          <w:numId w:val="0"/>
        </w:numPr>
        <w:ind w:left="2127"/>
        <w:rPr>
          <w:rFonts w:ascii="Arial" w:hAnsi="Arial"/>
        </w:rPr>
      </w:pPr>
    </w:p>
    <w:p w:rsidR="00550402" w:rsidRPr="00814E47" w:rsidRDefault="00CA1150" w:rsidP="00550402">
      <w:pPr>
        <w:pStyle w:val="GPSL3numberedclause"/>
        <w:rPr>
          <w:rFonts w:ascii="Arial" w:hAnsi="Arial"/>
        </w:rPr>
      </w:pPr>
      <w:r w:rsidRPr="00814E47">
        <w:rPr>
          <w:rFonts w:ascii="Arial" w:hAnsi="Arial"/>
        </w:rPr>
        <w:t>The Processor shall allow for audits of its Data Processing activity by the Controller or the Controller’s designated auditor.</w:t>
      </w:r>
    </w:p>
    <w:p w:rsidR="00550402" w:rsidRPr="00814E47" w:rsidRDefault="00CA1150" w:rsidP="00550402">
      <w:pPr>
        <w:pStyle w:val="GPSL3numberedclause"/>
        <w:rPr>
          <w:rFonts w:ascii="Arial" w:hAnsi="Arial"/>
        </w:rPr>
      </w:pPr>
      <w:r w:rsidRPr="00814E47">
        <w:rPr>
          <w:rFonts w:ascii="Arial" w:hAnsi="Arial"/>
        </w:rPr>
        <w:t xml:space="preserve">The Processor shall designate a Data Protection Officer if required by the Data Protection Legislation. </w:t>
      </w:r>
    </w:p>
    <w:p w:rsidR="00550402" w:rsidRPr="00814E47" w:rsidRDefault="00CA1150" w:rsidP="00550402">
      <w:pPr>
        <w:pStyle w:val="GPSL3numberedclause"/>
        <w:rPr>
          <w:rFonts w:ascii="Arial" w:hAnsi="Arial"/>
        </w:rPr>
      </w:pPr>
      <w:r w:rsidRPr="00814E47">
        <w:rPr>
          <w:rFonts w:ascii="Arial" w:hAnsi="Arial"/>
        </w:rPr>
        <w:t>Before allowing any Sub-processor to process any Personal Data related to this Call O</w:t>
      </w:r>
      <w:r w:rsidR="00550402" w:rsidRPr="00814E47">
        <w:rPr>
          <w:rFonts w:ascii="Arial" w:hAnsi="Arial"/>
        </w:rPr>
        <w:t>ff Contract, the Processor must;</w:t>
      </w:r>
    </w:p>
    <w:p w:rsidR="00550402" w:rsidRPr="00814E47" w:rsidRDefault="00550402" w:rsidP="006E11B8">
      <w:pPr>
        <w:pStyle w:val="GPSL3numberedclause"/>
        <w:numPr>
          <w:ilvl w:val="2"/>
          <w:numId w:val="38"/>
        </w:numPr>
        <w:rPr>
          <w:rFonts w:ascii="Arial" w:hAnsi="Arial"/>
        </w:rPr>
      </w:pPr>
      <w:r w:rsidRPr="00814E47">
        <w:rPr>
          <w:rFonts w:ascii="Arial" w:hAnsi="Arial"/>
        </w:rPr>
        <w:t>notify the Controller in writing of the intended Sub-processor and processing;</w:t>
      </w:r>
    </w:p>
    <w:p w:rsidR="00550402" w:rsidRPr="00814E47" w:rsidRDefault="00550402" w:rsidP="006E11B8">
      <w:pPr>
        <w:pStyle w:val="GPSL3numberedclause"/>
        <w:numPr>
          <w:ilvl w:val="2"/>
          <w:numId w:val="38"/>
        </w:numPr>
        <w:rPr>
          <w:rFonts w:ascii="Arial" w:hAnsi="Arial"/>
        </w:rPr>
      </w:pPr>
      <w:r w:rsidRPr="00814E47">
        <w:rPr>
          <w:rFonts w:ascii="Arial" w:hAnsi="Arial"/>
        </w:rPr>
        <w:t xml:space="preserve">obtain the written consent of the Controller; </w:t>
      </w:r>
    </w:p>
    <w:p w:rsidR="00550402" w:rsidRPr="00814E47" w:rsidRDefault="00550402" w:rsidP="006E11B8">
      <w:pPr>
        <w:pStyle w:val="GPSL3numberedclause"/>
        <w:numPr>
          <w:ilvl w:val="2"/>
          <w:numId w:val="38"/>
        </w:numPr>
        <w:rPr>
          <w:rFonts w:ascii="Arial" w:hAnsi="Arial"/>
        </w:rPr>
      </w:pPr>
      <w:r w:rsidRPr="00814E47">
        <w:rPr>
          <w:rFonts w:ascii="Arial" w:hAnsi="Arial"/>
        </w:rPr>
        <w:t>enter into a written agreement with the Sub-processor which give effect to the</w:t>
      </w:r>
      <w:r w:rsidR="00ED7C40" w:rsidRPr="00814E47">
        <w:rPr>
          <w:rFonts w:ascii="Arial" w:hAnsi="Arial"/>
        </w:rPr>
        <w:t xml:space="preserve"> terms set out in this Clause 34</w:t>
      </w:r>
      <w:r w:rsidRPr="00814E47">
        <w:rPr>
          <w:rFonts w:ascii="Arial" w:hAnsi="Arial"/>
        </w:rPr>
        <w:t>.5.19 such that they apply to the Sub-processor; and</w:t>
      </w:r>
    </w:p>
    <w:p w:rsidR="00550402" w:rsidRPr="00814E47" w:rsidRDefault="00550402" w:rsidP="006E11B8">
      <w:pPr>
        <w:pStyle w:val="GPSL3numberedclause"/>
        <w:numPr>
          <w:ilvl w:val="2"/>
          <w:numId w:val="38"/>
        </w:numPr>
        <w:rPr>
          <w:rFonts w:ascii="Arial" w:hAnsi="Arial"/>
        </w:rPr>
      </w:pPr>
      <w:r w:rsidRPr="00814E47">
        <w:rPr>
          <w:rFonts w:ascii="Arial" w:hAnsi="Arial"/>
        </w:rPr>
        <w:t>provide the Controller with such information regarding the Sub-processor as the Controller may reasonably require.</w:t>
      </w:r>
    </w:p>
    <w:p w:rsidR="00550402" w:rsidRPr="00814E47" w:rsidRDefault="00550402" w:rsidP="00550402">
      <w:pPr>
        <w:pStyle w:val="GPSL3numberedclause"/>
        <w:numPr>
          <w:ilvl w:val="0"/>
          <w:numId w:val="0"/>
        </w:numPr>
        <w:ind w:left="2127"/>
        <w:rPr>
          <w:rFonts w:ascii="Arial" w:hAnsi="Arial"/>
        </w:rPr>
      </w:pPr>
    </w:p>
    <w:p w:rsidR="00550402" w:rsidRPr="00814E47" w:rsidRDefault="00CA1150" w:rsidP="00550402">
      <w:pPr>
        <w:pStyle w:val="GPSL3numberedclause"/>
        <w:rPr>
          <w:rFonts w:ascii="Arial" w:hAnsi="Arial"/>
        </w:rPr>
      </w:pPr>
      <w:r w:rsidRPr="00814E47">
        <w:rPr>
          <w:rFonts w:ascii="Arial" w:hAnsi="Arial"/>
        </w:rPr>
        <w:t>The Processor shall remain fully liable for all acts or omissions of any Sub-processor.</w:t>
      </w:r>
    </w:p>
    <w:p w:rsidR="00CA1150" w:rsidRPr="00814E47" w:rsidRDefault="00CA1150" w:rsidP="00550402">
      <w:pPr>
        <w:pStyle w:val="GPSL3numberedclause"/>
        <w:rPr>
          <w:rFonts w:ascii="Arial" w:hAnsi="Arial"/>
        </w:rPr>
      </w:pPr>
      <w:r w:rsidRPr="00814E47">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814E47" w:rsidRDefault="0077377B" w:rsidP="00C743AC">
      <w:pPr>
        <w:pStyle w:val="GPSL3numberedclause"/>
        <w:numPr>
          <w:ilvl w:val="0"/>
          <w:numId w:val="0"/>
        </w:numPr>
        <w:ind w:left="2127" w:hanging="993"/>
        <w:rPr>
          <w:rFonts w:ascii="Arial" w:hAnsi="Arial"/>
        </w:rPr>
      </w:pPr>
    </w:p>
    <w:p w:rsidR="008D0A60" w:rsidRPr="00814E47"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814E47">
        <w:rPr>
          <w:rFonts w:ascii="Arial" w:hAnsi="Arial"/>
        </w:rPr>
        <w:t>PUBLICITY AND BRANDING</w:t>
      </w:r>
      <w:bookmarkEnd w:id="1279"/>
      <w:bookmarkEnd w:id="1280"/>
      <w:r w:rsidR="007379BE" w:rsidRPr="00814E47">
        <w:rPr>
          <w:rFonts w:ascii="Arial" w:hAnsi="Arial"/>
        </w:rPr>
        <w:t xml:space="preserve">  </w:t>
      </w:r>
    </w:p>
    <w:p w:rsidR="008D0A60" w:rsidRPr="00814E47" w:rsidRDefault="007A5DB9" w:rsidP="005E4232">
      <w:pPr>
        <w:pStyle w:val="GPSL2numberedclause"/>
        <w:rPr>
          <w:rFonts w:ascii="Arial" w:hAnsi="Arial"/>
        </w:rPr>
      </w:pPr>
      <w:r w:rsidRPr="00814E47">
        <w:rPr>
          <w:rFonts w:ascii="Arial" w:hAnsi="Arial"/>
        </w:rPr>
        <w:t>The Supplier shall not:</w:t>
      </w:r>
    </w:p>
    <w:p w:rsidR="008D0A60" w:rsidRPr="00814E47" w:rsidRDefault="007A5DB9" w:rsidP="00AC1DE2">
      <w:pPr>
        <w:pStyle w:val="GPSL3numberedclause"/>
        <w:rPr>
          <w:rFonts w:ascii="Arial" w:hAnsi="Arial"/>
        </w:rPr>
      </w:pPr>
      <w:r w:rsidRPr="00814E47">
        <w:rPr>
          <w:rFonts w:ascii="Arial" w:hAnsi="Arial"/>
        </w:rPr>
        <w:t>make any press announcements or publicise this Call Off Contract in any way; or</w:t>
      </w:r>
    </w:p>
    <w:p w:rsidR="00E13960" w:rsidRPr="00814E47" w:rsidRDefault="007A5DB9" w:rsidP="00AC1DE2">
      <w:pPr>
        <w:pStyle w:val="GPSL3numberedclause"/>
        <w:rPr>
          <w:rFonts w:ascii="Arial" w:hAnsi="Arial"/>
        </w:rPr>
      </w:pPr>
      <w:r w:rsidRPr="00814E47">
        <w:rPr>
          <w:rFonts w:ascii="Arial" w:hAnsi="Arial"/>
        </w:rPr>
        <w:t xml:space="preserve">use the Customer's name or brand in any promotion or marketing or announcement of orders, </w:t>
      </w:r>
    </w:p>
    <w:p w:rsidR="00C9243A" w:rsidRPr="00814E47" w:rsidRDefault="007A5DB9" w:rsidP="00AC1DE2">
      <w:pPr>
        <w:pStyle w:val="GPSL3numberedclause"/>
        <w:rPr>
          <w:rFonts w:ascii="Arial" w:hAnsi="Arial"/>
        </w:rPr>
      </w:pPr>
      <w:r w:rsidRPr="00814E47">
        <w:rPr>
          <w:rFonts w:ascii="Arial" w:hAnsi="Arial"/>
        </w:rPr>
        <w:t>without Approval (the decision of the Customer to Approve or not shall not be unreasonably withheld or delayed).</w:t>
      </w:r>
    </w:p>
    <w:p w:rsidR="008D0A60" w:rsidRPr="00814E47" w:rsidRDefault="007A5DB9" w:rsidP="005E4232">
      <w:pPr>
        <w:pStyle w:val="GPSL2numberedclause"/>
        <w:rPr>
          <w:rFonts w:ascii="Arial" w:hAnsi="Arial"/>
        </w:rPr>
      </w:pPr>
      <w:bookmarkStart w:id="1281" w:name="_Toc139080615"/>
      <w:r w:rsidRPr="00814E47">
        <w:rPr>
          <w:rFonts w:ascii="Arial" w:hAnsi="Arial"/>
        </w:rPr>
        <w:t xml:space="preserve">Each Party acknowledges to the other that nothing in this Call Off Contract either expressly or by implication constitutes an endorsement of any products or </w:t>
      </w:r>
      <w:r w:rsidR="00780D92" w:rsidRPr="00814E47">
        <w:rPr>
          <w:rFonts w:ascii="Arial" w:hAnsi="Arial"/>
        </w:rPr>
        <w:t>s</w:t>
      </w:r>
      <w:r w:rsidR="009E0BBE" w:rsidRPr="00814E47">
        <w:rPr>
          <w:rFonts w:ascii="Arial" w:hAnsi="Arial"/>
        </w:rPr>
        <w:t>ervices</w:t>
      </w:r>
      <w:r w:rsidRPr="00814E47">
        <w:rPr>
          <w:rFonts w:ascii="Arial" w:hAnsi="Arial"/>
        </w:rPr>
        <w:t xml:space="preserve"> of the other Party (including </w:t>
      </w:r>
      <w:r w:rsidR="00264CE1" w:rsidRPr="00814E47">
        <w:rPr>
          <w:rFonts w:ascii="Arial" w:hAnsi="Arial"/>
        </w:rPr>
        <w:t>the Services</w:t>
      </w:r>
      <w:r w:rsidR="00044CC3" w:rsidRPr="00814E47">
        <w:rPr>
          <w:rFonts w:ascii="Arial" w:hAnsi="Arial"/>
        </w:rPr>
        <w:t xml:space="preserve"> and Supplier Equipment</w:t>
      </w:r>
      <w:r w:rsidRPr="00814E47">
        <w:rPr>
          <w:rFonts w:ascii="Arial" w:hAnsi="Arial"/>
        </w:rPr>
        <w:t>) and each Party agrees not to conduct itself in such a way as to imply or express any such approval or endorsement.</w:t>
      </w:r>
      <w:bookmarkEnd w:id="1281"/>
    </w:p>
    <w:p w:rsidR="00565152" w:rsidRPr="00814E47" w:rsidRDefault="00565152" w:rsidP="005E4232">
      <w:pPr>
        <w:pStyle w:val="GPSL1CLAUSEHEADING"/>
        <w:numPr>
          <w:ilvl w:val="0"/>
          <w:numId w:val="0"/>
        </w:numPr>
        <w:ind w:left="567"/>
        <w:rPr>
          <w:rFonts w:ascii="Arial" w:hAnsi="Arial"/>
        </w:rPr>
      </w:pPr>
    </w:p>
    <w:p w:rsidR="00BB1932" w:rsidRPr="00814E47"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814E47">
        <w:rPr>
          <w:rFonts w:cs="Arial"/>
          <w:color w:val="auto"/>
        </w:rPr>
        <w:t>LIABILITY</w:t>
      </w:r>
      <w:r w:rsidR="00E94ECE" w:rsidRPr="00814E47">
        <w:rPr>
          <w:rFonts w:cs="Arial"/>
          <w:color w:val="auto"/>
        </w:rPr>
        <w:t xml:space="preserve"> </w:t>
      </w:r>
      <w:r w:rsidR="00863962" w:rsidRPr="00814E47">
        <w:rPr>
          <w:rFonts w:cs="Arial"/>
          <w:color w:val="auto"/>
        </w:rPr>
        <w:t>AND INSURANCE</w:t>
      </w:r>
      <w:bookmarkEnd w:id="1300"/>
      <w:bookmarkEnd w:id="1301"/>
    </w:p>
    <w:p w:rsidR="008D0A60" w:rsidRPr="00814E47"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814E47">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814E47" w:rsidRDefault="00AF5831" w:rsidP="00AC1DE2">
      <w:pPr>
        <w:pStyle w:val="GPSL2numberedclause"/>
        <w:rPr>
          <w:rFonts w:ascii="Arial" w:hAnsi="Arial"/>
        </w:rPr>
      </w:pPr>
      <w:bookmarkStart w:id="1319" w:name="_Ref379194900"/>
      <w:bookmarkStart w:id="1320" w:name="_Ref349208591"/>
      <w:r w:rsidRPr="00814E47">
        <w:rPr>
          <w:rFonts w:ascii="Arial" w:hAnsi="Arial"/>
        </w:rPr>
        <w:t>Unlimited Liability</w:t>
      </w:r>
      <w:bookmarkEnd w:id="1319"/>
    </w:p>
    <w:p w:rsidR="008D0A60" w:rsidRPr="00814E47" w:rsidRDefault="00BB1932" w:rsidP="00AC1DE2">
      <w:pPr>
        <w:pStyle w:val="GPSL3numberedclause"/>
        <w:rPr>
          <w:rFonts w:ascii="Arial" w:hAnsi="Arial"/>
        </w:rPr>
      </w:pPr>
      <w:bookmarkStart w:id="1321" w:name="_Ref365630153"/>
      <w:r w:rsidRPr="00814E47">
        <w:rPr>
          <w:rFonts w:ascii="Arial" w:hAnsi="Arial"/>
        </w:rPr>
        <w:t>Neither Party excludes or limits it liability for:</w:t>
      </w:r>
      <w:bookmarkEnd w:id="1320"/>
      <w:bookmarkEnd w:id="1321"/>
    </w:p>
    <w:p w:rsidR="008D0A60" w:rsidRPr="00814E47" w:rsidRDefault="00BB1932" w:rsidP="00AC1DE2">
      <w:pPr>
        <w:pStyle w:val="GPSL4numberedclause"/>
        <w:rPr>
          <w:rFonts w:ascii="Arial" w:hAnsi="Arial"/>
          <w:szCs w:val="22"/>
        </w:rPr>
      </w:pPr>
      <w:r w:rsidRPr="00814E47">
        <w:rPr>
          <w:rFonts w:ascii="Arial" w:hAnsi="Arial"/>
          <w:szCs w:val="22"/>
        </w:rPr>
        <w:t>death or personal injury</w:t>
      </w:r>
      <w:r w:rsidR="00BE1184" w:rsidRPr="00814E47">
        <w:rPr>
          <w:rFonts w:ascii="Arial" w:hAnsi="Arial"/>
          <w:szCs w:val="22"/>
        </w:rPr>
        <w:t xml:space="preserve"> caused by its negligence, or that of its employees, agents or </w:t>
      </w:r>
      <w:r w:rsidR="00C327C5" w:rsidRPr="00814E47">
        <w:rPr>
          <w:rFonts w:ascii="Arial" w:hAnsi="Arial"/>
          <w:szCs w:val="22"/>
        </w:rPr>
        <w:t>Sub-Con</w:t>
      </w:r>
      <w:r w:rsidR="00BE1184" w:rsidRPr="00814E47">
        <w:rPr>
          <w:rFonts w:ascii="Arial" w:hAnsi="Arial"/>
          <w:szCs w:val="22"/>
        </w:rPr>
        <w:t>tractors (as applicable)</w:t>
      </w:r>
      <w:r w:rsidRPr="00814E47">
        <w:rPr>
          <w:rFonts w:ascii="Arial" w:hAnsi="Arial"/>
          <w:szCs w:val="22"/>
        </w:rPr>
        <w:t xml:space="preserve">; </w:t>
      </w:r>
    </w:p>
    <w:p w:rsidR="00C9243A" w:rsidRPr="00814E47" w:rsidRDefault="00BB1932" w:rsidP="00AC1DE2">
      <w:pPr>
        <w:pStyle w:val="GPSL4numberedclause"/>
        <w:rPr>
          <w:rFonts w:ascii="Arial" w:hAnsi="Arial"/>
          <w:szCs w:val="22"/>
        </w:rPr>
      </w:pPr>
      <w:r w:rsidRPr="00814E47">
        <w:rPr>
          <w:rFonts w:ascii="Arial" w:hAnsi="Arial"/>
          <w:szCs w:val="22"/>
        </w:rPr>
        <w:t xml:space="preserve">bribery or Fraud by it or its employees; </w:t>
      </w:r>
    </w:p>
    <w:p w:rsidR="00C9243A" w:rsidRPr="00814E47" w:rsidRDefault="00BB1932" w:rsidP="00AC1DE2">
      <w:pPr>
        <w:pStyle w:val="GPSL4numberedclause"/>
        <w:rPr>
          <w:rFonts w:ascii="Arial" w:hAnsi="Arial"/>
          <w:szCs w:val="22"/>
        </w:rPr>
      </w:pPr>
      <w:r w:rsidRPr="00814E47">
        <w:rPr>
          <w:rFonts w:ascii="Arial" w:hAnsi="Arial"/>
          <w:szCs w:val="22"/>
        </w:rPr>
        <w:t>breach of any obligation as to title implied by section 12 of the Sale of Goods Act 1979 or section 2 of the Supply of Goods and Services Act 1982; or</w:t>
      </w:r>
    </w:p>
    <w:p w:rsidR="00C9243A" w:rsidRPr="00814E47" w:rsidRDefault="00BB1932" w:rsidP="00AC1DE2">
      <w:pPr>
        <w:pStyle w:val="GPSL4numberedclause"/>
        <w:rPr>
          <w:rFonts w:ascii="Arial" w:hAnsi="Arial"/>
          <w:szCs w:val="22"/>
        </w:rPr>
      </w:pPr>
      <w:r w:rsidRPr="00814E47">
        <w:rPr>
          <w:rFonts w:ascii="Arial" w:hAnsi="Arial"/>
          <w:szCs w:val="22"/>
        </w:rPr>
        <w:t xml:space="preserve">any liability to the extent it cannot be excluded or limited by Law. </w:t>
      </w:r>
    </w:p>
    <w:p w:rsidR="008D0A60" w:rsidRPr="00814E47" w:rsidRDefault="00044CC3" w:rsidP="00AC1DE2">
      <w:pPr>
        <w:pStyle w:val="GPSL3numberedclause"/>
        <w:rPr>
          <w:rFonts w:ascii="Arial" w:hAnsi="Arial"/>
        </w:rPr>
      </w:pPr>
      <w:r w:rsidRPr="00814E47">
        <w:rPr>
          <w:rFonts w:ascii="Arial" w:hAnsi="Arial"/>
        </w:rPr>
        <w:t xml:space="preserve">The Supplier does not exclude or limit its liability in respect of the </w:t>
      </w:r>
      <w:r w:rsidR="009E4776" w:rsidRPr="00814E47">
        <w:rPr>
          <w:rFonts w:ascii="Arial" w:hAnsi="Arial"/>
        </w:rPr>
        <w:t>indemnity</w:t>
      </w:r>
      <w:r w:rsidR="00873AF4" w:rsidRPr="00814E47">
        <w:rPr>
          <w:rFonts w:ascii="Arial" w:hAnsi="Arial"/>
        </w:rPr>
        <w:t xml:space="preserve"> in Clauses </w:t>
      </w:r>
      <w:r w:rsidR="009F474C" w:rsidRPr="00814E47">
        <w:rPr>
          <w:rFonts w:ascii="Arial" w:hAnsi="Arial"/>
        </w:rPr>
        <w:fldChar w:fldCharType="begin"/>
      </w:r>
      <w:r w:rsidR="0012411D" w:rsidRPr="00814E47">
        <w:rPr>
          <w:rFonts w:ascii="Arial" w:hAnsi="Arial"/>
        </w:rPr>
        <w:instrText xml:space="preserve"> REF _Ref358126080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33.9</w:t>
      </w:r>
      <w:r w:rsidR="009F474C" w:rsidRPr="00814E47">
        <w:rPr>
          <w:rFonts w:ascii="Arial" w:hAnsi="Arial"/>
        </w:rPr>
        <w:fldChar w:fldCharType="end"/>
      </w:r>
      <w:r w:rsidR="004E7B44" w:rsidRPr="00814E47">
        <w:rPr>
          <w:rFonts w:ascii="Arial" w:hAnsi="Arial"/>
        </w:rPr>
        <w:t xml:space="preserve"> </w:t>
      </w:r>
      <w:r w:rsidRPr="00814E47">
        <w:rPr>
          <w:rFonts w:ascii="Arial" w:hAnsi="Arial"/>
        </w:rPr>
        <w:t>(IPR Indemnity)</w:t>
      </w:r>
      <w:r w:rsidR="009E4776" w:rsidRPr="00814E47">
        <w:rPr>
          <w:rFonts w:ascii="Arial" w:hAnsi="Arial"/>
        </w:rPr>
        <w:t xml:space="preserve"> </w:t>
      </w:r>
      <w:r w:rsidRPr="00814E47">
        <w:rPr>
          <w:rFonts w:ascii="Arial" w:hAnsi="Arial"/>
        </w:rPr>
        <w:t xml:space="preserve">and in each case whether before or after the making of a demand pursuant to the </w:t>
      </w:r>
      <w:r w:rsidR="00782E2C" w:rsidRPr="00814E47">
        <w:rPr>
          <w:rFonts w:ascii="Arial" w:hAnsi="Arial"/>
        </w:rPr>
        <w:t>i</w:t>
      </w:r>
      <w:r w:rsidRPr="00814E47">
        <w:rPr>
          <w:rFonts w:ascii="Arial" w:hAnsi="Arial"/>
        </w:rPr>
        <w:t xml:space="preserve">ndemnity therein. </w:t>
      </w:r>
    </w:p>
    <w:p w:rsidR="008D0A60" w:rsidRPr="00814E47" w:rsidRDefault="00AF5831" w:rsidP="00AC1DE2">
      <w:pPr>
        <w:pStyle w:val="GPSL2numberedclause"/>
        <w:rPr>
          <w:rFonts w:ascii="Arial" w:hAnsi="Arial"/>
        </w:rPr>
      </w:pPr>
      <w:bookmarkStart w:id="1322" w:name="_Ref379809616"/>
      <w:bookmarkStart w:id="1323" w:name="_Ref349208712"/>
      <w:r w:rsidRPr="00814E47">
        <w:rPr>
          <w:rFonts w:ascii="Arial" w:hAnsi="Arial"/>
        </w:rPr>
        <w:t>Financial Limits</w:t>
      </w:r>
      <w:bookmarkEnd w:id="1322"/>
    </w:p>
    <w:p w:rsidR="008D0A60" w:rsidRPr="00814E47" w:rsidRDefault="00BB1932" w:rsidP="00AC1DE2">
      <w:pPr>
        <w:pStyle w:val="GPSL3numberedclause"/>
        <w:rPr>
          <w:rFonts w:ascii="Arial" w:hAnsi="Arial"/>
        </w:rPr>
      </w:pPr>
      <w:bookmarkStart w:id="1324" w:name="_Ref365630206"/>
      <w:r w:rsidRPr="00814E47">
        <w:rPr>
          <w:rFonts w:ascii="Arial" w:hAnsi="Arial"/>
        </w:rPr>
        <w:t>Subject to Clause</w:t>
      </w:r>
      <w:r w:rsidR="00044CC3" w:rsidRPr="00814E47">
        <w:rPr>
          <w:rFonts w:ascii="Arial" w:hAnsi="Arial"/>
        </w:rPr>
        <w:t xml:space="preserve"> </w:t>
      </w:r>
      <w:r w:rsidR="009F474C" w:rsidRPr="00814E47">
        <w:rPr>
          <w:rFonts w:ascii="Arial" w:hAnsi="Arial"/>
        </w:rPr>
        <w:fldChar w:fldCharType="begin"/>
      </w:r>
      <w:r w:rsidR="00044CC3" w:rsidRPr="00814E47">
        <w:rPr>
          <w:rFonts w:ascii="Arial" w:hAnsi="Arial"/>
        </w:rPr>
        <w:instrText xml:space="preserve"> REF _Ref379194900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36.1</w:t>
      </w:r>
      <w:r w:rsidR="009F474C" w:rsidRPr="00814E47">
        <w:rPr>
          <w:rFonts w:ascii="Arial" w:hAnsi="Arial"/>
        </w:rPr>
        <w:fldChar w:fldCharType="end"/>
      </w:r>
      <w:r w:rsidR="00D90761" w:rsidRPr="00814E47">
        <w:rPr>
          <w:rFonts w:ascii="Arial" w:hAnsi="Arial"/>
        </w:rPr>
        <w:t xml:space="preserve"> (Unlimited Liability)</w:t>
      </w:r>
      <w:r w:rsidRPr="00814E47">
        <w:rPr>
          <w:rFonts w:ascii="Arial" w:hAnsi="Arial"/>
        </w:rPr>
        <w:t>, the Supplier’s total aggregate liability</w:t>
      </w:r>
      <w:r w:rsidR="00AA4D54" w:rsidRPr="00814E47">
        <w:rPr>
          <w:rFonts w:ascii="Arial" w:hAnsi="Arial"/>
        </w:rPr>
        <w:t>:</w:t>
      </w:r>
      <w:bookmarkEnd w:id="1324"/>
    </w:p>
    <w:p w:rsidR="00C9243A" w:rsidRPr="00814E47" w:rsidRDefault="00E54FEA" w:rsidP="00AC1DE2">
      <w:pPr>
        <w:pStyle w:val="GPSL4numberedclause"/>
        <w:rPr>
          <w:rFonts w:ascii="Arial" w:hAnsi="Arial"/>
          <w:szCs w:val="22"/>
        </w:rPr>
      </w:pPr>
      <w:bookmarkStart w:id="1325" w:name="_Ref359346645"/>
      <w:r w:rsidRPr="00814E47">
        <w:rPr>
          <w:rFonts w:ascii="Arial" w:hAnsi="Arial"/>
          <w:szCs w:val="22"/>
        </w:rPr>
        <w:t>in respect of all</w:t>
      </w:r>
      <w:r w:rsidR="00C416A4" w:rsidRPr="00814E47">
        <w:rPr>
          <w:rFonts w:ascii="Arial" w:hAnsi="Arial"/>
          <w:szCs w:val="22"/>
        </w:rPr>
        <w:t>:</w:t>
      </w:r>
      <w:bookmarkEnd w:id="1325"/>
    </w:p>
    <w:p w:rsidR="008D0A60" w:rsidRPr="00814E47" w:rsidRDefault="00066D90" w:rsidP="00AC1DE2">
      <w:pPr>
        <w:pStyle w:val="GPSL5numberedclause"/>
        <w:rPr>
          <w:rFonts w:ascii="Arial" w:hAnsi="Arial"/>
          <w:szCs w:val="22"/>
        </w:rPr>
      </w:pPr>
      <w:r w:rsidRPr="00814E47">
        <w:rPr>
          <w:rFonts w:ascii="Arial" w:hAnsi="Arial"/>
          <w:szCs w:val="22"/>
        </w:rPr>
        <w:t>Not used</w:t>
      </w:r>
    </w:p>
    <w:p w:rsidR="006E1C35" w:rsidRPr="00814E47" w:rsidRDefault="00C416A4" w:rsidP="00AC1DE2">
      <w:pPr>
        <w:pStyle w:val="GPSL5numberedclause"/>
        <w:rPr>
          <w:rFonts w:ascii="Arial" w:hAnsi="Arial"/>
          <w:szCs w:val="22"/>
        </w:rPr>
      </w:pPr>
      <w:r w:rsidRPr="00814E47">
        <w:rPr>
          <w:rFonts w:ascii="Arial" w:hAnsi="Arial"/>
          <w:szCs w:val="22"/>
        </w:rPr>
        <w:t>Compensation for Critical Service Level Failure;</w:t>
      </w:r>
    </w:p>
    <w:p w:rsidR="008D0A60" w:rsidRPr="00814E47" w:rsidRDefault="00C416A4" w:rsidP="00AC1DE2">
      <w:pPr>
        <w:pStyle w:val="GPSL4indent"/>
        <w:ind w:left="2835"/>
        <w:rPr>
          <w:rFonts w:ascii="Arial" w:hAnsi="Arial"/>
          <w:szCs w:val="22"/>
        </w:rPr>
      </w:pPr>
      <w:r w:rsidRPr="00814E47">
        <w:rPr>
          <w:rFonts w:ascii="Arial" w:hAnsi="Arial"/>
          <w:szCs w:val="22"/>
        </w:rPr>
        <w:t>incurred in any rolling period of 12 Months shall be subject in aggregate to the Service Credit Cap;</w:t>
      </w:r>
      <w:bookmarkEnd w:id="1323"/>
    </w:p>
    <w:p w:rsidR="008D0A60" w:rsidRPr="00814E47" w:rsidRDefault="00C416A4" w:rsidP="00AC1DE2">
      <w:pPr>
        <w:pStyle w:val="GPSL4numberedclause"/>
        <w:rPr>
          <w:rFonts w:ascii="Arial" w:hAnsi="Arial"/>
          <w:szCs w:val="22"/>
        </w:rPr>
      </w:pPr>
      <w:bookmarkStart w:id="1326" w:name="_Ref349133816"/>
      <w:r w:rsidRPr="00814E47">
        <w:rPr>
          <w:rFonts w:ascii="Arial" w:hAnsi="Arial"/>
          <w:szCs w:val="22"/>
        </w:rPr>
        <w:lastRenderedPageBreak/>
        <w:t xml:space="preserve">in respect of </w:t>
      </w:r>
      <w:r w:rsidR="00E6348B" w:rsidRPr="00814E47">
        <w:rPr>
          <w:rFonts w:ascii="Arial" w:hAnsi="Arial"/>
          <w:szCs w:val="22"/>
        </w:rPr>
        <w:t>all other Losses incurred by the Customer under or in connection with this Call Off Contract as a result of Defaults by the Supplier shall in no event exceed:</w:t>
      </w:r>
      <w:bookmarkEnd w:id="1326"/>
    </w:p>
    <w:p w:rsidR="008D0A60" w:rsidRPr="00814E47" w:rsidRDefault="00BB1932" w:rsidP="00AC1DE2">
      <w:pPr>
        <w:pStyle w:val="GPSL5numberedclause"/>
        <w:rPr>
          <w:rFonts w:ascii="Arial" w:hAnsi="Arial"/>
          <w:szCs w:val="22"/>
        </w:rPr>
      </w:pPr>
      <w:bookmarkStart w:id="1327" w:name="_Ref358897984"/>
      <w:r w:rsidRPr="00814E47">
        <w:rPr>
          <w:rFonts w:ascii="Arial" w:hAnsi="Arial"/>
          <w:szCs w:val="22"/>
        </w:rPr>
        <w:t xml:space="preserve">in relation to </w:t>
      </w:r>
      <w:r w:rsidR="00BF1281" w:rsidRPr="00814E47">
        <w:rPr>
          <w:rFonts w:ascii="Arial" w:hAnsi="Arial"/>
          <w:szCs w:val="22"/>
        </w:rPr>
        <w:t xml:space="preserve">any </w:t>
      </w:r>
      <w:r w:rsidR="00FB3370" w:rsidRPr="00814E47">
        <w:rPr>
          <w:rFonts w:ascii="Arial" w:hAnsi="Arial"/>
          <w:szCs w:val="22"/>
        </w:rPr>
        <w:t>D</w:t>
      </w:r>
      <w:r w:rsidRPr="00814E47">
        <w:rPr>
          <w:rFonts w:ascii="Arial" w:hAnsi="Arial"/>
          <w:szCs w:val="22"/>
        </w:rPr>
        <w:t xml:space="preserve">efaults occurring </w:t>
      </w:r>
      <w:r w:rsidR="00BF6A49" w:rsidRPr="00814E47">
        <w:rPr>
          <w:rFonts w:ascii="Arial" w:hAnsi="Arial"/>
          <w:szCs w:val="22"/>
        </w:rPr>
        <w:t xml:space="preserve">from the Call Off </w:t>
      </w:r>
      <w:r w:rsidR="00B02971" w:rsidRPr="00814E47">
        <w:rPr>
          <w:rFonts w:ascii="Arial" w:hAnsi="Arial"/>
          <w:szCs w:val="22"/>
        </w:rPr>
        <w:t xml:space="preserve">Commencement </w:t>
      </w:r>
      <w:r w:rsidR="00BF6A49" w:rsidRPr="00814E47">
        <w:rPr>
          <w:rFonts w:ascii="Arial" w:hAnsi="Arial"/>
          <w:szCs w:val="22"/>
        </w:rPr>
        <w:t>Date to the end of</w:t>
      </w:r>
      <w:r w:rsidRPr="00814E47">
        <w:rPr>
          <w:rFonts w:ascii="Arial" w:hAnsi="Arial"/>
          <w:szCs w:val="22"/>
        </w:rPr>
        <w:t xml:space="preserve"> the first Call Off Contract Year, the </w:t>
      </w:r>
      <w:r w:rsidR="00D04DC6" w:rsidRPr="00814E47">
        <w:rPr>
          <w:rFonts w:ascii="Arial" w:hAnsi="Arial"/>
          <w:szCs w:val="22"/>
        </w:rPr>
        <w:t>higher</w:t>
      </w:r>
      <w:r w:rsidRPr="00814E47">
        <w:rPr>
          <w:rFonts w:ascii="Arial" w:hAnsi="Arial"/>
          <w:szCs w:val="22"/>
        </w:rPr>
        <w:t xml:space="preserve"> of </w:t>
      </w:r>
      <w:r w:rsidR="00F022C4" w:rsidRPr="00814E47">
        <w:rPr>
          <w:rFonts w:ascii="Arial" w:hAnsi="Arial"/>
          <w:szCs w:val="22"/>
        </w:rPr>
        <w:t>one</w:t>
      </w:r>
      <w:r w:rsidRPr="00814E47">
        <w:rPr>
          <w:rFonts w:ascii="Arial" w:hAnsi="Arial"/>
          <w:szCs w:val="22"/>
        </w:rPr>
        <w:t xml:space="preserve"> million pounds (£</w:t>
      </w:r>
      <w:r w:rsidR="005C5239" w:rsidRPr="00814E47">
        <w:rPr>
          <w:rFonts w:ascii="Arial" w:hAnsi="Arial"/>
          <w:szCs w:val="22"/>
        </w:rPr>
        <w:t>1</w:t>
      </w:r>
      <w:r w:rsidRPr="00814E47">
        <w:rPr>
          <w:rFonts w:ascii="Arial" w:hAnsi="Arial"/>
          <w:szCs w:val="22"/>
        </w:rPr>
        <w:t xml:space="preserve">,000,000) </w:t>
      </w:r>
      <w:r w:rsidR="004065CD" w:rsidRPr="00814E47">
        <w:rPr>
          <w:rFonts w:ascii="Arial" w:hAnsi="Arial"/>
          <w:szCs w:val="22"/>
        </w:rPr>
        <w:t xml:space="preserve">or </w:t>
      </w:r>
      <w:r w:rsidRPr="00814E47">
        <w:rPr>
          <w:rFonts w:ascii="Arial" w:hAnsi="Arial"/>
          <w:szCs w:val="22"/>
        </w:rPr>
        <w:t xml:space="preserve">a sum equal to one hundred and </w:t>
      </w:r>
      <w:r w:rsidR="005C5239" w:rsidRPr="00814E47">
        <w:rPr>
          <w:rFonts w:ascii="Arial" w:hAnsi="Arial"/>
          <w:szCs w:val="22"/>
        </w:rPr>
        <w:t>fifty</w:t>
      </w:r>
      <w:r w:rsidRPr="00814E47">
        <w:rPr>
          <w:rFonts w:ascii="Arial" w:hAnsi="Arial"/>
          <w:szCs w:val="22"/>
        </w:rPr>
        <w:t xml:space="preserve"> per cent (1</w:t>
      </w:r>
      <w:r w:rsidR="005C5239" w:rsidRPr="00814E47">
        <w:rPr>
          <w:rFonts w:ascii="Arial" w:hAnsi="Arial"/>
          <w:szCs w:val="22"/>
        </w:rPr>
        <w:t>50</w:t>
      </w:r>
      <w:r w:rsidRPr="00814E47">
        <w:rPr>
          <w:rFonts w:ascii="Arial" w:hAnsi="Arial"/>
          <w:szCs w:val="22"/>
        </w:rPr>
        <w:t>%) of the Estimated Year 1 Call Off Contract Charges;</w:t>
      </w:r>
      <w:bookmarkEnd w:id="1327"/>
    </w:p>
    <w:p w:rsidR="00C9243A" w:rsidRPr="00814E47" w:rsidRDefault="00BB1932" w:rsidP="002F04D6">
      <w:pPr>
        <w:pStyle w:val="GPSL5numberedclause"/>
        <w:rPr>
          <w:rFonts w:ascii="Arial" w:hAnsi="Arial"/>
          <w:szCs w:val="22"/>
        </w:rPr>
      </w:pPr>
      <w:bookmarkStart w:id="1328" w:name="_Ref379451180"/>
      <w:r w:rsidRPr="00814E47">
        <w:rPr>
          <w:rFonts w:ascii="Arial" w:hAnsi="Arial"/>
          <w:szCs w:val="22"/>
        </w:rPr>
        <w:t xml:space="preserve">in relation to </w:t>
      </w:r>
      <w:r w:rsidR="00BF1281" w:rsidRPr="00814E47">
        <w:rPr>
          <w:rFonts w:ascii="Arial" w:hAnsi="Arial"/>
          <w:szCs w:val="22"/>
        </w:rPr>
        <w:t xml:space="preserve">any </w:t>
      </w:r>
      <w:r w:rsidR="00FB3370" w:rsidRPr="00814E47">
        <w:rPr>
          <w:rFonts w:ascii="Arial" w:hAnsi="Arial"/>
          <w:szCs w:val="22"/>
        </w:rPr>
        <w:t>D</w:t>
      </w:r>
      <w:r w:rsidRPr="00814E47">
        <w:rPr>
          <w:rFonts w:ascii="Arial" w:hAnsi="Arial"/>
          <w:szCs w:val="22"/>
        </w:rPr>
        <w:t xml:space="preserve">efaults occurring in each </w:t>
      </w:r>
      <w:r w:rsidR="00F34A94" w:rsidRPr="00814E47">
        <w:rPr>
          <w:rFonts w:ascii="Arial" w:hAnsi="Arial"/>
          <w:szCs w:val="22"/>
        </w:rPr>
        <w:t xml:space="preserve">subsequent </w:t>
      </w:r>
      <w:r w:rsidRPr="00814E47">
        <w:rPr>
          <w:rFonts w:ascii="Arial" w:hAnsi="Arial"/>
          <w:szCs w:val="22"/>
        </w:rPr>
        <w:t>Call Off Contract Year</w:t>
      </w:r>
      <w:r w:rsidR="00026ECA" w:rsidRPr="00814E47">
        <w:rPr>
          <w:rFonts w:ascii="Arial" w:hAnsi="Arial"/>
          <w:szCs w:val="22"/>
        </w:rPr>
        <w:t xml:space="preserve"> that commences</w:t>
      </w:r>
      <w:r w:rsidRPr="00814E47">
        <w:rPr>
          <w:rFonts w:ascii="Arial" w:hAnsi="Arial"/>
          <w:szCs w:val="22"/>
        </w:rPr>
        <w:t xml:space="preserve"> during the remainder of the Call Off Contract Period, the </w:t>
      </w:r>
      <w:r w:rsidR="00D04DC6" w:rsidRPr="00814E47">
        <w:rPr>
          <w:rFonts w:ascii="Arial" w:hAnsi="Arial"/>
          <w:szCs w:val="22"/>
        </w:rPr>
        <w:t>higher</w:t>
      </w:r>
      <w:r w:rsidRPr="00814E47">
        <w:rPr>
          <w:rFonts w:ascii="Arial" w:hAnsi="Arial"/>
          <w:szCs w:val="22"/>
        </w:rPr>
        <w:t xml:space="preserve"> of </w:t>
      </w:r>
      <w:r w:rsidR="00F022C4" w:rsidRPr="00814E47">
        <w:rPr>
          <w:rFonts w:ascii="Arial" w:hAnsi="Arial"/>
          <w:szCs w:val="22"/>
        </w:rPr>
        <w:t>one</w:t>
      </w:r>
      <w:r w:rsidRPr="00814E47">
        <w:rPr>
          <w:rFonts w:ascii="Arial" w:hAnsi="Arial"/>
          <w:szCs w:val="22"/>
        </w:rPr>
        <w:t xml:space="preserve"> million  pounds (£</w:t>
      </w:r>
      <w:r w:rsidR="00D04DC6" w:rsidRPr="00814E47">
        <w:rPr>
          <w:rFonts w:ascii="Arial" w:hAnsi="Arial"/>
          <w:szCs w:val="22"/>
        </w:rPr>
        <w:t>1</w:t>
      </w:r>
      <w:r w:rsidRPr="00814E47">
        <w:rPr>
          <w:rFonts w:ascii="Arial" w:hAnsi="Arial"/>
          <w:szCs w:val="22"/>
        </w:rPr>
        <w:t xml:space="preserve">,000,000) in each </w:t>
      </w:r>
      <w:r w:rsidR="00026ECA" w:rsidRPr="00814E47">
        <w:rPr>
          <w:rFonts w:ascii="Arial" w:hAnsi="Arial"/>
          <w:szCs w:val="22"/>
        </w:rPr>
        <w:t xml:space="preserve">such </w:t>
      </w:r>
      <w:r w:rsidRPr="00814E47">
        <w:rPr>
          <w:rFonts w:ascii="Arial" w:hAnsi="Arial"/>
          <w:szCs w:val="22"/>
        </w:rPr>
        <w:t xml:space="preserve">Call Off Contract Year </w:t>
      </w:r>
      <w:r w:rsidR="002F04D6" w:rsidRPr="00814E47">
        <w:rPr>
          <w:rFonts w:ascii="Arial" w:hAnsi="Arial"/>
          <w:szCs w:val="22"/>
        </w:rPr>
        <w:t xml:space="preserve">or </w:t>
      </w:r>
      <w:r w:rsidRPr="00814E47">
        <w:rPr>
          <w:rFonts w:ascii="Arial" w:hAnsi="Arial"/>
          <w:szCs w:val="22"/>
        </w:rPr>
        <w:t>a</w:t>
      </w:r>
      <w:r w:rsidR="00026ECA" w:rsidRPr="00814E47">
        <w:rPr>
          <w:rFonts w:ascii="Arial" w:hAnsi="Arial"/>
          <w:szCs w:val="22"/>
        </w:rPr>
        <w:t xml:space="preserve"> sum</w:t>
      </w:r>
      <w:r w:rsidRPr="00814E47">
        <w:rPr>
          <w:rFonts w:ascii="Arial" w:hAnsi="Arial"/>
          <w:szCs w:val="22"/>
        </w:rPr>
        <w:t xml:space="preserve"> equal to </w:t>
      </w:r>
      <w:r w:rsidR="00D04DC6" w:rsidRPr="00814E47">
        <w:rPr>
          <w:rFonts w:ascii="Arial" w:hAnsi="Arial"/>
          <w:szCs w:val="22"/>
        </w:rPr>
        <w:t>one</w:t>
      </w:r>
      <w:r w:rsidRPr="00814E47">
        <w:rPr>
          <w:rFonts w:ascii="Arial" w:hAnsi="Arial"/>
          <w:szCs w:val="22"/>
        </w:rPr>
        <w:t xml:space="preserve"> hundred and </w:t>
      </w:r>
      <w:r w:rsidR="00D04DC6" w:rsidRPr="00814E47">
        <w:rPr>
          <w:rFonts w:ascii="Arial" w:hAnsi="Arial"/>
          <w:szCs w:val="22"/>
        </w:rPr>
        <w:t>fifty</w:t>
      </w:r>
      <w:r w:rsidRPr="00814E47">
        <w:rPr>
          <w:rFonts w:ascii="Arial" w:hAnsi="Arial"/>
          <w:szCs w:val="22"/>
        </w:rPr>
        <w:t xml:space="preserve"> percent (1</w:t>
      </w:r>
      <w:r w:rsidR="00D04DC6" w:rsidRPr="00814E47">
        <w:rPr>
          <w:rFonts w:ascii="Arial" w:hAnsi="Arial"/>
          <w:szCs w:val="22"/>
        </w:rPr>
        <w:t>50</w:t>
      </w:r>
      <w:r w:rsidRPr="00814E47">
        <w:rPr>
          <w:rFonts w:ascii="Arial" w:hAnsi="Arial"/>
          <w:szCs w:val="22"/>
        </w:rPr>
        <w:t xml:space="preserve">%) of the Call Off Contract Charges payable </w:t>
      </w:r>
      <w:r w:rsidR="00E43CF6" w:rsidRPr="00814E47">
        <w:rPr>
          <w:rFonts w:ascii="Arial" w:hAnsi="Arial"/>
          <w:szCs w:val="22"/>
        </w:rPr>
        <w:t xml:space="preserve">to the Supplier </w:t>
      </w:r>
      <w:r w:rsidRPr="00814E47">
        <w:rPr>
          <w:rFonts w:ascii="Arial" w:hAnsi="Arial"/>
          <w:szCs w:val="22"/>
        </w:rPr>
        <w:t xml:space="preserve">under this Call Off Contract in the previous Call Off Contract Year; </w:t>
      </w:r>
      <w:r w:rsidR="00D04DC6" w:rsidRPr="00814E47">
        <w:rPr>
          <w:rFonts w:ascii="Arial" w:hAnsi="Arial"/>
          <w:szCs w:val="22"/>
        </w:rPr>
        <w:t>and</w:t>
      </w:r>
      <w:bookmarkEnd w:id="1328"/>
    </w:p>
    <w:p w:rsidR="00C9243A" w:rsidRPr="00814E47" w:rsidRDefault="00BB1932" w:rsidP="00AC1DE2">
      <w:pPr>
        <w:pStyle w:val="GPSL5numberedclause"/>
        <w:rPr>
          <w:rFonts w:ascii="Arial" w:hAnsi="Arial"/>
          <w:szCs w:val="22"/>
        </w:rPr>
      </w:pPr>
      <w:bookmarkStart w:id="1329" w:name="_Ref379451226"/>
      <w:r w:rsidRPr="00814E47">
        <w:rPr>
          <w:rFonts w:ascii="Arial" w:hAnsi="Arial"/>
          <w:szCs w:val="22"/>
        </w:rPr>
        <w:t>in re</w:t>
      </w:r>
      <w:r w:rsidR="00BF1281" w:rsidRPr="00814E47">
        <w:rPr>
          <w:rFonts w:ascii="Arial" w:hAnsi="Arial"/>
          <w:szCs w:val="22"/>
        </w:rPr>
        <w:t xml:space="preserve">lation to </w:t>
      </w:r>
      <w:r w:rsidRPr="00814E47">
        <w:rPr>
          <w:rFonts w:ascii="Arial" w:hAnsi="Arial"/>
          <w:szCs w:val="22"/>
        </w:rPr>
        <w:t>a</w:t>
      </w:r>
      <w:r w:rsidR="00F34A94" w:rsidRPr="00814E47">
        <w:rPr>
          <w:rFonts w:ascii="Arial" w:hAnsi="Arial"/>
          <w:szCs w:val="22"/>
        </w:rPr>
        <w:t>ny</w:t>
      </w:r>
      <w:r w:rsidRPr="00814E47">
        <w:rPr>
          <w:rFonts w:ascii="Arial" w:hAnsi="Arial"/>
          <w:szCs w:val="22"/>
        </w:rPr>
        <w:t xml:space="preserve"> </w:t>
      </w:r>
      <w:r w:rsidR="00FB3370" w:rsidRPr="00814E47">
        <w:rPr>
          <w:rFonts w:ascii="Arial" w:hAnsi="Arial"/>
          <w:szCs w:val="22"/>
        </w:rPr>
        <w:t>D</w:t>
      </w:r>
      <w:r w:rsidRPr="00814E47">
        <w:rPr>
          <w:rFonts w:ascii="Arial" w:hAnsi="Arial"/>
          <w:szCs w:val="22"/>
        </w:rPr>
        <w:t xml:space="preserve">efaults occurring </w:t>
      </w:r>
      <w:r w:rsidR="00026ECA" w:rsidRPr="00814E47">
        <w:rPr>
          <w:rFonts w:ascii="Arial" w:hAnsi="Arial"/>
          <w:szCs w:val="22"/>
        </w:rPr>
        <w:t xml:space="preserve">in each Call Off Contract Year that commences </w:t>
      </w:r>
      <w:r w:rsidRPr="00814E47">
        <w:rPr>
          <w:rFonts w:ascii="Arial" w:hAnsi="Arial"/>
          <w:szCs w:val="22"/>
        </w:rPr>
        <w:t xml:space="preserve">after the end of the Call Off Contract Period, the </w:t>
      </w:r>
      <w:r w:rsidR="00D04DC6" w:rsidRPr="00814E47">
        <w:rPr>
          <w:rFonts w:ascii="Arial" w:hAnsi="Arial"/>
          <w:szCs w:val="22"/>
        </w:rPr>
        <w:t>higher</w:t>
      </w:r>
      <w:r w:rsidRPr="00814E47">
        <w:rPr>
          <w:rFonts w:ascii="Arial" w:hAnsi="Arial"/>
          <w:szCs w:val="22"/>
        </w:rPr>
        <w:t xml:space="preserve"> of </w:t>
      </w:r>
      <w:r w:rsidR="00F022C4" w:rsidRPr="00814E47">
        <w:rPr>
          <w:rFonts w:ascii="Arial" w:hAnsi="Arial"/>
          <w:szCs w:val="22"/>
        </w:rPr>
        <w:t>one</w:t>
      </w:r>
      <w:r w:rsidRPr="00814E47">
        <w:rPr>
          <w:rFonts w:ascii="Arial" w:hAnsi="Arial"/>
          <w:szCs w:val="22"/>
        </w:rPr>
        <w:t xml:space="preserve"> million pounds (£</w:t>
      </w:r>
      <w:r w:rsidR="00D04DC6" w:rsidRPr="00814E47">
        <w:rPr>
          <w:rFonts w:ascii="Arial" w:hAnsi="Arial"/>
          <w:szCs w:val="22"/>
        </w:rPr>
        <w:t>1</w:t>
      </w:r>
      <w:r w:rsidRPr="00814E47">
        <w:rPr>
          <w:rFonts w:ascii="Arial" w:hAnsi="Arial"/>
          <w:szCs w:val="22"/>
        </w:rPr>
        <w:t xml:space="preserve">,000,000) in each </w:t>
      </w:r>
      <w:r w:rsidR="00026ECA" w:rsidRPr="00814E47">
        <w:rPr>
          <w:rFonts w:ascii="Arial" w:hAnsi="Arial"/>
          <w:szCs w:val="22"/>
        </w:rPr>
        <w:t xml:space="preserve">such Call Off Contract </w:t>
      </w:r>
      <w:r w:rsidRPr="00814E47">
        <w:rPr>
          <w:rFonts w:ascii="Arial" w:hAnsi="Arial"/>
          <w:szCs w:val="22"/>
        </w:rPr>
        <w:t xml:space="preserve">Year </w:t>
      </w:r>
      <w:r w:rsidR="002F04D6" w:rsidRPr="00814E47">
        <w:rPr>
          <w:rFonts w:ascii="Arial" w:hAnsi="Arial"/>
          <w:szCs w:val="22"/>
        </w:rPr>
        <w:t xml:space="preserve">or </w:t>
      </w:r>
      <w:r w:rsidRPr="00814E47">
        <w:rPr>
          <w:rFonts w:ascii="Arial" w:hAnsi="Arial"/>
          <w:szCs w:val="22"/>
        </w:rPr>
        <w:t>a</w:t>
      </w:r>
      <w:r w:rsidR="00026ECA" w:rsidRPr="00814E47">
        <w:rPr>
          <w:rFonts w:ascii="Arial" w:hAnsi="Arial"/>
          <w:szCs w:val="22"/>
        </w:rPr>
        <w:t xml:space="preserve"> sum</w:t>
      </w:r>
      <w:r w:rsidRPr="00814E47">
        <w:rPr>
          <w:rFonts w:ascii="Arial" w:hAnsi="Arial"/>
          <w:szCs w:val="22"/>
        </w:rPr>
        <w:t xml:space="preserve"> equal to </w:t>
      </w:r>
      <w:r w:rsidR="00D04DC6" w:rsidRPr="00814E47">
        <w:rPr>
          <w:rFonts w:ascii="Arial" w:hAnsi="Arial"/>
          <w:szCs w:val="22"/>
        </w:rPr>
        <w:t>one</w:t>
      </w:r>
      <w:r w:rsidRPr="00814E47">
        <w:rPr>
          <w:rFonts w:ascii="Arial" w:hAnsi="Arial"/>
          <w:szCs w:val="22"/>
        </w:rPr>
        <w:t xml:space="preserve"> hundred and </w:t>
      </w:r>
      <w:r w:rsidR="00D04DC6" w:rsidRPr="00814E47">
        <w:rPr>
          <w:rFonts w:ascii="Arial" w:hAnsi="Arial"/>
          <w:szCs w:val="22"/>
        </w:rPr>
        <w:t>fifty</w:t>
      </w:r>
      <w:r w:rsidRPr="00814E47">
        <w:rPr>
          <w:rFonts w:ascii="Arial" w:hAnsi="Arial"/>
          <w:szCs w:val="22"/>
        </w:rPr>
        <w:t xml:space="preserve"> percent (1</w:t>
      </w:r>
      <w:r w:rsidR="00D04DC6" w:rsidRPr="00814E47">
        <w:rPr>
          <w:rFonts w:ascii="Arial" w:hAnsi="Arial"/>
          <w:szCs w:val="22"/>
        </w:rPr>
        <w:t>50</w:t>
      </w:r>
      <w:r w:rsidRPr="00814E47">
        <w:rPr>
          <w:rFonts w:ascii="Arial" w:hAnsi="Arial"/>
          <w:szCs w:val="22"/>
        </w:rPr>
        <w:t xml:space="preserve">%) of the Call Off Contract Charges payable </w:t>
      </w:r>
      <w:r w:rsidR="00E43CF6" w:rsidRPr="00814E47">
        <w:rPr>
          <w:rFonts w:ascii="Arial" w:hAnsi="Arial"/>
          <w:szCs w:val="22"/>
        </w:rPr>
        <w:t xml:space="preserve">to the Supplier </w:t>
      </w:r>
      <w:r w:rsidRPr="00814E47">
        <w:rPr>
          <w:rFonts w:ascii="Arial" w:hAnsi="Arial"/>
          <w:szCs w:val="22"/>
        </w:rPr>
        <w:t xml:space="preserve">under </w:t>
      </w:r>
      <w:r w:rsidR="00F34A94" w:rsidRPr="00814E47">
        <w:rPr>
          <w:rFonts w:ascii="Arial" w:hAnsi="Arial"/>
          <w:szCs w:val="22"/>
        </w:rPr>
        <w:t xml:space="preserve">this Call Off Contract in </w:t>
      </w:r>
      <w:r w:rsidRPr="00814E47">
        <w:rPr>
          <w:rFonts w:ascii="Arial" w:hAnsi="Arial"/>
          <w:szCs w:val="22"/>
        </w:rPr>
        <w:t>th</w:t>
      </w:r>
      <w:r w:rsidR="00026ECA" w:rsidRPr="00814E47">
        <w:rPr>
          <w:rFonts w:ascii="Arial" w:hAnsi="Arial"/>
          <w:szCs w:val="22"/>
        </w:rPr>
        <w:t>e last</w:t>
      </w:r>
      <w:r w:rsidRPr="00814E47">
        <w:rPr>
          <w:rFonts w:ascii="Arial" w:hAnsi="Arial"/>
          <w:szCs w:val="22"/>
        </w:rPr>
        <w:t xml:space="preserve"> Call Off Contract</w:t>
      </w:r>
      <w:r w:rsidR="00F34A94" w:rsidRPr="00814E47">
        <w:rPr>
          <w:rFonts w:ascii="Arial" w:hAnsi="Arial"/>
          <w:szCs w:val="22"/>
        </w:rPr>
        <w:t xml:space="preserve"> Year</w:t>
      </w:r>
      <w:r w:rsidRPr="00814E47">
        <w:rPr>
          <w:rFonts w:ascii="Arial" w:hAnsi="Arial"/>
          <w:szCs w:val="22"/>
        </w:rPr>
        <w:t xml:space="preserve"> </w:t>
      </w:r>
      <w:r w:rsidR="00026ECA" w:rsidRPr="00814E47">
        <w:rPr>
          <w:rFonts w:ascii="Arial" w:hAnsi="Arial"/>
          <w:szCs w:val="22"/>
        </w:rPr>
        <w:t>commencing during the</w:t>
      </w:r>
      <w:r w:rsidRPr="00814E47">
        <w:rPr>
          <w:rFonts w:ascii="Arial" w:hAnsi="Arial"/>
          <w:szCs w:val="22"/>
        </w:rPr>
        <w:t xml:space="preserve"> Call Off Contract </w:t>
      </w:r>
      <w:r w:rsidR="00026ECA" w:rsidRPr="00814E47">
        <w:rPr>
          <w:rFonts w:ascii="Arial" w:hAnsi="Arial"/>
          <w:szCs w:val="22"/>
        </w:rPr>
        <w:t>Period</w:t>
      </w:r>
      <w:r w:rsidR="0067187F" w:rsidRPr="00814E47">
        <w:rPr>
          <w:rFonts w:ascii="Arial" w:hAnsi="Arial"/>
          <w:szCs w:val="22"/>
        </w:rPr>
        <w:t xml:space="preserve">; </w:t>
      </w:r>
      <w:bookmarkEnd w:id="1329"/>
    </w:p>
    <w:p w:rsidR="00FD4C3C" w:rsidRPr="00814E47" w:rsidRDefault="00FD4C3C" w:rsidP="005E4232">
      <w:pPr>
        <w:pStyle w:val="GPSL4indent"/>
        <w:rPr>
          <w:rFonts w:ascii="Arial" w:hAnsi="Arial"/>
          <w:szCs w:val="22"/>
        </w:rPr>
      </w:pPr>
      <w:r w:rsidRPr="00814E47">
        <w:rPr>
          <w:rFonts w:ascii="Arial" w:hAnsi="Arial"/>
          <w:szCs w:val="22"/>
        </w:rPr>
        <w:t>unless the Customer has specified different financial limits in the Call Off Order Form.</w:t>
      </w:r>
    </w:p>
    <w:p w:rsidR="008D0A60" w:rsidRPr="00814E47" w:rsidRDefault="00D04DC6" w:rsidP="00AC1DE2">
      <w:pPr>
        <w:pStyle w:val="GPSL3numberedclause"/>
        <w:rPr>
          <w:rFonts w:ascii="Arial" w:hAnsi="Arial"/>
        </w:rPr>
      </w:pPr>
      <w:bookmarkStart w:id="1330" w:name="_Ref358366950"/>
      <w:r w:rsidRPr="00814E47">
        <w:rPr>
          <w:rFonts w:ascii="Arial" w:hAnsi="Arial"/>
        </w:rPr>
        <w:t>Subject to Clause</w:t>
      </w:r>
      <w:r w:rsidR="00DD247D" w:rsidRPr="00814E47">
        <w:rPr>
          <w:rFonts w:ascii="Arial" w:hAnsi="Arial"/>
        </w:rPr>
        <w:t>s</w:t>
      </w:r>
      <w:r w:rsidRPr="00814E47">
        <w:rPr>
          <w:rFonts w:ascii="Arial" w:hAnsi="Arial"/>
        </w:rPr>
        <w:t xml:space="preserve"> </w:t>
      </w:r>
      <w:r w:rsidR="009F474C" w:rsidRPr="00814E47">
        <w:rPr>
          <w:rFonts w:ascii="Arial" w:hAnsi="Arial"/>
        </w:rPr>
        <w:fldChar w:fldCharType="begin"/>
      </w:r>
      <w:r w:rsidR="007920E1" w:rsidRPr="00814E47">
        <w:rPr>
          <w:rFonts w:ascii="Arial" w:hAnsi="Arial"/>
        </w:rPr>
        <w:instrText xml:space="preserve"> REF _Ref379194900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36.1</w:t>
      </w:r>
      <w:r w:rsidR="009F474C" w:rsidRPr="00814E47">
        <w:rPr>
          <w:rFonts w:ascii="Arial" w:hAnsi="Arial"/>
        </w:rPr>
        <w:fldChar w:fldCharType="end"/>
      </w:r>
      <w:r w:rsidR="00D90761" w:rsidRPr="00814E47">
        <w:rPr>
          <w:rFonts w:ascii="Arial" w:hAnsi="Arial"/>
        </w:rPr>
        <w:t xml:space="preserve"> (Unlimited Liability)</w:t>
      </w:r>
      <w:r w:rsidR="00152AB3" w:rsidRPr="00814E47">
        <w:rPr>
          <w:rFonts w:ascii="Arial" w:hAnsi="Arial"/>
        </w:rPr>
        <w:t xml:space="preserve"> and</w:t>
      </w:r>
      <w:r w:rsidR="00DD247D" w:rsidRPr="00814E47">
        <w:rPr>
          <w:rFonts w:ascii="Arial" w:hAnsi="Arial"/>
        </w:rPr>
        <w:t xml:space="preserve"> </w:t>
      </w:r>
      <w:r w:rsidR="009F474C" w:rsidRPr="00814E47">
        <w:rPr>
          <w:rFonts w:ascii="Arial" w:hAnsi="Arial"/>
        </w:rPr>
        <w:fldChar w:fldCharType="begin"/>
      </w:r>
      <w:r w:rsidR="007920E1" w:rsidRPr="00814E47">
        <w:rPr>
          <w:rFonts w:ascii="Arial" w:hAnsi="Arial"/>
        </w:rPr>
        <w:instrText xml:space="preserve"> REF _Ref379809616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w:t>
      </w:r>
      <w:r w:rsidR="009F474C" w:rsidRPr="00814E47">
        <w:rPr>
          <w:rFonts w:ascii="Arial" w:hAnsi="Arial"/>
        </w:rPr>
        <w:fldChar w:fldCharType="end"/>
      </w:r>
      <w:r w:rsidR="00DD247D" w:rsidRPr="00814E47">
        <w:rPr>
          <w:rFonts w:ascii="Arial" w:hAnsi="Arial"/>
        </w:rPr>
        <w:t xml:space="preserve"> </w:t>
      </w:r>
      <w:r w:rsidR="00D90761" w:rsidRPr="00814E47">
        <w:rPr>
          <w:rFonts w:ascii="Arial" w:hAnsi="Arial"/>
        </w:rPr>
        <w:t xml:space="preserve">(Financial Limits) </w:t>
      </w:r>
      <w:r w:rsidR="00FB3370" w:rsidRPr="00814E47">
        <w:rPr>
          <w:rFonts w:ascii="Arial" w:hAnsi="Arial"/>
        </w:rPr>
        <w:t>and without prejudice to its obligation to pay the undisputed Call Off Contract Charges as and when they fal</w:t>
      </w:r>
      <w:r w:rsidR="009D774D" w:rsidRPr="00814E47">
        <w:rPr>
          <w:rFonts w:ascii="Arial" w:hAnsi="Arial"/>
        </w:rPr>
        <w:t>l due for payment, the Customer</w:t>
      </w:r>
      <w:r w:rsidR="00FB3370" w:rsidRPr="00814E47">
        <w:rPr>
          <w:rFonts w:ascii="Arial" w:hAnsi="Arial"/>
        </w:rPr>
        <w:t xml:space="preserve">'s </w:t>
      </w:r>
      <w:r w:rsidR="00BF6A49" w:rsidRPr="00814E47">
        <w:rPr>
          <w:rFonts w:ascii="Arial" w:hAnsi="Arial"/>
        </w:rPr>
        <w:t xml:space="preserve">total aggregate </w:t>
      </w:r>
      <w:r w:rsidR="00FB3370" w:rsidRPr="00814E47">
        <w:rPr>
          <w:rFonts w:ascii="Arial" w:hAnsi="Arial"/>
        </w:rPr>
        <w:t>liability in respect o</w:t>
      </w:r>
      <w:r w:rsidR="00BF6A49" w:rsidRPr="00814E47">
        <w:rPr>
          <w:rFonts w:ascii="Arial" w:hAnsi="Arial"/>
        </w:rPr>
        <w:t xml:space="preserve">f all Losses as a result of </w:t>
      </w:r>
      <w:r w:rsidR="00FB3370" w:rsidRPr="00814E47">
        <w:rPr>
          <w:rFonts w:ascii="Arial" w:hAnsi="Arial"/>
        </w:rPr>
        <w:t>Customer Causes shall be limited to:</w:t>
      </w:r>
      <w:bookmarkEnd w:id="1330"/>
    </w:p>
    <w:p w:rsidR="008D0A60" w:rsidRPr="00814E47" w:rsidRDefault="00F34A94" w:rsidP="00AC1DE2">
      <w:pPr>
        <w:pStyle w:val="GPSL4numberedclause"/>
        <w:rPr>
          <w:rFonts w:ascii="Arial" w:hAnsi="Arial"/>
          <w:szCs w:val="22"/>
        </w:rPr>
      </w:pPr>
      <w:bookmarkStart w:id="1331" w:name="_Ref379452478"/>
      <w:r w:rsidRPr="00814E47">
        <w:rPr>
          <w:rFonts w:ascii="Arial" w:hAnsi="Arial"/>
          <w:szCs w:val="22"/>
        </w:rPr>
        <w:t xml:space="preserve">in relation to </w:t>
      </w:r>
      <w:r w:rsidR="00BF6A49" w:rsidRPr="00814E47">
        <w:rPr>
          <w:rFonts w:ascii="Arial" w:hAnsi="Arial"/>
          <w:szCs w:val="22"/>
        </w:rPr>
        <w:t xml:space="preserve">any </w:t>
      </w:r>
      <w:r w:rsidRPr="00814E47">
        <w:rPr>
          <w:rFonts w:ascii="Arial" w:hAnsi="Arial"/>
          <w:szCs w:val="22"/>
        </w:rPr>
        <w:t xml:space="preserve">Customer Causes occurring </w:t>
      </w:r>
      <w:r w:rsidR="00BF6A49" w:rsidRPr="00814E47">
        <w:rPr>
          <w:rFonts w:ascii="Arial" w:hAnsi="Arial"/>
          <w:szCs w:val="22"/>
        </w:rPr>
        <w:t xml:space="preserve">from the Call Off </w:t>
      </w:r>
      <w:r w:rsidR="00B02971" w:rsidRPr="00814E47">
        <w:rPr>
          <w:rFonts w:ascii="Arial" w:hAnsi="Arial"/>
          <w:szCs w:val="22"/>
        </w:rPr>
        <w:t xml:space="preserve">Commencement </w:t>
      </w:r>
      <w:r w:rsidR="00BF6A49" w:rsidRPr="00814E47">
        <w:rPr>
          <w:rFonts w:ascii="Arial" w:hAnsi="Arial"/>
          <w:szCs w:val="22"/>
        </w:rPr>
        <w:t xml:space="preserve">Date to the end of the first Call Off Contract Year, </w:t>
      </w:r>
      <w:r w:rsidRPr="00814E47">
        <w:rPr>
          <w:rFonts w:ascii="Arial" w:hAnsi="Arial"/>
          <w:szCs w:val="22"/>
        </w:rPr>
        <w:t>a sum equal to the Estimated Year 1 Call Off Contract Charges;</w:t>
      </w:r>
      <w:bookmarkEnd w:id="1331"/>
      <w:r w:rsidRPr="00814E47">
        <w:rPr>
          <w:rFonts w:ascii="Arial" w:hAnsi="Arial"/>
          <w:szCs w:val="22"/>
        </w:rPr>
        <w:t xml:space="preserve"> </w:t>
      </w:r>
    </w:p>
    <w:p w:rsidR="00C9243A" w:rsidRPr="00814E47" w:rsidRDefault="00BF6A49" w:rsidP="00AC1DE2">
      <w:pPr>
        <w:pStyle w:val="GPSL4numberedclause"/>
        <w:rPr>
          <w:rFonts w:ascii="Arial" w:hAnsi="Arial"/>
          <w:szCs w:val="22"/>
        </w:rPr>
      </w:pPr>
      <w:r w:rsidRPr="00814E47">
        <w:rPr>
          <w:rFonts w:ascii="Arial" w:hAnsi="Arial"/>
          <w:szCs w:val="22"/>
        </w:rPr>
        <w:t xml:space="preserve">in relation </w:t>
      </w:r>
      <w:r w:rsidR="00DD247D" w:rsidRPr="00814E47">
        <w:rPr>
          <w:rFonts w:ascii="Arial" w:hAnsi="Arial"/>
          <w:szCs w:val="22"/>
        </w:rPr>
        <w:t xml:space="preserve">to </w:t>
      </w:r>
      <w:r w:rsidR="00F34A94" w:rsidRPr="00814E47">
        <w:rPr>
          <w:rFonts w:ascii="Arial" w:hAnsi="Arial"/>
          <w:szCs w:val="22"/>
        </w:rPr>
        <w:t>any Customer Causes occurring in each subsequent Call Off Contract Year that commences during the remainder of the Call Off Contract Period</w:t>
      </w:r>
      <w:r w:rsidRPr="00814E47">
        <w:rPr>
          <w:rFonts w:ascii="Arial" w:hAnsi="Arial"/>
          <w:szCs w:val="22"/>
        </w:rPr>
        <w:t xml:space="preserve">, </w:t>
      </w:r>
      <w:r w:rsidR="00F34A94" w:rsidRPr="00814E47">
        <w:rPr>
          <w:rFonts w:ascii="Arial" w:hAnsi="Arial"/>
          <w:szCs w:val="22"/>
        </w:rPr>
        <w:t xml:space="preserve">a sum equal to the Call Off Contract Charges payable </w:t>
      </w:r>
      <w:r w:rsidRPr="00814E47">
        <w:rPr>
          <w:rFonts w:ascii="Arial" w:hAnsi="Arial"/>
          <w:szCs w:val="22"/>
        </w:rPr>
        <w:t xml:space="preserve">to the Supplier </w:t>
      </w:r>
      <w:r w:rsidR="00F34A94" w:rsidRPr="00814E47">
        <w:rPr>
          <w:rFonts w:ascii="Arial" w:hAnsi="Arial"/>
          <w:szCs w:val="22"/>
        </w:rPr>
        <w:t>under this Call Off Contract in the previous Call Off Contract Year; and</w:t>
      </w:r>
    </w:p>
    <w:p w:rsidR="00C9243A" w:rsidRPr="00814E47" w:rsidRDefault="00F34A94" w:rsidP="00AC1DE2">
      <w:pPr>
        <w:pStyle w:val="GPSL4numberedclause"/>
        <w:rPr>
          <w:rFonts w:ascii="Arial" w:hAnsi="Arial"/>
          <w:szCs w:val="22"/>
        </w:rPr>
      </w:pPr>
      <w:r w:rsidRPr="00814E47">
        <w:rPr>
          <w:rFonts w:ascii="Arial" w:hAnsi="Arial"/>
          <w:szCs w:val="22"/>
        </w:rPr>
        <w:t>in relation to</w:t>
      </w:r>
      <w:r w:rsidR="00BF6A49" w:rsidRPr="00814E47">
        <w:rPr>
          <w:rFonts w:ascii="Arial" w:hAnsi="Arial"/>
          <w:szCs w:val="22"/>
        </w:rPr>
        <w:t xml:space="preserve"> </w:t>
      </w:r>
      <w:r w:rsidRPr="00814E47">
        <w:rPr>
          <w:rFonts w:ascii="Arial" w:hAnsi="Arial"/>
          <w:szCs w:val="22"/>
        </w:rPr>
        <w:t>any Customer Causes occurring in each Call Off Contract Year that commences after the end of the Call Off Contract Period,</w:t>
      </w:r>
      <w:r w:rsidR="00DD247D" w:rsidRPr="00814E47">
        <w:rPr>
          <w:rFonts w:ascii="Arial" w:hAnsi="Arial"/>
          <w:szCs w:val="22"/>
        </w:rPr>
        <w:t xml:space="preserve"> </w:t>
      </w:r>
      <w:r w:rsidRPr="00814E47">
        <w:rPr>
          <w:rFonts w:ascii="Arial" w:hAnsi="Arial"/>
          <w:szCs w:val="22"/>
        </w:rPr>
        <w:t xml:space="preserve">a sum equal to the Call Off Contract Charges payable </w:t>
      </w:r>
      <w:r w:rsidR="00DD247D" w:rsidRPr="00814E47">
        <w:rPr>
          <w:rFonts w:ascii="Arial" w:hAnsi="Arial"/>
          <w:szCs w:val="22"/>
        </w:rPr>
        <w:t xml:space="preserve">to the Supplier </w:t>
      </w:r>
      <w:r w:rsidRPr="00814E47">
        <w:rPr>
          <w:rFonts w:ascii="Arial" w:hAnsi="Arial"/>
          <w:szCs w:val="22"/>
        </w:rPr>
        <w:t>under this Call Off Contract in the last Call Off Contract Year commencing during the Call Off Contract Period.</w:t>
      </w:r>
    </w:p>
    <w:p w:rsidR="008D0A60" w:rsidRPr="00814E47" w:rsidRDefault="00646553" w:rsidP="00AC1DE2">
      <w:pPr>
        <w:pStyle w:val="GPSL2numberedclause"/>
        <w:rPr>
          <w:rFonts w:ascii="Arial" w:hAnsi="Arial"/>
        </w:rPr>
      </w:pPr>
      <w:bookmarkStart w:id="1332" w:name="_Ref379809764"/>
      <w:bookmarkStart w:id="1333" w:name="_Ref349208719"/>
      <w:bookmarkStart w:id="1334" w:name="_Ref359343869"/>
      <w:r w:rsidRPr="00814E47">
        <w:rPr>
          <w:rFonts w:ascii="Arial" w:hAnsi="Arial"/>
        </w:rPr>
        <w:t>Non-recoverable Losses</w:t>
      </w:r>
      <w:bookmarkEnd w:id="1332"/>
    </w:p>
    <w:p w:rsidR="008D0A60" w:rsidRPr="00814E47" w:rsidRDefault="00BB1932" w:rsidP="00AC1DE2">
      <w:pPr>
        <w:pStyle w:val="GPSL3numberedclause"/>
        <w:rPr>
          <w:rFonts w:ascii="Arial" w:hAnsi="Arial"/>
        </w:rPr>
      </w:pPr>
      <w:bookmarkStart w:id="1335" w:name="_Ref365630293"/>
      <w:r w:rsidRPr="00814E47">
        <w:rPr>
          <w:rFonts w:ascii="Arial" w:hAnsi="Arial"/>
        </w:rPr>
        <w:lastRenderedPageBreak/>
        <w:t>Subject to Clause </w:t>
      </w:r>
      <w:r w:rsidR="009F474C" w:rsidRPr="00814E47">
        <w:rPr>
          <w:rFonts w:ascii="Arial" w:hAnsi="Arial"/>
        </w:rPr>
        <w:fldChar w:fldCharType="begin"/>
      </w:r>
      <w:r w:rsidR="007920E1" w:rsidRPr="00814E47">
        <w:rPr>
          <w:rFonts w:ascii="Arial" w:hAnsi="Arial"/>
        </w:rPr>
        <w:instrText xml:space="preserve"> REF _Ref379194900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36.1</w:t>
      </w:r>
      <w:r w:rsidR="009F474C" w:rsidRPr="00814E47">
        <w:rPr>
          <w:rFonts w:ascii="Arial" w:hAnsi="Arial"/>
        </w:rPr>
        <w:fldChar w:fldCharType="end"/>
      </w:r>
      <w:r w:rsidRPr="00814E47">
        <w:rPr>
          <w:rFonts w:ascii="Arial" w:hAnsi="Arial"/>
        </w:rPr>
        <w:t xml:space="preserve"> </w:t>
      </w:r>
      <w:r w:rsidR="00D90761" w:rsidRPr="00814E47">
        <w:rPr>
          <w:rFonts w:ascii="Arial" w:hAnsi="Arial"/>
        </w:rPr>
        <w:t xml:space="preserve">(Unlimited Liability) </w:t>
      </w:r>
      <w:r w:rsidR="001A3D9D" w:rsidRPr="00814E47">
        <w:rPr>
          <w:rFonts w:ascii="Arial" w:hAnsi="Arial"/>
        </w:rPr>
        <w:t>n</w:t>
      </w:r>
      <w:r w:rsidRPr="00814E47">
        <w:rPr>
          <w:rFonts w:ascii="Arial" w:hAnsi="Arial"/>
        </w:rPr>
        <w:t>either Party</w:t>
      </w:r>
      <w:r w:rsidR="001A3D9D" w:rsidRPr="00814E47">
        <w:rPr>
          <w:rFonts w:ascii="Arial" w:hAnsi="Arial"/>
        </w:rPr>
        <w:t xml:space="preserve"> shall</w:t>
      </w:r>
      <w:r w:rsidRPr="00814E47">
        <w:rPr>
          <w:rFonts w:ascii="Arial" w:hAnsi="Arial"/>
        </w:rPr>
        <w:t xml:space="preserve"> be liable to the other</w:t>
      </w:r>
      <w:r w:rsidR="001A3D9D" w:rsidRPr="00814E47">
        <w:rPr>
          <w:rFonts w:ascii="Arial" w:hAnsi="Arial"/>
        </w:rPr>
        <w:t xml:space="preserve"> Party</w:t>
      </w:r>
      <w:r w:rsidRPr="00814E47">
        <w:rPr>
          <w:rFonts w:ascii="Arial" w:hAnsi="Arial"/>
        </w:rPr>
        <w:t xml:space="preserve"> for an</w:t>
      </w:r>
      <w:bookmarkStart w:id="1336" w:name="_Ref311654962"/>
      <w:r w:rsidRPr="00814E47">
        <w:rPr>
          <w:rFonts w:ascii="Arial" w:hAnsi="Arial"/>
        </w:rPr>
        <w:t>y:</w:t>
      </w:r>
      <w:bookmarkEnd w:id="1333"/>
      <w:bookmarkEnd w:id="1334"/>
      <w:bookmarkEnd w:id="1335"/>
      <w:bookmarkEnd w:id="1336"/>
    </w:p>
    <w:p w:rsidR="008D0A60" w:rsidRPr="00814E47" w:rsidRDefault="001A3D9D" w:rsidP="00AC1DE2">
      <w:pPr>
        <w:pStyle w:val="GPSL4numberedclause"/>
        <w:rPr>
          <w:rFonts w:ascii="Arial" w:hAnsi="Arial"/>
          <w:szCs w:val="22"/>
        </w:rPr>
      </w:pPr>
      <w:r w:rsidRPr="00814E47">
        <w:rPr>
          <w:rFonts w:ascii="Arial" w:hAnsi="Arial"/>
          <w:szCs w:val="22"/>
        </w:rPr>
        <w:t xml:space="preserve">indirect, special or consequential Loss; </w:t>
      </w:r>
      <w:bookmarkStart w:id="1337" w:name="_Ref358897951"/>
    </w:p>
    <w:bookmarkEnd w:id="1337"/>
    <w:p w:rsidR="00C9243A" w:rsidRPr="00814E47" w:rsidRDefault="001A3D9D" w:rsidP="00AC1DE2">
      <w:pPr>
        <w:pStyle w:val="GPSL4numberedclause"/>
        <w:rPr>
          <w:rFonts w:ascii="Arial" w:hAnsi="Arial"/>
          <w:szCs w:val="22"/>
        </w:rPr>
      </w:pPr>
      <w:r w:rsidRPr="00814E47">
        <w:rPr>
          <w:rFonts w:ascii="Arial" w:hAnsi="Arial"/>
          <w:szCs w:val="22"/>
        </w:rPr>
        <w:t xml:space="preserve">loss of profits, turnover, </w:t>
      </w:r>
      <w:r w:rsidR="00A523C2" w:rsidRPr="00814E47">
        <w:rPr>
          <w:rFonts w:ascii="Arial" w:hAnsi="Arial"/>
          <w:szCs w:val="22"/>
        </w:rPr>
        <w:t xml:space="preserve">savings, </w:t>
      </w:r>
      <w:r w:rsidRPr="00814E47">
        <w:rPr>
          <w:rFonts w:ascii="Arial" w:hAnsi="Arial"/>
          <w:szCs w:val="22"/>
        </w:rPr>
        <w:t>business opportunities or damage to goodwill (in each case whether direct or indirect).</w:t>
      </w:r>
    </w:p>
    <w:p w:rsidR="008D0A60" w:rsidRPr="00814E47" w:rsidRDefault="00646553" w:rsidP="00AC1DE2">
      <w:pPr>
        <w:pStyle w:val="GPSL2numberedclause"/>
        <w:rPr>
          <w:rFonts w:ascii="Arial" w:hAnsi="Arial"/>
        </w:rPr>
      </w:pPr>
      <w:bookmarkStart w:id="1338" w:name="_Ref349208726"/>
      <w:r w:rsidRPr="00814E47">
        <w:rPr>
          <w:rFonts w:ascii="Arial" w:hAnsi="Arial"/>
        </w:rPr>
        <w:t>Recoverable Losses</w:t>
      </w:r>
    </w:p>
    <w:p w:rsidR="008D0A60" w:rsidRPr="00814E47" w:rsidRDefault="001A3D9D" w:rsidP="00AC1DE2">
      <w:pPr>
        <w:pStyle w:val="GPSL3numberedclause"/>
        <w:rPr>
          <w:rFonts w:ascii="Arial" w:hAnsi="Arial"/>
        </w:rPr>
      </w:pPr>
      <w:r w:rsidRPr="00814E47">
        <w:rPr>
          <w:rFonts w:ascii="Arial" w:hAnsi="Arial"/>
        </w:rPr>
        <w:t>Subject to Claus</w:t>
      </w:r>
      <w:r w:rsidR="006A6D08" w:rsidRPr="00814E47">
        <w:rPr>
          <w:rFonts w:ascii="Arial" w:hAnsi="Arial"/>
        </w:rPr>
        <w:t>e</w:t>
      </w:r>
      <w:r w:rsidR="00D90761" w:rsidRPr="00814E47">
        <w:rPr>
          <w:rFonts w:ascii="Arial" w:hAnsi="Arial"/>
        </w:rPr>
        <w:t xml:space="preserve"> </w:t>
      </w:r>
      <w:r w:rsidR="009F474C" w:rsidRPr="00814E47">
        <w:rPr>
          <w:rFonts w:ascii="Arial" w:hAnsi="Arial"/>
        </w:rPr>
        <w:fldChar w:fldCharType="begin"/>
      </w:r>
      <w:r w:rsidR="004B4214" w:rsidRPr="00814E47">
        <w:rPr>
          <w:rFonts w:ascii="Arial" w:hAnsi="Arial"/>
        </w:rPr>
        <w:instrText xml:space="preserve"> REF _Ref379809616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w:t>
      </w:r>
      <w:r w:rsidR="009F474C" w:rsidRPr="00814E47">
        <w:rPr>
          <w:rFonts w:ascii="Arial" w:hAnsi="Arial"/>
        </w:rPr>
        <w:fldChar w:fldCharType="end"/>
      </w:r>
      <w:r w:rsidR="00D90761" w:rsidRPr="00814E47">
        <w:rPr>
          <w:rFonts w:ascii="Arial" w:hAnsi="Arial"/>
        </w:rPr>
        <w:t xml:space="preserve"> (Financial Limits)</w:t>
      </w:r>
      <w:r w:rsidR="009D774D" w:rsidRPr="00814E47">
        <w:rPr>
          <w:rFonts w:ascii="Arial" w:hAnsi="Arial"/>
        </w:rPr>
        <w:t>, and notwithstanding Clause</w:t>
      </w:r>
      <w:r w:rsidR="00D90761" w:rsidRPr="00814E47">
        <w:rPr>
          <w:rFonts w:ascii="Arial" w:hAnsi="Arial"/>
        </w:rPr>
        <w:t xml:space="preserve"> </w:t>
      </w:r>
      <w:r w:rsidR="009F474C" w:rsidRPr="00814E47">
        <w:rPr>
          <w:rFonts w:ascii="Arial" w:hAnsi="Arial"/>
        </w:rPr>
        <w:fldChar w:fldCharType="begin"/>
      </w:r>
      <w:r w:rsidR="004B4214" w:rsidRPr="00814E47">
        <w:rPr>
          <w:rFonts w:ascii="Arial" w:hAnsi="Arial"/>
        </w:rPr>
        <w:instrText xml:space="preserve"> REF _Ref379809764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36.3</w:t>
      </w:r>
      <w:r w:rsidR="009F474C" w:rsidRPr="00814E47">
        <w:rPr>
          <w:rFonts w:ascii="Arial" w:hAnsi="Arial"/>
        </w:rPr>
        <w:fldChar w:fldCharType="end"/>
      </w:r>
      <w:r w:rsidR="00ED2F9B" w:rsidRPr="00814E47">
        <w:rPr>
          <w:rFonts w:ascii="Arial" w:hAnsi="Arial"/>
        </w:rPr>
        <w:t xml:space="preserve"> (Non-recoverable Losses)</w:t>
      </w:r>
      <w:r w:rsidR="009D774D" w:rsidRPr="00814E47">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814E47">
        <w:rPr>
          <w:rFonts w:ascii="Arial" w:hAnsi="Arial"/>
        </w:rPr>
        <w:t>:</w:t>
      </w:r>
      <w:bookmarkEnd w:id="1338"/>
    </w:p>
    <w:p w:rsidR="008D0A60" w:rsidRPr="00814E47" w:rsidRDefault="009D774D" w:rsidP="00AC1DE2">
      <w:pPr>
        <w:pStyle w:val="GPSL4numberedclause"/>
        <w:rPr>
          <w:rFonts w:ascii="Arial" w:hAnsi="Arial"/>
          <w:szCs w:val="22"/>
        </w:rPr>
      </w:pPr>
      <w:r w:rsidRPr="00814E47">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814E47" w:rsidRDefault="009D774D" w:rsidP="00AC1DE2">
      <w:pPr>
        <w:pStyle w:val="GPSL4numberedclause"/>
        <w:rPr>
          <w:rFonts w:ascii="Arial" w:hAnsi="Arial"/>
          <w:szCs w:val="22"/>
        </w:rPr>
      </w:pPr>
      <w:r w:rsidRPr="00814E47">
        <w:rPr>
          <w:rFonts w:ascii="Arial" w:hAnsi="Arial"/>
          <w:szCs w:val="22"/>
        </w:rPr>
        <w:t xml:space="preserve">any wasted expenditure or charges; </w:t>
      </w:r>
    </w:p>
    <w:p w:rsidR="00C9243A" w:rsidRPr="00814E47" w:rsidRDefault="009D774D" w:rsidP="00AC1DE2">
      <w:pPr>
        <w:pStyle w:val="GPSL4numberedclause"/>
        <w:rPr>
          <w:rFonts w:ascii="Arial" w:hAnsi="Arial"/>
          <w:szCs w:val="22"/>
        </w:rPr>
      </w:pPr>
      <w:r w:rsidRPr="00814E47">
        <w:rPr>
          <w:rFonts w:ascii="Arial" w:hAnsi="Arial"/>
          <w:szCs w:val="22"/>
        </w:rPr>
        <w:t xml:space="preserve">the additional cost of procuring Replacement </w:t>
      </w:r>
      <w:r w:rsidR="009E0BBE" w:rsidRPr="00814E47">
        <w:rPr>
          <w:rFonts w:ascii="Arial" w:hAnsi="Arial"/>
          <w:szCs w:val="22"/>
        </w:rPr>
        <w:t xml:space="preserve"> Services</w:t>
      </w:r>
      <w:r w:rsidR="00BD4CA2" w:rsidRPr="00814E47">
        <w:rPr>
          <w:rFonts w:ascii="Arial" w:hAnsi="Arial"/>
          <w:szCs w:val="22"/>
        </w:rPr>
        <w:t xml:space="preserve"> </w:t>
      </w:r>
      <w:r w:rsidR="00D1653F" w:rsidRPr="00814E47">
        <w:rPr>
          <w:rFonts w:ascii="Arial" w:hAnsi="Arial"/>
          <w:szCs w:val="22"/>
        </w:rPr>
        <w:t>for the remainder of the Call Off Contract Period</w:t>
      </w:r>
      <w:r w:rsidRPr="00814E47">
        <w:rPr>
          <w:rFonts w:ascii="Arial" w:hAnsi="Arial"/>
          <w:szCs w:val="22"/>
        </w:rPr>
        <w:t xml:space="preserve"> and/or replacement Deliverables, which shall include any incremental costs associated with such Replacement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and/or replacement Deliverables above those which would have been</w:t>
      </w:r>
      <w:r w:rsidR="00D1653F" w:rsidRPr="00814E47">
        <w:rPr>
          <w:rFonts w:ascii="Arial" w:hAnsi="Arial"/>
          <w:szCs w:val="22"/>
        </w:rPr>
        <w:t xml:space="preserve"> payable under this Call Off Contract; </w:t>
      </w:r>
    </w:p>
    <w:p w:rsidR="00C9243A" w:rsidRPr="00814E47" w:rsidRDefault="00D1653F" w:rsidP="00AC1DE2">
      <w:pPr>
        <w:pStyle w:val="GPSL4numberedclause"/>
        <w:rPr>
          <w:rFonts w:ascii="Arial" w:hAnsi="Arial"/>
          <w:szCs w:val="22"/>
        </w:rPr>
      </w:pPr>
      <w:r w:rsidRPr="00814E47">
        <w:rPr>
          <w:rFonts w:ascii="Arial" w:hAnsi="Arial"/>
          <w:szCs w:val="22"/>
        </w:rPr>
        <w:t>any compensation or interest paid to a third party by the Customer;</w:t>
      </w:r>
      <w:r w:rsidR="00A523C2" w:rsidRPr="00814E47">
        <w:rPr>
          <w:rFonts w:ascii="Arial" w:hAnsi="Arial"/>
          <w:szCs w:val="22"/>
        </w:rPr>
        <w:t xml:space="preserve"> and</w:t>
      </w:r>
    </w:p>
    <w:p w:rsidR="00C9243A" w:rsidRPr="00814E47" w:rsidRDefault="00D1653F" w:rsidP="00AC1DE2">
      <w:pPr>
        <w:pStyle w:val="GPSL4numberedclause"/>
        <w:rPr>
          <w:rFonts w:ascii="Arial" w:hAnsi="Arial"/>
          <w:szCs w:val="22"/>
        </w:rPr>
      </w:pPr>
      <w:r w:rsidRPr="00814E47">
        <w:rPr>
          <w:rFonts w:ascii="Arial" w:hAnsi="Arial"/>
          <w:szCs w:val="22"/>
        </w:rPr>
        <w:t>any fine, penalty or costs incurred by the Customer pursuant to Law</w:t>
      </w:r>
      <w:r w:rsidR="00A523C2" w:rsidRPr="00814E47">
        <w:rPr>
          <w:rFonts w:ascii="Arial" w:hAnsi="Arial"/>
          <w:szCs w:val="22"/>
        </w:rPr>
        <w:t>.</w:t>
      </w:r>
      <w:r w:rsidRPr="00814E47">
        <w:rPr>
          <w:rFonts w:ascii="Arial" w:hAnsi="Arial"/>
          <w:szCs w:val="22"/>
        </w:rPr>
        <w:t xml:space="preserve"> </w:t>
      </w:r>
    </w:p>
    <w:p w:rsidR="008D0A60" w:rsidRPr="00814E47" w:rsidRDefault="00646553" w:rsidP="00AC1DE2">
      <w:pPr>
        <w:pStyle w:val="GPSL2numberedclause"/>
        <w:rPr>
          <w:rFonts w:ascii="Arial" w:hAnsi="Arial"/>
        </w:rPr>
      </w:pPr>
      <w:r w:rsidRPr="00814E47">
        <w:rPr>
          <w:rFonts w:ascii="Arial" w:hAnsi="Arial"/>
        </w:rPr>
        <w:t>Miscellaneous</w:t>
      </w:r>
    </w:p>
    <w:p w:rsidR="00C9243A" w:rsidRPr="00814E47" w:rsidRDefault="008416FB" w:rsidP="00AC1DE2">
      <w:pPr>
        <w:pStyle w:val="GPSL3numberedclause"/>
        <w:rPr>
          <w:rFonts w:ascii="Arial" w:hAnsi="Arial"/>
        </w:rPr>
      </w:pPr>
      <w:r w:rsidRPr="00814E47">
        <w:rPr>
          <w:rFonts w:ascii="Arial" w:hAnsi="Arial"/>
        </w:rPr>
        <w:t>Each Party shall use all reasonable endeavours to mitigate any loss or damage suffered arising out of or in connection with</w:t>
      </w:r>
      <w:r w:rsidR="00784DCB" w:rsidRPr="00814E47">
        <w:rPr>
          <w:rFonts w:ascii="Arial" w:hAnsi="Arial"/>
        </w:rPr>
        <w:t xml:space="preserve"> this Call Off Contract. </w:t>
      </w:r>
      <w:r w:rsidR="00BB1932" w:rsidRPr="00814E47">
        <w:rPr>
          <w:rFonts w:ascii="Arial" w:hAnsi="Arial"/>
        </w:rPr>
        <w:t xml:space="preserve"> </w:t>
      </w:r>
    </w:p>
    <w:p w:rsidR="00C9243A" w:rsidRPr="00814E47" w:rsidRDefault="00152AB3" w:rsidP="00AC1DE2">
      <w:pPr>
        <w:pStyle w:val="GPSL3numberedclause"/>
        <w:rPr>
          <w:rFonts w:ascii="Arial" w:hAnsi="Arial"/>
        </w:rPr>
      </w:pPr>
      <w:r w:rsidRPr="00814E47">
        <w:rPr>
          <w:rFonts w:ascii="Arial" w:hAnsi="Arial"/>
        </w:rPr>
        <w:t>Any Deductions shall not be taken into consideration when calculating the Supplier’s liability under Clause</w:t>
      </w:r>
      <w:r w:rsidR="00D90761" w:rsidRPr="00814E47">
        <w:rPr>
          <w:rFonts w:ascii="Arial" w:hAnsi="Arial"/>
        </w:rPr>
        <w:t xml:space="preserve"> </w:t>
      </w:r>
      <w:r w:rsidR="009F474C" w:rsidRPr="00814E47">
        <w:rPr>
          <w:rFonts w:ascii="Arial" w:hAnsi="Arial"/>
        </w:rPr>
        <w:fldChar w:fldCharType="begin"/>
      </w:r>
      <w:r w:rsidR="004B4214" w:rsidRPr="00814E47">
        <w:rPr>
          <w:rFonts w:ascii="Arial" w:hAnsi="Arial"/>
        </w:rPr>
        <w:instrText xml:space="preserve"> REF _Ref379809616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w:t>
      </w:r>
      <w:r w:rsidR="009F474C" w:rsidRPr="00814E47">
        <w:rPr>
          <w:rFonts w:ascii="Arial" w:hAnsi="Arial"/>
        </w:rPr>
        <w:fldChar w:fldCharType="end"/>
      </w:r>
      <w:r w:rsidR="00D90761" w:rsidRPr="00814E47">
        <w:rPr>
          <w:rFonts w:ascii="Arial" w:hAnsi="Arial"/>
        </w:rPr>
        <w:t xml:space="preserve"> (Financial Limits)</w:t>
      </w:r>
      <w:r w:rsidRPr="00814E47">
        <w:rPr>
          <w:rFonts w:ascii="Arial" w:hAnsi="Arial"/>
        </w:rPr>
        <w:t>.</w:t>
      </w:r>
    </w:p>
    <w:p w:rsidR="00D8467E" w:rsidRPr="00814E47" w:rsidRDefault="00D8467E" w:rsidP="00AC1DE2">
      <w:pPr>
        <w:pStyle w:val="GPSL3numberedclause"/>
        <w:rPr>
          <w:rFonts w:ascii="Arial" w:hAnsi="Arial"/>
        </w:rPr>
      </w:pPr>
      <w:r w:rsidRPr="00814E47">
        <w:rPr>
          <w:rFonts w:ascii="Arial" w:eastAsia="STZhongsong" w:hAnsi="Arial"/>
        </w:rPr>
        <w:t>Subject</w:t>
      </w:r>
      <w:r w:rsidR="00D52A4E" w:rsidRPr="00814E47">
        <w:rPr>
          <w:rFonts w:ascii="Arial" w:eastAsia="STZhongsong" w:hAnsi="Arial"/>
        </w:rPr>
        <w:t xml:space="preserve"> to any </w:t>
      </w:r>
      <w:r w:rsidRPr="00814E47">
        <w:rPr>
          <w:rFonts w:ascii="Arial" w:eastAsia="STZhongsong" w:hAnsi="Arial"/>
        </w:rPr>
        <w:t xml:space="preserve">rights of the Customer under this Call Off </w:t>
      </w:r>
      <w:r w:rsidR="0067187F" w:rsidRPr="00814E47">
        <w:rPr>
          <w:rFonts w:ascii="Arial" w:eastAsia="STZhongsong" w:hAnsi="Arial"/>
        </w:rPr>
        <w:t xml:space="preserve">Contract </w:t>
      </w:r>
      <w:r w:rsidR="00D52A4E" w:rsidRPr="00814E47">
        <w:rPr>
          <w:rFonts w:ascii="Arial" w:eastAsia="STZhongsong" w:hAnsi="Arial"/>
        </w:rPr>
        <w:t>(including in respect of an IPR Claim)</w:t>
      </w:r>
      <w:r w:rsidRPr="00814E47">
        <w:rPr>
          <w:rFonts w:ascii="Arial" w:eastAsia="STZhongsong" w:hAnsi="Arial"/>
        </w:rPr>
        <w:t xml:space="preserve">, any claims by a third party where an indemnity is sought by that third party from a Party to this Call Off </w:t>
      </w:r>
      <w:r w:rsidR="0067187F" w:rsidRPr="00814E47">
        <w:rPr>
          <w:rFonts w:ascii="Arial" w:eastAsia="STZhongsong" w:hAnsi="Arial"/>
        </w:rPr>
        <w:t xml:space="preserve">Contract </w:t>
      </w:r>
      <w:r w:rsidRPr="00814E47">
        <w:rPr>
          <w:rFonts w:ascii="Arial" w:eastAsia="STZhongsong" w:hAnsi="Arial"/>
        </w:rPr>
        <w:t>shall be dealt with in accordance with the provisions of Framework Schedule</w:t>
      </w:r>
      <w:r w:rsidR="00B8681E" w:rsidRPr="00814E47">
        <w:rPr>
          <w:rFonts w:ascii="Arial" w:eastAsia="STZhongsong" w:hAnsi="Arial"/>
        </w:rPr>
        <w:t xml:space="preserve"> 20</w:t>
      </w:r>
      <w:r w:rsidR="00D52A4E" w:rsidRPr="00814E47">
        <w:rPr>
          <w:rFonts w:ascii="Arial" w:eastAsia="STZhongsong" w:hAnsi="Arial"/>
        </w:rPr>
        <w:t xml:space="preserve"> (Conduct of Claims)</w:t>
      </w:r>
      <w:r w:rsidRPr="00814E47">
        <w:rPr>
          <w:rFonts w:ascii="Arial" w:eastAsia="STZhongsong" w:hAnsi="Arial"/>
        </w:rPr>
        <w:t xml:space="preserve">. </w:t>
      </w:r>
    </w:p>
    <w:p w:rsidR="00BB1932" w:rsidRPr="00814E47"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814E47">
        <w:rPr>
          <w:rFonts w:ascii="Arial" w:hAnsi="Arial"/>
        </w:rPr>
        <w:t>INSURANCE</w:t>
      </w:r>
      <w:bookmarkEnd w:id="1339"/>
      <w:bookmarkEnd w:id="1340"/>
      <w:bookmarkEnd w:id="1341"/>
      <w:bookmarkEnd w:id="1342"/>
      <w:bookmarkEnd w:id="1343"/>
    </w:p>
    <w:p w:rsidR="00647B03" w:rsidRPr="00814E47" w:rsidRDefault="00647B03" w:rsidP="005E4232">
      <w:pPr>
        <w:pStyle w:val="GPSL2numberedclause"/>
        <w:rPr>
          <w:rFonts w:ascii="Arial" w:hAnsi="Arial"/>
        </w:rPr>
      </w:pPr>
      <w:bookmarkStart w:id="1344" w:name="_Ref349208815"/>
      <w:r w:rsidRPr="00814E47">
        <w:rPr>
          <w:rFonts w:ascii="Arial" w:hAnsi="Arial"/>
        </w:rPr>
        <w:t xml:space="preserve">This Clause </w:t>
      </w:r>
      <w:r w:rsidR="009F474C" w:rsidRPr="00814E47">
        <w:rPr>
          <w:rFonts w:ascii="Arial" w:hAnsi="Arial"/>
        </w:rPr>
        <w:fldChar w:fldCharType="begin"/>
      </w:r>
      <w:r w:rsidR="00F51EF1" w:rsidRPr="00814E47">
        <w:rPr>
          <w:rFonts w:ascii="Arial" w:hAnsi="Arial"/>
        </w:rPr>
        <w:instrText xml:space="preserve"> REF _Ref313372018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37</w:t>
      </w:r>
      <w:r w:rsidR="009F474C" w:rsidRPr="00814E47">
        <w:rPr>
          <w:rFonts w:ascii="Arial" w:hAnsi="Arial"/>
        </w:rPr>
        <w:fldChar w:fldCharType="end"/>
      </w:r>
      <w:r w:rsidR="00F51EF1" w:rsidRPr="00814E47">
        <w:rPr>
          <w:rFonts w:ascii="Arial" w:hAnsi="Arial"/>
        </w:rPr>
        <w:t xml:space="preserve"> will only apply where specified in the </w:t>
      </w:r>
      <w:r w:rsidR="00DE233F" w:rsidRPr="00814E47">
        <w:rPr>
          <w:rFonts w:ascii="Arial" w:hAnsi="Arial"/>
        </w:rPr>
        <w:t>Call Off</w:t>
      </w:r>
      <w:r w:rsidR="003451E9" w:rsidRPr="00814E47">
        <w:rPr>
          <w:rFonts w:ascii="Arial" w:hAnsi="Arial"/>
        </w:rPr>
        <w:t xml:space="preserve"> Order Form</w:t>
      </w:r>
      <w:r w:rsidR="00F51EF1" w:rsidRPr="00814E47">
        <w:rPr>
          <w:rFonts w:ascii="Arial" w:hAnsi="Arial"/>
        </w:rPr>
        <w:t xml:space="preserve"> or elsewhere in this Call Off Contract. </w:t>
      </w:r>
    </w:p>
    <w:p w:rsidR="00BB1932" w:rsidRPr="00814E47" w:rsidRDefault="00863962" w:rsidP="005E4232">
      <w:pPr>
        <w:pStyle w:val="GPSL2numberedclause"/>
        <w:rPr>
          <w:rFonts w:ascii="Arial" w:hAnsi="Arial"/>
        </w:rPr>
      </w:pPr>
      <w:bookmarkStart w:id="1345" w:name="_Ref379302630"/>
      <w:r w:rsidRPr="00814E47">
        <w:rPr>
          <w:rFonts w:ascii="Arial" w:hAnsi="Arial"/>
        </w:rPr>
        <w:t xml:space="preserve">Notwithstanding any benefit to the Customer of the policy or policies of insurance referred to in Clause </w:t>
      </w:r>
      <w:r w:rsidR="00891E8C" w:rsidRPr="00814E47">
        <w:rPr>
          <w:rFonts w:ascii="Arial" w:hAnsi="Arial"/>
        </w:rPr>
        <w:t>31</w:t>
      </w:r>
      <w:r w:rsidRPr="00814E47">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814E47">
        <w:rPr>
          <w:rFonts w:ascii="Arial" w:hAnsi="Arial"/>
        </w:rPr>
        <w:lastRenderedPageBreak/>
        <w:t>Agreement in respect of all risks which may be incurred by the Supplier arising out of its performance of its obligations under this Call Off Contract.</w:t>
      </w:r>
      <w:bookmarkEnd w:id="1344"/>
      <w:bookmarkEnd w:id="1345"/>
    </w:p>
    <w:p w:rsidR="00556556" w:rsidRPr="00814E47" w:rsidRDefault="00556556" w:rsidP="005E4232">
      <w:pPr>
        <w:pStyle w:val="GPSL2numberedclause"/>
        <w:rPr>
          <w:rFonts w:ascii="Arial" w:hAnsi="Arial"/>
        </w:rPr>
      </w:pPr>
      <w:bookmarkStart w:id="1346" w:name="_Ref426475766"/>
      <w:r w:rsidRPr="00814E47">
        <w:rPr>
          <w:rFonts w:ascii="Arial" w:hAnsi="Arial"/>
        </w:rPr>
        <w:t xml:space="preserve">Without limitation to the generality of Clause </w:t>
      </w:r>
      <w:r w:rsidR="009F474C" w:rsidRPr="00814E47">
        <w:rPr>
          <w:rFonts w:ascii="Arial" w:hAnsi="Arial"/>
        </w:rPr>
        <w:fldChar w:fldCharType="begin"/>
      </w:r>
      <w:r w:rsidRPr="00814E47">
        <w:rPr>
          <w:rFonts w:ascii="Arial" w:hAnsi="Arial"/>
        </w:rPr>
        <w:instrText xml:space="preserve"> REF _Ref379302630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37.2</w:t>
      </w:r>
      <w:r w:rsidR="009F474C" w:rsidRPr="00814E47">
        <w:rPr>
          <w:rFonts w:ascii="Arial" w:hAnsi="Arial"/>
        </w:rPr>
        <w:fldChar w:fldCharType="end"/>
      </w:r>
      <w:r w:rsidRPr="00814E47">
        <w:rPr>
          <w:rFonts w:ascii="Arial" w:hAnsi="Arial"/>
        </w:rPr>
        <w:t xml:space="preserve"> the Supplier shall ensure that it maintains the policy or policies of insurance as stipulated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w:t>
      </w:r>
      <w:bookmarkEnd w:id="1346"/>
      <w:r w:rsidRPr="00814E47">
        <w:rPr>
          <w:rFonts w:ascii="Arial" w:hAnsi="Arial"/>
        </w:rPr>
        <w:t xml:space="preserve"> </w:t>
      </w:r>
    </w:p>
    <w:p w:rsidR="00BB1932" w:rsidRPr="00814E47" w:rsidRDefault="00863962" w:rsidP="005E4232">
      <w:pPr>
        <w:pStyle w:val="GPSL2numberedclause"/>
        <w:rPr>
          <w:rFonts w:ascii="Arial" w:hAnsi="Arial"/>
        </w:rPr>
      </w:pPr>
      <w:r w:rsidRPr="00814E47">
        <w:rPr>
          <w:rFonts w:ascii="Arial" w:hAnsi="Arial"/>
        </w:rPr>
        <w:t>The Supplier shall effect and maintain the policy or policies of insurance referred to</w:t>
      </w:r>
      <w:r w:rsidR="00F51EF1" w:rsidRPr="00814E47">
        <w:rPr>
          <w:rFonts w:ascii="Arial" w:hAnsi="Arial"/>
        </w:rPr>
        <w:t xml:space="preserve"> </w:t>
      </w:r>
      <w:r w:rsidR="00556556" w:rsidRPr="00814E47">
        <w:rPr>
          <w:rFonts w:ascii="Arial" w:hAnsi="Arial"/>
        </w:rPr>
        <w:t xml:space="preserve">in Clause </w:t>
      </w:r>
      <w:r w:rsidR="009F474C" w:rsidRPr="00814E47">
        <w:rPr>
          <w:rFonts w:ascii="Arial" w:hAnsi="Arial"/>
        </w:rPr>
        <w:fldChar w:fldCharType="begin"/>
      </w:r>
      <w:r w:rsidR="00556556" w:rsidRPr="00814E47">
        <w:rPr>
          <w:rFonts w:ascii="Arial" w:hAnsi="Arial"/>
        </w:rPr>
        <w:instrText xml:space="preserve"> REF _Ref313372018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37</w:t>
      </w:r>
      <w:r w:rsidR="009F474C" w:rsidRPr="00814E47">
        <w:rPr>
          <w:rFonts w:ascii="Arial" w:hAnsi="Arial"/>
        </w:rPr>
        <w:fldChar w:fldCharType="end"/>
      </w:r>
      <w:r w:rsidR="00556556" w:rsidRPr="00814E47">
        <w:rPr>
          <w:rFonts w:ascii="Arial" w:hAnsi="Arial"/>
        </w:rPr>
        <w:t xml:space="preserve"> </w:t>
      </w:r>
      <w:r w:rsidRPr="00814E47">
        <w:rPr>
          <w:rFonts w:ascii="Arial" w:hAnsi="Arial"/>
        </w:rPr>
        <w:t>for six (6) years after the Call Off Expiry Date.</w:t>
      </w:r>
    </w:p>
    <w:p w:rsidR="00BB1932" w:rsidRPr="00814E47" w:rsidRDefault="00863962" w:rsidP="005E4232">
      <w:pPr>
        <w:pStyle w:val="GPSL2numberedclause"/>
        <w:rPr>
          <w:rFonts w:ascii="Arial" w:hAnsi="Arial"/>
        </w:rPr>
      </w:pPr>
      <w:r w:rsidRPr="00814E47">
        <w:rPr>
          <w:rFonts w:ascii="Arial" w:hAnsi="Arial"/>
        </w:rPr>
        <w:t>The Supplier shall give the Customer, on request, copies of all insurance policies referred to in Clause</w:t>
      </w:r>
      <w:r w:rsidR="00F51EF1" w:rsidRPr="00814E47">
        <w:rPr>
          <w:rFonts w:ascii="Arial" w:hAnsi="Arial"/>
        </w:rPr>
        <w:t xml:space="preserve"> </w:t>
      </w:r>
      <w:r w:rsidR="009F474C" w:rsidRPr="00814E47">
        <w:rPr>
          <w:rFonts w:ascii="Arial" w:hAnsi="Arial"/>
        </w:rPr>
        <w:fldChar w:fldCharType="begin"/>
      </w:r>
      <w:r w:rsidR="00556556" w:rsidRPr="00814E47">
        <w:rPr>
          <w:rFonts w:ascii="Arial" w:hAnsi="Arial"/>
        </w:rPr>
        <w:instrText xml:space="preserve"> REF _Ref313372018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37</w:t>
      </w:r>
      <w:r w:rsidR="009F474C" w:rsidRPr="00814E47">
        <w:rPr>
          <w:rFonts w:ascii="Arial" w:hAnsi="Arial"/>
        </w:rPr>
        <w:fldChar w:fldCharType="end"/>
      </w:r>
      <w:r w:rsidRPr="00814E47">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814E47" w:rsidRDefault="00863962" w:rsidP="005E4232">
      <w:pPr>
        <w:pStyle w:val="GPSL2numberedclause"/>
        <w:rPr>
          <w:rFonts w:ascii="Arial" w:hAnsi="Arial"/>
        </w:rPr>
      </w:pPr>
      <w:r w:rsidRPr="00814E47">
        <w:rPr>
          <w:rFonts w:ascii="Arial" w:hAnsi="Arial"/>
        </w:rPr>
        <w:t xml:space="preserve">If, for whatever reason, the Supplier fails to give effect to and maintain the insurance policies required under </w:t>
      </w:r>
      <w:r w:rsidR="00556556" w:rsidRPr="00814E47">
        <w:rPr>
          <w:rFonts w:ascii="Arial" w:hAnsi="Arial"/>
        </w:rPr>
        <w:t xml:space="preserve">Clause </w:t>
      </w:r>
      <w:r w:rsidR="009F474C" w:rsidRPr="00814E47">
        <w:rPr>
          <w:rFonts w:ascii="Arial" w:hAnsi="Arial"/>
        </w:rPr>
        <w:fldChar w:fldCharType="begin"/>
      </w:r>
      <w:r w:rsidR="00556556" w:rsidRPr="00814E47">
        <w:rPr>
          <w:rFonts w:ascii="Arial" w:hAnsi="Arial"/>
        </w:rPr>
        <w:instrText xml:space="preserve"> REF _Ref313372018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37</w:t>
      </w:r>
      <w:r w:rsidR="009F474C" w:rsidRPr="00814E47">
        <w:rPr>
          <w:rFonts w:ascii="Arial" w:hAnsi="Arial"/>
        </w:rPr>
        <w:fldChar w:fldCharType="end"/>
      </w:r>
      <w:r w:rsidR="00556556" w:rsidRPr="00814E47">
        <w:rPr>
          <w:rFonts w:ascii="Arial" w:hAnsi="Arial"/>
        </w:rPr>
        <w:t xml:space="preserve"> </w:t>
      </w:r>
      <w:r w:rsidRPr="00814E47">
        <w:rPr>
          <w:rFonts w:ascii="Arial" w:hAnsi="Arial"/>
        </w:rPr>
        <w:t>the Customer may make alternative arrangements to protect its interests and may recover the premium and other costs of such arrangements as a debt due from the Supplier.</w:t>
      </w:r>
    </w:p>
    <w:p w:rsidR="00C9243A" w:rsidRPr="00814E47" w:rsidRDefault="00863962" w:rsidP="005E4232">
      <w:pPr>
        <w:pStyle w:val="GPSL2numberedclause"/>
        <w:rPr>
          <w:rFonts w:ascii="Arial" w:hAnsi="Arial"/>
        </w:rPr>
      </w:pPr>
      <w:r w:rsidRPr="00814E47">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814E47" w:rsidRDefault="00863962" w:rsidP="005E4232">
      <w:pPr>
        <w:pStyle w:val="GPSL2numberedclause"/>
        <w:rPr>
          <w:rFonts w:ascii="Arial" w:hAnsi="Arial"/>
        </w:rPr>
      </w:pPr>
      <w:r w:rsidRPr="00814E47">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814E47"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814E47">
        <w:rPr>
          <w:rFonts w:cs="Arial"/>
          <w:color w:val="auto"/>
        </w:rPr>
        <w:t>REMEDIES AND RELIEF</w:t>
      </w:r>
      <w:bookmarkEnd w:id="1365"/>
    </w:p>
    <w:p w:rsidR="008D0A60" w:rsidRPr="00814E47" w:rsidRDefault="00A657C3" w:rsidP="00882F8C">
      <w:pPr>
        <w:pStyle w:val="GPSL1CLAUSEHEADING"/>
        <w:rPr>
          <w:rFonts w:ascii="Arial" w:hAnsi="Arial"/>
        </w:rPr>
      </w:pPr>
      <w:bookmarkStart w:id="1370" w:name="_Ref360651541"/>
      <w:bookmarkStart w:id="1371" w:name="_Toc17374721"/>
      <w:r w:rsidRPr="00814E47">
        <w:rPr>
          <w:rFonts w:ascii="Arial" w:hAnsi="Arial"/>
        </w:rPr>
        <w:t>CUSTOMER REMEDIES FOR DEFAULT</w:t>
      </w:r>
      <w:bookmarkEnd w:id="1370"/>
      <w:bookmarkEnd w:id="1371"/>
      <w:r w:rsidRPr="00814E47">
        <w:rPr>
          <w:rFonts w:ascii="Arial" w:hAnsi="Arial"/>
        </w:rPr>
        <w:t xml:space="preserve"> </w:t>
      </w:r>
    </w:p>
    <w:p w:rsidR="008D0A60" w:rsidRPr="00814E47" w:rsidRDefault="00411E39" w:rsidP="00AC1DE2">
      <w:pPr>
        <w:pStyle w:val="GPSL2numberedclause"/>
        <w:rPr>
          <w:rFonts w:ascii="Arial" w:hAnsi="Arial"/>
        </w:rPr>
      </w:pPr>
      <w:bookmarkStart w:id="1372" w:name="_Ref360695013"/>
      <w:r w:rsidRPr="00814E47">
        <w:rPr>
          <w:rFonts w:ascii="Arial" w:hAnsi="Arial"/>
        </w:rPr>
        <w:t>Remedies</w:t>
      </w:r>
      <w:bookmarkEnd w:id="1372"/>
    </w:p>
    <w:p w:rsidR="00411E39" w:rsidRPr="00814E47" w:rsidRDefault="00411E39" w:rsidP="00AC1DE2">
      <w:pPr>
        <w:pStyle w:val="GPSL3numberedclause"/>
        <w:rPr>
          <w:rFonts w:ascii="Arial" w:hAnsi="Arial"/>
        </w:rPr>
      </w:pPr>
      <w:bookmarkStart w:id="1373" w:name="_Ref364168546"/>
      <w:r w:rsidRPr="00814E47">
        <w:rPr>
          <w:rFonts w:ascii="Arial" w:hAnsi="Arial"/>
        </w:rPr>
        <w:t>Without prejudice to any other right or remedy of the Customer howsoever arising</w:t>
      </w:r>
      <w:r w:rsidRPr="00814E47" w:rsidDel="00325501">
        <w:rPr>
          <w:rFonts w:ascii="Arial" w:hAnsi="Arial"/>
        </w:rPr>
        <w:t xml:space="preserve"> </w:t>
      </w:r>
      <w:r w:rsidR="005F7060" w:rsidRPr="00814E47">
        <w:rPr>
          <w:rFonts w:ascii="Arial" w:hAnsi="Arial"/>
        </w:rPr>
        <w:t>(</w:t>
      </w:r>
      <w:r w:rsidR="00E22973" w:rsidRPr="00814E47">
        <w:rPr>
          <w:rFonts w:ascii="Arial" w:hAnsi="Arial"/>
        </w:rPr>
        <w:t xml:space="preserve">including under Call Off Schedule 6 (Service Levels and Performance Monitoring)) </w:t>
      </w:r>
      <w:r w:rsidRPr="00814E47">
        <w:rPr>
          <w:rFonts w:ascii="Arial" w:hAnsi="Arial"/>
        </w:rPr>
        <w:t xml:space="preserve">and subject to </w:t>
      </w:r>
      <w:r w:rsidR="000C0FF2" w:rsidRPr="00814E47">
        <w:rPr>
          <w:rFonts w:ascii="Arial" w:hAnsi="Arial"/>
        </w:rPr>
        <w:t>the exclusive</w:t>
      </w:r>
      <w:r w:rsidR="007B0734" w:rsidRPr="00814E47">
        <w:rPr>
          <w:rFonts w:ascii="Arial" w:hAnsi="Arial"/>
        </w:rPr>
        <w:t xml:space="preserve"> financial remedy provisions in </w:t>
      </w:r>
      <w:r w:rsidRPr="00814E47">
        <w:rPr>
          <w:rFonts w:ascii="Arial" w:hAnsi="Arial"/>
        </w:rPr>
        <w:t xml:space="preserve">Clauses </w:t>
      </w:r>
      <w:r w:rsidR="009F474C" w:rsidRPr="00814E47">
        <w:rPr>
          <w:rFonts w:ascii="Arial" w:hAnsi="Arial"/>
        </w:rPr>
        <w:fldChar w:fldCharType="begin"/>
      </w:r>
      <w:r w:rsidR="007B0734" w:rsidRPr="00814E47">
        <w:rPr>
          <w:rFonts w:ascii="Arial" w:hAnsi="Arial"/>
        </w:rPr>
        <w:instrText xml:space="preserve"> REF _Ref359240863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13.6</w:t>
      </w:r>
      <w:r w:rsidR="009F474C" w:rsidRPr="00814E47">
        <w:rPr>
          <w:rFonts w:ascii="Arial" w:hAnsi="Arial"/>
        </w:rPr>
        <w:fldChar w:fldCharType="end"/>
      </w:r>
      <w:r w:rsidRPr="00814E47">
        <w:rPr>
          <w:rFonts w:ascii="Arial" w:hAnsi="Arial"/>
        </w:rPr>
        <w:t xml:space="preserve"> (Service Levels) and </w:t>
      </w:r>
      <w:r w:rsidR="009F474C" w:rsidRPr="00814E47">
        <w:rPr>
          <w:rFonts w:ascii="Arial" w:hAnsi="Arial"/>
        </w:rPr>
        <w:fldChar w:fldCharType="begin"/>
      </w:r>
      <w:r w:rsidR="00E333F9" w:rsidRPr="00814E47">
        <w:rPr>
          <w:rFonts w:ascii="Arial" w:hAnsi="Arial"/>
        </w:rPr>
        <w:instrText xml:space="preserve"> REF _Ref364171593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6.4.1(b)</w:t>
      </w:r>
      <w:r w:rsidR="009F474C" w:rsidRPr="00814E47">
        <w:rPr>
          <w:rFonts w:ascii="Arial" w:hAnsi="Arial"/>
        </w:rPr>
        <w:fldChar w:fldCharType="end"/>
      </w:r>
      <w:r w:rsidR="007B0734" w:rsidRPr="00814E47">
        <w:rPr>
          <w:rFonts w:ascii="Arial" w:hAnsi="Arial"/>
        </w:rPr>
        <w:t xml:space="preserve"> </w:t>
      </w:r>
      <w:r w:rsidRPr="00814E47">
        <w:rPr>
          <w:rFonts w:ascii="Arial" w:hAnsi="Arial"/>
        </w:rPr>
        <w:t xml:space="preserve">(Delay Payments), if </w:t>
      </w:r>
      <w:r w:rsidR="009A4677" w:rsidRPr="00814E47">
        <w:rPr>
          <w:rFonts w:ascii="Arial" w:hAnsi="Arial"/>
        </w:rPr>
        <w:t xml:space="preserve">the Supplier commits any Default of this Call Off Contract </w:t>
      </w:r>
      <w:r w:rsidRPr="00814E47">
        <w:rPr>
          <w:rFonts w:ascii="Arial" w:hAnsi="Arial"/>
        </w:rPr>
        <w:t xml:space="preserve">then the Customer may (whether or not any part of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have been Delivered) do any of the following:</w:t>
      </w:r>
      <w:bookmarkEnd w:id="1373"/>
    </w:p>
    <w:p w:rsidR="008D0A60" w:rsidRPr="00814E47" w:rsidRDefault="00411E39" w:rsidP="00AC1DE2">
      <w:pPr>
        <w:pStyle w:val="GPSL4numberedclause"/>
        <w:rPr>
          <w:rFonts w:ascii="Arial" w:hAnsi="Arial"/>
          <w:szCs w:val="22"/>
        </w:rPr>
      </w:pPr>
      <w:bookmarkStart w:id="1374" w:name="_Ref364170665"/>
      <w:r w:rsidRPr="00814E47">
        <w:rPr>
          <w:rFonts w:ascii="Arial" w:hAnsi="Arial"/>
          <w:szCs w:val="22"/>
        </w:rPr>
        <w:t xml:space="preserve">at the Customer's option, give the Supplier the opportunity (at the Supplier's expense) to remedy </w:t>
      </w:r>
      <w:r w:rsidR="00AC0024" w:rsidRPr="00814E47">
        <w:rPr>
          <w:rFonts w:ascii="Arial" w:hAnsi="Arial"/>
          <w:szCs w:val="22"/>
        </w:rPr>
        <w:t>the</w:t>
      </w:r>
      <w:r w:rsidRPr="00814E47">
        <w:rPr>
          <w:rFonts w:ascii="Arial" w:hAnsi="Arial"/>
          <w:szCs w:val="22"/>
        </w:rPr>
        <w:t xml:space="preserve"> </w:t>
      </w:r>
      <w:r w:rsidR="00E333F9" w:rsidRPr="00814E47">
        <w:rPr>
          <w:rFonts w:ascii="Arial" w:hAnsi="Arial"/>
          <w:szCs w:val="22"/>
        </w:rPr>
        <w:t xml:space="preserve">Default </w:t>
      </w:r>
      <w:r w:rsidRPr="00814E47">
        <w:rPr>
          <w:rFonts w:ascii="Arial" w:hAnsi="Arial"/>
          <w:szCs w:val="22"/>
        </w:rPr>
        <w:t xml:space="preserve">together with any damage resulting from such </w:t>
      </w:r>
      <w:r w:rsidR="00E333F9" w:rsidRPr="00814E47">
        <w:rPr>
          <w:rFonts w:ascii="Arial" w:hAnsi="Arial"/>
          <w:szCs w:val="22"/>
        </w:rPr>
        <w:t xml:space="preserve">Default </w:t>
      </w:r>
      <w:r w:rsidRPr="00814E47">
        <w:rPr>
          <w:rFonts w:ascii="Arial" w:hAnsi="Arial"/>
          <w:szCs w:val="22"/>
        </w:rPr>
        <w:t xml:space="preserve">(where such </w:t>
      </w:r>
      <w:r w:rsidR="00E333F9" w:rsidRPr="00814E47">
        <w:rPr>
          <w:rFonts w:ascii="Arial" w:hAnsi="Arial"/>
          <w:szCs w:val="22"/>
        </w:rPr>
        <w:t xml:space="preserve">Default </w:t>
      </w:r>
      <w:r w:rsidRPr="00814E47">
        <w:rPr>
          <w:rFonts w:ascii="Arial" w:hAnsi="Arial"/>
          <w:szCs w:val="22"/>
        </w:rPr>
        <w:t xml:space="preserve">is capable of remedy) or to supply Replacement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and carry out any other necessary work to ensure that the terms of this Call Off Contract are fulfilled, in accordance with the Customer's instructions;</w:t>
      </w:r>
      <w:bookmarkEnd w:id="1374"/>
    </w:p>
    <w:p w:rsidR="00E13960" w:rsidRPr="00814E47" w:rsidRDefault="00411E39" w:rsidP="00AC1DE2">
      <w:pPr>
        <w:pStyle w:val="GPSL4numberedclause"/>
        <w:rPr>
          <w:rFonts w:ascii="Arial" w:hAnsi="Arial"/>
          <w:szCs w:val="22"/>
        </w:rPr>
      </w:pPr>
      <w:bookmarkStart w:id="1375" w:name="_Ref360633225"/>
      <w:r w:rsidRPr="00814E47">
        <w:rPr>
          <w:rFonts w:ascii="Arial" w:hAnsi="Arial"/>
          <w:szCs w:val="22"/>
        </w:rPr>
        <w:t>carry out, at the Supplier's expense, any work necessary to make the</w:t>
      </w:r>
      <w:r w:rsidR="00AC0024" w:rsidRPr="00814E47">
        <w:rPr>
          <w:rFonts w:ascii="Arial" w:hAnsi="Arial"/>
          <w:szCs w:val="22"/>
        </w:rPr>
        <w:t xml:space="preserve"> provision of the </w:t>
      </w:r>
      <w:r w:rsidR="009E0BBE" w:rsidRPr="00814E47">
        <w:rPr>
          <w:rFonts w:ascii="Arial" w:hAnsi="Arial"/>
          <w:szCs w:val="22"/>
        </w:rPr>
        <w:t xml:space="preserve"> Services</w:t>
      </w:r>
      <w:r w:rsidRPr="00814E47">
        <w:rPr>
          <w:rFonts w:ascii="Arial" w:hAnsi="Arial"/>
          <w:szCs w:val="22"/>
        </w:rPr>
        <w:t xml:space="preserve"> comply with this Call Off Contract;</w:t>
      </w:r>
      <w:bookmarkEnd w:id="1375"/>
      <w:r w:rsidRPr="00814E47">
        <w:rPr>
          <w:rFonts w:ascii="Arial" w:hAnsi="Arial"/>
          <w:szCs w:val="22"/>
        </w:rPr>
        <w:t xml:space="preserve"> </w:t>
      </w:r>
    </w:p>
    <w:p w:rsidR="00C9243A" w:rsidRPr="00814E47" w:rsidRDefault="00E333F9" w:rsidP="00AC1DE2">
      <w:pPr>
        <w:pStyle w:val="GPSL4numberedclause"/>
        <w:rPr>
          <w:rFonts w:ascii="Arial" w:hAnsi="Arial"/>
          <w:szCs w:val="22"/>
        </w:rPr>
      </w:pPr>
      <w:bookmarkStart w:id="1376" w:name="_Ref360633229"/>
      <w:r w:rsidRPr="00814E47">
        <w:rPr>
          <w:rFonts w:ascii="Arial" w:hAnsi="Arial"/>
          <w:szCs w:val="22"/>
        </w:rPr>
        <w:lastRenderedPageBreak/>
        <w:t xml:space="preserve">if the Default is a </w:t>
      </w:r>
      <w:r w:rsidR="003551D0" w:rsidRPr="00814E47">
        <w:rPr>
          <w:rFonts w:ascii="Arial" w:hAnsi="Arial"/>
          <w:szCs w:val="22"/>
        </w:rPr>
        <w:t>m</w:t>
      </w:r>
      <w:r w:rsidRPr="00814E47">
        <w:rPr>
          <w:rFonts w:ascii="Arial" w:hAnsi="Arial"/>
          <w:szCs w:val="22"/>
        </w:rPr>
        <w:t>aterial Default that is capable of remedy</w:t>
      </w:r>
      <w:r w:rsidR="00913626" w:rsidRPr="00814E47">
        <w:rPr>
          <w:rFonts w:ascii="Arial" w:hAnsi="Arial"/>
          <w:szCs w:val="22"/>
        </w:rPr>
        <w:t xml:space="preserve"> (and for these purposes a </w:t>
      </w:r>
      <w:r w:rsidR="003551D0" w:rsidRPr="00814E47">
        <w:rPr>
          <w:rFonts w:ascii="Arial" w:hAnsi="Arial"/>
          <w:szCs w:val="22"/>
        </w:rPr>
        <w:t>m</w:t>
      </w:r>
      <w:r w:rsidR="00913626" w:rsidRPr="00814E47">
        <w:rPr>
          <w:rFonts w:ascii="Arial" w:hAnsi="Arial"/>
          <w:szCs w:val="22"/>
        </w:rPr>
        <w:t xml:space="preserve">aterial Default may be a single </w:t>
      </w:r>
      <w:r w:rsidR="003551D0" w:rsidRPr="00814E47">
        <w:rPr>
          <w:rFonts w:ascii="Arial" w:hAnsi="Arial"/>
          <w:szCs w:val="22"/>
        </w:rPr>
        <w:t>m</w:t>
      </w:r>
      <w:r w:rsidR="00913626" w:rsidRPr="00814E47">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814E47">
        <w:rPr>
          <w:rFonts w:ascii="Arial" w:hAnsi="Arial"/>
          <w:szCs w:val="22"/>
        </w:rPr>
        <w:t>m</w:t>
      </w:r>
      <w:r w:rsidR="00913626" w:rsidRPr="00814E47">
        <w:rPr>
          <w:rFonts w:ascii="Arial" w:hAnsi="Arial"/>
          <w:szCs w:val="22"/>
        </w:rPr>
        <w:t>aterial Default)</w:t>
      </w:r>
      <w:r w:rsidRPr="00814E47">
        <w:rPr>
          <w:rFonts w:ascii="Arial" w:hAnsi="Arial"/>
          <w:szCs w:val="22"/>
        </w:rPr>
        <w:t>:</w:t>
      </w:r>
    </w:p>
    <w:p w:rsidR="008D0A60" w:rsidRPr="00814E47" w:rsidRDefault="00E333F9" w:rsidP="00AC1DE2">
      <w:pPr>
        <w:pStyle w:val="GPSL5numberedclause"/>
        <w:rPr>
          <w:rFonts w:ascii="Arial" w:hAnsi="Arial"/>
          <w:szCs w:val="22"/>
        </w:rPr>
      </w:pPr>
      <w:bookmarkStart w:id="1377" w:name="_Ref364172826"/>
      <w:r w:rsidRPr="00814E47">
        <w:rPr>
          <w:rFonts w:ascii="Arial" w:hAnsi="Arial"/>
          <w:szCs w:val="22"/>
        </w:rPr>
        <w:t>instruct the Supplier to comply with the Rectification Plan Process;</w:t>
      </w:r>
      <w:bookmarkEnd w:id="1377"/>
      <w:r w:rsidRPr="00814E47">
        <w:rPr>
          <w:rFonts w:ascii="Arial" w:hAnsi="Arial"/>
          <w:szCs w:val="22"/>
        </w:rPr>
        <w:t xml:space="preserve">  </w:t>
      </w:r>
    </w:p>
    <w:p w:rsidR="00C9243A" w:rsidRPr="00814E47" w:rsidRDefault="00631B05" w:rsidP="00AC1DE2">
      <w:pPr>
        <w:pStyle w:val="GPSL5numberedclause"/>
        <w:rPr>
          <w:rFonts w:ascii="Arial" w:hAnsi="Arial"/>
          <w:szCs w:val="22"/>
        </w:rPr>
      </w:pPr>
      <w:bookmarkStart w:id="1378" w:name="_Ref364172013"/>
      <w:r w:rsidRPr="00814E47">
        <w:rPr>
          <w:rFonts w:ascii="Arial" w:hAnsi="Arial"/>
          <w:szCs w:val="22"/>
        </w:rPr>
        <w:t>suspend this</w:t>
      </w:r>
      <w:r w:rsidR="00411E39" w:rsidRPr="00814E47">
        <w:rPr>
          <w:rFonts w:ascii="Arial" w:hAnsi="Arial"/>
          <w:szCs w:val="22"/>
        </w:rPr>
        <w:t xml:space="preserve"> Call Off Contract</w:t>
      </w:r>
      <w:r w:rsidRPr="00814E47">
        <w:rPr>
          <w:rFonts w:ascii="Arial" w:hAnsi="Arial"/>
          <w:szCs w:val="22"/>
        </w:rPr>
        <w:t xml:space="preserve"> (whereupon the relevant provisions of Clause </w:t>
      </w:r>
      <w:r w:rsidR="009F474C" w:rsidRPr="00814E47">
        <w:rPr>
          <w:rFonts w:ascii="Arial" w:hAnsi="Arial"/>
          <w:szCs w:val="22"/>
        </w:rPr>
        <w:fldChar w:fldCharType="begin"/>
      </w:r>
      <w:r w:rsidRPr="00814E47">
        <w:rPr>
          <w:rFonts w:ascii="Arial" w:hAnsi="Arial"/>
          <w:szCs w:val="22"/>
        </w:rPr>
        <w:instrText xml:space="preserve"> REF _Ref364172118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44</w:t>
      </w:r>
      <w:r w:rsidR="009F474C" w:rsidRPr="00814E47">
        <w:rPr>
          <w:rFonts w:ascii="Arial" w:hAnsi="Arial"/>
          <w:szCs w:val="22"/>
        </w:rPr>
        <w:fldChar w:fldCharType="end"/>
      </w:r>
      <w:r w:rsidR="00347535" w:rsidRPr="00814E47">
        <w:rPr>
          <w:rFonts w:ascii="Arial" w:hAnsi="Arial"/>
          <w:szCs w:val="22"/>
        </w:rPr>
        <w:t xml:space="preserve"> (Partial Termination, Suspension and Partial Suspension)</w:t>
      </w:r>
      <w:r w:rsidRPr="00814E47">
        <w:rPr>
          <w:rFonts w:ascii="Arial" w:hAnsi="Arial"/>
          <w:szCs w:val="22"/>
        </w:rPr>
        <w:t xml:space="preserve"> shall apply) and</w:t>
      </w:r>
      <w:r w:rsidR="00411E39" w:rsidRPr="00814E47">
        <w:rPr>
          <w:rFonts w:ascii="Arial" w:hAnsi="Arial"/>
          <w:szCs w:val="22"/>
        </w:rPr>
        <w:t xml:space="preserve"> </w:t>
      </w:r>
      <w:r w:rsidR="009A4677" w:rsidRPr="00814E47">
        <w:rPr>
          <w:rFonts w:ascii="Arial" w:hAnsi="Arial"/>
          <w:szCs w:val="22"/>
        </w:rPr>
        <w:t xml:space="preserve">step-in to </w:t>
      </w:r>
      <w:r w:rsidR="00411E39" w:rsidRPr="00814E47">
        <w:rPr>
          <w:rFonts w:ascii="Arial" w:hAnsi="Arial"/>
          <w:szCs w:val="22"/>
        </w:rPr>
        <w:t xml:space="preserve">itself supply or procure a third party to supply </w:t>
      </w:r>
      <w:r w:rsidR="009C2DEE" w:rsidRPr="00814E47">
        <w:rPr>
          <w:rFonts w:ascii="Arial" w:hAnsi="Arial"/>
          <w:szCs w:val="22"/>
        </w:rPr>
        <w:t>(in whole or in part)</w:t>
      </w:r>
      <w:r w:rsidR="00411E39" w:rsidRPr="00814E47">
        <w:rPr>
          <w:rFonts w:ascii="Arial" w:hAnsi="Arial"/>
          <w:szCs w:val="22"/>
        </w:rPr>
        <w:t xml:space="preserve"> the </w:t>
      </w:r>
      <w:r w:rsidR="009E0BBE" w:rsidRPr="00814E47">
        <w:rPr>
          <w:rFonts w:ascii="Arial" w:hAnsi="Arial"/>
          <w:szCs w:val="22"/>
        </w:rPr>
        <w:t xml:space="preserve"> Services</w:t>
      </w:r>
      <w:r w:rsidR="00411E39" w:rsidRPr="00814E47">
        <w:rPr>
          <w:rFonts w:ascii="Arial" w:hAnsi="Arial"/>
          <w:szCs w:val="22"/>
        </w:rPr>
        <w:t>;</w:t>
      </w:r>
      <w:bookmarkEnd w:id="1376"/>
      <w:bookmarkEnd w:id="1378"/>
    </w:p>
    <w:p w:rsidR="00C9243A" w:rsidRPr="00814E47" w:rsidRDefault="00411E39" w:rsidP="00AC1DE2">
      <w:pPr>
        <w:pStyle w:val="GPSL5numberedclause"/>
        <w:rPr>
          <w:rFonts w:ascii="Arial" w:hAnsi="Arial"/>
          <w:szCs w:val="22"/>
        </w:rPr>
      </w:pPr>
      <w:bookmarkStart w:id="1379" w:name="_Ref360694402"/>
      <w:r w:rsidRPr="00814E47">
        <w:rPr>
          <w:rFonts w:ascii="Arial" w:hAnsi="Arial"/>
          <w:szCs w:val="22"/>
        </w:rPr>
        <w:t xml:space="preserve">without terminating </w:t>
      </w:r>
      <w:r w:rsidR="00631B05" w:rsidRPr="00814E47">
        <w:rPr>
          <w:rFonts w:ascii="Arial" w:hAnsi="Arial"/>
          <w:szCs w:val="22"/>
        </w:rPr>
        <w:t xml:space="preserve">or suspending </w:t>
      </w:r>
      <w:r w:rsidRPr="00814E47">
        <w:rPr>
          <w:rFonts w:ascii="Arial" w:hAnsi="Arial"/>
          <w:szCs w:val="22"/>
        </w:rPr>
        <w:t xml:space="preserve">the whole of this </w:t>
      </w:r>
      <w:r w:rsidR="00913E06" w:rsidRPr="00814E47">
        <w:rPr>
          <w:rFonts w:ascii="Arial" w:hAnsi="Arial"/>
          <w:szCs w:val="22"/>
        </w:rPr>
        <w:t>Call Off</w:t>
      </w:r>
      <w:r w:rsidRPr="00814E47">
        <w:rPr>
          <w:rFonts w:ascii="Arial" w:hAnsi="Arial"/>
          <w:szCs w:val="22"/>
        </w:rPr>
        <w:t xml:space="preserve"> Contract, terminate</w:t>
      </w:r>
      <w:r w:rsidR="00631B05" w:rsidRPr="00814E47">
        <w:rPr>
          <w:rFonts w:ascii="Arial" w:hAnsi="Arial"/>
          <w:szCs w:val="22"/>
        </w:rPr>
        <w:t xml:space="preserve"> or suspend</w:t>
      </w:r>
      <w:r w:rsidRPr="00814E47">
        <w:rPr>
          <w:rFonts w:ascii="Arial" w:hAnsi="Arial"/>
          <w:szCs w:val="22"/>
        </w:rPr>
        <w:t xml:space="preserve"> this Call Off Contract in respect of part of the</w:t>
      </w:r>
      <w:r w:rsidR="00BD4CA2" w:rsidRPr="00814E47">
        <w:rPr>
          <w:rFonts w:ascii="Arial" w:hAnsi="Arial"/>
          <w:szCs w:val="22"/>
        </w:rPr>
        <w:t xml:space="preserve"> provision of the</w:t>
      </w:r>
      <w:r w:rsidRPr="00814E47">
        <w:rPr>
          <w:rFonts w:ascii="Arial" w:hAnsi="Arial"/>
          <w:szCs w:val="22"/>
        </w:rPr>
        <w:t xml:space="preserv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only (whereupon</w:t>
      </w:r>
      <w:r w:rsidR="00631B05" w:rsidRPr="00814E47">
        <w:rPr>
          <w:rFonts w:ascii="Arial" w:hAnsi="Arial"/>
          <w:szCs w:val="22"/>
        </w:rPr>
        <w:t xml:space="preserve"> the relevant provisions of Clause </w:t>
      </w:r>
      <w:r w:rsidR="009F474C" w:rsidRPr="00814E47">
        <w:rPr>
          <w:rFonts w:ascii="Arial" w:hAnsi="Arial"/>
          <w:szCs w:val="22"/>
        </w:rPr>
        <w:fldChar w:fldCharType="begin"/>
      </w:r>
      <w:r w:rsidR="00631B05" w:rsidRPr="00814E47">
        <w:rPr>
          <w:rFonts w:ascii="Arial" w:hAnsi="Arial"/>
          <w:szCs w:val="22"/>
        </w:rPr>
        <w:instrText xml:space="preserve"> REF _Ref364172118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44</w:t>
      </w:r>
      <w:r w:rsidR="009F474C" w:rsidRPr="00814E47">
        <w:rPr>
          <w:rFonts w:ascii="Arial" w:hAnsi="Arial"/>
          <w:szCs w:val="22"/>
        </w:rPr>
        <w:fldChar w:fldCharType="end"/>
      </w:r>
      <w:r w:rsidR="00347535" w:rsidRPr="00814E47">
        <w:rPr>
          <w:rFonts w:ascii="Arial" w:hAnsi="Arial"/>
          <w:szCs w:val="22"/>
        </w:rPr>
        <w:t xml:space="preserve"> (Partial Termination, Suspension and Partial Suspension)</w:t>
      </w:r>
      <w:r w:rsidR="00631B05" w:rsidRPr="00814E47">
        <w:rPr>
          <w:rFonts w:ascii="Arial" w:hAnsi="Arial"/>
          <w:szCs w:val="22"/>
        </w:rPr>
        <w:t xml:space="preserve"> shall apply</w:t>
      </w:r>
      <w:r w:rsidRPr="00814E47">
        <w:rPr>
          <w:rFonts w:ascii="Arial" w:hAnsi="Arial"/>
          <w:szCs w:val="22"/>
        </w:rPr>
        <w:t xml:space="preserve">) and </w:t>
      </w:r>
      <w:r w:rsidR="009A4677" w:rsidRPr="00814E47">
        <w:rPr>
          <w:rFonts w:ascii="Arial" w:hAnsi="Arial"/>
          <w:szCs w:val="22"/>
        </w:rPr>
        <w:t xml:space="preserve">step-in to </w:t>
      </w:r>
      <w:r w:rsidRPr="00814E47">
        <w:rPr>
          <w:rFonts w:ascii="Arial" w:hAnsi="Arial"/>
          <w:szCs w:val="22"/>
        </w:rPr>
        <w:t>itself supply or procure a third party to supply</w:t>
      </w:r>
      <w:r w:rsidR="009A4677" w:rsidRPr="00814E47">
        <w:rPr>
          <w:rFonts w:ascii="Arial" w:hAnsi="Arial"/>
          <w:szCs w:val="22"/>
        </w:rPr>
        <w:t xml:space="preserve"> (in whole or in part)</w:t>
      </w:r>
      <w:r w:rsidRPr="00814E47">
        <w:rPr>
          <w:rFonts w:ascii="Arial" w:hAnsi="Arial"/>
          <w:szCs w:val="22"/>
        </w:rPr>
        <w:t xml:space="preserve"> such part of the </w:t>
      </w:r>
      <w:r w:rsidR="0061644B" w:rsidRPr="00814E47">
        <w:rPr>
          <w:rFonts w:ascii="Arial" w:hAnsi="Arial"/>
          <w:szCs w:val="22"/>
        </w:rPr>
        <w:t xml:space="preserve">Good </w:t>
      </w:r>
      <w:r w:rsidR="009E0BBE" w:rsidRPr="00814E47">
        <w:rPr>
          <w:rFonts w:ascii="Arial" w:hAnsi="Arial"/>
          <w:szCs w:val="22"/>
        </w:rPr>
        <w:t>and/or Services</w:t>
      </w:r>
      <w:r w:rsidRPr="00814E47">
        <w:rPr>
          <w:rFonts w:ascii="Arial" w:hAnsi="Arial"/>
          <w:szCs w:val="22"/>
        </w:rPr>
        <w:t xml:space="preserve">; </w:t>
      </w:r>
      <w:bookmarkEnd w:id="1379"/>
    </w:p>
    <w:p w:rsidR="008D0A60" w:rsidRPr="00814E47" w:rsidRDefault="008A6791" w:rsidP="00AC1DE2">
      <w:pPr>
        <w:pStyle w:val="GPSL3numberedclause"/>
        <w:rPr>
          <w:rFonts w:ascii="Arial" w:hAnsi="Arial"/>
        </w:rPr>
      </w:pPr>
      <w:r w:rsidRPr="00814E47">
        <w:rPr>
          <w:rFonts w:ascii="Arial" w:hAnsi="Arial"/>
        </w:rPr>
        <w:t xml:space="preserve">Where the Customer </w:t>
      </w:r>
      <w:r w:rsidR="00411E39" w:rsidRPr="00814E47">
        <w:rPr>
          <w:rFonts w:ascii="Arial" w:hAnsi="Arial"/>
        </w:rPr>
        <w:t>exercise</w:t>
      </w:r>
      <w:r w:rsidRPr="00814E47">
        <w:rPr>
          <w:rFonts w:ascii="Arial" w:hAnsi="Arial"/>
        </w:rPr>
        <w:t xml:space="preserve">s any of its </w:t>
      </w:r>
      <w:r w:rsidR="009A4677" w:rsidRPr="00814E47">
        <w:rPr>
          <w:rFonts w:ascii="Arial" w:hAnsi="Arial"/>
        </w:rPr>
        <w:t xml:space="preserve">step-in </w:t>
      </w:r>
      <w:r w:rsidRPr="00814E47">
        <w:rPr>
          <w:rFonts w:ascii="Arial" w:hAnsi="Arial"/>
        </w:rPr>
        <w:t>rights under</w:t>
      </w:r>
      <w:r w:rsidR="00411E39" w:rsidRPr="00814E47">
        <w:rPr>
          <w:rFonts w:ascii="Arial" w:hAnsi="Arial"/>
        </w:rPr>
        <w:t xml:space="preserve"> Clauses </w:t>
      </w:r>
      <w:r w:rsidR="009F474C" w:rsidRPr="00814E47">
        <w:rPr>
          <w:rFonts w:ascii="Arial" w:hAnsi="Arial"/>
        </w:rPr>
        <w:fldChar w:fldCharType="begin"/>
      </w:r>
      <w:r w:rsidR="00E333F9" w:rsidRPr="00814E47">
        <w:rPr>
          <w:rFonts w:ascii="Arial" w:hAnsi="Arial"/>
        </w:rPr>
        <w:instrText xml:space="preserve"> REF _Ref364172013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38.1.1(c)(ii)</w:t>
      </w:r>
      <w:r w:rsidR="009F474C" w:rsidRPr="00814E47">
        <w:rPr>
          <w:rFonts w:ascii="Arial" w:hAnsi="Arial"/>
        </w:rPr>
        <w:fldChar w:fldCharType="end"/>
      </w:r>
      <w:r w:rsidR="00411E39" w:rsidRPr="00814E47">
        <w:rPr>
          <w:rFonts w:ascii="Arial" w:hAnsi="Arial"/>
        </w:rPr>
        <w:t xml:space="preserve"> or</w:t>
      </w:r>
      <w:r w:rsidR="00C10251" w:rsidRPr="00814E47">
        <w:rPr>
          <w:rFonts w:ascii="Arial" w:hAnsi="Arial"/>
        </w:rPr>
        <w:t xml:space="preserve"> </w:t>
      </w:r>
      <w:r w:rsidR="009F474C" w:rsidRPr="00814E47">
        <w:rPr>
          <w:rFonts w:ascii="Arial" w:hAnsi="Arial"/>
        </w:rPr>
        <w:fldChar w:fldCharType="begin"/>
      </w:r>
      <w:r w:rsidR="00C10251" w:rsidRPr="00814E47">
        <w:rPr>
          <w:rFonts w:ascii="Arial" w:hAnsi="Arial"/>
        </w:rPr>
        <w:instrText xml:space="preserve"> REF _Ref360694402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38.1.1(c)(iii)</w:t>
      </w:r>
      <w:r w:rsidR="009F474C" w:rsidRPr="00814E47">
        <w:rPr>
          <w:rFonts w:ascii="Arial" w:hAnsi="Arial"/>
        </w:rPr>
        <w:fldChar w:fldCharType="end"/>
      </w:r>
      <w:r w:rsidR="00411E39" w:rsidRPr="00814E47">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814E47">
        <w:rPr>
          <w:rFonts w:ascii="Arial" w:hAnsi="Arial"/>
        </w:rPr>
        <w:t xml:space="preserve"> Services</w:t>
      </w:r>
      <w:r w:rsidR="00BD4CA2" w:rsidRPr="00814E47">
        <w:rPr>
          <w:rFonts w:ascii="Arial" w:hAnsi="Arial"/>
        </w:rPr>
        <w:t xml:space="preserve"> </w:t>
      </w:r>
      <w:r w:rsidR="00411E39" w:rsidRPr="00814E47">
        <w:rPr>
          <w:rFonts w:ascii="Arial" w:hAnsi="Arial"/>
        </w:rPr>
        <w:t>by the Customer or a third party and provided that the Customer uses its reasonable endeavours to mitigate any additional expenditure in obtaining</w:t>
      </w:r>
      <w:r w:rsidR="0061644B" w:rsidRPr="00814E47">
        <w:rPr>
          <w:rFonts w:ascii="Arial" w:hAnsi="Arial"/>
        </w:rPr>
        <w:t xml:space="preserve"> Replacement </w:t>
      </w:r>
      <w:r w:rsidR="00411E39" w:rsidRPr="00814E47">
        <w:rPr>
          <w:rFonts w:ascii="Arial" w:hAnsi="Arial"/>
        </w:rPr>
        <w:t xml:space="preserve"> </w:t>
      </w:r>
      <w:proofErr w:type="spellStart"/>
      <w:r w:rsidR="00411E39" w:rsidRPr="00814E47">
        <w:rPr>
          <w:rFonts w:ascii="Arial" w:hAnsi="Arial"/>
        </w:rPr>
        <w:t>Replacement</w:t>
      </w:r>
      <w:proofErr w:type="spellEnd"/>
      <w:r w:rsidR="00411E39" w:rsidRPr="00814E47">
        <w:rPr>
          <w:rFonts w:ascii="Arial" w:hAnsi="Arial"/>
        </w:rPr>
        <w:t xml:space="preserve"> </w:t>
      </w:r>
      <w:r w:rsidR="009E0BBE" w:rsidRPr="00814E47">
        <w:rPr>
          <w:rFonts w:ascii="Arial" w:hAnsi="Arial"/>
        </w:rPr>
        <w:t xml:space="preserve"> Services</w:t>
      </w:r>
      <w:r w:rsidR="00411E39" w:rsidRPr="00814E47">
        <w:rPr>
          <w:rFonts w:ascii="Arial" w:hAnsi="Arial"/>
        </w:rPr>
        <w:t>.</w:t>
      </w:r>
    </w:p>
    <w:p w:rsidR="008D0A60" w:rsidRPr="00814E47" w:rsidRDefault="00366446" w:rsidP="00AC1DE2">
      <w:pPr>
        <w:pStyle w:val="GPSL2numberedclause"/>
        <w:rPr>
          <w:rFonts w:ascii="Arial" w:hAnsi="Arial"/>
        </w:rPr>
      </w:pPr>
      <w:bookmarkStart w:id="1380" w:name="_Ref364170291"/>
      <w:r w:rsidRPr="00814E47">
        <w:rPr>
          <w:rFonts w:ascii="Arial" w:hAnsi="Arial"/>
        </w:rPr>
        <w:t>Rectification Plan Process</w:t>
      </w:r>
      <w:bookmarkEnd w:id="1380"/>
    </w:p>
    <w:p w:rsidR="008D0A60" w:rsidRPr="00814E47" w:rsidRDefault="00472315" w:rsidP="00AC1DE2">
      <w:pPr>
        <w:pStyle w:val="GPSL3numberedclause"/>
        <w:rPr>
          <w:rFonts w:ascii="Arial" w:hAnsi="Arial"/>
        </w:rPr>
      </w:pPr>
      <w:r w:rsidRPr="00814E47">
        <w:rPr>
          <w:rFonts w:ascii="Arial" w:hAnsi="Arial"/>
        </w:rPr>
        <w:t>W</w:t>
      </w:r>
      <w:r w:rsidR="00366446" w:rsidRPr="00814E47">
        <w:rPr>
          <w:rFonts w:ascii="Arial" w:hAnsi="Arial"/>
        </w:rPr>
        <w:t>here the Customer has instructed the Supplier to comply with the Rectification Plan Process</w:t>
      </w:r>
      <w:r w:rsidR="008E5DD6" w:rsidRPr="00814E47">
        <w:rPr>
          <w:rFonts w:ascii="Arial" w:hAnsi="Arial"/>
        </w:rPr>
        <w:t xml:space="preserve"> </w:t>
      </w:r>
      <w:r w:rsidR="008027F1" w:rsidRPr="00814E47">
        <w:rPr>
          <w:rFonts w:ascii="Arial" w:hAnsi="Arial"/>
        </w:rPr>
        <w:t xml:space="preserve">pursuant to Clause </w:t>
      </w:r>
      <w:r w:rsidR="009F474C" w:rsidRPr="00814E47">
        <w:rPr>
          <w:rFonts w:ascii="Arial" w:hAnsi="Arial"/>
        </w:rPr>
        <w:fldChar w:fldCharType="begin"/>
      </w:r>
      <w:r w:rsidR="008027F1" w:rsidRPr="00814E47">
        <w:rPr>
          <w:rFonts w:ascii="Arial" w:hAnsi="Arial"/>
        </w:rPr>
        <w:instrText xml:space="preserve"> REF _Ref364172826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38.1.1(c)(</w:t>
      </w:r>
      <w:proofErr w:type="spellStart"/>
      <w:r w:rsidR="009D14B1">
        <w:rPr>
          <w:rFonts w:ascii="Arial" w:hAnsi="Arial"/>
        </w:rPr>
        <w:t>i</w:t>
      </w:r>
      <w:proofErr w:type="spellEnd"/>
      <w:r w:rsidR="009D14B1">
        <w:rPr>
          <w:rFonts w:ascii="Arial" w:hAnsi="Arial"/>
        </w:rPr>
        <w:t>)</w:t>
      </w:r>
      <w:r w:rsidR="009F474C" w:rsidRPr="00814E47">
        <w:rPr>
          <w:rFonts w:ascii="Arial" w:hAnsi="Arial"/>
        </w:rPr>
        <w:fldChar w:fldCharType="end"/>
      </w:r>
      <w:r w:rsidR="00366446" w:rsidRPr="00814E47">
        <w:rPr>
          <w:rFonts w:ascii="Arial" w:hAnsi="Arial"/>
        </w:rPr>
        <w:t xml:space="preserve">: </w:t>
      </w:r>
    </w:p>
    <w:p w:rsidR="008D0A60" w:rsidRPr="00814E47" w:rsidRDefault="008027F1" w:rsidP="00AC1DE2">
      <w:pPr>
        <w:pStyle w:val="GPSL4numberedclause"/>
        <w:rPr>
          <w:rFonts w:ascii="Arial" w:hAnsi="Arial"/>
          <w:szCs w:val="22"/>
        </w:rPr>
      </w:pPr>
      <w:bookmarkStart w:id="1381" w:name="_Ref364356451"/>
      <w:r w:rsidRPr="00814E47">
        <w:rPr>
          <w:rFonts w:ascii="Arial" w:hAnsi="Arial"/>
          <w:szCs w:val="22"/>
        </w:rPr>
        <w:t>t</w:t>
      </w:r>
      <w:r w:rsidR="00366446" w:rsidRPr="00814E47">
        <w:rPr>
          <w:rFonts w:ascii="Arial" w:hAnsi="Arial"/>
          <w:szCs w:val="22"/>
        </w:rPr>
        <w:t xml:space="preserve">he Supplier shall submit a draft Rectification Plan to the Customer for it to review as soon as possible and in any event within </w:t>
      </w:r>
      <w:r w:rsidR="00A93C8C" w:rsidRPr="00814E47">
        <w:rPr>
          <w:rFonts w:ascii="Arial" w:hAnsi="Arial"/>
          <w:szCs w:val="22"/>
        </w:rPr>
        <w:t xml:space="preserve">10 (ten) </w:t>
      </w:r>
      <w:r w:rsidR="00C66252" w:rsidRPr="00814E47">
        <w:rPr>
          <w:rFonts w:ascii="Arial" w:hAnsi="Arial"/>
          <w:szCs w:val="22"/>
        </w:rPr>
        <w:t xml:space="preserve"> </w:t>
      </w:r>
      <w:r w:rsidR="00366446" w:rsidRPr="00814E47">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814E47">
        <w:rPr>
          <w:rFonts w:ascii="Arial" w:hAnsi="Arial"/>
          <w:szCs w:val="22"/>
        </w:rPr>
        <w:t xml:space="preserve"> </w:t>
      </w:r>
    </w:p>
    <w:p w:rsidR="00C9243A" w:rsidRPr="00814E47" w:rsidRDefault="008027F1" w:rsidP="00AC1DE2">
      <w:pPr>
        <w:pStyle w:val="GPSL4numberedclause"/>
        <w:rPr>
          <w:rFonts w:ascii="Arial" w:hAnsi="Arial"/>
          <w:szCs w:val="22"/>
        </w:rPr>
      </w:pPr>
      <w:r w:rsidRPr="00814E47">
        <w:rPr>
          <w:rFonts w:ascii="Arial" w:hAnsi="Arial"/>
          <w:szCs w:val="22"/>
        </w:rPr>
        <w:t>t</w:t>
      </w:r>
      <w:r w:rsidR="00366446" w:rsidRPr="00814E47">
        <w:rPr>
          <w:rFonts w:ascii="Arial" w:hAnsi="Arial"/>
          <w:szCs w:val="22"/>
        </w:rPr>
        <w:t xml:space="preserve">he draft Rectification Plan shall set out: </w:t>
      </w:r>
    </w:p>
    <w:p w:rsidR="008D0A60" w:rsidRPr="00814E47" w:rsidRDefault="00366446" w:rsidP="00AC1DE2">
      <w:pPr>
        <w:pStyle w:val="GPSL5numberedclause"/>
        <w:rPr>
          <w:rFonts w:ascii="Arial" w:hAnsi="Arial"/>
          <w:szCs w:val="22"/>
        </w:rPr>
      </w:pPr>
      <w:r w:rsidRPr="00814E47">
        <w:rPr>
          <w:rFonts w:ascii="Arial" w:hAnsi="Arial"/>
          <w:szCs w:val="22"/>
        </w:rPr>
        <w:t xml:space="preserve">full details of the Default that has occurred, including a cause analysis; </w:t>
      </w:r>
    </w:p>
    <w:p w:rsidR="00C9243A" w:rsidRPr="00814E47" w:rsidRDefault="00366446" w:rsidP="00AC1DE2">
      <w:pPr>
        <w:pStyle w:val="GPSL5numberedclause"/>
        <w:rPr>
          <w:rFonts w:ascii="Arial" w:hAnsi="Arial"/>
          <w:szCs w:val="22"/>
        </w:rPr>
      </w:pPr>
      <w:r w:rsidRPr="00814E47">
        <w:rPr>
          <w:rFonts w:ascii="Arial" w:hAnsi="Arial"/>
          <w:szCs w:val="22"/>
        </w:rPr>
        <w:t>the actual or anticipated effect of the Default; and</w:t>
      </w:r>
    </w:p>
    <w:p w:rsidR="00C9243A" w:rsidRPr="00814E47" w:rsidRDefault="00366446" w:rsidP="00AC1DE2">
      <w:pPr>
        <w:pStyle w:val="GPSL5numberedclause"/>
        <w:rPr>
          <w:rFonts w:ascii="Arial" w:hAnsi="Arial"/>
          <w:szCs w:val="22"/>
        </w:rPr>
      </w:pPr>
      <w:r w:rsidRPr="00814E47">
        <w:rPr>
          <w:rFonts w:ascii="Arial" w:hAnsi="Arial"/>
          <w:szCs w:val="22"/>
        </w:rPr>
        <w:t>the steps which the Supplier proposes to</w:t>
      </w:r>
      <w:r w:rsidR="003F1745" w:rsidRPr="00814E47">
        <w:rPr>
          <w:rFonts w:ascii="Arial" w:hAnsi="Arial"/>
          <w:szCs w:val="22"/>
        </w:rPr>
        <w:t xml:space="preserve"> take to rectify the </w:t>
      </w:r>
      <w:r w:rsidRPr="00814E47">
        <w:rPr>
          <w:rFonts w:ascii="Arial" w:hAnsi="Arial"/>
          <w:szCs w:val="22"/>
        </w:rPr>
        <w:t>Default (if applicable) and</w:t>
      </w:r>
      <w:r w:rsidR="003F1745" w:rsidRPr="00814E47">
        <w:rPr>
          <w:rFonts w:ascii="Arial" w:hAnsi="Arial"/>
          <w:szCs w:val="22"/>
        </w:rPr>
        <w:t xml:space="preserve"> to prevent such</w:t>
      </w:r>
      <w:r w:rsidRPr="00814E47">
        <w:rPr>
          <w:rFonts w:ascii="Arial" w:hAnsi="Arial"/>
          <w:szCs w:val="22"/>
        </w:rPr>
        <w:t xml:space="preserve"> Default from recurring, including timescales for such steps and for the </w:t>
      </w:r>
      <w:r w:rsidR="003F1745" w:rsidRPr="00814E47">
        <w:rPr>
          <w:rFonts w:ascii="Arial" w:hAnsi="Arial"/>
          <w:szCs w:val="22"/>
        </w:rPr>
        <w:t xml:space="preserve">rectification of the </w:t>
      </w:r>
      <w:r w:rsidRPr="00814E47">
        <w:rPr>
          <w:rFonts w:ascii="Arial" w:hAnsi="Arial"/>
          <w:szCs w:val="22"/>
        </w:rPr>
        <w:t>Default (where applicable)</w:t>
      </w:r>
      <w:r w:rsidR="003F1745" w:rsidRPr="00814E47">
        <w:rPr>
          <w:rFonts w:ascii="Arial" w:hAnsi="Arial"/>
          <w:szCs w:val="22"/>
        </w:rPr>
        <w:t xml:space="preserve">. </w:t>
      </w:r>
    </w:p>
    <w:p w:rsidR="009C5028" w:rsidRPr="00814E47" w:rsidRDefault="003F1745" w:rsidP="00AC1DE2">
      <w:pPr>
        <w:pStyle w:val="GPSL3numberedclause"/>
        <w:rPr>
          <w:rFonts w:ascii="Arial" w:hAnsi="Arial"/>
        </w:rPr>
      </w:pPr>
      <w:r w:rsidRPr="00814E47">
        <w:rPr>
          <w:rFonts w:ascii="Arial" w:hAnsi="Arial"/>
        </w:rPr>
        <w:lastRenderedPageBreak/>
        <w:t xml:space="preserve">The Supplier shall promptly provide to the Customer any further documentation that the Customer requires to assess the Supplier’s </w:t>
      </w:r>
      <w:r w:rsidR="00782E2C" w:rsidRPr="00814E47">
        <w:rPr>
          <w:rFonts w:ascii="Arial" w:hAnsi="Arial"/>
        </w:rPr>
        <w:t xml:space="preserve">root </w:t>
      </w:r>
      <w:r w:rsidRPr="00814E47">
        <w:rPr>
          <w:rFonts w:ascii="Arial" w:hAnsi="Arial"/>
        </w:rPr>
        <w:t>cause analysis. If the Parties do not agree on the</w:t>
      </w:r>
      <w:r w:rsidR="00782E2C" w:rsidRPr="00814E47">
        <w:rPr>
          <w:rFonts w:ascii="Arial" w:hAnsi="Arial"/>
        </w:rPr>
        <w:t xml:space="preserve"> root</w:t>
      </w:r>
      <w:r w:rsidRPr="00814E47">
        <w:rPr>
          <w:rFonts w:ascii="Arial" w:hAnsi="Arial"/>
        </w:rPr>
        <w:t xml:space="preserve"> cause set out in the draft Rectification Plan, either Party may refer the matter to be determined by an expert in accordance with paragraph </w:t>
      </w:r>
      <w:r w:rsidR="009F474C" w:rsidRPr="00814E47">
        <w:rPr>
          <w:rFonts w:ascii="Arial" w:hAnsi="Arial"/>
        </w:rPr>
        <w:fldChar w:fldCharType="begin"/>
      </w:r>
      <w:r w:rsidR="006B7573" w:rsidRPr="00814E47">
        <w:rPr>
          <w:rFonts w:ascii="Arial" w:hAnsi="Arial"/>
        </w:rPr>
        <w:instrText xml:space="preserve"> REF _Ref365636510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w:t>
      </w:r>
      <w:r w:rsidR="009F474C" w:rsidRPr="00814E47">
        <w:rPr>
          <w:rFonts w:ascii="Arial" w:hAnsi="Arial"/>
        </w:rPr>
        <w:fldChar w:fldCharType="end"/>
      </w:r>
      <w:r w:rsidRPr="00814E47">
        <w:rPr>
          <w:rFonts w:ascii="Arial" w:hAnsi="Arial"/>
        </w:rPr>
        <w:t xml:space="preserve"> of </w:t>
      </w:r>
      <w:r w:rsidR="007F3CDB" w:rsidRPr="00814E47">
        <w:rPr>
          <w:rFonts w:ascii="Arial" w:hAnsi="Arial"/>
        </w:rPr>
        <w:t xml:space="preserve">this </w:t>
      </w:r>
      <w:r w:rsidRPr="00814E47">
        <w:rPr>
          <w:rFonts w:ascii="Arial" w:hAnsi="Arial"/>
        </w:rPr>
        <w:t>Call Off Schedule </w:t>
      </w:r>
      <w:r w:rsidR="00A54EB3" w:rsidRPr="00814E47">
        <w:rPr>
          <w:rFonts w:ascii="Arial" w:hAnsi="Arial"/>
        </w:rPr>
        <w:t>1</w:t>
      </w:r>
      <w:r w:rsidR="00C83023" w:rsidRPr="00814E47">
        <w:rPr>
          <w:rFonts w:ascii="Arial" w:hAnsi="Arial"/>
        </w:rPr>
        <w:t>1</w:t>
      </w:r>
      <w:r w:rsidRPr="00814E47">
        <w:rPr>
          <w:rFonts w:ascii="Arial" w:hAnsi="Arial"/>
        </w:rPr>
        <w:t> (Dispute Resolution Procedure).</w:t>
      </w:r>
    </w:p>
    <w:p w:rsidR="008D0A60" w:rsidRPr="00814E47" w:rsidRDefault="003F1745" w:rsidP="00AC1DE2">
      <w:pPr>
        <w:pStyle w:val="GPSL3numberedclause"/>
        <w:rPr>
          <w:rFonts w:ascii="Arial" w:hAnsi="Arial"/>
        </w:rPr>
      </w:pPr>
      <w:r w:rsidRPr="00814E47">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814E47" w:rsidRDefault="003F1745" w:rsidP="00AC1DE2">
      <w:pPr>
        <w:pStyle w:val="GPSL4numberedclause"/>
        <w:rPr>
          <w:rFonts w:ascii="Arial" w:hAnsi="Arial"/>
          <w:szCs w:val="22"/>
        </w:rPr>
      </w:pPr>
      <w:r w:rsidRPr="00814E47">
        <w:rPr>
          <w:rFonts w:ascii="Arial" w:hAnsi="Arial"/>
          <w:szCs w:val="22"/>
        </w:rPr>
        <w:t xml:space="preserve">is insufficiently detailed to be capable of proper evaluation; </w:t>
      </w:r>
    </w:p>
    <w:p w:rsidR="00C9243A" w:rsidRPr="00814E47" w:rsidRDefault="003F1745" w:rsidP="00AC1DE2">
      <w:pPr>
        <w:pStyle w:val="GPSL4numberedclause"/>
        <w:rPr>
          <w:rFonts w:ascii="Arial" w:hAnsi="Arial"/>
          <w:szCs w:val="22"/>
        </w:rPr>
      </w:pPr>
      <w:r w:rsidRPr="00814E47">
        <w:rPr>
          <w:rFonts w:ascii="Arial" w:hAnsi="Arial"/>
          <w:szCs w:val="22"/>
        </w:rPr>
        <w:t xml:space="preserve">will take too long to complete; </w:t>
      </w:r>
    </w:p>
    <w:p w:rsidR="00C9243A" w:rsidRPr="00814E47" w:rsidRDefault="003F1745" w:rsidP="00AC1DE2">
      <w:pPr>
        <w:pStyle w:val="GPSL4numberedclause"/>
        <w:rPr>
          <w:rFonts w:ascii="Arial" w:hAnsi="Arial"/>
          <w:szCs w:val="22"/>
        </w:rPr>
      </w:pPr>
      <w:r w:rsidRPr="00814E47">
        <w:rPr>
          <w:rFonts w:ascii="Arial" w:hAnsi="Arial"/>
          <w:szCs w:val="22"/>
        </w:rPr>
        <w:t>will not prevent reoccurrence of the Default; and/or</w:t>
      </w:r>
    </w:p>
    <w:p w:rsidR="00C9243A" w:rsidRPr="00814E47" w:rsidRDefault="003F1745" w:rsidP="00AC1DE2">
      <w:pPr>
        <w:pStyle w:val="GPSL4numberedclause"/>
        <w:rPr>
          <w:rFonts w:ascii="Arial" w:hAnsi="Arial"/>
          <w:szCs w:val="22"/>
        </w:rPr>
      </w:pPr>
      <w:r w:rsidRPr="00814E47">
        <w:rPr>
          <w:rFonts w:ascii="Arial" w:hAnsi="Arial"/>
          <w:szCs w:val="22"/>
        </w:rPr>
        <w:t>will rectify the Default but in a manner which is unacceptable to the Customer.</w:t>
      </w:r>
    </w:p>
    <w:p w:rsidR="008D0A60" w:rsidRPr="00814E47" w:rsidRDefault="003F1745" w:rsidP="00AC1DE2">
      <w:pPr>
        <w:pStyle w:val="GPSL3numberedclause"/>
        <w:rPr>
          <w:rFonts w:ascii="Arial" w:hAnsi="Arial"/>
        </w:rPr>
      </w:pPr>
      <w:r w:rsidRPr="00814E47">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814E47">
        <w:rPr>
          <w:rFonts w:ascii="Arial" w:hAnsi="Arial"/>
        </w:rPr>
        <w:t>five (</w:t>
      </w:r>
      <w:r w:rsidRPr="00814E47">
        <w:rPr>
          <w:rFonts w:ascii="Arial" w:hAnsi="Arial"/>
        </w:rPr>
        <w:t>5</w:t>
      </w:r>
      <w:r w:rsidR="00347535" w:rsidRPr="00814E47">
        <w:rPr>
          <w:rFonts w:ascii="Arial" w:hAnsi="Arial"/>
        </w:rPr>
        <w:t>)</w:t>
      </w:r>
      <w:r w:rsidR="00271D34" w:rsidRPr="00814E47">
        <w:rPr>
          <w:rFonts w:ascii="Arial" w:hAnsi="Arial"/>
        </w:rPr>
        <w:t xml:space="preserve"> </w:t>
      </w:r>
      <w:r w:rsidRPr="00814E47">
        <w:rPr>
          <w:rFonts w:ascii="Arial" w:hAnsi="Arial"/>
        </w:rPr>
        <w:t>Working Days (or such other period as agreed between the Parties) of the Customer’s notice rejecting the first draft.</w:t>
      </w:r>
    </w:p>
    <w:p w:rsidR="00C9243A" w:rsidRPr="00814E47" w:rsidRDefault="003F1745" w:rsidP="00AC1DE2">
      <w:pPr>
        <w:pStyle w:val="GPSL3numberedclause"/>
        <w:rPr>
          <w:rFonts w:ascii="Arial" w:hAnsi="Arial"/>
        </w:rPr>
      </w:pPr>
      <w:r w:rsidRPr="00814E47">
        <w:rPr>
          <w:rFonts w:ascii="Arial" w:hAnsi="Arial"/>
        </w:rPr>
        <w:t>If the Customer consents to the Rectification Plan, the Supplier shall immediately start work on the actions set out in the Rectification Plan.</w:t>
      </w:r>
    </w:p>
    <w:p w:rsidR="008D0A60" w:rsidRPr="00814E47"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814E47">
        <w:rPr>
          <w:rFonts w:ascii="Arial" w:hAnsi="Arial"/>
        </w:rPr>
        <w:t>SUPPLIER RELIEF DUE TO CUSTOMER CAUSE</w:t>
      </w:r>
      <w:bookmarkEnd w:id="1517"/>
      <w:bookmarkEnd w:id="1518"/>
    </w:p>
    <w:p w:rsidR="008D0A60" w:rsidRPr="00814E47" w:rsidRDefault="00655C30" w:rsidP="005E4232">
      <w:pPr>
        <w:pStyle w:val="GPSL2numberedclause"/>
        <w:rPr>
          <w:rFonts w:ascii="Arial" w:hAnsi="Arial"/>
        </w:rPr>
      </w:pPr>
      <w:bookmarkStart w:id="1519" w:name="_Ref360524376"/>
      <w:r w:rsidRPr="00814E47">
        <w:rPr>
          <w:rFonts w:ascii="Arial" w:hAnsi="Arial"/>
        </w:rPr>
        <w:t>If the Supplier has failed to:</w:t>
      </w:r>
      <w:bookmarkEnd w:id="1519"/>
    </w:p>
    <w:p w:rsidR="008D0A60" w:rsidRPr="00814E47" w:rsidRDefault="00655C30" w:rsidP="00AC1DE2">
      <w:pPr>
        <w:pStyle w:val="GPSL3numberedclause"/>
        <w:rPr>
          <w:rFonts w:ascii="Arial" w:hAnsi="Arial"/>
        </w:rPr>
      </w:pPr>
      <w:r w:rsidRPr="00814E47">
        <w:rPr>
          <w:rFonts w:ascii="Arial" w:hAnsi="Arial"/>
        </w:rPr>
        <w:t>Achieve a Milestone by its Milestone Date;</w:t>
      </w:r>
    </w:p>
    <w:p w:rsidR="00C9243A" w:rsidRPr="00814E47" w:rsidRDefault="00581802" w:rsidP="00AC1DE2">
      <w:pPr>
        <w:pStyle w:val="GPSL3numberedclause"/>
        <w:rPr>
          <w:rFonts w:ascii="Arial" w:hAnsi="Arial"/>
        </w:rPr>
      </w:pPr>
      <w:r w:rsidRPr="00814E47">
        <w:rPr>
          <w:rFonts w:ascii="Arial" w:hAnsi="Arial"/>
        </w:rPr>
        <w:t>p</w:t>
      </w:r>
      <w:r w:rsidR="00655C30" w:rsidRPr="00814E47">
        <w:rPr>
          <w:rFonts w:ascii="Arial" w:hAnsi="Arial"/>
        </w:rPr>
        <w:t xml:space="preserve">rovide the </w:t>
      </w:r>
      <w:r w:rsidR="009E0BBE" w:rsidRPr="00814E47">
        <w:rPr>
          <w:rFonts w:ascii="Arial" w:hAnsi="Arial"/>
        </w:rPr>
        <w:t xml:space="preserve"> Services</w:t>
      </w:r>
      <w:r w:rsidR="00BD4CA2" w:rsidRPr="00814E47">
        <w:rPr>
          <w:rFonts w:ascii="Arial" w:hAnsi="Arial"/>
        </w:rPr>
        <w:t xml:space="preserve"> </w:t>
      </w:r>
      <w:r w:rsidR="00655C30" w:rsidRPr="00814E47">
        <w:rPr>
          <w:rFonts w:ascii="Arial" w:hAnsi="Arial"/>
        </w:rPr>
        <w:t xml:space="preserve">in accordance with the Service Levels; </w:t>
      </w:r>
    </w:p>
    <w:p w:rsidR="00C9243A" w:rsidRPr="00814E47" w:rsidRDefault="00655C30" w:rsidP="00AC1DE2">
      <w:pPr>
        <w:pStyle w:val="GPSL3numberedclause"/>
        <w:rPr>
          <w:rFonts w:ascii="Arial" w:hAnsi="Arial"/>
        </w:rPr>
      </w:pPr>
      <w:r w:rsidRPr="00814E47">
        <w:rPr>
          <w:rFonts w:ascii="Arial" w:hAnsi="Arial"/>
        </w:rPr>
        <w:t xml:space="preserve">comply with its obligations under this Call Off Contract, </w:t>
      </w:r>
    </w:p>
    <w:p w:rsidR="00655C30" w:rsidRPr="00814E47" w:rsidRDefault="00655C30" w:rsidP="0055201C">
      <w:pPr>
        <w:pStyle w:val="GPSL3Indent"/>
        <w:rPr>
          <w:lang w:val="en-GB"/>
        </w:rPr>
      </w:pPr>
      <w:r w:rsidRPr="00814E47">
        <w:rPr>
          <w:lang w:val="en-GB"/>
        </w:rPr>
        <w:t xml:space="preserve">(each a “Supplier Non-Performance”), </w:t>
      </w:r>
    </w:p>
    <w:p w:rsidR="008D0A60" w:rsidRPr="00814E47" w:rsidRDefault="00655C30" w:rsidP="005E4232">
      <w:pPr>
        <w:pStyle w:val="GPSL2Indent"/>
        <w:tabs>
          <w:tab w:val="clear" w:pos="709"/>
        </w:tabs>
        <w:ind w:left="1134"/>
        <w:rPr>
          <w:rFonts w:ascii="Arial" w:hAnsi="Arial"/>
        </w:rPr>
      </w:pPr>
      <w:r w:rsidRPr="00814E47">
        <w:rPr>
          <w:rFonts w:ascii="Arial" w:hAnsi="Arial"/>
        </w:rPr>
        <w:t>and can demonstrate that the Supplier Non-Performance would not ha</w:t>
      </w:r>
      <w:r w:rsidR="00581802" w:rsidRPr="00814E47">
        <w:rPr>
          <w:rFonts w:ascii="Arial" w:hAnsi="Arial"/>
        </w:rPr>
        <w:t xml:space="preserve">ve </w:t>
      </w:r>
      <w:r w:rsidRPr="00814E47">
        <w:rPr>
          <w:rFonts w:ascii="Arial" w:hAnsi="Arial"/>
        </w:rPr>
        <w:t xml:space="preserve">occurred but for a Customer Cause, then (subject to the Supplier fulfilling its obligations in Clause </w:t>
      </w:r>
      <w:r w:rsidR="009F474C" w:rsidRPr="00814E47">
        <w:rPr>
          <w:rFonts w:ascii="Arial" w:hAnsi="Arial"/>
        </w:rPr>
        <w:fldChar w:fldCharType="begin"/>
      </w:r>
      <w:r w:rsidRPr="00814E47">
        <w:rPr>
          <w:rFonts w:ascii="Arial" w:hAnsi="Arial"/>
        </w:rPr>
        <w:instrText xml:space="preserve"> REF _Ref360459240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17</w:t>
      </w:r>
      <w:r w:rsidR="009F474C" w:rsidRPr="00814E47">
        <w:rPr>
          <w:rFonts w:ascii="Arial" w:hAnsi="Arial"/>
        </w:rPr>
        <w:fldChar w:fldCharType="end"/>
      </w:r>
      <w:r w:rsidRPr="00814E47">
        <w:rPr>
          <w:rFonts w:ascii="Arial" w:hAnsi="Arial"/>
        </w:rPr>
        <w:t xml:space="preserve"> (</w:t>
      </w:r>
      <w:r w:rsidR="00347535" w:rsidRPr="00814E47">
        <w:rPr>
          <w:rFonts w:ascii="Arial" w:hAnsi="Arial"/>
        </w:rPr>
        <w:t xml:space="preserve">Supplier </w:t>
      </w:r>
      <w:r w:rsidRPr="00814E47">
        <w:rPr>
          <w:rFonts w:ascii="Arial" w:hAnsi="Arial"/>
        </w:rPr>
        <w:t>Notification of Customer Cause)):</w:t>
      </w:r>
    </w:p>
    <w:p w:rsidR="00E13960" w:rsidRPr="00814E47" w:rsidRDefault="00655C30" w:rsidP="00AC1DE2">
      <w:pPr>
        <w:pStyle w:val="GPSL4numberedclause"/>
        <w:rPr>
          <w:rFonts w:ascii="Arial" w:hAnsi="Arial"/>
          <w:szCs w:val="22"/>
        </w:rPr>
      </w:pPr>
      <w:r w:rsidRPr="00814E47">
        <w:rPr>
          <w:rFonts w:ascii="Arial" w:hAnsi="Arial"/>
          <w:szCs w:val="22"/>
        </w:rPr>
        <w:t>the Supplier shall not be treated as b</w:t>
      </w:r>
      <w:r w:rsidR="00581802" w:rsidRPr="00814E47">
        <w:rPr>
          <w:rFonts w:ascii="Arial" w:hAnsi="Arial"/>
          <w:szCs w:val="22"/>
        </w:rPr>
        <w:t>eing in breach of this Call Off Contract</w:t>
      </w:r>
      <w:r w:rsidRPr="00814E47">
        <w:rPr>
          <w:rFonts w:ascii="Arial" w:hAnsi="Arial"/>
          <w:szCs w:val="22"/>
        </w:rPr>
        <w:t xml:space="preserve"> to the extent the Supplier can demonstrate that the Supplier Non-Performance</w:t>
      </w:r>
      <w:r w:rsidR="00581802" w:rsidRPr="00814E47">
        <w:rPr>
          <w:rFonts w:ascii="Arial" w:hAnsi="Arial"/>
          <w:szCs w:val="22"/>
        </w:rPr>
        <w:t xml:space="preserve"> was caused by the Customer</w:t>
      </w:r>
      <w:r w:rsidRPr="00814E47">
        <w:rPr>
          <w:rFonts w:ascii="Arial" w:hAnsi="Arial"/>
          <w:szCs w:val="22"/>
        </w:rPr>
        <w:t xml:space="preserve"> Cause;</w:t>
      </w:r>
    </w:p>
    <w:p w:rsidR="00C9243A" w:rsidRPr="00814E47" w:rsidRDefault="00581802" w:rsidP="00AC1DE2">
      <w:pPr>
        <w:pStyle w:val="GPSL4numberedclause"/>
        <w:rPr>
          <w:rFonts w:ascii="Arial" w:hAnsi="Arial"/>
          <w:szCs w:val="22"/>
        </w:rPr>
      </w:pPr>
      <w:r w:rsidRPr="00814E47">
        <w:rPr>
          <w:rFonts w:ascii="Arial" w:hAnsi="Arial"/>
          <w:szCs w:val="22"/>
        </w:rPr>
        <w:t>the Customer</w:t>
      </w:r>
      <w:r w:rsidR="00655C30" w:rsidRPr="00814E47">
        <w:rPr>
          <w:rFonts w:ascii="Arial" w:hAnsi="Arial"/>
          <w:szCs w:val="22"/>
        </w:rPr>
        <w:t xml:space="preserve"> shall not be entitled to exercise any rights that may arise as a result of that</w:t>
      </w:r>
      <w:r w:rsidR="00A56042" w:rsidRPr="00814E47">
        <w:rPr>
          <w:rFonts w:ascii="Arial" w:hAnsi="Arial"/>
          <w:szCs w:val="22"/>
        </w:rPr>
        <w:t xml:space="preserve"> Supplier Non-Performance </w:t>
      </w:r>
      <w:r w:rsidR="00655C30" w:rsidRPr="00814E47">
        <w:rPr>
          <w:rFonts w:ascii="Arial" w:hAnsi="Arial"/>
          <w:szCs w:val="22"/>
        </w:rPr>
        <w:t>to termi</w:t>
      </w:r>
      <w:r w:rsidRPr="00814E47">
        <w:rPr>
          <w:rFonts w:ascii="Arial" w:hAnsi="Arial"/>
          <w:szCs w:val="22"/>
        </w:rPr>
        <w:t xml:space="preserve">nate this </w:t>
      </w:r>
      <w:r w:rsidR="009D49E5" w:rsidRPr="00814E47">
        <w:rPr>
          <w:rFonts w:ascii="Arial" w:hAnsi="Arial"/>
          <w:szCs w:val="22"/>
        </w:rPr>
        <w:t xml:space="preserve">Call Off Contract </w:t>
      </w:r>
      <w:r w:rsidRPr="00814E47">
        <w:rPr>
          <w:rFonts w:ascii="Arial" w:hAnsi="Arial"/>
          <w:szCs w:val="22"/>
        </w:rPr>
        <w:t xml:space="preserve">pursuant to Clause </w:t>
      </w:r>
      <w:r w:rsidR="009F474C" w:rsidRPr="00814E47">
        <w:rPr>
          <w:rFonts w:ascii="Arial" w:hAnsi="Arial"/>
          <w:szCs w:val="22"/>
        </w:rPr>
        <w:fldChar w:fldCharType="begin"/>
      </w:r>
      <w:r w:rsidRPr="00814E47">
        <w:rPr>
          <w:rFonts w:ascii="Arial" w:hAnsi="Arial"/>
          <w:szCs w:val="22"/>
        </w:rPr>
        <w:instrText xml:space="preserve"> REF _Ref360201395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41</w:t>
      </w:r>
      <w:r w:rsidR="009F474C" w:rsidRPr="00814E47">
        <w:rPr>
          <w:rFonts w:ascii="Arial" w:hAnsi="Arial"/>
          <w:szCs w:val="22"/>
        </w:rPr>
        <w:fldChar w:fldCharType="end"/>
      </w:r>
      <w:r w:rsidR="00C10251" w:rsidRPr="00814E47">
        <w:rPr>
          <w:rFonts w:ascii="Arial" w:hAnsi="Arial"/>
          <w:szCs w:val="22"/>
        </w:rPr>
        <w:t xml:space="preserve"> (Customer Termination Rights) except Clause</w:t>
      </w:r>
      <w:r w:rsidRPr="00814E47">
        <w:rPr>
          <w:rFonts w:ascii="Arial" w:hAnsi="Arial"/>
          <w:szCs w:val="22"/>
        </w:rPr>
        <w:t xml:space="preserve"> </w:t>
      </w:r>
      <w:r w:rsidR="009F474C" w:rsidRPr="00814E47">
        <w:rPr>
          <w:rFonts w:ascii="Arial" w:hAnsi="Arial"/>
          <w:szCs w:val="22"/>
        </w:rPr>
        <w:fldChar w:fldCharType="begin"/>
      </w:r>
      <w:r w:rsidRPr="00814E47">
        <w:rPr>
          <w:rFonts w:ascii="Arial" w:hAnsi="Arial"/>
          <w:szCs w:val="22"/>
        </w:rPr>
        <w:instrText xml:space="preserve"> REF _Ref313369604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41.7</w:t>
      </w:r>
      <w:r w:rsidR="009F474C" w:rsidRPr="00814E47">
        <w:rPr>
          <w:rFonts w:ascii="Arial" w:hAnsi="Arial"/>
          <w:szCs w:val="22"/>
        </w:rPr>
        <w:fldChar w:fldCharType="end"/>
      </w:r>
      <w:r w:rsidRPr="00814E47">
        <w:rPr>
          <w:rFonts w:ascii="Arial" w:hAnsi="Arial"/>
          <w:szCs w:val="22"/>
        </w:rPr>
        <w:t xml:space="preserve"> (Terminatio</w:t>
      </w:r>
      <w:r w:rsidR="00C10251" w:rsidRPr="00814E47">
        <w:rPr>
          <w:rFonts w:ascii="Arial" w:hAnsi="Arial"/>
          <w:szCs w:val="22"/>
        </w:rPr>
        <w:t>n Without C</w:t>
      </w:r>
      <w:r w:rsidRPr="00814E47">
        <w:rPr>
          <w:rFonts w:ascii="Arial" w:hAnsi="Arial"/>
          <w:szCs w:val="22"/>
        </w:rPr>
        <w:t>ause)</w:t>
      </w:r>
      <w:r w:rsidR="00A56042" w:rsidRPr="00814E47">
        <w:rPr>
          <w:rFonts w:ascii="Arial" w:hAnsi="Arial"/>
          <w:szCs w:val="22"/>
        </w:rPr>
        <w:t>;</w:t>
      </w:r>
      <w:r w:rsidR="00655C30" w:rsidRPr="00814E47">
        <w:rPr>
          <w:rFonts w:ascii="Arial" w:hAnsi="Arial"/>
          <w:szCs w:val="22"/>
        </w:rPr>
        <w:t xml:space="preserve"> </w:t>
      </w:r>
    </w:p>
    <w:p w:rsidR="008D0A60" w:rsidRPr="00814E47" w:rsidRDefault="00655C30" w:rsidP="00AC1DE2">
      <w:pPr>
        <w:pStyle w:val="GPSL4numberedclause"/>
        <w:rPr>
          <w:rFonts w:ascii="Arial" w:hAnsi="Arial"/>
          <w:szCs w:val="22"/>
        </w:rPr>
      </w:pPr>
      <w:r w:rsidRPr="00814E47">
        <w:rPr>
          <w:rFonts w:ascii="Arial" w:hAnsi="Arial"/>
          <w:szCs w:val="22"/>
        </w:rPr>
        <w:t>where the Supplier Non-Performance constitutes the failure to Achieve a Milestone by its Milestone Date:</w:t>
      </w:r>
    </w:p>
    <w:p w:rsidR="008D0A60" w:rsidRPr="00814E47" w:rsidRDefault="00655C30" w:rsidP="00AC1DE2">
      <w:pPr>
        <w:pStyle w:val="GPSL5numberedclause"/>
        <w:rPr>
          <w:rFonts w:ascii="Arial" w:hAnsi="Arial"/>
          <w:szCs w:val="22"/>
        </w:rPr>
      </w:pPr>
      <w:r w:rsidRPr="00814E47">
        <w:rPr>
          <w:rFonts w:ascii="Arial" w:hAnsi="Arial"/>
          <w:szCs w:val="22"/>
        </w:rPr>
        <w:lastRenderedPageBreak/>
        <w:t>the Milestone Date shall be postponed by a period equal to the period of Delay that the Supplier can demonst</w:t>
      </w:r>
      <w:r w:rsidR="003C5D85" w:rsidRPr="00814E47">
        <w:rPr>
          <w:rFonts w:ascii="Arial" w:hAnsi="Arial"/>
          <w:szCs w:val="22"/>
        </w:rPr>
        <w:t>rate was caused by the Customer</w:t>
      </w:r>
      <w:r w:rsidRPr="00814E47">
        <w:rPr>
          <w:rFonts w:ascii="Arial" w:hAnsi="Arial"/>
          <w:szCs w:val="22"/>
        </w:rPr>
        <w:t xml:space="preserve"> Cause;</w:t>
      </w:r>
    </w:p>
    <w:p w:rsidR="00C9243A" w:rsidRPr="00814E47" w:rsidRDefault="00655C30" w:rsidP="00AC1DE2">
      <w:pPr>
        <w:pStyle w:val="GPSL5numberedclause"/>
        <w:rPr>
          <w:rFonts w:ascii="Arial" w:hAnsi="Arial"/>
          <w:szCs w:val="22"/>
        </w:rPr>
      </w:pPr>
      <w:r w:rsidRPr="00814E47">
        <w:rPr>
          <w:rFonts w:ascii="Arial" w:hAnsi="Arial"/>
          <w:szCs w:val="22"/>
        </w:rPr>
        <w:t xml:space="preserve">if the </w:t>
      </w:r>
      <w:r w:rsidR="003C5D85" w:rsidRPr="00814E47">
        <w:rPr>
          <w:rFonts w:ascii="Arial" w:hAnsi="Arial"/>
          <w:szCs w:val="22"/>
        </w:rPr>
        <w:t>Customer</w:t>
      </w:r>
      <w:r w:rsidRPr="00814E47">
        <w:rPr>
          <w:rFonts w:ascii="Arial" w:hAnsi="Arial"/>
          <w:szCs w:val="22"/>
        </w:rPr>
        <w:t>, acting reasonably, considers it appropriate, the Implementation Plan shall be amended to reflect any consequential revisions required to subsequent Milestone Da</w:t>
      </w:r>
      <w:r w:rsidR="003C5D85" w:rsidRPr="00814E47">
        <w:rPr>
          <w:rFonts w:ascii="Arial" w:hAnsi="Arial"/>
          <w:szCs w:val="22"/>
        </w:rPr>
        <w:t>tes resulting from the Customer</w:t>
      </w:r>
      <w:r w:rsidRPr="00814E47">
        <w:rPr>
          <w:rFonts w:ascii="Arial" w:hAnsi="Arial"/>
          <w:szCs w:val="22"/>
        </w:rPr>
        <w:t xml:space="preserve"> Cause;</w:t>
      </w:r>
    </w:p>
    <w:p w:rsidR="00C9243A" w:rsidRPr="00814E47" w:rsidRDefault="003C5D85" w:rsidP="00AC1DE2">
      <w:pPr>
        <w:pStyle w:val="GPSL5numberedclause"/>
        <w:rPr>
          <w:rFonts w:ascii="Arial" w:hAnsi="Arial"/>
          <w:szCs w:val="22"/>
        </w:rPr>
      </w:pPr>
      <w:r w:rsidRPr="00814E47">
        <w:rPr>
          <w:rFonts w:ascii="Arial" w:hAnsi="Arial"/>
          <w:szCs w:val="22"/>
        </w:rPr>
        <w:t>if failure to Achieve a Milestone attracts a Delay Payment</w:t>
      </w:r>
      <w:r w:rsidR="00655C30" w:rsidRPr="00814E47">
        <w:rPr>
          <w:rFonts w:ascii="Arial" w:hAnsi="Arial"/>
          <w:szCs w:val="22"/>
        </w:rPr>
        <w:t>, the Supplier sh</w:t>
      </w:r>
      <w:r w:rsidRPr="00814E47">
        <w:rPr>
          <w:rFonts w:ascii="Arial" w:hAnsi="Arial"/>
          <w:szCs w:val="22"/>
        </w:rPr>
        <w:t>all have no liability to pay any such</w:t>
      </w:r>
      <w:r w:rsidR="00655C30" w:rsidRPr="00814E47">
        <w:rPr>
          <w:rFonts w:ascii="Arial" w:hAnsi="Arial"/>
          <w:szCs w:val="22"/>
        </w:rPr>
        <w:t xml:space="preserve"> Delay </w:t>
      </w:r>
      <w:r w:rsidRPr="00814E47">
        <w:rPr>
          <w:rFonts w:ascii="Arial" w:hAnsi="Arial"/>
          <w:szCs w:val="22"/>
        </w:rPr>
        <w:t>Payment associated with the</w:t>
      </w:r>
      <w:r w:rsidR="00655C30" w:rsidRPr="00814E47">
        <w:rPr>
          <w:rFonts w:ascii="Arial" w:hAnsi="Arial"/>
          <w:szCs w:val="22"/>
        </w:rPr>
        <w:t xml:space="preserve"> Milestone to the extent that the Supplier can demonstrate that such fai</w:t>
      </w:r>
      <w:r w:rsidRPr="00814E47">
        <w:rPr>
          <w:rFonts w:ascii="Arial" w:hAnsi="Arial"/>
          <w:szCs w:val="22"/>
        </w:rPr>
        <w:t>lure was caused by the Customer</w:t>
      </w:r>
      <w:r w:rsidR="00655C30" w:rsidRPr="00814E47">
        <w:rPr>
          <w:rFonts w:ascii="Arial" w:hAnsi="Arial"/>
          <w:szCs w:val="22"/>
        </w:rPr>
        <w:t xml:space="preserve"> Cause; and/or</w:t>
      </w:r>
    </w:p>
    <w:p w:rsidR="008D0A60" w:rsidRPr="00814E47" w:rsidRDefault="00655C30" w:rsidP="00AC1DE2">
      <w:pPr>
        <w:pStyle w:val="GPSL4numberedclause"/>
        <w:rPr>
          <w:rFonts w:ascii="Arial" w:hAnsi="Arial"/>
          <w:szCs w:val="22"/>
        </w:rPr>
      </w:pPr>
      <w:r w:rsidRPr="00814E47">
        <w:rPr>
          <w:rFonts w:ascii="Arial" w:hAnsi="Arial"/>
          <w:szCs w:val="22"/>
        </w:rPr>
        <w:t xml:space="preserve">where the Supplier Non-Performance constitutes </w:t>
      </w:r>
      <w:r w:rsidR="003C5D85" w:rsidRPr="00814E47">
        <w:rPr>
          <w:rFonts w:ascii="Arial" w:hAnsi="Arial"/>
          <w:szCs w:val="22"/>
        </w:rPr>
        <w:t>a Service Level</w:t>
      </w:r>
      <w:r w:rsidRPr="00814E47">
        <w:rPr>
          <w:rFonts w:ascii="Arial" w:hAnsi="Arial"/>
          <w:szCs w:val="22"/>
        </w:rPr>
        <w:t xml:space="preserve"> Failure:</w:t>
      </w:r>
    </w:p>
    <w:p w:rsidR="008D0A60" w:rsidRPr="00814E47" w:rsidRDefault="00D42B82" w:rsidP="00AC1DE2">
      <w:pPr>
        <w:pStyle w:val="GPSL5numberedclause"/>
        <w:rPr>
          <w:rFonts w:ascii="Arial" w:hAnsi="Arial"/>
          <w:szCs w:val="22"/>
        </w:rPr>
      </w:pPr>
      <w:r w:rsidRPr="00814E47">
        <w:rPr>
          <w:rFonts w:ascii="Arial" w:hAnsi="Arial"/>
          <w:szCs w:val="22"/>
        </w:rPr>
        <w:t>Not used;</w:t>
      </w:r>
    </w:p>
    <w:p w:rsidR="00C9243A" w:rsidRPr="00814E47" w:rsidRDefault="009D49E5" w:rsidP="00AC1DE2">
      <w:pPr>
        <w:pStyle w:val="GPSL5numberedclause"/>
        <w:rPr>
          <w:rFonts w:ascii="Arial" w:hAnsi="Arial"/>
          <w:szCs w:val="22"/>
        </w:rPr>
      </w:pPr>
      <w:r w:rsidRPr="00814E47">
        <w:rPr>
          <w:rFonts w:ascii="Arial" w:hAnsi="Arial"/>
          <w:szCs w:val="22"/>
        </w:rPr>
        <w:t>the Customer</w:t>
      </w:r>
      <w:r w:rsidR="00655C30" w:rsidRPr="00814E47">
        <w:rPr>
          <w:rFonts w:ascii="Arial" w:hAnsi="Arial"/>
          <w:szCs w:val="22"/>
        </w:rPr>
        <w:t xml:space="preserve"> shall not be entitled </w:t>
      </w:r>
      <w:r w:rsidR="00C77577" w:rsidRPr="00814E47">
        <w:rPr>
          <w:rFonts w:ascii="Arial" w:hAnsi="Arial"/>
          <w:szCs w:val="22"/>
        </w:rPr>
        <w:t xml:space="preserve">to </w:t>
      </w:r>
      <w:r w:rsidR="00655C30" w:rsidRPr="00814E47">
        <w:rPr>
          <w:rFonts w:ascii="Arial" w:hAnsi="Arial"/>
          <w:szCs w:val="22"/>
        </w:rPr>
        <w:t>any Compensat</w:t>
      </w:r>
      <w:r w:rsidR="00C45EBB" w:rsidRPr="00814E47">
        <w:rPr>
          <w:rFonts w:ascii="Arial" w:hAnsi="Arial"/>
          <w:szCs w:val="22"/>
        </w:rPr>
        <w:t>ion for Critical Service Level Failure</w:t>
      </w:r>
      <w:r w:rsidR="00655C30" w:rsidRPr="00814E47">
        <w:rPr>
          <w:rFonts w:ascii="Arial" w:hAnsi="Arial"/>
          <w:szCs w:val="22"/>
        </w:rPr>
        <w:t xml:space="preserve"> pursuant to Clause </w:t>
      </w:r>
      <w:r w:rsidR="009F474C" w:rsidRPr="00814E47">
        <w:rPr>
          <w:rFonts w:ascii="Arial" w:hAnsi="Arial"/>
          <w:szCs w:val="22"/>
        </w:rPr>
        <w:fldChar w:fldCharType="begin"/>
      </w:r>
      <w:r w:rsidR="00C45EBB" w:rsidRPr="00814E47">
        <w:rPr>
          <w:rFonts w:ascii="Arial" w:hAnsi="Arial"/>
          <w:szCs w:val="22"/>
        </w:rPr>
        <w:instrText xml:space="preserve"> REF _Ref360202025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14</w:t>
      </w:r>
      <w:r w:rsidR="009F474C" w:rsidRPr="00814E47">
        <w:rPr>
          <w:rFonts w:ascii="Arial" w:hAnsi="Arial"/>
          <w:szCs w:val="22"/>
        </w:rPr>
        <w:fldChar w:fldCharType="end"/>
      </w:r>
      <w:r w:rsidR="00C45EBB" w:rsidRPr="00814E47">
        <w:rPr>
          <w:rFonts w:ascii="Arial" w:hAnsi="Arial"/>
          <w:szCs w:val="22"/>
        </w:rPr>
        <w:t xml:space="preserve"> (Critical Service Level Failure)</w:t>
      </w:r>
      <w:r w:rsidR="00655C30" w:rsidRPr="00814E47">
        <w:rPr>
          <w:rFonts w:ascii="Arial" w:hAnsi="Arial"/>
          <w:szCs w:val="22"/>
        </w:rPr>
        <w:t>; and</w:t>
      </w:r>
    </w:p>
    <w:p w:rsidR="00C9243A" w:rsidRPr="00814E47" w:rsidRDefault="00655C30" w:rsidP="00AC1DE2">
      <w:pPr>
        <w:pStyle w:val="GPSL5numberedclause"/>
        <w:rPr>
          <w:rFonts w:ascii="Arial" w:hAnsi="Arial"/>
          <w:szCs w:val="22"/>
        </w:rPr>
      </w:pPr>
      <w:r w:rsidRPr="00814E47">
        <w:rPr>
          <w:rFonts w:ascii="Arial" w:hAnsi="Arial"/>
          <w:szCs w:val="22"/>
        </w:rPr>
        <w:t xml:space="preserve">the Supplier shall be entitled to invoice for the </w:t>
      </w:r>
      <w:r w:rsidR="00C45EBB" w:rsidRPr="00814E47">
        <w:rPr>
          <w:rFonts w:ascii="Arial" w:hAnsi="Arial"/>
          <w:szCs w:val="22"/>
        </w:rPr>
        <w:t xml:space="preserve">Call Off Contract </w:t>
      </w:r>
      <w:r w:rsidRPr="00814E47">
        <w:rPr>
          <w:rFonts w:ascii="Arial" w:hAnsi="Arial"/>
          <w:szCs w:val="22"/>
        </w:rPr>
        <w:t>Charg</w:t>
      </w:r>
      <w:r w:rsidR="00C45EBB" w:rsidRPr="00814E47">
        <w:rPr>
          <w:rFonts w:ascii="Arial" w:hAnsi="Arial"/>
          <w:szCs w:val="22"/>
        </w:rPr>
        <w:t xml:space="preserve">es for the provision of the relevant </w:t>
      </w:r>
      <w:r w:rsidR="009E0BBE" w:rsidRPr="00814E47">
        <w:rPr>
          <w:rFonts w:ascii="Arial" w:hAnsi="Arial"/>
          <w:szCs w:val="22"/>
        </w:rPr>
        <w:t xml:space="preserve"> Services</w:t>
      </w:r>
      <w:r w:rsidR="00BD4CA2" w:rsidRPr="00814E47">
        <w:rPr>
          <w:rFonts w:ascii="Arial" w:hAnsi="Arial"/>
          <w:szCs w:val="22"/>
        </w:rPr>
        <w:t xml:space="preserve"> </w:t>
      </w:r>
      <w:r w:rsidR="00C45EBB" w:rsidRPr="00814E47">
        <w:rPr>
          <w:rFonts w:ascii="Arial" w:hAnsi="Arial"/>
          <w:szCs w:val="22"/>
        </w:rPr>
        <w:t>affected by the Customer</w:t>
      </w:r>
      <w:r w:rsidRPr="00814E47">
        <w:rPr>
          <w:rFonts w:ascii="Arial" w:hAnsi="Arial"/>
          <w:szCs w:val="22"/>
        </w:rPr>
        <w:t xml:space="preserve"> Cause,</w:t>
      </w:r>
    </w:p>
    <w:p w:rsidR="00C9243A" w:rsidRPr="00814E47" w:rsidRDefault="00655C30" w:rsidP="005E4232">
      <w:pPr>
        <w:pStyle w:val="GPSL5numberedclause"/>
        <w:numPr>
          <w:ilvl w:val="0"/>
          <w:numId w:val="0"/>
        </w:numPr>
        <w:ind w:left="2835"/>
        <w:rPr>
          <w:rFonts w:ascii="Arial" w:hAnsi="Arial"/>
          <w:szCs w:val="22"/>
        </w:rPr>
      </w:pPr>
      <w:r w:rsidRPr="00814E47">
        <w:rPr>
          <w:rFonts w:ascii="Arial" w:hAnsi="Arial"/>
          <w:szCs w:val="22"/>
        </w:rPr>
        <w:t>in each case, to the extent that the Supplier can demonstr</w:t>
      </w:r>
      <w:r w:rsidR="00C45EBB" w:rsidRPr="00814E47">
        <w:rPr>
          <w:rFonts w:ascii="Arial" w:hAnsi="Arial"/>
          <w:szCs w:val="22"/>
        </w:rPr>
        <w:t>ate that the Service Level Failure was caused by the Customer</w:t>
      </w:r>
      <w:r w:rsidRPr="00814E47">
        <w:rPr>
          <w:rFonts w:ascii="Arial" w:hAnsi="Arial"/>
          <w:szCs w:val="22"/>
        </w:rPr>
        <w:t xml:space="preserve"> Cause.</w:t>
      </w:r>
    </w:p>
    <w:p w:rsidR="008D0A60" w:rsidRPr="00814E47" w:rsidRDefault="007E3DAD" w:rsidP="005E4232">
      <w:pPr>
        <w:pStyle w:val="GPSL2numberedclause"/>
        <w:rPr>
          <w:rFonts w:ascii="Arial" w:hAnsi="Arial"/>
        </w:rPr>
      </w:pPr>
      <w:bookmarkStart w:id="1520" w:name="_Ref363746593"/>
      <w:bookmarkStart w:id="1521" w:name="_Ref360524361"/>
      <w:r w:rsidRPr="00814E47">
        <w:rPr>
          <w:rFonts w:ascii="Arial" w:hAnsi="Arial"/>
        </w:rPr>
        <w:t>In order to claim any of the rights and/or relief referred to in Clause</w:t>
      </w:r>
      <w:r w:rsidR="00C45EBB"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_Ref360524376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39.1</w:t>
      </w:r>
      <w:r w:rsidR="00F17AE3" w:rsidRPr="00814E47">
        <w:rPr>
          <w:rFonts w:ascii="Arial" w:hAnsi="Arial"/>
        </w:rPr>
        <w:fldChar w:fldCharType="end"/>
      </w:r>
      <w:r w:rsidRPr="00814E47">
        <w:rPr>
          <w:rFonts w:ascii="Arial" w:hAnsi="Arial"/>
        </w:rPr>
        <w:t>, the Supplier shall</w:t>
      </w:r>
      <w:r w:rsidR="00C77577" w:rsidRPr="00814E47">
        <w:rPr>
          <w:rFonts w:ascii="Arial" w:hAnsi="Arial"/>
        </w:rPr>
        <w:t>:</w:t>
      </w:r>
      <w:bookmarkEnd w:id="1520"/>
    </w:p>
    <w:p w:rsidR="008D0A60" w:rsidRPr="00814E47" w:rsidRDefault="00C77577" w:rsidP="00AC1DE2">
      <w:pPr>
        <w:pStyle w:val="GPSL3numberedclause"/>
        <w:rPr>
          <w:rFonts w:ascii="Arial" w:hAnsi="Arial"/>
        </w:rPr>
      </w:pPr>
      <w:r w:rsidRPr="00814E47">
        <w:rPr>
          <w:rFonts w:ascii="Arial" w:hAnsi="Arial"/>
        </w:rPr>
        <w:t xml:space="preserve">comply with its obligations under Clause </w:t>
      </w:r>
      <w:r w:rsidR="00F17AE3" w:rsidRPr="00814E47">
        <w:rPr>
          <w:rFonts w:ascii="Arial" w:hAnsi="Arial"/>
        </w:rPr>
        <w:fldChar w:fldCharType="begin"/>
      </w:r>
      <w:r w:rsidR="00F17AE3" w:rsidRPr="00814E47">
        <w:rPr>
          <w:rFonts w:ascii="Arial" w:hAnsi="Arial"/>
        </w:rPr>
        <w:instrText xml:space="preserve"> REF _Ref360694799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17</w:t>
      </w:r>
      <w:r w:rsidR="00F17AE3" w:rsidRPr="00814E47">
        <w:rPr>
          <w:rFonts w:ascii="Arial" w:hAnsi="Arial"/>
        </w:rPr>
        <w:fldChar w:fldCharType="end"/>
      </w:r>
      <w:r w:rsidRPr="00814E47">
        <w:rPr>
          <w:rFonts w:ascii="Arial" w:hAnsi="Arial"/>
        </w:rPr>
        <w:t xml:space="preserve"> (Notification of Customer Cause); and</w:t>
      </w:r>
    </w:p>
    <w:p w:rsidR="00C9243A" w:rsidRPr="00814E47" w:rsidRDefault="007E3DAD" w:rsidP="00AC1DE2">
      <w:pPr>
        <w:pStyle w:val="GPSL3numberedclause"/>
        <w:rPr>
          <w:rFonts w:ascii="Arial" w:hAnsi="Arial"/>
        </w:rPr>
      </w:pPr>
      <w:bookmarkStart w:id="1522" w:name="_Ref363746621"/>
      <w:r w:rsidRPr="00814E47">
        <w:rPr>
          <w:rFonts w:ascii="Arial" w:hAnsi="Arial"/>
        </w:rPr>
        <w:t xml:space="preserve">within </w:t>
      </w:r>
      <w:r w:rsidR="00C45EBB" w:rsidRPr="00814E47">
        <w:rPr>
          <w:rFonts w:ascii="Arial" w:hAnsi="Arial"/>
        </w:rPr>
        <w:t>ten (</w:t>
      </w:r>
      <w:r w:rsidRPr="00814E47">
        <w:rPr>
          <w:rFonts w:ascii="Arial" w:hAnsi="Arial"/>
        </w:rPr>
        <w:t>10</w:t>
      </w:r>
      <w:r w:rsidR="00C45EBB" w:rsidRPr="00814E47">
        <w:rPr>
          <w:rFonts w:ascii="Arial" w:hAnsi="Arial"/>
        </w:rPr>
        <w:t>)</w:t>
      </w:r>
      <w:r w:rsidRPr="00814E47">
        <w:rPr>
          <w:rFonts w:ascii="Arial" w:hAnsi="Arial"/>
        </w:rPr>
        <w:t xml:space="preserve"> Working Days of </w:t>
      </w:r>
      <w:r w:rsidR="009D49E5" w:rsidRPr="00814E47">
        <w:rPr>
          <w:rFonts w:ascii="Arial" w:hAnsi="Arial"/>
        </w:rPr>
        <w:t>becoming aware that a Customer</w:t>
      </w:r>
      <w:r w:rsidRPr="00814E47">
        <w:rPr>
          <w:rFonts w:ascii="Arial" w:hAnsi="Arial"/>
        </w:rPr>
        <w:t xml:space="preserve"> Cause has caused, or is likely to cause, a Supplier Non</w:t>
      </w:r>
      <w:r w:rsidR="009D49E5" w:rsidRPr="00814E47">
        <w:rPr>
          <w:rFonts w:ascii="Arial" w:hAnsi="Arial"/>
        </w:rPr>
        <w:t>-Performance, give the Customer</w:t>
      </w:r>
      <w:r w:rsidRPr="00814E47">
        <w:rPr>
          <w:rFonts w:ascii="Arial" w:hAnsi="Arial"/>
        </w:rPr>
        <w:t xml:space="preserve"> notice (a “</w:t>
      </w:r>
      <w:r w:rsidRPr="00814E47">
        <w:rPr>
          <w:rFonts w:ascii="Arial" w:hAnsi="Arial"/>
          <w:b/>
        </w:rPr>
        <w:t>Relief Notice</w:t>
      </w:r>
      <w:r w:rsidRPr="00814E47">
        <w:rPr>
          <w:rFonts w:ascii="Arial" w:hAnsi="Arial"/>
        </w:rPr>
        <w:t>”) setting out details of:</w:t>
      </w:r>
      <w:bookmarkEnd w:id="1521"/>
      <w:bookmarkEnd w:id="1522"/>
    </w:p>
    <w:p w:rsidR="008D0A60" w:rsidRPr="00814E47" w:rsidRDefault="007E3DAD" w:rsidP="00AC1DE2">
      <w:pPr>
        <w:pStyle w:val="GPSL4numberedclause"/>
        <w:rPr>
          <w:rFonts w:ascii="Arial" w:hAnsi="Arial"/>
          <w:szCs w:val="22"/>
        </w:rPr>
      </w:pPr>
      <w:r w:rsidRPr="00814E47">
        <w:rPr>
          <w:rFonts w:ascii="Arial" w:hAnsi="Arial"/>
          <w:szCs w:val="22"/>
        </w:rPr>
        <w:t>the Supplier Non-Performance;</w:t>
      </w:r>
    </w:p>
    <w:p w:rsidR="00C9243A" w:rsidRPr="00814E47" w:rsidRDefault="00C45EBB" w:rsidP="00AC1DE2">
      <w:pPr>
        <w:pStyle w:val="GPSL4numberedclause"/>
        <w:rPr>
          <w:rFonts w:ascii="Arial" w:hAnsi="Arial"/>
          <w:szCs w:val="22"/>
        </w:rPr>
      </w:pPr>
      <w:r w:rsidRPr="00814E47">
        <w:rPr>
          <w:rFonts w:ascii="Arial" w:hAnsi="Arial"/>
          <w:szCs w:val="22"/>
        </w:rPr>
        <w:t>the Customer</w:t>
      </w:r>
      <w:r w:rsidR="007E3DAD" w:rsidRPr="00814E47">
        <w:rPr>
          <w:rFonts w:ascii="Arial" w:hAnsi="Arial"/>
          <w:szCs w:val="22"/>
        </w:rPr>
        <w:t xml:space="preserve"> Cause and its effect on the Supplier’s ability to meet its ob</w:t>
      </w:r>
      <w:r w:rsidRPr="00814E47">
        <w:rPr>
          <w:rFonts w:ascii="Arial" w:hAnsi="Arial"/>
          <w:szCs w:val="22"/>
        </w:rPr>
        <w:t>ligations under this Call Off Contract</w:t>
      </w:r>
      <w:r w:rsidR="007E3DAD" w:rsidRPr="00814E47">
        <w:rPr>
          <w:rFonts w:ascii="Arial" w:hAnsi="Arial"/>
          <w:szCs w:val="22"/>
        </w:rPr>
        <w:t>; and</w:t>
      </w:r>
    </w:p>
    <w:p w:rsidR="00C9243A" w:rsidRPr="00814E47" w:rsidRDefault="00C45EBB" w:rsidP="00AC1DE2">
      <w:pPr>
        <w:pStyle w:val="GPSL4numberedclause"/>
        <w:rPr>
          <w:rFonts w:ascii="Arial" w:hAnsi="Arial"/>
          <w:szCs w:val="22"/>
        </w:rPr>
      </w:pPr>
      <w:r w:rsidRPr="00814E47">
        <w:rPr>
          <w:rFonts w:ascii="Arial" w:hAnsi="Arial"/>
          <w:szCs w:val="22"/>
        </w:rPr>
        <w:t xml:space="preserve">the relief </w:t>
      </w:r>
      <w:r w:rsidR="007E3DAD" w:rsidRPr="00814E47">
        <w:rPr>
          <w:rFonts w:ascii="Arial" w:hAnsi="Arial"/>
          <w:szCs w:val="22"/>
        </w:rPr>
        <w:t>claimed by the Supplier.</w:t>
      </w:r>
    </w:p>
    <w:p w:rsidR="008D0A60" w:rsidRPr="00814E47" w:rsidRDefault="007E3DAD" w:rsidP="005E4232">
      <w:pPr>
        <w:pStyle w:val="GPSL2numberedclause"/>
        <w:rPr>
          <w:rFonts w:ascii="Arial" w:hAnsi="Arial"/>
        </w:rPr>
      </w:pPr>
      <w:r w:rsidRPr="00814E47">
        <w:rPr>
          <w:rFonts w:ascii="Arial" w:hAnsi="Arial"/>
        </w:rPr>
        <w:t>Following the receipt o</w:t>
      </w:r>
      <w:r w:rsidR="00C45EBB" w:rsidRPr="00814E47">
        <w:rPr>
          <w:rFonts w:ascii="Arial" w:hAnsi="Arial"/>
        </w:rPr>
        <w:t>f a Relief Notice, the Customer</w:t>
      </w:r>
      <w:r w:rsidRPr="00814E47">
        <w:rPr>
          <w:rFonts w:ascii="Arial" w:hAnsi="Arial"/>
        </w:rPr>
        <w:t xml:space="preserve"> shall as soon as reasonably practicable consider the nature of the Supplier N</w:t>
      </w:r>
      <w:r w:rsidR="009D49E5" w:rsidRPr="00814E47">
        <w:rPr>
          <w:rFonts w:ascii="Arial" w:hAnsi="Arial"/>
        </w:rPr>
        <w:t>on-Performance and the alleged Customer</w:t>
      </w:r>
      <w:r w:rsidRPr="00814E47">
        <w:rPr>
          <w:rFonts w:ascii="Arial" w:hAnsi="Arial"/>
        </w:rPr>
        <w:t xml:space="preserve"> Cause and whether it agrees with the Supplier’s assessment set out in the Relief Notice as to the </w:t>
      </w:r>
      <w:r w:rsidR="003F411C" w:rsidRPr="00814E47">
        <w:rPr>
          <w:rFonts w:ascii="Arial" w:hAnsi="Arial"/>
        </w:rPr>
        <w:t>effect of the relevant Customer</w:t>
      </w:r>
      <w:r w:rsidRPr="00814E47">
        <w:rPr>
          <w:rFonts w:ascii="Arial" w:hAnsi="Arial"/>
        </w:rPr>
        <w:t xml:space="preserve"> Cause and its entitleme</w:t>
      </w:r>
      <w:r w:rsidR="003F411C" w:rsidRPr="00814E47">
        <w:rPr>
          <w:rFonts w:ascii="Arial" w:hAnsi="Arial"/>
        </w:rPr>
        <w:t>nt to relief</w:t>
      </w:r>
      <w:r w:rsidRPr="00814E47">
        <w:rPr>
          <w:rFonts w:ascii="Arial" w:hAnsi="Arial"/>
        </w:rPr>
        <w:t>, consulting with the Supplier where necessary.</w:t>
      </w:r>
    </w:p>
    <w:p w:rsidR="00C9243A" w:rsidRPr="00814E47" w:rsidRDefault="009C2DEE" w:rsidP="005E4232">
      <w:pPr>
        <w:pStyle w:val="GPSL2numberedclause"/>
        <w:rPr>
          <w:rFonts w:ascii="Arial" w:hAnsi="Arial"/>
        </w:rPr>
      </w:pPr>
      <w:r w:rsidRPr="00814E47">
        <w:rPr>
          <w:rFonts w:ascii="Arial" w:hAnsi="Arial"/>
        </w:rPr>
        <w:t>Without prejudice to Clause</w:t>
      </w:r>
      <w:r w:rsidR="003F411C" w:rsidRPr="00814E47">
        <w:rPr>
          <w:rFonts w:ascii="Arial" w:hAnsi="Arial"/>
        </w:rPr>
        <w:t>s</w:t>
      </w:r>
      <w:r w:rsidRPr="00814E47">
        <w:rPr>
          <w:rFonts w:ascii="Arial" w:hAnsi="Arial"/>
        </w:rPr>
        <w:t> </w:t>
      </w:r>
      <w:r w:rsidR="00F17AE3" w:rsidRPr="00814E47">
        <w:rPr>
          <w:rFonts w:ascii="Arial" w:hAnsi="Arial"/>
        </w:rPr>
        <w:fldChar w:fldCharType="begin"/>
      </w:r>
      <w:r w:rsidR="00F17AE3" w:rsidRPr="00814E47">
        <w:rPr>
          <w:rFonts w:ascii="Arial" w:hAnsi="Arial"/>
        </w:rPr>
        <w:instrText xml:space="preserve"> REF _Ref360524601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8.6</w:t>
      </w:r>
      <w:r w:rsidR="00F17AE3" w:rsidRPr="00814E47">
        <w:rPr>
          <w:rFonts w:ascii="Arial" w:hAnsi="Arial"/>
        </w:rPr>
        <w:fldChar w:fldCharType="end"/>
      </w:r>
      <w:r w:rsidRPr="00814E47">
        <w:rPr>
          <w:rFonts w:ascii="Arial" w:hAnsi="Arial"/>
        </w:rPr>
        <w:t xml:space="preserve"> (Continuing obligation to provide the </w:t>
      </w:r>
      <w:r w:rsidR="009E0BBE" w:rsidRPr="00814E47">
        <w:rPr>
          <w:rFonts w:ascii="Arial" w:hAnsi="Arial"/>
        </w:rPr>
        <w:t>Services</w:t>
      </w:r>
      <w:r w:rsidRPr="00814E47">
        <w:rPr>
          <w:rFonts w:ascii="Arial" w:hAnsi="Arial"/>
        </w:rPr>
        <w:t>)</w:t>
      </w:r>
      <w:r w:rsidR="003F411C" w:rsidRPr="00814E47">
        <w:rPr>
          <w:rFonts w:ascii="Arial" w:hAnsi="Arial"/>
        </w:rPr>
        <w:t xml:space="preserve">  if a </w:t>
      </w:r>
      <w:r w:rsidR="002209BA" w:rsidRPr="00814E47">
        <w:rPr>
          <w:rFonts w:ascii="Arial" w:hAnsi="Arial"/>
        </w:rPr>
        <w:t>D</w:t>
      </w:r>
      <w:r w:rsidRPr="00814E47">
        <w:rPr>
          <w:rFonts w:ascii="Arial" w:hAnsi="Arial"/>
        </w:rPr>
        <w:t>ispute arises as to:</w:t>
      </w:r>
    </w:p>
    <w:p w:rsidR="008D0A60" w:rsidRPr="00814E47" w:rsidRDefault="009C2DEE" w:rsidP="00AC1DE2">
      <w:pPr>
        <w:pStyle w:val="GPSL3numberedclause"/>
        <w:rPr>
          <w:rFonts w:ascii="Arial" w:hAnsi="Arial"/>
        </w:rPr>
      </w:pPr>
      <w:r w:rsidRPr="00814E47">
        <w:rPr>
          <w:rFonts w:ascii="Arial" w:hAnsi="Arial"/>
        </w:rPr>
        <w:t>whether a Supplier Non-Performance would not have occurred but for</w:t>
      </w:r>
      <w:r w:rsidR="003F411C" w:rsidRPr="00814E47">
        <w:rPr>
          <w:rFonts w:ascii="Arial" w:hAnsi="Arial"/>
        </w:rPr>
        <w:t xml:space="preserve"> a Customer</w:t>
      </w:r>
      <w:r w:rsidRPr="00814E47">
        <w:rPr>
          <w:rFonts w:ascii="Arial" w:hAnsi="Arial"/>
        </w:rPr>
        <w:t xml:space="preserve"> Cause; and/or</w:t>
      </w:r>
    </w:p>
    <w:p w:rsidR="00C9243A" w:rsidRPr="00814E47" w:rsidRDefault="009C2DEE" w:rsidP="00AC1DE2">
      <w:pPr>
        <w:pStyle w:val="GPSL3numberedclause"/>
        <w:rPr>
          <w:rFonts w:ascii="Arial" w:hAnsi="Arial"/>
        </w:rPr>
      </w:pPr>
      <w:r w:rsidRPr="00814E47">
        <w:rPr>
          <w:rFonts w:ascii="Arial" w:hAnsi="Arial"/>
        </w:rPr>
        <w:t>the nature and/or extent o</w:t>
      </w:r>
      <w:r w:rsidR="003F411C" w:rsidRPr="00814E47">
        <w:rPr>
          <w:rFonts w:ascii="Arial" w:hAnsi="Arial"/>
        </w:rPr>
        <w:t>f the relief</w:t>
      </w:r>
      <w:r w:rsidRPr="00814E47">
        <w:rPr>
          <w:rFonts w:ascii="Arial" w:hAnsi="Arial"/>
        </w:rPr>
        <w:t xml:space="preserve"> claimed by the Supplier,</w:t>
      </w:r>
    </w:p>
    <w:p w:rsidR="008D0A60" w:rsidRPr="00814E47" w:rsidRDefault="009C2DEE" w:rsidP="00AC1DE2">
      <w:pPr>
        <w:pStyle w:val="GPSL2Indent"/>
        <w:rPr>
          <w:rFonts w:ascii="Arial" w:hAnsi="Arial"/>
        </w:rPr>
      </w:pPr>
      <w:r w:rsidRPr="00814E47">
        <w:rPr>
          <w:rFonts w:ascii="Arial" w:hAnsi="Arial"/>
        </w:rPr>
        <w:lastRenderedPageBreak/>
        <w:t>either Party may refer</w:t>
      </w:r>
      <w:r w:rsidR="003F411C" w:rsidRPr="00814E47">
        <w:rPr>
          <w:rFonts w:ascii="Arial" w:hAnsi="Arial"/>
        </w:rPr>
        <w:t xml:space="preserve"> the </w:t>
      </w:r>
      <w:r w:rsidR="002209BA" w:rsidRPr="00814E47">
        <w:rPr>
          <w:rFonts w:ascii="Arial" w:hAnsi="Arial"/>
        </w:rPr>
        <w:t>D</w:t>
      </w:r>
      <w:r w:rsidRPr="00814E47">
        <w:rPr>
          <w:rFonts w:ascii="Arial" w:hAnsi="Arial"/>
        </w:rPr>
        <w:t>ispute to the Dispute Resolution Procedure.</w:t>
      </w:r>
      <w:r w:rsidR="003F411C" w:rsidRPr="00814E47">
        <w:rPr>
          <w:rFonts w:ascii="Arial" w:hAnsi="Arial"/>
        </w:rPr>
        <w:t xml:space="preserve"> Pending the resolution of the </w:t>
      </w:r>
      <w:r w:rsidR="002209BA" w:rsidRPr="00814E47">
        <w:rPr>
          <w:rFonts w:ascii="Arial" w:hAnsi="Arial"/>
        </w:rPr>
        <w:t>D</w:t>
      </w:r>
      <w:r w:rsidRPr="00814E47">
        <w:rPr>
          <w:rFonts w:ascii="Arial" w:hAnsi="Arial"/>
        </w:rPr>
        <w:t>ispute, both Parties shall continue to resolve the causes of, and mitigate the effects of, the Supplier Non-Performance.</w:t>
      </w:r>
    </w:p>
    <w:p w:rsidR="008D0A60" w:rsidRPr="00814E47" w:rsidRDefault="003F411C" w:rsidP="005E4232">
      <w:pPr>
        <w:pStyle w:val="GPSL2numberedclause"/>
        <w:rPr>
          <w:rFonts w:ascii="Arial" w:hAnsi="Arial"/>
        </w:rPr>
      </w:pPr>
      <w:r w:rsidRPr="00814E47">
        <w:rPr>
          <w:rFonts w:ascii="Arial" w:hAnsi="Arial"/>
        </w:rPr>
        <w:t>Any Variation</w:t>
      </w:r>
      <w:r w:rsidR="009C2DEE" w:rsidRPr="00814E47">
        <w:rPr>
          <w:rFonts w:ascii="Arial" w:hAnsi="Arial"/>
        </w:rPr>
        <w:t xml:space="preserve"> that is required to the Implementation Plan or to the </w:t>
      </w:r>
      <w:r w:rsidRPr="00814E47">
        <w:rPr>
          <w:rFonts w:ascii="Arial" w:hAnsi="Arial"/>
        </w:rPr>
        <w:t xml:space="preserve">Call Off Contract </w:t>
      </w:r>
      <w:r w:rsidR="009C2DEE" w:rsidRPr="00814E47">
        <w:rPr>
          <w:rFonts w:ascii="Arial" w:hAnsi="Arial"/>
        </w:rPr>
        <w:t>Charges pursuant to Clause </w:t>
      </w:r>
      <w:r w:rsidR="00F17AE3" w:rsidRPr="00814E47">
        <w:rPr>
          <w:rFonts w:ascii="Arial" w:hAnsi="Arial"/>
        </w:rPr>
        <w:fldChar w:fldCharType="begin"/>
      </w:r>
      <w:r w:rsidR="00F17AE3" w:rsidRPr="00814E47">
        <w:rPr>
          <w:rFonts w:ascii="Arial" w:hAnsi="Arial"/>
        </w:rPr>
        <w:instrText xml:space="preserve"> REF _Ref360524732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39</w:t>
      </w:r>
      <w:r w:rsidR="00F17AE3" w:rsidRPr="00814E47">
        <w:rPr>
          <w:rFonts w:ascii="Arial" w:hAnsi="Arial"/>
        </w:rPr>
        <w:fldChar w:fldCharType="end"/>
      </w:r>
      <w:r w:rsidR="009C2DEE" w:rsidRPr="00814E47">
        <w:rPr>
          <w:rFonts w:ascii="Arial" w:hAnsi="Arial"/>
        </w:rPr>
        <w:t xml:space="preserve"> shall be implemented in ac</w:t>
      </w:r>
      <w:r w:rsidRPr="00814E47">
        <w:rPr>
          <w:rFonts w:ascii="Arial" w:hAnsi="Arial"/>
        </w:rPr>
        <w:t xml:space="preserve">cordance with the Variation </w:t>
      </w:r>
      <w:r w:rsidR="009C2DEE" w:rsidRPr="00814E47">
        <w:rPr>
          <w:rFonts w:ascii="Arial" w:hAnsi="Arial"/>
        </w:rPr>
        <w:t>Procedure.</w:t>
      </w:r>
    </w:p>
    <w:p w:rsidR="008D0A60" w:rsidRPr="00814E47" w:rsidRDefault="005234BA" w:rsidP="00882F8C">
      <w:pPr>
        <w:pStyle w:val="GPSL1CLAUSEHEADING"/>
        <w:rPr>
          <w:rFonts w:ascii="Arial" w:hAnsi="Arial"/>
        </w:rPr>
      </w:pPr>
      <w:bookmarkStart w:id="1523" w:name="_Ref360529032"/>
      <w:bookmarkStart w:id="1524" w:name="_Toc17374723"/>
      <w:r w:rsidRPr="00814E47">
        <w:rPr>
          <w:rFonts w:ascii="Arial" w:hAnsi="Arial"/>
        </w:rPr>
        <w:t>FORCE MAJEURE</w:t>
      </w:r>
      <w:bookmarkEnd w:id="1523"/>
      <w:bookmarkEnd w:id="1524"/>
    </w:p>
    <w:p w:rsidR="008D0A60" w:rsidRPr="00814E47" w:rsidRDefault="005234BA" w:rsidP="005E4232">
      <w:pPr>
        <w:pStyle w:val="GPSL2numberedclause"/>
        <w:rPr>
          <w:rFonts w:ascii="Arial" w:hAnsi="Arial"/>
        </w:rPr>
      </w:pPr>
      <w:r w:rsidRPr="00814E47">
        <w:rPr>
          <w:rFonts w:ascii="Arial" w:hAnsi="Arial"/>
        </w:rPr>
        <w:t xml:space="preserve">Subject to the remainder of Clause </w:t>
      </w:r>
      <w:r w:rsidR="00F17AE3" w:rsidRPr="00814E47">
        <w:rPr>
          <w:rFonts w:ascii="Arial" w:hAnsi="Arial"/>
        </w:rPr>
        <w:fldChar w:fldCharType="begin"/>
      </w:r>
      <w:r w:rsidR="00F17AE3" w:rsidRPr="00814E47">
        <w:rPr>
          <w:rFonts w:ascii="Arial" w:hAnsi="Arial"/>
        </w:rPr>
        <w:instrText xml:space="preserve"> REF _Ref360529032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40</w:t>
      </w:r>
      <w:r w:rsidR="00F17AE3" w:rsidRPr="00814E47">
        <w:rPr>
          <w:rFonts w:ascii="Arial" w:hAnsi="Arial"/>
        </w:rPr>
        <w:fldChar w:fldCharType="end"/>
      </w:r>
      <w:r w:rsidRPr="00814E47">
        <w:rPr>
          <w:rFonts w:ascii="Arial" w:hAnsi="Arial"/>
        </w:rPr>
        <w:t xml:space="preserve"> (and, in relation to the Supplier, subject to its compliance with </w:t>
      </w:r>
      <w:r w:rsidR="001843D5" w:rsidRPr="00814E47">
        <w:rPr>
          <w:rFonts w:ascii="Arial" w:hAnsi="Arial"/>
        </w:rPr>
        <w:t xml:space="preserve">any </w:t>
      </w:r>
      <w:r w:rsidRPr="00814E47">
        <w:rPr>
          <w:rFonts w:ascii="Arial" w:hAnsi="Arial"/>
        </w:rPr>
        <w:t xml:space="preserve">obligations in Clause </w:t>
      </w:r>
      <w:r w:rsidR="00F17AE3" w:rsidRPr="00814E47">
        <w:rPr>
          <w:rFonts w:ascii="Arial" w:hAnsi="Arial"/>
        </w:rPr>
        <w:fldChar w:fldCharType="begin"/>
      </w:r>
      <w:r w:rsidR="00F17AE3" w:rsidRPr="00814E47">
        <w:rPr>
          <w:rFonts w:ascii="Arial" w:hAnsi="Arial"/>
        </w:rPr>
        <w:instrText xml:space="preserve"> REF _Ref349134769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15</w:t>
      </w:r>
      <w:r w:rsidR="00F17AE3" w:rsidRPr="00814E47">
        <w:rPr>
          <w:rFonts w:ascii="Arial" w:hAnsi="Arial"/>
        </w:rPr>
        <w:fldChar w:fldCharType="end"/>
      </w:r>
      <w:r w:rsidRPr="00814E47">
        <w:rPr>
          <w:rFonts w:ascii="Arial" w:hAnsi="Arial"/>
        </w:rPr>
        <w:t> (</w:t>
      </w:r>
      <w:r w:rsidRPr="00814E47">
        <w:rPr>
          <w:rFonts w:ascii="Arial" w:hAnsi="Arial"/>
          <w:iCs/>
        </w:rPr>
        <w:t>Business Continuity and Disaster Recovery)</w:t>
      </w:r>
      <w:r w:rsidR="00C77577" w:rsidRPr="00814E47">
        <w:rPr>
          <w:rFonts w:ascii="Arial" w:hAnsi="Arial"/>
          <w:iCs/>
        </w:rPr>
        <w:t>)</w:t>
      </w:r>
      <w:r w:rsidRPr="00814E47">
        <w:rPr>
          <w:rFonts w:ascii="Arial" w:hAnsi="Arial"/>
          <w:iCs/>
        </w:rPr>
        <w:t>,</w:t>
      </w:r>
      <w:r w:rsidRPr="00814E47">
        <w:rPr>
          <w:rFonts w:ascii="Arial" w:hAnsi="Arial"/>
        </w:rPr>
        <w:t xml:space="preserve"> a Party may claim relief under Clause </w:t>
      </w:r>
      <w:r w:rsidR="00F17AE3" w:rsidRPr="00814E47">
        <w:rPr>
          <w:rFonts w:ascii="Arial" w:hAnsi="Arial"/>
        </w:rPr>
        <w:fldChar w:fldCharType="begin"/>
      </w:r>
      <w:r w:rsidR="00F17AE3" w:rsidRPr="00814E47">
        <w:rPr>
          <w:rFonts w:ascii="Arial" w:hAnsi="Arial"/>
        </w:rPr>
        <w:instrText xml:space="preserve"> REF _Ref360529032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40</w:t>
      </w:r>
      <w:r w:rsidR="00F17AE3" w:rsidRPr="00814E47">
        <w:rPr>
          <w:rFonts w:ascii="Arial" w:hAnsi="Arial"/>
        </w:rPr>
        <w:fldChar w:fldCharType="end"/>
      </w:r>
      <w:r w:rsidRPr="00814E47">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814E47" w:rsidRDefault="005234BA" w:rsidP="005E4232">
      <w:pPr>
        <w:pStyle w:val="GPSL2numberedclause"/>
        <w:rPr>
          <w:rFonts w:ascii="Arial" w:hAnsi="Arial"/>
        </w:rPr>
      </w:pPr>
      <w:r w:rsidRPr="00814E47">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814E47" w:rsidRDefault="005234BA" w:rsidP="005E4232">
      <w:pPr>
        <w:pStyle w:val="GPSL2numberedclause"/>
        <w:rPr>
          <w:rFonts w:ascii="Arial" w:hAnsi="Arial"/>
        </w:rPr>
      </w:pPr>
      <w:r w:rsidRPr="00814E47">
        <w:rPr>
          <w:rFonts w:ascii="Arial" w:hAnsi="Arial"/>
        </w:rPr>
        <w:t>If the Supplier is the Affected Party, it shall not be entitled to claim relief under Clause </w:t>
      </w:r>
      <w:r w:rsidR="00F17AE3" w:rsidRPr="00814E47">
        <w:rPr>
          <w:rFonts w:ascii="Arial" w:hAnsi="Arial"/>
        </w:rPr>
        <w:fldChar w:fldCharType="begin"/>
      </w:r>
      <w:r w:rsidR="00F17AE3" w:rsidRPr="00814E47">
        <w:rPr>
          <w:rFonts w:ascii="Arial" w:hAnsi="Arial"/>
        </w:rPr>
        <w:instrText xml:space="preserve"> REF _Ref360529032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40</w:t>
      </w:r>
      <w:r w:rsidR="00F17AE3" w:rsidRPr="00814E47">
        <w:rPr>
          <w:rFonts w:ascii="Arial" w:hAnsi="Arial"/>
        </w:rPr>
        <w:fldChar w:fldCharType="end"/>
      </w:r>
      <w:r w:rsidRPr="00814E47">
        <w:rPr>
          <w:rFonts w:ascii="Arial" w:hAnsi="Arial"/>
        </w:rPr>
        <w:t xml:space="preserve"> to the extent that consequences of the relevant Force Majeure Event:</w:t>
      </w:r>
    </w:p>
    <w:p w:rsidR="008D0A60" w:rsidRPr="00814E47" w:rsidRDefault="005234BA" w:rsidP="00AC1DE2">
      <w:pPr>
        <w:pStyle w:val="GPSL3numberedclause"/>
        <w:rPr>
          <w:rFonts w:ascii="Arial" w:hAnsi="Arial"/>
        </w:rPr>
      </w:pPr>
      <w:r w:rsidRPr="00814E47">
        <w:rPr>
          <w:rFonts w:ascii="Arial" w:hAnsi="Arial"/>
        </w:rPr>
        <w:t xml:space="preserve">are capable of being mitigated by any of the </w:t>
      </w:r>
      <w:r w:rsidR="00240143" w:rsidRPr="00814E47">
        <w:rPr>
          <w:rFonts w:ascii="Arial" w:hAnsi="Arial"/>
        </w:rPr>
        <w:t xml:space="preserve">provision of any </w:t>
      </w:r>
      <w:r w:rsidR="009E0BBE" w:rsidRPr="00814E47">
        <w:rPr>
          <w:rFonts w:ascii="Arial" w:hAnsi="Arial"/>
        </w:rPr>
        <w:t xml:space="preserve"> Services</w:t>
      </w:r>
      <w:r w:rsidR="001843D5" w:rsidRPr="00814E47">
        <w:rPr>
          <w:rFonts w:ascii="Arial" w:hAnsi="Arial"/>
        </w:rPr>
        <w:t>,</w:t>
      </w:r>
      <w:r w:rsidRPr="00814E47">
        <w:rPr>
          <w:rFonts w:ascii="Arial" w:hAnsi="Arial"/>
        </w:rPr>
        <w:t xml:space="preserve"> including </w:t>
      </w:r>
      <w:r w:rsidR="00D06512" w:rsidRPr="00814E47">
        <w:rPr>
          <w:rFonts w:ascii="Arial" w:hAnsi="Arial"/>
        </w:rPr>
        <w:t xml:space="preserve">any </w:t>
      </w:r>
      <w:r w:rsidRPr="00814E47">
        <w:rPr>
          <w:rFonts w:ascii="Arial" w:hAnsi="Arial"/>
        </w:rPr>
        <w:t xml:space="preserve">BCDR </w:t>
      </w:r>
      <w:r w:rsidR="009E0BBE" w:rsidRPr="00814E47">
        <w:rPr>
          <w:rFonts w:ascii="Arial" w:hAnsi="Arial"/>
        </w:rPr>
        <w:t xml:space="preserve"> Services</w:t>
      </w:r>
      <w:r w:rsidRPr="00814E47">
        <w:rPr>
          <w:rFonts w:ascii="Arial" w:hAnsi="Arial"/>
        </w:rPr>
        <w:t>, but the Supplier has failed to do so; and/or</w:t>
      </w:r>
    </w:p>
    <w:p w:rsidR="00C9243A" w:rsidRPr="00814E47" w:rsidRDefault="005234BA" w:rsidP="00AC1DE2">
      <w:pPr>
        <w:pStyle w:val="GPSL3numberedclause"/>
        <w:rPr>
          <w:rFonts w:ascii="Arial" w:hAnsi="Arial"/>
        </w:rPr>
      </w:pPr>
      <w:r w:rsidRPr="00814E47">
        <w:rPr>
          <w:rFonts w:ascii="Arial" w:hAnsi="Arial"/>
        </w:rPr>
        <w:t xml:space="preserve">should have been foreseen and prevented or avoided by a prudent provider of </w:t>
      </w:r>
      <w:r w:rsidR="00F669F7" w:rsidRPr="00814E47">
        <w:rPr>
          <w:rFonts w:ascii="Arial" w:hAnsi="Arial"/>
        </w:rPr>
        <w:t xml:space="preserve"> s</w:t>
      </w:r>
      <w:r w:rsidR="009E0BBE" w:rsidRPr="00814E47">
        <w:rPr>
          <w:rFonts w:ascii="Arial" w:hAnsi="Arial"/>
        </w:rPr>
        <w:t>ervices</w:t>
      </w:r>
      <w:r w:rsidRPr="00814E47">
        <w:rPr>
          <w:rFonts w:ascii="Arial" w:hAnsi="Arial"/>
        </w:rPr>
        <w:t xml:space="preserve"> similar to the </w:t>
      </w:r>
      <w:r w:rsidR="009E0BBE" w:rsidRPr="00814E47">
        <w:rPr>
          <w:rFonts w:ascii="Arial" w:hAnsi="Arial"/>
        </w:rPr>
        <w:t xml:space="preserve"> Services</w:t>
      </w:r>
      <w:r w:rsidRPr="00814E47">
        <w:rPr>
          <w:rFonts w:ascii="Arial" w:hAnsi="Arial"/>
        </w:rPr>
        <w:t>, operating to the standards required by this Call Off Contract.</w:t>
      </w:r>
    </w:p>
    <w:p w:rsidR="008D0A60" w:rsidRPr="00814E47" w:rsidRDefault="005234BA" w:rsidP="005E4232">
      <w:pPr>
        <w:pStyle w:val="GPSL2numberedclause"/>
        <w:rPr>
          <w:rFonts w:ascii="Arial" w:hAnsi="Arial"/>
        </w:rPr>
      </w:pPr>
      <w:r w:rsidRPr="00814E47">
        <w:rPr>
          <w:rFonts w:ascii="Arial" w:hAnsi="Arial"/>
        </w:rPr>
        <w:t>Subject to Clause </w:t>
      </w:r>
      <w:r w:rsidR="009F474C" w:rsidRPr="00814E47">
        <w:rPr>
          <w:rFonts w:ascii="Arial" w:hAnsi="Arial"/>
        </w:rPr>
        <w:fldChar w:fldCharType="begin"/>
      </w:r>
      <w:r w:rsidRPr="00814E47">
        <w:rPr>
          <w:rFonts w:ascii="Arial" w:hAnsi="Arial"/>
        </w:rPr>
        <w:instrText xml:space="preserve"> REF _Ref360529428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40.5</w:t>
      </w:r>
      <w:r w:rsidR="009F474C" w:rsidRPr="00814E47">
        <w:rPr>
          <w:rFonts w:ascii="Arial" w:hAnsi="Arial"/>
        </w:rPr>
        <w:fldChar w:fldCharType="end"/>
      </w:r>
      <w:r w:rsidRPr="00814E47">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affected by the Force Majeure Event.</w:t>
      </w:r>
    </w:p>
    <w:p w:rsidR="00C9243A" w:rsidRPr="00814E47" w:rsidRDefault="005234BA" w:rsidP="005E4232">
      <w:pPr>
        <w:pStyle w:val="GPSL2numberedclause"/>
        <w:rPr>
          <w:rFonts w:ascii="Arial" w:hAnsi="Arial"/>
        </w:rPr>
      </w:pPr>
      <w:bookmarkStart w:id="1525" w:name="_Ref360529428"/>
      <w:r w:rsidRPr="00814E47">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814E47" w:rsidRDefault="005234BA" w:rsidP="005E4232">
      <w:pPr>
        <w:pStyle w:val="GPSL2numberedclause"/>
        <w:rPr>
          <w:rFonts w:ascii="Arial" w:hAnsi="Arial"/>
        </w:rPr>
      </w:pPr>
      <w:r w:rsidRPr="00814E47">
        <w:rPr>
          <w:rFonts w:ascii="Arial" w:hAnsi="Arial"/>
        </w:rPr>
        <w:t>Where, as a result of a Force Majeure Event:</w:t>
      </w:r>
    </w:p>
    <w:p w:rsidR="008D0A60" w:rsidRPr="00814E47" w:rsidRDefault="005234BA" w:rsidP="00AC1DE2">
      <w:pPr>
        <w:pStyle w:val="GPSL3numberedclause"/>
        <w:rPr>
          <w:rFonts w:ascii="Arial" w:hAnsi="Arial"/>
        </w:rPr>
      </w:pPr>
      <w:r w:rsidRPr="00814E47">
        <w:rPr>
          <w:rFonts w:ascii="Arial" w:hAnsi="Arial"/>
        </w:rPr>
        <w:t xml:space="preserve">an Affected Party fails to perform its obligations in accordance with this </w:t>
      </w:r>
      <w:r w:rsidR="00FB635F" w:rsidRPr="00814E47">
        <w:rPr>
          <w:rFonts w:ascii="Arial" w:hAnsi="Arial"/>
        </w:rPr>
        <w:t>Call Off Contract</w:t>
      </w:r>
      <w:r w:rsidRPr="00814E47">
        <w:rPr>
          <w:rFonts w:ascii="Arial" w:hAnsi="Arial"/>
        </w:rPr>
        <w:t>, then during the continuance of the Force Majeure Event:</w:t>
      </w:r>
    </w:p>
    <w:p w:rsidR="008D0A60" w:rsidRPr="00814E47" w:rsidRDefault="005234BA" w:rsidP="00AC1DE2">
      <w:pPr>
        <w:pStyle w:val="GPSL4numberedclause"/>
        <w:rPr>
          <w:rFonts w:ascii="Arial" w:hAnsi="Arial"/>
          <w:szCs w:val="22"/>
        </w:rPr>
      </w:pPr>
      <w:bookmarkStart w:id="1526" w:name="_Ref360548208"/>
      <w:r w:rsidRPr="00814E47">
        <w:rPr>
          <w:rFonts w:ascii="Arial" w:hAnsi="Arial"/>
          <w:szCs w:val="22"/>
        </w:rPr>
        <w:t xml:space="preserve">the other Party shall not be entitled to exercise any rights to terminate this </w:t>
      </w:r>
      <w:r w:rsidR="00FB635F" w:rsidRPr="00814E47">
        <w:rPr>
          <w:rFonts w:ascii="Arial" w:hAnsi="Arial"/>
          <w:szCs w:val="22"/>
        </w:rPr>
        <w:t>Call Off Contract</w:t>
      </w:r>
      <w:r w:rsidRPr="00814E47">
        <w:rPr>
          <w:rFonts w:ascii="Arial" w:hAnsi="Arial"/>
          <w:szCs w:val="22"/>
        </w:rPr>
        <w:t xml:space="preserve"> in whole or in part as a r</w:t>
      </w:r>
      <w:r w:rsidR="00FB635F" w:rsidRPr="00814E47">
        <w:rPr>
          <w:rFonts w:ascii="Arial" w:hAnsi="Arial"/>
          <w:szCs w:val="22"/>
        </w:rPr>
        <w:t xml:space="preserve">esult of such failure unless </w:t>
      </w:r>
      <w:r w:rsidR="001E5F40" w:rsidRPr="00814E47">
        <w:rPr>
          <w:rFonts w:ascii="Arial" w:hAnsi="Arial"/>
          <w:szCs w:val="22"/>
        </w:rPr>
        <w:t xml:space="preserve">the provision of the </w:t>
      </w:r>
      <w:r w:rsidR="009E0BBE" w:rsidRPr="00814E47">
        <w:rPr>
          <w:rFonts w:ascii="Arial" w:hAnsi="Arial"/>
          <w:szCs w:val="22"/>
        </w:rPr>
        <w:t xml:space="preserve"> Services</w:t>
      </w:r>
      <w:r w:rsidR="00BD4CA2" w:rsidRPr="00814E47">
        <w:rPr>
          <w:rFonts w:ascii="Arial" w:hAnsi="Arial"/>
          <w:szCs w:val="22"/>
        </w:rPr>
        <w:t xml:space="preserve"> </w:t>
      </w:r>
      <w:r w:rsidR="001E5F40" w:rsidRPr="00814E47">
        <w:rPr>
          <w:rFonts w:ascii="Arial" w:hAnsi="Arial"/>
          <w:szCs w:val="22"/>
        </w:rPr>
        <w:t xml:space="preserve">is materially </w:t>
      </w:r>
      <w:r w:rsidR="001E5F40" w:rsidRPr="00814E47">
        <w:rPr>
          <w:rFonts w:ascii="Arial" w:hAnsi="Arial"/>
          <w:szCs w:val="22"/>
        </w:rPr>
        <w:lastRenderedPageBreak/>
        <w:t>impacted by a</w:t>
      </w:r>
      <w:r w:rsidR="00FB635F" w:rsidRPr="00814E47">
        <w:rPr>
          <w:rFonts w:ascii="Arial" w:hAnsi="Arial"/>
          <w:szCs w:val="22"/>
        </w:rPr>
        <w:t xml:space="preserve"> Force Majeure Event</w:t>
      </w:r>
      <w:r w:rsidR="001E5F40" w:rsidRPr="00814E47">
        <w:rPr>
          <w:rFonts w:ascii="Arial" w:hAnsi="Arial"/>
          <w:szCs w:val="22"/>
        </w:rPr>
        <w:t xml:space="preserve"> which</w:t>
      </w:r>
      <w:r w:rsidR="00FB635F" w:rsidRPr="00814E47">
        <w:rPr>
          <w:rFonts w:ascii="Arial" w:hAnsi="Arial"/>
          <w:szCs w:val="22"/>
        </w:rPr>
        <w:t xml:space="preserve"> endures for a continuous period of more than</w:t>
      </w:r>
      <w:r w:rsidR="00FB635F" w:rsidRPr="00814E47">
        <w:rPr>
          <w:rFonts w:ascii="Arial" w:hAnsi="Arial"/>
          <w:iCs/>
          <w:szCs w:val="22"/>
        </w:rPr>
        <w:t xml:space="preserve"> </w:t>
      </w:r>
      <w:r w:rsidR="002F6AFA" w:rsidRPr="00814E47">
        <w:rPr>
          <w:rFonts w:ascii="Arial" w:hAnsi="Arial"/>
          <w:iCs/>
          <w:szCs w:val="22"/>
        </w:rPr>
        <w:t>ninety (90</w:t>
      </w:r>
      <w:r w:rsidR="00FB635F" w:rsidRPr="00814E47">
        <w:rPr>
          <w:rFonts w:ascii="Arial" w:hAnsi="Arial"/>
          <w:iCs/>
          <w:szCs w:val="22"/>
        </w:rPr>
        <w:t>) days</w:t>
      </w:r>
      <w:r w:rsidRPr="00814E47">
        <w:rPr>
          <w:rFonts w:ascii="Arial" w:hAnsi="Arial"/>
          <w:szCs w:val="22"/>
        </w:rPr>
        <w:t>; and</w:t>
      </w:r>
      <w:bookmarkEnd w:id="1526"/>
    </w:p>
    <w:p w:rsidR="00C9243A" w:rsidRPr="00814E47" w:rsidRDefault="00FB635F" w:rsidP="00AC1DE2">
      <w:pPr>
        <w:pStyle w:val="GPSL4numberedclause"/>
        <w:rPr>
          <w:rFonts w:ascii="Arial" w:hAnsi="Arial"/>
          <w:szCs w:val="22"/>
        </w:rPr>
      </w:pPr>
      <w:r w:rsidRPr="00814E47">
        <w:rPr>
          <w:rFonts w:ascii="Arial" w:hAnsi="Arial"/>
          <w:szCs w:val="22"/>
        </w:rPr>
        <w:t>the Supplier</w:t>
      </w:r>
      <w:r w:rsidR="005234BA" w:rsidRPr="00814E47">
        <w:rPr>
          <w:rFonts w:ascii="Arial" w:hAnsi="Arial"/>
          <w:szCs w:val="22"/>
        </w:rPr>
        <w:t xml:space="preserve"> shall</w:t>
      </w:r>
      <w:r w:rsidRPr="00814E47">
        <w:rPr>
          <w:rFonts w:ascii="Arial" w:hAnsi="Arial"/>
          <w:szCs w:val="22"/>
        </w:rPr>
        <w:t xml:space="preserve"> not</w:t>
      </w:r>
      <w:r w:rsidR="005234BA" w:rsidRPr="00814E47">
        <w:rPr>
          <w:rFonts w:ascii="Arial" w:hAnsi="Arial"/>
          <w:szCs w:val="22"/>
        </w:rPr>
        <w:t xml:space="preserve"> be liable for any Default</w:t>
      </w:r>
      <w:r w:rsidRPr="00814E47">
        <w:rPr>
          <w:rFonts w:ascii="Arial" w:hAnsi="Arial"/>
          <w:szCs w:val="22"/>
        </w:rPr>
        <w:t xml:space="preserve"> and the Customer shall not be liable for any Customer Cause</w:t>
      </w:r>
      <w:r w:rsidR="005234BA" w:rsidRPr="00814E47">
        <w:rPr>
          <w:rFonts w:ascii="Arial" w:hAnsi="Arial"/>
          <w:szCs w:val="22"/>
        </w:rPr>
        <w:t xml:space="preserve"> arising as a result of such failure;</w:t>
      </w:r>
    </w:p>
    <w:p w:rsidR="008D0A60" w:rsidRPr="00814E47" w:rsidRDefault="005234BA" w:rsidP="00AC1DE2">
      <w:pPr>
        <w:pStyle w:val="GPSL3numberedclause"/>
        <w:rPr>
          <w:rFonts w:ascii="Arial" w:hAnsi="Arial"/>
        </w:rPr>
      </w:pPr>
      <w:r w:rsidRPr="00814E47">
        <w:rPr>
          <w:rFonts w:ascii="Arial" w:hAnsi="Arial"/>
        </w:rPr>
        <w:t>the Supplier fails to perform its obligations i</w:t>
      </w:r>
      <w:r w:rsidR="00FB635F" w:rsidRPr="00814E47">
        <w:rPr>
          <w:rFonts w:ascii="Arial" w:hAnsi="Arial"/>
        </w:rPr>
        <w:t>n accordance with this Call Off Contract</w:t>
      </w:r>
      <w:r w:rsidRPr="00814E47">
        <w:rPr>
          <w:rFonts w:ascii="Arial" w:hAnsi="Arial"/>
        </w:rPr>
        <w:t>:</w:t>
      </w:r>
    </w:p>
    <w:p w:rsidR="008D0A60" w:rsidRPr="00814E47" w:rsidRDefault="005234BA" w:rsidP="00AC1DE2">
      <w:pPr>
        <w:pStyle w:val="GPSL4numberedclause"/>
        <w:rPr>
          <w:rFonts w:ascii="Arial" w:hAnsi="Arial"/>
          <w:szCs w:val="22"/>
        </w:rPr>
      </w:pPr>
      <w:r w:rsidRPr="00814E47">
        <w:rPr>
          <w:rFonts w:ascii="Arial" w:hAnsi="Arial"/>
          <w:szCs w:val="22"/>
        </w:rPr>
        <w:t xml:space="preserve">the </w:t>
      </w:r>
      <w:r w:rsidR="00FB635F" w:rsidRPr="00814E47">
        <w:rPr>
          <w:rFonts w:ascii="Arial" w:hAnsi="Arial"/>
          <w:szCs w:val="22"/>
        </w:rPr>
        <w:t xml:space="preserve">Customer </w:t>
      </w:r>
      <w:r w:rsidRPr="00814E47">
        <w:rPr>
          <w:rFonts w:ascii="Arial" w:hAnsi="Arial"/>
          <w:szCs w:val="22"/>
        </w:rPr>
        <w:t>shall not be entitled:</w:t>
      </w:r>
    </w:p>
    <w:p w:rsidR="008D0A60" w:rsidRPr="00814E47" w:rsidRDefault="005234BA" w:rsidP="00AC1DE2">
      <w:pPr>
        <w:pStyle w:val="GPSL5numberedclause"/>
        <w:rPr>
          <w:rFonts w:ascii="Arial" w:hAnsi="Arial"/>
          <w:szCs w:val="22"/>
        </w:rPr>
      </w:pPr>
      <w:r w:rsidRPr="00814E47">
        <w:rPr>
          <w:rFonts w:ascii="Arial" w:hAnsi="Arial"/>
          <w:szCs w:val="22"/>
        </w:rPr>
        <w:t>during the continuance of the Force Majeure Event</w:t>
      </w:r>
      <w:r w:rsidRPr="00814E47" w:rsidDel="0088326F">
        <w:rPr>
          <w:rFonts w:ascii="Arial" w:hAnsi="Arial"/>
          <w:szCs w:val="22"/>
        </w:rPr>
        <w:t xml:space="preserve"> </w:t>
      </w:r>
      <w:r w:rsidRPr="00814E47">
        <w:rPr>
          <w:rFonts w:ascii="Arial" w:hAnsi="Arial"/>
          <w:szCs w:val="22"/>
        </w:rPr>
        <w:t xml:space="preserve">to exercise its </w:t>
      </w:r>
      <w:r w:rsidR="002F6AFA" w:rsidRPr="00814E47">
        <w:rPr>
          <w:rFonts w:ascii="Arial" w:hAnsi="Arial"/>
          <w:szCs w:val="22"/>
        </w:rPr>
        <w:t xml:space="preserve">step-in </w:t>
      </w:r>
      <w:r w:rsidRPr="00814E47">
        <w:rPr>
          <w:rFonts w:ascii="Arial" w:hAnsi="Arial"/>
          <w:szCs w:val="22"/>
        </w:rPr>
        <w:t xml:space="preserve">rights under </w:t>
      </w:r>
      <w:r w:rsidR="002F6AFA" w:rsidRPr="00814E47">
        <w:rPr>
          <w:rFonts w:ascii="Arial" w:hAnsi="Arial"/>
          <w:szCs w:val="22"/>
        </w:rPr>
        <w:t>Clause </w:t>
      </w:r>
      <w:r w:rsidR="009F474C" w:rsidRPr="00814E47">
        <w:rPr>
          <w:rFonts w:ascii="Arial" w:hAnsi="Arial"/>
          <w:szCs w:val="22"/>
        </w:rPr>
        <w:fldChar w:fldCharType="begin"/>
      </w:r>
      <w:r w:rsidR="002F6AFA" w:rsidRPr="00814E47">
        <w:rPr>
          <w:rFonts w:ascii="Arial" w:hAnsi="Arial"/>
          <w:szCs w:val="22"/>
        </w:rPr>
        <w:instrText xml:space="preserve"> REF _Ref360633225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38.1.1(b)</w:t>
      </w:r>
      <w:r w:rsidR="009F474C" w:rsidRPr="00814E47">
        <w:rPr>
          <w:rFonts w:ascii="Arial" w:hAnsi="Arial"/>
          <w:szCs w:val="22"/>
        </w:rPr>
        <w:fldChar w:fldCharType="end"/>
      </w:r>
      <w:r w:rsidR="002F6AFA" w:rsidRPr="00814E47">
        <w:rPr>
          <w:rFonts w:ascii="Arial" w:hAnsi="Arial"/>
          <w:szCs w:val="22"/>
        </w:rPr>
        <w:t xml:space="preserve"> and </w:t>
      </w:r>
      <w:r w:rsidR="009F474C" w:rsidRPr="00814E47">
        <w:rPr>
          <w:rFonts w:ascii="Arial" w:hAnsi="Arial"/>
          <w:szCs w:val="22"/>
        </w:rPr>
        <w:fldChar w:fldCharType="begin"/>
      </w:r>
      <w:r w:rsidR="002F6AFA" w:rsidRPr="00814E47">
        <w:rPr>
          <w:rFonts w:ascii="Arial" w:hAnsi="Arial"/>
          <w:szCs w:val="22"/>
        </w:rPr>
        <w:instrText xml:space="preserve"> REF _Ref360633229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38.1.1(c)</w:t>
      </w:r>
      <w:r w:rsidR="009F474C" w:rsidRPr="00814E47">
        <w:rPr>
          <w:rFonts w:ascii="Arial" w:hAnsi="Arial"/>
          <w:szCs w:val="22"/>
        </w:rPr>
        <w:fldChar w:fldCharType="end"/>
      </w:r>
      <w:r w:rsidRPr="00814E47">
        <w:rPr>
          <w:rFonts w:ascii="Arial" w:hAnsi="Arial"/>
          <w:szCs w:val="22"/>
        </w:rPr>
        <w:t> (</w:t>
      </w:r>
      <w:r w:rsidR="00453E23" w:rsidRPr="00814E47">
        <w:rPr>
          <w:rFonts w:ascii="Arial" w:hAnsi="Arial"/>
          <w:szCs w:val="22"/>
        </w:rPr>
        <w:t>Customer Remedies for Default</w:t>
      </w:r>
      <w:r w:rsidRPr="00814E47">
        <w:rPr>
          <w:rFonts w:ascii="Arial" w:hAnsi="Arial"/>
          <w:szCs w:val="22"/>
        </w:rPr>
        <w:t>) as a result of such failure;</w:t>
      </w:r>
    </w:p>
    <w:p w:rsidR="00C9243A" w:rsidRPr="00814E47" w:rsidRDefault="005234BA" w:rsidP="00AC1DE2">
      <w:pPr>
        <w:pStyle w:val="GPSL5numberedclause"/>
        <w:rPr>
          <w:rFonts w:ascii="Arial" w:hAnsi="Arial"/>
          <w:szCs w:val="22"/>
        </w:rPr>
      </w:pPr>
      <w:r w:rsidRPr="00814E47">
        <w:rPr>
          <w:rFonts w:ascii="Arial" w:hAnsi="Arial"/>
          <w:szCs w:val="22"/>
        </w:rPr>
        <w:t xml:space="preserve">to receive Delay Payments pursuant to </w:t>
      </w:r>
      <w:r w:rsidR="00FB635F" w:rsidRPr="00814E47">
        <w:rPr>
          <w:rFonts w:ascii="Arial" w:hAnsi="Arial"/>
          <w:szCs w:val="22"/>
        </w:rPr>
        <w:t>Claus</w:t>
      </w:r>
      <w:r w:rsidR="00304F86" w:rsidRPr="00814E47">
        <w:rPr>
          <w:rFonts w:ascii="Arial" w:hAnsi="Arial"/>
          <w:szCs w:val="22"/>
        </w:rPr>
        <w:t>e</w:t>
      </w:r>
      <w:r w:rsidR="001E5F40" w:rsidRPr="00814E47">
        <w:rPr>
          <w:rFonts w:ascii="Arial" w:hAnsi="Arial"/>
          <w:szCs w:val="22"/>
        </w:rPr>
        <w:t xml:space="preserve"> </w:t>
      </w:r>
      <w:r w:rsidR="009F474C" w:rsidRPr="00814E47">
        <w:rPr>
          <w:rFonts w:ascii="Arial" w:hAnsi="Arial"/>
          <w:szCs w:val="22"/>
        </w:rPr>
        <w:fldChar w:fldCharType="begin"/>
      </w:r>
      <w:r w:rsidR="003B3703" w:rsidRPr="00814E47">
        <w:rPr>
          <w:rFonts w:ascii="Arial" w:hAnsi="Arial"/>
          <w:szCs w:val="22"/>
        </w:rPr>
        <w:instrText xml:space="preserve"> REF _Ref364169663 \w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6.4</w:t>
      </w:r>
      <w:r w:rsidR="009F474C" w:rsidRPr="00814E47">
        <w:rPr>
          <w:rFonts w:ascii="Arial" w:hAnsi="Arial"/>
          <w:szCs w:val="22"/>
        </w:rPr>
        <w:fldChar w:fldCharType="end"/>
      </w:r>
      <w:r w:rsidR="003B3703" w:rsidRPr="00814E47">
        <w:rPr>
          <w:rFonts w:ascii="Arial" w:hAnsi="Arial"/>
          <w:szCs w:val="22"/>
        </w:rPr>
        <w:t xml:space="preserve"> </w:t>
      </w:r>
      <w:r w:rsidRPr="00814E47">
        <w:rPr>
          <w:rFonts w:ascii="Arial" w:hAnsi="Arial"/>
          <w:szCs w:val="22"/>
        </w:rPr>
        <w:t>(</w:t>
      </w:r>
      <w:r w:rsidRPr="00814E47">
        <w:rPr>
          <w:rFonts w:ascii="Arial" w:hAnsi="Arial"/>
          <w:iCs/>
          <w:szCs w:val="22"/>
        </w:rPr>
        <w:t>Delay Payments</w:t>
      </w:r>
      <w:r w:rsidRPr="00814E47">
        <w:rPr>
          <w:rFonts w:ascii="Arial" w:hAnsi="Arial"/>
          <w:szCs w:val="22"/>
        </w:rPr>
        <w:t>) to the extent that the Achievement of any Milestone is affected by the Force Majeure Event; and</w:t>
      </w:r>
    </w:p>
    <w:p w:rsidR="00C9243A" w:rsidRPr="00814E47" w:rsidRDefault="005234BA" w:rsidP="00AC1DE2">
      <w:pPr>
        <w:pStyle w:val="GPSL5numberedclause"/>
        <w:rPr>
          <w:rFonts w:ascii="Arial" w:hAnsi="Arial"/>
          <w:szCs w:val="22"/>
        </w:rPr>
      </w:pPr>
      <w:r w:rsidRPr="00814E47">
        <w:rPr>
          <w:rFonts w:ascii="Arial" w:hAnsi="Arial"/>
          <w:szCs w:val="22"/>
        </w:rPr>
        <w:t>to withho</w:t>
      </w:r>
      <w:r w:rsidR="001E5F40" w:rsidRPr="00814E47">
        <w:rPr>
          <w:rFonts w:ascii="Arial" w:hAnsi="Arial"/>
          <w:szCs w:val="22"/>
        </w:rPr>
        <w:t>ld and retain any of the Call Off Contract Charges as C</w:t>
      </w:r>
      <w:r w:rsidRPr="00814E47">
        <w:rPr>
          <w:rFonts w:ascii="Arial" w:hAnsi="Arial"/>
          <w:szCs w:val="22"/>
        </w:rPr>
        <w:t>ompensation</w:t>
      </w:r>
      <w:r w:rsidR="001E5F40" w:rsidRPr="00814E47">
        <w:rPr>
          <w:rFonts w:ascii="Arial" w:hAnsi="Arial"/>
          <w:szCs w:val="22"/>
        </w:rPr>
        <w:t xml:space="preserve"> for Critical Service Level Failure</w:t>
      </w:r>
      <w:r w:rsidRPr="00814E47">
        <w:rPr>
          <w:rFonts w:ascii="Arial" w:hAnsi="Arial"/>
          <w:szCs w:val="22"/>
        </w:rPr>
        <w:t xml:space="preserve"> pursuant to </w:t>
      </w:r>
      <w:r w:rsidR="001E5F40" w:rsidRPr="00814E47">
        <w:rPr>
          <w:rFonts w:ascii="Arial" w:hAnsi="Arial"/>
          <w:szCs w:val="22"/>
        </w:rPr>
        <w:t xml:space="preserve">Clause </w:t>
      </w:r>
      <w:r w:rsidR="009F474C" w:rsidRPr="00814E47">
        <w:rPr>
          <w:rFonts w:ascii="Arial" w:hAnsi="Arial"/>
          <w:szCs w:val="22"/>
        </w:rPr>
        <w:fldChar w:fldCharType="begin"/>
      </w:r>
      <w:r w:rsidR="001E5F40" w:rsidRPr="00814E47">
        <w:rPr>
          <w:rFonts w:ascii="Arial" w:hAnsi="Arial"/>
          <w:szCs w:val="22"/>
        </w:rPr>
        <w:instrText xml:space="preserve"> REF _Ref360202025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14</w:t>
      </w:r>
      <w:r w:rsidR="009F474C" w:rsidRPr="00814E47">
        <w:rPr>
          <w:rFonts w:ascii="Arial" w:hAnsi="Arial"/>
          <w:szCs w:val="22"/>
        </w:rPr>
        <w:fldChar w:fldCharType="end"/>
      </w:r>
      <w:r w:rsidRPr="00814E47">
        <w:rPr>
          <w:rFonts w:ascii="Arial" w:hAnsi="Arial"/>
          <w:szCs w:val="22"/>
        </w:rPr>
        <w:t> (</w:t>
      </w:r>
      <w:r w:rsidR="001E5F40" w:rsidRPr="00814E47">
        <w:rPr>
          <w:rFonts w:ascii="Arial" w:hAnsi="Arial"/>
          <w:szCs w:val="22"/>
        </w:rPr>
        <w:t>Critical Service Level</w:t>
      </w:r>
      <w:r w:rsidRPr="00814E47">
        <w:rPr>
          <w:rFonts w:ascii="Arial" w:hAnsi="Arial"/>
          <w:szCs w:val="22"/>
        </w:rPr>
        <w:t xml:space="preserve"> Failure) </w:t>
      </w:r>
      <w:r w:rsidR="001E5F40" w:rsidRPr="00814E47">
        <w:rPr>
          <w:rFonts w:ascii="Arial" w:hAnsi="Arial"/>
          <w:szCs w:val="22"/>
        </w:rPr>
        <w:t>to the extent that a Service Level</w:t>
      </w:r>
      <w:r w:rsidRPr="00814E47">
        <w:rPr>
          <w:rFonts w:ascii="Arial" w:hAnsi="Arial"/>
          <w:szCs w:val="22"/>
        </w:rPr>
        <w:t xml:space="preserve"> Failure</w:t>
      </w:r>
      <w:r w:rsidR="001E5F40" w:rsidRPr="00814E47">
        <w:rPr>
          <w:rFonts w:ascii="Arial" w:hAnsi="Arial"/>
          <w:szCs w:val="22"/>
        </w:rPr>
        <w:t xml:space="preserve"> or Critical Service Level Failure</w:t>
      </w:r>
      <w:r w:rsidRPr="00814E47">
        <w:rPr>
          <w:rFonts w:ascii="Arial" w:hAnsi="Arial"/>
          <w:szCs w:val="22"/>
        </w:rPr>
        <w:t xml:space="preserve"> has been caused by the Force Majeure Event; and</w:t>
      </w:r>
    </w:p>
    <w:p w:rsidR="008D0A60" w:rsidRPr="00814E47" w:rsidRDefault="00FB635F" w:rsidP="00AC1DE2">
      <w:pPr>
        <w:pStyle w:val="GPSL4numberedclause"/>
        <w:rPr>
          <w:rFonts w:ascii="Arial" w:hAnsi="Arial"/>
          <w:szCs w:val="22"/>
        </w:rPr>
      </w:pPr>
      <w:r w:rsidRPr="00814E47">
        <w:rPr>
          <w:rFonts w:ascii="Arial" w:hAnsi="Arial"/>
          <w:szCs w:val="22"/>
        </w:rPr>
        <w:t xml:space="preserve">the Supplier shall be entitled to receive payment of the </w:t>
      </w:r>
      <w:r w:rsidR="001E5F40" w:rsidRPr="00814E47">
        <w:rPr>
          <w:rFonts w:ascii="Arial" w:hAnsi="Arial"/>
          <w:szCs w:val="22"/>
        </w:rPr>
        <w:t xml:space="preserve">Call Off Contract </w:t>
      </w:r>
      <w:r w:rsidRPr="00814E47">
        <w:rPr>
          <w:rFonts w:ascii="Arial" w:hAnsi="Arial"/>
          <w:szCs w:val="22"/>
        </w:rPr>
        <w:t xml:space="preserve">Charges (or a proportional payment of them) only to the extent that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(or part of the</w:t>
      </w:r>
      <w:r w:rsidR="001E5F40" w:rsidRPr="00814E47">
        <w:rPr>
          <w:rFonts w:ascii="Arial" w:hAnsi="Arial"/>
          <w:szCs w:val="22"/>
        </w:rPr>
        <w:t xml:space="preserve"> </w:t>
      </w:r>
      <w:r w:rsidR="009E0BBE" w:rsidRPr="00814E47">
        <w:rPr>
          <w:rFonts w:ascii="Arial" w:hAnsi="Arial"/>
          <w:szCs w:val="22"/>
        </w:rPr>
        <w:t xml:space="preserve"> Services</w:t>
      </w:r>
      <w:r w:rsidR="001E5F40" w:rsidRPr="00814E47">
        <w:rPr>
          <w:rFonts w:ascii="Arial" w:hAnsi="Arial"/>
          <w:szCs w:val="22"/>
        </w:rPr>
        <w:t>) continue to be provided</w:t>
      </w:r>
      <w:r w:rsidRPr="00814E47">
        <w:rPr>
          <w:rFonts w:ascii="Arial" w:hAnsi="Arial"/>
          <w:szCs w:val="22"/>
        </w:rPr>
        <w:t xml:space="preserve"> in accordance with the terms of this </w:t>
      </w:r>
      <w:r w:rsidR="001E5F40" w:rsidRPr="00814E47">
        <w:rPr>
          <w:rFonts w:ascii="Arial" w:hAnsi="Arial"/>
          <w:szCs w:val="22"/>
        </w:rPr>
        <w:t>Call Off Contract</w:t>
      </w:r>
      <w:r w:rsidRPr="00814E47">
        <w:rPr>
          <w:rFonts w:ascii="Arial" w:hAnsi="Arial"/>
          <w:szCs w:val="22"/>
        </w:rPr>
        <w:t xml:space="preserve"> during the occurrence of the Force Majeure Event.</w:t>
      </w:r>
    </w:p>
    <w:p w:rsidR="008D0A60" w:rsidRPr="00814E47" w:rsidRDefault="00FB635F" w:rsidP="005E4232">
      <w:pPr>
        <w:pStyle w:val="GPSL2numberedclause"/>
        <w:rPr>
          <w:rFonts w:ascii="Arial" w:hAnsi="Arial"/>
        </w:rPr>
      </w:pPr>
      <w:bookmarkStart w:id="1527" w:name="_Ref360530517"/>
      <w:r w:rsidRPr="00814E47">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814E47">
        <w:rPr>
          <w:rFonts w:ascii="Arial" w:hAnsi="Arial"/>
        </w:rPr>
        <w:t>Call Off Contract</w:t>
      </w:r>
      <w:r w:rsidRPr="00814E47">
        <w:rPr>
          <w:rFonts w:ascii="Arial" w:hAnsi="Arial"/>
        </w:rPr>
        <w:t>.</w:t>
      </w:r>
      <w:bookmarkEnd w:id="1527"/>
    </w:p>
    <w:p w:rsidR="00C9243A" w:rsidRPr="00814E47" w:rsidRDefault="00FB635F" w:rsidP="005E4232">
      <w:pPr>
        <w:pStyle w:val="GPSL2numberedclause"/>
        <w:rPr>
          <w:rFonts w:ascii="Arial" w:hAnsi="Arial"/>
        </w:rPr>
      </w:pPr>
      <w:r w:rsidRPr="00814E47">
        <w:rPr>
          <w:rFonts w:ascii="Arial" w:hAnsi="Arial"/>
        </w:rPr>
        <w:t xml:space="preserve">Relief from liability for the Affected Party under </w:t>
      </w:r>
      <w:r w:rsidR="001E5F40" w:rsidRPr="00814E47">
        <w:rPr>
          <w:rFonts w:ascii="Arial" w:hAnsi="Arial"/>
        </w:rPr>
        <w:t>Clause </w:t>
      </w:r>
      <w:r w:rsidR="00F17AE3" w:rsidRPr="00814E47">
        <w:rPr>
          <w:rFonts w:ascii="Arial" w:hAnsi="Arial"/>
        </w:rPr>
        <w:fldChar w:fldCharType="begin"/>
      </w:r>
      <w:r w:rsidR="00F17AE3" w:rsidRPr="00814E47">
        <w:rPr>
          <w:rFonts w:ascii="Arial" w:hAnsi="Arial"/>
        </w:rPr>
        <w:instrText xml:space="preserve"> REF _Ref360529032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40</w:t>
      </w:r>
      <w:r w:rsidR="00F17AE3" w:rsidRPr="00814E47">
        <w:rPr>
          <w:rFonts w:ascii="Arial" w:hAnsi="Arial"/>
        </w:rPr>
        <w:fldChar w:fldCharType="end"/>
      </w:r>
      <w:r w:rsidRPr="00814E47">
        <w:rPr>
          <w:rFonts w:ascii="Arial" w:hAnsi="Arial"/>
        </w:rPr>
        <w:t xml:space="preserve"> shall end as soon as the Force Majeure Event no longer causes the Affected Party to be unable to comply with its obligations under this </w:t>
      </w:r>
      <w:r w:rsidR="001E5F40" w:rsidRPr="00814E47">
        <w:rPr>
          <w:rFonts w:ascii="Arial" w:hAnsi="Arial"/>
        </w:rPr>
        <w:t xml:space="preserve">Call Off Contract </w:t>
      </w:r>
      <w:r w:rsidRPr="00814E47">
        <w:rPr>
          <w:rFonts w:ascii="Arial" w:hAnsi="Arial"/>
        </w:rPr>
        <w:t>and shall not be dependent on the serving of notice under Clause </w:t>
      </w:r>
      <w:r w:rsidR="00F17AE3" w:rsidRPr="00814E47">
        <w:rPr>
          <w:rFonts w:ascii="Arial" w:hAnsi="Arial"/>
        </w:rPr>
        <w:fldChar w:fldCharType="begin"/>
      </w:r>
      <w:r w:rsidR="00F17AE3" w:rsidRPr="00814E47">
        <w:rPr>
          <w:rFonts w:ascii="Arial" w:hAnsi="Arial"/>
        </w:rPr>
        <w:instrText xml:space="preserve"> REF _Ref360530517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40.7</w:t>
      </w:r>
      <w:r w:rsidR="00F17AE3" w:rsidRPr="00814E47">
        <w:rPr>
          <w:rFonts w:ascii="Arial" w:hAnsi="Arial"/>
        </w:rPr>
        <w:fldChar w:fldCharType="end"/>
      </w:r>
      <w:r w:rsidR="001E5F40" w:rsidRPr="00814E47">
        <w:rPr>
          <w:rFonts w:ascii="Arial" w:hAnsi="Arial"/>
        </w:rPr>
        <w:t>.</w:t>
      </w:r>
    </w:p>
    <w:p w:rsidR="008D0A60" w:rsidRPr="00814E47" w:rsidRDefault="00E5513B">
      <w:pPr>
        <w:pStyle w:val="GPSSectionHeading"/>
        <w:rPr>
          <w:rFonts w:cs="Arial"/>
          <w:color w:val="auto"/>
        </w:rPr>
      </w:pPr>
      <w:bookmarkStart w:id="1528" w:name="_Toc17374724"/>
      <w:r w:rsidRPr="00814E47">
        <w:rPr>
          <w:rFonts w:cs="Arial"/>
          <w:color w:val="auto"/>
        </w:rPr>
        <w:t>TERMINATION AND EXIT MANAGEMENT</w:t>
      </w:r>
      <w:bookmarkEnd w:id="1528"/>
    </w:p>
    <w:p w:rsidR="008D0A60" w:rsidRPr="00814E47" w:rsidRDefault="00A657C3" w:rsidP="00882F8C">
      <w:pPr>
        <w:pStyle w:val="GPSL1CLAUSEHEADING"/>
        <w:rPr>
          <w:rFonts w:ascii="Arial" w:hAnsi="Arial"/>
        </w:rPr>
      </w:pPr>
      <w:bookmarkStart w:id="1529" w:name="_Ref379273959"/>
      <w:bookmarkStart w:id="1530" w:name="_Toc17374725"/>
      <w:r w:rsidRPr="00814E47">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814E47">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814E47" w:rsidRDefault="00863962" w:rsidP="00AC1DE2">
      <w:pPr>
        <w:pStyle w:val="GPSL2numberedclause"/>
        <w:rPr>
          <w:rFonts w:ascii="Arial" w:hAnsi="Arial"/>
        </w:rPr>
      </w:pPr>
      <w:bookmarkStart w:id="1557" w:name="_Ref313369360"/>
      <w:bookmarkEnd w:id="1556"/>
      <w:r w:rsidRPr="00814E47">
        <w:rPr>
          <w:rFonts w:ascii="Arial" w:hAnsi="Arial"/>
        </w:rPr>
        <w:t xml:space="preserve">Termination in Relation to </w:t>
      </w:r>
      <w:r w:rsidR="008D3D74" w:rsidRPr="00814E47">
        <w:rPr>
          <w:rFonts w:ascii="Arial" w:hAnsi="Arial"/>
        </w:rPr>
        <w:t xml:space="preserve">Call Off </w:t>
      </w:r>
      <w:r w:rsidRPr="00814E47">
        <w:rPr>
          <w:rFonts w:ascii="Arial" w:hAnsi="Arial"/>
        </w:rPr>
        <w:t>Guarantee</w:t>
      </w:r>
      <w:bookmarkEnd w:id="1557"/>
    </w:p>
    <w:p w:rsidR="00375CB5" w:rsidRPr="00814E47" w:rsidRDefault="00863962" w:rsidP="00AC1DE2">
      <w:pPr>
        <w:pStyle w:val="GPSL3numberedclause"/>
        <w:rPr>
          <w:rFonts w:ascii="Arial" w:hAnsi="Arial"/>
        </w:rPr>
      </w:pPr>
      <w:r w:rsidRPr="00814E47">
        <w:rPr>
          <w:rFonts w:ascii="Arial" w:hAnsi="Arial"/>
        </w:rPr>
        <w:t xml:space="preserve">Where this Call Off Contract is conditional upon the Supplier procuring a Call Off Guarantee pursuant to Clause </w:t>
      </w:r>
      <w:r w:rsidR="00F17AE3" w:rsidRPr="00814E47">
        <w:rPr>
          <w:rFonts w:ascii="Arial" w:hAnsi="Arial"/>
        </w:rPr>
        <w:fldChar w:fldCharType="begin"/>
      </w:r>
      <w:r w:rsidR="00F17AE3" w:rsidRPr="00814E47">
        <w:rPr>
          <w:rFonts w:ascii="Arial" w:hAnsi="Arial"/>
        </w:rPr>
        <w:instrText xml:space="preserve"> REF _Ref359400160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w:t>
      </w:r>
      <w:r w:rsidR="00F17AE3" w:rsidRPr="00814E47">
        <w:rPr>
          <w:rFonts w:ascii="Arial" w:hAnsi="Arial"/>
        </w:rPr>
        <w:fldChar w:fldCharType="end"/>
      </w:r>
      <w:r w:rsidRPr="00814E47">
        <w:rPr>
          <w:rFonts w:ascii="Arial" w:hAnsi="Arial"/>
        </w:rPr>
        <w:t xml:space="preserve"> (Call Off Guarantee), the Customer may terminate this Call Off Contract by issuing a Termination Notice to the Supplier where:</w:t>
      </w:r>
    </w:p>
    <w:p w:rsidR="00E13960" w:rsidRPr="00814E47" w:rsidRDefault="00863962" w:rsidP="00AC1DE2">
      <w:pPr>
        <w:pStyle w:val="GPSL4numberedclause"/>
        <w:rPr>
          <w:rFonts w:ascii="Arial" w:hAnsi="Arial"/>
          <w:szCs w:val="22"/>
        </w:rPr>
      </w:pPr>
      <w:r w:rsidRPr="00814E47">
        <w:rPr>
          <w:rFonts w:ascii="Arial" w:hAnsi="Arial"/>
          <w:szCs w:val="22"/>
        </w:rPr>
        <w:t xml:space="preserve">the Call Off Guarantor withdraws the Call Off Guarantee for any reason whatsoever; </w:t>
      </w:r>
    </w:p>
    <w:p w:rsidR="00C9243A" w:rsidRPr="00814E47" w:rsidRDefault="00863962" w:rsidP="00AC1DE2">
      <w:pPr>
        <w:pStyle w:val="GPSL4numberedclause"/>
        <w:rPr>
          <w:rFonts w:ascii="Arial" w:hAnsi="Arial"/>
          <w:szCs w:val="22"/>
        </w:rPr>
      </w:pPr>
      <w:r w:rsidRPr="00814E47">
        <w:rPr>
          <w:rFonts w:ascii="Arial" w:hAnsi="Arial"/>
          <w:szCs w:val="22"/>
        </w:rPr>
        <w:t xml:space="preserve">the Call Off Guarantor is in breach or anticipatory breach of the Call Off Guarantee; </w:t>
      </w:r>
    </w:p>
    <w:p w:rsidR="00C9243A" w:rsidRPr="00814E47" w:rsidRDefault="00863962" w:rsidP="00AC1DE2">
      <w:pPr>
        <w:pStyle w:val="GPSL4numberedclause"/>
        <w:rPr>
          <w:rFonts w:ascii="Arial" w:hAnsi="Arial"/>
          <w:szCs w:val="22"/>
        </w:rPr>
      </w:pPr>
      <w:r w:rsidRPr="00814E47">
        <w:rPr>
          <w:rFonts w:ascii="Arial" w:hAnsi="Arial"/>
          <w:szCs w:val="22"/>
        </w:rPr>
        <w:t xml:space="preserve">an Insolvency Event occurs in respect of the Call Off Guarantor; </w:t>
      </w:r>
      <w:r w:rsidR="00CD27BB" w:rsidRPr="00814E47">
        <w:rPr>
          <w:rFonts w:ascii="Arial" w:hAnsi="Arial"/>
          <w:szCs w:val="22"/>
        </w:rPr>
        <w:t>or</w:t>
      </w:r>
    </w:p>
    <w:p w:rsidR="00C9243A" w:rsidRPr="00814E47" w:rsidRDefault="00863962" w:rsidP="00AC1DE2">
      <w:pPr>
        <w:pStyle w:val="GPSL4numberedclause"/>
        <w:rPr>
          <w:rFonts w:ascii="Arial" w:hAnsi="Arial"/>
          <w:szCs w:val="22"/>
        </w:rPr>
      </w:pPr>
      <w:r w:rsidRPr="00814E47">
        <w:rPr>
          <w:rFonts w:ascii="Arial" w:hAnsi="Arial"/>
          <w:szCs w:val="22"/>
        </w:rPr>
        <w:lastRenderedPageBreak/>
        <w:t>the Call Off Guarantee becomes invalid or unenforceable for any reason whatsoever</w:t>
      </w:r>
      <w:r w:rsidR="004B2B9B" w:rsidRPr="00814E47">
        <w:rPr>
          <w:rFonts w:ascii="Arial" w:hAnsi="Arial"/>
          <w:szCs w:val="22"/>
        </w:rPr>
        <w:t>,</w:t>
      </w:r>
    </w:p>
    <w:p w:rsidR="00CD27BB" w:rsidRPr="00814E47" w:rsidRDefault="00863962" w:rsidP="0055201C">
      <w:pPr>
        <w:pStyle w:val="GPSL3Indent"/>
        <w:rPr>
          <w:lang w:val="en-GB"/>
        </w:rPr>
      </w:pPr>
      <w:r w:rsidRPr="00814E47">
        <w:rPr>
          <w:lang w:val="en-GB"/>
        </w:rPr>
        <w:t>and in each case the Call Off Guarantee (as applicable) is not replaced by an alternative guarantee agreement acceptable to the Customer</w:t>
      </w:r>
      <w:r w:rsidR="00CD27BB" w:rsidRPr="00814E47">
        <w:rPr>
          <w:lang w:val="en-GB"/>
        </w:rPr>
        <w:t>; or</w:t>
      </w:r>
    </w:p>
    <w:p w:rsidR="00BC20DD" w:rsidRPr="00814E47" w:rsidRDefault="00BC20DD" w:rsidP="00AC1DE2">
      <w:pPr>
        <w:pStyle w:val="GPSL4numberedclause"/>
        <w:rPr>
          <w:rFonts w:ascii="Arial" w:hAnsi="Arial"/>
          <w:szCs w:val="22"/>
        </w:rPr>
      </w:pPr>
      <w:r w:rsidRPr="00814E47">
        <w:rPr>
          <w:rFonts w:ascii="Arial" w:hAnsi="Arial"/>
          <w:szCs w:val="22"/>
        </w:rPr>
        <w:t xml:space="preserve">the Supplier fails to provide the documentation required by Clause </w:t>
      </w:r>
      <w:r w:rsidR="00F17AE3" w:rsidRPr="00814E47">
        <w:rPr>
          <w:rFonts w:ascii="Arial" w:hAnsi="Arial"/>
          <w:szCs w:val="22"/>
        </w:rPr>
        <w:fldChar w:fldCharType="begin"/>
      </w:r>
      <w:r w:rsidR="00F17AE3" w:rsidRPr="00814E47">
        <w:rPr>
          <w:rFonts w:ascii="Arial" w:hAnsi="Arial"/>
          <w:szCs w:val="22"/>
        </w:rPr>
        <w:instrText xml:space="preserve"> REF _Ref358971011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4.1</w:t>
      </w:r>
      <w:r w:rsidR="00F17AE3" w:rsidRPr="00814E47">
        <w:rPr>
          <w:rFonts w:ascii="Arial" w:hAnsi="Arial"/>
          <w:szCs w:val="22"/>
        </w:rPr>
        <w:fldChar w:fldCharType="end"/>
      </w:r>
      <w:r w:rsidRPr="00814E47">
        <w:rPr>
          <w:rFonts w:ascii="Arial" w:hAnsi="Arial"/>
          <w:szCs w:val="22"/>
        </w:rPr>
        <w:t xml:space="preserve"> by the date so specified by the Customer.</w:t>
      </w:r>
    </w:p>
    <w:p w:rsidR="00375CB5" w:rsidRPr="00814E47" w:rsidRDefault="00375CB5" w:rsidP="0055201C">
      <w:pPr>
        <w:pStyle w:val="GPSL3Indent"/>
        <w:rPr>
          <w:lang w:val="en-GB"/>
        </w:rPr>
      </w:pPr>
    </w:p>
    <w:p w:rsidR="008D0A60" w:rsidRPr="00814E47" w:rsidRDefault="00022DE5" w:rsidP="00AC1DE2">
      <w:pPr>
        <w:pStyle w:val="GPSL2numberedclause"/>
        <w:rPr>
          <w:rFonts w:ascii="Arial" w:hAnsi="Arial"/>
        </w:rPr>
      </w:pPr>
      <w:bookmarkStart w:id="1558" w:name="_Ref313369326"/>
      <w:r w:rsidRPr="00814E47">
        <w:rPr>
          <w:rFonts w:ascii="Arial" w:hAnsi="Arial"/>
        </w:rPr>
        <w:t xml:space="preserve">Termination on </w:t>
      </w:r>
      <w:r w:rsidR="001D7A06" w:rsidRPr="00814E47">
        <w:rPr>
          <w:rFonts w:ascii="Arial" w:hAnsi="Arial"/>
        </w:rPr>
        <w:t xml:space="preserve">Material </w:t>
      </w:r>
      <w:r w:rsidRPr="00814E47">
        <w:rPr>
          <w:rFonts w:ascii="Arial" w:hAnsi="Arial"/>
        </w:rPr>
        <w:t>Default</w:t>
      </w:r>
      <w:bookmarkEnd w:id="1558"/>
    </w:p>
    <w:p w:rsidR="008D0A60" w:rsidRPr="00814E47" w:rsidRDefault="007355E9" w:rsidP="00AC1DE2">
      <w:pPr>
        <w:pStyle w:val="GPSL3numberedclause"/>
        <w:rPr>
          <w:rFonts w:ascii="Arial" w:hAnsi="Arial"/>
        </w:rPr>
      </w:pPr>
      <w:bookmarkStart w:id="1559" w:name="_Ref364170922"/>
      <w:r w:rsidRPr="00814E47">
        <w:rPr>
          <w:rFonts w:ascii="Arial" w:hAnsi="Arial"/>
        </w:rPr>
        <w:t>The Customer may terminate th</w:t>
      </w:r>
      <w:r w:rsidR="007F10A1" w:rsidRPr="00814E47">
        <w:rPr>
          <w:rFonts w:ascii="Arial" w:hAnsi="Arial"/>
        </w:rPr>
        <w:t>is</w:t>
      </w:r>
      <w:r w:rsidRPr="00814E47">
        <w:rPr>
          <w:rFonts w:ascii="Arial" w:hAnsi="Arial"/>
        </w:rPr>
        <w:t xml:space="preserve"> Call Off Contract </w:t>
      </w:r>
      <w:r w:rsidR="00CA543A" w:rsidRPr="00814E47">
        <w:rPr>
          <w:rFonts w:ascii="Arial" w:hAnsi="Arial"/>
        </w:rPr>
        <w:t xml:space="preserve">for </w:t>
      </w:r>
      <w:r w:rsidR="003B66F1" w:rsidRPr="00814E47">
        <w:rPr>
          <w:rFonts w:ascii="Arial" w:hAnsi="Arial"/>
        </w:rPr>
        <w:t>m</w:t>
      </w:r>
      <w:r w:rsidR="001D7A06" w:rsidRPr="00814E47">
        <w:rPr>
          <w:rFonts w:ascii="Arial" w:hAnsi="Arial"/>
        </w:rPr>
        <w:t xml:space="preserve">aterial </w:t>
      </w:r>
      <w:r w:rsidR="00CA543A" w:rsidRPr="00814E47">
        <w:rPr>
          <w:rFonts w:ascii="Arial" w:hAnsi="Arial"/>
        </w:rPr>
        <w:t>Default</w:t>
      </w:r>
      <w:r w:rsidR="00A50BD9" w:rsidRPr="00814E47">
        <w:rPr>
          <w:rFonts w:ascii="Arial" w:hAnsi="Arial"/>
        </w:rPr>
        <w:t xml:space="preserve"> by issuing a Termination Notice to the Supplier </w:t>
      </w:r>
      <w:r w:rsidR="00E5296B" w:rsidRPr="00814E47">
        <w:rPr>
          <w:rFonts w:ascii="Arial" w:hAnsi="Arial"/>
        </w:rPr>
        <w:t>where</w:t>
      </w:r>
      <w:r w:rsidR="00CA543A" w:rsidRPr="00814E47">
        <w:rPr>
          <w:rFonts w:ascii="Arial" w:hAnsi="Arial"/>
        </w:rPr>
        <w:t>:</w:t>
      </w:r>
      <w:bookmarkEnd w:id="1559"/>
      <w:r w:rsidR="00CA543A" w:rsidRPr="00814E47">
        <w:rPr>
          <w:rFonts w:ascii="Arial" w:hAnsi="Arial"/>
        </w:rPr>
        <w:t xml:space="preserve"> </w:t>
      </w:r>
    </w:p>
    <w:p w:rsidR="008D0A60" w:rsidRPr="00814E47" w:rsidRDefault="003B66F1" w:rsidP="00AC1DE2">
      <w:pPr>
        <w:pStyle w:val="GPSL4numberedclause"/>
        <w:rPr>
          <w:rFonts w:ascii="Arial" w:hAnsi="Arial"/>
          <w:szCs w:val="22"/>
        </w:rPr>
      </w:pPr>
      <w:r w:rsidRPr="00814E47">
        <w:rPr>
          <w:rFonts w:ascii="Arial" w:hAnsi="Arial"/>
          <w:szCs w:val="22"/>
        </w:rPr>
        <w:t>the</w:t>
      </w:r>
      <w:r w:rsidR="003551D0" w:rsidRPr="00814E47">
        <w:rPr>
          <w:rFonts w:ascii="Arial" w:hAnsi="Arial"/>
          <w:szCs w:val="22"/>
        </w:rPr>
        <w:t xml:space="preserve"> Supplier commits</w:t>
      </w:r>
      <w:r w:rsidRPr="00814E47">
        <w:rPr>
          <w:rFonts w:ascii="Arial" w:hAnsi="Arial"/>
          <w:szCs w:val="22"/>
        </w:rPr>
        <w:t xml:space="preserve"> a Critical Service Level Failure; </w:t>
      </w:r>
    </w:p>
    <w:p w:rsidR="00C9243A" w:rsidRPr="00814E47" w:rsidRDefault="0000153B" w:rsidP="00AC1DE2">
      <w:pPr>
        <w:pStyle w:val="GPSL4numberedclause"/>
        <w:rPr>
          <w:rFonts w:ascii="Arial" w:hAnsi="Arial"/>
          <w:szCs w:val="22"/>
        </w:rPr>
      </w:pPr>
      <w:r w:rsidRPr="00814E47">
        <w:rPr>
          <w:rFonts w:ascii="Arial" w:hAnsi="Arial"/>
          <w:szCs w:val="22"/>
        </w:rPr>
        <w:t xml:space="preserve">the representation and warranty given by the Supplier pursuant to Clause </w:t>
      </w:r>
      <w:r w:rsidR="00F17AE3" w:rsidRPr="00814E47">
        <w:rPr>
          <w:rFonts w:ascii="Arial" w:hAnsi="Arial"/>
          <w:szCs w:val="22"/>
        </w:rPr>
        <w:fldChar w:fldCharType="begin"/>
      </w:r>
      <w:r w:rsidR="00F17AE3" w:rsidRPr="00814E47">
        <w:rPr>
          <w:rFonts w:ascii="Arial" w:hAnsi="Arial"/>
          <w:szCs w:val="22"/>
        </w:rPr>
        <w:instrText xml:space="preserve"> REF _Ref364759373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3.2.5</w:t>
      </w:r>
      <w:r w:rsidR="00F17AE3" w:rsidRPr="00814E47">
        <w:rPr>
          <w:rFonts w:ascii="Arial" w:hAnsi="Arial"/>
          <w:szCs w:val="22"/>
        </w:rPr>
        <w:fldChar w:fldCharType="end"/>
      </w:r>
      <w:r w:rsidRPr="00814E47">
        <w:rPr>
          <w:rFonts w:ascii="Arial" w:hAnsi="Arial"/>
          <w:szCs w:val="22"/>
        </w:rPr>
        <w:t>  (Repre</w:t>
      </w:r>
      <w:r w:rsidR="003551D0" w:rsidRPr="00814E47">
        <w:rPr>
          <w:rFonts w:ascii="Arial" w:hAnsi="Arial"/>
          <w:szCs w:val="22"/>
        </w:rPr>
        <w:t>sentations and Warranties) is</w:t>
      </w:r>
      <w:r w:rsidRPr="00814E47">
        <w:rPr>
          <w:rFonts w:ascii="Arial" w:hAnsi="Arial"/>
          <w:szCs w:val="22"/>
        </w:rPr>
        <w:t xml:space="preserve"> materially untrue or misleading</w:t>
      </w:r>
      <w:r w:rsidR="003F2CC1" w:rsidRPr="00814E47">
        <w:rPr>
          <w:rFonts w:ascii="Arial" w:hAnsi="Arial"/>
          <w:szCs w:val="22"/>
        </w:rPr>
        <w:t>, and the Supplier fails to provide details of proposed mitigating factors which in the reasonable opinion of the Customer are acceptable</w:t>
      </w:r>
      <w:r w:rsidRPr="00814E47">
        <w:rPr>
          <w:rFonts w:ascii="Arial" w:hAnsi="Arial"/>
          <w:szCs w:val="22"/>
        </w:rPr>
        <w:t xml:space="preserve">; </w:t>
      </w:r>
    </w:p>
    <w:p w:rsidR="00C9243A" w:rsidRPr="00814E47" w:rsidRDefault="0000153B" w:rsidP="00AC1DE2">
      <w:pPr>
        <w:pStyle w:val="GPSL4numberedclause"/>
        <w:rPr>
          <w:rFonts w:ascii="Arial" w:hAnsi="Arial"/>
          <w:szCs w:val="22"/>
        </w:rPr>
      </w:pPr>
      <w:bookmarkStart w:id="1560" w:name="_Ref426110026"/>
      <w:r w:rsidRPr="00814E47">
        <w:rPr>
          <w:rFonts w:ascii="Arial" w:hAnsi="Arial"/>
          <w:szCs w:val="22"/>
        </w:rPr>
        <w:t>as a result of any Defaults, the Customer incur</w:t>
      </w:r>
      <w:r w:rsidR="003551D0" w:rsidRPr="00814E47">
        <w:rPr>
          <w:rFonts w:ascii="Arial" w:hAnsi="Arial"/>
          <w:szCs w:val="22"/>
        </w:rPr>
        <w:t>s</w:t>
      </w:r>
      <w:r w:rsidRPr="00814E47">
        <w:rPr>
          <w:rFonts w:ascii="Arial" w:hAnsi="Arial"/>
          <w:szCs w:val="22"/>
        </w:rPr>
        <w:t xml:space="preserve"> Losses in any Contract Year which exceed 80% </w:t>
      </w:r>
      <w:r w:rsidR="00FD4C3C" w:rsidRPr="00814E47">
        <w:rPr>
          <w:rFonts w:ascii="Arial" w:hAnsi="Arial"/>
          <w:szCs w:val="22"/>
        </w:rPr>
        <w:t xml:space="preserve">(unless </w:t>
      </w:r>
      <w:r w:rsidR="00E02C68" w:rsidRPr="00814E47">
        <w:rPr>
          <w:rFonts w:ascii="Arial" w:hAnsi="Arial"/>
          <w:szCs w:val="22"/>
        </w:rPr>
        <w:t>stated differently</w:t>
      </w:r>
      <w:r w:rsidR="008241F4" w:rsidRPr="00814E47">
        <w:rPr>
          <w:rFonts w:ascii="Arial" w:hAnsi="Arial"/>
          <w:szCs w:val="22"/>
        </w:rPr>
        <w:t xml:space="preserve"> </w:t>
      </w:r>
      <w:r w:rsidR="00FD4C3C" w:rsidRPr="00814E47">
        <w:rPr>
          <w:rFonts w:ascii="Arial" w:hAnsi="Arial"/>
          <w:szCs w:val="22"/>
        </w:rPr>
        <w:t xml:space="preserve">in the Call Off Order Form) </w:t>
      </w:r>
      <w:r w:rsidRPr="00814E47">
        <w:rPr>
          <w:rFonts w:ascii="Arial" w:hAnsi="Arial"/>
          <w:szCs w:val="22"/>
        </w:rPr>
        <w:t xml:space="preserve">of the value of the Supplier’s aggregate annual liability limit for that Contract Year as set out in Clauses </w:t>
      </w:r>
      <w:r w:rsidR="009F474C" w:rsidRPr="00814E47">
        <w:rPr>
          <w:rFonts w:ascii="Arial" w:hAnsi="Arial"/>
          <w:szCs w:val="22"/>
        </w:rPr>
        <w:fldChar w:fldCharType="begin"/>
      </w:r>
      <w:r w:rsidRPr="00814E47">
        <w:rPr>
          <w:rFonts w:ascii="Arial" w:hAnsi="Arial"/>
          <w:szCs w:val="22"/>
        </w:rPr>
        <w:instrText xml:space="preserve"> REF _Ref359346645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36.2.1(a)</w:t>
      </w:r>
      <w:r w:rsidR="009F474C" w:rsidRPr="00814E47">
        <w:rPr>
          <w:rFonts w:ascii="Arial" w:hAnsi="Arial"/>
          <w:szCs w:val="22"/>
        </w:rPr>
        <w:fldChar w:fldCharType="end"/>
      </w:r>
      <w:r w:rsidRPr="00814E47">
        <w:rPr>
          <w:rFonts w:ascii="Arial" w:hAnsi="Arial"/>
          <w:szCs w:val="22"/>
        </w:rPr>
        <w:t xml:space="preserve"> and </w:t>
      </w:r>
      <w:r w:rsidR="009F474C" w:rsidRPr="00814E47">
        <w:rPr>
          <w:rFonts w:ascii="Arial" w:hAnsi="Arial"/>
          <w:szCs w:val="22"/>
        </w:rPr>
        <w:fldChar w:fldCharType="begin"/>
      </w:r>
      <w:r w:rsidRPr="00814E47">
        <w:rPr>
          <w:rFonts w:ascii="Arial" w:hAnsi="Arial"/>
          <w:szCs w:val="22"/>
        </w:rPr>
        <w:instrText xml:space="preserve"> REF _Ref349133816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36.2.1(b)</w:t>
      </w:r>
      <w:r w:rsidR="009F474C" w:rsidRPr="00814E47">
        <w:rPr>
          <w:rFonts w:ascii="Arial" w:hAnsi="Arial"/>
          <w:szCs w:val="22"/>
        </w:rPr>
        <w:fldChar w:fldCharType="end"/>
      </w:r>
      <w:r w:rsidRPr="00814E47">
        <w:rPr>
          <w:rFonts w:ascii="Arial" w:hAnsi="Arial"/>
          <w:szCs w:val="22"/>
        </w:rPr>
        <w:t xml:space="preserve"> (Liability);</w:t>
      </w:r>
      <w:bookmarkEnd w:id="1560"/>
    </w:p>
    <w:p w:rsidR="00C9243A" w:rsidRPr="00814E47" w:rsidRDefault="0000153B" w:rsidP="00AC1DE2">
      <w:pPr>
        <w:pStyle w:val="GPSL4numberedclause"/>
        <w:rPr>
          <w:rFonts w:ascii="Arial" w:hAnsi="Arial"/>
          <w:szCs w:val="22"/>
        </w:rPr>
      </w:pPr>
      <w:r w:rsidRPr="00814E47">
        <w:rPr>
          <w:rFonts w:ascii="Arial" w:hAnsi="Arial"/>
          <w:szCs w:val="22"/>
        </w:rPr>
        <w:t>the Customer expressly reserves the right to terminate this Call Off Contract for material Default</w:t>
      </w:r>
      <w:r w:rsidR="003551D0" w:rsidRPr="00814E47">
        <w:rPr>
          <w:rFonts w:ascii="Arial" w:hAnsi="Arial"/>
          <w:szCs w:val="22"/>
        </w:rPr>
        <w:t>,</w:t>
      </w:r>
      <w:r w:rsidRPr="00814E47">
        <w:rPr>
          <w:rFonts w:ascii="Arial" w:hAnsi="Arial"/>
          <w:szCs w:val="22"/>
        </w:rPr>
        <w:t xml:space="preserve"> including pursuant to any of the following Clauses: </w:t>
      </w:r>
      <w:r w:rsidR="009F474C" w:rsidRPr="00814E47">
        <w:rPr>
          <w:rFonts w:ascii="Arial" w:hAnsi="Arial"/>
          <w:szCs w:val="22"/>
        </w:rPr>
        <w:fldChar w:fldCharType="begin"/>
      </w:r>
      <w:r w:rsidRPr="00814E47">
        <w:rPr>
          <w:rFonts w:ascii="Arial" w:hAnsi="Arial"/>
          <w:szCs w:val="22"/>
        </w:rPr>
        <w:instrText xml:space="preserve"> REF _Ref364753189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6.2.3</w:t>
      </w:r>
      <w:r w:rsidR="009F474C" w:rsidRPr="00814E47">
        <w:rPr>
          <w:rFonts w:ascii="Arial" w:hAnsi="Arial"/>
          <w:szCs w:val="22"/>
        </w:rPr>
        <w:fldChar w:fldCharType="end"/>
      </w:r>
      <w:r w:rsidRPr="00814E47">
        <w:rPr>
          <w:rFonts w:ascii="Arial" w:hAnsi="Arial"/>
          <w:szCs w:val="22"/>
        </w:rPr>
        <w:t xml:space="preserve"> (Implementation Plan), </w:t>
      </w:r>
      <w:r w:rsidR="009F474C" w:rsidRPr="00814E47">
        <w:rPr>
          <w:rFonts w:ascii="Arial" w:hAnsi="Arial"/>
          <w:szCs w:val="22"/>
        </w:rPr>
        <w:fldChar w:fldCharType="begin"/>
      </w:r>
      <w:r w:rsidRPr="00814E47">
        <w:rPr>
          <w:rFonts w:ascii="Arial" w:hAnsi="Arial"/>
          <w:szCs w:val="22"/>
        </w:rPr>
        <w:instrText xml:space="preserve"> REF _Ref358994553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8.4.2</w:t>
      </w:r>
      <w:r w:rsidR="009F474C" w:rsidRPr="00814E47">
        <w:rPr>
          <w:rFonts w:ascii="Arial" w:hAnsi="Arial"/>
          <w:szCs w:val="22"/>
        </w:rPr>
        <w:fldChar w:fldCharType="end"/>
      </w:r>
      <w:r w:rsidRPr="00814E47">
        <w:rPr>
          <w:rFonts w:ascii="Arial" w:hAnsi="Arial"/>
          <w:szCs w:val="22"/>
        </w:rPr>
        <w:t xml:space="preserve"> (</w:t>
      </w:r>
      <w:r w:rsidR="009E0BBE" w:rsidRPr="00814E47">
        <w:rPr>
          <w:rFonts w:ascii="Arial" w:hAnsi="Arial"/>
          <w:szCs w:val="22"/>
        </w:rPr>
        <w:t>Services</w:t>
      </w:r>
      <w:r w:rsidR="003F6864" w:rsidRPr="00814E47">
        <w:rPr>
          <w:rFonts w:ascii="Arial" w:hAnsi="Arial"/>
          <w:szCs w:val="22"/>
        </w:rPr>
        <w:t>)</w:t>
      </w:r>
      <w:r w:rsidRPr="00814E47">
        <w:rPr>
          <w:rFonts w:ascii="Arial" w:hAnsi="Arial"/>
          <w:szCs w:val="22"/>
        </w:rPr>
        <w:t xml:space="preserve">, </w:t>
      </w:r>
      <w:r w:rsidR="009F474C" w:rsidRPr="00814E47">
        <w:rPr>
          <w:rFonts w:ascii="Arial" w:hAnsi="Arial"/>
          <w:szCs w:val="22"/>
        </w:rPr>
        <w:fldChar w:fldCharType="begin"/>
      </w:r>
      <w:r w:rsidRPr="00814E47">
        <w:rPr>
          <w:rFonts w:ascii="Arial" w:hAnsi="Arial"/>
          <w:szCs w:val="22"/>
        </w:rPr>
        <w:instrText xml:space="preserve"> REF _Ref359243603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14.1</w:t>
      </w:r>
      <w:r w:rsidR="009F474C" w:rsidRPr="00814E47">
        <w:rPr>
          <w:rFonts w:ascii="Arial" w:hAnsi="Arial"/>
          <w:szCs w:val="22"/>
        </w:rPr>
        <w:fldChar w:fldCharType="end"/>
      </w:r>
      <w:r w:rsidRPr="00814E47">
        <w:rPr>
          <w:rFonts w:ascii="Arial" w:hAnsi="Arial"/>
          <w:szCs w:val="22"/>
        </w:rPr>
        <w:t xml:space="preserve"> (Critical Service </w:t>
      </w:r>
      <w:r w:rsidR="005B5E1A" w:rsidRPr="00814E47">
        <w:rPr>
          <w:rFonts w:ascii="Arial" w:hAnsi="Arial"/>
          <w:szCs w:val="22"/>
        </w:rPr>
        <w:t xml:space="preserve">Level </w:t>
      </w:r>
      <w:r w:rsidRPr="00814E47">
        <w:rPr>
          <w:rFonts w:ascii="Arial" w:hAnsi="Arial"/>
          <w:szCs w:val="22"/>
        </w:rPr>
        <w:t xml:space="preserve">Failure), </w:t>
      </w:r>
      <w:r w:rsidR="009F474C" w:rsidRPr="00814E47">
        <w:rPr>
          <w:rFonts w:ascii="Arial" w:hAnsi="Arial"/>
          <w:szCs w:val="22"/>
        </w:rPr>
        <w:fldChar w:fldCharType="begin"/>
      </w:r>
      <w:r w:rsidRPr="00814E47">
        <w:rPr>
          <w:rFonts w:ascii="Arial" w:hAnsi="Arial"/>
          <w:szCs w:val="22"/>
        </w:rPr>
        <w:instrText xml:space="preserve"> REF _Ref365635801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16.4</w:t>
      </w:r>
      <w:r w:rsidR="009F474C" w:rsidRPr="00814E47">
        <w:rPr>
          <w:rFonts w:ascii="Arial" w:hAnsi="Arial"/>
          <w:szCs w:val="22"/>
        </w:rPr>
        <w:fldChar w:fldCharType="end"/>
      </w:r>
      <w:r w:rsidRPr="00814E47">
        <w:rPr>
          <w:rFonts w:ascii="Arial" w:hAnsi="Arial"/>
          <w:szCs w:val="22"/>
        </w:rPr>
        <w:t xml:space="preserve"> (Disruption), </w:t>
      </w:r>
      <w:r w:rsidR="009F474C" w:rsidRPr="00814E47">
        <w:rPr>
          <w:rFonts w:ascii="Arial" w:hAnsi="Arial"/>
          <w:szCs w:val="22"/>
        </w:rPr>
        <w:fldChar w:fldCharType="begin"/>
      </w:r>
      <w:r w:rsidRPr="00814E47">
        <w:rPr>
          <w:rFonts w:ascii="Arial" w:hAnsi="Arial"/>
          <w:szCs w:val="22"/>
        </w:rPr>
        <w:instrText xml:space="preserve"> REF _Ref365635826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21.5</w:t>
      </w:r>
      <w:r w:rsidR="009F474C" w:rsidRPr="00814E47">
        <w:rPr>
          <w:rFonts w:ascii="Arial" w:hAnsi="Arial"/>
          <w:szCs w:val="22"/>
        </w:rPr>
        <w:fldChar w:fldCharType="end"/>
      </w:r>
      <w:r w:rsidRPr="00814E47">
        <w:rPr>
          <w:rFonts w:ascii="Arial" w:hAnsi="Arial"/>
          <w:szCs w:val="22"/>
        </w:rPr>
        <w:t xml:space="preserve"> (Records, Audit Access and Open Book Data), </w:t>
      </w:r>
      <w:r w:rsidR="00805985" w:rsidRPr="00814E47">
        <w:rPr>
          <w:rFonts w:ascii="Arial" w:hAnsi="Arial"/>
          <w:szCs w:val="22"/>
        </w:rPr>
        <w:t xml:space="preserve"> </w:t>
      </w:r>
      <w:r w:rsidR="009F474C" w:rsidRPr="00814E47">
        <w:rPr>
          <w:rFonts w:ascii="Arial" w:hAnsi="Arial"/>
          <w:szCs w:val="22"/>
        </w:rPr>
        <w:fldChar w:fldCharType="begin"/>
      </w:r>
      <w:r w:rsidR="00805985" w:rsidRPr="00814E47">
        <w:rPr>
          <w:rFonts w:ascii="Arial" w:hAnsi="Arial"/>
          <w:szCs w:val="22"/>
        </w:rPr>
        <w:instrText xml:space="preserve"> REF _Ref365635936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24</w:t>
      </w:r>
      <w:r w:rsidR="009F474C" w:rsidRPr="00814E47">
        <w:rPr>
          <w:rFonts w:ascii="Arial" w:hAnsi="Arial"/>
          <w:szCs w:val="22"/>
        </w:rPr>
        <w:fldChar w:fldCharType="end"/>
      </w:r>
      <w:r w:rsidR="00805985" w:rsidRPr="00814E47">
        <w:rPr>
          <w:rFonts w:ascii="Arial" w:hAnsi="Arial"/>
          <w:szCs w:val="22"/>
        </w:rPr>
        <w:t xml:space="preserve"> (Promoting Tax Compliance), </w:t>
      </w:r>
      <w:r w:rsidR="009F474C" w:rsidRPr="00814E47">
        <w:rPr>
          <w:rFonts w:ascii="Arial" w:hAnsi="Arial"/>
          <w:szCs w:val="22"/>
        </w:rPr>
        <w:fldChar w:fldCharType="begin"/>
      </w:r>
      <w:r w:rsidRPr="00814E47">
        <w:rPr>
          <w:rFonts w:ascii="Arial" w:hAnsi="Arial"/>
          <w:szCs w:val="22"/>
        </w:rPr>
        <w:instrText xml:space="preserve"> REF _Ref365635869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34.3.9</w:t>
      </w:r>
      <w:r w:rsidR="009F474C" w:rsidRPr="00814E47">
        <w:rPr>
          <w:rFonts w:ascii="Arial" w:hAnsi="Arial"/>
          <w:szCs w:val="22"/>
        </w:rPr>
        <w:fldChar w:fldCharType="end"/>
      </w:r>
      <w:r w:rsidRPr="00814E47">
        <w:rPr>
          <w:rFonts w:ascii="Arial" w:hAnsi="Arial"/>
          <w:szCs w:val="22"/>
        </w:rPr>
        <w:t xml:space="preserve"> (Confidentiality), </w:t>
      </w:r>
      <w:r w:rsidR="009F474C" w:rsidRPr="00814E47">
        <w:rPr>
          <w:rFonts w:ascii="Arial" w:hAnsi="Arial"/>
          <w:szCs w:val="22"/>
        </w:rPr>
        <w:fldChar w:fldCharType="begin"/>
      </w:r>
      <w:r w:rsidRPr="00814E47">
        <w:rPr>
          <w:rFonts w:ascii="Arial" w:hAnsi="Arial"/>
          <w:szCs w:val="22"/>
        </w:rPr>
        <w:instrText xml:space="preserve"> REF _Ref365635904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50.6.2</w:t>
      </w:r>
      <w:r w:rsidR="009F474C" w:rsidRPr="00814E47">
        <w:rPr>
          <w:rFonts w:ascii="Arial" w:hAnsi="Arial"/>
          <w:szCs w:val="22"/>
        </w:rPr>
        <w:fldChar w:fldCharType="end"/>
      </w:r>
      <w:r w:rsidRPr="00814E47">
        <w:rPr>
          <w:rFonts w:ascii="Arial" w:hAnsi="Arial"/>
          <w:szCs w:val="22"/>
        </w:rPr>
        <w:t xml:space="preserve"> (Prevention of Fraud and Bribery)</w:t>
      </w:r>
      <w:r w:rsidR="00A467E2" w:rsidRPr="00814E47">
        <w:rPr>
          <w:rFonts w:ascii="Arial" w:hAnsi="Arial"/>
          <w:szCs w:val="22"/>
        </w:rPr>
        <w:t>,</w:t>
      </w:r>
      <w:r w:rsidR="007008D2" w:rsidRPr="00814E47">
        <w:rPr>
          <w:rFonts w:ascii="Arial" w:hAnsi="Arial"/>
          <w:szCs w:val="22"/>
        </w:rPr>
        <w:t xml:space="preserve"> Paragraph 1.2.4 of the Annex to Part A and Paragraph 1.2.4 of the Annex t</w:t>
      </w:r>
      <w:r w:rsidR="00C83023" w:rsidRPr="00814E47">
        <w:rPr>
          <w:rFonts w:ascii="Arial" w:hAnsi="Arial"/>
          <w:szCs w:val="22"/>
        </w:rPr>
        <w:t>o Part B of Call Off Schedule 10</w:t>
      </w:r>
      <w:r w:rsidR="007008D2" w:rsidRPr="00814E47">
        <w:rPr>
          <w:rFonts w:ascii="Arial" w:hAnsi="Arial"/>
          <w:szCs w:val="22"/>
        </w:rPr>
        <w:t xml:space="preserve"> </w:t>
      </w:r>
      <w:r w:rsidR="00016CF8" w:rsidRPr="00814E47">
        <w:rPr>
          <w:rFonts w:ascii="Arial" w:hAnsi="Arial"/>
          <w:szCs w:val="22"/>
        </w:rPr>
        <w:t>(</w:t>
      </w:r>
      <w:r w:rsidR="007008D2" w:rsidRPr="00814E47">
        <w:rPr>
          <w:rFonts w:ascii="Arial" w:hAnsi="Arial"/>
          <w:szCs w:val="22"/>
        </w:rPr>
        <w:t>Staff Transfer</w:t>
      </w:r>
      <w:r w:rsidR="00016CF8" w:rsidRPr="00814E47">
        <w:rPr>
          <w:rFonts w:ascii="Arial" w:hAnsi="Arial"/>
          <w:szCs w:val="22"/>
        </w:rPr>
        <w:t>)</w:t>
      </w:r>
      <w:r w:rsidRPr="00814E47">
        <w:rPr>
          <w:rFonts w:ascii="Arial" w:hAnsi="Arial"/>
          <w:szCs w:val="22"/>
        </w:rPr>
        <w:t>;</w:t>
      </w:r>
      <w:r w:rsidR="003B66F1" w:rsidRPr="00814E47">
        <w:rPr>
          <w:rFonts w:ascii="Arial" w:hAnsi="Arial"/>
          <w:szCs w:val="22"/>
        </w:rPr>
        <w:t xml:space="preserve"> </w:t>
      </w:r>
    </w:p>
    <w:p w:rsidR="00C9243A" w:rsidRPr="00814E47" w:rsidRDefault="003551D0" w:rsidP="00AC1DE2">
      <w:pPr>
        <w:pStyle w:val="GPSL4numberedclause"/>
        <w:rPr>
          <w:rFonts w:ascii="Arial" w:hAnsi="Arial"/>
          <w:szCs w:val="22"/>
        </w:rPr>
      </w:pPr>
      <w:r w:rsidRPr="00814E47">
        <w:rPr>
          <w:rFonts w:ascii="Arial" w:hAnsi="Arial"/>
          <w:szCs w:val="22"/>
        </w:rPr>
        <w:t>the Supplier commits</w:t>
      </w:r>
      <w:r w:rsidR="0000153B" w:rsidRPr="00814E47">
        <w:rPr>
          <w:rFonts w:ascii="Arial" w:hAnsi="Arial"/>
          <w:szCs w:val="22"/>
        </w:rPr>
        <w:t xml:space="preserve"> any material Default of this Cal</w:t>
      </w:r>
      <w:r w:rsidRPr="00814E47">
        <w:rPr>
          <w:rFonts w:ascii="Arial" w:hAnsi="Arial"/>
          <w:szCs w:val="22"/>
        </w:rPr>
        <w:t xml:space="preserve">l Off Contract </w:t>
      </w:r>
      <w:r w:rsidR="0000153B" w:rsidRPr="00814E47">
        <w:rPr>
          <w:rFonts w:ascii="Arial" w:hAnsi="Arial"/>
          <w:szCs w:val="22"/>
        </w:rPr>
        <w:t>which is not, in the reasonable opinion of the Customer, capable of remedy;</w:t>
      </w:r>
      <w:r w:rsidRPr="00814E47">
        <w:rPr>
          <w:rFonts w:ascii="Arial" w:hAnsi="Arial"/>
          <w:szCs w:val="22"/>
        </w:rPr>
        <w:t xml:space="preserve"> and/or</w:t>
      </w:r>
    </w:p>
    <w:p w:rsidR="009F0031" w:rsidRPr="00814E47" w:rsidRDefault="007355E9" w:rsidP="00AC1DE2">
      <w:pPr>
        <w:pStyle w:val="GPSL4numberedclause"/>
        <w:rPr>
          <w:rFonts w:ascii="Arial" w:hAnsi="Arial"/>
          <w:szCs w:val="22"/>
        </w:rPr>
      </w:pPr>
      <w:r w:rsidRPr="00814E47">
        <w:rPr>
          <w:rFonts w:ascii="Arial" w:hAnsi="Arial"/>
          <w:szCs w:val="22"/>
        </w:rPr>
        <w:t xml:space="preserve">the Supplier </w:t>
      </w:r>
      <w:r w:rsidR="003551D0" w:rsidRPr="00814E47">
        <w:rPr>
          <w:rFonts w:ascii="Arial" w:hAnsi="Arial"/>
          <w:szCs w:val="22"/>
        </w:rPr>
        <w:t xml:space="preserve">commits a Default, including a material Default, which in the opinion of the Customer is remediable but </w:t>
      </w:r>
      <w:r w:rsidRPr="00814E47">
        <w:rPr>
          <w:rFonts w:ascii="Arial" w:hAnsi="Arial"/>
          <w:szCs w:val="22"/>
        </w:rPr>
        <w:t xml:space="preserve">has not remedied </w:t>
      </w:r>
      <w:r w:rsidR="003551D0" w:rsidRPr="00814E47">
        <w:rPr>
          <w:rFonts w:ascii="Arial" w:hAnsi="Arial"/>
          <w:szCs w:val="22"/>
        </w:rPr>
        <w:t xml:space="preserve">such </w:t>
      </w:r>
      <w:r w:rsidR="001D7A06" w:rsidRPr="00814E47">
        <w:rPr>
          <w:rFonts w:ascii="Arial" w:hAnsi="Arial"/>
          <w:szCs w:val="22"/>
        </w:rPr>
        <w:t xml:space="preserve">Default </w:t>
      </w:r>
      <w:r w:rsidR="003551D0" w:rsidRPr="00814E47">
        <w:rPr>
          <w:rFonts w:ascii="Arial" w:hAnsi="Arial"/>
          <w:szCs w:val="22"/>
        </w:rPr>
        <w:t>to the satisfaction of the Customer</w:t>
      </w:r>
      <w:r w:rsidR="00ED7D51" w:rsidRPr="00814E47">
        <w:rPr>
          <w:rFonts w:ascii="Arial" w:hAnsi="Arial"/>
          <w:szCs w:val="22"/>
        </w:rPr>
        <w:t xml:space="preserve"> </w:t>
      </w:r>
      <w:r w:rsidR="00A47E02" w:rsidRPr="00814E47">
        <w:rPr>
          <w:rFonts w:ascii="Arial" w:hAnsi="Arial"/>
          <w:szCs w:val="22"/>
        </w:rPr>
        <w:t>in accordance with the</w:t>
      </w:r>
      <w:r w:rsidR="00472315" w:rsidRPr="00814E47">
        <w:rPr>
          <w:rFonts w:ascii="Arial" w:hAnsi="Arial"/>
          <w:szCs w:val="22"/>
        </w:rPr>
        <w:t xml:space="preserve"> Rectification Plan Process</w:t>
      </w:r>
      <w:r w:rsidR="002769E3" w:rsidRPr="00814E47">
        <w:rPr>
          <w:rFonts w:ascii="Arial" w:hAnsi="Arial"/>
          <w:szCs w:val="22"/>
        </w:rPr>
        <w:t>.</w:t>
      </w:r>
      <w:r w:rsidRPr="00814E47">
        <w:rPr>
          <w:rFonts w:ascii="Arial" w:hAnsi="Arial"/>
          <w:szCs w:val="22"/>
        </w:rPr>
        <w:t xml:space="preserve"> </w:t>
      </w:r>
    </w:p>
    <w:p w:rsidR="008D0A60" w:rsidRPr="00814E47" w:rsidRDefault="001A6672" w:rsidP="00AC1DE2">
      <w:pPr>
        <w:pStyle w:val="GPSL3numberedclause"/>
        <w:rPr>
          <w:rFonts w:ascii="Arial" w:hAnsi="Arial"/>
        </w:rPr>
      </w:pPr>
      <w:r w:rsidRPr="00814E47">
        <w:rPr>
          <w:rFonts w:ascii="Arial" w:hAnsi="Arial"/>
        </w:rPr>
        <w:t xml:space="preserve">For the purpose of Clause </w:t>
      </w:r>
      <w:r w:rsidR="009F474C" w:rsidRPr="00814E47">
        <w:rPr>
          <w:rFonts w:ascii="Arial" w:hAnsi="Arial"/>
        </w:rPr>
        <w:fldChar w:fldCharType="begin"/>
      </w:r>
      <w:r w:rsidR="001D7A06" w:rsidRPr="00814E47">
        <w:rPr>
          <w:rFonts w:ascii="Arial" w:hAnsi="Arial"/>
        </w:rPr>
        <w:instrText xml:space="preserve"> REF _Ref364170922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41.2.1</w:t>
      </w:r>
      <w:r w:rsidR="009F474C" w:rsidRPr="00814E47">
        <w:rPr>
          <w:rFonts w:ascii="Arial" w:hAnsi="Arial"/>
        </w:rPr>
        <w:fldChar w:fldCharType="end"/>
      </w:r>
      <w:r w:rsidR="001D7A06" w:rsidRPr="00814E47">
        <w:rPr>
          <w:rFonts w:ascii="Arial" w:hAnsi="Arial"/>
        </w:rPr>
        <w:t>,</w:t>
      </w:r>
      <w:r w:rsidRPr="00814E47">
        <w:rPr>
          <w:rFonts w:ascii="Arial" w:hAnsi="Arial"/>
        </w:rPr>
        <w:t xml:space="preserve"> a </w:t>
      </w:r>
      <w:r w:rsidR="0000153B" w:rsidRPr="00814E47">
        <w:rPr>
          <w:rFonts w:ascii="Arial" w:hAnsi="Arial"/>
        </w:rPr>
        <w:t>m</w:t>
      </w:r>
      <w:r w:rsidRPr="00814E47">
        <w:rPr>
          <w:rFonts w:ascii="Arial" w:hAnsi="Arial"/>
        </w:rPr>
        <w:t xml:space="preserve">aterial Default may be a single </w:t>
      </w:r>
      <w:r w:rsidR="0000153B" w:rsidRPr="00814E47">
        <w:rPr>
          <w:rFonts w:ascii="Arial" w:hAnsi="Arial"/>
        </w:rPr>
        <w:t>m</w:t>
      </w:r>
      <w:r w:rsidRPr="00814E47">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814E47" w:rsidRDefault="0035574D" w:rsidP="00AC1DE2">
      <w:pPr>
        <w:pStyle w:val="GPSL2numberedclause"/>
        <w:rPr>
          <w:rFonts w:ascii="Arial" w:hAnsi="Arial"/>
        </w:rPr>
      </w:pPr>
      <w:bookmarkStart w:id="1561" w:name="_Ref360696331"/>
      <w:r w:rsidRPr="00814E47">
        <w:rPr>
          <w:rFonts w:ascii="Arial" w:hAnsi="Arial"/>
        </w:rPr>
        <w:t>Termination in R</w:t>
      </w:r>
      <w:r w:rsidR="008318CE" w:rsidRPr="00814E47">
        <w:rPr>
          <w:rFonts w:ascii="Arial" w:hAnsi="Arial"/>
        </w:rPr>
        <w:t>elation to Financial Standing</w:t>
      </w:r>
      <w:bookmarkEnd w:id="1561"/>
    </w:p>
    <w:p w:rsidR="008D0A60" w:rsidRPr="00814E47" w:rsidRDefault="008318CE" w:rsidP="00AC1DE2">
      <w:pPr>
        <w:pStyle w:val="GPSL3numberedclause"/>
        <w:rPr>
          <w:rFonts w:ascii="Arial" w:hAnsi="Arial"/>
        </w:rPr>
      </w:pPr>
      <w:r w:rsidRPr="00814E47">
        <w:rPr>
          <w:rFonts w:ascii="Arial" w:hAnsi="Arial"/>
        </w:rPr>
        <w:t>The Customer may terminate t</w:t>
      </w:r>
      <w:r w:rsidR="00437D20" w:rsidRPr="00814E47">
        <w:rPr>
          <w:rFonts w:ascii="Arial" w:hAnsi="Arial"/>
        </w:rPr>
        <w:t xml:space="preserve">his Call Off Contract by issuing a Termination Notice to the Supplier where </w:t>
      </w:r>
      <w:r w:rsidRPr="00814E47">
        <w:rPr>
          <w:rFonts w:ascii="Arial" w:hAnsi="Arial"/>
        </w:rPr>
        <w:t xml:space="preserve">in the reasonable opinion </w:t>
      </w:r>
      <w:r w:rsidR="00437D20" w:rsidRPr="00814E47">
        <w:rPr>
          <w:rFonts w:ascii="Arial" w:hAnsi="Arial"/>
        </w:rPr>
        <w:t>of the Customer</w:t>
      </w:r>
      <w:r w:rsidRPr="00814E47">
        <w:rPr>
          <w:rFonts w:ascii="Arial" w:hAnsi="Arial"/>
        </w:rPr>
        <w:t xml:space="preserve"> there is a material detrimental change in the financial standing and/or the credit rating of the Supplier which: </w:t>
      </w:r>
    </w:p>
    <w:p w:rsidR="008D0A60" w:rsidRPr="00814E47" w:rsidRDefault="008318CE" w:rsidP="00AC1DE2">
      <w:pPr>
        <w:pStyle w:val="GPSL4numberedclause"/>
        <w:rPr>
          <w:rFonts w:ascii="Arial" w:hAnsi="Arial"/>
          <w:szCs w:val="22"/>
        </w:rPr>
      </w:pPr>
      <w:r w:rsidRPr="00814E47">
        <w:rPr>
          <w:rFonts w:ascii="Arial" w:hAnsi="Arial"/>
          <w:szCs w:val="22"/>
        </w:rPr>
        <w:lastRenderedPageBreak/>
        <w:t xml:space="preserve">adversely impacts on the Supplier's ability to supply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under this Call Off Contract; or</w:t>
      </w:r>
    </w:p>
    <w:p w:rsidR="00C9243A" w:rsidRPr="00814E47" w:rsidRDefault="008318CE" w:rsidP="00AC1DE2">
      <w:pPr>
        <w:pStyle w:val="GPSL4numberedclause"/>
        <w:rPr>
          <w:rFonts w:ascii="Arial" w:hAnsi="Arial"/>
          <w:szCs w:val="22"/>
        </w:rPr>
      </w:pPr>
      <w:r w:rsidRPr="00814E47">
        <w:rPr>
          <w:rFonts w:ascii="Arial" w:hAnsi="Arial"/>
          <w:szCs w:val="22"/>
        </w:rPr>
        <w:t xml:space="preserve">could reasonably be expected to have an adverse impact on the Suppliers ability to supply the </w:t>
      </w:r>
      <w:r w:rsidR="009E0BBE" w:rsidRPr="00814E47">
        <w:rPr>
          <w:rFonts w:ascii="Arial" w:hAnsi="Arial"/>
          <w:szCs w:val="22"/>
        </w:rPr>
        <w:t xml:space="preserve"> Services</w:t>
      </w:r>
      <w:r w:rsidR="00BD4CA2" w:rsidRPr="00814E47">
        <w:rPr>
          <w:rFonts w:ascii="Arial" w:hAnsi="Arial"/>
          <w:szCs w:val="22"/>
        </w:rPr>
        <w:t xml:space="preserve"> </w:t>
      </w:r>
      <w:r w:rsidRPr="00814E47">
        <w:rPr>
          <w:rFonts w:ascii="Arial" w:hAnsi="Arial"/>
          <w:szCs w:val="22"/>
        </w:rPr>
        <w:t xml:space="preserve">under this </w:t>
      </w:r>
      <w:r w:rsidR="00913E06" w:rsidRPr="00814E47">
        <w:rPr>
          <w:rFonts w:ascii="Arial" w:hAnsi="Arial"/>
          <w:szCs w:val="22"/>
        </w:rPr>
        <w:t>Call Off</w:t>
      </w:r>
      <w:r w:rsidRPr="00814E47">
        <w:rPr>
          <w:rFonts w:ascii="Arial" w:hAnsi="Arial"/>
          <w:szCs w:val="22"/>
        </w:rPr>
        <w:t xml:space="preserve"> Contract.</w:t>
      </w:r>
    </w:p>
    <w:p w:rsidR="008D0A60" w:rsidRPr="00814E47" w:rsidRDefault="008318CE" w:rsidP="00AC1DE2">
      <w:pPr>
        <w:pStyle w:val="GPSL2numberedclause"/>
        <w:rPr>
          <w:rFonts w:ascii="Arial" w:hAnsi="Arial"/>
        </w:rPr>
      </w:pPr>
      <w:bookmarkStart w:id="1562" w:name="_Ref360699069"/>
      <w:r w:rsidRPr="00814E47">
        <w:rPr>
          <w:rFonts w:ascii="Arial" w:hAnsi="Arial"/>
        </w:rPr>
        <w:t>Termination on Insolvency</w:t>
      </w:r>
      <w:bookmarkEnd w:id="1562"/>
    </w:p>
    <w:p w:rsidR="008D0A60" w:rsidRPr="00814E47" w:rsidRDefault="008318CE" w:rsidP="00AC1DE2">
      <w:pPr>
        <w:pStyle w:val="GPSL3numberedclause"/>
        <w:rPr>
          <w:rFonts w:ascii="Arial" w:hAnsi="Arial"/>
        </w:rPr>
      </w:pPr>
      <w:r w:rsidRPr="00814E47">
        <w:rPr>
          <w:rFonts w:ascii="Arial" w:hAnsi="Arial"/>
        </w:rPr>
        <w:t xml:space="preserve">The Customer may terminate this Call Off Contract </w:t>
      </w:r>
      <w:r w:rsidR="00437D20" w:rsidRPr="00814E47">
        <w:rPr>
          <w:rFonts w:ascii="Arial" w:hAnsi="Arial"/>
        </w:rPr>
        <w:t xml:space="preserve">by issuing a Termination Notice to the Supplier </w:t>
      </w:r>
      <w:r w:rsidRPr="00814E47">
        <w:rPr>
          <w:rFonts w:ascii="Arial" w:hAnsi="Arial"/>
        </w:rPr>
        <w:t xml:space="preserve">where an Insolvency Event </w:t>
      </w:r>
      <w:r w:rsidR="007758EB" w:rsidRPr="00814E47">
        <w:rPr>
          <w:rFonts w:ascii="Arial" w:hAnsi="Arial"/>
        </w:rPr>
        <w:t>affecting the Supplier occurs.</w:t>
      </w:r>
    </w:p>
    <w:p w:rsidR="008D0A60" w:rsidRPr="00814E47" w:rsidRDefault="008318CE" w:rsidP="00AC1DE2">
      <w:pPr>
        <w:pStyle w:val="GPSL2numberedclause"/>
        <w:rPr>
          <w:rFonts w:ascii="Arial" w:hAnsi="Arial"/>
        </w:rPr>
      </w:pPr>
      <w:bookmarkStart w:id="1563" w:name="_Ref360699078"/>
      <w:r w:rsidRPr="00814E47">
        <w:rPr>
          <w:rFonts w:ascii="Arial" w:hAnsi="Arial"/>
        </w:rPr>
        <w:t>Termination on Change of Control</w:t>
      </w:r>
      <w:bookmarkEnd w:id="1563"/>
    </w:p>
    <w:p w:rsidR="00A705F6" w:rsidRPr="00814E47" w:rsidRDefault="008318CE" w:rsidP="00A705F6">
      <w:pPr>
        <w:pStyle w:val="GPSL3numberedclause"/>
        <w:rPr>
          <w:rFonts w:ascii="Arial" w:hAnsi="Arial"/>
        </w:rPr>
      </w:pPr>
      <w:bookmarkStart w:id="1564" w:name="_Ref431465897"/>
      <w:r w:rsidRPr="00814E47">
        <w:rPr>
          <w:rFonts w:ascii="Arial" w:hAnsi="Arial"/>
        </w:rPr>
        <w:t>The Supplier shall notify the Customer immediately</w:t>
      </w:r>
      <w:r w:rsidR="00A705F6" w:rsidRPr="00814E47">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814E47">
        <w:rPr>
          <w:rFonts w:ascii="Arial" w:hAnsi="Arial"/>
        </w:rPr>
        <w:t>.</w:t>
      </w:r>
      <w:bookmarkEnd w:id="1564"/>
      <w:r w:rsidRPr="00814E47">
        <w:rPr>
          <w:rFonts w:ascii="Arial" w:hAnsi="Arial"/>
        </w:rPr>
        <w:t xml:space="preserve"> </w:t>
      </w:r>
    </w:p>
    <w:p w:rsidR="00A705F6" w:rsidRPr="00814E47" w:rsidRDefault="00887823" w:rsidP="00887823">
      <w:pPr>
        <w:pStyle w:val="GPSL3numberedclause"/>
        <w:rPr>
          <w:rFonts w:ascii="Arial" w:hAnsi="Arial"/>
        </w:rPr>
      </w:pPr>
      <w:r w:rsidRPr="00814E47">
        <w:rPr>
          <w:rFonts w:ascii="Arial" w:hAnsi="Arial"/>
        </w:rPr>
        <w:t xml:space="preserve">The Supplier shall ensure that any notification made pursuant to Clause </w:t>
      </w:r>
      <w:r w:rsidRPr="00814E47">
        <w:rPr>
          <w:rFonts w:ascii="Arial" w:hAnsi="Arial"/>
        </w:rPr>
        <w:fldChar w:fldCharType="begin"/>
      </w:r>
      <w:r w:rsidRPr="00814E47">
        <w:rPr>
          <w:rFonts w:ascii="Arial" w:hAnsi="Arial"/>
        </w:rPr>
        <w:instrText xml:space="preserve"> REF _Ref431465897 \r \h </w:instrText>
      </w:r>
      <w:r w:rsidR="00CE2EC6"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41.5.1</w:t>
      </w:r>
      <w:r w:rsidRPr="00814E47">
        <w:rPr>
          <w:rFonts w:ascii="Arial" w:hAnsi="Arial"/>
        </w:rPr>
        <w:fldChar w:fldCharType="end"/>
      </w:r>
      <w:r w:rsidRPr="00814E47">
        <w:rPr>
          <w:rFonts w:ascii="Arial" w:hAnsi="Arial"/>
        </w:rPr>
        <w:t xml:space="preserve"> shall set out full details of the Change of Control including the circumstances suggesting and/or explaining the Change of Control.</w:t>
      </w:r>
    </w:p>
    <w:p w:rsidR="008D0A60" w:rsidRPr="00814E47" w:rsidRDefault="008318CE" w:rsidP="00AC1DE2">
      <w:pPr>
        <w:pStyle w:val="GPSL3numberedclause"/>
        <w:rPr>
          <w:rFonts w:ascii="Arial" w:hAnsi="Arial"/>
        </w:rPr>
      </w:pPr>
      <w:r w:rsidRPr="00814E47">
        <w:rPr>
          <w:rFonts w:ascii="Arial" w:hAnsi="Arial"/>
        </w:rPr>
        <w:t>The Customer may term</w:t>
      </w:r>
      <w:r w:rsidR="00E5296B" w:rsidRPr="00814E47">
        <w:rPr>
          <w:rFonts w:ascii="Arial" w:hAnsi="Arial"/>
        </w:rPr>
        <w:t xml:space="preserve">inate this Call Off Contract by issuing a Termination Notice </w:t>
      </w:r>
      <w:r w:rsidR="00887823" w:rsidRPr="00814E47">
        <w:rPr>
          <w:rFonts w:ascii="Arial" w:hAnsi="Arial"/>
        </w:rPr>
        <w:t xml:space="preserve">under Clause </w:t>
      </w:r>
      <w:r w:rsidR="00887823" w:rsidRPr="00814E47">
        <w:rPr>
          <w:rFonts w:ascii="Arial" w:hAnsi="Arial"/>
        </w:rPr>
        <w:fldChar w:fldCharType="begin"/>
      </w:r>
      <w:r w:rsidR="00887823" w:rsidRPr="00814E47">
        <w:rPr>
          <w:rFonts w:ascii="Arial" w:hAnsi="Arial"/>
        </w:rPr>
        <w:instrText xml:space="preserve"> REF _Ref360699078 \r \h </w:instrText>
      </w:r>
      <w:r w:rsidR="00CE2EC6" w:rsidRPr="00814E47">
        <w:rPr>
          <w:rFonts w:ascii="Arial" w:hAnsi="Arial"/>
        </w:rPr>
        <w:instrText xml:space="preserve"> \* MERGEFORMAT </w:instrText>
      </w:r>
      <w:r w:rsidR="00887823" w:rsidRPr="00814E47">
        <w:rPr>
          <w:rFonts w:ascii="Arial" w:hAnsi="Arial"/>
        </w:rPr>
      </w:r>
      <w:r w:rsidR="00887823" w:rsidRPr="00814E47">
        <w:rPr>
          <w:rFonts w:ascii="Arial" w:hAnsi="Arial"/>
        </w:rPr>
        <w:fldChar w:fldCharType="separate"/>
      </w:r>
      <w:r w:rsidR="009D14B1">
        <w:rPr>
          <w:rFonts w:ascii="Arial" w:hAnsi="Arial"/>
        </w:rPr>
        <w:t>41.5</w:t>
      </w:r>
      <w:r w:rsidR="00887823" w:rsidRPr="00814E47">
        <w:rPr>
          <w:rFonts w:ascii="Arial" w:hAnsi="Arial"/>
        </w:rPr>
        <w:fldChar w:fldCharType="end"/>
      </w:r>
      <w:r w:rsidR="00887823" w:rsidRPr="00814E47">
        <w:rPr>
          <w:rFonts w:ascii="Arial" w:hAnsi="Arial"/>
        </w:rPr>
        <w:t xml:space="preserve"> </w:t>
      </w:r>
      <w:r w:rsidR="00E5296B" w:rsidRPr="00814E47">
        <w:rPr>
          <w:rFonts w:ascii="Arial" w:hAnsi="Arial"/>
        </w:rPr>
        <w:t xml:space="preserve">to the Supplier </w:t>
      </w:r>
      <w:r w:rsidRPr="00814E47">
        <w:rPr>
          <w:rFonts w:ascii="Arial" w:hAnsi="Arial"/>
        </w:rPr>
        <w:t>within six (6) Months of:</w:t>
      </w:r>
    </w:p>
    <w:p w:rsidR="008D0A60" w:rsidRPr="00814E47" w:rsidRDefault="008318CE" w:rsidP="00AC1DE2">
      <w:pPr>
        <w:pStyle w:val="GPSL4numberedclause"/>
        <w:rPr>
          <w:rFonts w:ascii="Arial" w:hAnsi="Arial"/>
          <w:szCs w:val="22"/>
        </w:rPr>
      </w:pPr>
      <w:r w:rsidRPr="00814E47">
        <w:rPr>
          <w:rFonts w:ascii="Arial" w:hAnsi="Arial"/>
          <w:szCs w:val="22"/>
        </w:rPr>
        <w:t xml:space="preserve">being notified in writing that a Change of Control is </w:t>
      </w:r>
      <w:r w:rsidR="00887823" w:rsidRPr="00814E47">
        <w:rPr>
          <w:rFonts w:ascii="Arial" w:hAnsi="Arial"/>
          <w:szCs w:val="22"/>
        </w:rPr>
        <w:t>anticipated</w:t>
      </w:r>
      <w:r w:rsidRPr="00814E47">
        <w:rPr>
          <w:rFonts w:ascii="Arial" w:hAnsi="Arial"/>
          <w:szCs w:val="22"/>
        </w:rPr>
        <w:t xml:space="preserve"> or in contemplation</w:t>
      </w:r>
      <w:r w:rsidR="00E02C68" w:rsidRPr="00814E47">
        <w:rPr>
          <w:rFonts w:ascii="Arial" w:hAnsi="Arial"/>
          <w:szCs w:val="22"/>
        </w:rPr>
        <w:t xml:space="preserve"> or has occurred</w:t>
      </w:r>
      <w:r w:rsidRPr="00814E47">
        <w:rPr>
          <w:rFonts w:ascii="Arial" w:hAnsi="Arial"/>
          <w:szCs w:val="22"/>
        </w:rPr>
        <w:t>; or</w:t>
      </w:r>
    </w:p>
    <w:p w:rsidR="00C9243A" w:rsidRPr="00814E47" w:rsidRDefault="008318CE" w:rsidP="00AC1DE2">
      <w:pPr>
        <w:pStyle w:val="GPSL4numberedclause"/>
        <w:rPr>
          <w:rFonts w:ascii="Arial" w:hAnsi="Arial"/>
          <w:szCs w:val="22"/>
        </w:rPr>
      </w:pPr>
      <w:r w:rsidRPr="00814E47">
        <w:rPr>
          <w:rFonts w:ascii="Arial" w:hAnsi="Arial"/>
          <w:szCs w:val="22"/>
        </w:rPr>
        <w:t xml:space="preserve">where no notification has been made, the date that the Customer becomes aware </w:t>
      </w:r>
      <w:r w:rsidR="00822FA3" w:rsidRPr="00814E47">
        <w:rPr>
          <w:rFonts w:ascii="Arial" w:hAnsi="Arial"/>
          <w:szCs w:val="22"/>
        </w:rPr>
        <w:t xml:space="preserve">that a </w:t>
      </w:r>
      <w:r w:rsidRPr="00814E47">
        <w:rPr>
          <w:rFonts w:ascii="Arial" w:hAnsi="Arial"/>
          <w:szCs w:val="22"/>
        </w:rPr>
        <w:t>Change of Control</w:t>
      </w:r>
      <w:r w:rsidR="00822FA3" w:rsidRPr="00814E47">
        <w:rPr>
          <w:rFonts w:ascii="Arial" w:hAnsi="Arial"/>
          <w:szCs w:val="22"/>
        </w:rPr>
        <w:t xml:space="preserve"> is </w:t>
      </w:r>
      <w:r w:rsidR="00887823" w:rsidRPr="00814E47">
        <w:rPr>
          <w:rFonts w:ascii="Arial" w:hAnsi="Arial"/>
          <w:szCs w:val="22"/>
        </w:rPr>
        <w:t>anticipated</w:t>
      </w:r>
      <w:r w:rsidR="00822FA3" w:rsidRPr="00814E47">
        <w:rPr>
          <w:rFonts w:ascii="Arial" w:hAnsi="Arial"/>
          <w:szCs w:val="22"/>
        </w:rPr>
        <w:t xml:space="preserve"> or </w:t>
      </w:r>
      <w:r w:rsidR="00812E3A" w:rsidRPr="00814E47">
        <w:rPr>
          <w:rFonts w:ascii="Arial" w:hAnsi="Arial"/>
          <w:szCs w:val="22"/>
        </w:rPr>
        <w:t xml:space="preserve">is </w:t>
      </w:r>
      <w:r w:rsidR="00822FA3" w:rsidRPr="00814E47">
        <w:rPr>
          <w:rFonts w:ascii="Arial" w:hAnsi="Arial"/>
          <w:szCs w:val="22"/>
        </w:rPr>
        <w:t>in contemplation</w:t>
      </w:r>
      <w:r w:rsidR="00E02C68" w:rsidRPr="00814E47">
        <w:rPr>
          <w:rFonts w:ascii="Arial" w:hAnsi="Arial"/>
          <w:szCs w:val="22"/>
        </w:rPr>
        <w:t xml:space="preserve"> or has occurred</w:t>
      </w:r>
      <w:r w:rsidRPr="00814E47">
        <w:rPr>
          <w:rFonts w:ascii="Arial" w:hAnsi="Arial"/>
          <w:szCs w:val="22"/>
        </w:rPr>
        <w:t>,</w:t>
      </w:r>
    </w:p>
    <w:p w:rsidR="008338C0" w:rsidRPr="00814E47" w:rsidRDefault="008318CE" w:rsidP="0055201C">
      <w:pPr>
        <w:pStyle w:val="GPSL3Indent"/>
        <w:rPr>
          <w:lang w:val="en-GB"/>
        </w:rPr>
      </w:pPr>
      <w:r w:rsidRPr="00814E47">
        <w:rPr>
          <w:lang w:val="en-GB"/>
        </w:rPr>
        <w:t xml:space="preserve">but shall not be permitted to terminate where an Approval was granted prior to the Change of Control. </w:t>
      </w:r>
    </w:p>
    <w:p w:rsidR="00A965E7" w:rsidRPr="00814E47" w:rsidRDefault="00A965E7" w:rsidP="00AC1DE2">
      <w:pPr>
        <w:pStyle w:val="GPSL2numberedclause"/>
        <w:rPr>
          <w:rFonts w:ascii="Arial" w:hAnsi="Arial"/>
        </w:rPr>
      </w:pPr>
      <w:r w:rsidRPr="00814E47">
        <w:rPr>
          <w:rFonts w:ascii="Arial" w:hAnsi="Arial"/>
        </w:rPr>
        <w:t>Termination for breach of Regulations</w:t>
      </w:r>
    </w:p>
    <w:p w:rsidR="00A965E7" w:rsidRPr="00814E47" w:rsidRDefault="00A965E7" w:rsidP="00AC1DE2">
      <w:pPr>
        <w:pStyle w:val="GPSL3numberedclause"/>
        <w:rPr>
          <w:rFonts w:ascii="Arial" w:hAnsi="Arial"/>
        </w:rPr>
      </w:pPr>
      <w:r w:rsidRPr="00814E47">
        <w:rPr>
          <w:rFonts w:ascii="Arial" w:hAnsi="Arial"/>
        </w:rPr>
        <w:t>The Customer may terminate this Call Off Contract by issuing a Termination Notice to the Supplier on the occurrence of any of the statutory provisos contained in Regulation 73 (1) (a) to (c).</w:t>
      </w:r>
    </w:p>
    <w:p w:rsidR="00375CB5" w:rsidRPr="00814E47" w:rsidRDefault="00022DE5" w:rsidP="00AC1DE2">
      <w:pPr>
        <w:pStyle w:val="GPSL2numberedclause"/>
        <w:rPr>
          <w:rFonts w:ascii="Arial" w:hAnsi="Arial"/>
        </w:rPr>
      </w:pPr>
      <w:bookmarkStart w:id="1565" w:name="_Ref313369604"/>
      <w:r w:rsidRPr="00814E47">
        <w:rPr>
          <w:rFonts w:ascii="Arial" w:hAnsi="Arial"/>
        </w:rPr>
        <w:t xml:space="preserve">Termination </w:t>
      </w:r>
      <w:r w:rsidR="008318CE" w:rsidRPr="00814E47">
        <w:rPr>
          <w:rFonts w:ascii="Arial" w:hAnsi="Arial"/>
        </w:rPr>
        <w:t>W</w:t>
      </w:r>
      <w:r w:rsidRPr="00814E47">
        <w:rPr>
          <w:rFonts w:ascii="Arial" w:hAnsi="Arial"/>
        </w:rPr>
        <w:t xml:space="preserve">ithout </w:t>
      </w:r>
      <w:r w:rsidR="008318CE" w:rsidRPr="00814E47">
        <w:rPr>
          <w:rFonts w:ascii="Arial" w:hAnsi="Arial"/>
        </w:rPr>
        <w:t>C</w:t>
      </w:r>
      <w:r w:rsidRPr="00814E47">
        <w:rPr>
          <w:rFonts w:ascii="Arial" w:hAnsi="Arial"/>
        </w:rPr>
        <w:t>ause</w:t>
      </w:r>
      <w:bookmarkEnd w:id="1565"/>
    </w:p>
    <w:p w:rsidR="00375CB5" w:rsidRPr="00814E47" w:rsidRDefault="007355E9" w:rsidP="00AC1DE2">
      <w:pPr>
        <w:pStyle w:val="GPSL3numberedclause"/>
        <w:rPr>
          <w:rFonts w:ascii="Arial" w:hAnsi="Arial"/>
        </w:rPr>
      </w:pPr>
      <w:bookmarkStart w:id="1566" w:name="_Ref379468054"/>
      <w:r w:rsidRPr="00814E47">
        <w:rPr>
          <w:rFonts w:ascii="Arial" w:hAnsi="Arial"/>
        </w:rPr>
        <w:t>The Customer shall have the right to terminate th</w:t>
      </w:r>
      <w:r w:rsidR="007F10A1" w:rsidRPr="00814E47">
        <w:rPr>
          <w:rFonts w:ascii="Arial" w:hAnsi="Arial"/>
        </w:rPr>
        <w:t>is</w:t>
      </w:r>
      <w:r w:rsidRPr="00814E47">
        <w:rPr>
          <w:rFonts w:ascii="Arial" w:hAnsi="Arial"/>
        </w:rPr>
        <w:t xml:space="preserve"> Call Off Contract at any time by</w:t>
      </w:r>
      <w:r w:rsidR="00E5296B" w:rsidRPr="00814E47">
        <w:rPr>
          <w:rFonts w:ascii="Arial" w:hAnsi="Arial"/>
        </w:rPr>
        <w:t xml:space="preserve"> issuing a Termination Notice to the Supplier </w:t>
      </w:r>
      <w:r w:rsidRPr="00814E47">
        <w:rPr>
          <w:rFonts w:ascii="Arial" w:hAnsi="Arial"/>
        </w:rPr>
        <w:t xml:space="preserve">giving </w:t>
      </w:r>
      <w:r w:rsidR="00153A89" w:rsidRPr="00814E47">
        <w:rPr>
          <w:rFonts w:ascii="Arial" w:hAnsi="Arial"/>
        </w:rPr>
        <w:t xml:space="preserve">at least </w:t>
      </w:r>
      <w:r w:rsidR="00C60D75" w:rsidRPr="00814E47">
        <w:rPr>
          <w:rFonts w:ascii="Arial" w:hAnsi="Arial"/>
        </w:rPr>
        <w:t>thirty (30) Working</w:t>
      </w:r>
      <w:r w:rsidR="00153A89" w:rsidRPr="00814E47">
        <w:rPr>
          <w:rFonts w:ascii="Arial" w:hAnsi="Arial"/>
        </w:rPr>
        <w:t xml:space="preserve"> </w:t>
      </w:r>
      <w:r w:rsidR="00C60D75" w:rsidRPr="00814E47">
        <w:rPr>
          <w:rFonts w:ascii="Arial" w:hAnsi="Arial"/>
        </w:rPr>
        <w:t>D</w:t>
      </w:r>
      <w:r w:rsidR="00153A89" w:rsidRPr="00814E47">
        <w:rPr>
          <w:rFonts w:ascii="Arial" w:hAnsi="Arial"/>
        </w:rPr>
        <w:t>ays</w:t>
      </w:r>
      <w:r w:rsidR="00191CCC" w:rsidRPr="00814E47">
        <w:rPr>
          <w:rFonts w:ascii="Arial" w:hAnsi="Arial"/>
        </w:rPr>
        <w:t xml:space="preserve"> written notice</w:t>
      </w:r>
      <w:r w:rsidR="00C60D75" w:rsidRPr="00814E47">
        <w:rPr>
          <w:rFonts w:ascii="Arial" w:hAnsi="Arial"/>
        </w:rPr>
        <w:t xml:space="preserve"> </w:t>
      </w:r>
      <w:r w:rsidR="00191CCC" w:rsidRPr="00814E47">
        <w:rPr>
          <w:rFonts w:ascii="Arial" w:hAnsi="Arial"/>
        </w:rPr>
        <w:t>(</w:t>
      </w:r>
      <w:r w:rsidR="00C60D75" w:rsidRPr="00814E47">
        <w:rPr>
          <w:rFonts w:ascii="Arial" w:hAnsi="Arial"/>
        </w:rPr>
        <w:t xml:space="preserve">unless </w:t>
      </w:r>
      <w:r w:rsidR="00191CCC" w:rsidRPr="00814E47">
        <w:rPr>
          <w:rFonts w:ascii="Arial" w:hAnsi="Arial"/>
        </w:rPr>
        <w:t xml:space="preserve">stated differently </w:t>
      </w:r>
      <w:r w:rsidR="00153A89" w:rsidRPr="00814E47">
        <w:rPr>
          <w:rFonts w:ascii="Arial" w:hAnsi="Arial"/>
        </w:rPr>
        <w:t xml:space="preserve">in the </w:t>
      </w:r>
      <w:r w:rsidR="00DE233F" w:rsidRPr="00814E47">
        <w:rPr>
          <w:rFonts w:ascii="Arial" w:hAnsi="Arial"/>
        </w:rPr>
        <w:t>Call Off</w:t>
      </w:r>
      <w:r w:rsidR="003451E9" w:rsidRPr="00814E47">
        <w:rPr>
          <w:rFonts w:ascii="Arial" w:hAnsi="Arial"/>
        </w:rPr>
        <w:t xml:space="preserve"> Order Form</w:t>
      </w:r>
      <w:r w:rsidR="00191CCC" w:rsidRPr="00814E47">
        <w:rPr>
          <w:rFonts w:ascii="Arial" w:hAnsi="Arial"/>
        </w:rPr>
        <w:t>)</w:t>
      </w:r>
      <w:r w:rsidR="007758EB" w:rsidRPr="00814E47">
        <w:rPr>
          <w:rFonts w:ascii="Arial" w:hAnsi="Arial"/>
        </w:rPr>
        <w:t>.</w:t>
      </w:r>
      <w:bookmarkEnd w:id="1566"/>
    </w:p>
    <w:p w:rsidR="00375CB5" w:rsidRPr="00814E47" w:rsidRDefault="00022DE5" w:rsidP="00AC1DE2">
      <w:pPr>
        <w:pStyle w:val="GPSL2numberedclause"/>
        <w:rPr>
          <w:rFonts w:ascii="Arial" w:hAnsi="Arial"/>
        </w:rPr>
      </w:pPr>
      <w:bookmarkStart w:id="1567" w:name="_Ref358382185"/>
      <w:r w:rsidRPr="00814E47">
        <w:rPr>
          <w:rFonts w:ascii="Arial" w:hAnsi="Arial"/>
        </w:rPr>
        <w:t xml:space="preserve">Termination </w:t>
      </w:r>
      <w:r w:rsidR="0035574D" w:rsidRPr="00814E47">
        <w:rPr>
          <w:rFonts w:ascii="Arial" w:hAnsi="Arial"/>
        </w:rPr>
        <w:t>in R</w:t>
      </w:r>
      <w:r w:rsidR="00F2021C" w:rsidRPr="00814E47">
        <w:rPr>
          <w:rFonts w:ascii="Arial" w:hAnsi="Arial"/>
        </w:rPr>
        <w:t>elation to</w:t>
      </w:r>
      <w:r w:rsidRPr="00814E47">
        <w:rPr>
          <w:rFonts w:ascii="Arial" w:hAnsi="Arial"/>
        </w:rPr>
        <w:t xml:space="preserve"> Framework Agreement</w:t>
      </w:r>
      <w:bookmarkEnd w:id="1567"/>
    </w:p>
    <w:p w:rsidR="00E13960" w:rsidRPr="00814E47" w:rsidRDefault="007355E9" w:rsidP="00AC1DE2">
      <w:pPr>
        <w:pStyle w:val="GPSL3numberedclause"/>
        <w:rPr>
          <w:rFonts w:ascii="Arial" w:hAnsi="Arial"/>
        </w:rPr>
      </w:pPr>
      <w:r w:rsidRPr="00814E47">
        <w:rPr>
          <w:rFonts w:ascii="Arial" w:hAnsi="Arial"/>
        </w:rPr>
        <w:t>The Customer may terminate th</w:t>
      </w:r>
      <w:r w:rsidR="007F10A1" w:rsidRPr="00814E47">
        <w:rPr>
          <w:rFonts w:ascii="Arial" w:hAnsi="Arial"/>
        </w:rPr>
        <w:t>is</w:t>
      </w:r>
      <w:r w:rsidRPr="00814E47">
        <w:rPr>
          <w:rFonts w:ascii="Arial" w:hAnsi="Arial"/>
        </w:rPr>
        <w:t xml:space="preserve"> Call Off Contract </w:t>
      </w:r>
      <w:r w:rsidR="00E5296B" w:rsidRPr="00814E47">
        <w:rPr>
          <w:rFonts w:ascii="Arial" w:hAnsi="Arial"/>
        </w:rPr>
        <w:t>by issuing a Termination Notice to the Supplier i</w:t>
      </w:r>
      <w:r w:rsidRPr="00814E47">
        <w:rPr>
          <w:rFonts w:ascii="Arial" w:hAnsi="Arial"/>
        </w:rPr>
        <w:t>f the Framework Agreement is terminated for any reason whatsoever.</w:t>
      </w:r>
    </w:p>
    <w:p w:rsidR="00C9243A" w:rsidRPr="00814E47" w:rsidRDefault="00022DE5" w:rsidP="00AC1DE2">
      <w:pPr>
        <w:pStyle w:val="GPSL2numberedclause"/>
        <w:rPr>
          <w:rFonts w:ascii="Arial" w:hAnsi="Arial"/>
        </w:rPr>
      </w:pPr>
      <w:bookmarkStart w:id="1568" w:name="_Ref313369421"/>
      <w:r w:rsidRPr="00814E47">
        <w:rPr>
          <w:rFonts w:ascii="Arial" w:hAnsi="Arial"/>
        </w:rPr>
        <w:t xml:space="preserve">Termination In </w:t>
      </w:r>
      <w:r w:rsidR="0035574D" w:rsidRPr="00814E47">
        <w:rPr>
          <w:rFonts w:ascii="Arial" w:hAnsi="Arial"/>
        </w:rPr>
        <w:t>R</w:t>
      </w:r>
      <w:r w:rsidRPr="00814E47">
        <w:rPr>
          <w:rFonts w:ascii="Arial" w:hAnsi="Arial"/>
        </w:rPr>
        <w:t>elation to Benchmarking</w:t>
      </w:r>
      <w:bookmarkEnd w:id="1568"/>
    </w:p>
    <w:p w:rsidR="00E13960" w:rsidRPr="00814E47" w:rsidRDefault="007355E9" w:rsidP="00AC1DE2">
      <w:pPr>
        <w:pStyle w:val="GPSL3numberedclause"/>
        <w:rPr>
          <w:rFonts w:ascii="Arial" w:hAnsi="Arial"/>
        </w:rPr>
      </w:pPr>
      <w:r w:rsidRPr="00814E47">
        <w:rPr>
          <w:rFonts w:ascii="Arial" w:hAnsi="Arial"/>
        </w:rPr>
        <w:t>The Customer may terminate this Call Off Contract by</w:t>
      </w:r>
      <w:r w:rsidR="00E5296B" w:rsidRPr="00814E47">
        <w:rPr>
          <w:rFonts w:ascii="Arial" w:hAnsi="Arial"/>
        </w:rPr>
        <w:t xml:space="preserve"> issuing a Termination Notice to the Supplier </w:t>
      </w:r>
      <w:r w:rsidRPr="00814E47">
        <w:rPr>
          <w:rFonts w:ascii="Arial" w:hAnsi="Arial"/>
        </w:rPr>
        <w:t xml:space="preserve">if the Supplier refuses or fails to comply with its obligations as set out in paragraphs 1 and 2 of Framework Schedule </w:t>
      </w:r>
      <w:r w:rsidR="00795C86" w:rsidRPr="00814E47">
        <w:rPr>
          <w:rFonts w:ascii="Arial" w:hAnsi="Arial"/>
        </w:rPr>
        <w:t>12</w:t>
      </w:r>
      <w:r w:rsidRPr="00814E47">
        <w:rPr>
          <w:rFonts w:ascii="Arial" w:hAnsi="Arial"/>
        </w:rPr>
        <w:t xml:space="preserve"> (</w:t>
      </w:r>
      <w:r w:rsidR="00347535" w:rsidRPr="00814E47">
        <w:rPr>
          <w:rFonts w:ascii="Arial" w:hAnsi="Arial"/>
        </w:rPr>
        <w:t>Continuous Improvement and Benchmarking</w:t>
      </w:r>
      <w:r w:rsidRPr="00814E47">
        <w:rPr>
          <w:rFonts w:ascii="Arial" w:hAnsi="Arial"/>
        </w:rPr>
        <w:t>).</w:t>
      </w:r>
    </w:p>
    <w:p w:rsidR="00C9243A" w:rsidRPr="00814E47" w:rsidRDefault="0035574D" w:rsidP="00AC1DE2">
      <w:pPr>
        <w:pStyle w:val="GPSL2numberedclause"/>
        <w:rPr>
          <w:rFonts w:ascii="Arial" w:hAnsi="Arial"/>
        </w:rPr>
      </w:pPr>
      <w:bookmarkStart w:id="1569" w:name="_Ref364755774"/>
      <w:r w:rsidRPr="00814E47">
        <w:rPr>
          <w:rFonts w:ascii="Arial" w:hAnsi="Arial"/>
        </w:rPr>
        <w:lastRenderedPageBreak/>
        <w:t>Termination in R</w:t>
      </w:r>
      <w:r w:rsidR="007758EB" w:rsidRPr="00814E47">
        <w:rPr>
          <w:rFonts w:ascii="Arial" w:hAnsi="Arial"/>
        </w:rPr>
        <w:t>elation to Variation</w:t>
      </w:r>
      <w:bookmarkEnd w:id="1569"/>
    </w:p>
    <w:p w:rsidR="00AB287B" w:rsidRPr="00814E47" w:rsidRDefault="009D49E5" w:rsidP="00AC1DE2">
      <w:pPr>
        <w:pStyle w:val="GPSL3numberedclause"/>
        <w:rPr>
          <w:rFonts w:ascii="Arial" w:hAnsi="Arial"/>
        </w:rPr>
      </w:pPr>
      <w:r w:rsidRPr="00814E47">
        <w:rPr>
          <w:rFonts w:ascii="Arial" w:hAnsi="Arial"/>
        </w:rPr>
        <w:t xml:space="preserve">The Customer may terminate this Call Off Contract </w:t>
      </w:r>
      <w:r w:rsidR="007B40A8" w:rsidRPr="00814E47">
        <w:rPr>
          <w:rFonts w:ascii="Arial" w:hAnsi="Arial"/>
        </w:rPr>
        <w:t xml:space="preserve">by issuing a Termination Notice to the Supplier </w:t>
      </w:r>
      <w:r w:rsidRPr="00814E47">
        <w:rPr>
          <w:rFonts w:ascii="Arial" w:hAnsi="Arial"/>
        </w:rPr>
        <w:t xml:space="preserve">for failure of the Parties to agree or the Supplier to implement a Variation </w:t>
      </w:r>
      <w:r w:rsidR="00E5296B" w:rsidRPr="00814E47">
        <w:rPr>
          <w:rFonts w:ascii="Arial" w:hAnsi="Arial"/>
        </w:rPr>
        <w:t>in accordance with the Variation Procedure</w:t>
      </w:r>
      <w:r w:rsidRPr="00814E47">
        <w:rPr>
          <w:rFonts w:ascii="Arial" w:hAnsi="Arial"/>
        </w:rPr>
        <w:t>.</w:t>
      </w:r>
    </w:p>
    <w:p w:rsidR="008D0A60" w:rsidRPr="00814E47" w:rsidRDefault="008318CE" w:rsidP="00882F8C">
      <w:pPr>
        <w:pStyle w:val="GPSL1CLAUSEHEADING"/>
        <w:rPr>
          <w:rFonts w:ascii="Arial" w:hAnsi="Arial"/>
        </w:rPr>
      </w:pPr>
      <w:bookmarkStart w:id="1570" w:name="_Toc17374726"/>
      <w:r w:rsidRPr="00814E47">
        <w:rPr>
          <w:rFonts w:ascii="Arial" w:hAnsi="Arial"/>
        </w:rPr>
        <w:t>SUPPLIER TERMINATION RIGHTS</w:t>
      </w:r>
      <w:bookmarkEnd w:id="1570"/>
    </w:p>
    <w:p w:rsidR="008D0A60" w:rsidRPr="00814E47" w:rsidRDefault="008318CE" w:rsidP="00AC1DE2">
      <w:pPr>
        <w:pStyle w:val="GPSL2numberedclause"/>
        <w:rPr>
          <w:rFonts w:ascii="Arial" w:hAnsi="Arial"/>
        </w:rPr>
      </w:pPr>
      <w:bookmarkStart w:id="1571" w:name="_Ref360201537"/>
      <w:bookmarkStart w:id="1572" w:name="_Ref359363788"/>
      <w:bookmarkStart w:id="1573" w:name="_Ref360696658"/>
      <w:r w:rsidRPr="00814E47">
        <w:rPr>
          <w:rFonts w:ascii="Arial" w:hAnsi="Arial"/>
        </w:rPr>
        <w:t>Termination on Customer Cause</w:t>
      </w:r>
      <w:bookmarkEnd w:id="1571"/>
      <w:r w:rsidRPr="00814E47">
        <w:rPr>
          <w:rFonts w:ascii="Arial" w:hAnsi="Arial"/>
        </w:rPr>
        <w:t xml:space="preserve"> </w:t>
      </w:r>
      <w:bookmarkEnd w:id="1572"/>
      <w:r w:rsidR="0035574D" w:rsidRPr="00814E47">
        <w:rPr>
          <w:rFonts w:ascii="Arial" w:hAnsi="Arial"/>
        </w:rPr>
        <w:t>for Failure to P</w:t>
      </w:r>
      <w:r w:rsidR="00F2021C" w:rsidRPr="00814E47">
        <w:rPr>
          <w:rFonts w:ascii="Arial" w:hAnsi="Arial"/>
        </w:rPr>
        <w:t>ay</w:t>
      </w:r>
      <w:bookmarkEnd w:id="1573"/>
    </w:p>
    <w:p w:rsidR="00860568" w:rsidRPr="00814E47" w:rsidRDefault="00FC4191" w:rsidP="00AC1DE2">
      <w:pPr>
        <w:pStyle w:val="GPSL3numberedclause"/>
        <w:rPr>
          <w:rFonts w:ascii="Arial" w:hAnsi="Arial"/>
        </w:rPr>
      </w:pPr>
      <w:bookmarkStart w:id="1574" w:name="_Ref363735542"/>
      <w:r w:rsidRPr="00814E47">
        <w:rPr>
          <w:rFonts w:ascii="Arial" w:hAnsi="Arial"/>
        </w:rPr>
        <w:t>The Supplier may, by issuing a Termination Notice to the</w:t>
      </w:r>
      <w:r w:rsidR="00860568" w:rsidRPr="00814E47">
        <w:rPr>
          <w:rFonts w:ascii="Arial" w:hAnsi="Arial"/>
        </w:rPr>
        <w:t xml:space="preserve"> Customer</w:t>
      </w:r>
      <w:r w:rsidRPr="00814E47">
        <w:rPr>
          <w:rFonts w:ascii="Arial" w:hAnsi="Arial"/>
        </w:rPr>
        <w:t xml:space="preserve">, terminate </w:t>
      </w:r>
      <w:r w:rsidR="00860568" w:rsidRPr="00814E47">
        <w:rPr>
          <w:rFonts w:ascii="Arial" w:hAnsi="Arial"/>
        </w:rPr>
        <w:t xml:space="preserve">this Call Off Contract if the Customer fails to pay an undisputed sum due to the Supplier under this Call Off Contract which in aggregate exceeds </w:t>
      </w:r>
      <w:r w:rsidR="0015531A" w:rsidRPr="00814E47">
        <w:rPr>
          <w:rFonts w:ascii="Arial" w:hAnsi="Arial"/>
        </w:rPr>
        <w:t>an</w:t>
      </w:r>
      <w:r w:rsidR="00AB6E14" w:rsidRPr="00814E47">
        <w:rPr>
          <w:rFonts w:ascii="Arial" w:hAnsi="Arial"/>
        </w:rPr>
        <w:t xml:space="preserve"> amount </w:t>
      </w:r>
      <w:r w:rsidR="0015531A" w:rsidRPr="00814E47">
        <w:rPr>
          <w:rFonts w:ascii="Arial" w:hAnsi="Arial"/>
        </w:rPr>
        <w:t xml:space="preserve">equal to one month’s average Call Off Contract Charges </w:t>
      </w:r>
      <w:r w:rsidR="00C60D75" w:rsidRPr="00814E47">
        <w:rPr>
          <w:rFonts w:ascii="Arial" w:hAnsi="Arial"/>
        </w:rPr>
        <w:t>(unless a different</w:t>
      </w:r>
      <w:r w:rsidR="0015531A" w:rsidRPr="00814E47">
        <w:rPr>
          <w:rFonts w:ascii="Arial" w:hAnsi="Arial"/>
        </w:rPr>
        <w:t xml:space="preserve"> amount </w:t>
      </w:r>
      <w:r w:rsidR="00C60D75" w:rsidRPr="00814E47">
        <w:rPr>
          <w:rFonts w:ascii="Arial" w:hAnsi="Arial"/>
        </w:rPr>
        <w:t xml:space="preserve">has been specified in </w:t>
      </w:r>
      <w:r w:rsidR="00AB6E14" w:rsidRPr="00814E47">
        <w:rPr>
          <w:rFonts w:ascii="Arial" w:hAnsi="Arial"/>
        </w:rPr>
        <w:t xml:space="preserve">the </w:t>
      </w:r>
      <w:r w:rsidR="00DE233F" w:rsidRPr="00814E47">
        <w:rPr>
          <w:rFonts w:ascii="Arial" w:hAnsi="Arial"/>
        </w:rPr>
        <w:t>Call Off</w:t>
      </w:r>
      <w:r w:rsidR="003451E9" w:rsidRPr="00814E47">
        <w:rPr>
          <w:rFonts w:ascii="Arial" w:hAnsi="Arial"/>
        </w:rPr>
        <w:t xml:space="preserve"> Order Form</w:t>
      </w:r>
      <w:r w:rsidR="00C60D75" w:rsidRPr="00814E47">
        <w:rPr>
          <w:rFonts w:ascii="Arial" w:hAnsi="Arial"/>
        </w:rPr>
        <w:t>)</w:t>
      </w:r>
      <w:r w:rsidR="0015531A" w:rsidRPr="00814E47">
        <w:rPr>
          <w:rFonts w:ascii="Arial" w:hAnsi="Arial"/>
        </w:rPr>
        <w:t>,</w:t>
      </w:r>
      <w:r w:rsidR="00AB6E14" w:rsidRPr="00814E47">
        <w:rPr>
          <w:rFonts w:ascii="Arial" w:hAnsi="Arial"/>
        </w:rPr>
        <w:t xml:space="preserve"> </w:t>
      </w:r>
      <w:r w:rsidR="002B63CE" w:rsidRPr="00814E47">
        <w:rPr>
          <w:rFonts w:ascii="Arial" w:hAnsi="Arial"/>
        </w:rPr>
        <w:t xml:space="preserve">for the purposes of this Clause </w:t>
      </w:r>
      <w:r w:rsidR="009F474C" w:rsidRPr="00814E47">
        <w:rPr>
          <w:rFonts w:ascii="Arial" w:hAnsi="Arial"/>
        </w:rPr>
        <w:fldChar w:fldCharType="begin"/>
      </w:r>
      <w:r w:rsidR="002B63CE" w:rsidRPr="00814E47">
        <w:rPr>
          <w:rFonts w:ascii="Arial" w:hAnsi="Arial"/>
        </w:rPr>
        <w:instrText xml:space="preserve"> REF _Ref363735542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42.1.1</w:t>
      </w:r>
      <w:r w:rsidR="009F474C" w:rsidRPr="00814E47">
        <w:rPr>
          <w:rFonts w:ascii="Arial" w:hAnsi="Arial"/>
        </w:rPr>
        <w:fldChar w:fldCharType="end"/>
      </w:r>
      <w:r w:rsidR="002B63CE" w:rsidRPr="00814E47">
        <w:rPr>
          <w:rFonts w:ascii="Arial" w:hAnsi="Arial"/>
        </w:rPr>
        <w:t xml:space="preserve"> (</w:t>
      </w:r>
      <w:r w:rsidR="00863962" w:rsidRPr="00814E47">
        <w:rPr>
          <w:rFonts w:ascii="Arial" w:hAnsi="Arial"/>
        </w:rPr>
        <w:t>the</w:t>
      </w:r>
      <w:r w:rsidR="002B63CE" w:rsidRPr="00814E47">
        <w:rPr>
          <w:rFonts w:ascii="Arial" w:hAnsi="Arial"/>
          <w:b/>
        </w:rPr>
        <w:t xml:space="preserve"> </w:t>
      </w:r>
      <w:r w:rsidR="00AB6E14" w:rsidRPr="00814E47">
        <w:rPr>
          <w:rFonts w:ascii="Arial" w:hAnsi="Arial"/>
          <w:b/>
        </w:rPr>
        <w:t>“Undisputed Sum</w:t>
      </w:r>
      <w:r w:rsidR="00851BE6" w:rsidRPr="00814E47">
        <w:rPr>
          <w:rFonts w:ascii="Arial" w:hAnsi="Arial"/>
          <w:b/>
        </w:rPr>
        <w:t>s</w:t>
      </w:r>
      <w:r w:rsidR="00AB6E14" w:rsidRPr="00814E47">
        <w:rPr>
          <w:rFonts w:ascii="Arial" w:hAnsi="Arial"/>
          <w:b/>
        </w:rPr>
        <w:t xml:space="preserve"> Limit”</w:t>
      </w:r>
      <w:r w:rsidR="002B63CE" w:rsidRPr="00814E47">
        <w:rPr>
          <w:rFonts w:ascii="Arial" w:hAnsi="Arial"/>
        </w:rPr>
        <w:t>)</w:t>
      </w:r>
      <w:r w:rsidR="00AB6E14" w:rsidRPr="00814E47">
        <w:rPr>
          <w:rFonts w:ascii="Arial" w:hAnsi="Arial"/>
        </w:rPr>
        <w:t>,</w:t>
      </w:r>
      <w:r w:rsidR="00AB6E14" w:rsidRPr="00814E47">
        <w:rPr>
          <w:rFonts w:ascii="Arial" w:hAnsi="Arial"/>
          <w:b/>
        </w:rPr>
        <w:t xml:space="preserve"> </w:t>
      </w:r>
      <w:r w:rsidR="00860568" w:rsidRPr="00814E47">
        <w:rPr>
          <w:rFonts w:ascii="Arial" w:hAnsi="Arial"/>
        </w:rPr>
        <w:t xml:space="preserve">and </w:t>
      </w:r>
      <w:r w:rsidR="00AB6E14" w:rsidRPr="00814E47">
        <w:rPr>
          <w:rFonts w:ascii="Arial" w:hAnsi="Arial"/>
        </w:rPr>
        <w:t xml:space="preserve">the </w:t>
      </w:r>
      <w:r w:rsidR="00812E3A" w:rsidRPr="00814E47">
        <w:rPr>
          <w:rFonts w:ascii="Arial" w:hAnsi="Arial"/>
        </w:rPr>
        <w:t xml:space="preserve">said undisputed sum due </w:t>
      </w:r>
      <w:r w:rsidR="00860568" w:rsidRPr="00814E47">
        <w:rPr>
          <w:rFonts w:ascii="Arial" w:hAnsi="Arial"/>
        </w:rPr>
        <w:t xml:space="preserve">remains outstanding </w:t>
      </w:r>
      <w:r w:rsidR="00AB6E14" w:rsidRPr="00814E47">
        <w:rPr>
          <w:rFonts w:ascii="Arial" w:hAnsi="Arial"/>
        </w:rPr>
        <w:t xml:space="preserve">for </w:t>
      </w:r>
      <w:r w:rsidR="00860568" w:rsidRPr="00814E47">
        <w:rPr>
          <w:rFonts w:ascii="Arial" w:hAnsi="Arial"/>
        </w:rPr>
        <w:t>forty</w:t>
      </w:r>
      <w:r w:rsidR="00F62227" w:rsidRPr="00814E47">
        <w:rPr>
          <w:rFonts w:ascii="Arial" w:hAnsi="Arial"/>
        </w:rPr>
        <w:t xml:space="preserve"> </w:t>
      </w:r>
      <w:r w:rsidR="00860568" w:rsidRPr="00814E47">
        <w:rPr>
          <w:rFonts w:ascii="Arial" w:hAnsi="Arial"/>
        </w:rPr>
        <w:t>(40) Working Days</w:t>
      </w:r>
      <w:r w:rsidR="00347535" w:rsidRPr="00814E47">
        <w:rPr>
          <w:rFonts w:ascii="Arial" w:hAnsi="Arial"/>
        </w:rPr>
        <w:t xml:space="preserve"> </w:t>
      </w:r>
      <w:r w:rsidR="00B353EB" w:rsidRPr="00814E47">
        <w:rPr>
          <w:rFonts w:ascii="Arial" w:hAnsi="Arial"/>
        </w:rPr>
        <w:t xml:space="preserve">(the </w:t>
      </w:r>
      <w:r w:rsidR="00B353EB" w:rsidRPr="00814E47">
        <w:rPr>
          <w:rFonts w:ascii="Arial" w:hAnsi="Arial"/>
          <w:b/>
        </w:rPr>
        <w:t>“Undisputed Sums Time Period”</w:t>
      </w:r>
      <w:r w:rsidR="00B353EB" w:rsidRPr="00814E47">
        <w:rPr>
          <w:rFonts w:ascii="Arial" w:hAnsi="Arial"/>
        </w:rPr>
        <w:t>)</w:t>
      </w:r>
      <w:r w:rsidR="00860568" w:rsidRPr="00814E47">
        <w:rPr>
          <w:rFonts w:ascii="Arial" w:hAnsi="Arial"/>
        </w:rPr>
        <w:t xml:space="preserve"> after the receipt by the Customer of a written notice of non-payment from the Supplier specifying:</w:t>
      </w:r>
      <w:bookmarkEnd w:id="1574"/>
      <w:r w:rsidR="00860568" w:rsidRPr="00814E47">
        <w:rPr>
          <w:rFonts w:ascii="Arial" w:hAnsi="Arial"/>
        </w:rPr>
        <w:t xml:space="preserve"> </w:t>
      </w:r>
    </w:p>
    <w:p w:rsidR="008D0A60" w:rsidRPr="00814E47" w:rsidRDefault="00860568" w:rsidP="00AC1DE2">
      <w:pPr>
        <w:pStyle w:val="GPSL4numberedclause"/>
        <w:rPr>
          <w:rFonts w:ascii="Arial" w:hAnsi="Arial"/>
          <w:szCs w:val="22"/>
        </w:rPr>
      </w:pPr>
      <w:r w:rsidRPr="00814E47">
        <w:rPr>
          <w:rFonts w:ascii="Arial" w:hAnsi="Arial"/>
          <w:szCs w:val="22"/>
        </w:rPr>
        <w:t xml:space="preserve">the Customer’s </w:t>
      </w:r>
      <w:r w:rsidR="00984C3A" w:rsidRPr="00814E47">
        <w:rPr>
          <w:rFonts w:ascii="Arial" w:hAnsi="Arial"/>
          <w:szCs w:val="22"/>
        </w:rPr>
        <w:t>failure to pay;</w:t>
      </w:r>
      <w:r w:rsidRPr="00814E47">
        <w:rPr>
          <w:rFonts w:ascii="Arial" w:hAnsi="Arial"/>
          <w:szCs w:val="22"/>
        </w:rPr>
        <w:t xml:space="preserve"> and</w:t>
      </w:r>
    </w:p>
    <w:p w:rsidR="00C9243A" w:rsidRPr="00814E47" w:rsidRDefault="00860568" w:rsidP="00AC1DE2">
      <w:pPr>
        <w:pStyle w:val="GPSL4numberedclause"/>
        <w:rPr>
          <w:rFonts w:ascii="Arial" w:hAnsi="Arial"/>
          <w:szCs w:val="22"/>
        </w:rPr>
      </w:pPr>
      <w:r w:rsidRPr="00814E47">
        <w:rPr>
          <w:rFonts w:ascii="Arial" w:hAnsi="Arial"/>
          <w:szCs w:val="22"/>
        </w:rPr>
        <w:t>the cor</w:t>
      </w:r>
      <w:r w:rsidR="00984C3A" w:rsidRPr="00814E47">
        <w:rPr>
          <w:rFonts w:ascii="Arial" w:hAnsi="Arial"/>
          <w:szCs w:val="22"/>
        </w:rPr>
        <w:t>rect overdue and undisputed sum;</w:t>
      </w:r>
      <w:r w:rsidRPr="00814E47">
        <w:rPr>
          <w:rFonts w:ascii="Arial" w:hAnsi="Arial"/>
          <w:szCs w:val="22"/>
        </w:rPr>
        <w:t xml:space="preserve"> and</w:t>
      </w:r>
    </w:p>
    <w:p w:rsidR="00C9243A" w:rsidRPr="00814E47" w:rsidRDefault="00860568" w:rsidP="00AC1DE2">
      <w:pPr>
        <w:pStyle w:val="GPSL4numberedclause"/>
        <w:rPr>
          <w:rFonts w:ascii="Arial" w:hAnsi="Arial"/>
          <w:szCs w:val="22"/>
        </w:rPr>
      </w:pPr>
      <w:r w:rsidRPr="00814E47">
        <w:rPr>
          <w:rFonts w:ascii="Arial" w:hAnsi="Arial"/>
          <w:szCs w:val="22"/>
        </w:rPr>
        <w:t>the reasons why the undisputed sum is due</w:t>
      </w:r>
      <w:r w:rsidR="00984C3A" w:rsidRPr="00814E47">
        <w:rPr>
          <w:rFonts w:ascii="Arial" w:hAnsi="Arial"/>
          <w:szCs w:val="22"/>
        </w:rPr>
        <w:t>;</w:t>
      </w:r>
      <w:r w:rsidRPr="00814E47">
        <w:rPr>
          <w:rFonts w:ascii="Arial" w:hAnsi="Arial"/>
          <w:szCs w:val="22"/>
        </w:rPr>
        <w:t xml:space="preserve"> and </w:t>
      </w:r>
    </w:p>
    <w:p w:rsidR="00C9243A" w:rsidRPr="00814E47" w:rsidRDefault="00860568" w:rsidP="00AC1DE2">
      <w:pPr>
        <w:pStyle w:val="GPSL4numberedclause"/>
        <w:rPr>
          <w:rFonts w:ascii="Arial" w:hAnsi="Arial"/>
          <w:szCs w:val="22"/>
        </w:rPr>
      </w:pPr>
      <w:r w:rsidRPr="00814E47">
        <w:rPr>
          <w:rFonts w:ascii="Arial" w:hAnsi="Arial"/>
          <w:szCs w:val="22"/>
        </w:rPr>
        <w:t>the requirement on the Customer to remedy the failure to</w:t>
      </w:r>
      <w:r w:rsidR="00984C3A" w:rsidRPr="00814E47">
        <w:rPr>
          <w:rFonts w:ascii="Arial" w:hAnsi="Arial"/>
          <w:szCs w:val="22"/>
        </w:rPr>
        <w:t xml:space="preserve"> pay; and</w:t>
      </w:r>
    </w:p>
    <w:p w:rsidR="008318CE" w:rsidRPr="00814E47" w:rsidRDefault="00860568" w:rsidP="0055201C">
      <w:pPr>
        <w:pStyle w:val="GPSL3Indent"/>
        <w:rPr>
          <w:lang w:val="en-GB"/>
        </w:rPr>
      </w:pPr>
      <w:r w:rsidRPr="00814E47">
        <w:rPr>
          <w:lang w:val="en-GB"/>
        </w:rPr>
        <w:t xml:space="preserve">this Call Off Contract shall then terminate on the date specified in the Termination Notice </w:t>
      </w:r>
      <w:r w:rsidR="00347535" w:rsidRPr="00814E47">
        <w:rPr>
          <w:lang w:val="en-GB"/>
        </w:rPr>
        <w:t>(</w:t>
      </w:r>
      <w:r w:rsidRPr="00814E47">
        <w:rPr>
          <w:lang w:val="en-GB"/>
        </w:rPr>
        <w:t>which shall not be less than twenty (20) Working Days from the date of the i</w:t>
      </w:r>
      <w:r w:rsidR="00347535" w:rsidRPr="00814E47">
        <w:rPr>
          <w:lang w:val="en-GB"/>
        </w:rPr>
        <w:t>ssue of the Termination Notice)</w:t>
      </w:r>
      <w:r w:rsidR="00B353EB" w:rsidRPr="00814E47">
        <w:rPr>
          <w:lang w:val="en-GB"/>
        </w:rPr>
        <w:t xml:space="preserve">, save that such right of termination shall not apply where the failure to pay is due to the Customer exercising its rights under this Call Off Contract including Clause </w:t>
      </w:r>
      <w:r w:rsidR="009F474C" w:rsidRPr="00814E47">
        <w:rPr>
          <w:lang w:val="en-GB"/>
        </w:rPr>
        <w:fldChar w:fldCharType="begin"/>
      </w:r>
      <w:r w:rsidR="00B353EB" w:rsidRPr="00814E47">
        <w:rPr>
          <w:lang w:val="en-GB"/>
        </w:rPr>
        <w:instrText xml:space="preserve"> REF _Ref360455927 \r \h </w:instrText>
      </w:r>
      <w:r w:rsidR="00F54E49" w:rsidRPr="00814E47">
        <w:rPr>
          <w:lang w:val="en-GB"/>
        </w:rPr>
        <w:instrText xml:space="preserve"> \* MERGEFORMAT </w:instrText>
      </w:r>
      <w:r w:rsidR="009F474C" w:rsidRPr="00814E47">
        <w:rPr>
          <w:lang w:val="en-GB"/>
        </w:rPr>
      </w:r>
      <w:r w:rsidR="009F474C" w:rsidRPr="00814E47">
        <w:rPr>
          <w:lang w:val="en-GB"/>
        </w:rPr>
        <w:fldChar w:fldCharType="separate"/>
      </w:r>
      <w:r w:rsidR="009D14B1">
        <w:rPr>
          <w:lang w:val="en-GB"/>
        </w:rPr>
        <w:t>23.3</w:t>
      </w:r>
      <w:r w:rsidR="009F474C" w:rsidRPr="00814E47">
        <w:rPr>
          <w:lang w:val="en-GB"/>
        </w:rPr>
        <w:fldChar w:fldCharType="end"/>
      </w:r>
      <w:r w:rsidR="00B353EB" w:rsidRPr="00814E47">
        <w:rPr>
          <w:lang w:val="en-GB"/>
        </w:rPr>
        <w:t xml:space="preserve"> (Retention and Set off).</w:t>
      </w:r>
    </w:p>
    <w:p w:rsidR="008318CE" w:rsidRPr="00814E47" w:rsidRDefault="00B353EB" w:rsidP="00AC1DE2">
      <w:pPr>
        <w:pStyle w:val="GPSL3numberedclause"/>
        <w:rPr>
          <w:rFonts w:ascii="Arial" w:hAnsi="Arial"/>
        </w:rPr>
      </w:pPr>
      <w:r w:rsidRPr="00814E47">
        <w:rPr>
          <w:rFonts w:ascii="Arial" w:hAnsi="Arial"/>
        </w:rPr>
        <w:t>T</w:t>
      </w:r>
      <w:r w:rsidR="008318CE" w:rsidRPr="00814E47">
        <w:rPr>
          <w:rFonts w:ascii="Arial" w:hAnsi="Arial"/>
        </w:rPr>
        <w:t xml:space="preserve">he Supplier shall not suspend the supply of </w:t>
      </w:r>
      <w:r w:rsidR="00F44B59" w:rsidRPr="00814E47">
        <w:rPr>
          <w:rFonts w:ascii="Arial" w:hAnsi="Arial"/>
        </w:rPr>
        <w:t>the Services</w:t>
      </w:r>
      <w:r w:rsidR="00BD4CA2" w:rsidRPr="00814E47">
        <w:rPr>
          <w:rFonts w:ascii="Arial" w:hAnsi="Arial"/>
        </w:rPr>
        <w:t xml:space="preserve"> </w:t>
      </w:r>
      <w:r w:rsidR="008318CE" w:rsidRPr="00814E47">
        <w:rPr>
          <w:rFonts w:ascii="Arial" w:hAnsi="Arial"/>
        </w:rPr>
        <w:t>for failure of the Customer to pay undisputed sums of money (whether in whole or in part).</w:t>
      </w:r>
    </w:p>
    <w:p w:rsidR="008D0A60" w:rsidRPr="00814E47" w:rsidRDefault="008318CE" w:rsidP="00882F8C">
      <w:pPr>
        <w:pStyle w:val="GPSL1CLAUSEHEADING"/>
        <w:rPr>
          <w:rFonts w:ascii="Arial" w:hAnsi="Arial"/>
        </w:rPr>
      </w:pPr>
      <w:bookmarkStart w:id="1575" w:name="_Ref360631684"/>
      <w:bookmarkStart w:id="1576" w:name="_Toc17374727"/>
      <w:r w:rsidRPr="00814E47">
        <w:rPr>
          <w:rFonts w:ascii="Arial" w:hAnsi="Arial"/>
        </w:rPr>
        <w:t>TERMINATION BY EITHER PARTY</w:t>
      </w:r>
      <w:bookmarkEnd w:id="1575"/>
      <w:bookmarkEnd w:id="1576"/>
    </w:p>
    <w:p w:rsidR="008D0A60" w:rsidRPr="00814E47" w:rsidRDefault="00022DE5" w:rsidP="00AC1DE2">
      <w:pPr>
        <w:pStyle w:val="GPSL2numberedclause"/>
        <w:rPr>
          <w:rFonts w:ascii="Arial" w:hAnsi="Arial"/>
        </w:rPr>
      </w:pPr>
      <w:bookmarkStart w:id="1577" w:name="_Ref358386623"/>
      <w:r w:rsidRPr="00814E47">
        <w:rPr>
          <w:rFonts w:ascii="Arial" w:hAnsi="Arial"/>
        </w:rPr>
        <w:t>Termination for continuing Force Majeure Event</w:t>
      </w:r>
      <w:bookmarkEnd w:id="1577"/>
    </w:p>
    <w:p w:rsidR="008D0A60" w:rsidRPr="00814E47" w:rsidRDefault="007355E9" w:rsidP="00AC1DE2">
      <w:pPr>
        <w:pStyle w:val="GPSL3numberedclause"/>
        <w:rPr>
          <w:rFonts w:ascii="Arial" w:hAnsi="Arial"/>
        </w:rPr>
      </w:pPr>
      <w:r w:rsidRPr="00814E47">
        <w:rPr>
          <w:rFonts w:ascii="Arial" w:hAnsi="Arial"/>
        </w:rPr>
        <w:t>Either Party</w:t>
      </w:r>
      <w:r w:rsidR="00313E7E" w:rsidRPr="00814E47">
        <w:rPr>
          <w:rFonts w:ascii="Arial" w:hAnsi="Arial"/>
        </w:rPr>
        <w:t xml:space="preserve"> </w:t>
      </w:r>
      <w:r w:rsidRPr="00814E47">
        <w:rPr>
          <w:rFonts w:ascii="Arial" w:hAnsi="Arial"/>
        </w:rPr>
        <w:t>may</w:t>
      </w:r>
      <w:r w:rsidR="00313E7E" w:rsidRPr="00814E47">
        <w:rPr>
          <w:rFonts w:ascii="Arial" w:hAnsi="Arial"/>
        </w:rPr>
        <w:t xml:space="preserve">, </w:t>
      </w:r>
      <w:r w:rsidR="00B353EB" w:rsidRPr="00814E47">
        <w:rPr>
          <w:rFonts w:ascii="Arial" w:hAnsi="Arial"/>
        </w:rPr>
        <w:t>by issuing a Termination Notice to the other Party</w:t>
      </w:r>
      <w:r w:rsidR="00313E7E" w:rsidRPr="00814E47">
        <w:rPr>
          <w:rFonts w:ascii="Arial" w:hAnsi="Arial"/>
        </w:rPr>
        <w:t>,</w:t>
      </w:r>
      <w:r w:rsidRPr="00814E47">
        <w:rPr>
          <w:rFonts w:ascii="Arial" w:hAnsi="Arial"/>
        </w:rPr>
        <w:t xml:space="preserve"> terminate this Call Off Contract in accordance with Clause </w:t>
      </w:r>
      <w:r w:rsidR="009F474C" w:rsidRPr="00814E47">
        <w:rPr>
          <w:rFonts w:ascii="Arial" w:hAnsi="Arial"/>
        </w:rPr>
        <w:fldChar w:fldCharType="begin"/>
      </w:r>
      <w:r w:rsidR="00B353EB" w:rsidRPr="00814E47">
        <w:rPr>
          <w:rFonts w:ascii="Arial" w:hAnsi="Arial"/>
        </w:rPr>
        <w:instrText xml:space="preserve"> REF _Ref360548208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40.6.1(a)</w:t>
      </w:r>
      <w:r w:rsidR="009F474C" w:rsidRPr="00814E47">
        <w:rPr>
          <w:rFonts w:ascii="Arial" w:hAnsi="Arial"/>
        </w:rPr>
        <w:fldChar w:fldCharType="end"/>
      </w:r>
      <w:r w:rsidR="00393F67" w:rsidRPr="00814E47">
        <w:rPr>
          <w:rFonts w:ascii="Arial" w:hAnsi="Arial"/>
        </w:rPr>
        <w:t xml:space="preserve"> (Force Majeure)</w:t>
      </w:r>
      <w:r w:rsidRPr="00814E47">
        <w:rPr>
          <w:rFonts w:ascii="Arial" w:hAnsi="Arial"/>
        </w:rPr>
        <w:t>.</w:t>
      </w:r>
    </w:p>
    <w:p w:rsidR="00375CB5" w:rsidRPr="00814E47"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814E47">
        <w:rPr>
          <w:rFonts w:ascii="Arial" w:hAnsi="Arial"/>
        </w:rPr>
        <w:t>PARTIAL TERMINATION</w:t>
      </w:r>
      <w:r w:rsidR="00DC5F96" w:rsidRPr="00814E47">
        <w:rPr>
          <w:rFonts w:ascii="Arial" w:hAnsi="Arial"/>
        </w:rPr>
        <w:t xml:space="preserve">, </w:t>
      </w:r>
      <w:r w:rsidR="007D551B" w:rsidRPr="00814E47">
        <w:rPr>
          <w:rFonts w:ascii="Arial" w:hAnsi="Arial"/>
        </w:rPr>
        <w:t>SUSPENSION</w:t>
      </w:r>
      <w:r w:rsidR="00DC5F96" w:rsidRPr="00814E47">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814E47" w:rsidRDefault="007355E9" w:rsidP="005E4232">
      <w:pPr>
        <w:pStyle w:val="GPSL2numberedclause"/>
        <w:rPr>
          <w:rFonts w:ascii="Arial" w:hAnsi="Arial"/>
        </w:rPr>
      </w:pPr>
      <w:bookmarkStart w:id="1604" w:name="_Ref349208888"/>
      <w:r w:rsidRPr="00814E47">
        <w:rPr>
          <w:rFonts w:ascii="Arial" w:hAnsi="Arial"/>
        </w:rPr>
        <w:t xml:space="preserve">Where the Customer has the right to terminate this Call Off Contract, the Customer </w:t>
      </w:r>
      <w:r w:rsidR="003C6F29" w:rsidRPr="00814E47">
        <w:rPr>
          <w:rFonts w:ascii="Arial" w:hAnsi="Arial"/>
        </w:rPr>
        <w:t>shall be</w:t>
      </w:r>
      <w:r w:rsidRPr="00814E47">
        <w:rPr>
          <w:rFonts w:ascii="Arial" w:hAnsi="Arial"/>
        </w:rPr>
        <w:t xml:space="preserve"> entitled to terminate </w:t>
      </w:r>
      <w:r w:rsidR="007D551B" w:rsidRPr="00814E47">
        <w:rPr>
          <w:rFonts w:ascii="Arial" w:hAnsi="Arial"/>
        </w:rPr>
        <w:t>or suspend</w:t>
      </w:r>
      <w:r w:rsidR="005139D0" w:rsidRPr="00814E47">
        <w:rPr>
          <w:rFonts w:ascii="Arial" w:hAnsi="Arial"/>
        </w:rPr>
        <w:t xml:space="preserve"> </w:t>
      </w:r>
      <w:r w:rsidRPr="00814E47">
        <w:rPr>
          <w:rFonts w:ascii="Arial" w:hAnsi="Arial"/>
        </w:rPr>
        <w:t>all or part of th</w:t>
      </w:r>
      <w:r w:rsidR="007F10A1" w:rsidRPr="00814E47">
        <w:rPr>
          <w:rFonts w:ascii="Arial" w:hAnsi="Arial"/>
        </w:rPr>
        <w:t>is</w:t>
      </w:r>
      <w:r w:rsidRPr="00814E47">
        <w:rPr>
          <w:rFonts w:ascii="Arial" w:hAnsi="Arial"/>
        </w:rPr>
        <w:t xml:space="preserve"> Call Off Contract provided always that</w:t>
      </w:r>
      <w:r w:rsidR="003C6F29" w:rsidRPr="00814E47">
        <w:rPr>
          <w:rFonts w:ascii="Arial" w:hAnsi="Arial"/>
        </w:rPr>
        <w:t>, if the Customer elects to terminate or suspe</w:t>
      </w:r>
      <w:r w:rsidR="00180546" w:rsidRPr="00814E47">
        <w:rPr>
          <w:rFonts w:ascii="Arial" w:hAnsi="Arial"/>
        </w:rPr>
        <w:t>nd</w:t>
      </w:r>
      <w:r w:rsidR="003C6F29" w:rsidRPr="00814E47">
        <w:rPr>
          <w:rFonts w:ascii="Arial" w:hAnsi="Arial"/>
        </w:rPr>
        <w:t xml:space="preserve"> this Call Off Contract in part,</w:t>
      </w:r>
      <w:r w:rsidRPr="00814E47">
        <w:rPr>
          <w:rFonts w:ascii="Arial" w:hAnsi="Arial"/>
        </w:rPr>
        <w:t xml:space="preserve"> the parts of th</w:t>
      </w:r>
      <w:r w:rsidR="007F10A1" w:rsidRPr="00814E47">
        <w:rPr>
          <w:rFonts w:ascii="Arial" w:hAnsi="Arial"/>
        </w:rPr>
        <w:t>is</w:t>
      </w:r>
      <w:r w:rsidRPr="00814E47">
        <w:rPr>
          <w:rFonts w:ascii="Arial" w:hAnsi="Arial"/>
        </w:rPr>
        <w:t xml:space="preserve"> Call Off Contract not terminated </w:t>
      </w:r>
      <w:r w:rsidR="007D551B" w:rsidRPr="00814E47">
        <w:rPr>
          <w:rFonts w:ascii="Arial" w:hAnsi="Arial"/>
        </w:rPr>
        <w:t xml:space="preserve">or suspended </w:t>
      </w:r>
      <w:r w:rsidRPr="00814E47">
        <w:rPr>
          <w:rFonts w:ascii="Arial" w:hAnsi="Arial"/>
        </w:rPr>
        <w:t>can, in the Customer’s reasonable opinion, operate effectively to deliver the intended purpose of the surviving parts of this Call Off Contract.</w:t>
      </w:r>
      <w:bookmarkEnd w:id="1604"/>
    </w:p>
    <w:p w:rsidR="00374E8A" w:rsidRPr="00814E47" w:rsidRDefault="00F4617A" w:rsidP="005E4232">
      <w:pPr>
        <w:pStyle w:val="GPSL2numberedclause"/>
        <w:rPr>
          <w:rFonts w:ascii="Arial" w:hAnsi="Arial"/>
        </w:rPr>
      </w:pPr>
      <w:r w:rsidRPr="00814E47">
        <w:rPr>
          <w:rFonts w:ascii="Arial" w:hAnsi="Arial"/>
        </w:rPr>
        <w:lastRenderedPageBreak/>
        <w:t xml:space="preserve">Any suspension </w:t>
      </w:r>
      <w:r w:rsidR="003C6F29" w:rsidRPr="00814E47">
        <w:rPr>
          <w:rFonts w:ascii="Arial" w:hAnsi="Arial"/>
        </w:rPr>
        <w:t xml:space="preserve">of this Call Off Contract </w:t>
      </w:r>
      <w:r w:rsidRPr="00814E47">
        <w:rPr>
          <w:rFonts w:ascii="Arial" w:hAnsi="Arial"/>
        </w:rPr>
        <w:t xml:space="preserve">under Clause </w:t>
      </w:r>
      <w:r w:rsidR="00F17AE3" w:rsidRPr="00814E47">
        <w:rPr>
          <w:rFonts w:ascii="Arial" w:hAnsi="Arial"/>
        </w:rPr>
        <w:fldChar w:fldCharType="begin"/>
      </w:r>
      <w:r w:rsidR="00F17AE3" w:rsidRPr="00814E47">
        <w:rPr>
          <w:rFonts w:ascii="Arial" w:hAnsi="Arial"/>
        </w:rPr>
        <w:instrText xml:space="preserve"> REF _Ref349208888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44.1</w:t>
      </w:r>
      <w:r w:rsidR="00F17AE3" w:rsidRPr="00814E47">
        <w:rPr>
          <w:rFonts w:ascii="Arial" w:hAnsi="Arial"/>
        </w:rPr>
        <w:fldChar w:fldCharType="end"/>
      </w:r>
      <w:r w:rsidR="005139D0" w:rsidRPr="00814E47">
        <w:rPr>
          <w:rFonts w:ascii="Arial" w:hAnsi="Arial"/>
        </w:rPr>
        <w:t xml:space="preserve"> shall be </w:t>
      </w:r>
      <w:r w:rsidRPr="00814E47">
        <w:rPr>
          <w:rFonts w:ascii="Arial" w:hAnsi="Arial"/>
        </w:rPr>
        <w:t>for such period as the</w:t>
      </w:r>
      <w:r w:rsidR="00CC1C37" w:rsidRPr="00814E47">
        <w:rPr>
          <w:rFonts w:ascii="Arial" w:hAnsi="Arial"/>
        </w:rPr>
        <w:t xml:space="preserve"> </w:t>
      </w:r>
      <w:r w:rsidRPr="00814E47">
        <w:rPr>
          <w:rFonts w:ascii="Arial" w:hAnsi="Arial"/>
        </w:rPr>
        <w:t xml:space="preserve">Customer may specify and </w:t>
      </w:r>
      <w:r w:rsidR="005139D0" w:rsidRPr="00814E47">
        <w:rPr>
          <w:rFonts w:ascii="Arial" w:hAnsi="Arial"/>
        </w:rPr>
        <w:t>without prejudice to any right of termination which has already accrued, or subsequently accrues, to the Customer.</w:t>
      </w:r>
    </w:p>
    <w:p w:rsidR="006A60E7" w:rsidRPr="00814E47" w:rsidRDefault="00E92AF6" w:rsidP="005E4232">
      <w:pPr>
        <w:pStyle w:val="GPSL2numberedclause"/>
        <w:rPr>
          <w:rFonts w:ascii="Arial" w:hAnsi="Arial"/>
        </w:rPr>
      </w:pPr>
      <w:r w:rsidRPr="00814E47">
        <w:rPr>
          <w:rFonts w:ascii="Arial" w:hAnsi="Arial"/>
        </w:rPr>
        <w:t>Th</w:t>
      </w:r>
      <w:r w:rsidR="006A60E7" w:rsidRPr="00814E47">
        <w:rPr>
          <w:rFonts w:ascii="Arial" w:hAnsi="Arial"/>
        </w:rPr>
        <w:t>e</w:t>
      </w:r>
      <w:r w:rsidRPr="00814E47">
        <w:rPr>
          <w:rFonts w:ascii="Arial" w:hAnsi="Arial"/>
        </w:rPr>
        <w:t xml:space="preserve"> Parties</w:t>
      </w:r>
      <w:r w:rsidR="00336423" w:rsidRPr="00814E47">
        <w:rPr>
          <w:rFonts w:ascii="Arial" w:hAnsi="Arial"/>
        </w:rPr>
        <w:t xml:space="preserve"> shall </w:t>
      </w:r>
      <w:r w:rsidR="00F62227" w:rsidRPr="00814E47">
        <w:rPr>
          <w:rFonts w:ascii="Arial" w:hAnsi="Arial"/>
        </w:rPr>
        <w:t xml:space="preserve">seek to </w:t>
      </w:r>
      <w:r w:rsidR="00336423" w:rsidRPr="00814E47">
        <w:rPr>
          <w:rFonts w:ascii="Arial" w:hAnsi="Arial"/>
        </w:rPr>
        <w:t>agree the effect of any Variation</w:t>
      </w:r>
      <w:r w:rsidRPr="00814E47">
        <w:rPr>
          <w:rFonts w:ascii="Arial" w:hAnsi="Arial"/>
        </w:rPr>
        <w:t xml:space="preserve"> necessitated by a partial termination, suspension or partial suspension in ac</w:t>
      </w:r>
      <w:r w:rsidR="00336423" w:rsidRPr="00814E47">
        <w:rPr>
          <w:rFonts w:ascii="Arial" w:hAnsi="Arial"/>
        </w:rPr>
        <w:t>cordance with the Variation</w:t>
      </w:r>
      <w:r w:rsidRPr="00814E47">
        <w:rPr>
          <w:rFonts w:ascii="Arial" w:hAnsi="Arial"/>
        </w:rPr>
        <w:t xml:space="preserve"> Procedure, including the effect that the partial termination, suspension or partial suspension may have on </w:t>
      </w:r>
      <w:r w:rsidR="00BD4CA2" w:rsidRPr="00814E47">
        <w:rPr>
          <w:rFonts w:ascii="Arial" w:hAnsi="Arial"/>
        </w:rPr>
        <w:t xml:space="preserve">the provision of </w:t>
      </w:r>
      <w:r w:rsidRPr="00814E47">
        <w:rPr>
          <w:rFonts w:ascii="Arial" w:hAnsi="Arial"/>
        </w:rPr>
        <w:t xml:space="preserve">any other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and the Call Off Contract Charges, provided that</w:t>
      </w:r>
      <w:r w:rsidR="00347535" w:rsidRPr="00814E47">
        <w:rPr>
          <w:rFonts w:ascii="Arial" w:hAnsi="Arial"/>
        </w:rPr>
        <w:t xml:space="preserve"> the Supplier shall not be entitled to</w:t>
      </w:r>
      <w:r w:rsidRPr="00814E47">
        <w:rPr>
          <w:rFonts w:ascii="Arial" w:hAnsi="Arial"/>
        </w:rPr>
        <w:t>:</w:t>
      </w:r>
      <w:r w:rsidR="006A60E7" w:rsidRPr="00814E47">
        <w:rPr>
          <w:rFonts w:ascii="Arial" w:hAnsi="Arial"/>
        </w:rPr>
        <w:t xml:space="preserve"> </w:t>
      </w:r>
    </w:p>
    <w:p w:rsidR="00374E8A" w:rsidRPr="00814E47" w:rsidRDefault="006A60E7" w:rsidP="00AC1DE2">
      <w:pPr>
        <w:pStyle w:val="GPSL3numberedclause"/>
        <w:rPr>
          <w:rFonts w:ascii="Arial" w:hAnsi="Arial"/>
        </w:rPr>
      </w:pPr>
      <w:r w:rsidRPr="00814E47">
        <w:rPr>
          <w:rFonts w:ascii="Arial" w:hAnsi="Arial"/>
        </w:rPr>
        <w:t xml:space="preserve">an increase in the Call Off Contract Charges in respect of the provision of the </w:t>
      </w:r>
      <w:r w:rsidR="009E0BBE" w:rsidRPr="00814E47">
        <w:rPr>
          <w:rFonts w:ascii="Arial" w:hAnsi="Arial"/>
        </w:rPr>
        <w:t xml:space="preserve"> Services</w:t>
      </w:r>
      <w:r w:rsidRPr="00814E47">
        <w:rPr>
          <w:rFonts w:ascii="Arial" w:hAnsi="Arial"/>
        </w:rPr>
        <w:t xml:space="preserve"> that have not been terminated if the partial termination arises due to the exercise of any of the Customer’s termination rights under Clause </w:t>
      </w:r>
      <w:r w:rsidR="00F17AE3" w:rsidRPr="00814E47">
        <w:rPr>
          <w:rFonts w:ascii="Arial" w:hAnsi="Arial"/>
        </w:rPr>
        <w:fldChar w:fldCharType="begin"/>
      </w:r>
      <w:r w:rsidR="00F17AE3" w:rsidRPr="00814E47">
        <w:rPr>
          <w:rFonts w:ascii="Arial" w:hAnsi="Arial"/>
        </w:rPr>
        <w:instrText xml:space="preserve"> REF _Ref360631652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w:t>
      </w:r>
      <w:r w:rsidR="00F17AE3" w:rsidRPr="00814E47">
        <w:rPr>
          <w:rFonts w:ascii="Arial" w:hAnsi="Arial"/>
        </w:rPr>
        <w:fldChar w:fldCharType="end"/>
      </w:r>
      <w:r w:rsidRPr="00814E47">
        <w:rPr>
          <w:rFonts w:ascii="Arial" w:hAnsi="Arial"/>
        </w:rPr>
        <w:t xml:space="preserve"> (Customer Termination Rights) except Clause </w:t>
      </w:r>
      <w:r w:rsidR="00F17AE3" w:rsidRPr="00814E47">
        <w:rPr>
          <w:rFonts w:ascii="Arial" w:hAnsi="Arial"/>
        </w:rPr>
        <w:fldChar w:fldCharType="begin"/>
      </w:r>
      <w:r w:rsidR="00F17AE3" w:rsidRPr="00814E47">
        <w:rPr>
          <w:rFonts w:ascii="Arial" w:hAnsi="Arial"/>
        </w:rPr>
        <w:instrText xml:space="preserve"> REF _Ref313369604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41.7</w:t>
      </w:r>
      <w:r w:rsidR="00F17AE3" w:rsidRPr="00814E47">
        <w:rPr>
          <w:rFonts w:ascii="Arial" w:hAnsi="Arial"/>
        </w:rPr>
        <w:fldChar w:fldCharType="end"/>
      </w:r>
      <w:r w:rsidRPr="00814E47">
        <w:rPr>
          <w:rFonts w:ascii="Arial" w:hAnsi="Arial"/>
        </w:rPr>
        <w:t xml:space="preserve"> (Termination Without Cause); and</w:t>
      </w:r>
    </w:p>
    <w:p w:rsidR="00374E8A" w:rsidRPr="00814E47" w:rsidRDefault="00336423" w:rsidP="00AC1DE2">
      <w:pPr>
        <w:pStyle w:val="GPSL3numberedclause"/>
        <w:rPr>
          <w:rFonts w:ascii="Arial" w:hAnsi="Arial"/>
        </w:rPr>
      </w:pPr>
      <w:r w:rsidRPr="00814E47">
        <w:rPr>
          <w:rFonts w:ascii="Arial" w:hAnsi="Arial"/>
        </w:rPr>
        <w:t>reject the Variation</w:t>
      </w:r>
      <w:r w:rsidR="00E92AF6" w:rsidRPr="00814E47">
        <w:rPr>
          <w:rFonts w:ascii="Arial" w:hAnsi="Arial"/>
        </w:rPr>
        <w:t>.</w:t>
      </w:r>
    </w:p>
    <w:p w:rsidR="008D0A60" w:rsidRPr="00814E47"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814E47">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814E47" w:rsidRDefault="007355E9" w:rsidP="00AC1DE2">
      <w:pPr>
        <w:pStyle w:val="GPSL2numberedclause"/>
        <w:rPr>
          <w:rFonts w:ascii="Arial" w:hAnsi="Arial"/>
        </w:rPr>
      </w:pPr>
      <w:bookmarkStart w:id="1631" w:name="_Ref349133844"/>
      <w:bookmarkStart w:id="1632" w:name="_Ref364178480"/>
      <w:bookmarkStart w:id="1633" w:name="_Ref379274000"/>
      <w:r w:rsidRPr="00814E47">
        <w:rPr>
          <w:rFonts w:ascii="Arial" w:hAnsi="Arial"/>
        </w:rPr>
        <w:t>Consequences of termination under Clauses</w:t>
      </w:r>
      <w:r w:rsidR="00F4617A"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_Ref313369360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41.1</w:t>
      </w:r>
      <w:r w:rsidR="00F17AE3" w:rsidRPr="00814E47">
        <w:rPr>
          <w:rFonts w:ascii="Arial" w:hAnsi="Arial"/>
        </w:rPr>
        <w:fldChar w:fldCharType="end"/>
      </w:r>
      <w:r w:rsidR="00DF5A5B" w:rsidRPr="00814E47">
        <w:rPr>
          <w:rFonts w:ascii="Arial" w:hAnsi="Arial"/>
        </w:rPr>
        <w:t xml:space="preserve"> </w:t>
      </w:r>
      <w:r w:rsidR="00863962" w:rsidRPr="00814E47">
        <w:rPr>
          <w:rFonts w:ascii="Arial" w:hAnsi="Arial"/>
        </w:rPr>
        <w:t>(Termination in Relation to Guarantee),</w:t>
      </w:r>
      <w:r w:rsidR="00F4617A"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_Ref313369326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41.2</w:t>
      </w:r>
      <w:r w:rsidR="00F17AE3" w:rsidRPr="00814E47">
        <w:rPr>
          <w:rFonts w:ascii="Arial" w:hAnsi="Arial"/>
        </w:rPr>
        <w:fldChar w:fldCharType="end"/>
      </w:r>
      <w:r w:rsidR="005F1C5E" w:rsidRPr="00814E47">
        <w:rPr>
          <w:rFonts w:ascii="Arial" w:hAnsi="Arial"/>
        </w:rPr>
        <w:t xml:space="preserve"> </w:t>
      </w:r>
      <w:r w:rsidRPr="00814E47">
        <w:rPr>
          <w:rFonts w:ascii="Arial" w:hAnsi="Arial"/>
        </w:rPr>
        <w:t>(</w:t>
      </w:r>
      <w:r w:rsidR="001D7A06" w:rsidRPr="00814E47">
        <w:rPr>
          <w:rFonts w:ascii="Arial" w:hAnsi="Arial"/>
        </w:rPr>
        <w:t>Termination on Material Default</w:t>
      </w:r>
      <w:r w:rsidRPr="00814E47">
        <w:rPr>
          <w:rFonts w:ascii="Arial" w:hAnsi="Arial"/>
        </w:rPr>
        <w:t>)</w:t>
      </w:r>
      <w:r w:rsidR="0035574D" w:rsidRPr="00814E47">
        <w:rPr>
          <w:rFonts w:ascii="Arial" w:hAnsi="Arial"/>
        </w:rPr>
        <w:t>,</w:t>
      </w:r>
      <w:r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_Ref360696331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41.3</w:t>
      </w:r>
      <w:r w:rsidR="00F17AE3" w:rsidRPr="00814E47">
        <w:rPr>
          <w:rFonts w:ascii="Arial" w:hAnsi="Arial"/>
        </w:rPr>
        <w:fldChar w:fldCharType="end"/>
      </w:r>
      <w:r w:rsidR="0035574D" w:rsidRPr="00814E47">
        <w:rPr>
          <w:rFonts w:ascii="Arial" w:hAnsi="Arial"/>
        </w:rPr>
        <w:t xml:space="preserve"> (Termination in Relation to Financial Standing), </w:t>
      </w:r>
      <w:r w:rsidR="009F474C" w:rsidRPr="00814E47">
        <w:rPr>
          <w:rFonts w:ascii="Arial" w:hAnsi="Arial"/>
        </w:rPr>
        <w:fldChar w:fldCharType="begin"/>
      </w:r>
      <w:r w:rsidR="007070C8" w:rsidRPr="00814E47">
        <w:rPr>
          <w:rFonts w:ascii="Arial" w:hAnsi="Arial"/>
        </w:rPr>
        <w:instrText xml:space="preserve"> REF _Ref358382185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41.8</w:t>
      </w:r>
      <w:r w:rsidR="009F474C" w:rsidRPr="00814E47">
        <w:rPr>
          <w:rFonts w:ascii="Arial" w:hAnsi="Arial"/>
        </w:rPr>
        <w:fldChar w:fldCharType="end"/>
      </w:r>
      <w:r w:rsidR="007070C8" w:rsidRPr="00814E47">
        <w:rPr>
          <w:rFonts w:ascii="Arial" w:hAnsi="Arial"/>
        </w:rPr>
        <w:t xml:space="preserve"> (Termination in Relation to Framework Agreement),</w:t>
      </w:r>
      <w:r w:rsidR="00F4617A"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_Ref313369421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41.9</w:t>
      </w:r>
      <w:r w:rsidR="00F17AE3" w:rsidRPr="00814E47">
        <w:rPr>
          <w:rFonts w:ascii="Arial" w:hAnsi="Arial"/>
        </w:rPr>
        <w:fldChar w:fldCharType="end"/>
      </w:r>
      <w:r w:rsidRPr="00814E47">
        <w:rPr>
          <w:rFonts w:ascii="Arial" w:hAnsi="Arial"/>
        </w:rPr>
        <w:t xml:space="preserve"> (</w:t>
      </w:r>
      <w:r w:rsidR="0035574D" w:rsidRPr="00814E47">
        <w:rPr>
          <w:rFonts w:ascii="Arial" w:hAnsi="Arial"/>
        </w:rPr>
        <w:t xml:space="preserve">Termination in Relation to </w:t>
      </w:r>
      <w:r w:rsidRPr="00814E47">
        <w:rPr>
          <w:rFonts w:ascii="Arial" w:hAnsi="Arial"/>
        </w:rPr>
        <w:t>Benchmarking)</w:t>
      </w:r>
      <w:bookmarkEnd w:id="1631"/>
      <w:bookmarkEnd w:id="1632"/>
      <w:r w:rsidR="007070C8" w:rsidRPr="00814E47">
        <w:rPr>
          <w:rFonts w:ascii="Arial" w:hAnsi="Arial"/>
        </w:rPr>
        <w:t xml:space="preserve"> and </w:t>
      </w:r>
      <w:r w:rsidR="009F474C" w:rsidRPr="00814E47">
        <w:rPr>
          <w:rFonts w:ascii="Arial" w:hAnsi="Arial"/>
        </w:rPr>
        <w:fldChar w:fldCharType="begin"/>
      </w:r>
      <w:r w:rsidR="007070C8" w:rsidRPr="00814E47">
        <w:rPr>
          <w:rFonts w:ascii="Arial" w:hAnsi="Arial"/>
        </w:rPr>
        <w:instrText xml:space="preserve"> REF _Ref364755774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41.10</w:t>
      </w:r>
      <w:r w:rsidR="009F474C" w:rsidRPr="00814E47">
        <w:rPr>
          <w:rFonts w:ascii="Arial" w:hAnsi="Arial"/>
        </w:rPr>
        <w:fldChar w:fldCharType="end"/>
      </w:r>
      <w:r w:rsidR="007070C8" w:rsidRPr="00814E47">
        <w:rPr>
          <w:rFonts w:ascii="Arial" w:hAnsi="Arial"/>
        </w:rPr>
        <w:t xml:space="preserve"> (Termination in Relation to Variation)</w:t>
      </w:r>
      <w:bookmarkEnd w:id="1633"/>
    </w:p>
    <w:p w:rsidR="008D0A60" w:rsidRPr="00814E47" w:rsidRDefault="007355E9" w:rsidP="00AC1DE2">
      <w:pPr>
        <w:pStyle w:val="GPSL3numberedclause"/>
        <w:rPr>
          <w:rFonts w:ascii="Arial" w:hAnsi="Arial"/>
        </w:rPr>
      </w:pPr>
      <w:r w:rsidRPr="00814E47">
        <w:rPr>
          <w:rFonts w:ascii="Arial" w:hAnsi="Arial"/>
        </w:rPr>
        <w:t>Where the Customer</w:t>
      </w:r>
      <w:r w:rsidR="0092205C" w:rsidRPr="00814E47">
        <w:rPr>
          <w:rFonts w:ascii="Arial" w:hAnsi="Arial"/>
        </w:rPr>
        <w:t>:</w:t>
      </w:r>
    </w:p>
    <w:p w:rsidR="008D0A60" w:rsidRPr="00814E47" w:rsidRDefault="007355E9" w:rsidP="00AC1DE2">
      <w:pPr>
        <w:pStyle w:val="GPSL4numberedclause"/>
        <w:rPr>
          <w:rFonts w:ascii="Arial" w:hAnsi="Arial"/>
          <w:szCs w:val="22"/>
        </w:rPr>
      </w:pPr>
      <w:r w:rsidRPr="00814E47">
        <w:rPr>
          <w:rFonts w:ascii="Arial" w:hAnsi="Arial"/>
          <w:szCs w:val="22"/>
        </w:rPr>
        <w:t>terminates</w:t>
      </w:r>
      <w:r w:rsidR="003C6F29" w:rsidRPr="00814E47">
        <w:rPr>
          <w:rFonts w:ascii="Arial" w:hAnsi="Arial"/>
          <w:szCs w:val="22"/>
        </w:rPr>
        <w:t xml:space="preserve"> (in whole or in part)</w:t>
      </w:r>
      <w:r w:rsidRPr="00814E47">
        <w:rPr>
          <w:rFonts w:ascii="Arial" w:hAnsi="Arial"/>
          <w:szCs w:val="22"/>
        </w:rPr>
        <w:t xml:space="preserve"> this Call Off Contract under </w:t>
      </w:r>
      <w:r w:rsidR="0035574D" w:rsidRPr="00814E47">
        <w:rPr>
          <w:rFonts w:ascii="Arial" w:hAnsi="Arial"/>
          <w:szCs w:val="22"/>
        </w:rPr>
        <w:t xml:space="preserve">any of </w:t>
      </w:r>
      <w:r w:rsidR="003C6F29" w:rsidRPr="00814E47">
        <w:rPr>
          <w:rFonts w:ascii="Arial" w:hAnsi="Arial"/>
          <w:szCs w:val="22"/>
        </w:rPr>
        <w:t xml:space="preserve">the </w:t>
      </w:r>
      <w:r w:rsidRPr="00814E47">
        <w:rPr>
          <w:rFonts w:ascii="Arial" w:hAnsi="Arial"/>
          <w:szCs w:val="22"/>
        </w:rPr>
        <w:t>Clauses</w:t>
      </w:r>
      <w:r w:rsidR="006D399D" w:rsidRPr="00814E47">
        <w:rPr>
          <w:rFonts w:ascii="Arial" w:hAnsi="Arial"/>
          <w:szCs w:val="22"/>
        </w:rPr>
        <w:t xml:space="preserve"> </w:t>
      </w:r>
      <w:r w:rsidR="003C6F29" w:rsidRPr="00814E47">
        <w:rPr>
          <w:rFonts w:ascii="Arial" w:hAnsi="Arial"/>
          <w:szCs w:val="22"/>
        </w:rPr>
        <w:t xml:space="preserve">referred to in Clause </w:t>
      </w:r>
      <w:r w:rsidR="009F474C" w:rsidRPr="00814E47">
        <w:rPr>
          <w:rFonts w:ascii="Arial" w:hAnsi="Arial"/>
          <w:szCs w:val="22"/>
        </w:rPr>
        <w:fldChar w:fldCharType="begin"/>
      </w:r>
      <w:r w:rsidR="003C6F29" w:rsidRPr="00814E47">
        <w:rPr>
          <w:rFonts w:ascii="Arial" w:hAnsi="Arial"/>
          <w:szCs w:val="22"/>
        </w:rPr>
        <w:instrText xml:space="preserve"> REF _Ref364178480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45.1</w:t>
      </w:r>
      <w:r w:rsidR="009F474C" w:rsidRPr="00814E47">
        <w:rPr>
          <w:rFonts w:ascii="Arial" w:hAnsi="Arial"/>
          <w:szCs w:val="22"/>
        </w:rPr>
        <w:fldChar w:fldCharType="end"/>
      </w:r>
      <w:r w:rsidR="003C6F29" w:rsidRPr="00814E47">
        <w:rPr>
          <w:rFonts w:ascii="Arial" w:hAnsi="Arial"/>
          <w:szCs w:val="22"/>
        </w:rPr>
        <w:t xml:space="preserve">; </w:t>
      </w:r>
      <w:r w:rsidRPr="00814E47">
        <w:rPr>
          <w:rFonts w:ascii="Arial" w:hAnsi="Arial"/>
          <w:szCs w:val="22"/>
        </w:rPr>
        <w:t xml:space="preserve">and </w:t>
      </w:r>
    </w:p>
    <w:p w:rsidR="00C9243A" w:rsidRPr="00814E47" w:rsidRDefault="007355E9" w:rsidP="00AC1DE2">
      <w:pPr>
        <w:pStyle w:val="GPSL4numberedclause"/>
        <w:rPr>
          <w:rFonts w:ascii="Arial" w:hAnsi="Arial"/>
          <w:szCs w:val="22"/>
        </w:rPr>
      </w:pPr>
      <w:r w:rsidRPr="00814E47">
        <w:rPr>
          <w:rFonts w:ascii="Arial" w:hAnsi="Arial"/>
          <w:szCs w:val="22"/>
        </w:rPr>
        <w:t xml:space="preserve">then makes other arrangements for the supply of the </w:t>
      </w:r>
      <w:r w:rsidR="009E0BBE" w:rsidRPr="00814E47">
        <w:rPr>
          <w:rFonts w:ascii="Arial" w:hAnsi="Arial"/>
          <w:szCs w:val="22"/>
        </w:rPr>
        <w:t xml:space="preserve"> Services</w:t>
      </w:r>
      <w:r w:rsidRPr="00814E47">
        <w:rPr>
          <w:rFonts w:ascii="Arial" w:hAnsi="Arial"/>
          <w:szCs w:val="22"/>
        </w:rPr>
        <w:t xml:space="preserve">, </w:t>
      </w:r>
    </w:p>
    <w:p w:rsidR="00375CB5" w:rsidRPr="00814E47" w:rsidRDefault="007355E9" w:rsidP="0055201C">
      <w:pPr>
        <w:pStyle w:val="GPSL3Indent"/>
        <w:rPr>
          <w:lang w:val="en-GB"/>
        </w:rPr>
      </w:pPr>
      <w:r w:rsidRPr="00814E47">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814E47">
        <w:rPr>
          <w:lang w:val="en-GB"/>
        </w:rPr>
        <w:t xml:space="preserve">d provided that </w:t>
      </w:r>
      <w:r w:rsidRPr="00814E47">
        <w:rPr>
          <w:lang w:val="en-GB"/>
        </w:rPr>
        <w:t xml:space="preserve">Customer shall take all reasonable steps to mitigate such additional expenditure. </w:t>
      </w:r>
      <w:r w:rsidR="0035574D" w:rsidRPr="00814E47">
        <w:rPr>
          <w:lang w:val="en-GB"/>
        </w:rPr>
        <w:t>N</w:t>
      </w:r>
      <w:r w:rsidRPr="00814E47">
        <w:rPr>
          <w:lang w:val="en-GB"/>
        </w:rPr>
        <w:t>o further payments shall be payable by the Customer</w:t>
      </w:r>
      <w:r w:rsidR="00C72F28" w:rsidRPr="00814E47">
        <w:rPr>
          <w:lang w:val="en-GB"/>
        </w:rPr>
        <w:t xml:space="preserve"> </w:t>
      </w:r>
      <w:r w:rsidRPr="00814E47">
        <w:rPr>
          <w:lang w:val="en-GB"/>
        </w:rPr>
        <w:t>to the Supplier until the Customer has established the final cost of making those other arrangements.</w:t>
      </w:r>
    </w:p>
    <w:p w:rsidR="00375CB5" w:rsidRPr="00814E47" w:rsidRDefault="007355E9" w:rsidP="00AC1DE2">
      <w:pPr>
        <w:pStyle w:val="GPSL2numberedclause"/>
        <w:rPr>
          <w:rFonts w:ascii="Arial" w:hAnsi="Arial"/>
        </w:rPr>
      </w:pPr>
      <w:r w:rsidRPr="00814E47">
        <w:rPr>
          <w:rFonts w:ascii="Arial" w:hAnsi="Arial"/>
        </w:rPr>
        <w:t>Consequences of termination under Clause</w:t>
      </w:r>
      <w:r w:rsidR="0035574D" w:rsidRPr="00814E47">
        <w:rPr>
          <w:rFonts w:ascii="Arial" w:hAnsi="Arial"/>
        </w:rPr>
        <w:t>s</w:t>
      </w:r>
      <w:r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_Ref313369604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41.7</w:t>
      </w:r>
      <w:r w:rsidR="00F17AE3" w:rsidRPr="00814E47">
        <w:rPr>
          <w:rFonts w:ascii="Arial" w:hAnsi="Arial"/>
        </w:rPr>
        <w:fldChar w:fldCharType="end"/>
      </w:r>
      <w:r w:rsidRPr="00814E47">
        <w:rPr>
          <w:rFonts w:ascii="Arial" w:hAnsi="Arial"/>
        </w:rPr>
        <w:t xml:space="preserve"> (Termination without Cause)</w:t>
      </w:r>
      <w:r w:rsidR="0035574D" w:rsidRPr="00814E47">
        <w:rPr>
          <w:rFonts w:ascii="Arial" w:hAnsi="Arial"/>
        </w:rPr>
        <w:t xml:space="preserve"> and </w:t>
      </w:r>
      <w:r w:rsidR="00F17AE3" w:rsidRPr="00814E47">
        <w:rPr>
          <w:rFonts w:ascii="Arial" w:hAnsi="Arial"/>
        </w:rPr>
        <w:fldChar w:fldCharType="begin"/>
      </w:r>
      <w:r w:rsidR="00F17AE3" w:rsidRPr="00814E47">
        <w:rPr>
          <w:rFonts w:ascii="Arial" w:hAnsi="Arial"/>
        </w:rPr>
        <w:instrText xml:space="preserve"> REF _Ref360696658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42.1</w:t>
      </w:r>
      <w:r w:rsidR="00F17AE3" w:rsidRPr="00814E47">
        <w:rPr>
          <w:rFonts w:ascii="Arial" w:hAnsi="Arial"/>
        </w:rPr>
        <w:fldChar w:fldCharType="end"/>
      </w:r>
      <w:r w:rsidR="0035574D" w:rsidRPr="00814E47">
        <w:rPr>
          <w:rFonts w:ascii="Arial" w:hAnsi="Arial"/>
        </w:rPr>
        <w:t xml:space="preserve"> (Termination on Customer Cause for Failure to Pay)</w:t>
      </w:r>
    </w:p>
    <w:p w:rsidR="008D0A60" w:rsidRPr="00814E47" w:rsidRDefault="007355E9" w:rsidP="00AC1DE2">
      <w:pPr>
        <w:pStyle w:val="GPSL3numberedclause"/>
        <w:rPr>
          <w:rFonts w:ascii="Arial" w:hAnsi="Arial"/>
        </w:rPr>
      </w:pPr>
      <w:bookmarkStart w:id="1634" w:name="_Ref349209052"/>
      <w:bookmarkStart w:id="1635" w:name="_Ref313369631"/>
      <w:r w:rsidRPr="00814E47">
        <w:rPr>
          <w:rFonts w:ascii="Arial" w:hAnsi="Arial"/>
        </w:rPr>
        <w:t>Where</w:t>
      </w:r>
      <w:r w:rsidR="0092205C" w:rsidRPr="00814E47">
        <w:rPr>
          <w:rFonts w:ascii="Arial" w:hAnsi="Arial"/>
        </w:rPr>
        <w:t>:</w:t>
      </w:r>
    </w:p>
    <w:p w:rsidR="008D0A60" w:rsidRPr="00814E47" w:rsidRDefault="0092205C" w:rsidP="00AC1DE2">
      <w:pPr>
        <w:pStyle w:val="GPSL4numberedclause"/>
        <w:rPr>
          <w:rFonts w:ascii="Arial" w:hAnsi="Arial"/>
          <w:szCs w:val="22"/>
        </w:rPr>
      </w:pPr>
      <w:r w:rsidRPr="00814E47">
        <w:rPr>
          <w:rFonts w:ascii="Arial" w:hAnsi="Arial"/>
          <w:szCs w:val="22"/>
        </w:rPr>
        <w:t>the</w:t>
      </w:r>
      <w:r w:rsidR="003C6F29" w:rsidRPr="00814E47">
        <w:rPr>
          <w:rFonts w:ascii="Arial" w:hAnsi="Arial"/>
          <w:szCs w:val="22"/>
        </w:rPr>
        <w:t xml:space="preserve"> Customer </w:t>
      </w:r>
      <w:r w:rsidR="007355E9" w:rsidRPr="00814E47">
        <w:rPr>
          <w:rFonts w:ascii="Arial" w:hAnsi="Arial"/>
          <w:szCs w:val="22"/>
        </w:rPr>
        <w:t>terminates</w:t>
      </w:r>
      <w:r w:rsidR="003C6F29" w:rsidRPr="00814E47">
        <w:rPr>
          <w:rFonts w:ascii="Arial" w:hAnsi="Arial"/>
          <w:szCs w:val="22"/>
        </w:rPr>
        <w:t xml:space="preserve"> (in whole or in part)</w:t>
      </w:r>
      <w:r w:rsidR="007355E9" w:rsidRPr="00814E47">
        <w:rPr>
          <w:rFonts w:ascii="Arial" w:hAnsi="Arial"/>
          <w:szCs w:val="22"/>
        </w:rPr>
        <w:t xml:space="preserve"> this Call Off Contract under Clause</w:t>
      </w:r>
      <w:r w:rsidR="004B50E8"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_Ref313369604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41.7</w:t>
      </w:r>
      <w:r w:rsidR="00F17AE3" w:rsidRPr="00814E47">
        <w:rPr>
          <w:rFonts w:ascii="Arial" w:hAnsi="Arial"/>
          <w:szCs w:val="22"/>
        </w:rPr>
        <w:fldChar w:fldCharType="end"/>
      </w:r>
      <w:r w:rsidR="00393F67" w:rsidRPr="00814E47">
        <w:rPr>
          <w:rFonts w:ascii="Arial" w:hAnsi="Arial"/>
          <w:szCs w:val="22"/>
        </w:rPr>
        <w:t xml:space="preserve"> (Termination without Cause)</w:t>
      </w:r>
      <w:r w:rsidRPr="00814E47">
        <w:rPr>
          <w:rFonts w:ascii="Arial" w:hAnsi="Arial"/>
          <w:szCs w:val="22"/>
        </w:rPr>
        <w:t>;</w:t>
      </w:r>
      <w:r w:rsidR="00DC5F96" w:rsidRPr="00814E47">
        <w:rPr>
          <w:rFonts w:ascii="Arial" w:hAnsi="Arial"/>
          <w:szCs w:val="22"/>
        </w:rPr>
        <w:t xml:space="preserve"> or </w:t>
      </w:r>
    </w:p>
    <w:p w:rsidR="00C9243A" w:rsidRPr="00814E47" w:rsidRDefault="008338C0" w:rsidP="00AC1DE2">
      <w:pPr>
        <w:pStyle w:val="GPSL4numberedclause"/>
        <w:rPr>
          <w:rFonts w:ascii="Arial" w:hAnsi="Arial"/>
          <w:szCs w:val="22"/>
        </w:rPr>
      </w:pPr>
      <w:r w:rsidRPr="00814E47">
        <w:rPr>
          <w:rFonts w:ascii="Arial" w:hAnsi="Arial"/>
          <w:szCs w:val="22"/>
        </w:rPr>
        <w:t xml:space="preserve">the Supplier terminates this Call Off Contract pursuant to Clause </w:t>
      </w:r>
      <w:r w:rsidR="009F474C" w:rsidRPr="00814E47">
        <w:rPr>
          <w:rFonts w:ascii="Arial" w:hAnsi="Arial"/>
          <w:szCs w:val="22"/>
        </w:rPr>
        <w:fldChar w:fldCharType="begin"/>
      </w:r>
      <w:r w:rsidR="0035574D" w:rsidRPr="00814E47">
        <w:rPr>
          <w:rFonts w:ascii="Arial" w:hAnsi="Arial"/>
          <w:szCs w:val="22"/>
        </w:rPr>
        <w:instrText xml:space="preserve"> REF _Ref360696658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42.1</w:t>
      </w:r>
      <w:r w:rsidR="009F474C" w:rsidRPr="00814E47">
        <w:rPr>
          <w:rFonts w:ascii="Arial" w:hAnsi="Arial"/>
          <w:szCs w:val="22"/>
        </w:rPr>
        <w:fldChar w:fldCharType="end"/>
      </w:r>
      <w:r w:rsidRPr="00814E47">
        <w:rPr>
          <w:rFonts w:ascii="Arial" w:hAnsi="Arial"/>
          <w:szCs w:val="22"/>
        </w:rPr>
        <w:t xml:space="preserve"> (Termination on Customer Cause</w:t>
      </w:r>
      <w:r w:rsidR="0035574D" w:rsidRPr="00814E47">
        <w:rPr>
          <w:rFonts w:ascii="Arial" w:hAnsi="Arial"/>
          <w:szCs w:val="22"/>
        </w:rPr>
        <w:t xml:space="preserve"> for Failure to P</w:t>
      </w:r>
      <w:r w:rsidRPr="00814E47">
        <w:rPr>
          <w:rFonts w:ascii="Arial" w:hAnsi="Arial"/>
          <w:szCs w:val="22"/>
        </w:rPr>
        <w:t>ay)</w:t>
      </w:r>
      <w:r w:rsidR="0092205C" w:rsidRPr="00814E47">
        <w:rPr>
          <w:rFonts w:ascii="Arial" w:hAnsi="Arial"/>
          <w:szCs w:val="22"/>
        </w:rPr>
        <w:t xml:space="preserve">, </w:t>
      </w:r>
    </w:p>
    <w:p w:rsidR="00375CB5" w:rsidRPr="00814E47" w:rsidRDefault="007355E9" w:rsidP="0055201C">
      <w:pPr>
        <w:pStyle w:val="GPSL3Indent"/>
        <w:rPr>
          <w:lang w:val="en-GB"/>
        </w:rPr>
      </w:pPr>
      <w:r w:rsidRPr="00814E47">
        <w:rPr>
          <w:lang w:val="en-GB"/>
        </w:rPr>
        <w:t xml:space="preserve">the Customer shall indemnify the Supplier against any reasonable and proven </w:t>
      </w:r>
      <w:r w:rsidR="00C626B6" w:rsidRPr="00814E47">
        <w:rPr>
          <w:lang w:val="en-GB"/>
        </w:rPr>
        <w:t xml:space="preserve">Losses </w:t>
      </w:r>
      <w:r w:rsidRPr="00814E47">
        <w:rPr>
          <w:lang w:val="en-GB"/>
        </w:rPr>
        <w:t xml:space="preserve">which would otherwise represent an unavoidable loss by the Supplier by reason of the termination of this Call Off Contract, provided that the Supplier takes all reasonable steps to mitigate such </w:t>
      </w:r>
      <w:r w:rsidR="00C626B6" w:rsidRPr="00814E47">
        <w:rPr>
          <w:lang w:val="en-GB"/>
        </w:rPr>
        <w:t>L</w:t>
      </w:r>
      <w:r w:rsidRPr="00814E47">
        <w:rPr>
          <w:lang w:val="en-GB"/>
        </w:rPr>
        <w:t>oss</w:t>
      </w:r>
      <w:r w:rsidR="00C626B6" w:rsidRPr="00814E47">
        <w:rPr>
          <w:lang w:val="en-GB"/>
        </w:rPr>
        <w:t>es</w:t>
      </w:r>
      <w:r w:rsidRPr="00814E47">
        <w:rPr>
          <w:lang w:val="en-GB"/>
        </w:rPr>
        <w:t xml:space="preserve">. The Supplier shall submit a fully itemised and costed list of such </w:t>
      </w:r>
      <w:r w:rsidR="00C626B6" w:rsidRPr="00814E47">
        <w:rPr>
          <w:lang w:val="en-GB"/>
        </w:rPr>
        <w:t>L</w:t>
      </w:r>
      <w:r w:rsidRPr="00814E47">
        <w:rPr>
          <w:lang w:val="en-GB"/>
        </w:rPr>
        <w:t>oss</w:t>
      </w:r>
      <w:r w:rsidR="00C626B6" w:rsidRPr="00814E47">
        <w:rPr>
          <w:lang w:val="en-GB"/>
        </w:rPr>
        <w:t>es</w:t>
      </w:r>
      <w:r w:rsidRPr="00814E47">
        <w:rPr>
          <w:lang w:val="en-GB"/>
        </w:rPr>
        <w:t xml:space="preserve">, with supporting evidence including such further evidence as the Customer may require, reasonably and actually incurred by the Supplier </w:t>
      </w:r>
      <w:r w:rsidRPr="00814E47">
        <w:rPr>
          <w:lang w:val="en-GB"/>
        </w:rPr>
        <w:lastRenderedPageBreak/>
        <w:t>as a result of termination under Clause</w:t>
      </w:r>
      <w:r w:rsidR="004B50E8" w:rsidRPr="00814E47">
        <w:rPr>
          <w:lang w:val="en-GB"/>
        </w:rPr>
        <w:t xml:space="preserve"> </w:t>
      </w:r>
      <w:r w:rsidR="00F17AE3" w:rsidRPr="00814E47">
        <w:fldChar w:fldCharType="begin"/>
      </w:r>
      <w:r w:rsidR="00F17AE3" w:rsidRPr="00814E47">
        <w:instrText xml:space="preserve"> REF _Ref313369604 \n \h  \* MERGEFORMAT </w:instrText>
      </w:r>
      <w:r w:rsidR="00F17AE3" w:rsidRPr="00814E47">
        <w:fldChar w:fldCharType="separate"/>
      </w:r>
      <w:r w:rsidR="009D14B1" w:rsidRPr="009D14B1">
        <w:rPr>
          <w:lang w:val="en-GB"/>
        </w:rPr>
        <w:t>41.7</w:t>
      </w:r>
      <w:r w:rsidR="00F17AE3" w:rsidRPr="00814E47">
        <w:fldChar w:fldCharType="end"/>
      </w:r>
      <w:r w:rsidRPr="00814E47">
        <w:rPr>
          <w:lang w:val="en-GB"/>
        </w:rPr>
        <w:t xml:space="preserve"> (Termination without Cause).</w:t>
      </w:r>
      <w:bookmarkEnd w:id="1634"/>
      <w:bookmarkEnd w:id="1635"/>
    </w:p>
    <w:p w:rsidR="008D0A60" w:rsidRPr="00814E47" w:rsidRDefault="007355E9" w:rsidP="00AC1DE2">
      <w:pPr>
        <w:pStyle w:val="GPSL3numberedclause"/>
        <w:rPr>
          <w:rFonts w:ascii="Arial" w:hAnsi="Arial"/>
        </w:rPr>
      </w:pPr>
      <w:r w:rsidRPr="00814E47">
        <w:rPr>
          <w:rFonts w:ascii="Arial" w:hAnsi="Arial"/>
        </w:rPr>
        <w:t>The Customer shall not be liable under Clause</w:t>
      </w:r>
      <w:r w:rsidR="004B50E8"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_Ref349209052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45.2.1</w:t>
      </w:r>
      <w:r w:rsidR="00F17AE3" w:rsidRPr="00814E47">
        <w:rPr>
          <w:rFonts w:ascii="Arial" w:hAnsi="Arial"/>
        </w:rPr>
        <w:fldChar w:fldCharType="end"/>
      </w:r>
      <w:r w:rsidRPr="00814E47">
        <w:rPr>
          <w:rFonts w:ascii="Arial" w:hAnsi="Arial"/>
        </w:rPr>
        <w:t xml:space="preserve"> to pay any sum which:</w:t>
      </w:r>
    </w:p>
    <w:p w:rsidR="008D0A60" w:rsidRPr="00814E47" w:rsidRDefault="007355E9" w:rsidP="00AC1DE2">
      <w:pPr>
        <w:pStyle w:val="GPSL4numberedclause"/>
        <w:rPr>
          <w:rFonts w:ascii="Arial" w:hAnsi="Arial"/>
          <w:szCs w:val="22"/>
        </w:rPr>
      </w:pPr>
      <w:r w:rsidRPr="00814E47">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814E47" w:rsidRDefault="007355E9" w:rsidP="00AC1DE2">
      <w:pPr>
        <w:pStyle w:val="GPSL4numberedclause"/>
        <w:rPr>
          <w:rFonts w:ascii="Arial" w:hAnsi="Arial"/>
          <w:szCs w:val="22"/>
        </w:rPr>
      </w:pPr>
      <w:r w:rsidRPr="00814E47">
        <w:rPr>
          <w:rFonts w:ascii="Arial" w:hAnsi="Arial"/>
          <w:szCs w:val="22"/>
        </w:rPr>
        <w:t>when added to any sums paid or due to the Supplier under this Call Off Contract, exceeds the total sum that would have been payable to the Supplier if th</w:t>
      </w:r>
      <w:r w:rsidR="007F10A1" w:rsidRPr="00814E47">
        <w:rPr>
          <w:rFonts w:ascii="Arial" w:hAnsi="Arial"/>
          <w:szCs w:val="22"/>
        </w:rPr>
        <w:t>is</w:t>
      </w:r>
      <w:r w:rsidRPr="00814E47">
        <w:rPr>
          <w:rFonts w:ascii="Arial" w:hAnsi="Arial"/>
          <w:szCs w:val="22"/>
        </w:rPr>
        <w:t xml:space="preserve"> Call Off Contract had not been terminated.</w:t>
      </w:r>
    </w:p>
    <w:p w:rsidR="008D0A60" w:rsidRPr="00814E47" w:rsidRDefault="0066728B" w:rsidP="00AC1DE2">
      <w:pPr>
        <w:pStyle w:val="GPSL2numberedclause"/>
        <w:rPr>
          <w:rFonts w:ascii="Arial" w:hAnsi="Arial"/>
        </w:rPr>
      </w:pPr>
      <w:r w:rsidRPr="00814E47">
        <w:rPr>
          <w:rFonts w:ascii="Arial" w:hAnsi="Arial"/>
        </w:rPr>
        <w:t xml:space="preserve">Consequences of termination under Clause </w:t>
      </w:r>
      <w:r w:rsidR="00F17AE3" w:rsidRPr="00814E47">
        <w:rPr>
          <w:rFonts w:ascii="Arial" w:hAnsi="Arial"/>
        </w:rPr>
        <w:fldChar w:fldCharType="begin"/>
      </w:r>
      <w:r w:rsidR="00F17AE3" w:rsidRPr="00814E47">
        <w:rPr>
          <w:rFonts w:ascii="Arial" w:hAnsi="Arial"/>
        </w:rPr>
        <w:instrText xml:space="preserve"> REF _Ref358386623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43.1</w:t>
      </w:r>
      <w:r w:rsidR="00F17AE3" w:rsidRPr="00814E47">
        <w:rPr>
          <w:rFonts w:ascii="Arial" w:hAnsi="Arial"/>
        </w:rPr>
        <w:fldChar w:fldCharType="end"/>
      </w:r>
      <w:r w:rsidRPr="00814E47">
        <w:rPr>
          <w:rFonts w:ascii="Arial" w:hAnsi="Arial"/>
        </w:rPr>
        <w:t xml:space="preserve"> (Termination for Continuing Force Majeure Event)</w:t>
      </w:r>
    </w:p>
    <w:p w:rsidR="008D0A60" w:rsidRPr="00814E47" w:rsidRDefault="0066728B" w:rsidP="00AC1DE2">
      <w:pPr>
        <w:pStyle w:val="GPSL3numberedclause"/>
        <w:rPr>
          <w:rFonts w:ascii="Arial" w:hAnsi="Arial"/>
        </w:rPr>
      </w:pPr>
      <w:r w:rsidRPr="00814E47">
        <w:rPr>
          <w:rFonts w:ascii="Arial" w:hAnsi="Arial"/>
        </w:rPr>
        <w:t xml:space="preserve">The costs of termination incurred by the Parties shall lie where they fall if either Party terminates or partially terminates this </w:t>
      </w:r>
      <w:r w:rsidR="00F56143" w:rsidRPr="00814E47">
        <w:rPr>
          <w:rFonts w:ascii="Arial" w:hAnsi="Arial"/>
        </w:rPr>
        <w:t xml:space="preserve">Call Off Contract </w:t>
      </w:r>
      <w:r w:rsidRPr="00814E47">
        <w:rPr>
          <w:rFonts w:ascii="Arial" w:hAnsi="Arial"/>
        </w:rPr>
        <w:t xml:space="preserve">for a continuing Force Majeure Event pursuant to Clause </w:t>
      </w:r>
      <w:r w:rsidR="00F17AE3" w:rsidRPr="00814E47">
        <w:rPr>
          <w:rFonts w:ascii="Arial" w:hAnsi="Arial"/>
        </w:rPr>
        <w:fldChar w:fldCharType="begin"/>
      </w:r>
      <w:r w:rsidR="00F17AE3" w:rsidRPr="00814E47">
        <w:rPr>
          <w:rFonts w:ascii="Arial" w:hAnsi="Arial"/>
        </w:rPr>
        <w:instrText xml:space="preserve"> REF _Ref358386623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43.1</w:t>
      </w:r>
      <w:r w:rsidR="00F17AE3" w:rsidRPr="00814E47">
        <w:rPr>
          <w:rFonts w:ascii="Arial" w:hAnsi="Arial"/>
        </w:rPr>
        <w:fldChar w:fldCharType="end"/>
      </w:r>
      <w:r w:rsidRPr="00814E47">
        <w:rPr>
          <w:rFonts w:ascii="Arial" w:hAnsi="Arial"/>
        </w:rPr>
        <w:t xml:space="preserve"> (Termination for Continuing Force Majeure Event). </w:t>
      </w:r>
    </w:p>
    <w:p w:rsidR="008D0A60" w:rsidRPr="00814E47" w:rsidRDefault="007D607F" w:rsidP="00AC1DE2">
      <w:pPr>
        <w:pStyle w:val="GPSL2numberedclause"/>
        <w:rPr>
          <w:rFonts w:ascii="Arial" w:hAnsi="Arial"/>
        </w:rPr>
      </w:pPr>
      <w:bookmarkStart w:id="1636" w:name="_Ref349208043"/>
      <w:r w:rsidRPr="00814E47">
        <w:rPr>
          <w:rFonts w:ascii="Arial" w:hAnsi="Arial"/>
        </w:rPr>
        <w:t>Consequences of Termination for Any Reason</w:t>
      </w:r>
      <w:r w:rsidR="0003173F" w:rsidRPr="00814E47">
        <w:rPr>
          <w:rFonts w:ascii="Arial" w:hAnsi="Arial"/>
        </w:rPr>
        <w:t xml:space="preserve"> </w:t>
      </w:r>
      <w:bookmarkEnd w:id="1636"/>
    </w:p>
    <w:p w:rsidR="008D0A60" w:rsidRPr="00814E47" w:rsidRDefault="007355E9" w:rsidP="00AC1DE2">
      <w:pPr>
        <w:pStyle w:val="GPSL3numberedclause"/>
        <w:rPr>
          <w:rFonts w:ascii="Arial" w:hAnsi="Arial"/>
        </w:rPr>
      </w:pPr>
      <w:r w:rsidRPr="00814E47">
        <w:rPr>
          <w:rFonts w:ascii="Arial" w:hAnsi="Arial"/>
        </w:rPr>
        <w:t>Save as otherwise expressly provided in th</w:t>
      </w:r>
      <w:r w:rsidR="002661E4" w:rsidRPr="00814E47">
        <w:rPr>
          <w:rFonts w:ascii="Arial" w:hAnsi="Arial"/>
        </w:rPr>
        <w:t>is Call Off</w:t>
      </w:r>
      <w:r w:rsidR="00C72F28" w:rsidRPr="00814E47">
        <w:rPr>
          <w:rFonts w:ascii="Arial" w:hAnsi="Arial"/>
        </w:rPr>
        <w:t xml:space="preserve"> </w:t>
      </w:r>
      <w:r w:rsidRPr="00814E47">
        <w:rPr>
          <w:rFonts w:ascii="Arial" w:hAnsi="Arial"/>
        </w:rPr>
        <w:t>Contract:</w:t>
      </w:r>
    </w:p>
    <w:p w:rsidR="008D0A60" w:rsidRPr="00814E47" w:rsidRDefault="007355E9" w:rsidP="00AC1DE2">
      <w:pPr>
        <w:pStyle w:val="GPSL4numberedclause"/>
        <w:rPr>
          <w:rFonts w:ascii="Arial" w:hAnsi="Arial"/>
          <w:szCs w:val="22"/>
        </w:rPr>
      </w:pPr>
      <w:r w:rsidRPr="00814E47">
        <w:rPr>
          <w:rFonts w:ascii="Arial" w:hAnsi="Arial"/>
          <w:szCs w:val="22"/>
        </w:rPr>
        <w:t>termination or expiry of th</w:t>
      </w:r>
      <w:r w:rsidR="002661E4" w:rsidRPr="00814E47">
        <w:rPr>
          <w:rFonts w:ascii="Arial" w:hAnsi="Arial"/>
          <w:szCs w:val="22"/>
        </w:rPr>
        <w:t>is</w:t>
      </w:r>
      <w:r w:rsidRPr="00814E47">
        <w:rPr>
          <w:rFonts w:ascii="Arial" w:hAnsi="Arial"/>
          <w:szCs w:val="22"/>
        </w:rPr>
        <w:t xml:space="preserve"> Call Off Contract shall be without prejudice to any rights, remedies or obligations accrued under th</w:t>
      </w:r>
      <w:r w:rsidR="007F10A1" w:rsidRPr="00814E47">
        <w:rPr>
          <w:rFonts w:ascii="Arial" w:hAnsi="Arial"/>
          <w:szCs w:val="22"/>
        </w:rPr>
        <w:t>is</w:t>
      </w:r>
      <w:r w:rsidRPr="00814E47">
        <w:rPr>
          <w:rFonts w:ascii="Arial" w:hAnsi="Arial"/>
          <w:szCs w:val="22"/>
        </w:rPr>
        <w:t xml:space="preserve"> Call Off Contract prior to termination or expiration and nothing in th</w:t>
      </w:r>
      <w:r w:rsidR="002661E4" w:rsidRPr="00814E47">
        <w:rPr>
          <w:rFonts w:ascii="Arial" w:hAnsi="Arial"/>
          <w:szCs w:val="22"/>
        </w:rPr>
        <w:t>is</w:t>
      </w:r>
      <w:r w:rsidRPr="00814E47">
        <w:rPr>
          <w:rFonts w:ascii="Arial" w:hAnsi="Arial"/>
          <w:szCs w:val="22"/>
        </w:rPr>
        <w:t xml:space="preserve"> Call Off Contract shall prejudice the right of either Party to recover any amount outstanding at the time of such termination or expiry; and</w:t>
      </w:r>
    </w:p>
    <w:p w:rsidR="00C9243A" w:rsidRPr="00814E47" w:rsidRDefault="007355E9" w:rsidP="00AC1DE2">
      <w:pPr>
        <w:pStyle w:val="GPSL4numberedclause"/>
        <w:rPr>
          <w:rFonts w:ascii="Arial" w:hAnsi="Arial"/>
          <w:szCs w:val="22"/>
        </w:rPr>
      </w:pPr>
      <w:bookmarkStart w:id="1637" w:name="_Ref349213862"/>
      <w:r w:rsidRPr="00814E47">
        <w:rPr>
          <w:rFonts w:ascii="Arial" w:hAnsi="Arial"/>
          <w:szCs w:val="22"/>
        </w:rPr>
        <w:t>termination of th</w:t>
      </w:r>
      <w:r w:rsidR="002661E4" w:rsidRPr="00814E47">
        <w:rPr>
          <w:rFonts w:ascii="Arial" w:hAnsi="Arial"/>
          <w:szCs w:val="22"/>
        </w:rPr>
        <w:t>is</w:t>
      </w:r>
      <w:r w:rsidRPr="00814E47">
        <w:rPr>
          <w:rFonts w:ascii="Arial" w:hAnsi="Arial"/>
          <w:szCs w:val="22"/>
        </w:rPr>
        <w:t xml:space="preserve"> Call Off Contract shall not affect the continuing rights, remedies or obligations of the Customer or the Supplier under Clauses</w:t>
      </w:r>
      <w:r w:rsidR="007070C8"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_Ref364755927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21</w:t>
      </w:r>
      <w:r w:rsidR="00F17AE3" w:rsidRPr="00814E47">
        <w:rPr>
          <w:rFonts w:ascii="Arial" w:hAnsi="Arial"/>
          <w:szCs w:val="22"/>
        </w:rPr>
        <w:fldChar w:fldCharType="end"/>
      </w:r>
      <w:r w:rsidR="00576FEF" w:rsidRPr="00814E47">
        <w:rPr>
          <w:rFonts w:ascii="Arial" w:hAnsi="Arial"/>
          <w:szCs w:val="22"/>
        </w:rPr>
        <w:t> (</w:t>
      </w:r>
      <w:r w:rsidR="00F81527" w:rsidRPr="00814E47">
        <w:rPr>
          <w:rFonts w:ascii="Arial" w:hAnsi="Arial"/>
          <w:szCs w:val="22"/>
        </w:rPr>
        <w:t>Records, Audit Access &amp; Open Book Data</w:t>
      </w:r>
      <w:r w:rsidR="007070C8" w:rsidRPr="00814E47">
        <w:rPr>
          <w:rFonts w:ascii="Arial" w:hAnsi="Arial"/>
          <w:szCs w:val="22"/>
        </w:rPr>
        <w:t>),</w:t>
      </w:r>
      <w:r w:rsidR="001133D7"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_Ref313366946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33</w:t>
      </w:r>
      <w:r w:rsidR="00F17AE3" w:rsidRPr="00814E47">
        <w:rPr>
          <w:rFonts w:ascii="Arial" w:hAnsi="Arial"/>
          <w:szCs w:val="22"/>
        </w:rPr>
        <w:fldChar w:fldCharType="end"/>
      </w:r>
      <w:r w:rsidR="00576FEF" w:rsidRPr="00814E47">
        <w:rPr>
          <w:rFonts w:ascii="Arial" w:hAnsi="Arial"/>
          <w:szCs w:val="22"/>
        </w:rPr>
        <w:t> (Int</w:t>
      </w:r>
      <w:r w:rsidR="001133D7" w:rsidRPr="00814E47">
        <w:rPr>
          <w:rFonts w:ascii="Arial" w:hAnsi="Arial"/>
          <w:szCs w:val="22"/>
        </w:rPr>
        <w:t xml:space="preserve">ellectual Property Rights), </w:t>
      </w:r>
      <w:r w:rsidR="00F17AE3" w:rsidRPr="00814E47">
        <w:rPr>
          <w:rFonts w:ascii="Arial" w:hAnsi="Arial"/>
          <w:szCs w:val="22"/>
        </w:rPr>
        <w:fldChar w:fldCharType="begin"/>
      </w:r>
      <w:r w:rsidR="00F17AE3" w:rsidRPr="00814E47">
        <w:rPr>
          <w:rFonts w:ascii="Arial" w:hAnsi="Arial"/>
          <w:szCs w:val="22"/>
        </w:rPr>
        <w:instrText xml:space="preserve"> REF _Ref313367753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34.3</w:t>
      </w:r>
      <w:r w:rsidR="00F17AE3" w:rsidRPr="00814E47">
        <w:rPr>
          <w:rFonts w:ascii="Arial" w:hAnsi="Arial"/>
          <w:szCs w:val="22"/>
        </w:rPr>
        <w:fldChar w:fldCharType="end"/>
      </w:r>
      <w:r w:rsidR="00576FEF" w:rsidRPr="00814E47">
        <w:rPr>
          <w:rFonts w:ascii="Arial" w:hAnsi="Arial"/>
          <w:szCs w:val="22"/>
        </w:rPr>
        <w:t> </w:t>
      </w:r>
      <w:r w:rsidR="001133D7" w:rsidRPr="00814E47">
        <w:rPr>
          <w:rFonts w:ascii="Arial" w:hAnsi="Arial"/>
          <w:szCs w:val="22"/>
        </w:rPr>
        <w:t xml:space="preserve">(Confidentiality), </w:t>
      </w:r>
      <w:r w:rsidR="00F17AE3" w:rsidRPr="00814E47">
        <w:rPr>
          <w:rFonts w:ascii="Arial" w:hAnsi="Arial"/>
          <w:szCs w:val="22"/>
        </w:rPr>
        <w:fldChar w:fldCharType="begin"/>
      </w:r>
      <w:r w:rsidR="00F17AE3" w:rsidRPr="00814E47">
        <w:rPr>
          <w:rFonts w:ascii="Arial" w:hAnsi="Arial"/>
          <w:szCs w:val="22"/>
        </w:rPr>
        <w:instrText xml:space="preserve"> REF _Ref313369975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34.4</w:t>
      </w:r>
      <w:r w:rsidR="00F17AE3" w:rsidRPr="00814E47">
        <w:rPr>
          <w:rFonts w:ascii="Arial" w:hAnsi="Arial"/>
          <w:szCs w:val="22"/>
        </w:rPr>
        <w:fldChar w:fldCharType="end"/>
      </w:r>
      <w:r w:rsidR="001133D7" w:rsidRPr="00814E47">
        <w:rPr>
          <w:rFonts w:ascii="Arial" w:hAnsi="Arial"/>
          <w:szCs w:val="22"/>
        </w:rPr>
        <w:t> (</w:t>
      </w:r>
      <w:r w:rsidR="00A71DE5" w:rsidRPr="00814E47">
        <w:rPr>
          <w:rFonts w:ascii="Arial" w:hAnsi="Arial"/>
          <w:szCs w:val="22"/>
        </w:rPr>
        <w:t xml:space="preserve">Transparency and </w:t>
      </w:r>
      <w:r w:rsidR="001133D7" w:rsidRPr="00814E47">
        <w:rPr>
          <w:rFonts w:ascii="Arial" w:hAnsi="Arial"/>
          <w:szCs w:val="22"/>
        </w:rPr>
        <w:t xml:space="preserve">Freedom of Information) </w:t>
      </w:r>
      <w:r w:rsidR="00F17AE3" w:rsidRPr="00814E47">
        <w:rPr>
          <w:rFonts w:ascii="Arial" w:hAnsi="Arial"/>
          <w:szCs w:val="22"/>
        </w:rPr>
        <w:fldChar w:fldCharType="begin"/>
      </w:r>
      <w:r w:rsidR="00F17AE3" w:rsidRPr="00814E47">
        <w:rPr>
          <w:rFonts w:ascii="Arial" w:hAnsi="Arial"/>
          <w:szCs w:val="22"/>
        </w:rPr>
        <w:instrText xml:space="preserve"> REF _Ref359421680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34.5</w:t>
      </w:r>
      <w:r w:rsidR="00F17AE3" w:rsidRPr="00814E47">
        <w:rPr>
          <w:rFonts w:ascii="Arial" w:hAnsi="Arial"/>
          <w:szCs w:val="22"/>
        </w:rPr>
        <w:fldChar w:fldCharType="end"/>
      </w:r>
      <w:r w:rsidR="00576FEF" w:rsidRPr="00814E47">
        <w:rPr>
          <w:rFonts w:ascii="Arial" w:hAnsi="Arial"/>
          <w:szCs w:val="22"/>
        </w:rPr>
        <w:t> (Protection of</w:t>
      </w:r>
      <w:r w:rsidR="001133D7" w:rsidRPr="00814E47">
        <w:rPr>
          <w:rFonts w:ascii="Arial" w:hAnsi="Arial"/>
          <w:szCs w:val="22"/>
        </w:rPr>
        <w:t xml:space="preserve"> Personal Data), </w:t>
      </w:r>
      <w:r w:rsidR="00F17AE3" w:rsidRPr="00814E47">
        <w:rPr>
          <w:rFonts w:ascii="Arial" w:hAnsi="Arial"/>
          <w:szCs w:val="22"/>
        </w:rPr>
        <w:fldChar w:fldCharType="begin"/>
      </w:r>
      <w:r w:rsidR="00F17AE3" w:rsidRPr="00814E47">
        <w:rPr>
          <w:rFonts w:ascii="Arial" w:hAnsi="Arial"/>
          <w:szCs w:val="22"/>
        </w:rPr>
        <w:instrText xml:space="preserve"> REF _Ref349208791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36</w:t>
      </w:r>
      <w:r w:rsidR="00F17AE3" w:rsidRPr="00814E47">
        <w:rPr>
          <w:rFonts w:ascii="Arial" w:hAnsi="Arial"/>
          <w:szCs w:val="22"/>
        </w:rPr>
        <w:fldChar w:fldCharType="end"/>
      </w:r>
      <w:r w:rsidR="00576FEF" w:rsidRPr="00814E47">
        <w:rPr>
          <w:rFonts w:ascii="Arial" w:hAnsi="Arial"/>
          <w:szCs w:val="22"/>
        </w:rPr>
        <w:t xml:space="preserve"> (Liability), </w:t>
      </w:r>
      <w:r w:rsidR="00F17AE3" w:rsidRPr="00814E47">
        <w:rPr>
          <w:rFonts w:ascii="Arial" w:hAnsi="Arial"/>
          <w:szCs w:val="22"/>
        </w:rPr>
        <w:fldChar w:fldCharType="begin"/>
      </w:r>
      <w:r w:rsidR="00F17AE3" w:rsidRPr="00814E47">
        <w:rPr>
          <w:rFonts w:ascii="Arial" w:hAnsi="Arial"/>
          <w:szCs w:val="22"/>
        </w:rPr>
        <w:instrText xml:space="preserve"> REF _Ref313370007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45</w:t>
      </w:r>
      <w:r w:rsidR="00F17AE3" w:rsidRPr="00814E47">
        <w:rPr>
          <w:rFonts w:ascii="Arial" w:hAnsi="Arial"/>
          <w:szCs w:val="22"/>
        </w:rPr>
        <w:fldChar w:fldCharType="end"/>
      </w:r>
      <w:r w:rsidR="00576FEF" w:rsidRPr="00814E47">
        <w:rPr>
          <w:rFonts w:ascii="Arial" w:hAnsi="Arial"/>
          <w:szCs w:val="22"/>
        </w:rPr>
        <w:t xml:space="preserve"> (Consequen</w:t>
      </w:r>
      <w:r w:rsidR="001133D7" w:rsidRPr="00814E47">
        <w:rPr>
          <w:rFonts w:ascii="Arial" w:hAnsi="Arial"/>
          <w:szCs w:val="22"/>
        </w:rPr>
        <w:t xml:space="preserve">ces of Expiry or Termination), </w:t>
      </w:r>
      <w:r w:rsidR="00F17AE3" w:rsidRPr="00814E47">
        <w:rPr>
          <w:rFonts w:ascii="Arial" w:hAnsi="Arial"/>
          <w:szCs w:val="22"/>
        </w:rPr>
        <w:fldChar w:fldCharType="begin"/>
      </w:r>
      <w:r w:rsidR="00F17AE3" w:rsidRPr="00814E47">
        <w:rPr>
          <w:rFonts w:ascii="Arial" w:hAnsi="Arial"/>
          <w:szCs w:val="22"/>
        </w:rPr>
        <w:instrText xml:space="preserve"> REF _Ref360650623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51</w:t>
      </w:r>
      <w:r w:rsidR="00F17AE3" w:rsidRPr="00814E47">
        <w:rPr>
          <w:rFonts w:ascii="Arial" w:hAnsi="Arial"/>
          <w:szCs w:val="22"/>
        </w:rPr>
        <w:fldChar w:fldCharType="end"/>
      </w:r>
      <w:r w:rsidR="001133D7" w:rsidRPr="00814E47">
        <w:rPr>
          <w:rFonts w:ascii="Arial" w:hAnsi="Arial"/>
          <w:szCs w:val="22"/>
        </w:rPr>
        <w:t> (Severance),</w:t>
      </w:r>
      <w:r w:rsidR="00576FEF"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_Ref360650662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53</w:t>
      </w:r>
      <w:r w:rsidR="00F17AE3" w:rsidRPr="00814E47">
        <w:rPr>
          <w:rFonts w:ascii="Arial" w:hAnsi="Arial"/>
          <w:szCs w:val="22"/>
        </w:rPr>
        <w:fldChar w:fldCharType="end"/>
      </w:r>
      <w:r w:rsidR="001133D7" w:rsidRPr="00814E47">
        <w:rPr>
          <w:rFonts w:ascii="Arial" w:hAnsi="Arial"/>
          <w:szCs w:val="22"/>
        </w:rPr>
        <w:t xml:space="preserve"> (Entire Agreement), </w:t>
      </w:r>
      <w:r w:rsidR="00F17AE3" w:rsidRPr="00814E47">
        <w:rPr>
          <w:rFonts w:ascii="Arial" w:hAnsi="Arial"/>
          <w:szCs w:val="22"/>
        </w:rPr>
        <w:fldChar w:fldCharType="begin"/>
      </w:r>
      <w:r w:rsidR="00F17AE3" w:rsidRPr="00814E47">
        <w:rPr>
          <w:rFonts w:ascii="Arial" w:hAnsi="Arial"/>
          <w:szCs w:val="22"/>
        </w:rPr>
        <w:instrText xml:space="preserve"> REF _Ref360650679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54</w:t>
      </w:r>
      <w:r w:rsidR="00F17AE3" w:rsidRPr="00814E47">
        <w:rPr>
          <w:rFonts w:ascii="Arial" w:hAnsi="Arial"/>
          <w:szCs w:val="22"/>
        </w:rPr>
        <w:fldChar w:fldCharType="end"/>
      </w:r>
      <w:r w:rsidR="001133D7" w:rsidRPr="00814E47">
        <w:rPr>
          <w:rFonts w:ascii="Arial" w:hAnsi="Arial"/>
          <w:szCs w:val="22"/>
        </w:rPr>
        <w:t xml:space="preserve"> (Third Party Rights) </w:t>
      </w:r>
      <w:r w:rsidR="00F17AE3" w:rsidRPr="00814E47">
        <w:rPr>
          <w:rFonts w:ascii="Arial" w:hAnsi="Arial"/>
          <w:szCs w:val="22"/>
        </w:rPr>
        <w:fldChar w:fldCharType="begin"/>
      </w:r>
      <w:r w:rsidR="00F17AE3" w:rsidRPr="00814E47">
        <w:rPr>
          <w:rFonts w:ascii="Arial" w:hAnsi="Arial"/>
          <w:szCs w:val="22"/>
        </w:rPr>
        <w:instrText xml:space="preserve"> REF _Ref360704221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56</w:t>
      </w:r>
      <w:r w:rsidR="00F17AE3" w:rsidRPr="00814E47">
        <w:rPr>
          <w:rFonts w:ascii="Arial" w:hAnsi="Arial"/>
          <w:szCs w:val="22"/>
        </w:rPr>
        <w:fldChar w:fldCharType="end"/>
      </w:r>
      <w:r w:rsidR="001133D7" w:rsidRPr="00814E47">
        <w:rPr>
          <w:rFonts w:ascii="Arial" w:hAnsi="Arial"/>
          <w:szCs w:val="22"/>
        </w:rPr>
        <w:t xml:space="preserve"> (Dispute Resolution) and </w:t>
      </w:r>
      <w:r w:rsidR="00F17AE3" w:rsidRPr="00814E47">
        <w:rPr>
          <w:rFonts w:ascii="Arial" w:hAnsi="Arial"/>
          <w:szCs w:val="22"/>
        </w:rPr>
        <w:fldChar w:fldCharType="begin"/>
      </w:r>
      <w:r w:rsidR="00F17AE3" w:rsidRPr="00814E47">
        <w:rPr>
          <w:rFonts w:ascii="Arial" w:hAnsi="Arial"/>
          <w:szCs w:val="22"/>
        </w:rPr>
        <w:instrText xml:space="preserve"> REF _Ref364756346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57</w:t>
      </w:r>
      <w:r w:rsidR="00F17AE3" w:rsidRPr="00814E47">
        <w:rPr>
          <w:rFonts w:ascii="Arial" w:hAnsi="Arial"/>
          <w:szCs w:val="22"/>
        </w:rPr>
        <w:fldChar w:fldCharType="end"/>
      </w:r>
      <w:r w:rsidR="00576FEF" w:rsidRPr="00814E47">
        <w:rPr>
          <w:rFonts w:ascii="Arial" w:hAnsi="Arial"/>
          <w:szCs w:val="22"/>
        </w:rPr>
        <w:t xml:space="preserve"> (Governing Law and Jurisdiction), and the provisions of </w:t>
      </w:r>
      <w:r w:rsidR="006550FF" w:rsidRPr="00814E47">
        <w:rPr>
          <w:rFonts w:ascii="Arial" w:hAnsi="Arial"/>
          <w:szCs w:val="22"/>
        </w:rPr>
        <w:t>Call Off Schedule 1 (Definitions)</w:t>
      </w:r>
      <w:r w:rsidR="001133D7" w:rsidRPr="00814E47">
        <w:rPr>
          <w:rFonts w:ascii="Arial" w:hAnsi="Arial"/>
          <w:szCs w:val="22"/>
        </w:rPr>
        <w:t>, Call Off Schedule 3 (Call Off Contract C</w:t>
      </w:r>
      <w:r w:rsidR="00CC7AFF" w:rsidRPr="00814E47">
        <w:rPr>
          <w:rFonts w:ascii="Arial" w:hAnsi="Arial"/>
          <w:szCs w:val="22"/>
        </w:rPr>
        <w:t>harges, Payment and Invoicing)</w:t>
      </w:r>
      <w:r w:rsidR="00693DC3" w:rsidRPr="00814E47">
        <w:rPr>
          <w:rFonts w:ascii="Arial" w:hAnsi="Arial"/>
          <w:szCs w:val="22"/>
        </w:rPr>
        <w:t>,</w:t>
      </w:r>
      <w:r w:rsidR="00CC7AFF" w:rsidRPr="00814E47">
        <w:rPr>
          <w:rFonts w:ascii="Arial" w:hAnsi="Arial"/>
          <w:szCs w:val="22"/>
        </w:rPr>
        <w:t xml:space="preserve"> </w:t>
      </w:r>
      <w:r w:rsidR="001133D7" w:rsidRPr="00814E47">
        <w:rPr>
          <w:rFonts w:ascii="Arial" w:hAnsi="Arial"/>
          <w:szCs w:val="22"/>
        </w:rPr>
        <w:t>Call Off Schedule</w:t>
      </w:r>
      <w:r w:rsidR="00C83023" w:rsidRPr="00814E47">
        <w:rPr>
          <w:rFonts w:ascii="Arial" w:hAnsi="Arial"/>
          <w:szCs w:val="22"/>
        </w:rPr>
        <w:t xml:space="preserve"> 9</w:t>
      </w:r>
      <w:r w:rsidR="00693DC3" w:rsidRPr="00814E47">
        <w:rPr>
          <w:rFonts w:ascii="Arial" w:hAnsi="Arial"/>
          <w:szCs w:val="22"/>
        </w:rPr>
        <w:t xml:space="preserve"> (Exit Management),</w:t>
      </w:r>
      <w:r w:rsidR="004B1CD0" w:rsidRPr="00814E47">
        <w:rPr>
          <w:rFonts w:ascii="Arial" w:hAnsi="Arial"/>
          <w:szCs w:val="22"/>
        </w:rPr>
        <w:t xml:space="preserve"> Call Off Schedule </w:t>
      </w:r>
      <w:r w:rsidR="00693DC3" w:rsidRPr="00814E47">
        <w:rPr>
          <w:rFonts w:ascii="Arial" w:hAnsi="Arial"/>
          <w:szCs w:val="22"/>
        </w:rPr>
        <w:t>1</w:t>
      </w:r>
      <w:r w:rsidR="00C83023" w:rsidRPr="00814E47">
        <w:rPr>
          <w:rFonts w:ascii="Arial" w:hAnsi="Arial"/>
          <w:szCs w:val="22"/>
        </w:rPr>
        <w:t>0</w:t>
      </w:r>
      <w:r w:rsidR="00693DC3" w:rsidRPr="00814E47">
        <w:rPr>
          <w:rFonts w:ascii="Arial" w:hAnsi="Arial"/>
          <w:szCs w:val="22"/>
        </w:rPr>
        <w:t xml:space="preserve"> (Staff Transfer), Call Off Schedule 1</w:t>
      </w:r>
      <w:r w:rsidR="00C83023" w:rsidRPr="00814E47">
        <w:rPr>
          <w:rFonts w:ascii="Arial" w:hAnsi="Arial"/>
          <w:szCs w:val="22"/>
        </w:rPr>
        <w:t>1</w:t>
      </w:r>
      <w:r w:rsidR="00693DC3" w:rsidRPr="00814E47">
        <w:rPr>
          <w:rFonts w:ascii="Arial" w:hAnsi="Arial"/>
          <w:szCs w:val="22"/>
        </w:rPr>
        <w:t xml:space="preserve"> (Dispute Resolution Procedure)</w:t>
      </w:r>
      <w:r w:rsidRPr="00814E47">
        <w:rPr>
          <w:rFonts w:ascii="Arial" w:hAnsi="Arial"/>
          <w:szCs w:val="22"/>
        </w:rPr>
        <w:t xml:space="preserve"> </w:t>
      </w:r>
      <w:r w:rsidR="00693DC3" w:rsidRPr="00814E47">
        <w:rPr>
          <w:rFonts w:ascii="Arial" w:hAnsi="Arial"/>
          <w:szCs w:val="22"/>
        </w:rPr>
        <w:t xml:space="preserve">and, </w:t>
      </w:r>
      <w:r w:rsidRPr="00814E47">
        <w:rPr>
          <w:rFonts w:ascii="Arial" w:hAnsi="Arial"/>
          <w:szCs w:val="22"/>
        </w:rPr>
        <w:t xml:space="preserve">without limitation to the foregoing, any other provision of this </w:t>
      </w:r>
      <w:r w:rsidR="00913E06" w:rsidRPr="00814E47">
        <w:rPr>
          <w:rFonts w:ascii="Arial" w:hAnsi="Arial"/>
          <w:szCs w:val="22"/>
        </w:rPr>
        <w:t>Call Off</w:t>
      </w:r>
      <w:r w:rsidRPr="00814E47">
        <w:rPr>
          <w:rFonts w:ascii="Arial" w:hAnsi="Arial"/>
          <w:szCs w:val="22"/>
        </w:rPr>
        <w:t xml:space="preserve"> Contract which expressly or by implication is to be performed or observed notwithstanding termination or expiry shall survive the</w:t>
      </w:r>
      <w:r w:rsidR="0036482E" w:rsidRPr="00814E47">
        <w:rPr>
          <w:rFonts w:ascii="Arial" w:hAnsi="Arial"/>
          <w:szCs w:val="22"/>
        </w:rPr>
        <w:t xml:space="preserve"> Call Off Expiry Date</w:t>
      </w:r>
      <w:r w:rsidRPr="00814E47">
        <w:rPr>
          <w:rFonts w:ascii="Arial" w:hAnsi="Arial"/>
          <w:szCs w:val="22"/>
        </w:rPr>
        <w:t>.</w:t>
      </w:r>
      <w:bookmarkEnd w:id="1637"/>
    </w:p>
    <w:p w:rsidR="008D0A60" w:rsidRPr="00814E47" w:rsidRDefault="00E60351" w:rsidP="00AC1DE2">
      <w:pPr>
        <w:pStyle w:val="GPSL2numberedclause"/>
        <w:rPr>
          <w:rFonts w:ascii="Arial" w:hAnsi="Arial"/>
        </w:rPr>
      </w:pPr>
      <w:bookmarkStart w:id="1638" w:name="_Ref364354470"/>
      <w:r w:rsidRPr="00814E47">
        <w:rPr>
          <w:rFonts w:ascii="Arial" w:hAnsi="Arial"/>
        </w:rPr>
        <w:t>Exit management</w:t>
      </w:r>
      <w:bookmarkEnd w:id="1638"/>
      <w:r w:rsidRPr="00814E47">
        <w:rPr>
          <w:rFonts w:ascii="Arial" w:hAnsi="Arial"/>
        </w:rPr>
        <w:t xml:space="preserve"> </w:t>
      </w:r>
    </w:p>
    <w:p w:rsidR="008D0A60" w:rsidRPr="00814E47" w:rsidRDefault="00E60351" w:rsidP="00AC1DE2">
      <w:pPr>
        <w:pStyle w:val="GPSL3numberedclause"/>
        <w:rPr>
          <w:rFonts w:ascii="Arial" w:hAnsi="Arial"/>
        </w:rPr>
      </w:pPr>
      <w:r w:rsidRPr="00814E47">
        <w:rPr>
          <w:rFonts w:ascii="Arial" w:hAnsi="Arial"/>
        </w:rPr>
        <w:t>The Parties shall comply with the exit management provisions set out in Call Off Sche</w:t>
      </w:r>
      <w:r w:rsidR="00C83023" w:rsidRPr="00814E47">
        <w:rPr>
          <w:rFonts w:ascii="Arial" w:hAnsi="Arial"/>
        </w:rPr>
        <w:t>dule 9</w:t>
      </w:r>
      <w:r w:rsidRPr="00814E47">
        <w:rPr>
          <w:rFonts w:ascii="Arial" w:hAnsi="Arial"/>
        </w:rPr>
        <w:t xml:space="preserve"> (Exit Management). </w:t>
      </w:r>
    </w:p>
    <w:p w:rsidR="008D0A60" w:rsidRPr="00814E47"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814E47">
        <w:rPr>
          <w:rFonts w:cs="Arial"/>
          <w:color w:val="auto"/>
        </w:rPr>
        <w:t>MISCELLANEOUS AND GOVERNING LAW</w:t>
      </w:r>
      <w:bookmarkEnd w:id="1657"/>
      <w:bookmarkEnd w:id="1658"/>
      <w:bookmarkEnd w:id="1659"/>
      <w:bookmarkEnd w:id="1660"/>
      <w:bookmarkEnd w:id="1661"/>
    </w:p>
    <w:p w:rsidR="008D0A60" w:rsidRPr="00814E47"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814E47">
        <w:rPr>
          <w:rFonts w:ascii="Arial" w:hAnsi="Arial"/>
        </w:rPr>
        <w:lastRenderedPageBreak/>
        <w:t>COMPLIANCE</w:t>
      </w:r>
      <w:bookmarkEnd w:id="1680"/>
      <w:bookmarkEnd w:id="1681"/>
    </w:p>
    <w:p w:rsidR="008D0A60" w:rsidRPr="00814E47"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814E47">
        <w:rPr>
          <w:rFonts w:ascii="Arial" w:hAnsi="Arial"/>
        </w:rPr>
        <w:t>H</w:t>
      </w:r>
      <w:r w:rsidR="00C70793" w:rsidRPr="00814E47">
        <w:rPr>
          <w:rFonts w:ascii="Arial" w:hAnsi="Arial"/>
        </w:rPr>
        <w:t>ealth and Safety</w:t>
      </w:r>
      <w:bookmarkEnd w:id="1706"/>
      <w:bookmarkEnd w:id="1707"/>
      <w:bookmarkEnd w:id="1708"/>
      <w:bookmarkEnd w:id="1709"/>
      <w:bookmarkEnd w:id="1710"/>
    </w:p>
    <w:p w:rsidR="008D0A60" w:rsidRPr="00814E47" w:rsidRDefault="000F1937" w:rsidP="00AC1DE2">
      <w:pPr>
        <w:pStyle w:val="GPSL3numberedclause"/>
        <w:rPr>
          <w:rFonts w:ascii="Arial" w:hAnsi="Arial"/>
        </w:rPr>
      </w:pPr>
      <w:r w:rsidRPr="00814E47">
        <w:rPr>
          <w:rFonts w:ascii="Arial" w:hAnsi="Arial"/>
        </w:rPr>
        <w:t xml:space="preserve">The Supplier shall perform its obligations under this Call Off Contract (including those in relation to the </w:t>
      </w:r>
      <w:r w:rsidR="009E0BBE" w:rsidRPr="00814E47">
        <w:rPr>
          <w:rFonts w:ascii="Arial" w:hAnsi="Arial"/>
        </w:rPr>
        <w:t xml:space="preserve"> Services</w:t>
      </w:r>
      <w:r w:rsidRPr="00814E47">
        <w:rPr>
          <w:rFonts w:ascii="Arial" w:hAnsi="Arial"/>
        </w:rPr>
        <w:t>) in accordance with:</w:t>
      </w:r>
    </w:p>
    <w:p w:rsidR="008D0A60" w:rsidRPr="00814E47" w:rsidRDefault="000F1937" w:rsidP="00AC1DE2">
      <w:pPr>
        <w:pStyle w:val="GPSL4numberedclause"/>
        <w:rPr>
          <w:rFonts w:ascii="Arial" w:hAnsi="Arial"/>
          <w:szCs w:val="22"/>
        </w:rPr>
      </w:pPr>
      <w:r w:rsidRPr="00814E47">
        <w:rPr>
          <w:rFonts w:ascii="Arial" w:hAnsi="Arial"/>
          <w:szCs w:val="22"/>
        </w:rPr>
        <w:t>all applicable Law regarding health and safety; and</w:t>
      </w:r>
    </w:p>
    <w:p w:rsidR="00C9243A" w:rsidRPr="00814E47" w:rsidRDefault="000F1937" w:rsidP="00AC1DE2">
      <w:pPr>
        <w:pStyle w:val="GPSL4numberedclause"/>
        <w:rPr>
          <w:rFonts w:ascii="Arial" w:hAnsi="Arial"/>
          <w:szCs w:val="22"/>
        </w:rPr>
      </w:pPr>
      <w:r w:rsidRPr="00814E47">
        <w:rPr>
          <w:rFonts w:ascii="Arial" w:hAnsi="Arial"/>
          <w:szCs w:val="22"/>
        </w:rPr>
        <w:t xml:space="preserve">the Customer’s health and safety policy (as provided to the Supplier from time to time) whilst at the </w:t>
      </w:r>
      <w:r w:rsidR="00693312" w:rsidRPr="00814E47">
        <w:rPr>
          <w:rFonts w:ascii="Arial" w:hAnsi="Arial"/>
          <w:szCs w:val="22"/>
        </w:rPr>
        <w:t>Customer Premises</w:t>
      </w:r>
      <w:r w:rsidRPr="00814E47">
        <w:rPr>
          <w:rFonts w:ascii="Arial" w:hAnsi="Arial"/>
          <w:szCs w:val="22"/>
        </w:rPr>
        <w:t xml:space="preserve">. </w:t>
      </w:r>
    </w:p>
    <w:p w:rsidR="008D0A60" w:rsidRPr="00814E47" w:rsidRDefault="000F1937" w:rsidP="00AC1DE2">
      <w:pPr>
        <w:pStyle w:val="GPSL3numberedclause"/>
        <w:rPr>
          <w:rFonts w:ascii="Arial" w:hAnsi="Arial"/>
        </w:rPr>
      </w:pPr>
      <w:r w:rsidRPr="00814E47">
        <w:rPr>
          <w:rFonts w:ascii="Arial" w:hAnsi="Arial"/>
        </w:rPr>
        <w:t xml:space="preserve">Each Party shall promptly notify the other of as soon as possible of any health and safety incidents or material health and safety hazards at the </w:t>
      </w:r>
      <w:r w:rsidR="00693312" w:rsidRPr="00814E47">
        <w:rPr>
          <w:rFonts w:ascii="Arial" w:hAnsi="Arial"/>
        </w:rPr>
        <w:t>Customer Premises</w:t>
      </w:r>
      <w:r w:rsidRPr="00814E47">
        <w:rPr>
          <w:rFonts w:ascii="Arial" w:hAnsi="Arial"/>
        </w:rPr>
        <w:t xml:space="preserve"> of which it becomes aware and which relate to or arise in connection with the performance of this Call Off Contract</w:t>
      </w:r>
    </w:p>
    <w:p w:rsidR="00C9243A" w:rsidRPr="00814E47" w:rsidRDefault="007355E9" w:rsidP="00AC1DE2">
      <w:pPr>
        <w:pStyle w:val="GPSL3numberedclause"/>
        <w:rPr>
          <w:rFonts w:ascii="Arial" w:hAnsi="Arial"/>
        </w:rPr>
      </w:pPr>
      <w:r w:rsidRPr="00814E47">
        <w:rPr>
          <w:rFonts w:ascii="Arial" w:hAnsi="Arial"/>
        </w:rPr>
        <w:t xml:space="preserve">While on the </w:t>
      </w:r>
      <w:r w:rsidR="00693312" w:rsidRPr="00814E47">
        <w:rPr>
          <w:rFonts w:ascii="Arial" w:hAnsi="Arial"/>
        </w:rPr>
        <w:t>Customer Premises</w:t>
      </w:r>
      <w:r w:rsidRPr="00814E47">
        <w:rPr>
          <w:rFonts w:ascii="Arial" w:hAnsi="Arial"/>
        </w:rPr>
        <w:t xml:space="preserve">, the Supplier shall comply with any health and safety measures implemented by the Customer in respect of </w:t>
      </w:r>
      <w:r w:rsidR="007061FF" w:rsidRPr="00814E47">
        <w:rPr>
          <w:rFonts w:ascii="Arial" w:hAnsi="Arial"/>
        </w:rPr>
        <w:t>Supplier Personnel</w:t>
      </w:r>
      <w:r w:rsidRPr="00814E47">
        <w:rPr>
          <w:rFonts w:ascii="Arial" w:hAnsi="Arial"/>
        </w:rPr>
        <w:t xml:space="preserve"> and other persons working there</w:t>
      </w:r>
      <w:r w:rsidR="00A74C75" w:rsidRPr="00814E47">
        <w:rPr>
          <w:rFonts w:ascii="Arial" w:hAnsi="Arial"/>
        </w:rPr>
        <w:t xml:space="preserve"> and any instructions from the Customer on any necessary associated safety measures</w:t>
      </w:r>
      <w:r w:rsidRPr="00814E47">
        <w:rPr>
          <w:rFonts w:ascii="Arial" w:hAnsi="Arial"/>
        </w:rPr>
        <w:t>.</w:t>
      </w:r>
    </w:p>
    <w:p w:rsidR="008D0A60" w:rsidRPr="00814E47"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814E47">
        <w:rPr>
          <w:rFonts w:ascii="Arial" w:hAnsi="Arial"/>
        </w:rPr>
        <w:t>E</w:t>
      </w:r>
      <w:r w:rsidR="00C70793" w:rsidRPr="00814E47">
        <w:rPr>
          <w:rFonts w:ascii="Arial" w:hAnsi="Arial"/>
        </w:rPr>
        <w:t>quality and Diversity</w:t>
      </w:r>
      <w:bookmarkEnd w:id="1795"/>
      <w:bookmarkEnd w:id="1796"/>
      <w:bookmarkEnd w:id="1797"/>
      <w:bookmarkEnd w:id="1798"/>
      <w:bookmarkEnd w:id="1799"/>
      <w:bookmarkEnd w:id="1800"/>
      <w:bookmarkEnd w:id="1801"/>
    </w:p>
    <w:p w:rsidR="008D0A60" w:rsidRPr="00814E47" w:rsidRDefault="007355E9" w:rsidP="00AC1DE2">
      <w:pPr>
        <w:pStyle w:val="GPSL3numberedclause"/>
        <w:rPr>
          <w:rFonts w:ascii="Arial" w:hAnsi="Arial"/>
        </w:rPr>
      </w:pPr>
      <w:bookmarkStart w:id="1802" w:name="_Ref313370563"/>
      <w:r w:rsidRPr="00814E47">
        <w:rPr>
          <w:rFonts w:ascii="Arial" w:hAnsi="Arial"/>
        </w:rPr>
        <w:t>The Supplier shall</w:t>
      </w:r>
      <w:r w:rsidR="001A0452" w:rsidRPr="00814E47">
        <w:rPr>
          <w:rFonts w:ascii="Arial" w:hAnsi="Arial"/>
        </w:rPr>
        <w:t>:</w:t>
      </w:r>
    </w:p>
    <w:p w:rsidR="008D0A60" w:rsidRPr="00814E47" w:rsidRDefault="001A0452" w:rsidP="00AC1DE2">
      <w:pPr>
        <w:pStyle w:val="GPSL4numberedclause"/>
        <w:rPr>
          <w:rFonts w:ascii="Arial" w:hAnsi="Arial"/>
          <w:szCs w:val="22"/>
        </w:rPr>
      </w:pPr>
      <w:r w:rsidRPr="00814E47">
        <w:rPr>
          <w:rFonts w:ascii="Arial" w:hAnsi="Arial"/>
          <w:szCs w:val="22"/>
        </w:rPr>
        <w:t xml:space="preserve">perform its obligations under this Call Off Contract (including those in relation to provision of the </w:t>
      </w:r>
      <w:r w:rsidR="009E0BBE" w:rsidRPr="00814E47">
        <w:rPr>
          <w:rFonts w:ascii="Arial" w:hAnsi="Arial"/>
          <w:szCs w:val="22"/>
        </w:rPr>
        <w:t xml:space="preserve"> Services</w:t>
      </w:r>
      <w:r w:rsidRPr="00814E47">
        <w:rPr>
          <w:rFonts w:ascii="Arial" w:hAnsi="Arial"/>
          <w:szCs w:val="22"/>
        </w:rPr>
        <w:t>) in accordance with:</w:t>
      </w:r>
    </w:p>
    <w:p w:rsidR="008D0A60" w:rsidRPr="00814E47" w:rsidRDefault="001A0452" w:rsidP="00AC1DE2">
      <w:pPr>
        <w:pStyle w:val="GPSL5numberedclause"/>
        <w:rPr>
          <w:rFonts w:ascii="Arial" w:hAnsi="Arial"/>
          <w:szCs w:val="22"/>
        </w:rPr>
      </w:pPr>
      <w:r w:rsidRPr="00814E47">
        <w:rPr>
          <w:rFonts w:ascii="Arial" w:hAnsi="Arial"/>
          <w:szCs w:val="22"/>
        </w:rPr>
        <w:t>all applicable equality Law (whether in relation to race, sex, gender reassignment, religion or belief, disability, sexual orientation, pregnancy, maternity, age or otherwise); and</w:t>
      </w:r>
    </w:p>
    <w:p w:rsidR="00C9243A" w:rsidRPr="00814E47" w:rsidRDefault="001A0452" w:rsidP="00AC1DE2">
      <w:pPr>
        <w:pStyle w:val="GPSL5numberedclause"/>
        <w:rPr>
          <w:rFonts w:ascii="Arial" w:hAnsi="Arial"/>
          <w:szCs w:val="22"/>
        </w:rPr>
      </w:pPr>
      <w:r w:rsidRPr="00814E47">
        <w:rPr>
          <w:rFonts w:ascii="Arial" w:hAnsi="Arial"/>
          <w:szCs w:val="22"/>
        </w:rPr>
        <w:t>any other requirements and instructions which the Customer reasonably imposes in connection with any equality obligations imposed on the Customer at any time under applicable equality Law;</w:t>
      </w:r>
      <w:r w:rsidR="00972762" w:rsidRPr="00814E47">
        <w:rPr>
          <w:rFonts w:ascii="Arial" w:hAnsi="Arial"/>
          <w:szCs w:val="22"/>
        </w:rPr>
        <w:t xml:space="preserve"> </w:t>
      </w:r>
    </w:p>
    <w:p w:rsidR="008D0A60" w:rsidRPr="00814E47" w:rsidRDefault="00B54871" w:rsidP="00AC1DE2">
      <w:pPr>
        <w:pStyle w:val="GPSL4numberedclause"/>
        <w:rPr>
          <w:rFonts w:ascii="Arial" w:hAnsi="Arial"/>
          <w:szCs w:val="22"/>
        </w:rPr>
      </w:pPr>
      <w:r w:rsidRPr="00814E47">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814E47"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814E47">
        <w:rPr>
          <w:rFonts w:ascii="Arial" w:hAnsi="Arial"/>
        </w:rPr>
        <w:t>Official Secrets Act and Finance Act</w:t>
      </w:r>
    </w:p>
    <w:p w:rsidR="008D0A60" w:rsidRPr="00814E47" w:rsidRDefault="00A660BA" w:rsidP="00AC1DE2">
      <w:pPr>
        <w:pStyle w:val="GPSL3numberedclause"/>
        <w:rPr>
          <w:rFonts w:ascii="Arial" w:hAnsi="Arial"/>
        </w:rPr>
      </w:pPr>
      <w:r w:rsidRPr="00814E47">
        <w:rPr>
          <w:rFonts w:ascii="Arial" w:hAnsi="Arial"/>
        </w:rPr>
        <w:t>The Supplier shall comply with the provisions of:</w:t>
      </w:r>
    </w:p>
    <w:p w:rsidR="008D0A60" w:rsidRPr="00814E47" w:rsidRDefault="00A660BA" w:rsidP="00AC1DE2">
      <w:pPr>
        <w:pStyle w:val="GPSL4numberedclause"/>
        <w:rPr>
          <w:rFonts w:ascii="Arial" w:hAnsi="Arial"/>
          <w:szCs w:val="22"/>
        </w:rPr>
      </w:pPr>
      <w:bookmarkStart w:id="1828" w:name="_Ref365645702"/>
      <w:r w:rsidRPr="00814E47">
        <w:rPr>
          <w:rFonts w:ascii="Arial" w:hAnsi="Arial"/>
          <w:szCs w:val="22"/>
        </w:rPr>
        <w:t>the Official Secrets Acts 1911 to 1989; and</w:t>
      </w:r>
      <w:bookmarkEnd w:id="1828"/>
    </w:p>
    <w:p w:rsidR="00C9243A" w:rsidRPr="00814E47" w:rsidRDefault="00A660BA" w:rsidP="00AC1DE2">
      <w:pPr>
        <w:pStyle w:val="GPSL4numberedclause"/>
        <w:rPr>
          <w:rFonts w:ascii="Arial" w:hAnsi="Arial"/>
          <w:szCs w:val="22"/>
        </w:rPr>
      </w:pPr>
      <w:r w:rsidRPr="00814E47">
        <w:rPr>
          <w:rFonts w:ascii="Arial" w:hAnsi="Arial"/>
          <w:szCs w:val="22"/>
        </w:rPr>
        <w:t>section 182 of the Finance Act 1989.</w:t>
      </w:r>
    </w:p>
    <w:p w:rsidR="008D0A60" w:rsidRPr="00814E47" w:rsidRDefault="000E1008" w:rsidP="00AC1DE2">
      <w:pPr>
        <w:pStyle w:val="GPSL2numberedclause"/>
        <w:rPr>
          <w:rFonts w:ascii="Arial" w:hAnsi="Arial"/>
        </w:rPr>
      </w:pPr>
      <w:r w:rsidRPr="00814E47">
        <w:rPr>
          <w:rFonts w:ascii="Arial" w:hAnsi="Arial"/>
        </w:rPr>
        <w:t>Environmental Requirements</w:t>
      </w:r>
    </w:p>
    <w:p w:rsidR="008D0A60" w:rsidRPr="00814E47" w:rsidRDefault="000E1008" w:rsidP="00AC1DE2">
      <w:pPr>
        <w:pStyle w:val="GPSL3numberedclause"/>
        <w:rPr>
          <w:rFonts w:ascii="Arial" w:hAnsi="Arial"/>
        </w:rPr>
      </w:pPr>
      <w:r w:rsidRPr="00814E47">
        <w:rPr>
          <w:rFonts w:ascii="Arial" w:hAnsi="Arial"/>
        </w:rPr>
        <w:t xml:space="preserve">The Supplier shall, when working on the Sites, perform its obligations under this Call Off Contract in accordance with the Environmental Policy of the Customer. </w:t>
      </w:r>
    </w:p>
    <w:p w:rsidR="00C9243A" w:rsidRPr="00814E47" w:rsidRDefault="000E1008" w:rsidP="00AC1DE2">
      <w:pPr>
        <w:pStyle w:val="GPSL3numberedclause"/>
        <w:rPr>
          <w:rFonts w:ascii="Arial" w:hAnsi="Arial"/>
        </w:rPr>
      </w:pPr>
      <w:r w:rsidRPr="00814E47">
        <w:rPr>
          <w:rFonts w:ascii="Arial" w:hAnsi="Arial"/>
        </w:rPr>
        <w:t>The Customer shall provide a copy of its written Environmental Policy (if any) to the Supplier upon the Supplier’s written request.</w:t>
      </w:r>
    </w:p>
    <w:p w:rsidR="00B07F29" w:rsidRPr="00814E47"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814E47">
        <w:rPr>
          <w:rFonts w:ascii="Arial" w:hAnsi="Arial"/>
        </w:rPr>
        <w:t>ASSIGNMENT AND NOVATION</w:t>
      </w:r>
      <w:bookmarkEnd w:id="1847"/>
      <w:r w:rsidR="007355E9" w:rsidRPr="00814E47">
        <w:rPr>
          <w:rFonts w:ascii="Arial" w:hAnsi="Arial"/>
        </w:rPr>
        <w:t xml:space="preserve"> </w:t>
      </w:r>
    </w:p>
    <w:bookmarkEnd w:id="1848"/>
    <w:bookmarkEnd w:id="1849"/>
    <w:bookmarkEnd w:id="1850"/>
    <w:bookmarkEnd w:id="1851"/>
    <w:bookmarkEnd w:id="1852"/>
    <w:bookmarkEnd w:id="1853"/>
    <w:p w:rsidR="00B07F29" w:rsidRPr="00814E47" w:rsidRDefault="00B07F29" w:rsidP="005E4232">
      <w:pPr>
        <w:pStyle w:val="GPSL2numberedclause"/>
        <w:rPr>
          <w:rFonts w:ascii="Arial" w:hAnsi="Arial"/>
        </w:rPr>
      </w:pPr>
      <w:r w:rsidRPr="00814E47">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814E47" w:rsidRDefault="00CF23B4" w:rsidP="005E4232">
      <w:pPr>
        <w:pStyle w:val="GPSL2numberedclause"/>
        <w:rPr>
          <w:rFonts w:ascii="Arial" w:hAnsi="Arial"/>
        </w:rPr>
      </w:pPr>
      <w:bookmarkStart w:id="1854" w:name="_Ref360698826"/>
      <w:r w:rsidRPr="00814E47">
        <w:rPr>
          <w:rFonts w:ascii="Arial" w:hAnsi="Arial"/>
        </w:rPr>
        <w:t>T</w:t>
      </w:r>
      <w:r w:rsidR="00B07F29" w:rsidRPr="00814E47">
        <w:rPr>
          <w:rFonts w:ascii="Arial" w:hAnsi="Arial"/>
        </w:rPr>
        <w:t>he Customer may assign, novate or otherwise dispose of any or all of its rights, liabilities and obligations under this Call Off Contract or any part thereof to:</w:t>
      </w:r>
      <w:bookmarkEnd w:id="1854"/>
    </w:p>
    <w:p w:rsidR="00E13960" w:rsidRPr="00814E47" w:rsidRDefault="00B07F29" w:rsidP="00AC1DE2">
      <w:pPr>
        <w:pStyle w:val="GPSL3numberedclause"/>
        <w:rPr>
          <w:rFonts w:ascii="Arial" w:hAnsi="Arial"/>
        </w:rPr>
      </w:pPr>
      <w:bookmarkStart w:id="1855" w:name="_Ref360698822"/>
      <w:r w:rsidRPr="00814E47">
        <w:rPr>
          <w:rFonts w:ascii="Arial" w:hAnsi="Arial"/>
        </w:rPr>
        <w:t xml:space="preserve">any other Contracting </w:t>
      </w:r>
      <w:r w:rsidR="00782E2C" w:rsidRPr="00814E47">
        <w:rPr>
          <w:rFonts w:ascii="Arial" w:hAnsi="Arial"/>
        </w:rPr>
        <w:t>Authority</w:t>
      </w:r>
      <w:r w:rsidRPr="00814E47">
        <w:rPr>
          <w:rFonts w:ascii="Arial" w:hAnsi="Arial"/>
        </w:rPr>
        <w:t>; or</w:t>
      </w:r>
      <w:bookmarkEnd w:id="1855"/>
    </w:p>
    <w:p w:rsidR="00C9243A" w:rsidRPr="00814E47" w:rsidRDefault="00B07F29" w:rsidP="00AC1DE2">
      <w:pPr>
        <w:pStyle w:val="GPSL3numberedclause"/>
        <w:rPr>
          <w:rFonts w:ascii="Arial" w:hAnsi="Arial"/>
        </w:rPr>
      </w:pPr>
      <w:r w:rsidRPr="00814E47">
        <w:rPr>
          <w:rFonts w:ascii="Arial" w:hAnsi="Arial"/>
        </w:rPr>
        <w:t>any other body established by the Crown or under statute in order substantially to perform any of the functions that had previously been performed by the Customer; or</w:t>
      </w:r>
    </w:p>
    <w:p w:rsidR="00C9243A" w:rsidRPr="00814E47" w:rsidRDefault="00B07F29" w:rsidP="00AC1DE2">
      <w:pPr>
        <w:pStyle w:val="GPSL3numberedclause"/>
        <w:rPr>
          <w:rFonts w:ascii="Arial" w:hAnsi="Arial"/>
        </w:rPr>
      </w:pPr>
      <w:bookmarkStart w:id="1856" w:name="_Ref427334374"/>
      <w:r w:rsidRPr="00814E47">
        <w:rPr>
          <w:rFonts w:ascii="Arial" w:hAnsi="Arial"/>
        </w:rPr>
        <w:t>any private sector body which substantially performs the functions of the Customer,</w:t>
      </w:r>
      <w:bookmarkEnd w:id="1856"/>
      <w:r w:rsidRPr="00814E47">
        <w:rPr>
          <w:rFonts w:ascii="Arial" w:hAnsi="Arial"/>
        </w:rPr>
        <w:t xml:space="preserve"> </w:t>
      </w:r>
    </w:p>
    <w:p w:rsidR="008D0A60" w:rsidRPr="00814E47" w:rsidRDefault="00B07F29" w:rsidP="00AC1DE2">
      <w:pPr>
        <w:pStyle w:val="GPSL2Indent"/>
        <w:rPr>
          <w:rFonts w:ascii="Arial" w:hAnsi="Arial"/>
        </w:rPr>
      </w:pPr>
      <w:r w:rsidRPr="00814E47">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814E47">
        <w:rPr>
          <w:rFonts w:ascii="Arial" w:hAnsi="Arial"/>
        </w:rPr>
        <w:fldChar w:fldCharType="begin"/>
      </w:r>
      <w:r w:rsidR="00CF23B4" w:rsidRPr="00814E47">
        <w:rPr>
          <w:rFonts w:ascii="Arial" w:hAnsi="Arial"/>
        </w:rPr>
        <w:instrText xml:space="preserve"> REF _Ref360698826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47.2</w:t>
      </w:r>
      <w:r w:rsidR="009F474C" w:rsidRPr="00814E47">
        <w:rPr>
          <w:rFonts w:ascii="Arial" w:hAnsi="Arial"/>
        </w:rPr>
        <w:fldChar w:fldCharType="end"/>
      </w:r>
      <w:r w:rsidRPr="00814E47">
        <w:rPr>
          <w:rFonts w:ascii="Arial" w:hAnsi="Arial"/>
        </w:rPr>
        <w:t>.</w:t>
      </w:r>
    </w:p>
    <w:p w:rsidR="00C9243A" w:rsidRPr="00814E47" w:rsidRDefault="00B07F29" w:rsidP="005E4232">
      <w:pPr>
        <w:pStyle w:val="GPSL2numberedclause"/>
        <w:rPr>
          <w:rFonts w:ascii="Arial" w:hAnsi="Arial"/>
        </w:rPr>
      </w:pPr>
      <w:r w:rsidRPr="00814E47">
        <w:rPr>
          <w:rFonts w:ascii="Arial" w:hAnsi="Arial"/>
        </w:rPr>
        <w:t xml:space="preserve">A change in the legal status of the Customer shall not, subject to Clause </w:t>
      </w:r>
      <w:r w:rsidR="00F17AE3" w:rsidRPr="00814E47">
        <w:rPr>
          <w:rFonts w:ascii="Arial" w:hAnsi="Arial"/>
        </w:rPr>
        <w:fldChar w:fldCharType="begin"/>
      </w:r>
      <w:r w:rsidR="00F17AE3" w:rsidRPr="00814E47">
        <w:rPr>
          <w:rFonts w:ascii="Arial" w:hAnsi="Arial"/>
        </w:rPr>
        <w:instrText xml:space="preserve"> REF _Ref360698945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47.4</w:t>
      </w:r>
      <w:r w:rsidR="00F17AE3" w:rsidRPr="00814E47">
        <w:rPr>
          <w:rFonts w:ascii="Arial" w:hAnsi="Arial"/>
        </w:rPr>
        <w:fldChar w:fldCharType="end"/>
      </w:r>
      <w:r w:rsidRPr="00814E47">
        <w:rPr>
          <w:rFonts w:ascii="Arial" w:hAnsi="Arial"/>
        </w:rPr>
        <w:t xml:space="preserve"> affect the validity of this Call Off Contract and this Call Off Contract shall be binding on any successor body to the Customer.</w:t>
      </w:r>
    </w:p>
    <w:p w:rsidR="00C9243A" w:rsidRPr="00814E47" w:rsidRDefault="00B07F29" w:rsidP="005E4232">
      <w:pPr>
        <w:pStyle w:val="GPSL2numberedclause"/>
        <w:rPr>
          <w:rFonts w:ascii="Arial" w:hAnsi="Arial"/>
        </w:rPr>
      </w:pPr>
      <w:bookmarkStart w:id="1857" w:name="_Ref430940997"/>
      <w:r w:rsidRPr="00814E47">
        <w:rPr>
          <w:rFonts w:ascii="Arial" w:hAnsi="Arial"/>
        </w:rPr>
        <w:t xml:space="preserve">If the Customer assigns, novates or otherwise disposes of any of its rights, obligations or liabilities under this Call Off Contract to a </w:t>
      </w:r>
      <w:r w:rsidR="00195D57" w:rsidRPr="00814E47">
        <w:rPr>
          <w:rFonts w:ascii="Arial" w:hAnsi="Arial"/>
        </w:rPr>
        <w:t xml:space="preserve">private sector </w:t>
      </w:r>
      <w:r w:rsidRPr="00814E47">
        <w:rPr>
          <w:rFonts w:ascii="Arial" w:hAnsi="Arial"/>
        </w:rPr>
        <w:t>body</w:t>
      </w:r>
      <w:r w:rsidR="00195D57" w:rsidRPr="00814E47">
        <w:rPr>
          <w:rFonts w:ascii="Arial" w:hAnsi="Arial"/>
        </w:rPr>
        <w:t xml:space="preserve"> in accordance with Clause </w:t>
      </w:r>
      <w:r w:rsidRPr="00814E47">
        <w:rPr>
          <w:rFonts w:ascii="Arial" w:hAnsi="Arial"/>
        </w:rPr>
        <w:t xml:space="preserve"> </w:t>
      </w:r>
      <w:r w:rsidR="00195D57" w:rsidRPr="00814E47">
        <w:rPr>
          <w:rFonts w:ascii="Arial" w:hAnsi="Arial"/>
        </w:rPr>
        <w:fldChar w:fldCharType="begin"/>
      </w:r>
      <w:r w:rsidR="00195D57" w:rsidRPr="00814E47">
        <w:rPr>
          <w:rFonts w:ascii="Arial" w:hAnsi="Arial"/>
        </w:rPr>
        <w:instrText xml:space="preserve"> REF _Ref427334374 \r \h </w:instrText>
      </w:r>
      <w:r w:rsidR="00CE2EC6" w:rsidRPr="00814E47">
        <w:rPr>
          <w:rFonts w:ascii="Arial" w:hAnsi="Arial"/>
        </w:rPr>
        <w:instrText xml:space="preserve"> \* MERGEFORMAT </w:instrText>
      </w:r>
      <w:r w:rsidR="00195D57" w:rsidRPr="00814E47">
        <w:rPr>
          <w:rFonts w:ascii="Arial" w:hAnsi="Arial"/>
        </w:rPr>
      </w:r>
      <w:r w:rsidR="00195D57" w:rsidRPr="00814E47">
        <w:rPr>
          <w:rFonts w:ascii="Arial" w:hAnsi="Arial"/>
        </w:rPr>
        <w:fldChar w:fldCharType="separate"/>
      </w:r>
      <w:r w:rsidR="009D14B1">
        <w:rPr>
          <w:rFonts w:ascii="Arial" w:hAnsi="Arial"/>
        </w:rPr>
        <w:t>47.2.3</w:t>
      </w:r>
      <w:r w:rsidR="00195D57" w:rsidRPr="00814E47">
        <w:rPr>
          <w:rFonts w:ascii="Arial" w:hAnsi="Arial"/>
        </w:rPr>
        <w:fldChar w:fldCharType="end"/>
      </w:r>
      <w:r w:rsidR="00195D57" w:rsidRPr="00814E47">
        <w:rPr>
          <w:rFonts w:ascii="Arial" w:hAnsi="Arial"/>
        </w:rPr>
        <w:t xml:space="preserve"> (the </w:t>
      </w:r>
      <w:bookmarkStart w:id="1858" w:name="_Ref360698945"/>
      <w:r w:rsidRPr="00814E47">
        <w:rPr>
          <w:rFonts w:ascii="Arial" w:hAnsi="Arial"/>
        </w:rPr>
        <w:t>“</w:t>
      </w:r>
      <w:r w:rsidRPr="00814E47">
        <w:rPr>
          <w:rFonts w:ascii="Arial" w:hAnsi="Arial"/>
          <w:b/>
        </w:rPr>
        <w:t>Transferee</w:t>
      </w:r>
      <w:r w:rsidRPr="00814E47">
        <w:rPr>
          <w:rFonts w:ascii="Arial" w:hAnsi="Arial"/>
        </w:rPr>
        <w:t>” in the rest of this Clause</w:t>
      </w:r>
      <w:r w:rsidR="0074268B" w:rsidRPr="00814E47">
        <w:rPr>
          <w:rFonts w:ascii="Arial" w:hAnsi="Arial"/>
        </w:rPr>
        <w:t xml:space="preserve"> </w:t>
      </w:r>
      <w:r w:rsidR="0074268B" w:rsidRPr="00814E47">
        <w:rPr>
          <w:rFonts w:ascii="Arial" w:hAnsi="Arial"/>
        </w:rPr>
        <w:fldChar w:fldCharType="begin"/>
      </w:r>
      <w:r w:rsidR="0074268B" w:rsidRPr="00814E47">
        <w:rPr>
          <w:rFonts w:ascii="Arial" w:hAnsi="Arial"/>
        </w:rPr>
        <w:instrText xml:space="preserve"> REF _Ref430940997 \r \h </w:instrText>
      </w:r>
      <w:r w:rsidR="00CE2EC6" w:rsidRPr="00814E47">
        <w:rPr>
          <w:rFonts w:ascii="Arial" w:hAnsi="Arial"/>
        </w:rPr>
        <w:instrText xml:space="preserve"> \* MERGEFORMAT </w:instrText>
      </w:r>
      <w:r w:rsidR="0074268B" w:rsidRPr="00814E47">
        <w:rPr>
          <w:rFonts w:ascii="Arial" w:hAnsi="Arial"/>
        </w:rPr>
      </w:r>
      <w:r w:rsidR="0074268B" w:rsidRPr="00814E47">
        <w:rPr>
          <w:rFonts w:ascii="Arial" w:hAnsi="Arial"/>
        </w:rPr>
        <w:fldChar w:fldCharType="separate"/>
      </w:r>
      <w:r w:rsidR="009D14B1">
        <w:rPr>
          <w:rFonts w:ascii="Arial" w:hAnsi="Arial"/>
        </w:rPr>
        <w:t>47.4</w:t>
      </w:r>
      <w:r w:rsidR="0074268B" w:rsidRPr="00814E47">
        <w:rPr>
          <w:rFonts w:ascii="Arial" w:hAnsi="Arial"/>
        </w:rPr>
        <w:fldChar w:fldCharType="end"/>
      </w:r>
      <w:r w:rsidRPr="00814E47">
        <w:rPr>
          <w:rFonts w:ascii="Arial" w:hAnsi="Arial"/>
        </w:rPr>
        <w:t>)</w:t>
      </w:r>
      <w:bookmarkEnd w:id="1858"/>
      <w:r w:rsidR="007758EB" w:rsidRPr="00814E47">
        <w:rPr>
          <w:rFonts w:ascii="Arial" w:hAnsi="Arial"/>
        </w:rPr>
        <w:t xml:space="preserve"> the right of termination of the Customer in Clause </w:t>
      </w:r>
      <w:r w:rsidR="00F17AE3" w:rsidRPr="00814E47">
        <w:rPr>
          <w:rFonts w:ascii="Arial" w:hAnsi="Arial"/>
        </w:rPr>
        <w:fldChar w:fldCharType="begin"/>
      </w:r>
      <w:r w:rsidR="00F17AE3" w:rsidRPr="00814E47">
        <w:rPr>
          <w:rFonts w:ascii="Arial" w:hAnsi="Arial"/>
        </w:rPr>
        <w:instrText xml:space="preserve"> REF _Ref360699069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41.4</w:t>
      </w:r>
      <w:r w:rsidR="00F17AE3" w:rsidRPr="00814E47">
        <w:rPr>
          <w:rFonts w:ascii="Arial" w:hAnsi="Arial"/>
        </w:rPr>
        <w:fldChar w:fldCharType="end"/>
      </w:r>
      <w:r w:rsidR="007758EB" w:rsidRPr="00814E47">
        <w:rPr>
          <w:rFonts w:ascii="Arial" w:hAnsi="Arial"/>
        </w:rPr>
        <w:t xml:space="preserve"> (Termination on Insolvency) shall be available to the Supplier in the event of insolvency of the Transferee</w:t>
      </w:r>
      <w:r w:rsidR="00CC7AFF" w:rsidRPr="00814E47">
        <w:rPr>
          <w:rFonts w:ascii="Arial" w:hAnsi="Arial"/>
        </w:rPr>
        <w:t xml:space="preserve"> </w:t>
      </w:r>
      <w:r w:rsidR="007758EB" w:rsidRPr="00814E47">
        <w:rPr>
          <w:rFonts w:ascii="Arial" w:hAnsi="Arial"/>
        </w:rPr>
        <w:t xml:space="preserve">(as if the references to Supplier in Clause </w:t>
      </w:r>
      <w:r w:rsidR="00F17AE3" w:rsidRPr="00814E47">
        <w:rPr>
          <w:rFonts w:ascii="Arial" w:hAnsi="Arial"/>
        </w:rPr>
        <w:fldChar w:fldCharType="begin"/>
      </w:r>
      <w:r w:rsidR="00F17AE3" w:rsidRPr="00814E47">
        <w:rPr>
          <w:rFonts w:ascii="Arial" w:hAnsi="Arial"/>
        </w:rPr>
        <w:instrText xml:space="preserve"> REF _Ref360699069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41.4</w:t>
      </w:r>
      <w:r w:rsidR="00F17AE3" w:rsidRPr="00814E47">
        <w:rPr>
          <w:rFonts w:ascii="Arial" w:hAnsi="Arial"/>
        </w:rPr>
        <w:fldChar w:fldCharType="end"/>
      </w:r>
      <w:r w:rsidR="007758EB" w:rsidRPr="00814E47">
        <w:rPr>
          <w:rFonts w:ascii="Arial" w:hAnsi="Arial"/>
        </w:rPr>
        <w:t xml:space="preserve"> (Termination on Insolvency) and to Supplier or Framework Guarantor or Call Off Guarantor in the definition of Insolvency Event were references to the Transferee).</w:t>
      </w:r>
      <w:bookmarkEnd w:id="1857"/>
    </w:p>
    <w:p w:rsidR="008D0A60" w:rsidRPr="00814E47"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814E47">
        <w:rPr>
          <w:rFonts w:ascii="Arial" w:hAnsi="Arial"/>
        </w:rPr>
        <w:t>WAIVER</w:t>
      </w:r>
      <w:bookmarkEnd w:id="1913"/>
      <w:bookmarkEnd w:id="1914"/>
      <w:bookmarkEnd w:id="1915"/>
      <w:bookmarkEnd w:id="1916"/>
      <w:bookmarkEnd w:id="1917"/>
      <w:bookmarkEnd w:id="1918"/>
      <w:bookmarkEnd w:id="1919"/>
      <w:r w:rsidRPr="00814E47">
        <w:rPr>
          <w:rFonts w:ascii="Arial" w:hAnsi="Arial"/>
        </w:rPr>
        <w:t xml:space="preserve"> AND CUMULATIVE REMEDIES</w:t>
      </w:r>
      <w:bookmarkEnd w:id="1920"/>
      <w:bookmarkEnd w:id="1921"/>
      <w:bookmarkEnd w:id="1922"/>
    </w:p>
    <w:p w:rsidR="008D0A60" w:rsidRPr="00814E47" w:rsidRDefault="001600AB" w:rsidP="005E4232">
      <w:pPr>
        <w:pStyle w:val="GPSL2numberedclause"/>
        <w:rPr>
          <w:rFonts w:ascii="Arial" w:hAnsi="Arial"/>
        </w:rPr>
      </w:pPr>
      <w:r w:rsidRPr="00814E47">
        <w:rPr>
          <w:rFonts w:ascii="Arial" w:hAnsi="Arial"/>
        </w:rPr>
        <w:t xml:space="preserve">The rights and remedies under this Call Off Contract may be waived only by notice in accordance with Clause </w:t>
      </w:r>
      <w:r w:rsidR="00F17AE3" w:rsidRPr="00814E47">
        <w:rPr>
          <w:rFonts w:ascii="Arial" w:hAnsi="Arial"/>
        </w:rPr>
        <w:fldChar w:fldCharType="begin"/>
      </w:r>
      <w:r w:rsidR="00F17AE3" w:rsidRPr="00814E47">
        <w:rPr>
          <w:rFonts w:ascii="Arial" w:hAnsi="Arial"/>
        </w:rPr>
        <w:instrText xml:space="preserve"> REF _Ref360650690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55</w:t>
      </w:r>
      <w:r w:rsidR="00F17AE3" w:rsidRPr="00814E47">
        <w:rPr>
          <w:rFonts w:ascii="Arial" w:hAnsi="Arial"/>
        </w:rPr>
        <w:fldChar w:fldCharType="end"/>
      </w:r>
      <w:r w:rsidR="00CF23B4" w:rsidRPr="00814E47">
        <w:rPr>
          <w:rFonts w:ascii="Arial" w:hAnsi="Arial"/>
        </w:rPr>
        <w:t xml:space="preserve"> </w:t>
      </w:r>
      <w:r w:rsidRPr="00814E47">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814E47">
        <w:rPr>
          <w:rFonts w:ascii="Arial" w:hAnsi="Arial"/>
        </w:rPr>
        <w:t xml:space="preserve"> that right</w:t>
      </w:r>
      <w:r w:rsidR="00406E95" w:rsidRPr="00814E47">
        <w:rPr>
          <w:rFonts w:ascii="Arial" w:hAnsi="Arial"/>
        </w:rPr>
        <w:t xml:space="preserve"> or remed</w:t>
      </w:r>
      <w:r w:rsidR="009F1EE4" w:rsidRPr="00814E47">
        <w:rPr>
          <w:rFonts w:ascii="Arial" w:hAnsi="Arial"/>
        </w:rPr>
        <w:t>y</w:t>
      </w:r>
      <w:r w:rsidR="00307A98" w:rsidRPr="00814E47">
        <w:rPr>
          <w:rFonts w:ascii="Arial" w:hAnsi="Arial"/>
        </w:rPr>
        <w:t>.</w:t>
      </w:r>
    </w:p>
    <w:p w:rsidR="00AE3CCD" w:rsidRPr="00814E47" w:rsidRDefault="00307A98" w:rsidP="005E4232">
      <w:pPr>
        <w:pStyle w:val="GPSL2numberedclause"/>
        <w:rPr>
          <w:rFonts w:ascii="Arial" w:hAnsi="Arial"/>
        </w:rPr>
      </w:pPr>
      <w:r w:rsidRPr="00814E47">
        <w:rPr>
          <w:rFonts w:ascii="Arial" w:hAnsi="Arial"/>
        </w:rPr>
        <w:t xml:space="preserve">Unless otherwise provided in this Call Off Contract, rights and remedies under this Call Off Contract are cumulative and do not exclude any rights or remedies provided </w:t>
      </w:r>
      <w:r w:rsidR="003C06A0" w:rsidRPr="00814E47">
        <w:rPr>
          <w:rFonts w:ascii="Arial" w:hAnsi="Arial"/>
        </w:rPr>
        <w:t>by Law, in equity or otherwise.</w:t>
      </w:r>
    </w:p>
    <w:p w:rsidR="000E1008" w:rsidRPr="00814E47" w:rsidRDefault="000E1008" w:rsidP="00882F8C">
      <w:pPr>
        <w:pStyle w:val="GPSL1CLAUSEHEADING"/>
        <w:rPr>
          <w:rFonts w:ascii="Arial" w:hAnsi="Arial"/>
        </w:rPr>
      </w:pPr>
      <w:bookmarkStart w:id="1923" w:name="_Toc17374734"/>
      <w:r w:rsidRPr="00814E47">
        <w:rPr>
          <w:rFonts w:ascii="Arial" w:hAnsi="Arial"/>
        </w:rPr>
        <w:t>RELATIONSHIP OF THE PARTIES</w:t>
      </w:r>
      <w:bookmarkEnd w:id="1923"/>
    </w:p>
    <w:p w:rsidR="000E1008" w:rsidRPr="00814E47" w:rsidRDefault="000E1008" w:rsidP="005E4232">
      <w:pPr>
        <w:pStyle w:val="GPSL2numberedclause"/>
        <w:rPr>
          <w:rFonts w:ascii="Arial" w:hAnsi="Arial"/>
        </w:rPr>
      </w:pPr>
      <w:r w:rsidRPr="00814E47">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814E47">
        <w:rPr>
          <w:rFonts w:ascii="Arial" w:hAnsi="Arial"/>
        </w:rPr>
        <w:t>r on behalf of any other Party.</w:t>
      </w:r>
    </w:p>
    <w:p w:rsidR="00AE3CCD" w:rsidRPr="00814E47" w:rsidRDefault="00A657C3" w:rsidP="00882F8C">
      <w:pPr>
        <w:pStyle w:val="GPSL1CLAUSEHEADING"/>
        <w:rPr>
          <w:rFonts w:ascii="Arial" w:hAnsi="Arial"/>
        </w:rPr>
      </w:pPr>
      <w:bookmarkStart w:id="1924" w:name="_Ref360700092"/>
      <w:bookmarkStart w:id="1925" w:name="_Toc17374735"/>
      <w:r w:rsidRPr="00814E47">
        <w:rPr>
          <w:rFonts w:ascii="Arial" w:hAnsi="Arial"/>
        </w:rPr>
        <w:t>PREVENTION OF FRAUD AND BRIBERY</w:t>
      </w:r>
      <w:bookmarkEnd w:id="1924"/>
      <w:bookmarkEnd w:id="1925"/>
    </w:p>
    <w:p w:rsidR="00AE3CCD" w:rsidRPr="00814E47" w:rsidRDefault="002E292A" w:rsidP="005E4232">
      <w:pPr>
        <w:pStyle w:val="GPSL2numberedclause"/>
        <w:rPr>
          <w:rFonts w:ascii="Arial" w:hAnsi="Arial"/>
        </w:rPr>
      </w:pPr>
      <w:bookmarkStart w:id="1926" w:name="_Ref360700144"/>
      <w:r w:rsidRPr="00814E47">
        <w:rPr>
          <w:rFonts w:ascii="Arial" w:hAnsi="Arial"/>
        </w:rPr>
        <w:lastRenderedPageBreak/>
        <w:t>The Supplier represents and warrants that neither it, nor to the best of its knowledge any Supplier Personnel, have at any time prior to the Call Off Commencement Date</w:t>
      </w:r>
      <w:r w:rsidR="00AE3CCD" w:rsidRPr="00814E47">
        <w:rPr>
          <w:rFonts w:ascii="Arial" w:hAnsi="Arial"/>
        </w:rPr>
        <w:t>:</w:t>
      </w:r>
      <w:bookmarkEnd w:id="1926"/>
      <w:r w:rsidR="00AE3CCD" w:rsidRPr="00814E47">
        <w:rPr>
          <w:rFonts w:ascii="Arial" w:hAnsi="Arial"/>
        </w:rPr>
        <w:t xml:space="preserve"> </w:t>
      </w:r>
    </w:p>
    <w:p w:rsidR="00AE3CCD" w:rsidRPr="00814E47" w:rsidRDefault="002E292A" w:rsidP="00AC1DE2">
      <w:pPr>
        <w:pStyle w:val="GPSL3numberedclause"/>
        <w:rPr>
          <w:rFonts w:ascii="Arial" w:hAnsi="Arial"/>
        </w:rPr>
      </w:pPr>
      <w:r w:rsidRPr="00814E47">
        <w:rPr>
          <w:rFonts w:ascii="Arial" w:hAnsi="Arial"/>
        </w:rPr>
        <w:t xml:space="preserve">committed a Prohibited Act or been formally notified that it is subject to an investigation or prosecution which relates to an alleged Prohibited Act; and/or </w:t>
      </w:r>
    </w:p>
    <w:p w:rsidR="00E13960" w:rsidRPr="00814E47" w:rsidRDefault="002E292A" w:rsidP="00AC1DE2">
      <w:pPr>
        <w:pStyle w:val="GPSL3numberedclause"/>
        <w:rPr>
          <w:rFonts w:ascii="Arial" w:hAnsi="Arial"/>
        </w:rPr>
      </w:pPr>
      <w:r w:rsidRPr="00814E47">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814E47" w:rsidRDefault="002E292A" w:rsidP="005E4232">
      <w:pPr>
        <w:pStyle w:val="GPSL2numberedclause"/>
        <w:rPr>
          <w:rFonts w:ascii="Arial" w:hAnsi="Arial"/>
        </w:rPr>
      </w:pPr>
      <w:r w:rsidRPr="00814E47">
        <w:rPr>
          <w:rFonts w:ascii="Arial" w:hAnsi="Arial"/>
        </w:rPr>
        <w:t>The Supplier shall not durin</w:t>
      </w:r>
      <w:r w:rsidR="00F020D0" w:rsidRPr="00814E47">
        <w:rPr>
          <w:rFonts w:ascii="Arial" w:hAnsi="Arial"/>
        </w:rPr>
        <w:t>g the Call Off Contract Period:</w:t>
      </w:r>
    </w:p>
    <w:p w:rsidR="00E13960" w:rsidRPr="00814E47" w:rsidRDefault="002E292A" w:rsidP="00AC1DE2">
      <w:pPr>
        <w:pStyle w:val="GPSL3numberedclause"/>
        <w:rPr>
          <w:rFonts w:ascii="Arial" w:hAnsi="Arial"/>
        </w:rPr>
      </w:pPr>
      <w:r w:rsidRPr="00814E47">
        <w:rPr>
          <w:rFonts w:ascii="Arial" w:hAnsi="Arial"/>
        </w:rPr>
        <w:t>commit a Prohibited Act; and/or</w:t>
      </w:r>
    </w:p>
    <w:p w:rsidR="00C9243A" w:rsidRPr="00814E47" w:rsidRDefault="00AE3CCD" w:rsidP="00AC1DE2">
      <w:pPr>
        <w:pStyle w:val="GPSL3numberedclause"/>
        <w:rPr>
          <w:rFonts w:ascii="Arial" w:hAnsi="Arial"/>
        </w:rPr>
      </w:pPr>
      <w:r w:rsidRPr="00814E47">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814E47" w:rsidRDefault="00AE3CCD" w:rsidP="005E4232">
      <w:pPr>
        <w:pStyle w:val="GPSL2numberedclause"/>
        <w:rPr>
          <w:rFonts w:ascii="Arial" w:hAnsi="Arial"/>
        </w:rPr>
      </w:pPr>
      <w:bookmarkStart w:id="1927" w:name="_Ref360700258"/>
      <w:r w:rsidRPr="00814E47">
        <w:rPr>
          <w:rFonts w:ascii="Arial" w:hAnsi="Arial"/>
        </w:rPr>
        <w:t>The Supplier shall during the Call Off Contract Period:</w:t>
      </w:r>
      <w:bookmarkEnd w:id="1927"/>
    </w:p>
    <w:p w:rsidR="008D0A60" w:rsidRPr="00814E47" w:rsidRDefault="00AE3CCD" w:rsidP="00AC1DE2">
      <w:pPr>
        <w:pStyle w:val="GPSL3numberedclause"/>
        <w:rPr>
          <w:rFonts w:ascii="Arial" w:hAnsi="Arial"/>
        </w:rPr>
      </w:pPr>
      <w:bookmarkStart w:id="1928" w:name="_Ref360700061"/>
      <w:r w:rsidRPr="00814E47">
        <w:rPr>
          <w:rFonts w:ascii="Arial" w:hAnsi="Arial"/>
        </w:rPr>
        <w:t xml:space="preserve">establish, maintain and enforce, and require that its </w:t>
      </w:r>
      <w:r w:rsidR="00A4560F" w:rsidRPr="00814E47">
        <w:rPr>
          <w:rFonts w:ascii="Arial" w:hAnsi="Arial"/>
        </w:rPr>
        <w:t xml:space="preserve">Key </w:t>
      </w:r>
      <w:r w:rsidRPr="00814E47">
        <w:rPr>
          <w:rFonts w:ascii="Arial" w:hAnsi="Arial"/>
        </w:rPr>
        <w:t>Sub-Contractors establish, maintain and enforce, policies and procedures which are adequate to ensure compliance with the Relevant Requirements and prevent the occurrence of a Prohibited Act;</w:t>
      </w:r>
      <w:bookmarkEnd w:id="1928"/>
      <w:r w:rsidRPr="00814E47">
        <w:rPr>
          <w:rFonts w:ascii="Arial" w:hAnsi="Arial"/>
        </w:rPr>
        <w:t xml:space="preserve"> </w:t>
      </w:r>
    </w:p>
    <w:p w:rsidR="00C9243A" w:rsidRPr="00814E47" w:rsidRDefault="00AE3CCD" w:rsidP="00AC1DE2">
      <w:pPr>
        <w:pStyle w:val="GPSL3numberedclause"/>
        <w:rPr>
          <w:rFonts w:ascii="Arial" w:hAnsi="Arial"/>
        </w:rPr>
      </w:pPr>
      <w:r w:rsidRPr="00814E47">
        <w:rPr>
          <w:rFonts w:ascii="Arial" w:hAnsi="Arial"/>
        </w:rPr>
        <w:t>keep appropriate records of its compliance with its obligations under Clause </w:t>
      </w:r>
      <w:r w:rsidR="009F474C" w:rsidRPr="00814E47">
        <w:rPr>
          <w:rFonts w:ascii="Arial" w:hAnsi="Arial"/>
        </w:rPr>
        <w:fldChar w:fldCharType="begin"/>
      </w:r>
      <w:r w:rsidR="00E34825" w:rsidRPr="00814E47">
        <w:rPr>
          <w:rFonts w:ascii="Arial" w:hAnsi="Arial"/>
        </w:rPr>
        <w:instrText xml:space="preserve"> REF _Ref360700061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50.3.1</w:t>
      </w:r>
      <w:r w:rsidR="009F474C" w:rsidRPr="00814E47">
        <w:rPr>
          <w:rFonts w:ascii="Arial" w:hAnsi="Arial"/>
        </w:rPr>
        <w:fldChar w:fldCharType="end"/>
      </w:r>
      <w:r w:rsidR="00E34825" w:rsidRPr="00814E47">
        <w:rPr>
          <w:rFonts w:ascii="Arial" w:hAnsi="Arial"/>
        </w:rPr>
        <w:t xml:space="preserve"> </w:t>
      </w:r>
      <w:r w:rsidRPr="00814E47">
        <w:rPr>
          <w:rFonts w:ascii="Arial" w:hAnsi="Arial"/>
        </w:rPr>
        <w:t xml:space="preserve">and make such records available to the </w:t>
      </w:r>
      <w:r w:rsidR="00E235F4" w:rsidRPr="00814E47">
        <w:rPr>
          <w:rFonts w:ascii="Arial" w:hAnsi="Arial"/>
        </w:rPr>
        <w:t>Customer</w:t>
      </w:r>
      <w:r w:rsidRPr="00814E47">
        <w:rPr>
          <w:rFonts w:ascii="Arial" w:hAnsi="Arial"/>
        </w:rPr>
        <w:t xml:space="preserve"> on request;</w:t>
      </w:r>
    </w:p>
    <w:p w:rsidR="00C9243A" w:rsidRPr="00814E47" w:rsidRDefault="00AE3CCD" w:rsidP="00AC1DE2">
      <w:pPr>
        <w:pStyle w:val="GPSL3numberedclause"/>
        <w:rPr>
          <w:rFonts w:ascii="Arial" w:hAnsi="Arial"/>
        </w:rPr>
      </w:pPr>
      <w:r w:rsidRPr="00814E47">
        <w:rPr>
          <w:rFonts w:ascii="Arial" w:hAnsi="Arial"/>
        </w:rPr>
        <w:t xml:space="preserve">if so required by the Customer, within twenty (20) Working Days of the Call Off Commencement Date, and annually thereafter, certify to the Customer in writing </w:t>
      </w:r>
      <w:r w:rsidR="00637EC0" w:rsidRPr="00814E47">
        <w:rPr>
          <w:rFonts w:ascii="Arial" w:hAnsi="Arial"/>
        </w:rPr>
        <w:t xml:space="preserve">that </w:t>
      </w:r>
      <w:r w:rsidRPr="00814E47">
        <w:rPr>
          <w:rFonts w:ascii="Arial" w:hAnsi="Arial"/>
        </w:rPr>
        <w:t xml:space="preserve">the Supplier and all persons associated with it or its Sub-Contractors or other persons who are supplying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in connection with this Call Off Contract</w:t>
      </w:r>
      <w:r w:rsidR="00637EC0" w:rsidRPr="00814E47">
        <w:rPr>
          <w:rFonts w:ascii="Arial" w:hAnsi="Arial"/>
        </w:rPr>
        <w:t xml:space="preserve"> are compliant with the Relevant Requirements</w:t>
      </w:r>
      <w:r w:rsidRPr="00814E47">
        <w:rPr>
          <w:rFonts w:ascii="Arial" w:hAnsi="Arial"/>
        </w:rPr>
        <w:t>.  The Supplier shall provide such supporting evidence of compliance as the Customer may reasonably request; and</w:t>
      </w:r>
    </w:p>
    <w:p w:rsidR="00C9243A" w:rsidRPr="00814E47" w:rsidRDefault="00AE3CCD" w:rsidP="00AC1DE2">
      <w:pPr>
        <w:pStyle w:val="GPSL3numberedclause"/>
        <w:rPr>
          <w:rFonts w:ascii="Arial" w:hAnsi="Arial"/>
        </w:rPr>
      </w:pPr>
      <w:r w:rsidRPr="00814E47">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8D0A60" w:rsidRPr="00814E47" w:rsidRDefault="00AE3CCD" w:rsidP="005E4232">
      <w:pPr>
        <w:pStyle w:val="GPSL2numberedclause"/>
        <w:rPr>
          <w:rFonts w:ascii="Arial" w:hAnsi="Arial"/>
        </w:rPr>
      </w:pPr>
      <w:bookmarkStart w:id="1929" w:name="_Ref360700181"/>
      <w:r w:rsidRPr="00814E47">
        <w:rPr>
          <w:rFonts w:ascii="Arial" w:hAnsi="Arial"/>
        </w:rPr>
        <w:t>The Supplier shall immediately notify the Customer in writing if it becomes aware of any breach of Clause </w:t>
      </w:r>
      <w:r w:rsidR="00F17AE3" w:rsidRPr="00814E47">
        <w:rPr>
          <w:rFonts w:ascii="Arial" w:hAnsi="Arial"/>
        </w:rPr>
        <w:fldChar w:fldCharType="begin"/>
      </w:r>
      <w:r w:rsidR="00F17AE3" w:rsidRPr="00814E47">
        <w:rPr>
          <w:rFonts w:ascii="Arial" w:hAnsi="Arial"/>
        </w:rPr>
        <w:instrText xml:space="preserve"> REF _Ref360700144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50.1</w:t>
      </w:r>
      <w:r w:rsidR="00F17AE3" w:rsidRPr="00814E47">
        <w:rPr>
          <w:rFonts w:ascii="Arial" w:hAnsi="Arial"/>
        </w:rPr>
        <w:fldChar w:fldCharType="end"/>
      </w:r>
      <w:r w:rsidRPr="00814E47">
        <w:rPr>
          <w:rFonts w:ascii="Arial" w:hAnsi="Arial"/>
        </w:rPr>
        <w:t>, or has reason to believe that it has or any of the Supplier Personnel have:</w:t>
      </w:r>
      <w:bookmarkEnd w:id="1929"/>
    </w:p>
    <w:p w:rsidR="008D0A60" w:rsidRPr="00814E47" w:rsidRDefault="00AE3CCD" w:rsidP="00AC1DE2">
      <w:pPr>
        <w:pStyle w:val="GPSL3numberedclause"/>
        <w:rPr>
          <w:rFonts w:ascii="Arial" w:hAnsi="Arial"/>
        </w:rPr>
      </w:pPr>
      <w:r w:rsidRPr="00814E47">
        <w:rPr>
          <w:rFonts w:ascii="Arial" w:hAnsi="Arial"/>
        </w:rPr>
        <w:t>been subject to an investigation or prosecution which relates to an alleged Prohibited Act;</w:t>
      </w:r>
    </w:p>
    <w:p w:rsidR="00C9243A" w:rsidRPr="00814E47" w:rsidRDefault="00AE3CCD" w:rsidP="00AC1DE2">
      <w:pPr>
        <w:pStyle w:val="GPSL3numberedclause"/>
        <w:rPr>
          <w:rFonts w:ascii="Arial" w:hAnsi="Arial"/>
        </w:rPr>
      </w:pPr>
      <w:r w:rsidRPr="00814E47">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814E47" w:rsidRDefault="00AE3CCD" w:rsidP="00AC1DE2">
      <w:pPr>
        <w:pStyle w:val="GPSL3numberedclause"/>
        <w:rPr>
          <w:rFonts w:ascii="Arial" w:hAnsi="Arial"/>
        </w:rPr>
      </w:pPr>
      <w:r w:rsidRPr="00814E47">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814E47">
        <w:rPr>
          <w:rFonts w:ascii="Arial" w:hAnsi="Arial"/>
        </w:rPr>
        <w:lastRenderedPageBreak/>
        <w:t>indirectly connected with this Call Off Contract has committed or attempted to commit a Prohibited Act.</w:t>
      </w:r>
    </w:p>
    <w:p w:rsidR="008D0A60" w:rsidRPr="00814E47" w:rsidRDefault="00AE3CCD" w:rsidP="005E4232">
      <w:pPr>
        <w:pStyle w:val="GPSL2numberedclause"/>
        <w:rPr>
          <w:rFonts w:ascii="Arial" w:hAnsi="Arial"/>
        </w:rPr>
      </w:pPr>
      <w:r w:rsidRPr="00814E47">
        <w:rPr>
          <w:rFonts w:ascii="Arial" w:hAnsi="Arial"/>
        </w:rPr>
        <w:t>If the Supplier makes a notification to the Customer pursuant to Clause </w:t>
      </w:r>
      <w:r w:rsidR="00F17AE3" w:rsidRPr="00814E47">
        <w:rPr>
          <w:rFonts w:ascii="Arial" w:hAnsi="Arial"/>
        </w:rPr>
        <w:fldChar w:fldCharType="begin"/>
      </w:r>
      <w:r w:rsidR="00F17AE3" w:rsidRPr="00814E47">
        <w:rPr>
          <w:rFonts w:ascii="Arial" w:hAnsi="Arial"/>
        </w:rPr>
        <w:instrText xml:space="preserve"> REF _Ref360700181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50.4</w:t>
      </w:r>
      <w:r w:rsidR="00F17AE3" w:rsidRPr="00814E47">
        <w:rPr>
          <w:rFonts w:ascii="Arial" w:hAnsi="Arial"/>
        </w:rPr>
        <w:fldChar w:fldCharType="end"/>
      </w:r>
      <w:r w:rsidRPr="00814E47">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814E47">
        <w:rPr>
          <w:rFonts w:ascii="Arial" w:hAnsi="Arial"/>
        </w:rPr>
        <w:fldChar w:fldCharType="begin"/>
      </w:r>
      <w:r w:rsidR="00F17AE3" w:rsidRPr="00814E47">
        <w:rPr>
          <w:rFonts w:ascii="Arial" w:hAnsi="Arial"/>
        </w:rPr>
        <w:instrText xml:space="preserve"> REF _Ref360700209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21</w:t>
      </w:r>
      <w:r w:rsidR="00F17AE3" w:rsidRPr="00814E47">
        <w:rPr>
          <w:rFonts w:ascii="Arial" w:hAnsi="Arial"/>
        </w:rPr>
        <w:fldChar w:fldCharType="end"/>
      </w:r>
      <w:r w:rsidRPr="00814E47">
        <w:rPr>
          <w:rFonts w:ascii="Arial" w:hAnsi="Arial"/>
        </w:rPr>
        <w:t xml:space="preserve"> (</w:t>
      </w:r>
      <w:r w:rsidR="00F81527" w:rsidRPr="00814E47">
        <w:rPr>
          <w:rFonts w:ascii="Arial" w:hAnsi="Arial"/>
        </w:rPr>
        <w:t>Records, Audit Access and Open Book Data</w:t>
      </w:r>
      <w:r w:rsidRPr="00814E47">
        <w:rPr>
          <w:rFonts w:ascii="Arial" w:hAnsi="Arial"/>
        </w:rPr>
        <w:t>).</w:t>
      </w:r>
    </w:p>
    <w:p w:rsidR="00C9243A" w:rsidRPr="00814E47" w:rsidRDefault="00AE3CCD" w:rsidP="005E4232">
      <w:pPr>
        <w:pStyle w:val="GPSL2numberedclause"/>
        <w:rPr>
          <w:rFonts w:ascii="Arial" w:hAnsi="Arial"/>
        </w:rPr>
      </w:pPr>
      <w:r w:rsidRPr="00814E47">
        <w:rPr>
          <w:rFonts w:ascii="Arial" w:hAnsi="Arial"/>
        </w:rPr>
        <w:t>If the Supplier breaches Clause </w:t>
      </w:r>
      <w:r w:rsidR="00F17AE3" w:rsidRPr="00814E47">
        <w:rPr>
          <w:rFonts w:ascii="Arial" w:hAnsi="Arial"/>
        </w:rPr>
        <w:fldChar w:fldCharType="begin"/>
      </w:r>
      <w:r w:rsidR="00F17AE3" w:rsidRPr="00814E47">
        <w:rPr>
          <w:rFonts w:ascii="Arial" w:hAnsi="Arial"/>
        </w:rPr>
        <w:instrText xml:space="preserve"> REF _Ref360700258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50.3</w:t>
      </w:r>
      <w:r w:rsidR="00F17AE3" w:rsidRPr="00814E47">
        <w:rPr>
          <w:rFonts w:ascii="Arial" w:hAnsi="Arial"/>
        </w:rPr>
        <w:fldChar w:fldCharType="end"/>
      </w:r>
      <w:r w:rsidRPr="00814E47">
        <w:rPr>
          <w:rFonts w:ascii="Arial" w:hAnsi="Arial"/>
        </w:rPr>
        <w:t>, the Customer may by notice:</w:t>
      </w:r>
    </w:p>
    <w:p w:rsidR="008D0A60" w:rsidRPr="00814E47" w:rsidRDefault="00AE3CCD" w:rsidP="00AC1DE2">
      <w:pPr>
        <w:pStyle w:val="GPSL3numberedclause"/>
        <w:rPr>
          <w:rFonts w:ascii="Arial" w:hAnsi="Arial"/>
        </w:rPr>
      </w:pPr>
      <w:r w:rsidRPr="00814E47">
        <w:rPr>
          <w:rFonts w:ascii="Arial" w:hAnsi="Arial"/>
        </w:rPr>
        <w:t>require the Supplier to remove from performance of this Call Off Contract any Supplier Personnel whose acts or omissions have caused the Supplier’s breach; or</w:t>
      </w:r>
    </w:p>
    <w:p w:rsidR="00C9243A" w:rsidRPr="00814E47" w:rsidRDefault="00AE3CCD" w:rsidP="00AC1DE2">
      <w:pPr>
        <w:pStyle w:val="GPSL3numberedclause"/>
        <w:rPr>
          <w:rFonts w:ascii="Arial" w:hAnsi="Arial"/>
        </w:rPr>
      </w:pPr>
      <w:bookmarkStart w:id="1930" w:name="_Ref365635904"/>
      <w:r w:rsidRPr="00814E47">
        <w:rPr>
          <w:rFonts w:ascii="Arial" w:hAnsi="Arial"/>
        </w:rPr>
        <w:t xml:space="preserve">immediately terminate this Call Off Contract for </w:t>
      </w:r>
      <w:r w:rsidR="003551D0" w:rsidRPr="00814E47">
        <w:rPr>
          <w:rFonts w:ascii="Arial" w:hAnsi="Arial"/>
        </w:rPr>
        <w:t>m</w:t>
      </w:r>
      <w:r w:rsidR="001D7A06" w:rsidRPr="00814E47">
        <w:rPr>
          <w:rFonts w:ascii="Arial" w:hAnsi="Arial"/>
        </w:rPr>
        <w:t>aterial Default</w:t>
      </w:r>
      <w:r w:rsidRPr="00814E47">
        <w:rPr>
          <w:rFonts w:ascii="Arial" w:hAnsi="Arial"/>
        </w:rPr>
        <w:t>.</w:t>
      </w:r>
      <w:bookmarkEnd w:id="1930"/>
    </w:p>
    <w:p w:rsidR="008D0A60" w:rsidRPr="00814E47" w:rsidRDefault="00AE3CCD" w:rsidP="005E4232">
      <w:pPr>
        <w:pStyle w:val="GPSL2numberedclause"/>
        <w:rPr>
          <w:rFonts w:ascii="Arial" w:hAnsi="Arial"/>
        </w:rPr>
      </w:pPr>
      <w:r w:rsidRPr="00814E47">
        <w:rPr>
          <w:rFonts w:ascii="Arial" w:hAnsi="Arial"/>
        </w:rPr>
        <w:t>Any notice served by the Customer under Clause </w:t>
      </w:r>
      <w:r w:rsidR="00F17AE3" w:rsidRPr="00814E47">
        <w:rPr>
          <w:rFonts w:ascii="Arial" w:hAnsi="Arial"/>
        </w:rPr>
        <w:fldChar w:fldCharType="begin"/>
      </w:r>
      <w:r w:rsidR="00F17AE3" w:rsidRPr="00814E47">
        <w:rPr>
          <w:rFonts w:ascii="Arial" w:hAnsi="Arial"/>
        </w:rPr>
        <w:instrText xml:space="preserve"> REF _Ref360700181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50.4</w:t>
      </w:r>
      <w:r w:rsidR="00F17AE3" w:rsidRPr="00814E47">
        <w:rPr>
          <w:rFonts w:ascii="Arial" w:hAnsi="Arial"/>
        </w:rPr>
        <w:fldChar w:fldCharType="end"/>
      </w:r>
      <w:r w:rsidRPr="00814E47">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814E47" w:rsidRDefault="00A657C3" w:rsidP="00882F8C">
      <w:pPr>
        <w:pStyle w:val="GPSL1CLAUSEHEADING"/>
        <w:rPr>
          <w:rFonts w:ascii="Arial" w:hAnsi="Arial"/>
        </w:rPr>
      </w:pPr>
      <w:bookmarkStart w:id="1931" w:name="_Ref360650623"/>
      <w:bookmarkStart w:id="1932" w:name="_Toc17374736"/>
      <w:r w:rsidRPr="00814E47">
        <w:rPr>
          <w:rFonts w:ascii="Arial" w:hAnsi="Arial"/>
        </w:rPr>
        <w:t>SEVERANCE</w:t>
      </w:r>
      <w:bookmarkEnd w:id="1931"/>
      <w:bookmarkEnd w:id="1932"/>
    </w:p>
    <w:p w:rsidR="008D0A60" w:rsidRPr="00814E47" w:rsidRDefault="00AE3CCD" w:rsidP="005E4232">
      <w:pPr>
        <w:pStyle w:val="GPSL2numberedclause"/>
        <w:rPr>
          <w:rFonts w:ascii="Arial" w:hAnsi="Arial"/>
        </w:rPr>
      </w:pPr>
      <w:bookmarkStart w:id="1933" w:name="_Ref360700417"/>
      <w:r w:rsidRPr="00814E47">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814E47">
        <w:rPr>
          <w:rFonts w:ascii="Arial" w:hAnsi="Arial"/>
        </w:rPr>
        <w:t>this Call Off Contract</w:t>
      </w:r>
      <w:r w:rsidRPr="00814E47">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814E47" w:rsidRDefault="00AE3CCD" w:rsidP="005E4232">
      <w:pPr>
        <w:pStyle w:val="GPSL2numberedclause"/>
        <w:rPr>
          <w:rFonts w:ascii="Arial" w:hAnsi="Arial"/>
        </w:rPr>
      </w:pPr>
      <w:bookmarkStart w:id="1934" w:name="_Ref360700434"/>
      <w:r w:rsidRPr="00814E47">
        <w:rPr>
          <w:rFonts w:ascii="Arial" w:hAnsi="Arial"/>
        </w:rPr>
        <w:t>In the event that any deemed deletion under Clause </w:t>
      </w:r>
      <w:r w:rsidR="00F17AE3" w:rsidRPr="00814E47">
        <w:rPr>
          <w:rFonts w:ascii="Arial" w:hAnsi="Arial"/>
        </w:rPr>
        <w:fldChar w:fldCharType="begin"/>
      </w:r>
      <w:r w:rsidR="00F17AE3" w:rsidRPr="00814E47">
        <w:rPr>
          <w:rFonts w:ascii="Arial" w:hAnsi="Arial"/>
        </w:rPr>
        <w:instrText xml:space="preserve"> REF _Ref360700417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51.1</w:t>
      </w:r>
      <w:r w:rsidR="00F17AE3" w:rsidRPr="00814E47">
        <w:rPr>
          <w:rFonts w:ascii="Arial" w:hAnsi="Arial"/>
        </w:rPr>
        <w:fldChar w:fldCharType="end"/>
      </w:r>
      <w:r w:rsidRPr="00814E47">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814E47">
        <w:rPr>
          <w:rFonts w:ascii="Arial" w:hAnsi="Arial"/>
        </w:rPr>
        <w:t>practicable</w:t>
      </w:r>
      <w:r w:rsidRPr="00814E47">
        <w:rPr>
          <w:rFonts w:ascii="Arial" w:hAnsi="Arial"/>
        </w:rPr>
        <w:t>, achieves the Parties' original commercial intention.</w:t>
      </w:r>
      <w:bookmarkEnd w:id="1934"/>
    </w:p>
    <w:p w:rsidR="00375CB5" w:rsidRPr="00814E47" w:rsidRDefault="00AE3CCD" w:rsidP="005E4232">
      <w:pPr>
        <w:pStyle w:val="GPSL2numberedclause"/>
        <w:rPr>
          <w:rFonts w:ascii="Arial" w:hAnsi="Arial"/>
        </w:rPr>
      </w:pPr>
      <w:r w:rsidRPr="00814E47">
        <w:rPr>
          <w:rFonts w:ascii="Arial" w:hAnsi="Arial"/>
        </w:rPr>
        <w:t xml:space="preserve">If the Parties are unable to resolve the </w:t>
      </w:r>
      <w:r w:rsidR="00782E2C" w:rsidRPr="00814E47">
        <w:rPr>
          <w:rFonts w:ascii="Arial" w:hAnsi="Arial"/>
        </w:rPr>
        <w:t>D</w:t>
      </w:r>
      <w:r w:rsidRPr="00814E47">
        <w:rPr>
          <w:rFonts w:ascii="Arial" w:hAnsi="Arial"/>
        </w:rPr>
        <w:t xml:space="preserve">ispute </w:t>
      </w:r>
      <w:r w:rsidR="008A5D81" w:rsidRPr="00814E47">
        <w:rPr>
          <w:rFonts w:ascii="Arial" w:hAnsi="Arial"/>
        </w:rPr>
        <w:t xml:space="preserve">arising under Clause </w:t>
      </w:r>
      <w:r w:rsidR="009F474C" w:rsidRPr="00814E47">
        <w:rPr>
          <w:rFonts w:ascii="Arial" w:hAnsi="Arial"/>
        </w:rPr>
        <w:fldChar w:fldCharType="begin"/>
      </w:r>
      <w:r w:rsidR="008A5D81" w:rsidRPr="00814E47">
        <w:rPr>
          <w:rFonts w:ascii="Arial" w:hAnsi="Arial"/>
        </w:rPr>
        <w:instrText xml:space="preserve"> REF _Ref360650623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51</w:t>
      </w:r>
      <w:r w:rsidR="009F474C" w:rsidRPr="00814E47">
        <w:rPr>
          <w:rFonts w:ascii="Arial" w:hAnsi="Arial"/>
        </w:rPr>
        <w:fldChar w:fldCharType="end"/>
      </w:r>
      <w:r w:rsidR="008A5D81" w:rsidRPr="00814E47">
        <w:rPr>
          <w:rFonts w:ascii="Arial" w:hAnsi="Arial"/>
        </w:rPr>
        <w:t xml:space="preserve"> </w:t>
      </w:r>
      <w:r w:rsidRPr="00814E47">
        <w:rPr>
          <w:rFonts w:ascii="Arial" w:hAnsi="Arial"/>
        </w:rPr>
        <w:t>within twenty (20) Working Days of the date of the notice given pursuant to Clause </w:t>
      </w:r>
      <w:r w:rsidR="00F17AE3" w:rsidRPr="00814E47">
        <w:rPr>
          <w:rFonts w:ascii="Arial" w:hAnsi="Arial"/>
        </w:rPr>
        <w:fldChar w:fldCharType="begin"/>
      </w:r>
      <w:r w:rsidR="00F17AE3" w:rsidRPr="00814E47">
        <w:rPr>
          <w:rFonts w:ascii="Arial" w:hAnsi="Arial"/>
        </w:rPr>
        <w:instrText xml:space="preserve"> REF _Ref360700434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51.2</w:t>
      </w:r>
      <w:r w:rsidR="00F17AE3" w:rsidRPr="00814E47">
        <w:rPr>
          <w:rFonts w:ascii="Arial" w:hAnsi="Arial"/>
        </w:rPr>
        <w:fldChar w:fldCharType="end"/>
      </w:r>
      <w:r w:rsidRPr="00814E47">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_Ref360650623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51</w:t>
      </w:r>
      <w:r w:rsidR="00F17AE3" w:rsidRPr="00814E47">
        <w:rPr>
          <w:rFonts w:ascii="Arial" w:hAnsi="Arial"/>
        </w:rPr>
        <w:fldChar w:fldCharType="end"/>
      </w:r>
      <w:r w:rsidRPr="00814E47">
        <w:rPr>
          <w:rFonts w:ascii="Arial" w:hAnsi="Arial"/>
        </w:rPr>
        <w:t>.</w:t>
      </w:r>
    </w:p>
    <w:p w:rsidR="00375CB5" w:rsidRPr="00814E47"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814E47">
        <w:rPr>
          <w:rFonts w:ascii="Arial" w:hAnsi="Arial"/>
        </w:rPr>
        <w:t>FURTHER ASSURANCES</w:t>
      </w:r>
      <w:bookmarkEnd w:id="1979"/>
      <w:bookmarkEnd w:id="1980"/>
      <w:bookmarkEnd w:id="1981"/>
      <w:bookmarkEnd w:id="1982"/>
      <w:bookmarkEnd w:id="1983"/>
      <w:bookmarkEnd w:id="1984"/>
    </w:p>
    <w:p w:rsidR="00375CB5" w:rsidRPr="00814E47" w:rsidRDefault="007355E9" w:rsidP="005E4232">
      <w:pPr>
        <w:pStyle w:val="GPSL2numberedclause"/>
        <w:rPr>
          <w:rFonts w:ascii="Arial" w:hAnsi="Arial"/>
        </w:rPr>
      </w:pPr>
      <w:r w:rsidRPr="00814E47">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814E47" w:rsidRDefault="00AE3CCD" w:rsidP="00882F8C">
      <w:pPr>
        <w:pStyle w:val="GPSL1CLAUSEHEADING"/>
        <w:rPr>
          <w:rFonts w:ascii="Arial" w:hAnsi="Arial"/>
        </w:rPr>
      </w:pPr>
      <w:bookmarkStart w:id="1985" w:name="_Ref360650662"/>
      <w:bookmarkStart w:id="1986" w:name="_Toc17374738"/>
      <w:r w:rsidRPr="00814E47">
        <w:rPr>
          <w:rFonts w:ascii="Arial" w:hAnsi="Arial"/>
        </w:rPr>
        <w:t>ENTIRE AGREEMENT</w:t>
      </w:r>
      <w:bookmarkEnd w:id="1985"/>
      <w:bookmarkEnd w:id="1986"/>
    </w:p>
    <w:p w:rsidR="001F3D5C" w:rsidRPr="00814E47" w:rsidRDefault="001F3D5C" w:rsidP="005E4232">
      <w:pPr>
        <w:pStyle w:val="GPSL2numberedclause"/>
        <w:rPr>
          <w:rFonts w:ascii="Arial" w:hAnsi="Arial"/>
        </w:rPr>
      </w:pPr>
      <w:r w:rsidRPr="00814E47">
        <w:rPr>
          <w:rFonts w:ascii="Arial" w:hAnsi="Arial"/>
        </w:rPr>
        <w:t xml:space="preserve">This Call Off Contract </w:t>
      </w:r>
      <w:r w:rsidR="0044485A" w:rsidRPr="00814E47">
        <w:rPr>
          <w:rFonts w:ascii="Arial" w:hAnsi="Arial"/>
        </w:rPr>
        <w:t xml:space="preserve">and the documents referred to in it </w:t>
      </w:r>
      <w:r w:rsidR="00563A38" w:rsidRPr="00814E47">
        <w:rPr>
          <w:rFonts w:ascii="Arial" w:hAnsi="Arial"/>
        </w:rPr>
        <w:t>constitute</w:t>
      </w:r>
      <w:r w:rsidRPr="00814E47">
        <w:rPr>
          <w:rFonts w:ascii="Arial" w:hAnsi="Arial"/>
        </w:rPr>
        <w:t xml:space="preserve"> the entire agreement between the Parties in resp</w:t>
      </w:r>
      <w:r w:rsidR="00BB366A" w:rsidRPr="00814E47">
        <w:rPr>
          <w:rFonts w:ascii="Arial" w:hAnsi="Arial"/>
        </w:rPr>
        <w:t>ect of the matter and supersede and extinguish</w:t>
      </w:r>
      <w:r w:rsidRPr="00814E47">
        <w:rPr>
          <w:rFonts w:ascii="Arial" w:hAnsi="Arial"/>
        </w:rPr>
        <w:t xml:space="preserve"> all prior negotiations, course of dealings or agreements made between the Parties in relation to its subject matter, whether written or oral.</w:t>
      </w:r>
    </w:p>
    <w:p w:rsidR="001F3D5C" w:rsidRPr="00814E47" w:rsidRDefault="001F3D5C" w:rsidP="005E4232">
      <w:pPr>
        <w:pStyle w:val="GPSL2numberedclause"/>
        <w:rPr>
          <w:rFonts w:ascii="Arial" w:hAnsi="Arial"/>
        </w:rPr>
      </w:pPr>
      <w:r w:rsidRPr="00814E47">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814E47">
        <w:rPr>
          <w:rFonts w:ascii="Arial" w:hAnsi="Arial"/>
        </w:rPr>
        <w:t>.</w:t>
      </w:r>
    </w:p>
    <w:p w:rsidR="001F3D5C" w:rsidRPr="00814E47" w:rsidRDefault="001F3D5C" w:rsidP="005E4232">
      <w:pPr>
        <w:pStyle w:val="GPSL2numberedclause"/>
        <w:rPr>
          <w:rFonts w:ascii="Arial" w:hAnsi="Arial"/>
        </w:rPr>
      </w:pPr>
      <w:r w:rsidRPr="00814E47">
        <w:rPr>
          <w:rFonts w:ascii="Arial" w:hAnsi="Arial"/>
        </w:rPr>
        <w:t>Nothing in Clause</w:t>
      </w:r>
      <w:r w:rsidR="003B3703" w:rsidRPr="00814E47">
        <w:rPr>
          <w:rFonts w:ascii="Arial" w:hAnsi="Arial"/>
        </w:rPr>
        <w:t xml:space="preserve"> </w:t>
      </w:r>
      <w:r w:rsidR="009F474C" w:rsidRPr="00814E47">
        <w:rPr>
          <w:rFonts w:ascii="Arial" w:hAnsi="Arial"/>
        </w:rPr>
        <w:fldChar w:fldCharType="begin"/>
      </w:r>
      <w:r w:rsidR="003B3703" w:rsidRPr="00814E47">
        <w:rPr>
          <w:rFonts w:ascii="Arial" w:hAnsi="Arial"/>
        </w:rPr>
        <w:instrText xml:space="preserve"> REF _Ref360650662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53</w:t>
      </w:r>
      <w:r w:rsidR="009F474C" w:rsidRPr="00814E47">
        <w:rPr>
          <w:rFonts w:ascii="Arial" w:hAnsi="Arial"/>
        </w:rPr>
        <w:fldChar w:fldCharType="end"/>
      </w:r>
      <w:r w:rsidRPr="00814E47">
        <w:rPr>
          <w:rFonts w:ascii="Arial" w:hAnsi="Arial"/>
        </w:rPr>
        <w:t xml:space="preserve"> shall exclude any liability in respect of misrep</w:t>
      </w:r>
      <w:r w:rsidR="00F020D0" w:rsidRPr="00814E47">
        <w:rPr>
          <w:rFonts w:ascii="Arial" w:hAnsi="Arial"/>
        </w:rPr>
        <w:t>resentations made fraudulently.</w:t>
      </w:r>
    </w:p>
    <w:p w:rsidR="00D425C8" w:rsidRPr="00814E47" w:rsidRDefault="00D425C8" w:rsidP="00882F8C">
      <w:pPr>
        <w:pStyle w:val="GPSL1CLAUSEHEADING"/>
        <w:rPr>
          <w:rFonts w:ascii="Arial" w:hAnsi="Arial"/>
        </w:rPr>
      </w:pPr>
      <w:bookmarkStart w:id="1987" w:name="_Ref360650679"/>
      <w:bookmarkStart w:id="1988" w:name="_Toc17374739"/>
      <w:r w:rsidRPr="00814E47">
        <w:rPr>
          <w:rFonts w:ascii="Arial" w:hAnsi="Arial"/>
        </w:rPr>
        <w:t>THIRD PARTY RIGHTS</w:t>
      </w:r>
      <w:bookmarkEnd w:id="1987"/>
      <w:bookmarkEnd w:id="1988"/>
    </w:p>
    <w:p w:rsidR="001F3D5C" w:rsidRPr="00814E47" w:rsidRDefault="001F3D5C" w:rsidP="005E4232">
      <w:pPr>
        <w:pStyle w:val="GPSL2numberedclause"/>
        <w:rPr>
          <w:rFonts w:ascii="Arial" w:hAnsi="Arial"/>
        </w:rPr>
      </w:pPr>
      <w:bookmarkStart w:id="1989" w:name="_Ref360619587"/>
      <w:bookmarkStart w:id="1990" w:name="_Ref62030655"/>
      <w:bookmarkStart w:id="1991" w:name="_Toc139080623"/>
      <w:r w:rsidRPr="00814E47">
        <w:rPr>
          <w:rFonts w:ascii="Arial" w:hAnsi="Arial"/>
        </w:rPr>
        <w:t xml:space="preserve">The provisions of </w:t>
      </w:r>
      <w:r w:rsidR="00693DC3" w:rsidRPr="00814E47">
        <w:rPr>
          <w:rFonts w:ascii="Arial" w:hAnsi="Arial"/>
        </w:rPr>
        <w:t>paragraphs </w:t>
      </w:r>
      <w:r w:rsidR="0095522E" w:rsidRPr="00814E47">
        <w:rPr>
          <w:rFonts w:ascii="Arial" w:hAnsi="Arial"/>
        </w:rPr>
        <w:t xml:space="preserve">2.1 </w:t>
      </w:r>
      <w:r w:rsidR="00693DC3" w:rsidRPr="00814E47">
        <w:rPr>
          <w:rFonts w:ascii="Arial" w:hAnsi="Arial"/>
        </w:rPr>
        <w:t xml:space="preserve">and </w:t>
      </w:r>
      <w:r w:rsidR="0095522E" w:rsidRPr="00814E47">
        <w:rPr>
          <w:rFonts w:ascii="Arial" w:hAnsi="Arial"/>
        </w:rPr>
        <w:t xml:space="preserve">2.6 </w:t>
      </w:r>
      <w:r w:rsidR="00693DC3" w:rsidRPr="00814E47">
        <w:rPr>
          <w:rFonts w:ascii="Arial" w:hAnsi="Arial"/>
        </w:rPr>
        <w:t>of Part A, paragraphs </w:t>
      </w:r>
      <w:r w:rsidR="0095522E" w:rsidRPr="00814E47">
        <w:rPr>
          <w:rFonts w:ascii="Arial" w:hAnsi="Arial"/>
        </w:rPr>
        <w:t xml:space="preserve">2.1, 2.6, 3.1 and 3.3 </w:t>
      </w:r>
      <w:r w:rsidR="00693DC3" w:rsidRPr="00814E47">
        <w:rPr>
          <w:rFonts w:ascii="Arial" w:hAnsi="Arial"/>
        </w:rPr>
        <w:t>of Part B, paragraphs </w:t>
      </w:r>
      <w:r w:rsidR="0095522E" w:rsidRPr="00814E47">
        <w:rPr>
          <w:rFonts w:ascii="Arial" w:hAnsi="Arial"/>
        </w:rPr>
        <w:t xml:space="preserve">2.1 </w:t>
      </w:r>
      <w:r w:rsidR="00693DC3" w:rsidRPr="00814E47">
        <w:rPr>
          <w:rFonts w:ascii="Arial" w:hAnsi="Arial"/>
        </w:rPr>
        <w:t xml:space="preserve">and </w:t>
      </w:r>
      <w:r w:rsidR="0095522E" w:rsidRPr="00814E47">
        <w:rPr>
          <w:rFonts w:ascii="Arial" w:hAnsi="Arial"/>
        </w:rPr>
        <w:t xml:space="preserve">2.3 </w:t>
      </w:r>
      <w:r w:rsidR="00693DC3" w:rsidRPr="00814E47">
        <w:rPr>
          <w:rFonts w:ascii="Arial" w:hAnsi="Arial"/>
        </w:rPr>
        <w:t>of Part C and paragraphs and</w:t>
      </w:r>
      <w:r w:rsidR="0095522E" w:rsidRPr="00814E47">
        <w:rPr>
          <w:rFonts w:ascii="Arial" w:hAnsi="Arial"/>
        </w:rPr>
        <w:t xml:space="preserve"> 1.4, 2.3 and 2.8 </w:t>
      </w:r>
      <w:r w:rsidR="00693DC3" w:rsidRPr="00814E47">
        <w:rPr>
          <w:rFonts w:ascii="Arial" w:hAnsi="Arial"/>
        </w:rPr>
        <w:t>of Part D of Call Off Schedule 1</w:t>
      </w:r>
      <w:r w:rsidR="00C83023" w:rsidRPr="00814E47">
        <w:rPr>
          <w:rFonts w:ascii="Arial" w:hAnsi="Arial"/>
        </w:rPr>
        <w:t>0</w:t>
      </w:r>
      <w:r w:rsidRPr="00814E47">
        <w:rPr>
          <w:rFonts w:ascii="Arial" w:hAnsi="Arial"/>
        </w:rPr>
        <w:t xml:space="preserve"> (Staff Transfer) and the provisions of </w:t>
      </w:r>
      <w:r w:rsidR="007D607F" w:rsidRPr="00814E47">
        <w:rPr>
          <w:rFonts w:ascii="Arial" w:hAnsi="Arial"/>
        </w:rPr>
        <w:t>p</w:t>
      </w:r>
      <w:r w:rsidR="00693DC3" w:rsidRPr="00814E47">
        <w:rPr>
          <w:rFonts w:ascii="Arial" w:hAnsi="Arial"/>
        </w:rPr>
        <w:t xml:space="preserve">aragraph </w:t>
      </w:r>
      <w:r w:rsidR="009F474C" w:rsidRPr="00814E47">
        <w:rPr>
          <w:rFonts w:ascii="Arial" w:hAnsi="Arial"/>
        </w:rPr>
        <w:fldChar w:fldCharType="begin"/>
      </w:r>
      <w:r w:rsidR="006B7573" w:rsidRPr="00814E47">
        <w:rPr>
          <w:rFonts w:ascii="Arial" w:hAnsi="Arial"/>
        </w:rPr>
        <w:instrText xml:space="preserve"> REF _Ref364757086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9.9</w:t>
      </w:r>
      <w:r w:rsidR="009F474C" w:rsidRPr="00814E47">
        <w:rPr>
          <w:rFonts w:ascii="Arial" w:hAnsi="Arial"/>
        </w:rPr>
        <w:fldChar w:fldCharType="end"/>
      </w:r>
      <w:r w:rsidR="00E34825" w:rsidRPr="00814E47">
        <w:rPr>
          <w:rFonts w:ascii="Arial" w:hAnsi="Arial"/>
        </w:rPr>
        <w:t xml:space="preserve"> </w:t>
      </w:r>
      <w:r w:rsidRPr="00814E47">
        <w:rPr>
          <w:rFonts w:ascii="Arial" w:hAnsi="Arial"/>
        </w:rPr>
        <w:t xml:space="preserve">of </w:t>
      </w:r>
      <w:r w:rsidR="00C83023" w:rsidRPr="00814E47">
        <w:rPr>
          <w:rFonts w:ascii="Arial" w:hAnsi="Arial"/>
        </w:rPr>
        <w:t xml:space="preserve">Call Off </w:t>
      </w:r>
      <w:r w:rsidRPr="00814E47">
        <w:rPr>
          <w:rFonts w:ascii="Arial" w:hAnsi="Arial"/>
        </w:rPr>
        <w:t>Schedule</w:t>
      </w:r>
      <w:r w:rsidR="00C83023" w:rsidRPr="00814E47">
        <w:rPr>
          <w:rFonts w:ascii="Arial" w:hAnsi="Arial"/>
        </w:rPr>
        <w:t xml:space="preserve"> 9</w:t>
      </w:r>
      <w:r w:rsidRPr="00814E47">
        <w:rPr>
          <w:rFonts w:ascii="Arial" w:hAnsi="Arial"/>
        </w:rPr>
        <w:t> (Exit Management) (together “</w:t>
      </w:r>
      <w:r w:rsidRPr="00814E47">
        <w:rPr>
          <w:rFonts w:ascii="Arial" w:hAnsi="Arial"/>
          <w:b/>
        </w:rPr>
        <w:t>Third Party Provisions</w:t>
      </w:r>
      <w:r w:rsidRPr="00814E47">
        <w:rPr>
          <w:rFonts w:ascii="Arial" w:hAnsi="Arial"/>
        </w:rPr>
        <w:t>”) confer benefits on persons named in such provisions other than the Parties (each such person a “</w:t>
      </w:r>
      <w:r w:rsidRPr="00814E47">
        <w:rPr>
          <w:rFonts w:ascii="Arial" w:hAnsi="Arial"/>
          <w:b/>
        </w:rPr>
        <w:t>Third Party Beneficiary</w:t>
      </w:r>
      <w:r w:rsidRPr="00814E47">
        <w:rPr>
          <w:rFonts w:ascii="Arial" w:hAnsi="Arial"/>
        </w:rPr>
        <w:t>”) and are intended to be enforceable by Third Parties Beneficiaries by virtue of the CRTPA.</w:t>
      </w:r>
      <w:bookmarkEnd w:id="1989"/>
    </w:p>
    <w:p w:rsidR="001F3D5C" w:rsidRPr="00814E47" w:rsidRDefault="001F3D5C" w:rsidP="005E4232">
      <w:pPr>
        <w:pStyle w:val="GPSL2numberedclause"/>
        <w:rPr>
          <w:rFonts w:ascii="Arial" w:hAnsi="Arial"/>
        </w:rPr>
      </w:pPr>
      <w:r w:rsidRPr="00814E47">
        <w:rPr>
          <w:rFonts w:ascii="Arial" w:hAnsi="Arial"/>
        </w:rPr>
        <w:t xml:space="preserve">Subject to Clause </w:t>
      </w:r>
      <w:r w:rsidR="00F17AE3" w:rsidRPr="00814E47">
        <w:rPr>
          <w:rFonts w:ascii="Arial" w:hAnsi="Arial"/>
        </w:rPr>
        <w:fldChar w:fldCharType="begin"/>
      </w:r>
      <w:r w:rsidR="00F17AE3" w:rsidRPr="00814E47">
        <w:rPr>
          <w:rFonts w:ascii="Arial" w:hAnsi="Arial"/>
        </w:rPr>
        <w:instrText xml:space="preserve"> REF _Ref360619587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54.1</w:t>
      </w:r>
      <w:r w:rsidR="00F17AE3" w:rsidRPr="00814E47">
        <w:rPr>
          <w:rFonts w:ascii="Arial" w:hAnsi="Arial"/>
        </w:rPr>
        <w:fldChar w:fldCharType="end"/>
      </w:r>
      <w:r w:rsidRPr="00814E47">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814E47" w:rsidRDefault="001F3D5C" w:rsidP="005E4232">
      <w:pPr>
        <w:pStyle w:val="GPSL2numberedclause"/>
        <w:rPr>
          <w:rFonts w:ascii="Arial" w:hAnsi="Arial"/>
        </w:rPr>
      </w:pPr>
      <w:r w:rsidRPr="00814E47">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C9243A" w:rsidRPr="00814E47" w:rsidRDefault="001F3D5C" w:rsidP="005E4232">
      <w:pPr>
        <w:pStyle w:val="GPSL2numberedclause"/>
        <w:rPr>
          <w:rFonts w:ascii="Arial" w:hAnsi="Arial"/>
        </w:rPr>
      </w:pPr>
      <w:bookmarkStart w:id="1992" w:name="_Toc139080624"/>
      <w:r w:rsidRPr="00814E47">
        <w:rPr>
          <w:rFonts w:ascii="Arial" w:hAnsi="Arial"/>
        </w:rPr>
        <w:t xml:space="preserve">Any amendments or modifications to this </w:t>
      </w:r>
      <w:r w:rsidR="00E235F4" w:rsidRPr="00814E47">
        <w:rPr>
          <w:rFonts w:ascii="Arial" w:hAnsi="Arial"/>
        </w:rPr>
        <w:t>Call Off Contract</w:t>
      </w:r>
      <w:r w:rsidRPr="00814E47">
        <w:rPr>
          <w:rFonts w:ascii="Arial" w:hAnsi="Arial"/>
        </w:rPr>
        <w:t xml:space="preserve"> may be made, and any rights created under Clause </w:t>
      </w:r>
      <w:r w:rsidR="00F17AE3" w:rsidRPr="00814E47">
        <w:rPr>
          <w:rFonts w:ascii="Arial" w:hAnsi="Arial"/>
        </w:rPr>
        <w:fldChar w:fldCharType="begin"/>
      </w:r>
      <w:r w:rsidR="00F17AE3" w:rsidRPr="00814E47">
        <w:rPr>
          <w:rFonts w:ascii="Arial" w:hAnsi="Arial"/>
        </w:rPr>
        <w:instrText xml:space="preserve"> REF _Ref360619587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54.1</w:t>
      </w:r>
      <w:r w:rsidR="00F17AE3" w:rsidRPr="00814E47">
        <w:rPr>
          <w:rFonts w:ascii="Arial" w:hAnsi="Arial"/>
        </w:rPr>
        <w:fldChar w:fldCharType="end"/>
      </w:r>
      <w:r w:rsidRPr="00814E47">
        <w:rPr>
          <w:rFonts w:ascii="Arial" w:hAnsi="Arial"/>
        </w:rPr>
        <w:t xml:space="preserve">  may be altered or extinguished, by the Parties without the consent of any Third Party Beneficiary.</w:t>
      </w:r>
      <w:bookmarkEnd w:id="1992"/>
    </w:p>
    <w:p w:rsidR="00AE3CCD" w:rsidRPr="00814E47" w:rsidRDefault="00AE3CCD" w:rsidP="00882F8C">
      <w:pPr>
        <w:pStyle w:val="GPSL1CLAUSEHEADING"/>
        <w:rPr>
          <w:rFonts w:ascii="Arial" w:hAnsi="Arial"/>
        </w:rPr>
      </w:pPr>
      <w:bookmarkStart w:id="1993" w:name="_Ref360650690"/>
      <w:bookmarkStart w:id="1994" w:name="_Toc17374740"/>
      <w:r w:rsidRPr="00814E47">
        <w:rPr>
          <w:rFonts w:ascii="Arial" w:hAnsi="Arial"/>
        </w:rPr>
        <w:t>NOTICES</w:t>
      </w:r>
      <w:bookmarkEnd w:id="1993"/>
      <w:bookmarkEnd w:id="1994"/>
    </w:p>
    <w:p w:rsidR="00AE3CCD" w:rsidRPr="00814E47" w:rsidRDefault="00AE3CCD" w:rsidP="005E4232">
      <w:pPr>
        <w:pStyle w:val="GPSL2numberedclause"/>
        <w:rPr>
          <w:rFonts w:ascii="Arial" w:hAnsi="Arial"/>
        </w:rPr>
      </w:pPr>
      <w:bookmarkStart w:id="1995" w:name="_Ref360619740"/>
      <w:r w:rsidRPr="00814E47">
        <w:rPr>
          <w:rFonts w:ascii="Arial" w:hAnsi="Arial"/>
        </w:rPr>
        <w:t>Except as otherwise expressly provided within this Call Off Contract, any notices sent under this Call Off Contract must be in writing. For the purpose of Clause</w:t>
      </w:r>
      <w:r w:rsidR="003B3703" w:rsidRPr="00814E47">
        <w:rPr>
          <w:rFonts w:ascii="Arial" w:hAnsi="Arial"/>
        </w:rPr>
        <w:t xml:space="preserve"> </w:t>
      </w:r>
      <w:r w:rsidR="009F474C" w:rsidRPr="00814E47">
        <w:rPr>
          <w:rFonts w:ascii="Arial" w:hAnsi="Arial"/>
        </w:rPr>
        <w:fldChar w:fldCharType="begin"/>
      </w:r>
      <w:r w:rsidR="003B3703" w:rsidRPr="00814E47">
        <w:rPr>
          <w:rFonts w:ascii="Arial" w:hAnsi="Arial"/>
        </w:rPr>
        <w:instrText xml:space="preserve"> REF _Ref360650690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55</w:t>
      </w:r>
      <w:r w:rsidR="009F474C" w:rsidRPr="00814E47">
        <w:rPr>
          <w:rFonts w:ascii="Arial" w:hAnsi="Arial"/>
        </w:rPr>
        <w:fldChar w:fldCharType="end"/>
      </w:r>
      <w:r w:rsidRPr="00814E47">
        <w:rPr>
          <w:rFonts w:ascii="Arial" w:hAnsi="Arial"/>
        </w:rPr>
        <w:t>, an e-mail is accepted as being "in writing".</w:t>
      </w:r>
      <w:bookmarkEnd w:id="1995"/>
      <w:r w:rsidRPr="00814E47">
        <w:rPr>
          <w:rFonts w:ascii="Arial" w:hAnsi="Arial"/>
        </w:rPr>
        <w:t xml:space="preserve">  </w:t>
      </w:r>
    </w:p>
    <w:p w:rsidR="00AE3CCD" w:rsidRPr="00814E47" w:rsidRDefault="00AE3CCD" w:rsidP="005E4232">
      <w:pPr>
        <w:pStyle w:val="GPSL2numberedclause"/>
        <w:rPr>
          <w:rFonts w:ascii="Arial" w:hAnsi="Arial"/>
        </w:rPr>
      </w:pPr>
      <w:bookmarkStart w:id="1996" w:name="_Ref360621055"/>
      <w:r w:rsidRPr="00814E47">
        <w:rPr>
          <w:rFonts w:ascii="Arial" w:hAnsi="Arial"/>
        </w:rPr>
        <w:t>Subject to Clause</w:t>
      </w:r>
      <w:r w:rsidR="001F3D5C"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_Ref360621124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55.3</w:t>
      </w:r>
      <w:r w:rsidR="00F17AE3" w:rsidRPr="00814E47">
        <w:rPr>
          <w:rFonts w:ascii="Arial" w:hAnsi="Arial"/>
        </w:rPr>
        <w:fldChar w:fldCharType="end"/>
      </w:r>
      <w:r w:rsidRPr="00814E47">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814E47" w:rsidTr="004364DA">
        <w:trPr>
          <w:trHeight w:val="614"/>
        </w:trPr>
        <w:tc>
          <w:tcPr>
            <w:tcW w:w="2375" w:type="dxa"/>
            <w:shd w:val="clear" w:color="auto" w:fill="EEECE1"/>
          </w:tcPr>
          <w:p w:rsidR="008D0A60" w:rsidRPr="00814E47" w:rsidRDefault="00AE3CCD" w:rsidP="00605DF1">
            <w:pPr>
              <w:ind w:left="0"/>
              <w:jc w:val="left"/>
            </w:pPr>
            <w:r w:rsidRPr="00814E47">
              <w:t xml:space="preserve">Manner of </w:t>
            </w:r>
            <w:r w:rsidR="00605DF1" w:rsidRPr="00814E47">
              <w:t>d</w:t>
            </w:r>
            <w:r w:rsidRPr="00814E47">
              <w:t>elivery</w:t>
            </w:r>
          </w:p>
        </w:tc>
        <w:tc>
          <w:tcPr>
            <w:tcW w:w="2621" w:type="dxa"/>
            <w:shd w:val="clear" w:color="auto" w:fill="EEECE1"/>
          </w:tcPr>
          <w:p w:rsidR="008D0A60" w:rsidRPr="00814E47" w:rsidRDefault="00AE3CCD">
            <w:pPr>
              <w:ind w:left="0"/>
              <w:jc w:val="left"/>
            </w:pPr>
            <w:r w:rsidRPr="00814E47">
              <w:t>Deemed time of delivery</w:t>
            </w:r>
          </w:p>
        </w:tc>
        <w:tc>
          <w:tcPr>
            <w:tcW w:w="2888" w:type="dxa"/>
            <w:shd w:val="clear" w:color="auto" w:fill="EEECE1"/>
          </w:tcPr>
          <w:p w:rsidR="008D0A60" w:rsidRPr="00814E47" w:rsidRDefault="00AE3CCD">
            <w:pPr>
              <w:ind w:left="0"/>
              <w:jc w:val="left"/>
            </w:pPr>
            <w:r w:rsidRPr="00814E47">
              <w:t>Proof of Service</w:t>
            </w:r>
          </w:p>
        </w:tc>
      </w:tr>
      <w:tr w:rsidR="00AE3CCD" w:rsidRPr="00814E47" w:rsidTr="00D60F75">
        <w:tc>
          <w:tcPr>
            <w:tcW w:w="2375" w:type="dxa"/>
          </w:tcPr>
          <w:p w:rsidR="008D0A60" w:rsidRPr="00814E47" w:rsidRDefault="00AE3CCD">
            <w:pPr>
              <w:ind w:left="0"/>
              <w:jc w:val="left"/>
            </w:pPr>
            <w:r w:rsidRPr="00814E47">
              <w:t>Email (Subject to Clause</w:t>
            </w:r>
            <w:r w:rsidR="0027564E" w:rsidRPr="00814E47">
              <w:t xml:space="preserve">s </w:t>
            </w:r>
            <w:r w:rsidR="00F17AE3" w:rsidRPr="00814E47">
              <w:fldChar w:fldCharType="begin"/>
            </w:r>
            <w:r w:rsidR="00F17AE3" w:rsidRPr="00814E47">
              <w:instrText xml:space="preserve"> REF _Ref360621124 \r \h  \* MERGEFORMAT </w:instrText>
            </w:r>
            <w:r w:rsidR="00F17AE3" w:rsidRPr="00814E47">
              <w:fldChar w:fldCharType="separate"/>
            </w:r>
            <w:r w:rsidR="009D14B1">
              <w:t>55.3</w:t>
            </w:r>
            <w:r w:rsidR="00F17AE3" w:rsidRPr="00814E47">
              <w:fldChar w:fldCharType="end"/>
            </w:r>
            <w:r w:rsidR="0027564E" w:rsidRPr="00814E47">
              <w:t xml:space="preserve"> and </w:t>
            </w:r>
            <w:r w:rsidR="00F17AE3" w:rsidRPr="00814E47">
              <w:fldChar w:fldCharType="begin"/>
            </w:r>
            <w:r w:rsidR="00F17AE3" w:rsidRPr="00814E47">
              <w:instrText xml:space="preserve"> REF _Ref363735212 \r \h  \* MERGEFORMAT </w:instrText>
            </w:r>
            <w:r w:rsidR="00F17AE3" w:rsidRPr="00814E47">
              <w:fldChar w:fldCharType="separate"/>
            </w:r>
            <w:r w:rsidR="009D14B1">
              <w:t>55.4</w:t>
            </w:r>
            <w:r w:rsidR="00F17AE3" w:rsidRPr="00814E47">
              <w:fldChar w:fldCharType="end"/>
            </w:r>
            <w:r w:rsidRPr="00814E47">
              <w:t>)</w:t>
            </w:r>
          </w:p>
        </w:tc>
        <w:tc>
          <w:tcPr>
            <w:tcW w:w="2621" w:type="dxa"/>
          </w:tcPr>
          <w:p w:rsidR="008D0A60" w:rsidRPr="00814E47" w:rsidRDefault="00AE3CCD">
            <w:pPr>
              <w:ind w:left="0"/>
              <w:jc w:val="left"/>
            </w:pPr>
            <w:r w:rsidRPr="00814E47">
              <w:t>9.00am on the  first Working Day after sending</w:t>
            </w:r>
          </w:p>
        </w:tc>
        <w:tc>
          <w:tcPr>
            <w:tcW w:w="2888" w:type="dxa"/>
          </w:tcPr>
          <w:p w:rsidR="008D0A60" w:rsidRPr="00814E47" w:rsidRDefault="001F3D5C">
            <w:pPr>
              <w:ind w:left="0"/>
              <w:jc w:val="left"/>
            </w:pPr>
            <w:r w:rsidRPr="00814E47">
              <w:t xml:space="preserve">Dispatched </w:t>
            </w:r>
            <w:r w:rsidRPr="00814E47">
              <w:rPr>
                <w:bCs/>
                <w:iCs/>
              </w:rPr>
              <w:t>as a pdf attachment to an e-mail</w:t>
            </w:r>
            <w:r w:rsidRPr="00814E47">
              <w:t xml:space="preserve"> to the correct e-mail address without any error message </w:t>
            </w:r>
          </w:p>
        </w:tc>
      </w:tr>
      <w:tr w:rsidR="00AE3CCD" w:rsidRPr="00814E47" w:rsidTr="000B68E9">
        <w:tc>
          <w:tcPr>
            <w:tcW w:w="2375" w:type="dxa"/>
          </w:tcPr>
          <w:p w:rsidR="008D0A60" w:rsidRPr="00814E47" w:rsidRDefault="00AE3CCD">
            <w:pPr>
              <w:ind w:left="0"/>
              <w:jc w:val="left"/>
            </w:pPr>
            <w:r w:rsidRPr="00814E47">
              <w:t>Personal delivery</w:t>
            </w:r>
          </w:p>
        </w:tc>
        <w:tc>
          <w:tcPr>
            <w:tcW w:w="2621" w:type="dxa"/>
          </w:tcPr>
          <w:p w:rsidR="008D0A60" w:rsidRPr="00814E47" w:rsidRDefault="00AE3CCD">
            <w:pPr>
              <w:ind w:left="0"/>
              <w:jc w:val="left"/>
            </w:pPr>
            <w:r w:rsidRPr="00814E47">
              <w:t>On delivery, provided delivery is between 9.00am and 5.00pm on a Working Day. Otherwise, delivery will occur at 9.00am on the next Working Day</w:t>
            </w:r>
          </w:p>
        </w:tc>
        <w:tc>
          <w:tcPr>
            <w:tcW w:w="2888" w:type="dxa"/>
          </w:tcPr>
          <w:p w:rsidR="008D0A60" w:rsidRPr="00814E47" w:rsidRDefault="001F3D5C">
            <w:pPr>
              <w:ind w:left="0"/>
              <w:jc w:val="left"/>
            </w:pPr>
            <w:r w:rsidRPr="00814E47">
              <w:t xml:space="preserve">Properly </w:t>
            </w:r>
            <w:r w:rsidR="00AE3CCD" w:rsidRPr="00814E47">
              <w:t>addressed and delivered as evidenced by signature of a delivery receipt</w:t>
            </w:r>
          </w:p>
        </w:tc>
      </w:tr>
      <w:tr w:rsidR="00AE3CCD" w:rsidRPr="00814E47" w:rsidTr="000B68E9">
        <w:tc>
          <w:tcPr>
            <w:tcW w:w="2375" w:type="dxa"/>
          </w:tcPr>
          <w:p w:rsidR="008D0A60" w:rsidRPr="00814E47" w:rsidRDefault="003A550C">
            <w:pPr>
              <w:ind w:left="0"/>
              <w:jc w:val="left"/>
            </w:pPr>
            <w:r w:rsidRPr="00814E47">
              <w:t>Royal Mail Signed For™ 1</w:t>
            </w:r>
            <w:r w:rsidRPr="00814E47">
              <w:rPr>
                <w:vertAlign w:val="superscript"/>
              </w:rPr>
              <w:t>st</w:t>
            </w:r>
            <w:r w:rsidRPr="00814E47">
              <w:t xml:space="preserve"> Class</w:t>
            </w:r>
            <w:r w:rsidRPr="00814E47">
              <w:rPr>
                <w:bCs/>
                <w:iCs/>
              </w:rPr>
              <w:t xml:space="preserve"> or </w:t>
            </w:r>
            <w:r w:rsidRPr="00814E47">
              <w:rPr>
                <w:bCs/>
                <w:iCs/>
              </w:rPr>
              <w:lastRenderedPageBreak/>
              <w:t>other prepaid, next Working Day service providing proof of delivery</w:t>
            </w:r>
          </w:p>
        </w:tc>
        <w:tc>
          <w:tcPr>
            <w:tcW w:w="2621" w:type="dxa"/>
          </w:tcPr>
          <w:p w:rsidR="008D0A60" w:rsidRPr="00814E47" w:rsidRDefault="003A550C">
            <w:pPr>
              <w:ind w:left="0"/>
              <w:jc w:val="left"/>
            </w:pPr>
            <w:r w:rsidRPr="00814E47">
              <w:rPr>
                <w:bCs/>
                <w:iCs/>
              </w:rPr>
              <w:lastRenderedPageBreak/>
              <w:t xml:space="preserve">At the time recorded by the delivery service, </w:t>
            </w:r>
            <w:r w:rsidRPr="00814E47">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rsidR="008D0A60" w:rsidRPr="00814E47" w:rsidRDefault="003A550C">
            <w:pPr>
              <w:ind w:left="0"/>
              <w:jc w:val="left"/>
            </w:pPr>
            <w:r w:rsidRPr="00814E47">
              <w:lastRenderedPageBreak/>
              <w:t xml:space="preserve">Properly </w:t>
            </w:r>
            <w:r w:rsidR="00AE3CCD" w:rsidRPr="00814E47">
              <w:t xml:space="preserve">addressed prepaid and delivered as </w:t>
            </w:r>
            <w:r w:rsidR="00AE3CCD" w:rsidRPr="00814E47">
              <w:lastRenderedPageBreak/>
              <w:t>evidenced by signature of a delivery receipt</w:t>
            </w:r>
          </w:p>
        </w:tc>
      </w:tr>
    </w:tbl>
    <w:p w:rsidR="00DA1A51" w:rsidRPr="00814E47" w:rsidRDefault="00DA1A51" w:rsidP="005E4232">
      <w:pPr>
        <w:pStyle w:val="GPSL2numberedclause"/>
        <w:rPr>
          <w:rFonts w:ascii="Arial" w:hAnsi="Arial"/>
        </w:rPr>
      </w:pPr>
      <w:bookmarkStart w:id="1997" w:name="_Ref360621124"/>
      <w:r w:rsidRPr="00814E47">
        <w:rPr>
          <w:rFonts w:ascii="Arial" w:hAnsi="Arial"/>
        </w:rPr>
        <w:lastRenderedPageBreak/>
        <w:t>The following notices may only be served as an attachment to an email if the original notice is then sent to the recipient by personal delivery or Royal Mail Signed For™ 1</w:t>
      </w:r>
      <w:r w:rsidRPr="00814E47">
        <w:rPr>
          <w:rFonts w:ascii="Arial" w:hAnsi="Arial"/>
          <w:vertAlign w:val="superscript"/>
        </w:rPr>
        <w:t>st</w:t>
      </w:r>
      <w:r w:rsidRPr="00814E47">
        <w:rPr>
          <w:rFonts w:ascii="Arial" w:hAnsi="Arial"/>
        </w:rPr>
        <w:t xml:space="preserve"> Class</w:t>
      </w:r>
      <w:r w:rsidRPr="00814E47">
        <w:rPr>
          <w:rFonts w:ascii="Arial" w:hAnsi="Arial"/>
          <w:bCs/>
          <w:iCs/>
        </w:rPr>
        <w:t xml:space="preserve"> or other prepaid</w:t>
      </w:r>
      <w:r w:rsidRPr="00814E47">
        <w:rPr>
          <w:rFonts w:ascii="Arial" w:hAnsi="Arial"/>
        </w:rPr>
        <w:t xml:space="preserve"> in the manner set out in the table in Clause </w:t>
      </w:r>
      <w:r w:rsidR="009F474C" w:rsidRPr="00814E47">
        <w:rPr>
          <w:rFonts w:ascii="Arial" w:hAnsi="Arial"/>
        </w:rPr>
        <w:fldChar w:fldCharType="begin"/>
      </w:r>
      <w:r w:rsidR="003B3703" w:rsidRPr="00814E47">
        <w:rPr>
          <w:rFonts w:ascii="Arial" w:hAnsi="Arial"/>
        </w:rPr>
        <w:instrText xml:space="preserve"> REF _Ref360621055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55.2</w:t>
      </w:r>
      <w:r w:rsidR="009F474C" w:rsidRPr="00814E47">
        <w:rPr>
          <w:rFonts w:ascii="Arial" w:hAnsi="Arial"/>
        </w:rPr>
        <w:fldChar w:fldCharType="end"/>
      </w:r>
      <w:r w:rsidRPr="00814E47">
        <w:rPr>
          <w:rFonts w:ascii="Arial" w:hAnsi="Arial"/>
        </w:rPr>
        <w:t>:</w:t>
      </w:r>
      <w:bookmarkEnd w:id="1997"/>
    </w:p>
    <w:p w:rsidR="008D0A60" w:rsidRPr="00814E47" w:rsidRDefault="00E74CAA" w:rsidP="00AC1DE2">
      <w:pPr>
        <w:pStyle w:val="GPSL3numberedclause"/>
        <w:rPr>
          <w:rFonts w:ascii="Arial" w:hAnsi="Arial"/>
        </w:rPr>
      </w:pPr>
      <w:r w:rsidRPr="00814E47">
        <w:rPr>
          <w:rFonts w:ascii="Arial" w:hAnsi="Arial"/>
        </w:rPr>
        <w:t>any T</w:t>
      </w:r>
      <w:r w:rsidR="00DA1A51" w:rsidRPr="00814E47">
        <w:rPr>
          <w:rFonts w:ascii="Arial" w:hAnsi="Arial"/>
        </w:rPr>
        <w:t>ermination</w:t>
      </w:r>
      <w:r w:rsidRPr="00814E47">
        <w:rPr>
          <w:rFonts w:ascii="Arial" w:hAnsi="Arial"/>
        </w:rPr>
        <w:t xml:space="preserve"> Notice</w:t>
      </w:r>
      <w:r w:rsidR="00DA1A51" w:rsidRPr="00814E47">
        <w:rPr>
          <w:rFonts w:ascii="Arial" w:hAnsi="Arial"/>
        </w:rPr>
        <w:t xml:space="preserve"> (Clause </w:t>
      </w:r>
      <w:r w:rsidR="009F474C" w:rsidRPr="00814E47">
        <w:rPr>
          <w:rFonts w:ascii="Arial" w:hAnsi="Arial"/>
        </w:rPr>
        <w:fldChar w:fldCharType="begin"/>
      </w:r>
      <w:r w:rsidR="00DA1A51" w:rsidRPr="00814E47">
        <w:rPr>
          <w:rFonts w:ascii="Arial" w:hAnsi="Arial"/>
        </w:rPr>
        <w:instrText xml:space="preserve"> REF _Ref349135119 \n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41</w:t>
      </w:r>
      <w:r w:rsidR="009F474C" w:rsidRPr="00814E47">
        <w:rPr>
          <w:rFonts w:ascii="Arial" w:hAnsi="Arial"/>
        </w:rPr>
        <w:fldChar w:fldCharType="end"/>
      </w:r>
      <w:r w:rsidR="008A25B6" w:rsidRPr="00814E47">
        <w:rPr>
          <w:rFonts w:ascii="Arial" w:hAnsi="Arial"/>
        </w:rPr>
        <w:t xml:space="preserve"> (Customer Termination Rights)</w:t>
      </w:r>
      <w:r w:rsidR="00DA1A51" w:rsidRPr="00814E47">
        <w:rPr>
          <w:rFonts w:ascii="Arial" w:hAnsi="Arial"/>
        </w:rPr>
        <w:t xml:space="preserve">), </w:t>
      </w:r>
    </w:p>
    <w:p w:rsidR="008D0A60" w:rsidRPr="00814E47" w:rsidRDefault="00E74CAA" w:rsidP="00AC1DE2">
      <w:pPr>
        <w:pStyle w:val="GPSL3numberedclause"/>
        <w:rPr>
          <w:rFonts w:ascii="Arial" w:hAnsi="Arial"/>
        </w:rPr>
      </w:pPr>
      <w:r w:rsidRPr="00814E47">
        <w:rPr>
          <w:rFonts w:ascii="Arial" w:hAnsi="Arial"/>
        </w:rPr>
        <w:t>any notice in respect of:</w:t>
      </w:r>
    </w:p>
    <w:p w:rsidR="008D0A60" w:rsidRPr="00814E47" w:rsidRDefault="00DA1A51" w:rsidP="00AC1DE2">
      <w:pPr>
        <w:pStyle w:val="GPSL4numberedclause"/>
        <w:rPr>
          <w:rFonts w:ascii="Arial" w:hAnsi="Arial"/>
          <w:szCs w:val="22"/>
        </w:rPr>
      </w:pPr>
      <w:r w:rsidRPr="00814E47">
        <w:rPr>
          <w:rFonts w:ascii="Arial" w:hAnsi="Arial"/>
          <w:szCs w:val="22"/>
        </w:rPr>
        <w:t xml:space="preserve">partial termination, suspension or partial suspension (Clause </w:t>
      </w:r>
      <w:r w:rsidR="00F17AE3" w:rsidRPr="00814E47">
        <w:rPr>
          <w:rFonts w:ascii="Arial" w:hAnsi="Arial"/>
          <w:szCs w:val="22"/>
        </w:rPr>
        <w:fldChar w:fldCharType="begin"/>
      </w:r>
      <w:r w:rsidR="00F17AE3" w:rsidRPr="00814E47">
        <w:rPr>
          <w:rFonts w:ascii="Arial" w:hAnsi="Arial"/>
          <w:szCs w:val="22"/>
        </w:rPr>
        <w:instrText xml:space="preserve"> REF _Ref349209909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44</w:t>
      </w:r>
      <w:r w:rsidR="00F17AE3" w:rsidRPr="00814E47">
        <w:rPr>
          <w:rFonts w:ascii="Arial" w:hAnsi="Arial"/>
          <w:szCs w:val="22"/>
        </w:rPr>
        <w:fldChar w:fldCharType="end"/>
      </w:r>
      <w:r w:rsidR="008A25B6" w:rsidRPr="00814E47">
        <w:rPr>
          <w:rFonts w:ascii="Arial" w:hAnsi="Arial"/>
          <w:szCs w:val="22"/>
        </w:rPr>
        <w:t xml:space="preserve"> (Partial Termination, Suspension and Partial Suspension)</w:t>
      </w:r>
      <w:r w:rsidRPr="00814E47">
        <w:rPr>
          <w:rFonts w:ascii="Arial" w:hAnsi="Arial"/>
          <w:szCs w:val="22"/>
        </w:rPr>
        <w:t xml:space="preserve">), </w:t>
      </w:r>
    </w:p>
    <w:p w:rsidR="00C9243A" w:rsidRPr="00814E47" w:rsidRDefault="00DA1A51" w:rsidP="00AC1DE2">
      <w:pPr>
        <w:pStyle w:val="GPSL4numberedclause"/>
        <w:rPr>
          <w:rFonts w:ascii="Arial" w:hAnsi="Arial"/>
          <w:szCs w:val="22"/>
        </w:rPr>
      </w:pPr>
      <w:r w:rsidRPr="00814E47">
        <w:rPr>
          <w:rFonts w:ascii="Arial" w:hAnsi="Arial"/>
          <w:szCs w:val="22"/>
        </w:rPr>
        <w:t xml:space="preserve">waiver (Clause </w:t>
      </w:r>
      <w:r w:rsidR="00F17AE3" w:rsidRPr="00814E47">
        <w:rPr>
          <w:rFonts w:ascii="Arial" w:hAnsi="Arial"/>
          <w:szCs w:val="22"/>
        </w:rPr>
        <w:fldChar w:fldCharType="begin"/>
      </w:r>
      <w:r w:rsidR="00F17AE3" w:rsidRPr="00814E47">
        <w:rPr>
          <w:rFonts w:ascii="Arial" w:hAnsi="Arial"/>
          <w:szCs w:val="22"/>
        </w:rPr>
        <w:instrText xml:space="preserve"> REF _Ref349209919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48</w:t>
      </w:r>
      <w:r w:rsidR="00F17AE3" w:rsidRPr="00814E47">
        <w:rPr>
          <w:rFonts w:ascii="Arial" w:hAnsi="Arial"/>
          <w:szCs w:val="22"/>
        </w:rPr>
        <w:fldChar w:fldCharType="end"/>
      </w:r>
      <w:r w:rsidR="008A25B6" w:rsidRPr="00814E47">
        <w:rPr>
          <w:rFonts w:ascii="Arial" w:hAnsi="Arial"/>
          <w:szCs w:val="22"/>
        </w:rPr>
        <w:t xml:space="preserve"> (Waiver and Cumulative Remedies)</w:t>
      </w:r>
      <w:r w:rsidRPr="00814E47">
        <w:rPr>
          <w:rFonts w:ascii="Arial" w:hAnsi="Arial"/>
          <w:szCs w:val="22"/>
        </w:rPr>
        <w:t xml:space="preserve">) </w:t>
      </w:r>
    </w:p>
    <w:p w:rsidR="00C9243A" w:rsidRPr="00814E47" w:rsidRDefault="00DA1A51" w:rsidP="00AC1DE2">
      <w:pPr>
        <w:pStyle w:val="GPSL4numberedclause"/>
        <w:rPr>
          <w:rFonts w:ascii="Arial" w:hAnsi="Arial"/>
          <w:szCs w:val="22"/>
        </w:rPr>
      </w:pPr>
      <w:r w:rsidRPr="00814E47">
        <w:rPr>
          <w:rFonts w:ascii="Arial" w:hAnsi="Arial"/>
          <w:szCs w:val="22"/>
        </w:rPr>
        <w:t xml:space="preserve">Default or Customer Cause; and </w:t>
      </w:r>
    </w:p>
    <w:p w:rsidR="008D0A60" w:rsidRPr="00814E47" w:rsidRDefault="00DA1A51" w:rsidP="00AC1DE2">
      <w:pPr>
        <w:pStyle w:val="GPSL3numberedclause"/>
        <w:rPr>
          <w:rFonts w:ascii="Arial" w:hAnsi="Arial"/>
        </w:rPr>
      </w:pPr>
      <w:r w:rsidRPr="00814E47">
        <w:rPr>
          <w:rFonts w:ascii="Arial" w:hAnsi="Arial"/>
        </w:rPr>
        <w:t xml:space="preserve">any </w:t>
      </w:r>
      <w:r w:rsidR="002209BA" w:rsidRPr="00814E47">
        <w:rPr>
          <w:rFonts w:ascii="Arial" w:hAnsi="Arial"/>
        </w:rPr>
        <w:t>D</w:t>
      </w:r>
      <w:r w:rsidRPr="00814E47">
        <w:rPr>
          <w:rFonts w:ascii="Arial" w:hAnsi="Arial"/>
        </w:rPr>
        <w:t>ispute</w:t>
      </w:r>
      <w:r w:rsidR="00E74CAA" w:rsidRPr="00814E47">
        <w:rPr>
          <w:rFonts w:ascii="Arial" w:hAnsi="Arial"/>
        </w:rPr>
        <w:t xml:space="preserve"> Notice</w:t>
      </w:r>
      <w:r w:rsidRPr="00814E47">
        <w:rPr>
          <w:rFonts w:ascii="Arial" w:hAnsi="Arial"/>
        </w:rPr>
        <w:t>.</w:t>
      </w:r>
    </w:p>
    <w:p w:rsidR="008D0A60" w:rsidRPr="00814E47" w:rsidRDefault="00DA1A51" w:rsidP="005E4232">
      <w:pPr>
        <w:pStyle w:val="GPSL2numberedclause"/>
        <w:rPr>
          <w:rFonts w:ascii="Arial" w:hAnsi="Arial"/>
        </w:rPr>
      </w:pPr>
      <w:bookmarkStart w:id="1998" w:name="_Ref363735212"/>
      <w:r w:rsidRPr="00814E47">
        <w:rPr>
          <w:rFonts w:ascii="Arial" w:hAnsi="Arial"/>
        </w:rPr>
        <w:t>Failure to send any original notice by personal delivery or recorded delivery in accordance with Clause</w:t>
      </w:r>
      <w:r w:rsidR="00362875"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_Ref360621124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55.3</w:t>
      </w:r>
      <w:r w:rsidR="00F17AE3" w:rsidRPr="00814E47">
        <w:rPr>
          <w:rFonts w:ascii="Arial" w:hAnsi="Arial"/>
        </w:rPr>
        <w:fldChar w:fldCharType="end"/>
      </w:r>
      <w:r w:rsidR="00362875" w:rsidRPr="00814E47">
        <w:rPr>
          <w:rFonts w:ascii="Arial" w:hAnsi="Arial"/>
        </w:rPr>
        <w:t xml:space="preserve"> </w:t>
      </w:r>
      <w:r w:rsidRPr="00814E47">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814E47">
        <w:rPr>
          <w:rFonts w:ascii="Arial" w:hAnsi="Arial"/>
        </w:rPr>
        <w:fldChar w:fldCharType="begin"/>
      </w:r>
      <w:r w:rsidR="00F17AE3" w:rsidRPr="00814E47">
        <w:rPr>
          <w:rFonts w:ascii="Arial" w:hAnsi="Arial"/>
        </w:rPr>
        <w:instrText xml:space="preserve"> REF _Ref360621055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55.2</w:t>
      </w:r>
      <w:r w:rsidR="00F17AE3" w:rsidRPr="00814E47">
        <w:rPr>
          <w:rFonts w:ascii="Arial" w:hAnsi="Arial"/>
        </w:rPr>
        <w:fldChar w:fldCharType="end"/>
      </w:r>
      <w:r w:rsidRPr="00814E47">
        <w:rPr>
          <w:rFonts w:ascii="Arial" w:hAnsi="Arial"/>
        </w:rPr>
        <w:t>) or, if earlier, the time of response or acknowledgement by the other Party to the email attaching the notice.</w:t>
      </w:r>
      <w:bookmarkEnd w:id="1998"/>
    </w:p>
    <w:p w:rsidR="00C9243A" w:rsidRPr="00814E47" w:rsidRDefault="00AE3CCD" w:rsidP="005E4232">
      <w:pPr>
        <w:pStyle w:val="GPSL2numberedclause"/>
        <w:rPr>
          <w:rFonts w:ascii="Arial" w:hAnsi="Arial"/>
        </w:rPr>
      </w:pPr>
      <w:r w:rsidRPr="00814E47">
        <w:rPr>
          <w:rFonts w:ascii="Arial" w:hAnsi="Arial"/>
        </w:rPr>
        <w:t>Clause</w:t>
      </w:r>
      <w:r w:rsidR="003B3703" w:rsidRPr="00814E47">
        <w:rPr>
          <w:rFonts w:ascii="Arial" w:hAnsi="Arial"/>
        </w:rPr>
        <w:t xml:space="preserve"> </w:t>
      </w:r>
      <w:r w:rsidR="009F474C" w:rsidRPr="00814E47">
        <w:rPr>
          <w:rFonts w:ascii="Arial" w:hAnsi="Arial"/>
        </w:rPr>
        <w:fldChar w:fldCharType="begin"/>
      </w:r>
      <w:r w:rsidR="003B3703" w:rsidRPr="00814E47">
        <w:rPr>
          <w:rFonts w:ascii="Arial" w:hAnsi="Arial"/>
        </w:rPr>
        <w:instrText xml:space="preserve"> REF _Ref360650690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55</w:t>
      </w:r>
      <w:r w:rsidR="009F474C" w:rsidRPr="00814E47">
        <w:rPr>
          <w:rFonts w:ascii="Arial" w:hAnsi="Arial"/>
        </w:rPr>
        <w:fldChar w:fldCharType="end"/>
      </w:r>
      <w:r w:rsidRPr="00814E47">
        <w:rPr>
          <w:rFonts w:ascii="Arial" w:hAnsi="Arial"/>
        </w:rPr>
        <w:t xml:space="preserve"> does not apply to the service of any proceedings or other documents in any legal action or, where applicable, any arbitration or other method of dispute resolution</w:t>
      </w:r>
      <w:r w:rsidR="003A550C" w:rsidRPr="00814E47">
        <w:rPr>
          <w:rFonts w:ascii="Arial" w:hAnsi="Arial"/>
        </w:rPr>
        <w:t xml:space="preserve"> (other than the service of a Dispute Notice under</w:t>
      </w:r>
      <w:r w:rsidR="002209BA" w:rsidRPr="00814E47">
        <w:rPr>
          <w:rFonts w:ascii="Arial" w:hAnsi="Arial"/>
        </w:rPr>
        <w:t xml:space="preserve"> the D</w:t>
      </w:r>
      <w:r w:rsidR="003A550C" w:rsidRPr="00814E47">
        <w:rPr>
          <w:rFonts w:ascii="Arial" w:hAnsi="Arial"/>
        </w:rPr>
        <w:t>ispute Resolution Procedure).</w:t>
      </w:r>
    </w:p>
    <w:p w:rsidR="00C9243A" w:rsidRPr="00814E47" w:rsidRDefault="00362875" w:rsidP="005E4232">
      <w:pPr>
        <w:pStyle w:val="GPSL2numberedclause"/>
        <w:rPr>
          <w:rFonts w:ascii="Arial" w:hAnsi="Arial"/>
        </w:rPr>
      </w:pPr>
      <w:bookmarkStart w:id="1999" w:name="_Ref363829151"/>
      <w:r w:rsidRPr="00814E47">
        <w:rPr>
          <w:rFonts w:ascii="Arial" w:hAnsi="Arial"/>
        </w:rPr>
        <w:t xml:space="preserve">For the purposes of Clause </w:t>
      </w:r>
      <w:r w:rsidR="00F17AE3" w:rsidRPr="00814E47">
        <w:rPr>
          <w:rFonts w:ascii="Arial" w:hAnsi="Arial"/>
        </w:rPr>
        <w:fldChar w:fldCharType="begin"/>
      </w:r>
      <w:r w:rsidR="00F17AE3" w:rsidRPr="00814E47">
        <w:rPr>
          <w:rFonts w:ascii="Arial" w:hAnsi="Arial"/>
        </w:rPr>
        <w:instrText xml:space="preserve"> REF _Ref360650690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55</w:t>
      </w:r>
      <w:r w:rsidR="00F17AE3" w:rsidRPr="00814E47">
        <w:rPr>
          <w:rFonts w:ascii="Arial" w:hAnsi="Arial"/>
        </w:rPr>
        <w:fldChar w:fldCharType="end"/>
      </w:r>
      <w:r w:rsidRPr="00814E47">
        <w:rPr>
          <w:rFonts w:ascii="Arial" w:hAnsi="Arial"/>
        </w:rPr>
        <w:t>,</w:t>
      </w:r>
      <w:r w:rsidR="00471261" w:rsidRPr="00814E47">
        <w:rPr>
          <w:rFonts w:ascii="Arial" w:hAnsi="Arial"/>
        </w:rPr>
        <w:t xml:space="preserve"> </w:t>
      </w:r>
      <w:r w:rsidRPr="00814E47">
        <w:rPr>
          <w:rFonts w:ascii="Arial" w:hAnsi="Arial"/>
        </w:rPr>
        <w:t xml:space="preserve">the address and email address of each Party shall be </w:t>
      </w:r>
      <w:r w:rsidR="00394240" w:rsidRPr="00814E47">
        <w:rPr>
          <w:rFonts w:ascii="Arial" w:hAnsi="Arial"/>
        </w:rPr>
        <w:t>as specified</w:t>
      </w:r>
      <w:r w:rsidRPr="00814E47">
        <w:rPr>
          <w:rFonts w:ascii="Arial" w:hAnsi="Arial"/>
        </w:rPr>
        <w:t xml:space="preserve">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w:t>
      </w:r>
      <w:bookmarkEnd w:id="1999"/>
    </w:p>
    <w:p w:rsidR="008D0A60" w:rsidRPr="00814E47" w:rsidRDefault="00AE3CCD" w:rsidP="00882F8C">
      <w:pPr>
        <w:pStyle w:val="GPSL1CLAUSEHEADING"/>
        <w:rPr>
          <w:rFonts w:ascii="Arial" w:hAnsi="Arial"/>
        </w:rPr>
      </w:pPr>
      <w:bookmarkStart w:id="2000" w:name="_Ref360704221"/>
      <w:bookmarkStart w:id="2001" w:name="_Toc17374741"/>
      <w:r w:rsidRPr="00814E47">
        <w:rPr>
          <w:rFonts w:ascii="Arial" w:hAnsi="Arial"/>
        </w:rPr>
        <w:t>DISPUTE RESOLUTION</w:t>
      </w:r>
      <w:bookmarkEnd w:id="2000"/>
      <w:bookmarkEnd w:id="2001"/>
    </w:p>
    <w:p w:rsidR="008D0A60" w:rsidRPr="00814E47" w:rsidRDefault="003A550C" w:rsidP="005E4232">
      <w:pPr>
        <w:pStyle w:val="GPSL2numberedclause"/>
        <w:rPr>
          <w:rFonts w:ascii="Arial" w:hAnsi="Arial"/>
        </w:rPr>
      </w:pPr>
      <w:bookmarkStart w:id="2002" w:name="_Toc139080176"/>
      <w:r w:rsidRPr="00814E47">
        <w:rPr>
          <w:rFonts w:ascii="Arial" w:hAnsi="Arial"/>
        </w:rPr>
        <w:t xml:space="preserve">The Parties shall resolve </w:t>
      </w:r>
      <w:r w:rsidR="002209BA" w:rsidRPr="00814E47">
        <w:rPr>
          <w:rFonts w:ascii="Arial" w:hAnsi="Arial"/>
        </w:rPr>
        <w:t>D</w:t>
      </w:r>
      <w:r w:rsidRPr="00814E47">
        <w:rPr>
          <w:rFonts w:ascii="Arial" w:hAnsi="Arial"/>
        </w:rPr>
        <w:t xml:space="preserve">isputes arising out of or in connection with this </w:t>
      </w:r>
      <w:r w:rsidR="00E235F4" w:rsidRPr="00814E47">
        <w:rPr>
          <w:rFonts w:ascii="Arial" w:hAnsi="Arial"/>
        </w:rPr>
        <w:t>Call Off Contract</w:t>
      </w:r>
      <w:r w:rsidRPr="00814E47">
        <w:rPr>
          <w:rFonts w:ascii="Arial" w:hAnsi="Arial"/>
        </w:rPr>
        <w:t xml:space="preserve"> in accordance with the Dispute Resolution Procedure.</w:t>
      </w:r>
      <w:bookmarkEnd w:id="2002"/>
    </w:p>
    <w:p w:rsidR="003A550C" w:rsidRPr="00814E47" w:rsidRDefault="003A550C" w:rsidP="005E4232">
      <w:pPr>
        <w:pStyle w:val="GPSL2numberedclause"/>
        <w:rPr>
          <w:rFonts w:ascii="Arial" w:hAnsi="Arial"/>
        </w:rPr>
      </w:pPr>
      <w:bookmarkStart w:id="2003" w:name="_Toc139080177"/>
      <w:r w:rsidRPr="00814E47">
        <w:rPr>
          <w:rFonts w:ascii="Arial" w:hAnsi="Arial"/>
        </w:rPr>
        <w:t xml:space="preserve">The Supplier shall continue to provide the </w:t>
      </w:r>
      <w:r w:rsidR="009E0BBE" w:rsidRPr="00814E47">
        <w:rPr>
          <w:rFonts w:ascii="Arial" w:hAnsi="Arial"/>
        </w:rPr>
        <w:t xml:space="preserve"> Services</w:t>
      </w:r>
      <w:r w:rsidR="00BD4CA2" w:rsidRPr="00814E47">
        <w:rPr>
          <w:rFonts w:ascii="Arial" w:hAnsi="Arial"/>
        </w:rPr>
        <w:t xml:space="preserve"> </w:t>
      </w:r>
      <w:r w:rsidRPr="00814E47">
        <w:rPr>
          <w:rFonts w:ascii="Arial" w:hAnsi="Arial"/>
        </w:rPr>
        <w:t xml:space="preserve">in accordance with the terms of this Call Off Contract until a </w:t>
      </w:r>
      <w:r w:rsidR="002209BA" w:rsidRPr="00814E47">
        <w:rPr>
          <w:rFonts w:ascii="Arial" w:hAnsi="Arial"/>
        </w:rPr>
        <w:t>D</w:t>
      </w:r>
      <w:r w:rsidRPr="00814E47">
        <w:rPr>
          <w:rFonts w:ascii="Arial" w:hAnsi="Arial"/>
        </w:rPr>
        <w:t>ispute has been resolved.</w:t>
      </w:r>
      <w:bookmarkEnd w:id="2003"/>
    </w:p>
    <w:p w:rsidR="00AE3CCD" w:rsidRPr="00814E47" w:rsidRDefault="00AE3CCD" w:rsidP="00882F8C">
      <w:pPr>
        <w:pStyle w:val="GPSL1CLAUSEHEADING"/>
        <w:rPr>
          <w:rFonts w:ascii="Arial" w:hAnsi="Arial"/>
        </w:rPr>
      </w:pPr>
      <w:bookmarkStart w:id="2004" w:name="_Ref364756346"/>
      <w:bookmarkStart w:id="2005" w:name="_Toc17374742"/>
      <w:r w:rsidRPr="00814E47">
        <w:rPr>
          <w:rFonts w:ascii="Arial" w:hAnsi="Arial"/>
        </w:rPr>
        <w:t>GOVERNING LAW AND JURISDICTION</w:t>
      </w:r>
      <w:bookmarkStart w:id="2006" w:name="_Ref360650712"/>
      <w:bookmarkEnd w:id="2004"/>
      <w:bookmarkEnd w:id="2005"/>
    </w:p>
    <w:bookmarkEnd w:id="2006"/>
    <w:p w:rsidR="00D425C8" w:rsidRPr="00814E47" w:rsidRDefault="00D425C8" w:rsidP="005E4232">
      <w:pPr>
        <w:pStyle w:val="GPSL2numberedclause"/>
        <w:rPr>
          <w:rFonts w:ascii="Arial" w:hAnsi="Arial"/>
        </w:rPr>
      </w:pPr>
      <w:r w:rsidRPr="00814E47">
        <w:rPr>
          <w:rFonts w:ascii="Arial" w:hAnsi="Arial"/>
        </w:rPr>
        <w:t xml:space="preserve">This Call Off Contract and any issues, </w:t>
      </w:r>
      <w:r w:rsidR="002209BA" w:rsidRPr="00814E47">
        <w:rPr>
          <w:rFonts w:ascii="Arial" w:hAnsi="Arial"/>
        </w:rPr>
        <w:t>D</w:t>
      </w:r>
      <w:r w:rsidRPr="00814E47">
        <w:rPr>
          <w:rFonts w:ascii="Arial" w:hAnsi="Arial"/>
        </w:rPr>
        <w:t>isputes or claims (whether contractual or non-contractual) arising out of or in connection with it or its subject matter or formation shall be governed by and construed in accordance with</w:t>
      </w:r>
      <w:r w:rsidR="00F020D0" w:rsidRPr="00814E47">
        <w:rPr>
          <w:rFonts w:ascii="Arial" w:hAnsi="Arial"/>
        </w:rPr>
        <w:t xml:space="preserve"> the laws of England and Wales.</w:t>
      </w:r>
    </w:p>
    <w:p w:rsidR="00A523C2" w:rsidRPr="000166BB" w:rsidRDefault="00D425C8" w:rsidP="00683CFC">
      <w:pPr>
        <w:pStyle w:val="GPSL2numberedclause"/>
        <w:rPr>
          <w:lang w:eastAsia="en-GB"/>
        </w:rPr>
      </w:pPr>
      <w:r w:rsidRPr="00814E47">
        <w:rPr>
          <w:rFonts w:ascii="Arial" w:hAnsi="Arial"/>
        </w:rPr>
        <w:lastRenderedPageBreak/>
        <w:t>Subject to Clause </w:t>
      </w:r>
      <w:r w:rsidR="00F17AE3" w:rsidRPr="00814E47">
        <w:rPr>
          <w:rFonts w:ascii="Arial" w:hAnsi="Arial"/>
        </w:rPr>
        <w:fldChar w:fldCharType="begin"/>
      </w:r>
      <w:r w:rsidR="00F17AE3" w:rsidRPr="00814E47">
        <w:rPr>
          <w:rFonts w:ascii="Arial" w:hAnsi="Arial"/>
        </w:rPr>
        <w:instrText xml:space="preserve"> REF _Ref360704221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56</w:t>
      </w:r>
      <w:r w:rsidR="00F17AE3" w:rsidRPr="00814E47">
        <w:rPr>
          <w:rFonts w:ascii="Arial" w:hAnsi="Arial"/>
        </w:rPr>
        <w:fldChar w:fldCharType="end"/>
      </w:r>
      <w:r w:rsidRPr="00814E47">
        <w:rPr>
          <w:rFonts w:ascii="Arial" w:hAnsi="Arial"/>
        </w:rPr>
        <w:t xml:space="preserve"> (Dispute</w:t>
      </w:r>
      <w:r w:rsidR="00362875" w:rsidRPr="00814E47">
        <w:rPr>
          <w:rFonts w:ascii="Arial" w:hAnsi="Arial"/>
        </w:rPr>
        <w:t xml:space="preserve"> Resolution</w:t>
      </w:r>
      <w:r w:rsidRPr="00814E47">
        <w:rPr>
          <w:rFonts w:ascii="Arial" w:hAnsi="Arial"/>
        </w:rPr>
        <w:t xml:space="preserve">) and </w:t>
      </w:r>
      <w:r w:rsidR="00942C12" w:rsidRPr="00814E47">
        <w:rPr>
          <w:rFonts w:ascii="Arial" w:hAnsi="Arial"/>
        </w:rPr>
        <w:t xml:space="preserve">Call Off </w:t>
      </w:r>
      <w:r w:rsidRPr="00814E47">
        <w:rPr>
          <w:rFonts w:ascii="Arial" w:hAnsi="Arial"/>
        </w:rPr>
        <w:t>Schedule</w:t>
      </w:r>
      <w:r w:rsidR="00942C12" w:rsidRPr="00814E47">
        <w:rPr>
          <w:rFonts w:ascii="Arial" w:hAnsi="Arial"/>
        </w:rPr>
        <w:t xml:space="preserve"> 1</w:t>
      </w:r>
      <w:r w:rsidR="004424C7" w:rsidRPr="00814E47">
        <w:rPr>
          <w:rFonts w:ascii="Arial" w:hAnsi="Arial"/>
        </w:rPr>
        <w:t>2</w:t>
      </w:r>
      <w:r w:rsidRPr="00814E47">
        <w:rPr>
          <w:rFonts w:ascii="Arial" w:hAnsi="Arial"/>
        </w:rPr>
        <w:t xml:space="preserve"> (Dispute Resolution Procedure) (including the Customer’s right to refer the </w:t>
      </w:r>
      <w:r w:rsidR="002209BA" w:rsidRPr="00814E47">
        <w:rPr>
          <w:rFonts w:ascii="Arial" w:hAnsi="Arial"/>
        </w:rPr>
        <w:t>D</w:t>
      </w:r>
      <w:r w:rsidRPr="00814E47">
        <w:rPr>
          <w:rFonts w:ascii="Arial" w:hAnsi="Arial"/>
        </w:rPr>
        <w:t>ispute to arbitration),</w:t>
      </w:r>
      <w:bookmarkStart w:id="2007" w:name="a107931"/>
      <w:bookmarkEnd w:id="2007"/>
      <w:r w:rsidRPr="00814E47">
        <w:rPr>
          <w:rFonts w:ascii="Arial" w:hAnsi="Arial"/>
        </w:rPr>
        <w:t xml:space="preserve"> the Parties agree that the courts of England and Wales </w:t>
      </w:r>
      <w:r w:rsidR="00394240" w:rsidRPr="00814E47">
        <w:rPr>
          <w:rFonts w:ascii="Arial" w:hAnsi="Arial"/>
        </w:rPr>
        <w:t xml:space="preserve">(unless stated differently in the Call Off Order Form) </w:t>
      </w:r>
      <w:r w:rsidRPr="00814E47">
        <w:rPr>
          <w:rFonts w:ascii="Arial" w:hAnsi="Arial"/>
        </w:rPr>
        <w:t xml:space="preserve">shall have exclusive jurisdiction to settle any </w:t>
      </w:r>
      <w:r w:rsidR="002209BA" w:rsidRPr="00814E47">
        <w:rPr>
          <w:rFonts w:ascii="Arial" w:hAnsi="Arial"/>
        </w:rPr>
        <w:t>D</w:t>
      </w:r>
      <w:r w:rsidRPr="00814E47">
        <w:rPr>
          <w:rFonts w:ascii="Arial" w:hAnsi="Arial"/>
        </w:rPr>
        <w:t>ispute or claim (whether contractual or non-contractual) that arises out of or in connection with this Call Off Contract or its subject matter or formation.</w:t>
      </w:r>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rsidR="00A523C2" w:rsidRPr="00814E47" w:rsidRDefault="00A523C2" w:rsidP="00A657C3">
      <w:pPr>
        <w:pStyle w:val="GPSSchTitleandNumber"/>
        <w:rPr>
          <w:rFonts w:ascii="Arial" w:hAnsi="Arial" w:cs="Arial"/>
        </w:rPr>
      </w:pPr>
      <w:bookmarkStart w:id="2098" w:name="_Ref313370057"/>
      <w:bookmarkStart w:id="2099" w:name="_Toc314810836"/>
      <w:bookmarkStart w:id="2100" w:name="_Toc350503073"/>
      <w:bookmarkStart w:id="2101" w:name="_Toc350504063"/>
      <w:bookmarkStart w:id="2102" w:name="_Toc350507978"/>
      <w:bookmarkStart w:id="2103" w:name="_Toc358671816"/>
      <w:r w:rsidRPr="00814E47">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814E47">
        <w:rPr>
          <w:rFonts w:ascii="Arial" w:hAnsi="Arial" w:cs="Arial"/>
        </w:rPr>
        <w:lastRenderedPageBreak/>
        <w:t>CALL OFF SCHEDULE 1</w:t>
      </w:r>
      <w:r w:rsidR="00F020D0" w:rsidRPr="00814E47">
        <w:rPr>
          <w:rFonts w:ascii="Arial" w:hAnsi="Arial" w:cs="Arial"/>
        </w:rPr>
        <w:t>: DEFINITIONS</w:t>
      </w:r>
      <w:bookmarkEnd w:id="2234"/>
    </w:p>
    <w:p w:rsidR="00EE1B0F" w:rsidRPr="00814E47" w:rsidRDefault="00EE1B0F" w:rsidP="00670E1A">
      <w:pPr>
        <w:pStyle w:val="GPSL2GuidanceNumbered"/>
        <w:tabs>
          <w:tab w:val="clear" w:pos="1418"/>
          <w:tab w:val="left" w:pos="851"/>
        </w:tabs>
        <w:ind w:left="851" w:hanging="425"/>
        <w:rPr>
          <w:b w:val="0"/>
          <w:i w:val="0"/>
        </w:rPr>
      </w:pPr>
      <w:bookmarkStart w:id="2235" w:name="_Toc348712383"/>
      <w:r w:rsidRPr="00814E47">
        <w:rPr>
          <w:b w:val="0"/>
          <w:i w:val="0"/>
        </w:rPr>
        <w:t>In accordance with Clause</w:t>
      </w:r>
      <w:r w:rsidR="00471261" w:rsidRPr="00814E47">
        <w:rPr>
          <w:b w:val="0"/>
          <w:i w:val="0"/>
        </w:rPr>
        <w:t xml:space="preserve"> </w:t>
      </w:r>
      <w:r w:rsidR="00471261" w:rsidRPr="00814E47">
        <w:rPr>
          <w:b w:val="0"/>
          <w:i w:val="0"/>
        </w:rPr>
        <w:fldChar w:fldCharType="begin"/>
      </w:r>
      <w:r w:rsidR="00471261" w:rsidRPr="00814E47">
        <w:rPr>
          <w:b w:val="0"/>
          <w:i w:val="0"/>
        </w:rPr>
        <w:instrText xml:space="preserve"> REF _Ref413851044 \r \h </w:instrText>
      </w:r>
      <w:r w:rsidR="00F54E49" w:rsidRPr="00814E47">
        <w:rPr>
          <w:b w:val="0"/>
          <w:i w:val="0"/>
        </w:rPr>
        <w:instrText xml:space="preserve"> \* MERGEFORMAT </w:instrText>
      </w:r>
      <w:r w:rsidR="00471261" w:rsidRPr="00814E47">
        <w:rPr>
          <w:b w:val="0"/>
          <w:i w:val="0"/>
        </w:rPr>
      </w:r>
      <w:r w:rsidR="00471261" w:rsidRPr="00814E47">
        <w:rPr>
          <w:b w:val="0"/>
          <w:i w:val="0"/>
        </w:rPr>
        <w:fldChar w:fldCharType="separate"/>
      </w:r>
      <w:r w:rsidR="009D14B1">
        <w:rPr>
          <w:b w:val="0"/>
          <w:i w:val="0"/>
        </w:rPr>
        <w:t>1</w:t>
      </w:r>
      <w:r w:rsidR="00471261" w:rsidRPr="00814E47">
        <w:rPr>
          <w:b w:val="0"/>
          <w:i w:val="0"/>
        </w:rPr>
        <w:fldChar w:fldCharType="end"/>
      </w:r>
      <w:r w:rsidR="00471261" w:rsidRPr="00814E47">
        <w:rPr>
          <w:b w:val="0"/>
          <w:i w:val="0"/>
        </w:rPr>
        <w:t xml:space="preserve"> </w:t>
      </w:r>
      <w:r w:rsidRPr="00814E47">
        <w:rPr>
          <w:b w:val="0"/>
          <w:i w:val="0"/>
        </w:rPr>
        <w:t>(Definitions and Interpretation) of this Call Off Contract</w:t>
      </w:r>
      <w:r w:rsidR="000213E7" w:rsidRPr="00814E47">
        <w:rPr>
          <w:b w:val="0"/>
          <w:i w:val="0"/>
        </w:rPr>
        <w:t xml:space="preserve"> </w:t>
      </w:r>
      <w:r w:rsidR="00EC0183" w:rsidRPr="00814E47">
        <w:rPr>
          <w:b w:val="0"/>
          <w:i w:val="0"/>
        </w:rPr>
        <w:t>including its recitals</w:t>
      </w:r>
      <w:r w:rsidRPr="00814E47">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814E47" w:rsidTr="00167B73">
        <w:trPr>
          <w:gridAfter w:val="1"/>
          <w:wAfter w:w="250" w:type="dxa"/>
        </w:trPr>
        <w:tc>
          <w:tcPr>
            <w:tcW w:w="2410" w:type="dxa"/>
            <w:gridSpan w:val="3"/>
            <w:shd w:val="clear" w:color="auto" w:fill="auto"/>
          </w:tcPr>
          <w:bookmarkEnd w:id="2235"/>
          <w:p w:rsidR="00184275" w:rsidRPr="00814E47" w:rsidRDefault="00BD2F99" w:rsidP="00670E1A">
            <w:pPr>
              <w:pStyle w:val="GPSDefinitionTerm"/>
            </w:pPr>
            <w:r w:rsidRPr="00814E47">
              <w:t>"Achieve"</w:t>
            </w:r>
          </w:p>
        </w:tc>
        <w:tc>
          <w:tcPr>
            <w:tcW w:w="5953" w:type="dxa"/>
            <w:gridSpan w:val="2"/>
            <w:shd w:val="clear" w:color="auto" w:fill="auto"/>
          </w:tcPr>
          <w:p w:rsidR="00375CB5" w:rsidRPr="00814E47" w:rsidRDefault="00C83EE6" w:rsidP="00374DF0">
            <w:pPr>
              <w:pStyle w:val="GPsDefinition"/>
            </w:pPr>
            <w:r w:rsidRPr="00814E47">
              <w:t xml:space="preserve">means in respect of a Test, to successfully pass such Test without any Test Issues </w:t>
            </w:r>
            <w:r w:rsidR="0074077B" w:rsidRPr="00814E47">
              <w:t xml:space="preserve">in accordance with the Test </w:t>
            </w:r>
            <w:r w:rsidR="003A2B60" w:rsidRPr="00814E47">
              <w:t xml:space="preserve">Strategy </w:t>
            </w:r>
            <w:r w:rsidR="0074077B" w:rsidRPr="00814E47">
              <w:t xml:space="preserve">Plan </w:t>
            </w:r>
            <w:r w:rsidRPr="00814E47">
              <w:t>and in respect of a Milestone, the issue of a Satisfaction Certificate in respect of that Milestone</w:t>
            </w:r>
            <w:r w:rsidR="00A405B0" w:rsidRPr="00814E47">
              <w:t xml:space="preserve"> </w:t>
            </w:r>
            <w:r w:rsidRPr="00814E47">
              <w:t>and "</w:t>
            </w:r>
            <w:r w:rsidRPr="00814E47">
              <w:rPr>
                <w:b/>
              </w:rPr>
              <w:t>Achieved</w:t>
            </w:r>
            <w:r w:rsidRPr="00814E47">
              <w:t>"</w:t>
            </w:r>
            <w:r w:rsidR="00413F96" w:rsidRPr="00814E47">
              <w:t>, “</w:t>
            </w:r>
            <w:r w:rsidR="00413F96" w:rsidRPr="00814E47">
              <w:rPr>
                <w:b/>
              </w:rPr>
              <w:t>Achieving</w:t>
            </w:r>
            <w:r w:rsidR="00413F96" w:rsidRPr="00814E47">
              <w:t>”</w:t>
            </w:r>
            <w:r w:rsidRPr="00814E47">
              <w:t xml:space="preserve"> and "</w:t>
            </w:r>
            <w:r w:rsidRPr="00814E47">
              <w:rPr>
                <w:b/>
              </w:rPr>
              <w:t>Achievement</w:t>
            </w:r>
            <w:r w:rsidRPr="00814E47">
              <w:t>" shall be construed accordingly;</w:t>
            </w:r>
          </w:p>
        </w:tc>
      </w:tr>
      <w:tr w:rsidR="00F02E47" w:rsidRPr="00814E47" w:rsidTr="00167B73">
        <w:trPr>
          <w:gridAfter w:val="1"/>
          <w:wAfter w:w="250" w:type="dxa"/>
        </w:trPr>
        <w:tc>
          <w:tcPr>
            <w:tcW w:w="2410" w:type="dxa"/>
            <w:gridSpan w:val="3"/>
            <w:shd w:val="clear" w:color="auto" w:fill="auto"/>
          </w:tcPr>
          <w:p w:rsidR="00F02E47" w:rsidRPr="00814E47" w:rsidRDefault="00107E62" w:rsidP="00670E1A">
            <w:pPr>
              <w:pStyle w:val="GPSDefinitionTerm"/>
            </w:pPr>
            <w:r w:rsidRPr="00814E47">
              <w:t>"</w:t>
            </w:r>
            <w:r w:rsidR="00F02E47" w:rsidRPr="00814E47">
              <w:t>Acquired Rights Directive</w:t>
            </w:r>
            <w:r w:rsidRPr="00814E47">
              <w:t>"</w:t>
            </w:r>
          </w:p>
        </w:tc>
        <w:tc>
          <w:tcPr>
            <w:tcW w:w="5953" w:type="dxa"/>
            <w:gridSpan w:val="2"/>
            <w:shd w:val="clear" w:color="auto" w:fill="auto"/>
          </w:tcPr>
          <w:p w:rsidR="00F02E47" w:rsidRPr="00814E47" w:rsidRDefault="00F02E47" w:rsidP="00D04F1C">
            <w:pPr>
              <w:pStyle w:val="GPsDefinition"/>
            </w:pPr>
            <w:r w:rsidRPr="00814E4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814E47" w:rsidTr="00167B73">
        <w:trPr>
          <w:gridAfter w:val="1"/>
          <w:wAfter w:w="250" w:type="dxa"/>
        </w:trPr>
        <w:tc>
          <w:tcPr>
            <w:tcW w:w="2410" w:type="dxa"/>
            <w:gridSpan w:val="3"/>
            <w:shd w:val="clear" w:color="auto" w:fill="auto"/>
          </w:tcPr>
          <w:p w:rsidR="00693DC3" w:rsidRPr="00814E47" w:rsidRDefault="00107E62" w:rsidP="00670E1A">
            <w:pPr>
              <w:pStyle w:val="GPSDefinitionTerm"/>
            </w:pPr>
            <w:r w:rsidRPr="00814E47">
              <w:t>"</w:t>
            </w:r>
            <w:r w:rsidR="00693DC3" w:rsidRPr="00814E47">
              <w:t>Additional Clauses</w:t>
            </w:r>
            <w:r w:rsidRPr="00814E47">
              <w:t>"</w:t>
            </w:r>
          </w:p>
        </w:tc>
        <w:tc>
          <w:tcPr>
            <w:tcW w:w="5953" w:type="dxa"/>
            <w:gridSpan w:val="2"/>
            <w:shd w:val="clear" w:color="auto" w:fill="auto"/>
          </w:tcPr>
          <w:p w:rsidR="0042716C" w:rsidRPr="00814E47" w:rsidRDefault="00693DC3" w:rsidP="00EC314F">
            <w:pPr>
              <w:pStyle w:val="GPsDefinition"/>
            </w:pPr>
            <w:r w:rsidRPr="00814E47">
              <w:t>means the additional</w:t>
            </w:r>
            <w:r w:rsidR="0042716C" w:rsidRPr="00814E47">
              <w:t xml:space="preserve"> Clauses in Call Off Schedule 1</w:t>
            </w:r>
            <w:r w:rsidR="00DA500A" w:rsidRPr="00814E47">
              <w:t>4</w:t>
            </w:r>
            <w:r w:rsidRPr="00814E47">
              <w:t xml:space="preserve"> (</w:t>
            </w:r>
            <w:r w:rsidR="00107E62" w:rsidRPr="00814E47">
              <w:t>Alternative and/or Additional Clauses</w:t>
            </w:r>
            <w:r w:rsidRPr="00814E47">
              <w:t xml:space="preserve">) and any other additional Clauses set out in the </w:t>
            </w:r>
            <w:r w:rsidR="00DE233F" w:rsidRPr="00814E47">
              <w:t>Call Off</w:t>
            </w:r>
            <w:r w:rsidR="003451E9" w:rsidRPr="00814E47">
              <w:t xml:space="preserve"> Order Form</w:t>
            </w:r>
            <w:r w:rsidRPr="00814E47">
              <w:t xml:space="preserve"> or elsewhere in this Call Off Contract;</w:t>
            </w:r>
          </w:p>
        </w:tc>
      </w:tr>
      <w:tr w:rsidR="00BD2F99" w:rsidRPr="00814E47" w:rsidTr="00167B73">
        <w:trPr>
          <w:gridAfter w:val="1"/>
          <w:wAfter w:w="250" w:type="dxa"/>
        </w:trPr>
        <w:tc>
          <w:tcPr>
            <w:tcW w:w="2410" w:type="dxa"/>
            <w:gridSpan w:val="3"/>
            <w:shd w:val="clear" w:color="auto" w:fill="auto"/>
          </w:tcPr>
          <w:p w:rsidR="00184275" w:rsidRPr="00814E47" w:rsidRDefault="00BD2F99" w:rsidP="00670E1A">
            <w:pPr>
              <w:pStyle w:val="GPSDefinitionTerm"/>
            </w:pPr>
            <w:r w:rsidRPr="00814E47">
              <w:t>"Affected Party"</w:t>
            </w:r>
          </w:p>
        </w:tc>
        <w:tc>
          <w:tcPr>
            <w:tcW w:w="5953" w:type="dxa"/>
            <w:gridSpan w:val="2"/>
            <w:shd w:val="clear" w:color="auto" w:fill="auto"/>
          </w:tcPr>
          <w:p w:rsidR="00375CB5" w:rsidRPr="00814E47" w:rsidRDefault="00C83EE6" w:rsidP="003766B5">
            <w:pPr>
              <w:pStyle w:val="GPsDefinition"/>
            </w:pPr>
            <w:r w:rsidRPr="00814E47">
              <w:t>means the party seeking to claim relief in respect of a Force Majeure;</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"Affiliates"</w:t>
            </w:r>
          </w:p>
        </w:tc>
        <w:tc>
          <w:tcPr>
            <w:tcW w:w="5982" w:type="dxa"/>
            <w:gridSpan w:val="3"/>
            <w:shd w:val="clear" w:color="auto" w:fill="auto"/>
          </w:tcPr>
          <w:p w:rsidR="00630CBF" w:rsidRPr="00814E47" w:rsidRDefault="00630CBF" w:rsidP="00520A2E">
            <w:pPr>
              <w:pStyle w:val="GPsDefinition"/>
            </w:pPr>
            <w:r w:rsidRPr="00814E47">
              <w:t>means in relation to a body corporate, any other entity which directly or indirectly Controls, is Controlled by, or is under direct or indirect common Control of that body corporate from time to time;</w:t>
            </w:r>
          </w:p>
        </w:tc>
      </w:tr>
      <w:tr w:rsidR="00F42FA5" w:rsidRPr="00814E47" w:rsidTr="00167B73">
        <w:trPr>
          <w:gridAfter w:val="1"/>
          <w:wAfter w:w="250" w:type="dxa"/>
        </w:trPr>
        <w:tc>
          <w:tcPr>
            <w:tcW w:w="2410" w:type="dxa"/>
            <w:gridSpan w:val="3"/>
            <w:shd w:val="clear" w:color="auto" w:fill="auto"/>
          </w:tcPr>
          <w:p w:rsidR="00184275" w:rsidRPr="00814E47" w:rsidRDefault="00107E62" w:rsidP="00670E1A">
            <w:pPr>
              <w:pStyle w:val="GPSDefinitionTerm"/>
            </w:pPr>
            <w:r w:rsidRPr="00814E47">
              <w:t>"</w:t>
            </w:r>
            <w:r w:rsidR="00F42FA5" w:rsidRPr="00814E47">
              <w:t>Alternative Clauses</w:t>
            </w:r>
            <w:r w:rsidRPr="00814E47">
              <w:t>"</w:t>
            </w:r>
          </w:p>
        </w:tc>
        <w:tc>
          <w:tcPr>
            <w:tcW w:w="5953" w:type="dxa"/>
            <w:gridSpan w:val="2"/>
            <w:shd w:val="clear" w:color="auto" w:fill="auto"/>
          </w:tcPr>
          <w:p w:rsidR="00375CB5" w:rsidRPr="00814E47" w:rsidRDefault="00C83EE6" w:rsidP="00645ED6">
            <w:pPr>
              <w:pStyle w:val="GPsDefinition"/>
            </w:pPr>
            <w:r w:rsidRPr="00814E47">
              <w:t xml:space="preserve">means the alternative Clauses in </w:t>
            </w:r>
            <w:r w:rsidR="00A06D5B" w:rsidRPr="00814E47">
              <w:t xml:space="preserve">Call Off Schedule </w:t>
            </w:r>
            <w:r w:rsidR="0042716C" w:rsidRPr="00814E47">
              <w:t>1</w:t>
            </w:r>
            <w:r w:rsidR="00C83023" w:rsidRPr="00814E47">
              <w:t>4</w:t>
            </w:r>
            <w:r w:rsidR="00A06D5B" w:rsidRPr="00814E47">
              <w:t xml:space="preserve"> </w:t>
            </w:r>
            <w:r w:rsidRPr="00814E47">
              <w:t>(</w:t>
            </w:r>
            <w:r w:rsidR="00107E62" w:rsidRPr="00814E47">
              <w:t>Alternative and/or Additional Clauses</w:t>
            </w:r>
            <w:r w:rsidRPr="00814E47">
              <w:t xml:space="preserve">) and any other alternative Clauses </w:t>
            </w:r>
            <w:r w:rsidR="00693DC3" w:rsidRPr="00814E47">
              <w:t xml:space="preserve">set out in the </w:t>
            </w:r>
            <w:r w:rsidR="00DE233F" w:rsidRPr="00814E47">
              <w:t>Call Off</w:t>
            </w:r>
            <w:r w:rsidR="003451E9" w:rsidRPr="00814E47">
              <w:t xml:space="preserve"> Order Form</w:t>
            </w:r>
            <w:r w:rsidR="00693DC3" w:rsidRPr="00814E47">
              <w:t xml:space="preserve"> or elsewhere in this Call Off Contract</w:t>
            </w:r>
            <w:r w:rsidRPr="00814E47">
              <w:t>;</w:t>
            </w:r>
          </w:p>
        </w:tc>
      </w:tr>
      <w:tr w:rsidR="00BD2F99" w:rsidRPr="00814E47" w:rsidTr="00167B73">
        <w:trPr>
          <w:gridAfter w:val="1"/>
          <w:wAfter w:w="250" w:type="dxa"/>
        </w:trPr>
        <w:tc>
          <w:tcPr>
            <w:tcW w:w="2410" w:type="dxa"/>
            <w:gridSpan w:val="3"/>
            <w:shd w:val="clear" w:color="auto" w:fill="auto"/>
          </w:tcPr>
          <w:p w:rsidR="0082400E" w:rsidRPr="00814E47" w:rsidRDefault="00BD2F99" w:rsidP="00670E1A">
            <w:pPr>
              <w:pStyle w:val="GPSDefinitionTerm"/>
            </w:pPr>
            <w:r w:rsidRPr="00814E47">
              <w:t>"Approval"</w:t>
            </w:r>
          </w:p>
        </w:tc>
        <w:tc>
          <w:tcPr>
            <w:tcW w:w="5953" w:type="dxa"/>
            <w:gridSpan w:val="2"/>
            <w:shd w:val="clear" w:color="auto" w:fill="auto"/>
          </w:tcPr>
          <w:p w:rsidR="0082400E" w:rsidRPr="00814E47" w:rsidRDefault="00C83EE6" w:rsidP="003766B5">
            <w:pPr>
              <w:pStyle w:val="GPsDefinition"/>
            </w:pPr>
            <w:r w:rsidRPr="00814E47">
              <w:t>means the prior written consent of the Customer and "</w:t>
            </w:r>
            <w:r w:rsidRPr="00814E47">
              <w:rPr>
                <w:b/>
              </w:rPr>
              <w:t>Approve</w:t>
            </w:r>
            <w:r w:rsidRPr="00814E47">
              <w:t>" and "</w:t>
            </w:r>
            <w:r w:rsidRPr="00814E47">
              <w:rPr>
                <w:b/>
              </w:rPr>
              <w:t>Approved</w:t>
            </w:r>
            <w:r w:rsidRPr="00814E47">
              <w:t>" shall be construed accordingly;</w:t>
            </w:r>
          </w:p>
        </w:tc>
      </w:tr>
      <w:tr w:rsidR="00EE5F36" w:rsidRPr="00814E47" w:rsidTr="00167B73">
        <w:trPr>
          <w:gridAfter w:val="1"/>
          <w:wAfter w:w="250" w:type="dxa"/>
        </w:trPr>
        <w:tc>
          <w:tcPr>
            <w:tcW w:w="2410" w:type="dxa"/>
            <w:gridSpan w:val="3"/>
            <w:shd w:val="clear" w:color="auto" w:fill="auto"/>
          </w:tcPr>
          <w:p w:rsidR="00EE5F36" w:rsidRPr="00814E47" w:rsidRDefault="00107E62" w:rsidP="00670E1A">
            <w:pPr>
              <w:pStyle w:val="GPSDefinitionTerm"/>
            </w:pPr>
            <w:r w:rsidRPr="00814E47">
              <w:t>"</w:t>
            </w:r>
            <w:r w:rsidR="00EE5F36" w:rsidRPr="00814E47">
              <w:t>Approved Sub-Licensee</w:t>
            </w:r>
            <w:r w:rsidRPr="00814E47">
              <w:t>"</w:t>
            </w:r>
          </w:p>
        </w:tc>
        <w:tc>
          <w:tcPr>
            <w:tcW w:w="5953" w:type="dxa"/>
            <w:gridSpan w:val="2"/>
            <w:shd w:val="clear" w:color="auto" w:fill="auto"/>
          </w:tcPr>
          <w:p w:rsidR="00EE5F36" w:rsidRPr="00814E47" w:rsidRDefault="00EE5F36" w:rsidP="003766B5">
            <w:pPr>
              <w:pStyle w:val="GPsDefinition"/>
            </w:pPr>
            <w:r w:rsidRPr="00814E47">
              <w:t>means any of the following:</w:t>
            </w:r>
          </w:p>
          <w:p w:rsidR="00EE5F36" w:rsidRPr="00814E47" w:rsidRDefault="00EE5F36" w:rsidP="00670E1A">
            <w:pPr>
              <w:pStyle w:val="GPSDefinitionL2"/>
            </w:pPr>
            <w:r w:rsidRPr="00814E47">
              <w:t>a Central Government Body;</w:t>
            </w:r>
          </w:p>
          <w:p w:rsidR="00EE5F36" w:rsidRPr="00814E47" w:rsidRDefault="00EE5F36" w:rsidP="00670E1A">
            <w:pPr>
              <w:pStyle w:val="GPSDefinitionL2"/>
            </w:pPr>
            <w:r w:rsidRPr="00814E47">
              <w:t xml:space="preserve">any third party providing </w:t>
            </w:r>
            <w:r w:rsidR="00CF30A4" w:rsidRPr="00814E47">
              <w:t xml:space="preserve"> s</w:t>
            </w:r>
            <w:r w:rsidR="009E0BBE" w:rsidRPr="00814E47">
              <w:t>ervices</w:t>
            </w:r>
            <w:r w:rsidRPr="00814E47">
              <w:t xml:space="preserve"> to a Central Government Body; and/or</w:t>
            </w:r>
          </w:p>
          <w:p w:rsidR="00EE5F36" w:rsidRPr="00814E47" w:rsidRDefault="00EE5F36" w:rsidP="00670E1A">
            <w:pPr>
              <w:pStyle w:val="GPSDefinitionL2"/>
            </w:pPr>
            <w:proofErr w:type="spellStart"/>
            <w:r w:rsidRPr="00814E47">
              <w:t>any body</w:t>
            </w:r>
            <w:proofErr w:type="spellEnd"/>
            <w:r w:rsidRPr="00814E47">
              <w:t xml:space="preserve"> (including any private sector body) which performs or carries on any of the functions and/or activities that previously had been performed and/or carried on by the Customer;</w:t>
            </w:r>
          </w:p>
        </w:tc>
      </w:tr>
      <w:tr w:rsidR="00B21F04" w:rsidRPr="00814E47" w:rsidTr="00167B73">
        <w:trPr>
          <w:gridAfter w:val="1"/>
          <w:wAfter w:w="250" w:type="dxa"/>
        </w:trPr>
        <w:tc>
          <w:tcPr>
            <w:tcW w:w="2410" w:type="dxa"/>
            <w:gridSpan w:val="3"/>
            <w:shd w:val="clear" w:color="auto" w:fill="auto"/>
          </w:tcPr>
          <w:p w:rsidR="00B21F04" w:rsidRPr="00814E47" w:rsidRDefault="00B21F04" w:rsidP="00670E1A">
            <w:pPr>
              <w:pStyle w:val="GPSDefinitionTerm"/>
            </w:pPr>
            <w:r w:rsidRPr="00814E47">
              <w:t>"Auditor"</w:t>
            </w:r>
          </w:p>
        </w:tc>
        <w:tc>
          <w:tcPr>
            <w:tcW w:w="5953" w:type="dxa"/>
            <w:gridSpan w:val="2"/>
            <w:shd w:val="clear" w:color="auto" w:fill="auto"/>
          </w:tcPr>
          <w:p w:rsidR="00B21F04" w:rsidRPr="00814E47" w:rsidRDefault="00B21F04" w:rsidP="003766B5">
            <w:pPr>
              <w:pStyle w:val="GPsDefinition"/>
            </w:pPr>
            <w:r w:rsidRPr="00814E47">
              <w:t>means:</w:t>
            </w:r>
          </w:p>
          <w:p w:rsidR="00B21F04" w:rsidRPr="00814E47" w:rsidRDefault="00B21F04" w:rsidP="00670E1A">
            <w:pPr>
              <w:pStyle w:val="GPSDefinitionL2"/>
            </w:pPr>
            <w:r w:rsidRPr="00814E47">
              <w:t>the Customer’s internal and external auditors;</w:t>
            </w:r>
          </w:p>
          <w:p w:rsidR="00B21F04" w:rsidRPr="00814E47" w:rsidRDefault="00B21F04" w:rsidP="00670E1A">
            <w:pPr>
              <w:pStyle w:val="GPSDefinitionL2"/>
              <w:rPr>
                <w:color w:val="000000"/>
                <w:spacing w:val="-2"/>
              </w:rPr>
            </w:pPr>
            <w:r w:rsidRPr="00814E47">
              <w:t xml:space="preserve">the Customer’s statutory </w:t>
            </w:r>
            <w:r w:rsidRPr="00814E47">
              <w:rPr>
                <w:color w:val="000000"/>
                <w:spacing w:val="-2"/>
              </w:rPr>
              <w:t>or regulatory auditors;</w:t>
            </w:r>
          </w:p>
          <w:p w:rsidR="00B21F04" w:rsidRPr="00814E47" w:rsidRDefault="00B21F04" w:rsidP="00670E1A">
            <w:pPr>
              <w:pStyle w:val="GPSDefinitionL2"/>
            </w:pPr>
            <w:r w:rsidRPr="00814E47">
              <w:t>the Comptroller and Auditor General, their staff and/or any appointed representatives of the National Audit Office</w:t>
            </w:r>
            <w:r w:rsidR="000213E7" w:rsidRPr="00814E47">
              <w:t>;</w:t>
            </w:r>
          </w:p>
          <w:p w:rsidR="00B21F04" w:rsidRPr="00814E47" w:rsidRDefault="00B21F04" w:rsidP="00670E1A">
            <w:pPr>
              <w:pStyle w:val="GPSDefinitionL2"/>
            </w:pPr>
            <w:r w:rsidRPr="00814E47">
              <w:lastRenderedPageBreak/>
              <w:t>HM Treasury or the Cabinet Office</w:t>
            </w:r>
            <w:r w:rsidR="000213E7" w:rsidRPr="00814E47">
              <w:t>;</w:t>
            </w:r>
          </w:p>
          <w:p w:rsidR="00B21F04" w:rsidRPr="00814E47" w:rsidRDefault="00B21F04" w:rsidP="00670E1A">
            <w:pPr>
              <w:pStyle w:val="GPSDefinitionL2"/>
            </w:pPr>
            <w:r w:rsidRPr="00814E47">
              <w:t>any party formally appointed by the Customer to carry out audit or similar review functions; and</w:t>
            </w:r>
          </w:p>
          <w:p w:rsidR="00B21F04" w:rsidRPr="00814E47" w:rsidRDefault="00B21F04" w:rsidP="00670E1A">
            <w:pPr>
              <w:pStyle w:val="GPSDefinitionL2"/>
            </w:pPr>
            <w:r w:rsidRPr="00814E47">
              <w:t>successors or assigns of any of the above;</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lastRenderedPageBreak/>
              <w:t>"Authority"</w:t>
            </w:r>
          </w:p>
        </w:tc>
        <w:tc>
          <w:tcPr>
            <w:tcW w:w="5982" w:type="dxa"/>
            <w:gridSpan w:val="3"/>
            <w:shd w:val="clear" w:color="auto" w:fill="auto"/>
          </w:tcPr>
          <w:p w:rsidR="00630CBF" w:rsidRPr="00814E47" w:rsidRDefault="00630CBF" w:rsidP="00520A2E">
            <w:pPr>
              <w:pStyle w:val="GPsDefinition"/>
            </w:pPr>
            <w:r w:rsidRPr="00814E47">
              <w:t xml:space="preserve">means </w:t>
            </w:r>
            <w:r w:rsidRPr="00814E47">
              <w:rPr>
                <w:b/>
              </w:rPr>
              <w:t>THE MINISTER FOR THE CABINET OFFICE ("Cabinet Office")</w:t>
            </w:r>
            <w:r w:rsidRPr="00814E47">
              <w:t xml:space="preserve"> as represented by Crown Commercial Service, a trading fund of the Cabinet Office, whose offices are located at 9th Floor, The Capital, Old Hall Street, Liverpool L3 9PP;</w:t>
            </w:r>
          </w:p>
        </w:tc>
      </w:tr>
      <w:tr w:rsidR="00EC0183" w:rsidRPr="00814E47" w:rsidTr="00167B73">
        <w:trPr>
          <w:gridAfter w:val="1"/>
          <w:wAfter w:w="250" w:type="dxa"/>
        </w:trPr>
        <w:tc>
          <w:tcPr>
            <w:tcW w:w="2410" w:type="dxa"/>
            <w:gridSpan w:val="3"/>
            <w:shd w:val="clear" w:color="auto" w:fill="auto"/>
          </w:tcPr>
          <w:p w:rsidR="00EC0183" w:rsidRPr="00814E47" w:rsidRDefault="00EC0183" w:rsidP="00670E1A">
            <w:pPr>
              <w:pStyle w:val="GPSDefinitionTerm"/>
            </w:pPr>
            <w:r w:rsidRPr="00814E47">
              <w:t>“BACS”</w:t>
            </w:r>
          </w:p>
        </w:tc>
        <w:tc>
          <w:tcPr>
            <w:tcW w:w="5953" w:type="dxa"/>
            <w:gridSpan w:val="2"/>
            <w:shd w:val="clear" w:color="auto" w:fill="auto"/>
          </w:tcPr>
          <w:p w:rsidR="00EC0183" w:rsidRPr="00814E47" w:rsidRDefault="00EC0183" w:rsidP="00EC0183">
            <w:pPr>
              <w:pStyle w:val="GPsDefinition"/>
            </w:pPr>
            <w:r w:rsidRPr="00814E47">
              <w:t>means the Bankers’ Automated Clearing Services, which is a scheme for the electronic processing of financial transactions within the United Kingdom</w:t>
            </w:r>
            <w:r w:rsidR="00B03668" w:rsidRPr="00814E47">
              <w:t>;</w:t>
            </w:r>
          </w:p>
        </w:tc>
      </w:tr>
      <w:tr w:rsidR="00EE1B0F" w:rsidRPr="00814E47" w:rsidTr="00167B73">
        <w:trPr>
          <w:gridAfter w:val="1"/>
          <w:wAfter w:w="250" w:type="dxa"/>
        </w:trPr>
        <w:tc>
          <w:tcPr>
            <w:tcW w:w="2410" w:type="dxa"/>
            <w:gridSpan w:val="3"/>
            <w:shd w:val="clear" w:color="auto" w:fill="auto"/>
          </w:tcPr>
          <w:p w:rsidR="00EE1B0F" w:rsidRPr="00814E47" w:rsidRDefault="00107E62" w:rsidP="005F723C">
            <w:pPr>
              <w:pStyle w:val="GPSDefinitionTerm"/>
            </w:pPr>
            <w:r w:rsidRPr="00814E47">
              <w:t>"</w:t>
            </w:r>
            <w:r w:rsidR="00EE1B0F" w:rsidRPr="00814E47">
              <w:t xml:space="preserve">BCDR </w:t>
            </w:r>
            <w:r w:rsidR="009E0BBE" w:rsidRPr="00814E47">
              <w:t xml:space="preserve"> Services</w:t>
            </w:r>
            <w:r w:rsidRPr="00814E47">
              <w:t>"</w:t>
            </w:r>
          </w:p>
        </w:tc>
        <w:tc>
          <w:tcPr>
            <w:tcW w:w="5953" w:type="dxa"/>
            <w:gridSpan w:val="2"/>
            <w:shd w:val="clear" w:color="auto" w:fill="auto"/>
          </w:tcPr>
          <w:p w:rsidR="00EE1B0F" w:rsidRPr="00814E47" w:rsidRDefault="00B833FA" w:rsidP="005F723C">
            <w:pPr>
              <w:pStyle w:val="GPsDefinition"/>
            </w:pPr>
            <w:r w:rsidRPr="00814E47">
              <w:t>means the Business C</w:t>
            </w:r>
            <w:r w:rsidR="00EE1B0F" w:rsidRPr="00814E47">
              <w:t xml:space="preserve">ontinuity </w:t>
            </w:r>
            <w:r w:rsidR="009E0BBE" w:rsidRPr="00814E47">
              <w:t xml:space="preserve"> Services</w:t>
            </w:r>
            <w:r w:rsidRPr="00814E47">
              <w:t xml:space="preserve"> </w:t>
            </w:r>
            <w:r w:rsidR="00EE1B0F" w:rsidRPr="00814E47">
              <w:t xml:space="preserve">and </w:t>
            </w:r>
            <w:r w:rsidRPr="00814E47">
              <w:t xml:space="preserve">Disaster Recovery </w:t>
            </w:r>
            <w:r w:rsidR="009E0BBE" w:rsidRPr="00814E47">
              <w:t xml:space="preserve"> Services</w:t>
            </w:r>
            <w:r w:rsidR="00EE1B0F" w:rsidRPr="00814E47">
              <w:t>;</w:t>
            </w:r>
          </w:p>
        </w:tc>
      </w:tr>
      <w:tr w:rsidR="00935A80" w:rsidRPr="00814E47" w:rsidTr="00167B73">
        <w:trPr>
          <w:gridAfter w:val="1"/>
          <w:wAfter w:w="250" w:type="dxa"/>
        </w:trPr>
        <w:tc>
          <w:tcPr>
            <w:tcW w:w="2410" w:type="dxa"/>
            <w:gridSpan w:val="3"/>
            <w:shd w:val="clear" w:color="auto" w:fill="auto"/>
          </w:tcPr>
          <w:p w:rsidR="00935A80" w:rsidRPr="00814E47" w:rsidRDefault="00935A80" w:rsidP="00670E1A">
            <w:pPr>
              <w:pStyle w:val="GPSDefinitionTerm"/>
            </w:pPr>
            <w:r w:rsidRPr="00814E47">
              <w:t>"BCDR Plan"</w:t>
            </w:r>
          </w:p>
        </w:tc>
        <w:tc>
          <w:tcPr>
            <w:tcW w:w="5953" w:type="dxa"/>
            <w:gridSpan w:val="2"/>
            <w:shd w:val="clear" w:color="auto" w:fill="auto"/>
          </w:tcPr>
          <w:p w:rsidR="00935A80" w:rsidRPr="00814E47" w:rsidRDefault="00935A80" w:rsidP="000E7CA5">
            <w:pPr>
              <w:pStyle w:val="GPsDefinition"/>
            </w:pPr>
            <w:r w:rsidRPr="00814E47">
              <w:t>means the plan prepared pursu</w:t>
            </w:r>
            <w:r w:rsidR="00C83023" w:rsidRPr="00814E47">
              <w:t>ant to paragraph 2 of Call Off Schedule 8</w:t>
            </w:r>
            <w:r w:rsidRPr="00814E47">
              <w:t xml:space="preserve"> (Business Continuity and Disaster Recovery), as may be amended from time to time;</w:t>
            </w:r>
          </w:p>
        </w:tc>
      </w:tr>
      <w:tr w:rsidR="00935A80" w:rsidRPr="00814E47" w:rsidTr="00167B73">
        <w:trPr>
          <w:gridAfter w:val="1"/>
          <w:wAfter w:w="250" w:type="dxa"/>
        </w:trPr>
        <w:tc>
          <w:tcPr>
            <w:tcW w:w="2410" w:type="dxa"/>
            <w:gridSpan w:val="3"/>
            <w:shd w:val="clear" w:color="auto" w:fill="auto"/>
          </w:tcPr>
          <w:p w:rsidR="00935A80" w:rsidRPr="00814E47" w:rsidRDefault="00935A80" w:rsidP="005F723C">
            <w:pPr>
              <w:pStyle w:val="GPSDefinitionTerm"/>
            </w:pPr>
            <w:r w:rsidRPr="00814E47">
              <w:t>"Business Continuity Services"</w:t>
            </w:r>
          </w:p>
        </w:tc>
        <w:tc>
          <w:tcPr>
            <w:tcW w:w="5953" w:type="dxa"/>
            <w:gridSpan w:val="2"/>
            <w:shd w:val="clear" w:color="auto" w:fill="auto"/>
          </w:tcPr>
          <w:p w:rsidR="00935A80" w:rsidRPr="00814E47" w:rsidRDefault="00935A80" w:rsidP="00EC314F">
            <w:pPr>
              <w:pStyle w:val="GPsDefinition"/>
            </w:pPr>
            <w:r w:rsidRPr="00814E47">
              <w:t xml:space="preserve">has the meaning given to it in paragraph </w:t>
            </w:r>
            <w:r w:rsidRPr="00814E47">
              <w:fldChar w:fldCharType="begin"/>
            </w:r>
            <w:r w:rsidRPr="00814E47">
              <w:instrText xml:space="preserve"> REF _Ref365641209 \r \h  \* MERGEFORMAT </w:instrText>
            </w:r>
            <w:r w:rsidRPr="00814E47">
              <w:fldChar w:fldCharType="separate"/>
            </w:r>
            <w:r w:rsidR="009D14B1">
              <w:t>4.2.2</w:t>
            </w:r>
            <w:r w:rsidRPr="00814E47">
              <w:fldChar w:fldCharType="end"/>
            </w:r>
            <w:r w:rsidR="00C83023" w:rsidRPr="00814E47">
              <w:t xml:space="preserve"> of Call Off Schedule 8</w:t>
            </w:r>
            <w:r w:rsidRPr="00814E47">
              <w:t xml:space="preserve"> (Business Continuity and Disaster Recovery);</w:t>
            </w:r>
          </w:p>
        </w:tc>
      </w:tr>
      <w:tr w:rsidR="005C0D4C" w:rsidRPr="00814E47" w:rsidTr="00167B73">
        <w:trPr>
          <w:gridAfter w:val="1"/>
          <w:wAfter w:w="250" w:type="dxa"/>
        </w:trPr>
        <w:tc>
          <w:tcPr>
            <w:tcW w:w="2410" w:type="dxa"/>
            <w:gridSpan w:val="3"/>
            <w:shd w:val="clear" w:color="auto" w:fill="auto"/>
          </w:tcPr>
          <w:p w:rsidR="005C0D4C" w:rsidRPr="00814E47" w:rsidRDefault="005C0D4C" w:rsidP="00670E1A">
            <w:pPr>
              <w:pStyle w:val="GPSDefinitionTerm"/>
            </w:pPr>
            <w:r w:rsidRPr="00814E47">
              <w:t>"Call Off Commencement Date"</w:t>
            </w:r>
          </w:p>
        </w:tc>
        <w:tc>
          <w:tcPr>
            <w:tcW w:w="5953" w:type="dxa"/>
            <w:gridSpan w:val="2"/>
            <w:shd w:val="clear" w:color="auto" w:fill="auto"/>
          </w:tcPr>
          <w:p w:rsidR="005C0D4C" w:rsidRPr="00814E47" w:rsidRDefault="005C0D4C" w:rsidP="005C0D4C">
            <w:pPr>
              <w:pStyle w:val="GPsDefinition"/>
            </w:pPr>
            <w:r w:rsidRPr="00814E47">
              <w:t>means the date of commencement of this Call Off Contract set out in the Call Off Order Form;</w:t>
            </w:r>
          </w:p>
        </w:tc>
      </w:tr>
      <w:tr w:rsidR="00935A80" w:rsidRPr="00814E47" w:rsidTr="00167B73">
        <w:trPr>
          <w:gridAfter w:val="1"/>
          <w:wAfter w:w="250" w:type="dxa"/>
        </w:trPr>
        <w:tc>
          <w:tcPr>
            <w:tcW w:w="2410" w:type="dxa"/>
            <w:gridSpan w:val="3"/>
            <w:shd w:val="clear" w:color="auto" w:fill="auto"/>
          </w:tcPr>
          <w:p w:rsidR="00935A80" w:rsidRPr="00814E47" w:rsidRDefault="00935A80" w:rsidP="00D04F1C">
            <w:pPr>
              <w:pStyle w:val="GPSDefinitionTerm"/>
            </w:pPr>
            <w:r w:rsidRPr="00814E47">
              <w:t>"Call Off Contract"</w:t>
            </w:r>
          </w:p>
        </w:tc>
        <w:tc>
          <w:tcPr>
            <w:tcW w:w="5953" w:type="dxa"/>
            <w:gridSpan w:val="2"/>
            <w:shd w:val="clear" w:color="auto" w:fill="auto"/>
          </w:tcPr>
          <w:p w:rsidR="00935A80" w:rsidRPr="00814E47" w:rsidRDefault="00935A80" w:rsidP="005A60C0">
            <w:pPr>
              <w:pStyle w:val="GPsDefinition"/>
            </w:pPr>
            <w:r w:rsidRPr="00814E47">
              <w:t xml:space="preserve">means this </w:t>
            </w:r>
            <w:r w:rsidR="005A60C0" w:rsidRPr="00814E47">
              <w:t>contract</w:t>
            </w:r>
            <w:r w:rsidRPr="00814E47">
              <w:t xml:space="preserve"> between the Customer and the Supplier</w:t>
            </w:r>
            <w:r w:rsidR="005A60C0" w:rsidRPr="00814E47">
              <w:t xml:space="preserve"> (entered into pursuant to the provisions of the Framework Agreement)</w:t>
            </w:r>
            <w:r w:rsidRPr="00814E47">
              <w:t>, which consists of the terms set out in the Call Off Order Form and the Call Off Terms;</w:t>
            </w:r>
          </w:p>
        </w:tc>
      </w:tr>
      <w:tr w:rsidR="005A60C0" w:rsidRPr="00814E47" w:rsidTr="00167B73">
        <w:trPr>
          <w:gridAfter w:val="1"/>
          <w:wAfter w:w="250" w:type="dxa"/>
        </w:trPr>
        <w:tc>
          <w:tcPr>
            <w:tcW w:w="2410" w:type="dxa"/>
            <w:gridSpan w:val="3"/>
            <w:shd w:val="clear" w:color="auto" w:fill="auto"/>
          </w:tcPr>
          <w:p w:rsidR="005A60C0" w:rsidRPr="00814E47" w:rsidRDefault="005A60C0" w:rsidP="00D04F1C">
            <w:pPr>
              <w:pStyle w:val="GPSDefinitionTerm"/>
            </w:pPr>
            <w:r w:rsidRPr="00814E47">
              <w:t>"Call Off Contract Charges"</w:t>
            </w:r>
          </w:p>
        </w:tc>
        <w:tc>
          <w:tcPr>
            <w:tcW w:w="5953" w:type="dxa"/>
            <w:gridSpan w:val="2"/>
            <w:shd w:val="clear" w:color="auto" w:fill="auto"/>
          </w:tcPr>
          <w:p w:rsidR="005A60C0" w:rsidRPr="00814E47" w:rsidRDefault="005A60C0" w:rsidP="005A60C0">
            <w:pPr>
              <w:pStyle w:val="GPsDefinition"/>
            </w:pPr>
            <w:r w:rsidRPr="00814E47">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Contract Period"</w:t>
            </w:r>
          </w:p>
        </w:tc>
        <w:tc>
          <w:tcPr>
            <w:tcW w:w="5953" w:type="dxa"/>
            <w:gridSpan w:val="2"/>
            <w:shd w:val="clear" w:color="auto" w:fill="auto"/>
          </w:tcPr>
          <w:p w:rsidR="00A346B0" w:rsidRPr="00814E47" w:rsidRDefault="00A346B0" w:rsidP="005A60C0">
            <w:pPr>
              <w:pStyle w:val="GPsDefinition"/>
            </w:pPr>
            <w:r w:rsidRPr="00814E47">
              <w:t xml:space="preserve">means the term of this Call Off Contract from the Call Off Commencement Date until the Call Off Expiry Date; </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Contract Year"</w:t>
            </w:r>
          </w:p>
        </w:tc>
        <w:tc>
          <w:tcPr>
            <w:tcW w:w="5953" w:type="dxa"/>
            <w:gridSpan w:val="2"/>
            <w:shd w:val="clear" w:color="auto" w:fill="auto"/>
          </w:tcPr>
          <w:p w:rsidR="00A346B0" w:rsidRPr="00814E47" w:rsidRDefault="00A346B0" w:rsidP="005A60C0">
            <w:pPr>
              <w:pStyle w:val="GPsDefinition"/>
            </w:pPr>
            <w:r w:rsidRPr="00814E47">
              <w:t>means a consecutive period of twelve (12) Months commencing on the Call Off Commencement Date or each anniversary thereof;</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Expiry Date"</w:t>
            </w:r>
          </w:p>
        </w:tc>
        <w:tc>
          <w:tcPr>
            <w:tcW w:w="5953" w:type="dxa"/>
            <w:gridSpan w:val="2"/>
            <w:shd w:val="clear" w:color="auto" w:fill="auto"/>
          </w:tcPr>
          <w:p w:rsidR="00A346B0" w:rsidRPr="00814E47" w:rsidRDefault="00A346B0" w:rsidP="005E4232">
            <w:pPr>
              <w:pStyle w:val="GPsDefinition"/>
              <w:numPr>
                <w:ilvl w:val="0"/>
                <w:numId w:val="0"/>
              </w:numPr>
              <w:ind w:left="170" w:firstLine="5"/>
            </w:pPr>
            <w:r w:rsidRPr="00814E47">
              <w:t xml:space="preserve">means: </w:t>
            </w:r>
          </w:p>
          <w:p w:rsidR="00A346B0" w:rsidRPr="00814E47" w:rsidRDefault="00A346B0" w:rsidP="005E4232">
            <w:pPr>
              <w:pStyle w:val="GPSDefinitionL2"/>
              <w:numPr>
                <w:ilvl w:val="0"/>
                <w:numId w:val="0"/>
              </w:numPr>
              <w:ind w:left="720" w:hanging="545"/>
            </w:pPr>
            <w:r w:rsidRPr="00814E47">
              <w:t xml:space="preserve">(a) </w:t>
            </w:r>
            <w:r w:rsidR="00C205AD" w:rsidRPr="00814E47">
              <w:t xml:space="preserve">    </w:t>
            </w:r>
            <w:r w:rsidRPr="00814E47">
              <w:t>the end date of the Call Off Initial Period or any Call Off Extension Period; or</w:t>
            </w:r>
          </w:p>
          <w:p w:rsidR="00A346B0" w:rsidRPr="00814E47" w:rsidRDefault="00C205AD" w:rsidP="005E4232">
            <w:pPr>
              <w:pStyle w:val="GPSDefinitionL2"/>
              <w:numPr>
                <w:ilvl w:val="0"/>
                <w:numId w:val="0"/>
              </w:numPr>
              <w:tabs>
                <w:tab w:val="left" w:pos="471"/>
              </w:tabs>
              <w:ind w:left="720" w:hanging="545"/>
            </w:pPr>
            <w:r w:rsidRPr="00814E47">
              <w:t xml:space="preserve">(b)   </w:t>
            </w:r>
            <w:r w:rsidR="00A346B0" w:rsidRPr="00814E47">
              <w:t xml:space="preserve">if this Call Off Contract is terminated before the date specified in (a) above, the earlier date of termination of this Call Off Contract; </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Extension Period"</w:t>
            </w:r>
          </w:p>
        </w:tc>
        <w:tc>
          <w:tcPr>
            <w:tcW w:w="5953" w:type="dxa"/>
            <w:gridSpan w:val="2"/>
            <w:shd w:val="clear" w:color="auto" w:fill="auto"/>
          </w:tcPr>
          <w:p w:rsidR="00A346B0" w:rsidRPr="00814E47" w:rsidRDefault="00FE5A22" w:rsidP="005A60C0">
            <w:pPr>
              <w:pStyle w:val="GPsDefinition"/>
            </w:pPr>
            <w:r w:rsidRPr="00814E47">
              <w:t xml:space="preserve">means such period or periods up to a maximum of the number of years in total as may be specified by the </w:t>
            </w:r>
            <w:r w:rsidRPr="00814E47">
              <w:lastRenderedPageBreak/>
              <w:t xml:space="preserve">Customer, pursuant to Clause </w:t>
            </w:r>
            <w:r w:rsidRPr="00814E47">
              <w:fldChar w:fldCharType="begin"/>
            </w:r>
            <w:r w:rsidRPr="00814E47">
              <w:instrText xml:space="preserve"> REF _Ref429039456 \r \h </w:instrText>
            </w:r>
            <w:r w:rsidR="00CE2EC6" w:rsidRPr="00814E47">
              <w:instrText xml:space="preserve"> \* MERGEFORMAT </w:instrText>
            </w:r>
            <w:r w:rsidRPr="00814E47">
              <w:fldChar w:fldCharType="separate"/>
            </w:r>
            <w:r w:rsidR="009D14B1">
              <w:t>5.2</w:t>
            </w:r>
            <w:r w:rsidRPr="00814E47">
              <w:fldChar w:fldCharType="end"/>
            </w:r>
            <w:r w:rsidRPr="00814E47">
              <w:t xml:space="preserve"> and in the Call Off Order Form;</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p>
        </w:tc>
        <w:tc>
          <w:tcPr>
            <w:tcW w:w="5953" w:type="dxa"/>
            <w:gridSpan w:val="2"/>
            <w:shd w:val="clear" w:color="auto" w:fill="auto"/>
          </w:tcPr>
          <w:p w:rsidR="00A346B0" w:rsidRPr="00814E47" w:rsidRDefault="00A346B0" w:rsidP="005A60C0">
            <w:pPr>
              <w:pStyle w:val="GPsDefinition"/>
            </w:pP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Guarantee"</w:t>
            </w:r>
          </w:p>
        </w:tc>
        <w:tc>
          <w:tcPr>
            <w:tcW w:w="5953" w:type="dxa"/>
            <w:gridSpan w:val="2"/>
            <w:shd w:val="clear" w:color="auto" w:fill="auto"/>
          </w:tcPr>
          <w:p w:rsidR="00A346B0" w:rsidRPr="00814E47" w:rsidRDefault="00A346B0" w:rsidP="00EC314F">
            <w:pPr>
              <w:pStyle w:val="GPsDefinition"/>
            </w:pPr>
            <w:r w:rsidRPr="00814E47">
              <w:t>means a deed of guarantee that may be required under this Call Off Contract in favour of the Customer in the form set out in Framework Schedule 13 (Guarantee) granted pursuant to Clause 7 (Call Off Guarantee);</w:t>
            </w:r>
          </w:p>
        </w:tc>
      </w:tr>
      <w:tr w:rsidR="00A346B0" w:rsidRPr="00814E47" w:rsidTr="00167B73">
        <w:trPr>
          <w:gridAfter w:val="1"/>
          <w:wAfter w:w="250" w:type="dxa"/>
        </w:trPr>
        <w:tc>
          <w:tcPr>
            <w:tcW w:w="2410" w:type="dxa"/>
            <w:gridSpan w:val="3"/>
            <w:shd w:val="clear" w:color="auto" w:fill="auto"/>
          </w:tcPr>
          <w:p w:rsidR="00A346B0" w:rsidRPr="00814E47" w:rsidRDefault="00A346B0" w:rsidP="00D04F1C">
            <w:pPr>
              <w:pStyle w:val="GPSDefinitionTerm"/>
            </w:pPr>
            <w:r w:rsidRPr="00814E47">
              <w:t>"Call Off Guarantor"</w:t>
            </w:r>
          </w:p>
        </w:tc>
        <w:tc>
          <w:tcPr>
            <w:tcW w:w="5953" w:type="dxa"/>
            <w:gridSpan w:val="2"/>
            <w:shd w:val="clear" w:color="auto" w:fill="auto"/>
          </w:tcPr>
          <w:p w:rsidR="00A346B0" w:rsidRPr="00814E47" w:rsidRDefault="00A346B0" w:rsidP="00C14F37">
            <w:pPr>
              <w:pStyle w:val="GPsDefinition"/>
            </w:pPr>
            <w:r w:rsidRPr="00814E47">
              <w:t>means the person</w:t>
            </w:r>
            <w:r w:rsidR="00C14F37" w:rsidRPr="00814E47">
              <w:t xml:space="preserve"> </w:t>
            </w:r>
            <w:r w:rsidRPr="00814E47">
              <w:t>acceptable to the Customer to give a Call Off Guarantee;</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"Call Off Initial Period"</w:t>
            </w:r>
          </w:p>
        </w:tc>
        <w:tc>
          <w:tcPr>
            <w:tcW w:w="5953" w:type="dxa"/>
            <w:gridSpan w:val="2"/>
            <w:shd w:val="clear" w:color="auto" w:fill="auto"/>
          </w:tcPr>
          <w:p w:rsidR="008F2B12" w:rsidRPr="00814E47" w:rsidRDefault="008F2B12" w:rsidP="00EC314F">
            <w:pPr>
              <w:pStyle w:val="GPsDefinition"/>
            </w:pPr>
            <w:r w:rsidRPr="00814E47">
              <w:t xml:space="preserve">means the initial term of this Call Off Contract from the Call Off Commencement Date to the end date of the initial term stated in the Call Off Order Form; </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“Call Off Order Form”</w:t>
            </w:r>
          </w:p>
        </w:tc>
        <w:tc>
          <w:tcPr>
            <w:tcW w:w="5953" w:type="dxa"/>
            <w:gridSpan w:val="2"/>
            <w:shd w:val="clear" w:color="auto" w:fill="auto"/>
          </w:tcPr>
          <w:p w:rsidR="001D7205" w:rsidRPr="00814E47" w:rsidRDefault="008F2B12" w:rsidP="00960CD4">
            <w:pPr>
              <w:pStyle w:val="GPsDefinition"/>
            </w:pPr>
            <w:r w:rsidRPr="00814E47">
              <w:t>means the order form app</w:t>
            </w:r>
            <w:r w:rsidR="00D41D43" w:rsidRPr="00814E47">
              <w:t>licable to and set out in Part 1</w:t>
            </w:r>
            <w:r w:rsidRPr="00814E47">
              <w:t xml:space="preserve"> of this Call Off Contract;</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“Call Off Procedure”</w:t>
            </w:r>
          </w:p>
        </w:tc>
        <w:tc>
          <w:tcPr>
            <w:tcW w:w="5982" w:type="dxa"/>
            <w:gridSpan w:val="3"/>
            <w:shd w:val="clear" w:color="auto" w:fill="auto"/>
          </w:tcPr>
          <w:p w:rsidR="00630CBF" w:rsidRPr="00814E47" w:rsidRDefault="00630CBF" w:rsidP="00520A2E">
            <w:pPr>
              <w:pStyle w:val="GPsDefinition"/>
            </w:pPr>
            <w:r w:rsidRPr="00814E47">
              <w:t>means the process for awarding a call off contract pursuant to Clause 5 (Call Off Procedure) of the Framework Agreement and Framework Schedule 5 (Call Off Procedure);</w:t>
            </w:r>
          </w:p>
        </w:tc>
      </w:tr>
      <w:tr w:rsidR="008F2B12" w:rsidRPr="00814E47" w:rsidTr="00167B73">
        <w:trPr>
          <w:gridAfter w:val="1"/>
          <w:wAfter w:w="250" w:type="dxa"/>
        </w:trPr>
        <w:tc>
          <w:tcPr>
            <w:tcW w:w="2410" w:type="dxa"/>
            <w:gridSpan w:val="3"/>
            <w:shd w:val="clear" w:color="auto" w:fill="auto"/>
          </w:tcPr>
          <w:p w:rsidR="008F2B12" w:rsidRPr="00814E47" w:rsidRDefault="008F2B12" w:rsidP="00252375">
            <w:pPr>
              <w:pStyle w:val="GPSDefinitionTerm"/>
            </w:pPr>
            <w:r w:rsidRPr="00814E47">
              <w:t>"Call Off Schedule"</w:t>
            </w:r>
          </w:p>
        </w:tc>
        <w:tc>
          <w:tcPr>
            <w:tcW w:w="5953" w:type="dxa"/>
            <w:gridSpan w:val="2"/>
            <w:shd w:val="clear" w:color="auto" w:fill="auto"/>
          </w:tcPr>
          <w:p w:rsidR="008F2B12" w:rsidRPr="00814E47" w:rsidRDefault="008F2B12" w:rsidP="00252375">
            <w:pPr>
              <w:pStyle w:val="GPsDefinition"/>
            </w:pPr>
            <w:r w:rsidRPr="00814E47">
              <w:t>means a schedule to this Call Off Contract;</w:t>
            </w:r>
          </w:p>
        </w:tc>
      </w:tr>
      <w:tr w:rsidR="00FB0D95" w:rsidRPr="00814E47" w:rsidTr="00167B73">
        <w:trPr>
          <w:gridAfter w:val="1"/>
          <w:wAfter w:w="250" w:type="dxa"/>
        </w:trPr>
        <w:tc>
          <w:tcPr>
            <w:tcW w:w="2410" w:type="dxa"/>
            <w:gridSpan w:val="3"/>
            <w:shd w:val="clear" w:color="auto" w:fill="auto"/>
          </w:tcPr>
          <w:p w:rsidR="00FB0D95" w:rsidRPr="00814E47" w:rsidRDefault="00FB0D95" w:rsidP="00252375">
            <w:pPr>
              <w:pStyle w:val="GPSDefinitionTerm"/>
            </w:pPr>
            <w:r w:rsidRPr="00814E47">
              <w:t>“Call Off Tender”</w:t>
            </w:r>
          </w:p>
        </w:tc>
        <w:tc>
          <w:tcPr>
            <w:tcW w:w="5953" w:type="dxa"/>
            <w:gridSpan w:val="2"/>
            <w:shd w:val="clear" w:color="auto" w:fill="auto"/>
          </w:tcPr>
          <w:p w:rsidR="00FB0D95" w:rsidRPr="00814E47" w:rsidRDefault="00FB0D95" w:rsidP="00FB0D95">
            <w:pPr>
              <w:pStyle w:val="GPsDefinition"/>
            </w:pPr>
            <w:r w:rsidRPr="00814E47">
              <w:t>means the tender submitted by the Supplier in response to the Customer’s Statement of Requirements following a Further Competition Procedure and set out at Call Off Schedule 15 (Call Off Tender);</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"Call Off Terms"</w:t>
            </w:r>
          </w:p>
        </w:tc>
        <w:tc>
          <w:tcPr>
            <w:tcW w:w="5953" w:type="dxa"/>
            <w:gridSpan w:val="2"/>
            <w:shd w:val="clear" w:color="auto" w:fill="auto"/>
          </w:tcPr>
          <w:p w:rsidR="008F2B12" w:rsidRPr="00814E47" w:rsidRDefault="008F2B12" w:rsidP="00EC314F">
            <w:pPr>
              <w:pStyle w:val="GPsDefinition"/>
            </w:pPr>
            <w:r w:rsidRPr="00814E47">
              <w:t>means the terms app</w:t>
            </w:r>
            <w:r w:rsidR="00D41D43" w:rsidRPr="00814E47">
              <w:t>licable to and set out in Part 2</w:t>
            </w:r>
            <w:r w:rsidRPr="00814E47">
              <w:t xml:space="preserve"> of this Call Off Contract;</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"Central Government Body"</w:t>
            </w:r>
          </w:p>
        </w:tc>
        <w:tc>
          <w:tcPr>
            <w:tcW w:w="5982" w:type="dxa"/>
            <w:gridSpan w:val="3"/>
            <w:shd w:val="clear" w:color="auto" w:fill="auto"/>
          </w:tcPr>
          <w:p w:rsidR="00630CBF" w:rsidRPr="00814E47" w:rsidRDefault="00630CBF" w:rsidP="00520A2E">
            <w:pPr>
              <w:pStyle w:val="GPsDefinition"/>
            </w:pPr>
            <w:r w:rsidRPr="00814E47">
              <w:t>means a body listed in one of the following sub-categories of the Central Government classification of the Public Sector Classification Guide, as published and amended from time to time by the Office for National Statistics:</w:t>
            </w:r>
          </w:p>
          <w:p w:rsidR="00630CBF" w:rsidRPr="00814E47" w:rsidRDefault="00630CBF" w:rsidP="00520A2E">
            <w:pPr>
              <w:pStyle w:val="GPSDefinitionL2"/>
              <w:tabs>
                <w:tab w:val="clear" w:pos="144"/>
                <w:tab w:val="left" w:pos="175"/>
              </w:tabs>
              <w:ind w:hanging="544"/>
            </w:pPr>
            <w:r w:rsidRPr="00814E47">
              <w:t>Government Department;</w:t>
            </w:r>
          </w:p>
          <w:p w:rsidR="00630CBF" w:rsidRPr="00814E47" w:rsidRDefault="00630CBF" w:rsidP="00520A2E">
            <w:pPr>
              <w:pStyle w:val="GPSDefinitionL2"/>
              <w:tabs>
                <w:tab w:val="clear" w:pos="144"/>
                <w:tab w:val="left" w:pos="175"/>
              </w:tabs>
              <w:ind w:hanging="544"/>
            </w:pPr>
            <w:r w:rsidRPr="00814E47">
              <w:t>Non-Departmental Public Body or Assembly Sponsored Public Body (advisory, executive, or tribunal);</w:t>
            </w:r>
          </w:p>
          <w:p w:rsidR="00630CBF" w:rsidRPr="00814E47" w:rsidRDefault="00630CBF" w:rsidP="00520A2E">
            <w:pPr>
              <w:pStyle w:val="GPSDefinitionL2"/>
              <w:tabs>
                <w:tab w:val="clear" w:pos="144"/>
                <w:tab w:val="left" w:pos="175"/>
              </w:tabs>
              <w:ind w:hanging="544"/>
            </w:pPr>
            <w:r w:rsidRPr="00814E47">
              <w:t>Non-Ministerial Department; or</w:t>
            </w:r>
          </w:p>
          <w:p w:rsidR="00630CBF" w:rsidRPr="00814E47" w:rsidRDefault="00630CBF" w:rsidP="00520A2E">
            <w:pPr>
              <w:pStyle w:val="GPSDefinitionL2"/>
              <w:tabs>
                <w:tab w:val="clear" w:pos="144"/>
                <w:tab w:val="left" w:pos="175"/>
              </w:tabs>
              <w:ind w:hanging="544"/>
            </w:pPr>
            <w:r w:rsidRPr="00814E47">
              <w:t>Executive Agency;</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"Change of Control"</w:t>
            </w:r>
          </w:p>
        </w:tc>
        <w:tc>
          <w:tcPr>
            <w:tcW w:w="5982" w:type="dxa"/>
            <w:gridSpan w:val="3"/>
            <w:shd w:val="clear" w:color="auto" w:fill="auto"/>
          </w:tcPr>
          <w:p w:rsidR="00630CBF" w:rsidRPr="00814E47" w:rsidRDefault="00630CBF" w:rsidP="00520A2E">
            <w:pPr>
              <w:pStyle w:val="GPsDefinition"/>
            </w:pPr>
            <w:r w:rsidRPr="00814E47">
              <w:t>means a change of control within the meaning of Section 450 of the Corporation Tax Act 2010;</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"Charges"</w:t>
            </w:r>
          </w:p>
        </w:tc>
        <w:tc>
          <w:tcPr>
            <w:tcW w:w="5953" w:type="dxa"/>
            <w:gridSpan w:val="2"/>
            <w:shd w:val="clear" w:color="auto" w:fill="auto"/>
          </w:tcPr>
          <w:p w:rsidR="008F2B12" w:rsidRPr="00814E47" w:rsidRDefault="008F2B12" w:rsidP="00BB366A">
            <w:pPr>
              <w:pStyle w:val="GPsDefinition"/>
            </w:pPr>
            <w:r w:rsidRPr="00814E47">
              <w:t xml:space="preserve">means the charges raised under or in connection with this Call Off Contract from time to time, which </w:t>
            </w:r>
            <w:r w:rsidR="00BB366A" w:rsidRPr="00814E47">
              <w:t>shall be cal</w:t>
            </w:r>
            <w:r w:rsidRPr="00814E47">
              <w:t>culated in a manner that is consistent with the Charging Structure;</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"Charging Structure"</w:t>
            </w:r>
          </w:p>
        </w:tc>
        <w:tc>
          <w:tcPr>
            <w:tcW w:w="5953" w:type="dxa"/>
            <w:gridSpan w:val="2"/>
            <w:shd w:val="clear" w:color="auto" w:fill="auto"/>
          </w:tcPr>
          <w:p w:rsidR="008F2B12" w:rsidRPr="00814E47" w:rsidRDefault="008F2B12" w:rsidP="006116B8">
            <w:pPr>
              <w:pStyle w:val="GPsDefinition"/>
            </w:pPr>
            <w:r w:rsidRPr="00814E47">
              <w:t>means the structure to be used in the establishment of the charging model which is applicable to the Call Off  Contract, which is set out in Framework Schedule 3 (Framework Prices and Charging Structure);</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lastRenderedPageBreak/>
              <w:t>"Commercially Sensitive Information"</w:t>
            </w:r>
          </w:p>
        </w:tc>
        <w:tc>
          <w:tcPr>
            <w:tcW w:w="5982" w:type="dxa"/>
            <w:gridSpan w:val="3"/>
            <w:shd w:val="clear" w:color="auto" w:fill="auto"/>
          </w:tcPr>
          <w:p w:rsidR="00630CBF" w:rsidRPr="00814E47" w:rsidRDefault="00630CBF" w:rsidP="00520A2E">
            <w:pPr>
              <w:pStyle w:val="GPsDefinition"/>
            </w:pPr>
            <w:r w:rsidRPr="00814E47">
              <w:t xml:space="preserve">means the Confidential Information listed in the Call Off Order Form (if any) comprising of commercially sensitive information relating to: - </w:t>
            </w:r>
          </w:p>
          <w:p w:rsidR="00630CBF" w:rsidRPr="00814E47" w:rsidRDefault="00630CBF" w:rsidP="00520A2E">
            <w:pPr>
              <w:pStyle w:val="GPsDefinition"/>
            </w:pPr>
            <w:r w:rsidRPr="00814E47">
              <w:t>(a) the pricing of the Services;</w:t>
            </w:r>
          </w:p>
          <w:p w:rsidR="00630CBF" w:rsidRPr="00814E47" w:rsidRDefault="00630CBF" w:rsidP="00520A2E">
            <w:pPr>
              <w:pStyle w:val="GPsDefinition"/>
            </w:pPr>
            <w:r w:rsidRPr="00814E47">
              <w:t xml:space="preserve">(b) details of the Supplier’s IPR; </w:t>
            </w:r>
          </w:p>
          <w:p w:rsidR="00630CBF" w:rsidRPr="00814E47" w:rsidRDefault="00630CBF" w:rsidP="00520A2E">
            <w:pPr>
              <w:pStyle w:val="GPsDefinition"/>
            </w:pPr>
            <w:r w:rsidRPr="00814E47">
              <w:t>(c) the Supplier’s business and investment plans; and/or</w:t>
            </w:r>
          </w:p>
          <w:p w:rsidR="00630CBF" w:rsidRPr="00814E47" w:rsidRDefault="00630CBF" w:rsidP="00520A2E">
            <w:pPr>
              <w:pStyle w:val="GPsDefinition"/>
            </w:pPr>
            <w:r w:rsidRPr="00814E47">
              <w:t>(d) the Supplier’s trade secrets;</w:t>
            </w:r>
          </w:p>
          <w:p w:rsidR="00630CBF" w:rsidRPr="00814E47" w:rsidRDefault="00630CBF" w:rsidP="00520A2E">
            <w:pPr>
              <w:pStyle w:val="GPsDefinition"/>
            </w:pPr>
            <w:r w:rsidRPr="00814E47">
              <w:t>which the Supplier has indicated to the Customer that, if disclosed by the Customer, would cause the Supplier significant commercial disadvantage or material financial loss;</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"Comparable Supply"</w:t>
            </w:r>
          </w:p>
        </w:tc>
        <w:tc>
          <w:tcPr>
            <w:tcW w:w="5953" w:type="dxa"/>
            <w:gridSpan w:val="2"/>
            <w:shd w:val="clear" w:color="auto" w:fill="auto"/>
          </w:tcPr>
          <w:p w:rsidR="008F2B12" w:rsidRPr="00814E47" w:rsidRDefault="008F2B12" w:rsidP="005F723C">
            <w:pPr>
              <w:pStyle w:val="GPsDefinition"/>
            </w:pPr>
            <w:r w:rsidRPr="00814E47">
              <w:t>means the supply of  Services to another customer of the Supplier that are the same or similar to the  Services;</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“Compensation for Critical Service Level Failure”</w:t>
            </w:r>
          </w:p>
        </w:tc>
        <w:tc>
          <w:tcPr>
            <w:tcW w:w="5953" w:type="dxa"/>
            <w:gridSpan w:val="2"/>
            <w:shd w:val="clear" w:color="auto" w:fill="auto"/>
          </w:tcPr>
          <w:p w:rsidR="008F2B12" w:rsidRPr="00814E47" w:rsidRDefault="008F2B12" w:rsidP="00EC314F">
            <w:pPr>
              <w:pStyle w:val="GPsDefinition"/>
            </w:pPr>
            <w:r w:rsidRPr="00814E47">
              <w:t xml:space="preserve">has the meaning given to it in Clause </w:t>
            </w:r>
            <w:r w:rsidRPr="00814E47">
              <w:fldChar w:fldCharType="begin"/>
            </w:r>
            <w:r w:rsidRPr="00814E47">
              <w:instrText xml:space="preserve"> REF _Ref361656595 \r \h  \* MERGEFORMAT </w:instrText>
            </w:r>
            <w:r w:rsidRPr="00814E47">
              <w:fldChar w:fldCharType="separate"/>
            </w:r>
            <w:r w:rsidR="009D14B1">
              <w:t>14.2.2</w:t>
            </w:r>
            <w:r w:rsidRPr="00814E47">
              <w:fldChar w:fldCharType="end"/>
            </w:r>
            <w:r w:rsidRPr="00814E47">
              <w:t xml:space="preserve"> (Critical Service Level Failure); </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 xml:space="preserve">"Confidential Information" </w:t>
            </w:r>
          </w:p>
        </w:tc>
        <w:tc>
          <w:tcPr>
            <w:tcW w:w="5953" w:type="dxa"/>
            <w:gridSpan w:val="2"/>
            <w:shd w:val="clear" w:color="auto" w:fill="auto"/>
          </w:tcPr>
          <w:p w:rsidR="008F2B12" w:rsidRPr="00814E47" w:rsidRDefault="008F2B12" w:rsidP="00EC314F">
            <w:pPr>
              <w:pStyle w:val="GPsDefinition"/>
            </w:pPr>
            <w:r w:rsidRPr="00814E47">
              <w:t>means the Customer's Confidential Information and/or the Supplier's Confidential Information, as the context specifies;</w:t>
            </w:r>
          </w:p>
        </w:tc>
      </w:tr>
      <w:tr w:rsidR="008F2B12" w:rsidRPr="00814E47" w:rsidTr="00167B73">
        <w:trPr>
          <w:gridAfter w:val="1"/>
          <w:wAfter w:w="250" w:type="dxa"/>
        </w:trPr>
        <w:tc>
          <w:tcPr>
            <w:tcW w:w="2410" w:type="dxa"/>
            <w:gridSpan w:val="3"/>
            <w:shd w:val="clear" w:color="auto" w:fill="auto"/>
          </w:tcPr>
          <w:p w:rsidR="008F2B12" w:rsidRPr="00814E47" w:rsidRDefault="008F2B12" w:rsidP="00D04F1C">
            <w:pPr>
              <w:pStyle w:val="GPSDefinitionTerm"/>
            </w:pPr>
            <w:r w:rsidRPr="00814E47">
              <w:t>"Continuous Improvement Plan"</w:t>
            </w:r>
          </w:p>
        </w:tc>
        <w:tc>
          <w:tcPr>
            <w:tcW w:w="5953" w:type="dxa"/>
            <w:gridSpan w:val="2"/>
            <w:shd w:val="clear" w:color="auto" w:fill="auto"/>
          </w:tcPr>
          <w:p w:rsidR="008F2B12" w:rsidRPr="00814E47" w:rsidRDefault="008F2B12" w:rsidP="005F723C">
            <w:pPr>
              <w:pStyle w:val="GPsDefinition"/>
            </w:pPr>
            <w:r w:rsidRPr="00814E47">
              <w:t>means a plan for improving the provision of the  Services and/or reducing the Charges produced by the Supplier pursuant to Framework Schedule 12 (Continuous Improvement and Benchmarking);</w:t>
            </w:r>
          </w:p>
        </w:tc>
      </w:tr>
      <w:tr w:rsidR="008F2B12" w:rsidRPr="00814E47" w:rsidTr="00167B73">
        <w:trPr>
          <w:gridAfter w:val="1"/>
          <w:wAfter w:w="250" w:type="dxa"/>
        </w:trPr>
        <w:tc>
          <w:tcPr>
            <w:tcW w:w="2410" w:type="dxa"/>
            <w:gridSpan w:val="3"/>
            <w:shd w:val="clear" w:color="auto" w:fill="auto"/>
          </w:tcPr>
          <w:p w:rsidR="008F2B12" w:rsidRPr="00814E47" w:rsidRDefault="008F2B12" w:rsidP="002B0CAD">
            <w:pPr>
              <w:pStyle w:val="GPSDefinitionTerm"/>
            </w:pPr>
            <w:r w:rsidRPr="00814E47">
              <w:t xml:space="preserve">"Contracting </w:t>
            </w:r>
            <w:r w:rsidR="002B0CAD" w:rsidRPr="00814E47">
              <w:t>Authority</w:t>
            </w:r>
            <w:r w:rsidRPr="00814E47">
              <w:t>"</w:t>
            </w:r>
          </w:p>
        </w:tc>
        <w:tc>
          <w:tcPr>
            <w:tcW w:w="5953" w:type="dxa"/>
            <w:gridSpan w:val="2"/>
            <w:shd w:val="clear" w:color="auto" w:fill="auto"/>
          </w:tcPr>
          <w:p w:rsidR="008F2B12" w:rsidRPr="00814E47" w:rsidRDefault="008F2B12" w:rsidP="005E4232">
            <w:pPr>
              <w:pStyle w:val="GPsDefinition"/>
            </w:pPr>
            <w:r w:rsidRPr="00814E47">
              <w:t xml:space="preserve">means the Authority, the Customer and any other bodies listed in the OJEU Notice; </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"Control"</w:t>
            </w:r>
          </w:p>
        </w:tc>
        <w:tc>
          <w:tcPr>
            <w:tcW w:w="5982" w:type="dxa"/>
            <w:gridSpan w:val="3"/>
            <w:shd w:val="clear" w:color="auto" w:fill="auto"/>
          </w:tcPr>
          <w:p w:rsidR="00630CBF" w:rsidRPr="00814E47" w:rsidRDefault="00630CBF" w:rsidP="00520A2E">
            <w:pPr>
              <w:pStyle w:val="GPsDefinition"/>
            </w:pPr>
            <w:r w:rsidRPr="00814E47">
              <w:t>means control in either of the senses defined in sections  450 and 1124 of the Corporation Tax Act 2010 and "Controlled" shall be construed accordingly;</w:t>
            </w:r>
          </w:p>
        </w:tc>
      </w:tr>
      <w:tr w:rsidR="00167B73" w:rsidRPr="00814E47" w:rsidTr="00167B73">
        <w:trPr>
          <w:gridAfter w:val="1"/>
          <w:wAfter w:w="250" w:type="dxa"/>
        </w:trPr>
        <w:tc>
          <w:tcPr>
            <w:tcW w:w="2381" w:type="dxa"/>
            <w:gridSpan w:val="2"/>
            <w:shd w:val="clear" w:color="auto" w:fill="auto"/>
          </w:tcPr>
          <w:p w:rsidR="00167B73" w:rsidRPr="00814E47" w:rsidRDefault="00167B73" w:rsidP="00520A2E">
            <w:pPr>
              <w:pStyle w:val="GPSDefinitionTerm"/>
            </w:pPr>
            <w:r w:rsidRPr="00814E47">
              <w:t>“</w:t>
            </w:r>
            <w:proofErr w:type="spellStart"/>
            <w:r w:rsidRPr="00814E47">
              <w:t>Conroller</w:t>
            </w:r>
            <w:proofErr w:type="spellEnd"/>
            <w:r w:rsidRPr="00814E47">
              <w:t>”</w:t>
            </w:r>
          </w:p>
        </w:tc>
        <w:tc>
          <w:tcPr>
            <w:tcW w:w="5982" w:type="dxa"/>
            <w:gridSpan w:val="3"/>
            <w:shd w:val="clear" w:color="auto" w:fill="auto"/>
          </w:tcPr>
          <w:p w:rsidR="00167B73" w:rsidRPr="00814E47" w:rsidRDefault="00167B73" w:rsidP="00167B73">
            <w:pPr>
              <w:pStyle w:val="GPsDefinition"/>
              <w:numPr>
                <w:ilvl w:val="0"/>
                <w:numId w:val="0"/>
              </w:numPr>
            </w:pPr>
            <w:r w:rsidRPr="00814E47">
              <w:t xml:space="preserve">Has the </w:t>
            </w:r>
            <w:proofErr w:type="spellStart"/>
            <w:r w:rsidRPr="00814E47">
              <w:t>meaninggiven</w:t>
            </w:r>
            <w:proofErr w:type="spellEnd"/>
            <w:r w:rsidRPr="00814E47">
              <w:t xml:space="preserve"> in the GDPR;</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"Conviction"</w:t>
            </w:r>
          </w:p>
        </w:tc>
        <w:tc>
          <w:tcPr>
            <w:tcW w:w="5953" w:type="dxa"/>
            <w:gridSpan w:val="2"/>
            <w:shd w:val="clear" w:color="auto" w:fill="auto"/>
          </w:tcPr>
          <w:p w:rsidR="008F2B12" w:rsidRPr="00814E47" w:rsidRDefault="008F2B12" w:rsidP="003766B5">
            <w:pPr>
              <w:pStyle w:val="GPsDefinition"/>
            </w:pPr>
            <w:r w:rsidRPr="00814E47">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"Costs"</w:t>
            </w:r>
          </w:p>
        </w:tc>
        <w:tc>
          <w:tcPr>
            <w:tcW w:w="5953" w:type="dxa"/>
            <w:gridSpan w:val="2"/>
            <w:shd w:val="clear" w:color="auto" w:fill="auto"/>
          </w:tcPr>
          <w:p w:rsidR="008F2B12" w:rsidRPr="00814E47" w:rsidRDefault="008F2B12" w:rsidP="003766B5">
            <w:pPr>
              <w:pStyle w:val="GPsDefinition"/>
            </w:pPr>
            <w:r w:rsidRPr="00814E47">
              <w:t>the following costs (without double recovery) to the extent that they are reasonably and properly incurred by the Supplier in providing the  Services:</w:t>
            </w:r>
          </w:p>
          <w:p w:rsidR="008F2B12" w:rsidRPr="00814E47" w:rsidRDefault="008F2B12" w:rsidP="00670E1A">
            <w:pPr>
              <w:pStyle w:val="GPSDefinitionL2"/>
            </w:pPr>
            <w:r w:rsidRPr="00814E47">
              <w:t xml:space="preserve">the cost to the Supplier or the Key Sub-Contractor (as the context requires), calculated per Man Day, of </w:t>
            </w:r>
            <w:r w:rsidRPr="00814E47">
              <w:rPr>
                <w:color w:val="000000"/>
              </w:rPr>
              <w:t>engaging the Supplier Personnel, including</w:t>
            </w:r>
            <w:r w:rsidRPr="00814E47">
              <w:t>:</w:t>
            </w:r>
          </w:p>
          <w:p w:rsidR="008F2B12" w:rsidRPr="00814E47" w:rsidRDefault="008F2B12" w:rsidP="00670E1A">
            <w:pPr>
              <w:pStyle w:val="GPSDefinitionL3"/>
            </w:pPr>
            <w:r w:rsidRPr="00814E47">
              <w:lastRenderedPageBreak/>
              <w:t>base salary paid to the Supplier Personnel;</w:t>
            </w:r>
          </w:p>
          <w:p w:rsidR="008F2B12" w:rsidRPr="00814E47" w:rsidRDefault="008F2B12" w:rsidP="00670E1A">
            <w:pPr>
              <w:pStyle w:val="GPSDefinitionL3"/>
            </w:pPr>
            <w:r w:rsidRPr="00814E47">
              <w:t>employer’s national insurance contributions;</w:t>
            </w:r>
          </w:p>
          <w:p w:rsidR="008F2B12" w:rsidRPr="00814E47" w:rsidRDefault="008F2B12" w:rsidP="00670E1A">
            <w:pPr>
              <w:pStyle w:val="GPSDefinitionL3"/>
            </w:pPr>
            <w:r w:rsidRPr="00814E47">
              <w:t>pension contributions;</w:t>
            </w:r>
          </w:p>
          <w:p w:rsidR="008F2B12" w:rsidRPr="00814E47" w:rsidRDefault="008F2B12" w:rsidP="00670E1A">
            <w:pPr>
              <w:pStyle w:val="GPSDefinitionL3"/>
            </w:pPr>
            <w:r w:rsidRPr="00814E47">
              <w:t xml:space="preserve">car allowances; </w:t>
            </w:r>
          </w:p>
          <w:p w:rsidR="008F2B12" w:rsidRPr="00814E47" w:rsidRDefault="008F2B12" w:rsidP="00670E1A">
            <w:pPr>
              <w:pStyle w:val="GPSDefinitionL3"/>
            </w:pPr>
            <w:r w:rsidRPr="00814E47">
              <w:t>any other contractual employment benefits;</w:t>
            </w:r>
          </w:p>
          <w:p w:rsidR="008F2B12" w:rsidRPr="00814E47" w:rsidRDefault="008F2B12" w:rsidP="00670E1A">
            <w:pPr>
              <w:pStyle w:val="GPSDefinitionL3"/>
            </w:pPr>
            <w:r w:rsidRPr="00814E47">
              <w:t>staff training;</w:t>
            </w:r>
          </w:p>
          <w:p w:rsidR="008F2B12" w:rsidRPr="00814E47" w:rsidRDefault="008F2B12" w:rsidP="00670E1A">
            <w:pPr>
              <w:pStyle w:val="GPSDefinitionL3"/>
            </w:pPr>
            <w:r w:rsidRPr="00814E47">
              <w:t>work place accommodation;</w:t>
            </w:r>
          </w:p>
          <w:p w:rsidR="008F2B12" w:rsidRPr="00814E47" w:rsidRDefault="008F2B12" w:rsidP="00670E1A">
            <w:pPr>
              <w:pStyle w:val="GPSDefinitionL3"/>
            </w:pPr>
            <w:r w:rsidRPr="00814E47">
              <w:t>work place IT equipment and tools reasonably necessary to provide  the  Services (but not including items included within limb (b) below); and</w:t>
            </w:r>
          </w:p>
          <w:p w:rsidR="008F2B12" w:rsidRPr="00814E47" w:rsidRDefault="008F2B12" w:rsidP="00670E1A">
            <w:pPr>
              <w:pStyle w:val="GPSDefinitionL3"/>
            </w:pPr>
            <w:r w:rsidRPr="00814E47">
              <w:t xml:space="preserve">reasonable recruitment costs, as agreed with the Customer; </w:t>
            </w:r>
          </w:p>
          <w:p w:rsidR="008F2B12" w:rsidRPr="00814E47" w:rsidRDefault="008F2B12" w:rsidP="00670E1A">
            <w:pPr>
              <w:pStyle w:val="GPSDefinitionL2"/>
            </w:pPr>
            <w:r w:rsidRPr="00814E47">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814E47" w:rsidRDefault="008F2B12" w:rsidP="00670E1A">
            <w:pPr>
              <w:pStyle w:val="GPSDefinitionL2"/>
            </w:pPr>
            <w:r w:rsidRPr="00814E47">
              <w:t>operational costs which are not included within (a) or (b) above, to the extent that such costs are necessary and properly incurred by the Supplier in the provision of the  Services;</w:t>
            </w:r>
          </w:p>
          <w:p w:rsidR="008F2B12" w:rsidRPr="00814E47" w:rsidRDefault="008F2B12" w:rsidP="003766B5">
            <w:pPr>
              <w:pStyle w:val="GPsDefinition"/>
            </w:pPr>
            <w:r w:rsidRPr="00814E47">
              <w:t>but excluding:</w:t>
            </w:r>
          </w:p>
          <w:p w:rsidR="008F2B12" w:rsidRPr="00814E47" w:rsidRDefault="008F2B12" w:rsidP="00670E1A">
            <w:pPr>
              <w:pStyle w:val="GPSDefinitionL2"/>
            </w:pPr>
            <w:r w:rsidRPr="00814E47">
              <w:t>Overhead;</w:t>
            </w:r>
          </w:p>
          <w:p w:rsidR="008F2B12" w:rsidRPr="00814E47" w:rsidRDefault="008F2B12" w:rsidP="00670E1A">
            <w:pPr>
              <w:pStyle w:val="GPSDefinitionL2"/>
            </w:pPr>
            <w:r w:rsidRPr="00814E47">
              <w:t>financing or similar costs;</w:t>
            </w:r>
          </w:p>
          <w:p w:rsidR="008F2B12" w:rsidRPr="00814E47" w:rsidRDefault="008F2B12" w:rsidP="00670E1A">
            <w:pPr>
              <w:pStyle w:val="GPSDefinitionL2"/>
            </w:pPr>
            <w:r w:rsidRPr="00814E47">
              <w:t>maintenance and support costs to the extent that these relate to maintenance and/or support  Services provided beyond the Call Off Contract Period whether in relation to Supplier Assets or otherwise;</w:t>
            </w:r>
          </w:p>
          <w:p w:rsidR="008F2B12" w:rsidRPr="00814E47" w:rsidRDefault="008F2B12" w:rsidP="00670E1A">
            <w:pPr>
              <w:pStyle w:val="GPSDefinitionL2"/>
            </w:pPr>
            <w:r w:rsidRPr="00814E47">
              <w:t>taxation;</w:t>
            </w:r>
          </w:p>
          <w:p w:rsidR="008F2B12" w:rsidRPr="00814E47" w:rsidRDefault="008F2B12" w:rsidP="00670E1A">
            <w:pPr>
              <w:pStyle w:val="GPSDefinitionL2"/>
            </w:pPr>
            <w:r w:rsidRPr="00814E47">
              <w:t>fines and penalties;</w:t>
            </w:r>
          </w:p>
          <w:p w:rsidR="008F2B12" w:rsidRPr="00814E47" w:rsidRDefault="008F2B12" w:rsidP="00670E1A">
            <w:pPr>
              <w:pStyle w:val="GPSDefinitionL2"/>
            </w:pPr>
            <w:r w:rsidRPr="00814E47">
              <w:t xml:space="preserve">amounts payable under Clause </w:t>
            </w:r>
            <w:r w:rsidRPr="00814E47">
              <w:fldChar w:fldCharType="begin"/>
            </w:r>
            <w:r w:rsidRPr="00814E47">
              <w:instrText xml:space="preserve"> REF _Ref362949566 \r \h  \* MERGEFORMAT </w:instrText>
            </w:r>
            <w:r w:rsidRPr="00814E47">
              <w:fldChar w:fldCharType="separate"/>
            </w:r>
            <w:r w:rsidR="009D14B1">
              <w:t>25</w:t>
            </w:r>
            <w:r w:rsidRPr="00814E47">
              <w:fldChar w:fldCharType="end"/>
            </w:r>
            <w:r w:rsidRPr="00814E47">
              <w:t xml:space="preserve"> (Benchmarking); and</w:t>
            </w:r>
          </w:p>
          <w:p w:rsidR="008F2B12" w:rsidRPr="00814E47" w:rsidRDefault="008F2B12" w:rsidP="00670E1A">
            <w:pPr>
              <w:pStyle w:val="GPSDefinitionL2"/>
            </w:pPr>
            <w:r w:rsidRPr="00814E47">
              <w:t>non-cash items (including depreciation, amortisation, impairments and movements in provisions);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"Critical Service Level Failure"</w:t>
            </w:r>
          </w:p>
        </w:tc>
        <w:tc>
          <w:tcPr>
            <w:tcW w:w="5953" w:type="dxa"/>
            <w:gridSpan w:val="2"/>
            <w:shd w:val="clear" w:color="auto" w:fill="auto"/>
          </w:tcPr>
          <w:p w:rsidR="008F2B12" w:rsidRPr="00814E47" w:rsidRDefault="008F2B12" w:rsidP="00913327">
            <w:pPr>
              <w:pStyle w:val="GPsDefinition"/>
            </w:pPr>
            <w:r w:rsidRPr="00814E47">
              <w:t>means any instance of critical service level failure specified in the Call Off Order Form;</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"Crown"</w:t>
            </w:r>
          </w:p>
        </w:tc>
        <w:tc>
          <w:tcPr>
            <w:tcW w:w="5982" w:type="dxa"/>
            <w:gridSpan w:val="3"/>
            <w:shd w:val="clear" w:color="auto" w:fill="auto"/>
          </w:tcPr>
          <w:p w:rsidR="00630CBF" w:rsidRPr="00814E47" w:rsidRDefault="00630CBF" w:rsidP="00520A2E">
            <w:pPr>
              <w:pStyle w:val="GPsDefinition"/>
            </w:pPr>
            <w:r w:rsidRPr="00814E47">
              <w:t xml:space="preserve">means the government of the United Kingdom (including the Northern Ireland Assembly and Executive Committee, </w:t>
            </w:r>
            <w:r w:rsidRPr="00814E47">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lastRenderedPageBreak/>
              <w:t>"Crown Body"</w:t>
            </w:r>
          </w:p>
        </w:tc>
        <w:tc>
          <w:tcPr>
            <w:tcW w:w="5982" w:type="dxa"/>
            <w:gridSpan w:val="3"/>
            <w:shd w:val="clear" w:color="auto" w:fill="auto"/>
          </w:tcPr>
          <w:p w:rsidR="00630CBF" w:rsidRPr="00814E47" w:rsidRDefault="00630CBF" w:rsidP="00520A2E">
            <w:pPr>
              <w:pStyle w:val="GPsDefinition"/>
            </w:pPr>
            <w:r w:rsidRPr="00814E47">
              <w:t>means any department, office or executive agency of the Crown;</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"CRTPA"</w:t>
            </w:r>
          </w:p>
        </w:tc>
        <w:tc>
          <w:tcPr>
            <w:tcW w:w="5982" w:type="dxa"/>
            <w:gridSpan w:val="3"/>
            <w:shd w:val="clear" w:color="auto" w:fill="auto"/>
          </w:tcPr>
          <w:p w:rsidR="00630CBF" w:rsidRPr="00814E47" w:rsidRDefault="00630CBF" w:rsidP="00520A2E">
            <w:pPr>
              <w:pStyle w:val="GPsDefinition"/>
            </w:pPr>
            <w:r w:rsidRPr="00814E47">
              <w:t>means the Contracts (Rights of Third Parties) Act 1999;</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w:t>
            </w:r>
          </w:p>
        </w:tc>
        <w:tc>
          <w:tcPr>
            <w:tcW w:w="5953" w:type="dxa"/>
            <w:gridSpan w:val="2"/>
            <w:shd w:val="clear" w:color="auto" w:fill="auto"/>
          </w:tcPr>
          <w:p w:rsidR="008F2B12" w:rsidRPr="00814E47" w:rsidRDefault="008F2B12" w:rsidP="003766B5">
            <w:pPr>
              <w:pStyle w:val="GPsDefinition"/>
            </w:pPr>
            <w:r w:rsidRPr="00814E47">
              <w:t>means the customer(s) identified in the Call Off Order Form;</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Assets"</w:t>
            </w:r>
          </w:p>
        </w:tc>
        <w:tc>
          <w:tcPr>
            <w:tcW w:w="5953" w:type="dxa"/>
            <w:gridSpan w:val="2"/>
            <w:shd w:val="clear" w:color="auto" w:fill="auto"/>
          </w:tcPr>
          <w:p w:rsidR="008F2B12" w:rsidRPr="00814E47" w:rsidRDefault="008F2B12" w:rsidP="005F723C">
            <w:pPr>
              <w:pStyle w:val="GPsDefinition"/>
            </w:pPr>
            <w:r w:rsidRPr="00814E47">
              <w:t xml:space="preserve">means the Customer’s infrastructure, data, software, materials, assets, equipment or other property owned by and/or licensed or leased to the Customer and which is or may be </w:t>
            </w:r>
            <w:r w:rsidRPr="00814E47">
              <w:rPr>
                <w:spacing w:val="-2"/>
              </w:rPr>
              <w:t>used</w:t>
            </w:r>
            <w:r w:rsidRPr="00814E47">
              <w:t xml:space="preserve"> in connection with the provision of the  Services;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Background IPR"</w:t>
            </w:r>
          </w:p>
        </w:tc>
        <w:tc>
          <w:tcPr>
            <w:tcW w:w="5953" w:type="dxa"/>
            <w:gridSpan w:val="2"/>
            <w:shd w:val="clear" w:color="auto" w:fill="auto"/>
          </w:tcPr>
          <w:p w:rsidR="008F2B12" w:rsidRPr="00814E47" w:rsidRDefault="008F2B12" w:rsidP="003766B5">
            <w:pPr>
              <w:pStyle w:val="GPsDefinition"/>
            </w:pPr>
            <w:r w:rsidRPr="00814E47">
              <w:t>means:</w:t>
            </w:r>
          </w:p>
          <w:p w:rsidR="008F2B12" w:rsidRPr="00814E47" w:rsidRDefault="008F2B12" w:rsidP="00670E1A">
            <w:pPr>
              <w:pStyle w:val="GPSDefinitionL2"/>
            </w:pPr>
            <w:r w:rsidRPr="00814E47">
              <w:t>IPRs owned by the Customer before the Call Off Commencement Date, including IPRs contained in any of the Customer's Know-How, documentation, software, processes and procedures;</w:t>
            </w:r>
          </w:p>
          <w:p w:rsidR="008F2B12" w:rsidRPr="00814E47" w:rsidRDefault="008F2B12" w:rsidP="00670E1A">
            <w:pPr>
              <w:pStyle w:val="GPSDefinitionL2"/>
            </w:pPr>
            <w:r w:rsidRPr="00814E47">
              <w:t>IPRs created by the Customer independently of this Call Off Contract; and/or</w:t>
            </w:r>
          </w:p>
          <w:p w:rsidR="008F2B12" w:rsidRPr="00814E47" w:rsidRDefault="008F2B12">
            <w:pPr>
              <w:pStyle w:val="GPSDefinitionL2"/>
              <w:rPr>
                <w:b/>
                <w:i/>
              </w:rPr>
            </w:pPr>
            <w:r w:rsidRPr="00814E47">
              <w:t>Crown Copyright which is not available to the Supplier otherwise than under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Cause"</w:t>
            </w:r>
          </w:p>
        </w:tc>
        <w:tc>
          <w:tcPr>
            <w:tcW w:w="5953" w:type="dxa"/>
            <w:gridSpan w:val="2"/>
            <w:shd w:val="clear" w:color="auto" w:fill="auto"/>
          </w:tcPr>
          <w:p w:rsidR="008F2B12" w:rsidRPr="00814E47" w:rsidRDefault="008F2B12" w:rsidP="003766B5">
            <w:pPr>
              <w:pStyle w:val="GPsDefinition"/>
            </w:pPr>
            <w:r w:rsidRPr="00814E47">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Data"</w:t>
            </w:r>
          </w:p>
        </w:tc>
        <w:tc>
          <w:tcPr>
            <w:tcW w:w="5953" w:type="dxa"/>
            <w:gridSpan w:val="2"/>
            <w:shd w:val="clear" w:color="auto" w:fill="auto"/>
          </w:tcPr>
          <w:p w:rsidR="008F2B12" w:rsidRPr="00814E47" w:rsidRDefault="008F2B12" w:rsidP="003766B5">
            <w:pPr>
              <w:pStyle w:val="GPsDefinition"/>
            </w:pPr>
            <w:r w:rsidRPr="00814E47">
              <w:t>means:</w:t>
            </w:r>
          </w:p>
          <w:p w:rsidR="008F2B12" w:rsidRPr="00814E47" w:rsidRDefault="008F2B12" w:rsidP="00670E1A">
            <w:pPr>
              <w:pStyle w:val="GPSDefinitionL2"/>
            </w:pPr>
            <w:r w:rsidRPr="00814E47">
              <w:t>the data, text, drawings, diagrams, images or sounds (together with any database made up of any of these) which are embodied in any electronic, magnetic, optical or tangible media, including any Customer’s Confidential Information, and which:</w:t>
            </w:r>
          </w:p>
          <w:p w:rsidR="008F2B12" w:rsidRPr="00814E47" w:rsidRDefault="008F2B12" w:rsidP="00670E1A">
            <w:pPr>
              <w:pStyle w:val="GPSDefinitionL3"/>
            </w:pPr>
            <w:r w:rsidRPr="00814E47">
              <w:t>are supplied to the Supplier by or on behalf of the Customer; or</w:t>
            </w:r>
          </w:p>
          <w:p w:rsidR="008F2B12" w:rsidRPr="00814E47" w:rsidRDefault="008F2B12" w:rsidP="00670E1A">
            <w:pPr>
              <w:pStyle w:val="GPSDefinitionL3"/>
            </w:pPr>
            <w:r w:rsidRPr="00814E47">
              <w:t>the Supplier is required to generate, process, store or transmit pursuant to this Call Off Contract; or</w:t>
            </w:r>
          </w:p>
          <w:p w:rsidR="008F2B12" w:rsidRPr="00814E47" w:rsidRDefault="008F2B12" w:rsidP="00670E1A">
            <w:pPr>
              <w:pStyle w:val="GPSDefinitionL2"/>
            </w:pPr>
            <w:r w:rsidRPr="00814E47">
              <w:t>any Personal Data for which the Customer is the Data Controller;</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Premises"</w:t>
            </w:r>
          </w:p>
        </w:tc>
        <w:tc>
          <w:tcPr>
            <w:tcW w:w="5953" w:type="dxa"/>
            <w:gridSpan w:val="2"/>
            <w:shd w:val="clear" w:color="auto" w:fill="auto"/>
          </w:tcPr>
          <w:p w:rsidR="008F2B12" w:rsidRPr="00814E47" w:rsidRDefault="008F2B12" w:rsidP="005F723C">
            <w:pPr>
              <w:pStyle w:val="GPsDefinition"/>
            </w:pPr>
            <w:r w:rsidRPr="00814E47">
              <w:t>means premises owned, controlled or occupied by the Customer which are made available for use by the Supplier or its Sub-Contractors for the provision of the  Services (or any of them);</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"Customer Property"</w:t>
            </w:r>
          </w:p>
        </w:tc>
        <w:tc>
          <w:tcPr>
            <w:tcW w:w="5953" w:type="dxa"/>
            <w:gridSpan w:val="2"/>
            <w:shd w:val="clear" w:color="auto" w:fill="auto"/>
          </w:tcPr>
          <w:p w:rsidR="008F2B12" w:rsidRPr="00814E47" w:rsidRDefault="008F2B12" w:rsidP="00CC1FA6">
            <w:pPr>
              <w:pStyle w:val="GPsDefinition"/>
            </w:pPr>
            <w:r w:rsidRPr="00814E47">
              <w:t>means the property, other than real property and IPR, including any equipment issued or made available to the Supplier by the Customer in connection with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Representative"</w:t>
            </w:r>
          </w:p>
        </w:tc>
        <w:tc>
          <w:tcPr>
            <w:tcW w:w="5953" w:type="dxa"/>
            <w:gridSpan w:val="2"/>
            <w:shd w:val="clear" w:color="auto" w:fill="auto"/>
          </w:tcPr>
          <w:p w:rsidR="008F2B12" w:rsidRPr="00814E47" w:rsidRDefault="008F2B12" w:rsidP="003766B5">
            <w:pPr>
              <w:pStyle w:val="GPsDefinition"/>
            </w:pPr>
            <w:r w:rsidRPr="00814E47">
              <w:t>means the representative appointed by the Customer from time to time in relation to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 Responsibilities"</w:t>
            </w:r>
          </w:p>
        </w:tc>
        <w:tc>
          <w:tcPr>
            <w:tcW w:w="5953" w:type="dxa"/>
            <w:gridSpan w:val="2"/>
            <w:shd w:val="clear" w:color="auto" w:fill="auto"/>
          </w:tcPr>
          <w:p w:rsidR="008F2B12" w:rsidRPr="00814E47" w:rsidRDefault="008F2B12" w:rsidP="00645ED6">
            <w:pPr>
              <w:pStyle w:val="GPsDefinition"/>
            </w:pPr>
            <w:r w:rsidRPr="00814E47">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"Customer's Confidential Information"</w:t>
            </w:r>
          </w:p>
        </w:tc>
        <w:tc>
          <w:tcPr>
            <w:tcW w:w="5953" w:type="dxa"/>
            <w:gridSpan w:val="2"/>
            <w:shd w:val="clear" w:color="auto" w:fill="auto"/>
          </w:tcPr>
          <w:p w:rsidR="008F2B12" w:rsidRPr="00814E47" w:rsidRDefault="008F2B12" w:rsidP="009B182D">
            <w:pPr>
              <w:pStyle w:val="GPsDefinition"/>
            </w:pPr>
            <w:r w:rsidRPr="00814E47">
              <w:t xml:space="preserve">means: </w:t>
            </w:r>
          </w:p>
          <w:p w:rsidR="008F2B12" w:rsidRPr="00814E47" w:rsidRDefault="008F2B12" w:rsidP="00670E1A">
            <w:pPr>
              <w:pStyle w:val="GPSDefinitionL2"/>
            </w:pPr>
            <w:r w:rsidRPr="00814E47">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814E47" w:rsidRDefault="008F2B12" w:rsidP="00670E1A">
            <w:pPr>
              <w:pStyle w:val="GPSDefinitionL2"/>
            </w:pPr>
            <w:r w:rsidRPr="00814E47">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814E47" w:rsidRDefault="008F2B12" w:rsidP="00670E1A">
            <w:pPr>
              <w:pStyle w:val="GPSDefinitionL2"/>
            </w:pPr>
            <w:r w:rsidRPr="00814E47">
              <w:t>information derived from any of the above;</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"Data Controller"</w:t>
            </w:r>
          </w:p>
        </w:tc>
        <w:tc>
          <w:tcPr>
            <w:tcW w:w="5982" w:type="dxa"/>
            <w:gridSpan w:val="3"/>
            <w:shd w:val="clear" w:color="auto" w:fill="auto"/>
          </w:tcPr>
          <w:p w:rsidR="00630CBF" w:rsidRPr="00814E47" w:rsidRDefault="00630CBF" w:rsidP="00A83381">
            <w:pPr>
              <w:pStyle w:val="GPsDefinition"/>
            </w:pPr>
            <w:r w:rsidRPr="00814E47">
              <w:t xml:space="preserve">has the meaning given to it in the Data Protection </w:t>
            </w:r>
            <w:r w:rsidR="00A83381" w:rsidRPr="00814E47">
              <w:t xml:space="preserve">Laws </w:t>
            </w:r>
            <w:r w:rsidRPr="00814E47">
              <w:t xml:space="preserve"> as amended from time to time;</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"Data Processor"</w:t>
            </w:r>
          </w:p>
        </w:tc>
        <w:tc>
          <w:tcPr>
            <w:tcW w:w="5982" w:type="dxa"/>
            <w:gridSpan w:val="3"/>
            <w:shd w:val="clear" w:color="auto" w:fill="auto"/>
          </w:tcPr>
          <w:p w:rsidR="00630CBF" w:rsidRPr="00814E47" w:rsidRDefault="00630CBF" w:rsidP="00A83381">
            <w:pPr>
              <w:pStyle w:val="GPsDefinition"/>
            </w:pPr>
            <w:r w:rsidRPr="00814E47">
              <w:t xml:space="preserve">has the meaning given to it in the Data Protection </w:t>
            </w:r>
            <w:r w:rsidR="00A83381" w:rsidRPr="00814E47">
              <w:t xml:space="preserve">Laws </w:t>
            </w:r>
            <w:r w:rsidRPr="00814E47">
              <w:t>, as amended from time to time;</w:t>
            </w:r>
          </w:p>
        </w:tc>
      </w:tr>
      <w:tr w:rsidR="00630CBF" w:rsidRPr="00814E47" w:rsidTr="00167B73">
        <w:trPr>
          <w:gridAfter w:val="1"/>
          <w:wAfter w:w="250" w:type="dxa"/>
        </w:trPr>
        <w:tc>
          <w:tcPr>
            <w:tcW w:w="2381" w:type="dxa"/>
            <w:gridSpan w:val="2"/>
            <w:shd w:val="clear" w:color="auto" w:fill="auto"/>
          </w:tcPr>
          <w:p w:rsidR="00630CBF" w:rsidRPr="00814E47" w:rsidRDefault="00630CBF" w:rsidP="00A83381">
            <w:pPr>
              <w:pStyle w:val="GPSDefinitionTerm"/>
            </w:pPr>
            <w:r w:rsidRPr="00814E47">
              <w:t>"Data Protection L</w:t>
            </w:r>
            <w:r w:rsidR="00167B73" w:rsidRPr="00814E47">
              <w:t>egislation”</w:t>
            </w:r>
          </w:p>
        </w:tc>
        <w:tc>
          <w:tcPr>
            <w:tcW w:w="5982" w:type="dxa"/>
            <w:gridSpan w:val="3"/>
            <w:shd w:val="clear" w:color="auto" w:fill="auto"/>
          </w:tcPr>
          <w:p w:rsidR="00167B73" w:rsidRPr="00814E47" w:rsidRDefault="00A83381" w:rsidP="00167B73">
            <w:pPr>
              <w:pStyle w:val="GPsDefinition"/>
              <w:numPr>
                <w:ilvl w:val="0"/>
                <w:numId w:val="0"/>
              </w:numPr>
              <w:rPr>
                <w:i/>
                <w:sz w:val="20"/>
                <w:szCs w:val="20"/>
              </w:rPr>
            </w:pPr>
            <w:r w:rsidRPr="00814E47">
              <w:t>a</w:t>
            </w:r>
            <w:r w:rsidR="00167B73" w:rsidRPr="00814E47">
              <w:rPr>
                <w:i/>
                <w:sz w:val="20"/>
                <w:szCs w:val="20"/>
              </w:rPr>
              <w:t xml:space="preserve"> means: </w:t>
            </w:r>
          </w:p>
          <w:p w:rsidR="00167B73" w:rsidRPr="00814E47" w:rsidRDefault="00167B73" w:rsidP="00167B73">
            <w:pPr>
              <w:pStyle w:val="GPSDefinitionL3"/>
              <w:tabs>
                <w:tab w:val="clear" w:pos="144"/>
                <w:tab w:val="left" w:pos="175"/>
              </w:tabs>
              <w:ind w:left="1800"/>
              <w:rPr>
                <w:i/>
                <w:sz w:val="20"/>
                <w:szCs w:val="20"/>
              </w:rPr>
            </w:pPr>
            <w:r w:rsidRPr="00814E47">
              <w:rPr>
                <w:i/>
                <w:sz w:val="20"/>
                <w:szCs w:val="20"/>
              </w:rPr>
              <w:t>the GDPR, the LED and any applicable national implementing Laws as amended from time to time;</w:t>
            </w:r>
          </w:p>
          <w:p w:rsidR="00167B73" w:rsidRPr="00814E47" w:rsidRDefault="00167B73" w:rsidP="00167B73">
            <w:pPr>
              <w:pStyle w:val="GPSDefinitionL3"/>
              <w:tabs>
                <w:tab w:val="clear" w:pos="144"/>
                <w:tab w:val="left" w:pos="175"/>
              </w:tabs>
              <w:ind w:left="1800"/>
              <w:rPr>
                <w:i/>
                <w:sz w:val="20"/>
                <w:szCs w:val="20"/>
              </w:rPr>
            </w:pPr>
            <w:r w:rsidRPr="00814E47">
              <w:rPr>
                <w:i/>
                <w:sz w:val="20"/>
                <w:szCs w:val="20"/>
              </w:rPr>
              <w:t>the DPA to the extent that it relates to processing of personal data and privacy;</w:t>
            </w:r>
          </w:p>
          <w:p w:rsidR="00167B73" w:rsidRPr="00814E47" w:rsidRDefault="00167B73" w:rsidP="00167B73">
            <w:pPr>
              <w:pStyle w:val="GPSDefinitionL3"/>
              <w:tabs>
                <w:tab w:val="clear" w:pos="144"/>
                <w:tab w:val="left" w:pos="175"/>
              </w:tabs>
              <w:ind w:left="1800"/>
              <w:rPr>
                <w:i/>
                <w:sz w:val="20"/>
                <w:szCs w:val="20"/>
              </w:rPr>
            </w:pPr>
            <w:r w:rsidRPr="00814E47">
              <w:rPr>
                <w:i/>
                <w:sz w:val="20"/>
                <w:szCs w:val="20"/>
              </w:rPr>
              <w:t>all applicable Law about the processing of personal data and privacy;</w:t>
            </w:r>
          </w:p>
          <w:p w:rsidR="00630CBF" w:rsidRPr="00814E47" w:rsidRDefault="00630CBF" w:rsidP="00A83381">
            <w:pPr>
              <w:pStyle w:val="GPsDefinition"/>
            </w:pPr>
          </w:p>
        </w:tc>
      </w:tr>
      <w:tr w:rsidR="007E25F2" w:rsidRPr="00814E47" w:rsidTr="00167B73">
        <w:trPr>
          <w:gridAfter w:val="1"/>
          <w:wAfter w:w="250" w:type="dxa"/>
        </w:trPr>
        <w:tc>
          <w:tcPr>
            <w:tcW w:w="2381" w:type="dxa"/>
            <w:gridSpan w:val="2"/>
            <w:shd w:val="clear" w:color="auto" w:fill="auto"/>
          </w:tcPr>
          <w:p w:rsidR="007E25F2" w:rsidRPr="00814E47" w:rsidRDefault="007E25F2" w:rsidP="00520A2E">
            <w:pPr>
              <w:pStyle w:val="GPSDefinitionTerm"/>
            </w:pPr>
            <w:r w:rsidRPr="00814E47">
              <w:t>“Data Protection Officer”</w:t>
            </w:r>
          </w:p>
        </w:tc>
        <w:tc>
          <w:tcPr>
            <w:tcW w:w="5982" w:type="dxa"/>
            <w:gridSpan w:val="3"/>
            <w:shd w:val="clear" w:color="auto" w:fill="auto"/>
          </w:tcPr>
          <w:p w:rsidR="007E25F2" w:rsidRPr="00814E47" w:rsidRDefault="007E25F2" w:rsidP="00A83381">
            <w:pPr>
              <w:pStyle w:val="GPsDefinition"/>
              <w:rPr>
                <w:i/>
              </w:rPr>
            </w:pPr>
            <w:r w:rsidRPr="00814E47">
              <w:rPr>
                <w:i/>
              </w:rPr>
              <w:t>has the meaning given in the GDPR;</w:t>
            </w:r>
          </w:p>
        </w:tc>
      </w:tr>
      <w:tr w:rsidR="00630CBF" w:rsidRPr="00814E47" w:rsidTr="00167B73">
        <w:trPr>
          <w:gridAfter w:val="1"/>
          <w:wAfter w:w="250" w:type="dxa"/>
        </w:trPr>
        <w:tc>
          <w:tcPr>
            <w:tcW w:w="2381" w:type="dxa"/>
            <w:gridSpan w:val="2"/>
            <w:shd w:val="clear" w:color="auto" w:fill="auto"/>
          </w:tcPr>
          <w:p w:rsidR="00630CBF" w:rsidRPr="00814E47" w:rsidRDefault="00630CBF" w:rsidP="00520A2E">
            <w:pPr>
              <w:pStyle w:val="GPSDefinitionTerm"/>
            </w:pPr>
            <w:r w:rsidRPr="00814E47">
              <w:t>"Data Subject"</w:t>
            </w:r>
          </w:p>
        </w:tc>
        <w:tc>
          <w:tcPr>
            <w:tcW w:w="5982" w:type="dxa"/>
            <w:gridSpan w:val="3"/>
            <w:shd w:val="clear" w:color="auto" w:fill="auto"/>
          </w:tcPr>
          <w:p w:rsidR="00630CBF" w:rsidRPr="00814E47" w:rsidRDefault="00167B73" w:rsidP="00A83381">
            <w:pPr>
              <w:pStyle w:val="GPsDefinition"/>
            </w:pPr>
            <w:r w:rsidRPr="00814E47">
              <w:rPr>
                <w:i/>
              </w:rPr>
              <w:t>has the meaning given in the GDPR;</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"Data Subject Access Request"</w:t>
            </w:r>
          </w:p>
        </w:tc>
        <w:tc>
          <w:tcPr>
            <w:tcW w:w="5953" w:type="dxa"/>
            <w:gridSpan w:val="2"/>
            <w:shd w:val="clear" w:color="auto" w:fill="auto"/>
          </w:tcPr>
          <w:p w:rsidR="008F2B12" w:rsidRPr="00814E47" w:rsidRDefault="007E25F2" w:rsidP="00D8397C">
            <w:pPr>
              <w:pStyle w:val="GPsDefinition"/>
            </w:pPr>
            <w:r w:rsidRPr="00814E47">
              <w:rPr>
                <w:i/>
              </w:rPr>
              <w:t>means a request made by, or on behalf of, a Data Subject in accordance with rights granted pursuant to the Data Protection Legislation to access their Personal Data;</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“Deductions"</w:t>
            </w:r>
          </w:p>
        </w:tc>
        <w:tc>
          <w:tcPr>
            <w:tcW w:w="5953" w:type="dxa"/>
            <w:gridSpan w:val="2"/>
            <w:shd w:val="clear" w:color="auto" w:fill="auto"/>
          </w:tcPr>
          <w:p w:rsidR="008F2B12" w:rsidRPr="00814E47" w:rsidRDefault="008F2B12" w:rsidP="00D42B82">
            <w:pPr>
              <w:pStyle w:val="GPsDefinition"/>
            </w:pPr>
            <w:r w:rsidRPr="00814E47">
              <w:t xml:space="preserve">means all Delay Payments or any other deduction which the Customer is paid or is payable under this Call Off Contract; </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"Default"</w:t>
            </w:r>
          </w:p>
        </w:tc>
        <w:tc>
          <w:tcPr>
            <w:tcW w:w="5953" w:type="dxa"/>
            <w:gridSpan w:val="2"/>
            <w:shd w:val="clear" w:color="auto" w:fill="auto"/>
          </w:tcPr>
          <w:p w:rsidR="008F2B12" w:rsidRPr="00814E47" w:rsidRDefault="008F2B12" w:rsidP="00A57AEA">
            <w:pPr>
              <w:pStyle w:val="GPsDefinition"/>
            </w:pPr>
            <w:r w:rsidRPr="00814E47">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"Delay"</w:t>
            </w:r>
          </w:p>
        </w:tc>
        <w:tc>
          <w:tcPr>
            <w:tcW w:w="5953" w:type="dxa"/>
            <w:gridSpan w:val="2"/>
            <w:shd w:val="clear" w:color="auto" w:fill="auto"/>
          </w:tcPr>
          <w:p w:rsidR="008F2B12" w:rsidRPr="00814E47" w:rsidRDefault="008F2B12" w:rsidP="00D8397C">
            <w:pPr>
              <w:pStyle w:val="GPsDefinition"/>
            </w:pPr>
            <w:r w:rsidRPr="00814E47">
              <w:t>means:</w:t>
            </w:r>
          </w:p>
          <w:p w:rsidR="008F2B12" w:rsidRPr="00814E47" w:rsidRDefault="008F2B12" w:rsidP="00670E1A">
            <w:pPr>
              <w:pStyle w:val="GPSDefinitionL2"/>
            </w:pPr>
            <w:r w:rsidRPr="00814E47">
              <w:t>a delay in the Achievement of a Milestone by its Milestone Date; or</w:t>
            </w:r>
          </w:p>
          <w:p w:rsidR="008F2B12" w:rsidRPr="00814E47" w:rsidRDefault="008F2B12" w:rsidP="00670E1A">
            <w:pPr>
              <w:pStyle w:val="GPSDefinitionL2"/>
            </w:pPr>
            <w:r w:rsidRPr="00814E47">
              <w:t>a delay in the design, development, testing or implementation of a Deliverable by the relevant date set out in the Implementation Plan;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"Delay Payments"</w:t>
            </w:r>
          </w:p>
        </w:tc>
        <w:tc>
          <w:tcPr>
            <w:tcW w:w="5953" w:type="dxa"/>
            <w:gridSpan w:val="2"/>
            <w:shd w:val="clear" w:color="auto" w:fill="auto"/>
          </w:tcPr>
          <w:p w:rsidR="008F2B12" w:rsidRPr="00814E47" w:rsidRDefault="008F2B12" w:rsidP="00F16E88">
            <w:pPr>
              <w:pStyle w:val="GPsDefinition"/>
            </w:pPr>
            <w:r w:rsidRPr="00814E47">
              <w:t>means the amounts payable by the Supplier to the Customer in respect of a delay in respect of a Milestone as specified in the Implementation Plan;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“Delay Period Limit”</w:t>
            </w:r>
          </w:p>
        </w:tc>
        <w:tc>
          <w:tcPr>
            <w:tcW w:w="5953" w:type="dxa"/>
            <w:gridSpan w:val="2"/>
            <w:shd w:val="clear" w:color="auto" w:fill="auto"/>
          </w:tcPr>
          <w:p w:rsidR="008F2B12" w:rsidRPr="00814E47" w:rsidRDefault="008F2B12" w:rsidP="00EC314F">
            <w:pPr>
              <w:pStyle w:val="GPsDefinition"/>
            </w:pPr>
            <w:r w:rsidRPr="00814E47">
              <w:t xml:space="preserve">shall be the number of days specified in Call Off Schedule 4 (Implementation Plan) for the purposes of Clause </w:t>
            </w:r>
            <w:r w:rsidRPr="00814E47">
              <w:fldChar w:fldCharType="begin"/>
            </w:r>
            <w:r w:rsidRPr="00814E47">
              <w:instrText xml:space="preserve"> REF _Ref364753291 \r \h  \* MERGEFORMAT </w:instrText>
            </w:r>
            <w:r w:rsidRPr="00814E47">
              <w:fldChar w:fldCharType="separate"/>
            </w:r>
            <w:r w:rsidR="009D14B1">
              <w:t>6.4.1(b)(ii)</w:t>
            </w:r>
            <w:r w:rsidRPr="00814E47">
              <w:fldChar w:fldCharType="end"/>
            </w:r>
            <w:r w:rsidRPr="00814E47">
              <w: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"Deliverable"</w:t>
            </w:r>
          </w:p>
        </w:tc>
        <w:tc>
          <w:tcPr>
            <w:tcW w:w="5953" w:type="dxa"/>
            <w:gridSpan w:val="2"/>
            <w:shd w:val="clear" w:color="auto" w:fill="auto"/>
          </w:tcPr>
          <w:p w:rsidR="008F2B12" w:rsidRPr="00814E47" w:rsidRDefault="008F2B12" w:rsidP="005F723C">
            <w:pPr>
              <w:pStyle w:val="GPsDefinition"/>
            </w:pPr>
            <w:r w:rsidRPr="00814E47">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"Delivery"</w:t>
            </w:r>
          </w:p>
        </w:tc>
        <w:tc>
          <w:tcPr>
            <w:tcW w:w="5953" w:type="dxa"/>
            <w:gridSpan w:val="2"/>
            <w:shd w:val="clear" w:color="auto" w:fill="auto"/>
          </w:tcPr>
          <w:p w:rsidR="008F2B12" w:rsidRPr="00814E47" w:rsidRDefault="008F2B12" w:rsidP="00581E63">
            <w:pPr>
              <w:pStyle w:val="GPsDefinition"/>
            </w:pPr>
            <w:r w:rsidRPr="00814E47">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814E47">
              <w:rPr>
                <w:b/>
              </w:rPr>
              <w:t>Deliver</w:t>
            </w:r>
            <w:r w:rsidRPr="00814E47">
              <w:t>" and "</w:t>
            </w:r>
            <w:r w:rsidRPr="00814E47">
              <w:rPr>
                <w:b/>
              </w:rPr>
              <w:t>Delivered</w:t>
            </w:r>
            <w:r w:rsidRPr="00814E47">
              <w:t>" shall be construed accordingly;</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"Disaster"</w:t>
            </w:r>
          </w:p>
        </w:tc>
        <w:tc>
          <w:tcPr>
            <w:tcW w:w="5953" w:type="dxa"/>
            <w:gridSpan w:val="2"/>
            <w:shd w:val="clear" w:color="auto" w:fill="auto"/>
          </w:tcPr>
          <w:p w:rsidR="008F2B12" w:rsidRPr="00814E47" w:rsidRDefault="008F2B12" w:rsidP="005F723C">
            <w:pPr>
              <w:pStyle w:val="GPsDefinition"/>
            </w:pPr>
            <w:r w:rsidRPr="00814E47">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814E47">
              <w:rPr>
                <w:b/>
              </w:rPr>
              <w:t>“Disaster Period</w:t>
            </w:r>
            <w:r w:rsidRPr="00814E47">
              <w:t xml:space="preserve">”); </w:t>
            </w:r>
          </w:p>
        </w:tc>
      </w:tr>
      <w:tr w:rsidR="008F2B12" w:rsidRPr="00814E47" w:rsidTr="00167B73">
        <w:trPr>
          <w:gridAfter w:val="1"/>
          <w:wAfter w:w="250" w:type="dxa"/>
        </w:trPr>
        <w:tc>
          <w:tcPr>
            <w:tcW w:w="2410" w:type="dxa"/>
            <w:gridSpan w:val="3"/>
            <w:shd w:val="clear" w:color="auto" w:fill="auto"/>
          </w:tcPr>
          <w:p w:rsidR="008F2B12" w:rsidRPr="00814E47" w:rsidRDefault="008F2B12" w:rsidP="005F723C">
            <w:pPr>
              <w:pStyle w:val="GPSDefinitionTerm"/>
            </w:pPr>
            <w:r w:rsidRPr="00814E47">
              <w:t>"Disaster Recovery  Services"</w:t>
            </w:r>
          </w:p>
        </w:tc>
        <w:tc>
          <w:tcPr>
            <w:tcW w:w="5953" w:type="dxa"/>
            <w:gridSpan w:val="2"/>
            <w:shd w:val="clear" w:color="auto" w:fill="auto"/>
          </w:tcPr>
          <w:p w:rsidR="008F2B12" w:rsidRPr="00814E47" w:rsidRDefault="008F2B12" w:rsidP="005F723C">
            <w:pPr>
              <w:pStyle w:val="GPsDefinition"/>
            </w:pPr>
            <w:r w:rsidRPr="00814E47">
              <w:t>means the  Services embodied in the processes and procedures for restoring the provision of  Services following the occurrence of a Disaster, as detaile</w:t>
            </w:r>
            <w:r w:rsidR="007635F1" w:rsidRPr="00814E47">
              <w:t>d further in Call Off Schedule 8</w:t>
            </w:r>
            <w:r w:rsidRPr="00814E47">
              <w:t xml:space="preserve"> (Business Continuity and Disaster Recovery);</w:t>
            </w:r>
          </w:p>
        </w:tc>
      </w:tr>
      <w:tr w:rsidR="00096EF6" w:rsidRPr="00814E47" w:rsidTr="00167B73">
        <w:trPr>
          <w:gridAfter w:val="1"/>
          <w:wAfter w:w="250" w:type="dxa"/>
        </w:trPr>
        <w:tc>
          <w:tcPr>
            <w:tcW w:w="2381" w:type="dxa"/>
            <w:gridSpan w:val="2"/>
            <w:shd w:val="clear" w:color="auto" w:fill="auto"/>
          </w:tcPr>
          <w:p w:rsidR="00096EF6" w:rsidRPr="00814E47" w:rsidRDefault="00096EF6" w:rsidP="00520A2E">
            <w:pPr>
              <w:pStyle w:val="GPSDefinitionTerm"/>
            </w:pPr>
            <w:r w:rsidRPr="00814E47">
              <w:t>"Disclosing Party"</w:t>
            </w:r>
          </w:p>
        </w:tc>
        <w:tc>
          <w:tcPr>
            <w:tcW w:w="5982" w:type="dxa"/>
            <w:gridSpan w:val="3"/>
            <w:shd w:val="clear" w:color="auto" w:fill="auto"/>
          </w:tcPr>
          <w:p w:rsidR="00096EF6" w:rsidRPr="00814E47" w:rsidRDefault="00096EF6" w:rsidP="00520A2E">
            <w:pPr>
              <w:pStyle w:val="GPsDefinition"/>
            </w:pPr>
            <w:r w:rsidRPr="00814E47">
              <w:t>means a Party which discloses or makes available directly or indirectly its Confidential Information to the Recipient;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"Dispute"</w:t>
            </w:r>
          </w:p>
        </w:tc>
        <w:tc>
          <w:tcPr>
            <w:tcW w:w="5953" w:type="dxa"/>
            <w:gridSpan w:val="2"/>
            <w:shd w:val="clear" w:color="auto" w:fill="auto"/>
          </w:tcPr>
          <w:p w:rsidR="008F2B12" w:rsidRPr="00814E47" w:rsidRDefault="008F2B12" w:rsidP="005F723C">
            <w:pPr>
              <w:pStyle w:val="GPsDefinition"/>
            </w:pPr>
            <w:r w:rsidRPr="00814E47">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"Dispute Notice"</w:t>
            </w:r>
          </w:p>
        </w:tc>
        <w:tc>
          <w:tcPr>
            <w:tcW w:w="5953" w:type="dxa"/>
            <w:gridSpan w:val="2"/>
            <w:shd w:val="clear" w:color="auto" w:fill="auto"/>
          </w:tcPr>
          <w:p w:rsidR="008F2B12" w:rsidRPr="00814E47" w:rsidRDefault="008F2B12" w:rsidP="003766B5">
            <w:pPr>
              <w:pStyle w:val="GPsDefinition"/>
            </w:pPr>
            <w:r w:rsidRPr="00814E47">
              <w:t>means a written notice served by one Party on the other stating that the Party serving the notice believes that there is a Dispute;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"Dispute Resolution Procedure"</w:t>
            </w:r>
          </w:p>
        </w:tc>
        <w:tc>
          <w:tcPr>
            <w:tcW w:w="5953" w:type="dxa"/>
            <w:gridSpan w:val="2"/>
            <w:shd w:val="clear" w:color="auto" w:fill="auto"/>
          </w:tcPr>
          <w:p w:rsidR="008F2B12" w:rsidRPr="00814E47" w:rsidRDefault="008F2B12" w:rsidP="00EC314F">
            <w:pPr>
              <w:pStyle w:val="GPsDefinition"/>
            </w:pPr>
            <w:r w:rsidRPr="00814E47">
              <w:t>means the dispute resolution procedure</w:t>
            </w:r>
            <w:r w:rsidR="007635F1" w:rsidRPr="00814E47">
              <w:t xml:space="preserve"> set out in Call Off Schedule 11</w:t>
            </w:r>
            <w:r w:rsidRPr="00814E47">
              <w:t xml:space="preserve"> (Dispute Resolution Procedure);</w:t>
            </w:r>
          </w:p>
        </w:tc>
      </w:tr>
      <w:tr w:rsidR="00096EF6" w:rsidRPr="00814E47" w:rsidTr="00167B73">
        <w:trPr>
          <w:gridAfter w:val="1"/>
          <w:wAfter w:w="250" w:type="dxa"/>
        </w:trPr>
        <w:tc>
          <w:tcPr>
            <w:tcW w:w="2381" w:type="dxa"/>
            <w:gridSpan w:val="2"/>
            <w:shd w:val="clear" w:color="auto" w:fill="auto"/>
          </w:tcPr>
          <w:p w:rsidR="00096EF6" w:rsidRPr="00814E47" w:rsidRDefault="00096EF6" w:rsidP="00520A2E">
            <w:pPr>
              <w:pStyle w:val="GPSDefinitionTerm"/>
            </w:pPr>
            <w:r w:rsidRPr="00814E47">
              <w:t>"Documentation"</w:t>
            </w:r>
          </w:p>
        </w:tc>
        <w:tc>
          <w:tcPr>
            <w:tcW w:w="5982" w:type="dxa"/>
            <w:gridSpan w:val="3"/>
            <w:shd w:val="clear" w:color="auto" w:fill="auto"/>
          </w:tcPr>
          <w:p w:rsidR="00096EF6" w:rsidRPr="00814E47" w:rsidRDefault="00096EF6" w:rsidP="00520A2E">
            <w:pPr>
              <w:pStyle w:val="GPsDefinition"/>
            </w:pPr>
            <w:r w:rsidRPr="00814E47">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814E47" w:rsidRDefault="00096EF6" w:rsidP="00096EF6">
            <w:pPr>
              <w:pStyle w:val="GPSDefinitionL2"/>
            </w:pPr>
            <w:r w:rsidRPr="00814E47">
              <w:t xml:space="preserve">is required to be supplied by the Supplier to the Customer under this Call Off Contract; </w:t>
            </w:r>
          </w:p>
          <w:p w:rsidR="00096EF6" w:rsidRPr="00814E47" w:rsidRDefault="00096EF6" w:rsidP="00096EF6">
            <w:pPr>
              <w:pStyle w:val="GPSDefinitionL2"/>
            </w:pPr>
            <w:r w:rsidRPr="00814E47">
              <w:t>would reasonably be required by a competent third party capable of Good Industry Practice contracted by the Customer to develop, configure, build, deploy, run, maintain, upgrade and test the individual systems that provide the  Services;</w:t>
            </w:r>
          </w:p>
          <w:p w:rsidR="00096EF6" w:rsidRPr="00814E47" w:rsidRDefault="00096EF6" w:rsidP="00096EF6">
            <w:pPr>
              <w:pStyle w:val="GPSDefinitionL2"/>
            </w:pPr>
            <w:r w:rsidRPr="00814E47">
              <w:t>is required by the Supplier in order to provide the  Services; and/or</w:t>
            </w:r>
          </w:p>
          <w:p w:rsidR="00096EF6" w:rsidRPr="00814E47" w:rsidRDefault="00096EF6" w:rsidP="005F723C">
            <w:pPr>
              <w:pStyle w:val="GPSDefinitionL2"/>
            </w:pPr>
            <w:r w:rsidRPr="00814E47">
              <w:t>has been or shall be generated for the purpose of providing the  Services;</w:t>
            </w:r>
          </w:p>
        </w:tc>
      </w:tr>
      <w:tr w:rsidR="00096EF6" w:rsidRPr="00814E47" w:rsidTr="00167B73">
        <w:trPr>
          <w:gridAfter w:val="1"/>
          <w:wAfter w:w="250" w:type="dxa"/>
        </w:trPr>
        <w:tc>
          <w:tcPr>
            <w:tcW w:w="2410" w:type="dxa"/>
            <w:gridSpan w:val="3"/>
            <w:shd w:val="clear" w:color="auto" w:fill="auto"/>
          </w:tcPr>
          <w:p w:rsidR="00096EF6" w:rsidRPr="00814E47" w:rsidRDefault="00096EF6" w:rsidP="00670E1A">
            <w:pPr>
              <w:pStyle w:val="GPSDefinitionTerm"/>
            </w:pPr>
            <w:r w:rsidRPr="00814E47">
              <w:t>"DOTAS"</w:t>
            </w:r>
          </w:p>
        </w:tc>
        <w:tc>
          <w:tcPr>
            <w:tcW w:w="5953" w:type="dxa"/>
            <w:gridSpan w:val="2"/>
            <w:shd w:val="clear" w:color="auto" w:fill="auto"/>
          </w:tcPr>
          <w:p w:rsidR="00096EF6" w:rsidRPr="00814E47" w:rsidRDefault="00096EF6" w:rsidP="00F16E88">
            <w:pPr>
              <w:pStyle w:val="GPsDefinition"/>
            </w:pPr>
            <w:r w:rsidRPr="00814E4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814E47" w:rsidTr="00167B73">
        <w:trPr>
          <w:gridAfter w:val="1"/>
          <w:wAfter w:w="250" w:type="dxa"/>
        </w:trPr>
        <w:tc>
          <w:tcPr>
            <w:tcW w:w="2410" w:type="dxa"/>
            <w:gridSpan w:val="3"/>
            <w:shd w:val="clear" w:color="auto" w:fill="auto"/>
          </w:tcPr>
          <w:p w:rsidR="007E25F2" w:rsidRPr="00814E47" w:rsidRDefault="007E25F2" w:rsidP="00670E1A">
            <w:pPr>
              <w:pStyle w:val="GPSDefinitionTerm"/>
            </w:pPr>
            <w:r w:rsidRPr="00814E47">
              <w:t>“DPA”</w:t>
            </w:r>
          </w:p>
        </w:tc>
        <w:tc>
          <w:tcPr>
            <w:tcW w:w="5953" w:type="dxa"/>
            <w:gridSpan w:val="2"/>
            <w:shd w:val="clear" w:color="auto" w:fill="auto"/>
          </w:tcPr>
          <w:p w:rsidR="007E25F2" w:rsidRPr="00814E47" w:rsidRDefault="007E25F2" w:rsidP="007E25F2">
            <w:pPr>
              <w:pStyle w:val="GPsDefinition"/>
              <w:numPr>
                <w:ilvl w:val="0"/>
                <w:numId w:val="0"/>
              </w:numPr>
            </w:pPr>
            <w:r w:rsidRPr="00814E47">
              <w:t>Means the Data Protection Act 2018 as amended from time to time;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"Due Diligence Information"</w:t>
            </w:r>
          </w:p>
        </w:tc>
        <w:tc>
          <w:tcPr>
            <w:tcW w:w="5953" w:type="dxa"/>
            <w:gridSpan w:val="2"/>
            <w:shd w:val="clear" w:color="auto" w:fill="auto"/>
          </w:tcPr>
          <w:p w:rsidR="008F2B12" w:rsidRPr="00814E47" w:rsidRDefault="008F2B12" w:rsidP="00EC314F">
            <w:pPr>
              <w:pStyle w:val="GPsDefinition"/>
            </w:pPr>
            <w:r w:rsidRPr="00814E47">
              <w:t xml:space="preserve">means any information supplied to the Supplier by or on behalf of the  Customer prior to the </w:t>
            </w:r>
            <w:r w:rsidRPr="00814E47">
              <w:rPr>
                <w:lang w:eastAsia="en-GB"/>
              </w:rPr>
              <w:t>Call Off Commencement</w:t>
            </w:r>
            <w:r w:rsidRPr="00814E47">
              <w:t xml:space="preserve"> Date;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"Employee Liabilities"</w:t>
            </w:r>
          </w:p>
        </w:tc>
        <w:tc>
          <w:tcPr>
            <w:tcW w:w="5953" w:type="dxa"/>
            <w:gridSpan w:val="2"/>
            <w:shd w:val="clear" w:color="auto" w:fill="auto"/>
          </w:tcPr>
          <w:p w:rsidR="008F2B12" w:rsidRPr="00814E47" w:rsidRDefault="008F2B12" w:rsidP="003766B5">
            <w:pPr>
              <w:pStyle w:val="GPsDefinition"/>
              <w:rPr>
                <w:b/>
              </w:rPr>
            </w:pPr>
            <w:r w:rsidRPr="00814E4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814E47" w:rsidRDefault="008F2B12" w:rsidP="00670E1A">
            <w:pPr>
              <w:pStyle w:val="GPSDefinitionL2"/>
            </w:pPr>
            <w:r w:rsidRPr="00814E47">
              <w:rPr>
                <w:color w:val="000000"/>
              </w:rPr>
              <w:t>redundancy</w:t>
            </w:r>
            <w:r w:rsidRPr="00814E47">
              <w:t xml:space="preserve"> payments including contractual or enhanced redundancy costs, termination costs and notice payments; </w:t>
            </w:r>
          </w:p>
          <w:p w:rsidR="008F2B12" w:rsidRPr="00814E47" w:rsidRDefault="008F2B12" w:rsidP="00670E1A">
            <w:pPr>
              <w:pStyle w:val="GPSDefinitionL2"/>
            </w:pPr>
            <w:r w:rsidRPr="00814E47">
              <w:t xml:space="preserve">unfair, wrongful or constructive dismissal </w:t>
            </w:r>
            <w:r w:rsidRPr="00814E47">
              <w:rPr>
                <w:color w:val="000000"/>
              </w:rPr>
              <w:t>compensation</w:t>
            </w:r>
            <w:r w:rsidRPr="00814E47">
              <w:t>;</w:t>
            </w:r>
          </w:p>
          <w:p w:rsidR="008F2B12" w:rsidRPr="00814E47" w:rsidRDefault="008F2B12" w:rsidP="00670E1A">
            <w:pPr>
              <w:pStyle w:val="GPSDefinitionL2"/>
            </w:pPr>
            <w:r w:rsidRPr="00814E47">
              <w:t xml:space="preserve">compensation for discrimination on grounds of  sex, race, disability, age, religion or belief, gender reassignment, marriage or civil partnership, pregnancy and maternity  or sexual orientation or claims for equal pay; </w:t>
            </w:r>
          </w:p>
          <w:p w:rsidR="008F2B12" w:rsidRPr="00814E47" w:rsidRDefault="008F2B12" w:rsidP="00670E1A">
            <w:pPr>
              <w:pStyle w:val="GPSDefinitionL2"/>
            </w:pPr>
            <w:r w:rsidRPr="00814E47">
              <w:t>compensation for less favourable treatment of part-time workers or fixed term employees;</w:t>
            </w:r>
          </w:p>
          <w:p w:rsidR="008F2B12" w:rsidRPr="00814E47" w:rsidRDefault="008F2B12" w:rsidP="00670E1A">
            <w:pPr>
              <w:pStyle w:val="GPSDefinitionL2"/>
            </w:pPr>
            <w:r w:rsidRPr="00814E47">
              <w:t xml:space="preserve">outstanding debts and unlawful deduction of wages </w:t>
            </w:r>
            <w:r w:rsidRPr="00814E47">
              <w:rPr>
                <w:color w:val="000000"/>
              </w:rPr>
              <w:t>including</w:t>
            </w:r>
            <w:r w:rsidRPr="00814E47">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814E47" w:rsidRDefault="008F2B12" w:rsidP="00670E1A">
            <w:pPr>
              <w:pStyle w:val="GPSDefinitionL2"/>
            </w:pPr>
            <w:r w:rsidRPr="00814E47">
              <w:t>claims whether in tort, contract or statute or otherwise;</w:t>
            </w:r>
          </w:p>
          <w:p w:rsidR="008F2B12" w:rsidRPr="00814E47" w:rsidRDefault="008F2B12" w:rsidP="00670E1A">
            <w:pPr>
              <w:pStyle w:val="GPSDefinitionL2"/>
            </w:pPr>
            <w:r w:rsidRPr="00814E47">
              <w:t>any investigation by the Equality and Human Rights Commission or other enforcement, regulatory or supervisory body and of implementing any requirements which may arise from such investigation;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"Employment Regulations"</w:t>
            </w:r>
          </w:p>
        </w:tc>
        <w:tc>
          <w:tcPr>
            <w:tcW w:w="5953" w:type="dxa"/>
            <w:gridSpan w:val="2"/>
            <w:shd w:val="clear" w:color="auto" w:fill="auto"/>
          </w:tcPr>
          <w:p w:rsidR="008F2B12" w:rsidRPr="00814E47" w:rsidRDefault="008F2B12" w:rsidP="003766B5">
            <w:pPr>
              <w:pStyle w:val="GPsDefinition"/>
            </w:pPr>
            <w:r w:rsidRPr="00814E47">
              <w:t>means the Transfer of Undertakings (Protection of Employment) Regulations 2006 (SI 2006/246) as amended or replaced or any other Regulations implementing the Acquired Rights Directive;</w:t>
            </w:r>
          </w:p>
        </w:tc>
      </w:tr>
      <w:tr w:rsidR="008F2B12" w:rsidRPr="00814E47" w:rsidTr="00167B73">
        <w:trPr>
          <w:gridAfter w:val="1"/>
          <w:wAfter w:w="250" w:type="dxa"/>
        </w:trPr>
        <w:tc>
          <w:tcPr>
            <w:tcW w:w="2410" w:type="dxa"/>
            <w:gridSpan w:val="3"/>
            <w:shd w:val="clear" w:color="auto" w:fill="auto"/>
          </w:tcPr>
          <w:p w:rsidR="008F2B12" w:rsidRPr="00814E47" w:rsidRDefault="008F2B12" w:rsidP="00B359C9">
            <w:pPr>
              <w:pStyle w:val="GPSDefinitionTerm"/>
            </w:pPr>
            <w:r w:rsidRPr="00814E47">
              <w:t>"Environmental Policy"</w:t>
            </w:r>
          </w:p>
        </w:tc>
        <w:tc>
          <w:tcPr>
            <w:tcW w:w="5953" w:type="dxa"/>
            <w:gridSpan w:val="2"/>
            <w:shd w:val="clear" w:color="auto" w:fill="auto"/>
          </w:tcPr>
          <w:p w:rsidR="008F2B12" w:rsidRPr="00814E47" w:rsidRDefault="008F2B12" w:rsidP="00B0231F">
            <w:pPr>
              <w:pStyle w:val="GPsDefinition"/>
            </w:pPr>
            <w:r w:rsidRPr="00814E47">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814E47" w:rsidTr="00167B73">
        <w:trPr>
          <w:gridAfter w:val="1"/>
          <w:wAfter w:w="250" w:type="dxa"/>
        </w:trPr>
        <w:tc>
          <w:tcPr>
            <w:tcW w:w="2381" w:type="dxa"/>
            <w:gridSpan w:val="2"/>
            <w:shd w:val="clear" w:color="auto" w:fill="auto"/>
          </w:tcPr>
          <w:p w:rsidR="00096EF6" w:rsidRPr="00814E47" w:rsidRDefault="00096EF6" w:rsidP="00520A2E">
            <w:pPr>
              <w:pStyle w:val="GPSDefinitionTerm"/>
            </w:pPr>
            <w:r w:rsidRPr="00814E47">
              <w:t>"Environmental Information Regulations or EIRs"</w:t>
            </w:r>
          </w:p>
        </w:tc>
        <w:tc>
          <w:tcPr>
            <w:tcW w:w="5982" w:type="dxa"/>
            <w:gridSpan w:val="3"/>
            <w:shd w:val="clear" w:color="auto" w:fill="auto"/>
          </w:tcPr>
          <w:p w:rsidR="00096EF6" w:rsidRPr="00814E47" w:rsidRDefault="00096EF6" w:rsidP="00520A2E">
            <w:pPr>
              <w:pStyle w:val="GPsDefinition"/>
            </w:pPr>
            <w:r w:rsidRPr="00814E47">
              <w:t xml:space="preserve">means the Environmental Information Regulations 2004 together with any guidance and/or codes of practice </w:t>
            </w:r>
            <w:r w:rsidRPr="00814E47">
              <w:lastRenderedPageBreak/>
              <w:t>issued by the Information Commissioner or relevant Government department in relation to such regulations;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"Estimated Year 1 Call Off Contract Charges"</w:t>
            </w:r>
          </w:p>
        </w:tc>
        <w:tc>
          <w:tcPr>
            <w:tcW w:w="5953" w:type="dxa"/>
            <w:gridSpan w:val="2"/>
            <w:shd w:val="clear" w:color="auto" w:fill="auto"/>
          </w:tcPr>
          <w:p w:rsidR="008F2B12" w:rsidRPr="00814E47" w:rsidRDefault="008F2B12" w:rsidP="00AC2924">
            <w:pPr>
              <w:pStyle w:val="GPsDefinition"/>
            </w:pPr>
            <w:r w:rsidRPr="00814E47">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“Exit Plan”</w:t>
            </w:r>
          </w:p>
        </w:tc>
        <w:tc>
          <w:tcPr>
            <w:tcW w:w="5953" w:type="dxa"/>
            <w:gridSpan w:val="2"/>
            <w:shd w:val="clear" w:color="auto" w:fill="auto"/>
          </w:tcPr>
          <w:p w:rsidR="008F2B12" w:rsidRPr="00814E47" w:rsidRDefault="008F2B12" w:rsidP="00B03668">
            <w:pPr>
              <w:pStyle w:val="GPsDefinition"/>
            </w:pPr>
            <w:r w:rsidRPr="00814E47">
              <w:t>means the exit plan describ</w:t>
            </w:r>
            <w:r w:rsidR="007635F1" w:rsidRPr="00814E47">
              <w:t>ed in paragraph 5 of Call Off Schedule 9</w:t>
            </w:r>
            <w:r w:rsidRPr="00814E47">
              <w:t xml:space="preserve"> (Exit Management);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"Expedited Dispute Timetable"</w:t>
            </w:r>
          </w:p>
        </w:tc>
        <w:tc>
          <w:tcPr>
            <w:tcW w:w="5953" w:type="dxa"/>
            <w:gridSpan w:val="2"/>
            <w:shd w:val="clear" w:color="auto" w:fill="auto"/>
          </w:tcPr>
          <w:p w:rsidR="008F2B12" w:rsidRPr="00814E47" w:rsidRDefault="008F2B12" w:rsidP="00E05394">
            <w:pPr>
              <w:pStyle w:val="GPsDefinition"/>
            </w:pPr>
            <w:r w:rsidRPr="00814E47">
              <w:t xml:space="preserve">means the timetable set out in paragraph </w:t>
            </w:r>
            <w:r w:rsidRPr="00814E47">
              <w:fldChar w:fldCharType="begin"/>
            </w:r>
            <w:r w:rsidRPr="00814E47">
              <w:instrText xml:space="preserve"> REF _Ref365636510 \r \h  \* MERGEFORMAT </w:instrText>
            </w:r>
            <w:r w:rsidRPr="00814E47">
              <w:fldChar w:fldCharType="separate"/>
            </w:r>
            <w:r w:rsidR="009D14B1">
              <w:t>5</w:t>
            </w:r>
            <w:r w:rsidRPr="00814E47">
              <w:fldChar w:fldCharType="end"/>
            </w:r>
            <w:r w:rsidR="007635F1" w:rsidRPr="00814E47">
              <w:t xml:space="preserve"> of Call Off Schedule 11</w:t>
            </w:r>
            <w:r w:rsidRPr="00814E47">
              <w:t xml:space="preserve"> (Dispute Resolution Procedure);</w:t>
            </w:r>
          </w:p>
        </w:tc>
      </w:tr>
      <w:tr w:rsidR="00096EF6" w:rsidRPr="00814E47" w:rsidTr="00167B73">
        <w:trPr>
          <w:gridAfter w:val="1"/>
          <w:wAfter w:w="250" w:type="dxa"/>
        </w:trPr>
        <w:tc>
          <w:tcPr>
            <w:tcW w:w="2381" w:type="dxa"/>
            <w:gridSpan w:val="2"/>
            <w:shd w:val="clear" w:color="auto" w:fill="auto"/>
          </w:tcPr>
          <w:p w:rsidR="00096EF6" w:rsidRPr="00814E47" w:rsidRDefault="00096EF6" w:rsidP="00520A2E">
            <w:pPr>
              <w:pStyle w:val="GPSDefinitionTerm"/>
            </w:pPr>
            <w:r w:rsidRPr="00814E47">
              <w:t>"FOIA"</w:t>
            </w:r>
          </w:p>
        </w:tc>
        <w:tc>
          <w:tcPr>
            <w:tcW w:w="5982" w:type="dxa"/>
            <w:gridSpan w:val="3"/>
            <w:shd w:val="clear" w:color="auto" w:fill="auto"/>
          </w:tcPr>
          <w:p w:rsidR="00096EF6" w:rsidRPr="00814E47" w:rsidRDefault="00096EF6" w:rsidP="00520A2E">
            <w:pPr>
              <w:pStyle w:val="GPsDefinition"/>
            </w:pPr>
            <w:r w:rsidRPr="00814E4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"Force Majeure"</w:t>
            </w:r>
          </w:p>
        </w:tc>
        <w:tc>
          <w:tcPr>
            <w:tcW w:w="5953" w:type="dxa"/>
            <w:gridSpan w:val="2"/>
            <w:shd w:val="clear" w:color="auto" w:fill="auto"/>
          </w:tcPr>
          <w:p w:rsidR="008F2B12" w:rsidRPr="00814E47" w:rsidRDefault="008F2B12" w:rsidP="003766B5">
            <w:pPr>
              <w:pStyle w:val="GPsDefinition"/>
            </w:pPr>
            <w:r w:rsidRPr="00814E47">
              <w:t>means any event, occurrence, circumstance, matter  or cause affecting the performance by either the Customer or the Supplier of its obligations arising from:</w:t>
            </w:r>
          </w:p>
          <w:p w:rsidR="008F2B12" w:rsidRPr="00814E47" w:rsidRDefault="008F2B12" w:rsidP="00670E1A">
            <w:pPr>
              <w:pStyle w:val="GPSDefinitionL2"/>
            </w:pPr>
            <w:r w:rsidRPr="00814E47">
              <w:t>acts, events, omissions, happenings or non-happenings beyond the reasonable control of the Affected Party which prevent or materially delay the Affected Party from performing its obligations under this Call Off Contract;</w:t>
            </w:r>
          </w:p>
          <w:p w:rsidR="008F2B12" w:rsidRPr="00814E47" w:rsidRDefault="008F2B12" w:rsidP="00670E1A">
            <w:pPr>
              <w:pStyle w:val="GPSDefinitionL2"/>
            </w:pPr>
            <w:r w:rsidRPr="00814E47">
              <w:t>riots, civil commotion, war or armed conflict, acts of terrorism, nuclear, biological or chemical warfare;</w:t>
            </w:r>
          </w:p>
          <w:p w:rsidR="008F2B12" w:rsidRPr="00814E47" w:rsidRDefault="008F2B12" w:rsidP="00670E1A">
            <w:pPr>
              <w:pStyle w:val="GPSDefinitionL2"/>
            </w:pPr>
            <w:r w:rsidRPr="00814E47">
              <w:t>acts of the Crown, local government or Regulatory Bodies;</w:t>
            </w:r>
          </w:p>
          <w:p w:rsidR="008F2B12" w:rsidRPr="00814E47" w:rsidRDefault="008F2B12" w:rsidP="00670E1A">
            <w:pPr>
              <w:pStyle w:val="GPSDefinitionL2"/>
            </w:pPr>
            <w:r w:rsidRPr="00814E47">
              <w:t>fire, flood or any disaster; and</w:t>
            </w:r>
          </w:p>
          <w:p w:rsidR="008F2B12" w:rsidRPr="00814E47" w:rsidRDefault="008F2B12" w:rsidP="00670E1A">
            <w:pPr>
              <w:pStyle w:val="GPSDefinitionL2"/>
            </w:pPr>
            <w:r w:rsidRPr="00814E47">
              <w:t>an industrial dispute affecting a third party for which a substitute third party is not reasonably available but excluding:</w:t>
            </w:r>
          </w:p>
          <w:p w:rsidR="008F2B12" w:rsidRPr="00814E47" w:rsidRDefault="008F2B12" w:rsidP="00670E1A">
            <w:pPr>
              <w:pStyle w:val="GPSDefinitionL3"/>
            </w:pPr>
            <w:r w:rsidRPr="00814E47">
              <w:t>any industrial dispute relating to the Supplier, the Supplier Personnel (including any subsets of them) or any other failure in the Supplier or the Sub-Contractor's supply chain; and</w:t>
            </w:r>
          </w:p>
          <w:p w:rsidR="008F2B12" w:rsidRPr="00814E47" w:rsidRDefault="008F2B12" w:rsidP="00670E1A">
            <w:pPr>
              <w:pStyle w:val="GPSDefinitionL3"/>
            </w:pPr>
            <w:r w:rsidRPr="00814E47">
              <w:t>any event, occurrence, circumstance, matter or cause which is attributable to the wilful act, neglect or failure to take reasonable precautions against it by the Party concerned; and</w:t>
            </w:r>
          </w:p>
          <w:p w:rsidR="008F2B12" w:rsidRPr="00814E47" w:rsidRDefault="008F2B12" w:rsidP="00670E1A">
            <w:pPr>
              <w:pStyle w:val="GPSDefinitionL3"/>
            </w:pPr>
            <w:r w:rsidRPr="00814E47">
              <w:t>any failure of delay caused by a lack of funds;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"Force Majeure Notice"</w:t>
            </w:r>
          </w:p>
        </w:tc>
        <w:tc>
          <w:tcPr>
            <w:tcW w:w="5953" w:type="dxa"/>
            <w:gridSpan w:val="2"/>
            <w:shd w:val="clear" w:color="auto" w:fill="auto"/>
          </w:tcPr>
          <w:p w:rsidR="008F2B12" w:rsidRPr="00814E47" w:rsidRDefault="008F2B12" w:rsidP="003766B5">
            <w:pPr>
              <w:pStyle w:val="GPsDefinition"/>
            </w:pPr>
            <w:r w:rsidRPr="00814E47">
              <w:t>means a written notice served by the Affected Party on  the other Party stating that the Affected Party believes that there is a Force Majeure Event;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"Former Supplier"</w:t>
            </w:r>
          </w:p>
        </w:tc>
        <w:tc>
          <w:tcPr>
            <w:tcW w:w="5953" w:type="dxa"/>
            <w:gridSpan w:val="2"/>
            <w:shd w:val="clear" w:color="auto" w:fill="auto"/>
          </w:tcPr>
          <w:p w:rsidR="008F2B12" w:rsidRPr="00814E47" w:rsidRDefault="008F2B12" w:rsidP="005F723C">
            <w:pPr>
              <w:pStyle w:val="GPsDefinition"/>
            </w:pPr>
            <w:r w:rsidRPr="00814E47">
              <w:t xml:space="preserve">means a supplier supplying the  Services to the Customer before the Relevant Transfer Date that are the same as or </w:t>
            </w:r>
            <w:r w:rsidRPr="00814E47">
              <w:lastRenderedPageBreak/>
              <w:t xml:space="preserve">substantially similar to the  Services (or any part of the  Services) and shall include any sub-contractor of such supplier (or any sub-contractor of any such sub-contractor); </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"Framework Agreement"</w:t>
            </w:r>
          </w:p>
        </w:tc>
        <w:tc>
          <w:tcPr>
            <w:tcW w:w="5953" w:type="dxa"/>
            <w:gridSpan w:val="2"/>
            <w:shd w:val="clear" w:color="auto" w:fill="auto"/>
          </w:tcPr>
          <w:p w:rsidR="008F2B12" w:rsidRPr="00814E47" w:rsidRDefault="008F2B12" w:rsidP="00EC314F">
            <w:pPr>
              <w:pStyle w:val="GPsDefinition"/>
            </w:pPr>
            <w:r w:rsidRPr="00814E47">
              <w:t>means the framework agreement between the Authority and the Supplier referred to in the Call Off Order Form;</w:t>
            </w:r>
          </w:p>
        </w:tc>
      </w:tr>
      <w:tr w:rsidR="00096EF6" w:rsidRPr="00814E47" w:rsidTr="00167B73">
        <w:trPr>
          <w:gridAfter w:val="1"/>
          <w:wAfter w:w="250" w:type="dxa"/>
        </w:trPr>
        <w:tc>
          <w:tcPr>
            <w:tcW w:w="2381" w:type="dxa"/>
            <w:gridSpan w:val="2"/>
            <w:shd w:val="clear" w:color="auto" w:fill="auto"/>
          </w:tcPr>
          <w:p w:rsidR="00096EF6" w:rsidRPr="00814E47" w:rsidRDefault="00096EF6" w:rsidP="00520A2E">
            <w:pPr>
              <w:pStyle w:val="GPSDefinitionTerm"/>
            </w:pPr>
            <w:r w:rsidRPr="00814E47">
              <w:t>"Framework Commencement Date"</w:t>
            </w:r>
          </w:p>
        </w:tc>
        <w:tc>
          <w:tcPr>
            <w:tcW w:w="5982" w:type="dxa"/>
            <w:gridSpan w:val="3"/>
            <w:shd w:val="clear" w:color="auto" w:fill="auto"/>
          </w:tcPr>
          <w:p w:rsidR="00096EF6" w:rsidRPr="00814E47" w:rsidRDefault="00096EF6" w:rsidP="00A66334">
            <w:pPr>
              <w:pStyle w:val="GPsDefinition"/>
            </w:pPr>
            <w:r w:rsidRPr="00814E47">
              <w:t xml:space="preserve">means </w:t>
            </w:r>
            <w:r w:rsidR="00A66334" w:rsidRPr="00814E47">
              <w:t>13/11/2018;</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"Framework Period"</w:t>
            </w:r>
          </w:p>
        </w:tc>
        <w:tc>
          <w:tcPr>
            <w:tcW w:w="5953" w:type="dxa"/>
            <w:gridSpan w:val="2"/>
            <w:shd w:val="clear" w:color="auto" w:fill="auto"/>
          </w:tcPr>
          <w:p w:rsidR="008F2B12" w:rsidRPr="00814E47" w:rsidRDefault="008F2B12" w:rsidP="003766B5">
            <w:pPr>
              <w:pStyle w:val="GPsDefinition"/>
            </w:pPr>
            <w:r w:rsidRPr="00814E47">
              <w:t>means the period from the Framework Commencement Date until the expiry or earlier termination of the Framework Agreement;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"Framework Price(s)"</w:t>
            </w:r>
          </w:p>
        </w:tc>
        <w:tc>
          <w:tcPr>
            <w:tcW w:w="5953" w:type="dxa"/>
            <w:gridSpan w:val="2"/>
            <w:shd w:val="clear" w:color="auto" w:fill="auto"/>
          </w:tcPr>
          <w:p w:rsidR="008F2B12" w:rsidRPr="00814E47" w:rsidRDefault="008F2B12" w:rsidP="005F723C">
            <w:pPr>
              <w:pStyle w:val="GPsDefinition"/>
            </w:pPr>
            <w:r w:rsidRPr="00814E47">
              <w:t>means the price(s) applicable to the provision of the  Services set out in Framework Schedule 3 (Framework Prices and Charging Structure);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"Framework Schedule"</w:t>
            </w:r>
          </w:p>
        </w:tc>
        <w:tc>
          <w:tcPr>
            <w:tcW w:w="5953" w:type="dxa"/>
            <w:gridSpan w:val="2"/>
            <w:shd w:val="clear" w:color="auto" w:fill="auto"/>
          </w:tcPr>
          <w:p w:rsidR="008F2B12" w:rsidRPr="00814E47" w:rsidRDefault="008F2B12" w:rsidP="00F16E88">
            <w:pPr>
              <w:pStyle w:val="GPsDefinition"/>
            </w:pPr>
            <w:r w:rsidRPr="00814E47">
              <w:t>means a schedule to the Framework Agreement;</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"Fraud"</w:t>
            </w:r>
          </w:p>
        </w:tc>
        <w:tc>
          <w:tcPr>
            <w:tcW w:w="5982" w:type="dxa"/>
            <w:gridSpan w:val="3"/>
            <w:shd w:val="clear" w:color="auto" w:fill="auto"/>
          </w:tcPr>
          <w:p w:rsidR="00A73FA7" w:rsidRPr="00814E47" w:rsidRDefault="00A73FA7" w:rsidP="00520A2E">
            <w:pPr>
              <w:pStyle w:val="GPsDefinition"/>
            </w:pPr>
            <w:r w:rsidRPr="00814E47">
              <w:t>means any offence under any Laws creating offences in respect of fraudulent acts (including the Misrepresentation Act 1967) or at common law in respect of fraudulent acts including acts of forgery;</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"Further Competition Procedure"</w:t>
            </w:r>
          </w:p>
        </w:tc>
        <w:tc>
          <w:tcPr>
            <w:tcW w:w="5953" w:type="dxa"/>
            <w:gridSpan w:val="2"/>
            <w:shd w:val="clear" w:color="auto" w:fill="auto"/>
          </w:tcPr>
          <w:p w:rsidR="008F2B12" w:rsidRPr="00814E47" w:rsidRDefault="008F2B12" w:rsidP="00EC314F">
            <w:pPr>
              <w:pStyle w:val="GPsDefinition"/>
            </w:pPr>
            <w:r w:rsidRPr="00814E47">
              <w:t>means the further competition procedure described in paragraph 3 of Framework Schedule 5 (Call Off Procedure);</w:t>
            </w:r>
          </w:p>
        </w:tc>
      </w:tr>
      <w:tr w:rsidR="009E5FE3" w:rsidRPr="00814E47" w:rsidTr="00167B73">
        <w:trPr>
          <w:gridBefore w:val="1"/>
          <w:wBefore w:w="108" w:type="dxa"/>
        </w:trPr>
        <w:tc>
          <w:tcPr>
            <w:tcW w:w="2381" w:type="dxa"/>
            <w:gridSpan w:val="3"/>
            <w:shd w:val="clear" w:color="auto" w:fill="auto"/>
          </w:tcPr>
          <w:p w:rsidR="009E5FE3" w:rsidRPr="00814E47" w:rsidRDefault="009E5FE3" w:rsidP="00C565E3">
            <w:pPr>
              <w:pStyle w:val="GPSDefinitionTerm"/>
            </w:pPr>
            <w:r w:rsidRPr="00814E47">
              <w:t xml:space="preserve">“GDPR” </w:t>
            </w:r>
          </w:p>
        </w:tc>
        <w:tc>
          <w:tcPr>
            <w:tcW w:w="6124" w:type="dxa"/>
            <w:gridSpan w:val="2"/>
            <w:shd w:val="clear" w:color="auto" w:fill="auto"/>
          </w:tcPr>
          <w:p w:rsidR="009E5FE3" w:rsidRPr="00814E47" w:rsidRDefault="007E25F2" w:rsidP="00C565E3">
            <w:pPr>
              <w:pStyle w:val="GPsDefinition"/>
            </w:pPr>
            <w:r w:rsidRPr="00814E47">
              <w:rPr>
                <w:i/>
              </w:rPr>
              <w:t>means the General Data Protection Regulation (Regulation (EU) 2016/679)</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"General Anti-Abuse Rule"</w:t>
            </w:r>
          </w:p>
        </w:tc>
        <w:tc>
          <w:tcPr>
            <w:tcW w:w="5982" w:type="dxa"/>
            <w:gridSpan w:val="3"/>
            <w:shd w:val="clear" w:color="auto" w:fill="auto"/>
          </w:tcPr>
          <w:p w:rsidR="00A73FA7" w:rsidRPr="00814E47" w:rsidRDefault="00A73FA7" w:rsidP="00520A2E">
            <w:pPr>
              <w:pStyle w:val="GPsDefinition"/>
              <w:rPr>
                <w:caps/>
              </w:rPr>
            </w:pPr>
            <w:r w:rsidRPr="00814E47">
              <w:t>means (a) the legislation in Part 5 of the Finance Act 2013; and (b) any future legislation introduced into parliament to counteract tax advantages arising from abusive arrangements to avoid national insurance contributions;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"General Change in Law"</w:t>
            </w:r>
          </w:p>
        </w:tc>
        <w:tc>
          <w:tcPr>
            <w:tcW w:w="5953" w:type="dxa"/>
            <w:gridSpan w:val="2"/>
            <w:shd w:val="clear" w:color="auto" w:fill="auto"/>
          </w:tcPr>
          <w:p w:rsidR="008F2B12" w:rsidRPr="00814E47" w:rsidRDefault="008F2B12" w:rsidP="003766B5">
            <w:pPr>
              <w:pStyle w:val="GPsDefinition"/>
            </w:pPr>
            <w:r w:rsidRPr="00814E47">
              <w:t>means a Change in Law where the change is of a general legislative nature (including taxation or duties of any sort affecting the Supplier) or which affects or relates to a Comparable Supply;</w:t>
            </w:r>
          </w:p>
        </w:tc>
      </w:tr>
      <w:tr w:rsidR="00A73FA7" w:rsidRPr="00814E47" w:rsidTr="00167B73">
        <w:trPr>
          <w:gridAfter w:val="1"/>
          <w:wAfter w:w="250" w:type="dxa"/>
        </w:trPr>
        <w:tc>
          <w:tcPr>
            <w:tcW w:w="2410" w:type="dxa"/>
            <w:gridSpan w:val="3"/>
            <w:shd w:val="clear" w:color="auto" w:fill="auto"/>
          </w:tcPr>
          <w:p w:rsidR="00A73FA7" w:rsidRPr="00814E47" w:rsidRDefault="00A73FA7" w:rsidP="00670E1A">
            <w:pPr>
              <w:pStyle w:val="GPSDefinitionTerm"/>
            </w:pPr>
            <w:r w:rsidRPr="00814E47">
              <w:t>"Good Industry Practice"</w:t>
            </w:r>
          </w:p>
        </w:tc>
        <w:tc>
          <w:tcPr>
            <w:tcW w:w="5953" w:type="dxa"/>
            <w:gridSpan w:val="2"/>
            <w:shd w:val="clear" w:color="auto" w:fill="auto"/>
          </w:tcPr>
          <w:p w:rsidR="00A73FA7" w:rsidRPr="00814E47" w:rsidRDefault="00A73FA7" w:rsidP="003766B5">
            <w:pPr>
              <w:pStyle w:val="GPsDefinition"/>
            </w:pPr>
            <w:r w:rsidRPr="00814E4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814E47" w:rsidTr="00167B73">
        <w:trPr>
          <w:gridAfter w:val="1"/>
          <w:wAfter w:w="250" w:type="dxa"/>
        </w:trPr>
        <w:tc>
          <w:tcPr>
            <w:tcW w:w="2410" w:type="dxa"/>
            <w:gridSpan w:val="3"/>
            <w:shd w:val="clear" w:color="auto" w:fill="auto"/>
          </w:tcPr>
          <w:p w:rsidR="008F2B12" w:rsidRPr="00814E47" w:rsidRDefault="008F2B12" w:rsidP="005F723C">
            <w:pPr>
              <w:pStyle w:val="GPSDefinitionTerm"/>
            </w:pPr>
          </w:p>
        </w:tc>
        <w:tc>
          <w:tcPr>
            <w:tcW w:w="5953" w:type="dxa"/>
            <w:gridSpan w:val="2"/>
            <w:shd w:val="clear" w:color="auto" w:fill="auto"/>
          </w:tcPr>
          <w:p w:rsidR="008F2B12" w:rsidRPr="00814E47" w:rsidRDefault="008F2B12" w:rsidP="00EC314F">
            <w:pPr>
              <w:pStyle w:val="GPsDefinition"/>
            </w:pP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"Government"</w:t>
            </w:r>
          </w:p>
        </w:tc>
        <w:tc>
          <w:tcPr>
            <w:tcW w:w="5982" w:type="dxa"/>
            <w:gridSpan w:val="3"/>
            <w:shd w:val="clear" w:color="auto" w:fill="auto"/>
          </w:tcPr>
          <w:p w:rsidR="00A73FA7" w:rsidRPr="00814E47" w:rsidRDefault="00A73FA7" w:rsidP="00520A2E">
            <w:pPr>
              <w:pStyle w:val="GPsDefinition"/>
            </w:pPr>
            <w:r w:rsidRPr="00814E47">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814E47">
              <w:lastRenderedPageBreak/>
              <w:t>agencies from time to time carrying out functions on its behalf;</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“Government Procurement Card”</w:t>
            </w:r>
          </w:p>
        </w:tc>
        <w:tc>
          <w:tcPr>
            <w:tcW w:w="5953" w:type="dxa"/>
            <w:gridSpan w:val="2"/>
            <w:shd w:val="clear" w:color="auto" w:fill="auto"/>
          </w:tcPr>
          <w:p w:rsidR="008F2B12" w:rsidRPr="00814E47" w:rsidRDefault="00E03858" w:rsidP="005F723C">
            <w:pPr>
              <w:pStyle w:val="GPsDefinition"/>
            </w:pPr>
            <w:r w:rsidRPr="00814E47">
              <w:t>means</w:t>
            </w:r>
            <w:r w:rsidR="008F2B12" w:rsidRPr="00814E47">
              <w:t xml:space="preserve"> the Government’s preferred method of purchasing and payment for low value  services</w:t>
            </w:r>
            <w:r w:rsidR="00E27AEC" w:rsidRPr="00814E47">
              <w:t xml:space="preserve"> </w:t>
            </w:r>
            <w:r w:rsidRPr="00814E47">
              <w:t xml:space="preserve">https://www.gov.uk/government/publications/government-procurement-card--2 </w:t>
            </w:r>
            <w:r w:rsidR="008F2B12" w:rsidRPr="00814E47">
              <w:t>;</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"Halifax Abuse Principle"</w:t>
            </w:r>
          </w:p>
        </w:tc>
        <w:tc>
          <w:tcPr>
            <w:tcW w:w="5982" w:type="dxa"/>
            <w:gridSpan w:val="3"/>
            <w:shd w:val="clear" w:color="auto" w:fill="auto"/>
          </w:tcPr>
          <w:p w:rsidR="00A73FA7" w:rsidRPr="00814E47" w:rsidRDefault="00A73FA7" w:rsidP="00520A2E">
            <w:pPr>
              <w:pStyle w:val="GPsDefinition"/>
            </w:pPr>
            <w:r w:rsidRPr="00814E47">
              <w:t>means the principle explained in the CJEU Case C-255/02 Halifax and others;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"HMRC"</w:t>
            </w:r>
          </w:p>
        </w:tc>
        <w:tc>
          <w:tcPr>
            <w:tcW w:w="5953" w:type="dxa"/>
            <w:gridSpan w:val="2"/>
            <w:shd w:val="clear" w:color="auto" w:fill="auto"/>
          </w:tcPr>
          <w:p w:rsidR="008F2B12" w:rsidRPr="00814E47" w:rsidRDefault="008F2B12" w:rsidP="009B182D">
            <w:pPr>
              <w:pStyle w:val="GPsDefinition"/>
            </w:pPr>
            <w:r w:rsidRPr="00814E47">
              <w:t>means Her Majesty’s Revenue and Customs;</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"Holding Company"</w:t>
            </w:r>
          </w:p>
        </w:tc>
        <w:tc>
          <w:tcPr>
            <w:tcW w:w="5982" w:type="dxa"/>
            <w:gridSpan w:val="3"/>
            <w:shd w:val="clear" w:color="auto" w:fill="auto"/>
          </w:tcPr>
          <w:p w:rsidR="00A73FA7" w:rsidRPr="00814E47" w:rsidRDefault="00A73FA7" w:rsidP="00520A2E">
            <w:pPr>
              <w:pStyle w:val="GPsDefinition"/>
            </w:pPr>
            <w:r w:rsidRPr="00814E47">
              <w:t>has the meaning given to it in section 1159 of the Companies Act 2006;</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"ICT Policy"</w:t>
            </w:r>
          </w:p>
        </w:tc>
        <w:tc>
          <w:tcPr>
            <w:tcW w:w="5953" w:type="dxa"/>
            <w:gridSpan w:val="2"/>
            <w:shd w:val="clear" w:color="auto" w:fill="auto"/>
          </w:tcPr>
          <w:p w:rsidR="008F2B12" w:rsidRPr="00814E47" w:rsidRDefault="008F2B12" w:rsidP="005E4232">
            <w:pPr>
              <w:pStyle w:val="GPsDefinition"/>
            </w:pPr>
            <w:r w:rsidRPr="00814E47">
              <w:t>means the Customer's policy</w:t>
            </w:r>
            <w:r w:rsidR="008744D4" w:rsidRPr="00814E47">
              <w:t xml:space="preserve"> in respect of information and communications technology, referred to in the Call Off Order Form, which is</w:t>
            </w:r>
            <w:r w:rsidRPr="00814E47">
              <w:t xml:space="preserve"> in force as at the Call Off Commencement Date (a copy of which has been supplied to the Supplier), as updated from time to time in accordance with the Variation Procedure;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"Impact Assessment"</w:t>
            </w:r>
          </w:p>
        </w:tc>
        <w:tc>
          <w:tcPr>
            <w:tcW w:w="5953" w:type="dxa"/>
            <w:gridSpan w:val="2"/>
            <w:shd w:val="clear" w:color="auto" w:fill="auto"/>
          </w:tcPr>
          <w:p w:rsidR="008F2B12" w:rsidRPr="00814E47" w:rsidRDefault="008F2B12" w:rsidP="00EE64A6">
            <w:pPr>
              <w:pStyle w:val="GPsDefinition"/>
            </w:pPr>
            <w:r w:rsidRPr="00814E47">
              <w:t xml:space="preserve">has the meaning given to it in Clause </w:t>
            </w:r>
            <w:r w:rsidRPr="00814E47">
              <w:fldChar w:fldCharType="begin"/>
            </w:r>
            <w:r w:rsidRPr="00814E47">
              <w:instrText xml:space="preserve"> REF _Ref364695037 \r \h  \* MERGEFORMAT </w:instrText>
            </w:r>
            <w:r w:rsidRPr="00814E47">
              <w:fldChar w:fldCharType="separate"/>
            </w:r>
            <w:r w:rsidR="009D14B1">
              <w:t>22.1.3</w:t>
            </w:r>
            <w:r w:rsidRPr="00814E47">
              <w:fldChar w:fldCharType="end"/>
            </w:r>
            <w:r w:rsidRPr="00814E47">
              <w:t xml:space="preserve"> (Variation Procedure);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"Implementation Plan"</w:t>
            </w:r>
          </w:p>
        </w:tc>
        <w:tc>
          <w:tcPr>
            <w:tcW w:w="5953" w:type="dxa"/>
            <w:gridSpan w:val="2"/>
            <w:shd w:val="clear" w:color="auto" w:fill="auto"/>
          </w:tcPr>
          <w:p w:rsidR="008F2B12" w:rsidRPr="00814E47" w:rsidRDefault="008F2B12" w:rsidP="00EC314F">
            <w:pPr>
              <w:pStyle w:val="GPsDefinition"/>
            </w:pPr>
            <w:r w:rsidRPr="00814E47">
              <w:t>means the plan set out in the Call Off Schedule 4 (Implementation Plan);</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"Information"</w:t>
            </w:r>
          </w:p>
        </w:tc>
        <w:tc>
          <w:tcPr>
            <w:tcW w:w="5982" w:type="dxa"/>
            <w:gridSpan w:val="3"/>
            <w:shd w:val="clear" w:color="auto" w:fill="auto"/>
          </w:tcPr>
          <w:p w:rsidR="00A73FA7" w:rsidRPr="00814E47" w:rsidRDefault="00A73FA7" w:rsidP="00520A2E">
            <w:pPr>
              <w:pStyle w:val="GPsDefinition"/>
            </w:pPr>
            <w:r w:rsidRPr="00814E47">
              <w:t>has the meaning given under section 84 of the Freedom of Information Act 2000 as amended from time to time;</w:t>
            </w:r>
          </w:p>
        </w:tc>
      </w:tr>
      <w:tr w:rsidR="008F2B12" w:rsidRPr="00814E47" w:rsidTr="00167B73">
        <w:trPr>
          <w:gridAfter w:val="1"/>
          <w:wAfter w:w="250" w:type="dxa"/>
        </w:trPr>
        <w:tc>
          <w:tcPr>
            <w:tcW w:w="2410" w:type="dxa"/>
            <w:gridSpan w:val="3"/>
            <w:shd w:val="clear" w:color="auto" w:fill="auto"/>
          </w:tcPr>
          <w:p w:rsidR="008F2B12" w:rsidRPr="00814E47" w:rsidRDefault="008F2B12" w:rsidP="003F6864">
            <w:pPr>
              <w:pStyle w:val="GPSDefinitionTerm"/>
              <w:ind w:left="0"/>
            </w:pPr>
          </w:p>
        </w:tc>
        <w:tc>
          <w:tcPr>
            <w:tcW w:w="5953" w:type="dxa"/>
            <w:gridSpan w:val="2"/>
            <w:shd w:val="clear" w:color="auto" w:fill="auto"/>
          </w:tcPr>
          <w:p w:rsidR="008F2B12" w:rsidRPr="00814E47" w:rsidRDefault="008F2B12" w:rsidP="003F6864">
            <w:pPr>
              <w:pStyle w:val="GPsDefinition"/>
              <w:numPr>
                <w:ilvl w:val="0"/>
                <w:numId w:val="0"/>
              </w:numPr>
            </w:pP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"Insolvency Event"</w:t>
            </w:r>
          </w:p>
        </w:tc>
        <w:tc>
          <w:tcPr>
            <w:tcW w:w="5953" w:type="dxa"/>
            <w:gridSpan w:val="2"/>
            <w:shd w:val="clear" w:color="auto" w:fill="auto"/>
          </w:tcPr>
          <w:p w:rsidR="008F2B12" w:rsidRPr="00814E47" w:rsidRDefault="008F2B12" w:rsidP="003766B5">
            <w:pPr>
              <w:pStyle w:val="GPsDefinition"/>
            </w:pPr>
            <w:r w:rsidRPr="00814E47">
              <w:t>means, in respect of the Supplier or Framework Guarantor or Call Off Guarantor (as applicable):</w:t>
            </w:r>
          </w:p>
          <w:p w:rsidR="008F2B12" w:rsidRPr="00814E47" w:rsidRDefault="008F2B12" w:rsidP="00670E1A">
            <w:pPr>
              <w:pStyle w:val="GPSDefinitionL2"/>
            </w:pPr>
            <w:r w:rsidRPr="00814E47">
              <w:t xml:space="preserve">a proposal is made for a voluntary arrangement within Part I of the Insolvency Act 1986 or of any other composition scheme or arrangement with, or assignment for the benefit of, its creditors; or </w:t>
            </w:r>
          </w:p>
          <w:p w:rsidR="008F2B12" w:rsidRPr="00814E47" w:rsidRDefault="008F2B12" w:rsidP="00670E1A">
            <w:pPr>
              <w:pStyle w:val="GPSDefinitionL2"/>
            </w:pPr>
            <w:r w:rsidRPr="00814E47">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814E47" w:rsidRDefault="008F2B12" w:rsidP="00670E1A">
            <w:pPr>
              <w:pStyle w:val="GPSDefinitionL2"/>
            </w:pPr>
            <w:r w:rsidRPr="00814E4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814E47" w:rsidRDefault="008F2B12" w:rsidP="00670E1A">
            <w:pPr>
              <w:pStyle w:val="GPSDefinitionL2"/>
            </w:pPr>
            <w:r w:rsidRPr="00814E47">
              <w:t xml:space="preserve">a receiver, administrative receiver or similar officer is appointed over the whole or any part of its business or assets; or </w:t>
            </w:r>
          </w:p>
          <w:p w:rsidR="008F2B12" w:rsidRPr="00814E47" w:rsidRDefault="008F2B12" w:rsidP="00670E1A">
            <w:pPr>
              <w:pStyle w:val="GPSDefinitionL2"/>
            </w:pPr>
            <w:r w:rsidRPr="00814E47">
              <w:t xml:space="preserve">an application order is made either for the appointment of an administrator or for an administration order, an administrator is appointed, </w:t>
            </w:r>
            <w:r w:rsidRPr="00814E47">
              <w:lastRenderedPageBreak/>
              <w:t xml:space="preserve">or notice of intention to appoint an administrator is given; or </w:t>
            </w:r>
          </w:p>
          <w:p w:rsidR="008F2B12" w:rsidRPr="00814E47" w:rsidRDefault="008F2B12" w:rsidP="00670E1A">
            <w:pPr>
              <w:pStyle w:val="GPSDefinitionL2"/>
            </w:pPr>
            <w:r w:rsidRPr="00814E47">
              <w:t xml:space="preserve">it is or becomes insolvent within the meaning of section 123 of the Insolvency Act 1986; or </w:t>
            </w:r>
          </w:p>
          <w:p w:rsidR="008F2B12" w:rsidRPr="00814E47" w:rsidRDefault="008F2B12" w:rsidP="00670E1A">
            <w:pPr>
              <w:pStyle w:val="GPSDefinitionL2"/>
            </w:pPr>
            <w:r w:rsidRPr="00814E47">
              <w:t xml:space="preserve">being a "small company" within the meaning of section 382(3) of the Companies Act 2006, a moratorium comes into force pursuant to Schedule A1 of the Insolvency Act 1986; or </w:t>
            </w:r>
          </w:p>
          <w:p w:rsidR="008F2B12" w:rsidRPr="00814E47" w:rsidRDefault="008F2B12" w:rsidP="00670E1A">
            <w:pPr>
              <w:pStyle w:val="GPSDefinitionL2"/>
            </w:pPr>
            <w:r w:rsidRPr="00814E47">
              <w:t xml:space="preserve">where the Supplier or Framework Guarantor or Call Off Guarantor is an individual or partnership, any event analogous to those listed in limbs (a) to (g) (inclusive) occurs in relation to that individual or partnership; or </w:t>
            </w:r>
          </w:p>
          <w:p w:rsidR="008F2B12" w:rsidRPr="00814E47" w:rsidRDefault="008F2B12" w:rsidP="00670E1A">
            <w:pPr>
              <w:pStyle w:val="GPSDefinitionL2"/>
            </w:pPr>
            <w:r w:rsidRPr="00814E47">
              <w:t>any event analogous to those listed in limbs (a) to (h) (inclusive) occurs under the law of any other jurisdiction;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"Intellectual Property Rights" or "IPR"</w:t>
            </w:r>
          </w:p>
        </w:tc>
        <w:tc>
          <w:tcPr>
            <w:tcW w:w="5953" w:type="dxa"/>
            <w:gridSpan w:val="2"/>
            <w:shd w:val="clear" w:color="auto" w:fill="auto"/>
          </w:tcPr>
          <w:p w:rsidR="008F2B12" w:rsidRPr="00814E47" w:rsidRDefault="008F2B12" w:rsidP="003766B5">
            <w:pPr>
              <w:pStyle w:val="GPsDefinition"/>
            </w:pPr>
            <w:r w:rsidRPr="00814E47">
              <w:t>means</w:t>
            </w:r>
          </w:p>
          <w:p w:rsidR="008F2B12" w:rsidRPr="00814E47" w:rsidRDefault="008F2B12" w:rsidP="00670E1A">
            <w:pPr>
              <w:pStyle w:val="GPSDefinitionL2"/>
            </w:pPr>
            <w:r w:rsidRPr="00814E47">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814E47" w:rsidRDefault="008F2B12" w:rsidP="00670E1A">
            <w:pPr>
              <w:pStyle w:val="GPSDefinitionL2"/>
            </w:pPr>
            <w:r w:rsidRPr="00814E47">
              <w:t>applications for registration, and the right to apply for registration, for any of the rights listed at (a) that are capable of being registered in any country or jurisdiction; and</w:t>
            </w:r>
          </w:p>
          <w:p w:rsidR="008F2B12" w:rsidRPr="00814E47" w:rsidRDefault="008F2B12" w:rsidP="00670E1A">
            <w:pPr>
              <w:pStyle w:val="GPSDefinitionL2"/>
            </w:pPr>
            <w:r w:rsidRPr="00814E47">
              <w:t>all other rights having equivalent or similar effect in any country or jurisdiction;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"IPR Claim"</w:t>
            </w:r>
          </w:p>
        </w:tc>
        <w:tc>
          <w:tcPr>
            <w:tcW w:w="5953" w:type="dxa"/>
            <w:gridSpan w:val="2"/>
            <w:shd w:val="clear" w:color="auto" w:fill="auto"/>
          </w:tcPr>
          <w:p w:rsidR="008F2B12" w:rsidRPr="00814E47" w:rsidRDefault="008F2B12" w:rsidP="00DB7B9E">
            <w:pPr>
              <w:pStyle w:val="GPsDefinition"/>
            </w:pPr>
            <w:r w:rsidRPr="00814E47">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814E47">
              <w:t xml:space="preserve"> (including any claims arising from the publication of the Project Specific IPRs as Open Source) </w:t>
            </w:r>
            <w:r w:rsidRPr="00814E47">
              <w:t xml:space="preserve"> in the fulfilment of its obligations under this Call Off Contract;</w:t>
            </w:r>
          </w:p>
        </w:tc>
      </w:tr>
      <w:tr w:rsidR="007E25F2" w:rsidRPr="00814E47" w:rsidTr="00167B73">
        <w:trPr>
          <w:gridAfter w:val="1"/>
          <w:wAfter w:w="250" w:type="dxa"/>
        </w:trPr>
        <w:tc>
          <w:tcPr>
            <w:tcW w:w="2410" w:type="dxa"/>
            <w:gridSpan w:val="3"/>
            <w:shd w:val="clear" w:color="auto" w:fill="auto"/>
          </w:tcPr>
          <w:p w:rsidR="007E25F2" w:rsidRPr="00814E47" w:rsidRDefault="007E25F2" w:rsidP="00670E1A">
            <w:pPr>
              <w:pStyle w:val="GPSDefinitionTerm"/>
            </w:pPr>
            <w:r w:rsidRPr="00814E47">
              <w:t>“Joint Controllers”</w:t>
            </w:r>
          </w:p>
        </w:tc>
        <w:tc>
          <w:tcPr>
            <w:tcW w:w="5953" w:type="dxa"/>
            <w:gridSpan w:val="2"/>
            <w:shd w:val="clear" w:color="auto" w:fill="auto"/>
          </w:tcPr>
          <w:p w:rsidR="007E25F2" w:rsidRPr="00814E47" w:rsidRDefault="007E25F2" w:rsidP="007E25F2">
            <w:pPr>
              <w:pStyle w:val="GPsDefinition"/>
              <w:numPr>
                <w:ilvl w:val="0"/>
                <w:numId w:val="0"/>
              </w:numPr>
            </w:pPr>
            <w:r w:rsidRPr="00814E47">
              <w:t>Means where two or more Controllers jointly determine the purposes and means of processing;</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"Key Performance Indicators" or "KPIs"</w:t>
            </w:r>
          </w:p>
        </w:tc>
        <w:tc>
          <w:tcPr>
            <w:tcW w:w="5953" w:type="dxa"/>
            <w:gridSpan w:val="2"/>
            <w:shd w:val="clear" w:color="auto" w:fill="auto"/>
          </w:tcPr>
          <w:p w:rsidR="008F2B12" w:rsidRPr="00814E47" w:rsidRDefault="008F2B12" w:rsidP="00DB7B9E">
            <w:pPr>
              <w:pStyle w:val="GPsDefinition"/>
            </w:pPr>
            <w:r w:rsidRPr="00814E47">
              <w:t>means the performance measurements and targets in respect of the Supplier’s performance of the Framework Agreement set out in Part B of Framework Schedule 2 ( Services and Key Performance Indicators);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"Key Personnel"</w:t>
            </w:r>
          </w:p>
        </w:tc>
        <w:tc>
          <w:tcPr>
            <w:tcW w:w="5953" w:type="dxa"/>
            <w:gridSpan w:val="2"/>
            <w:shd w:val="clear" w:color="auto" w:fill="auto"/>
          </w:tcPr>
          <w:p w:rsidR="008F2B12" w:rsidRPr="00814E47" w:rsidRDefault="008F2B12" w:rsidP="00D8397C">
            <w:pPr>
              <w:pStyle w:val="GPsDefinition"/>
            </w:pPr>
            <w:r w:rsidRPr="00814E47">
              <w:t>means the individuals (if any) identified as such in the Call Off Order Form;</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"Key Role(s) "</w:t>
            </w:r>
          </w:p>
        </w:tc>
        <w:tc>
          <w:tcPr>
            <w:tcW w:w="5953" w:type="dxa"/>
            <w:gridSpan w:val="2"/>
            <w:shd w:val="clear" w:color="auto" w:fill="auto"/>
          </w:tcPr>
          <w:p w:rsidR="008F2B12" w:rsidRPr="00814E47" w:rsidRDefault="008F2B12" w:rsidP="00D8397C">
            <w:pPr>
              <w:pStyle w:val="GPsDefinition"/>
            </w:pPr>
            <w:r w:rsidRPr="00814E47">
              <w:t xml:space="preserve">has the meaning given to it in Clause </w:t>
            </w:r>
            <w:r w:rsidRPr="00814E47">
              <w:fldChar w:fldCharType="begin"/>
            </w:r>
            <w:r w:rsidRPr="00814E47">
              <w:instrText xml:space="preserve"> REF _Ref364086936 \r \h  \* MERGEFORMAT </w:instrText>
            </w:r>
            <w:r w:rsidRPr="00814E47">
              <w:fldChar w:fldCharType="separate"/>
            </w:r>
            <w:r w:rsidR="009D14B1">
              <w:t>26.1</w:t>
            </w:r>
            <w:r w:rsidRPr="00814E47">
              <w:fldChar w:fldCharType="end"/>
            </w:r>
            <w:r w:rsidRPr="00814E47">
              <w:t xml:space="preserve"> (Key Personnel); </w:t>
            </w:r>
          </w:p>
        </w:tc>
      </w:tr>
      <w:tr w:rsidR="008F2B12" w:rsidRPr="00814E47" w:rsidTr="00167B73">
        <w:trPr>
          <w:gridAfter w:val="1"/>
          <w:wAfter w:w="250" w:type="dxa"/>
          <w:trHeight w:val="357"/>
        </w:trPr>
        <w:tc>
          <w:tcPr>
            <w:tcW w:w="2410" w:type="dxa"/>
            <w:gridSpan w:val="3"/>
            <w:shd w:val="clear" w:color="auto" w:fill="auto"/>
          </w:tcPr>
          <w:p w:rsidR="008F2B12" w:rsidRPr="00814E47" w:rsidRDefault="008F2B12" w:rsidP="00670E1A">
            <w:pPr>
              <w:pStyle w:val="GPSDefinitionTerm"/>
            </w:pPr>
            <w:r w:rsidRPr="00814E47">
              <w:t>"Key Sub-Contract"</w:t>
            </w:r>
          </w:p>
        </w:tc>
        <w:tc>
          <w:tcPr>
            <w:tcW w:w="5953" w:type="dxa"/>
            <w:gridSpan w:val="2"/>
            <w:shd w:val="clear" w:color="auto" w:fill="auto"/>
          </w:tcPr>
          <w:p w:rsidR="008F2B12" w:rsidRPr="00814E47" w:rsidRDefault="008F2B12" w:rsidP="00D8397C">
            <w:pPr>
              <w:pStyle w:val="GPsDefinition"/>
            </w:pPr>
            <w:r w:rsidRPr="00814E47">
              <w:t>means each Sub-Contract with a Key Sub-Contractor;</w:t>
            </w:r>
          </w:p>
        </w:tc>
      </w:tr>
      <w:tr w:rsidR="008F2B12" w:rsidRPr="00814E47" w:rsidTr="00167B73">
        <w:trPr>
          <w:gridAfter w:val="1"/>
          <w:wAfter w:w="250" w:type="dxa"/>
          <w:trHeight w:val="426"/>
        </w:trPr>
        <w:tc>
          <w:tcPr>
            <w:tcW w:w="2410" w:type="dxa"/>
            <w:gridSpan w:val="3"/>
            <w:shd w:val="clear" w:color="auto" w:fill="auto"/>
          </w:tcPr>
          <w:p w:rsidR="008F2B12" w:rsidRPr="00814E47" w:rsidRDefault="008F2B12" w:rsidP="00670E1A">
            <w:pPr>
              <w:pStyle w:val="GPSDefinitionTerm"/>
            </w:pPr>
            <w:r w:rsidRPr="00814E47">
              <w:t>"Key Sub-Contractor"</w:t>
            </w:r>
          </w:p>
        </w:tc>
        <w:tc>
          <w:tcPr>
            <w:tcW w:w="5953" w:type="dxa"/>
            <w:gridSpan w:val="2"/>
            <w:shd w:val="clear" w:color="auto" w:fill="auto"/>
          </w:tcPr>
          <w:p w:rsidR="008F2B12" w:rsidRPr="00814E47" w:rsidRDefault="008F2B12" w:rsidP="00D8397C">
            <w:pPr>
              <w:pStyle w:val="GPsDefinition"/>
            </w:pPr>
            <w:r w:rsidRPr="00814E47">
              <w:t>means any Sub-Contractor:</w:t>
            </w:r>
          </w:p>
          <w:p w:rsidR="008F2B12" w:rsidRPr="00814E47" w:rsidRDefault="008F2B12" w:rsidP="00670E1A">
            <w:pPr>
              <w:pStyle w:val="GPSDefinitionL2"/>
            </w:pPr>
            <w:r w:rsidRPr="00814E47">
              <w:t xml:space="preserve">listed in Framework Schedule 7 (Key Sub-Contractors); </w:t>
            </w:r>
          </w:p>
          <w:p w:rsidR="008F2B12" w:rsidRPr="00814E47" w:rsidRDefault="008F2B12" w:rsidP="00670E1A">
            <w:pPr>
              <w:pStyle w:val="GPSDefinitionL2"/>
            </w:pPr>
            <w:r w:rsidRPr="00814E47">
              <w:t>which, in the opinion of the Authority and the Customer, performs (or would perform if appointed) a critical role in the provision of all or any part of the  Services; and/or</w:t>
            </w:r>
          </w:p>
          <w:p w:rsidR="008F2B12" w:rsidRPr="00814E47" w:rsidRDefault="008F2B12" w:rsidP="00AC2924">
            <w:pPr>
              <w:pStyle w:val="GPSDefinitionL2"/>
            </w:pPr>
            <w:r w:rsidRPr="00814E47">
              <w:t>with a Sub-Contract with a contract value which at the time of appointment exceeds (or would exceed if appointed) 10% of the aggregate Call Off Contract Charges forecast to be payable under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"Know-How"</w:t>
            </w:r>
          </w:p>
        </w:tc>
        <w:tc>
          <w:tcPr>
            <w:tcW w:w="5953" w:type="dxa"/>
            <w:gridSpan w:val="2"/>
            <w:shd w:val="clear" w:color="auto" w:fill="auto"/>
          </w:tcPr>
          <w:p w:rsidR="008F2B12" w:rsidRPr="00814E47" w:rsidRDefault="008F2B12" w:rsidP="00DB7B9E">
            <w:pPr>
              <w:pStyle w:val="GPsDefinition"/>
            </w:pPr>
            <w:r w:rsidRPr="00814E47">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"Law"</w:t>
            </w:r>
          </w:p>
        </w:tc>
        <w:tc>
          <w:tcPr>
            <w:tcW w:w="5953" w:type="dxa"/>
            <w:gridSpan w:val="2"/>
            <w:shd w:val="clear" w:color="auto" w:fill="auto"/>
          </w:tcPr>
          <w:p w:rsidR="008F2B12" w:rsidRPr="00814E47" w:rsidRDefault="008F2B12" w:rsidP="003766B5">
            <w:pPr>
              <w:pStyle w:val="GPsDefinition"/>
            </w:pPr>
            <w:r w:rsidRPr="00814E4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814E47" w:rsidTr="00167B73">
        <w:trPr>
          <w:gridAfter w:val="1"/>
          <w:wAfter w:w="250" w:type="dxa"/>
        </w:trPr>
        <w:tc>
          <w:tcPr>
            <w:tcW w:w="2410" w:type="dxa"/>
            <w:gridSpan w:val="3"/>
            <w:shd w:val="clear" w:color="auto" w:fill="auto"/>
          </w:tcPr>
          <w:p w:rsidR="007E25F2" w:rsidRPr="00814E47" w:rsidRDefault="007E25F2" w:rsidP="00670E1A">
            <w:pPr>
              <w:pStyle w:val="GPSDefinitionTerm"/>
            </w:pPr>
            <w:r w:rsidRPr="00814E47">
              <w:t>“LED”</w:t>
            </w:r>
          </w:p>
        </w:tc>
        <w:tc>
          <w:tcPr>
            <w:tcW w:w="5953" w:type="dxa"/>
            <w:gridSpan w:val="2"/>
            <w:shd w:val="clear" w:color="auto" w:fill="auto"/>
          </w:tcPr>
          <w:p w:rsidR="007E25F2" w:rsidRPr="00814E47" w:rsidRDefault="007E25F2" w:rsidP="003766B5">
            <w:pPr>
              <w:pStyle w:val="GPsDefinition"/>
            </w:pPr>
            <w:r w:rsidRPr="00814E47">
              <w:t>means the Law Enforcement Directive (Directive EU) 2016/680);</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"Losses"</w:t>
            </w:r>
          </w:p>
        </w:tc>
        <w:tc>
          <w:tcPr>
            <w:tcW w:w="5953" w:type="dxa"/>
            <w:gridSpan w:val="2"/>
            <w:shd w:val="clear" w:color="auto" w:fill="auto"/>
          </w:tcPr>
          <w:p w:rsidR="008F2B12" w:rsidRPr="00814E47" w:rsidRDefault="008F2B12" w:rsidP="00581E63">
            <w:pPr>
              <w:pStyle w:val="GPsDefinition"/>
            </w:pPr>
            <w:r w:rsidRPr="00814E4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14E47">
              <w:rPr>
                <w:b/>
              </w:rPr>
              <w:t>Loss</w:t>
            </w:r>
            <w:r w:rsidRPr="00814E47">
              <w:t>” shall be interpreted accordingly;</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"Man Day"</w:t>
            </w:r>
          </w:p>
        </w:tc>
        <w:tc>
          <w:tcPr>
            <w:tcW w:w="5953" w:type="dxa"/>
            <w:gridSpan w:val="2"/>
            <w:shd w:val="clear" w:color="auto" w:fill="auto"/>
          </w:tcPr>
          <w:p w:rsidR="008F2B12" w:rsidRPr="00814E47" w:rsidRDefault="008F2B12" w:rsidP="00D8397C">
            <w:pPr>
              <w:pStyle w:val="GPsDefinition"/>
            </w:pPr>
            <w:r w:rsidRPr="00814E47">
              <w:t>means 7.5 Man Hours, whether or not such hours are worked consecutively and whether or not they are worked on the same day;</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"Man Hours"</w:t>
            </w:r>
          </w:p>
        </w:tc>
        <w:tc>
          <w:tcPr>
            <w:tcW w:w="5953" w:type="dxa"/>
            <w:gridSpan w:val="2"/>
            <w:shd w:val="clear" w:color="auto" w:fill="auto"/>
          </w:tcPr>
          <w:p w:rsidR="008F2B12" w:rsidRPr="00814E47" w:rsidRDefault="008F2B12" w:rsidP="00DB7B9E">
            <w:pPr>
              <w:pStyle w:val="GPsDefinition"/>
            </w:pPr>
            <w:r w:rsidRPr="00814E47">
              <w:t>means the hours spent by the Supplier Personnel properly working on the provision of the  Services including time spent travelling (other than to and from the Supplier's offices, or to and from the Sites) but excluding lunch breaks;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"Milestone"</w:t>
            </w:r>
          </w:p>
        </w:tc>
        <w:tc>
          <w:tcPr>
            <w:tcW w:w="5953" w:type="dxa"/>
            <w:gridSpan w:val="2"/>
            <w:shd w:val="clear" w:color="auto" w:fill="auto"/>
          </w:tcPr>
          <w:p w:rsidR="008F2B12" w:rsidRPr="00814E47" w:rsidRDefault="008F2B12" w:rsidP="003766B5">
            <w:pPr>
              <w:pStyle w:val="GPsDefinition"/>
            </w:pPr>
            <w:r w:rsidRPr="00814E47">
              <w:t>means an event or task described in the Implementation Plan which, if applicable, must be completed by the relevant Milestone Date;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"Milestone Date"</w:t>
            </w:r>
          </w:p>
        </w:tc>
        <w:tc>
          <w:tcPr>
            <w:tcW w:w="5953" w:type="dxa"/>
            <w:gridSpan w:val="2"/>
            <w:shd w:val="clear" w:color="auto" w:fill="auto"/>
          </w:tcPr>
          <w:p w:rsidR="008F2B12" w:rsidRPr="00814E47" w:rsidRDefault="008F2B12" w:rsidP="003766B5">
            <w:pPr>
              <w:pStyle w:val="GPsDefinition"/>
            </w:pPr>
            <w:r w:rsidRPr="00814E47">
              <w:t>means the target date set out against the relevant Milestone in the Implementation Plan by which the Milestone must be Achieved;</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"Milestone Payment"</w:t>
            </w:r>
          </w:p>
        </w:tc>
        <w:tc>
          <w:tcPr>
            <w:tcW w:w="5953" w:type="dxa"/>
            <w:gridSpan w:val="2"/>
            <w:shd w:val="clear" w:color="auto" w:fill="auto"/>
          </w:tcPr>
          <w:p w:rsidR="008F2B12" w:rsidRPr="00814E47" w:rsidRDefault="008F2B12" w:rsidP="003766B5">
            <w:pPr>
              <w:pStyle w:val="GPsDefinition"/>
            </w:pPr>
            <w:r w:rsidRPr="00814E47">
              <w:t>means a payment identified in the Implementation Plan to be made following the issue of a Satisfaction Certificate in respect of Achievement of the relevant Milestone;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"Month"</w:t>
            </w:r>
          </w:p>
        </w:tc>
        <w:tc>
          <w:tcPr>
            <w:tcW w:w="5953" w:type="dxa"/>
            <w:gridSpan w:val="2"/>
            <w:shd w:val="clear" w:color="auto" w:fill="auto"/>
          </w:tcPr>
          <w:p w:rsidR="008F2B12" w:rsidRPr="00814E47" w:rsidRDefault="008F2B12" w:rsidP="003766B5">
            <w:pPr>
              <w:pStyle w:val="GPsDefinition"/>
            </w:pPr>
            <w:r w:rsidRPr="00814E47">
              <w:t>means a calendar month and "</w:t>
            </w:r>
            <w:r w:rsidRPr="00814E47">
              <w:rPr>
                <w:b/>
              </w:rPr>
              <w:t>Monthly</w:t>
            </w:r>
            <w:r w:rsidRPr="00814E47">
              <w:t>" shall be interpreted accordingly;</w:t>
            </w:r>
          </w:p>
        </w:tc>
      </w:tr>
      <w:tr w:rsidR="008F2B12" w:rsidRPr="00814E47" w:rsidTr="00167B73">
        <w:trPr>
          <w:gridAfter w:val="1"/>
          <w:wAfter w:w="250" w:type="dxa"/>
        </w:trPr>
        <w:tc>
          <w:tcPr>
            <w:tcW w:w="2410" w:type="dxa"/>
            <w:gridSpan w:val="3"/>
            <w:shd w:val="clear" w:color="auto" w:fill="auto"/>
          </w:tcPr>
          <w:p w:rsidR="008F2B12" w:rsidRPr="00814E47" w:rsidRDefault="008F2B12" w:rsidP="00B41D07">
            <w:pPr>
              <w:pStyle w:val="GPSDefinitionTerm"/>
            </w:pPr>
            <w:r w:rsidRPr="00814E47">
              <w:t>"Occasion of Tax Non-Compliance"</w:t>
            </w:r>
          </w:p>
        </w:tc>
        <w:tc>
          <w:tcPr>
            <w:tcW w:w="5953" w:type="dxa"/>
            <w:gridSpan w:val="2"/>
            <w:shd w:val="clear" w:color="auto" w:fill="auto"/>
          </w:tcPr>
          <w:p w:rsidR="008F2B12" w:rsidRPr="00814E47" w:rsidRDefault="008F2B12" w:rsidP="00D8397C">
            <w:pPr>
              <w:pStyle w:val="GPsDefinition"/>
              <w:rPr>
                <w:lang w:eastAsia="en-GB"/>
              </w:rPr>
            </w:pPr>
            <w:r w:rsidRPr="00814E47">
              <w:rPr>
                <w:lang w:eastAsia="en-GB"/>
              </w:rPr>
              <w:t>means:</w:t>
            </w:r>
          </w:p>
          <w:p w:rsidR="008F2B12" w:rsidRPr="00814E47" w:rsidRDefault="008F2B12" w:rsidP="00670E1A">
            <w:pPr>
              <w:pStyle w:val="GPSDefinitionL2"/>
              <w:rPr>
                <w:lang w:eastAsia="en-GB"/>
              </w:rPr>
            </w:pPr>
            <w:r w:rsidRPr="00814E47">
              <w:rPr>
                <w:lang w:eastAsia="en-GB"/>
              </w:rPr>
              <w:t>any tax return of the Supplier submitted to a Relevant Tax Authority on or after 1 October 2012 which is found on or after 1 April 2013 to be incorrect as a result of:</w:t>
            </w:r>
          </w:p>
          <w:p w:rsidR="008F2B12" w:rsidRPr="00814E47" w:rsidRDefault="008F2B12" w:rsidP="00670E1A">
            <w:pPr>
              <w:pStyle w:val="GPSDefinitionL3"/>
              <w:rPr>
                <w:lang w:eastAsia="en-GB"/>
              </w:rPr>
            </w:pPr>
            <w:r w:rsidRPr="00814E47">
              <w:t>a Relevant Tax Authority successfully challenging the Supplier under the General Anti-Abuse Rule or the Halifax Abuse Principle or under any tax rules or legislation</w:t>
            </w:r>
            <w:r w:rsidRPr="00814E47">
              <w:rPr>
                <w:lang w:eastAsia="en-GB"/>
              </w:rPr>
              <w:t xml:space="preserve"> in any jurisdiction that have an effect equivalent or similar to the General Anti-Abuse Rule or the Halifax Abuse Principle;</w:t>
            </w:r>
          </w:p>
          <w:p w:rsidR="008F2B12" w:rsidRPr="00814E47" w:rsidRDefault="008F2B12" w:rsidP="00670E1A">
            <w:pPr>
              <w:pStyle w:val="GPSDefinitionL3"/>
              <w:rPr>
                <w:lang w:eastAsia="en-GB"/>
              </w:rPr>
            </w:pPr>
            <w:r w:rsidRPr="00814E47">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814E47" w:rsidRDefault="008F2B12" w:rsidP="0080405E">
            <w:pPr>
              <w:pStyle w:val="GPSDefinitionL2"/>
              <w:rPr>
                <w:lang w:eastAsia="en-GB"/>
              </w:rPr>
            </w:pPr>
            <w:r w:rsidRPr="00814E47">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"Open Book Data "</w:t>
            </w:r>
          </w:p>
        </w:tc>
        <w:tc>
          <w:tcPr>
            <w:tcW w:w="5953" w:type="dxa"/>
            <w:gridSpan w:val="2"/>
            <w:shd w:val="clear" w:color="auto" w:fill="auto"/>
          </w:tcPr>
          <w:p w:rsidR="008F2B12" w:rsidRPr="00814E47" w:rsidRDefault="008F2B12" w:rsidP="003766B5">
            <w:pPr>
              <w:pStyle w:val="GPsDefinition"/>
            </w:pPr>
            <w:r w:rsidRPr="00814E47">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814E47" w:rsidRDefault="008F2B12" w:rsidP="00670E1A">
            <w:pPr>
              <w:pStyle w:val="GPSDefinitionL2"/>
            </w:pPr>
            <w:r w:rsidRPr="00814E47">
              <w:rPr>
                <w:spacing w:val="-2"/>
              </w:rPr>
              <w:t xml:space="preserve">the Supplier’s Costs broken down against each  Service and/or Deliverable, including </w:t>
            </w:r>
            <w:r w:rsidRPr="00814E47">
              <w:t>actual capital expenditure (including capital replacement costs) and the unit cost</w:t>
            </w:r>
            <w:r w:rsidR="008C112F" w:rsidRPr="00814E47">
              <w:t xml:space="preserve"> and total actual costs of all  s</w:t>
            </w:r>
            <w:r w:rsidRPr="00814E47">
              <w:t>ervices;</w:t>
            </w:r>
          </w:p>
          <w:p w:rsidR="008F2B12" w:rsidRPr="00814E47" w:rsidRDefault="008F2B12" w:rsidP="00670E1A">
            <w:pPr>
              <w:pStyle w:val="GPSDefinitionL2"/>
            </w:pPr>
            <w:r w:rsidRPr="00814E47">
              <w:t>operating expenditure relating to the provision of the  Services including an analysis showing:</w:t>
            </w:r>
          </w:p>
          <w:p w:rsidR="008F2B12" w:rsidRPr="00814E47" w:rsidRDefault="008F2B12" w:rsidP="00670E1A">
            <w:pPr>
              <w:pStyle w:val="GPSDefinitionL3"/>
            </w:pPr>
            <w:r w:rsidRPr="00814E47">
              <w:t xml:space="preserve">the unit costs and quantity of   consumables and bought-in </w:t>
            </w:r>
            <w:r w:rsidR="00E82409" w:rsidRPr="00814E47">
              <w:t xml:space="preserve"> s</w:t>
            </w:r>
            <w:r w:rsidRPr="00814E47">
              <w:t>ervices;</w:t>
            </w:r>
          </w:p>
          <w:p w:rsidR="008F2B12" w:rsidRPr="00814E47" w:rsidRDefault="008F2B12" w:rsidP="00670E1A">
            <w:pPr>
              <w:pStyle w:val="GPSDefinitionL3"/>
            </w:pPr>
            <w:r w:rsidRPr="00814E47">
              <w:lastRenderedPageBreak/>
              <w:t>manpower resources broken down into the number and grade/role of all Supplier Personnel (free of any contingency) together with a list of agreed rates against each manpower grade;</w:t>
            </w:r>
          </w:p>
          <w:p w:rsidR="008F2B12" w:rsidRPr="00814E47" w:rsidRDefault="008F2B12" w:rsidP="00670E1A">
            <w:pPr>
              <w:pStyle w:val="GPSDefinitionL3"/>
            </w:pPr>
            <w:r w:rsidRPr="00814E47">
              <w:t>a list of Costs underpinning those rates for each manpower grade, being the agreed rate less the Supplier’s Profit Margin; and</w:t>
            </w:r>
          </w:p>
          <w:p w:rsidR="008F2B12" w:rsidRPr="00814E47" w:rsidRDefault="008F2B12" w:rsidP="00670E1A">
            <w:pPr>
              <w:pStyle w:val="GPSDefinitionL2"/>
            </w:pPr>
            <w:r w:rsidRPr="00814E47">
              <w:t xml:space="preserve">Overheads; </w:t>
            </w:r>
          </w:p>
          <w:p w:rsidR="008F2B12" w:rsidRPr="00814E47" w:rsidRDefault="008F2B12" w:rsidP="00670E1A">
            <w:pPr>
              <w:pStyle w:val="GPSDefinitionL2"/>
            </w:pPr>
            <w:r w:rsidRPr="00814E47">
              <w:t>all interest, expenses and any other third party financing costs incurred in relation to the provision of the  Services;</w:t>
            </w:r>
          </w:p>
          <w:p w:rsidR="008F2B12" w:rsidRPr="00814E47" w:rsidRDefault="008F2B12" w:rsidP="00670E1A">
            <w:pPr>
              <w:pStyle w:val="GPSDefinitionL2"/>
            </w:pPr>
            <w:r w:rsidRPr="00814E47">
              <w:t>the Supplier Profit achieved over the Call Off Contract Period and on an annual basis;</w:t>
            </w:r>
          </w:p>
          <w:p w:rsidR="008F2B12" w:rsidRPr="00814E47" w:rsidRDefault="008F2B12" w:rsidP="00670E1A">
            <w:pPr>
              <w:pStyle w:val="GPSDefinitionL2"/>
            </w:pPr>
            <w:r w:rsidRPr="00814E47">
              <w:t>confirmation that all methods of Cost apportionment and Overhead allocation are consistent with and not more onerous than such methods applied generally by the Supplier;</w:t>
            </w:r>
          </w:p>
          <w:p w:rsidR="008F2B12" w:rsidRPr="00814E47" w:rsidRDefault="008F2B12" w:rsidP="00670E1A">
            <w:pPr>
              <w:pStyle w:val="GPSDefinitionL2"/>
            </w:pPr>
            <w:r w:rsidRPr="00814E47">
              <w:t>an explanation of the type and value of risk and contingencies associated with the provision of the  Services, including the amount of money attributed to each risk and/or contingency; and</w:t>
            </w:r>
          </w:p>
          <w:p w:rsidR="008F2B12" w:rsidRPr="00814E47" w:rsidRDefault="008F2B12" w:rsidP="00670E1A">
            <w:pPr>
              <w:pStyle w:val="GPSDefinitionL2"/>
            </w:pPr>
            <w:r w:rsidRPr="00814E47">
              <w:t>the actual Costs profile for each Service Period.</w:t>
            </w:r>
          </w:p>
        </w:tc>
      </w:tr>
      <w:tr w:rsidR="003C0EBF" w:rsidRPr="00814E47" w:rsidTr="00167B73">
        <w:trPr>
          <w:gridAfter w:val="1"/>
          <w:wAfter w:w="250" w:type="dxa"/>
        </w:trPr>
        <w:tc>
          <w:tcPr>
            <w:tcW w:w="2410" w:type="dxa"/>
            <w:gridSpan w:val="3"/>
            <w:shd w:val="clear" w:color="auto" w:fill="auto"/>
          </w:tcPr>
          <w:p w:rsidR="003C0EBF" w:rsidRPr="00814E47" w:rsidRDefault="003C0EBF" w:rsidP="00670E1A">
            <w:pPr>
              <w:pStyle w:val="GPSDefinitionTerm"/>
            </w:pPr>
            <w:r w:rsidRPr="00814E47">
              <w:lastRenderedPageBreak/>
              <w:t>“Open Source”</w:t>
            </w:r>
          </w:p>
        </w:tc>
        <w:tc>
          <w:tcPr>
            <w:tcW w:w="5953" w:type="dxa"/>
            <w:gridSpan w:val="2"/>
            <w:shd w:val="clear" w:color="auto" w:fill="auto"/>
          </w:tcPr>
          <w:p w:rsidR="003C0EBF" w:rsidRPr="00814E47" w:rsidRDefault="00DA27A0" w:rsidP="00815505">
            <w:pPr>
              <w:pStyle w:val="GPsDefinition"/>
            </w:pPr>
            <w:r w:rsidRPr="00814E47">
              <w:t xml:space="preserve">means computer </w:t>
            </w:r>
            <w:r w:rsidR="00815505" w:rsidRPr="00814E47">
              <w:t>s</w:t>
            </w:r>
            <w:r w:rsidR="003C0EBF" w:rsidRPr="00814E47">
              <w:t>oftware</w:t>
            </w:r>
            <w:r w:rsidR="00815505" w:rsidRPr="00814E47">
              <w:t>, computer program, and any other material</w:t>
            </w:r>
            <w:r w:rsidR="003C0EBF" w:rsidRPr="00814E47">
              <w:t xml:space="preserve"> that is </w:t>
            </w:r>
            <w:r w:rsidR="00815505" w:rsidRPr="00814E47">
              <w:t>published</w:t>
            </w:r>
            <w:r w:rsidR="003C0EBF" w:rsidRPr="00814E47">
              <w:t xml:space="preserve"> for use</w:t>
            </w:r>
            <w:r w:rsidR="00815505" w:rsidRPr="00814E47">
              <w:t>, with rights to access and modify,</w:t>
            </w:r>
            <w:r w:rsidR="003C0EBF" w:rsidRPr="00814E47">
              <w:t xml:space="preserve"> by any person</w:t>
            </w:r>
            <w:r w:rsidR="00815505" w:rsidRPr="00814E47">
              <w:t xml:space="preserve"> for free</w:t>
            </w:r>
            <w:r w:rsidR="003C0EBF" w:rsidRPr="00814E47">
              <w:t xml:space="preserve">, under a </w:t>
            </w:r>
            <w:r w:rsidR="00815505" w:rsidRPr="00814E47">
              <w:t xml:space="preserve">generally </w:t>
            </w:r>
            <w:r w:rsidR="003C0EBF" w:rsidRPr="00814E47">
              <w:t>recognised open source licence;</w:t>
            </w:r>
          </w:p>
        </w:tc>
      </w:tr>
      <w:tr w:rsidR="00815505" w:rsidRPr="00814E47" w:rsidTr="00167B73">
        <w:trPr>
          <w:gridAfter w:val="1"/>
          <w:wAfter w:w="250" w:type="dxa"/>
        </w:trPr>
        <w:tc>
          <w:tcPr>
            <w:tcW w:w="2410" w:type="dxa"/>
            <w:gridSpan w:val="3"/>
            <w:shd w:val="clear" w:color="auto" w:fill="auto"/>
          </w:tcPr>
          <w:p w:rsidR="00815505" w:rsidRPr="00814E47" w:rsidRDefault="00815505" w:rsidP="00670E1A">
            <w:pPr>
              <w:pStyle w:val="GPSDefinitionTerm"/>
            </w:pPr>
            <w:r w:rsidRPr="00814E47">
              <w:t>“Open Standards”</w:t>
            </w:r>
          </w:p>
        </w:tc>
        <w:tc>
          <w:tcPr>
            <w:tcW w:w="5953" w:type="dxa"/>
            <w:gridSpan w:val="2"/>
            <w:shd w:val="clear" w:color="auto" w:fill="auto"/>
          </w:tcPr>
          <w:p w:rsidR="00815505" w:rsidRPr="00814E47" w:rsidRDefault="00815505" w:rsidP="00815505">
            <w:pPr>
              <w:pStyle w:val="GPsDefinition"/>
            </w:pPr>
            <w:r w:rsidRPr="00814E47">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"Order"</w:t>
            </w:r>
          </w:p>
        </w:tc>
        <w:tc>
          <w:tcPr>
            <w:tcW w:w="5953" w:type="dxa"/>
            <w:gridSpan w:val="2"/>
            <w:shd w:val="clear" w:color="auto" w:fill="auto"/>
          </w:tcPr>
          <w:p w:rsidR="008F2B12" w:rsidRPr="00814E47" w:rsidRDefault="008F2B12" w:rsidP="00DB7B9E">
            <w:pPr>
              <w:pStyle w:val="GPsDefinition"/>
            </w:pPr>
            <w:r w:rsidRPr="00814E47">
              <w:t>means the order for the provision of the  Services placed by the Customer with the Supplier in accordance with the Framework Agreement and under the terms of this Call Off Contract;</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"Other Supplier"</w:t>
            </w:r>
          </w:p>
        </w:tc>
        <w:tc>
          <w:tcPr>
            <w:tcW w:w="5953" w:type="dxa"/>
            <w:gridSpan w:val="2"/>
            <w:shd w:val="clear" w:color="auto" w:fill="auto"/>
          </w:tcPr>
          <w:p w:rsidR="008F2B12" w:rsidRPr="00814E47" w:rsidRDefault="008F2B12" w:rsidP="00D8397C">
            <w:pPr>
              <w:pStyle w:val="GPsDefinition"/>
            </w:pPr>
            <w:r w:rsidRPr="00814E47">
              <w:t xml:space="preserve">means any supplier to the Customer (other than the Supplier) which is notified to the Supplier from time to time and/or of which the Supplier should have been aware; </w:t>
            </w:r>
          </w:p>
        </w:tc>
      </w:tr>
      <w:tr w:rsidR="008F2B12" w:rsidRPr="00814E47" w:rsidTr="00167B73">
        <w:trPr>
          <w:gridAfter w:val="1"/>
          <w:wAfter w:w="250" w:type="dxa"/>
        </w:trPr>
        <w:tc>
          <w:tcPr>
            <w:tcW w:w="2410" w:type="dxa"/>
            <w:gridSpan w:val="3"/>
            <w:shd w:val="clear" w:color="auto" w:fill="auto"/>
          </w:tcPr>
          <w:p w:rsidR="008F2B12" w:rsidRPr="00814E47" w:rsidRDefault="008F2B12" w:rsidP="00DB7B9E">
            <w:pPr>
              <w:pStyle w:val="GPSDefinitionTerm"/>
            </w:pPr>
          </w:p>
        </w:tc>
        <w:tc>
          <w:tcPr>
            <w:tcW w:w="5953" w:type="dxa"/>
            <w:gridSpan w:val="2"/>
            <w:shd w:val="clear" w:color="auto" w:fill="auto"/>
          </w:tcPr>
          <w:p w:rsidR="008F2B12" w:rsidRPr="00814E47" w:rsidRDefault="008F2B12" w:rsidP="00DB7B9E">
            <w:pPr>
              <w:pStyle w:val="GPsDefinition"/>
            </w:pP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"Overhead"</w:t>
            </w:r>
          </w:p>
        </w:tc>
        <w:tc>
          <w:tcPr>
            <w:tcW w:w="5953" w:type="dxa"/>
            <w:gridSpan w:val="2"/>
            <w:shd w:val="clear" w:color="auto" w:fill="auto"/>
          </w:tcPr>
          <w:p w:rsidR="008F2B12" w:rsidRPr="00814E47" w:rsidRDefault="008F2B12" w:rsidP="00F17B3F">
            <w:pPr>
              <w:pStyle w:val="GPsDefinition"/>
            </w:pPr>
            <w:r w:rsidRPr="00814E47">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814E47">
              <w:lastRenderedPageBreak/>
              <w:t>of Supplier Personnel and accordingly included within limb (a) of the definition of “Costs”;</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lastRenderedPageBreak/>
              <w:t>"Parent Company"</w:t>
            </w:r>
          </w:p>
        </w:tc>
        <w:tc>
          <w:tcPr>
            <w:tcW w:w="5953" w:type="dxa"/>
            <w:gridSpan w:val="2"/>
            <w:shd w:val="clear" w:color="auto" w:fill="auto"/>
          </w:tcPr>
          <w:p w:rsidR="008F2B12" w:rsidRPr="00814E47" w:rsidRDefault="008F2B12" w:rsidP="003766B5">
            <w:pPr>
              <w:pStyle w:val="GPsDefinition"/>
            </w:pPr>
            <w:r w:rsidRPr="00814E4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"Party"</w:t>
            </w:r>
          </w:p>
        </w:tc>
        <w:tc>
          <w:tcPr>
            <w:tcW w:w="5953" w:type="dxa"/>
            <w:gridSpan w:val="2"/>
            <w:shd w:val="clear" w:color="auto" w:fill="auto"/>
          </w:tcPr>
          <w:p w:rsidR="008F2B12" w:rsidRPr="00814E47" w:rsidRDefault="008F2B12" w:rsidP="003766B5">
            <w:pPr>
              <w:pStyle w:val="GPsDefinition"/>
            </w:pPr>
            <w:r w:rsidRPr="00814E47">
              <w:t>means the Customer or the Supplier and "</w:t>
            </w:r>
            <w:r w:rsidRPr="00814E47">
              <w:rPr>
                <w:b/>
              </w:rPr>
              <w:t>Parties</w:t>
            </w:r>
            <w:r w:rsidRPr="00814E47">
              <w:t>" shall mean both of them;</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"Performance Monitoring System"</w:t>
            </w:r>
          </w:p>
        </w:tc>
        <w:tc>
          <w:tcPr>
            <w:tcW w:w="5953" w:type="dxa"/>
            <w:gridSpan w:val="2"/>
            <w:shd w:val="clear" w:color="auto" w:fill="auto"/>
          </w:tcPr>
          <w:p w:rsidR="008F2B12" w:rsidRPr="00814E47" w:rsidRDefault="008F2B12" w:rsidP="00D42B82">
            <w:pPr>
              <w:pStyle w:val="GPsDefinition"/>
            </w:pPr>
            <w:r w:rsidRPr="00814E47">
              <w:t xml:space="preserve">has the meaning given to it in paragraph </w:t>
            </w:r>
            <w:r w:rsidRPr="00814E47">
              <w:fldChar w:fldCharType="begin"/>
            </w:r>
            <w:r w:rsidRPr="00814E47">
              <w:instrText xml:space="preserve"> REF _Ref365636889 \r \h  \* MERGEFORMAT </w:instrText>
            </w:r>
            <w:r w:rsidRPr="00814E47">
              <w:fldChar w:fldCharType="separate"/>
            </w:r>
            <w:r w:rsidR="009D14B1">
              <w:t>1.1.2</w:t>
            </w:r>
            <w:r w:rsidRPr="00814E47">
              <w:fldChar w:fldCharType="end"/>
            </w:r>
            <w:r w:rsidRPr="00814E47">
              <w:t xml:space="preserve"> in Part B of Schedule 6 (Service Levels and Performance Monitoring);</w:t>
            </w:r>
          </w:p>
        </w:tc>
      </w:tr>
      <w:tr w:rsidR="008F2B12" w:rsidRPr="00814E47" w:rsidTr="00167B73">
        <w:trPr>
          <w:gridAfter w:val="1"/>
          <w:wAfter w:w="250" w:type="dxa"/>
        </w:trPr>
        <w:tc>
          <w:tcPr>
            <w:tcW w:w="2410" w:type="dxa"/>
            <w:gridSpan w:val="3"/>
            <w:shd w:val="clear" w:color="auto" w:fill="auto"/>
          </w:tcPr>
          <w:p w:rsidR="008F2B12" w:rsidRPr="00814E47" w:rsidRDefault="008F2B12" w:rsidP="00670E1A">
            <w:pPr>
              <w:pStyle w:val="GPSDefinitionTerm"/>
            </w:pPr>
            <w:r w:rsidRPr="00814E47">
              <w:t>"Performance Monitoring Reports"</w:t>
            </w:r>
          </w:p>
        </w:tc>
        <w:tc>
          <w:tcPr>
            <w:tcW w:w="5953" w:type="dxa"/>
            <w:gridSpan w:val="2"/>
            <w:shd w:val="clear" w:color="auto" w:fill="auto"/>
          </w:tcPr>
          <w:p w:rsidR="008F2B12" w:rsidRPr="00814E47" w:rsidRDefault="008F2B12" w:rsidP="006B7573">
            <w:pPr>
              <w:pStyle w:val="GPsDefinition"/>
            </w:pPr>
            <w:r w:rsidRPr="00814E47">
              <w:t xml:space="preserve">has the meaning given to it in paragraph </w:t>
            </w:r>
            <w:r w:rsidRPr="00814E47">
              <w:fldChar w:fldCharType="begin"/>
            </w:r>
            <w:r w:rsidRPr="00814E47">
              <w:instrText xml:space="preserve"> REF _Ref365636898 \r \h  \* MERGEFORMAT </w:instrText>
            </w:r>
            <w:r w:rsidRPr="00814E47">
              <w:fldChar w:fldCharType="separate"/>
            </w:r>
            <w:r w:rsidR="009D14B1">
              <w:t>3.1</w:t>
            </w:r>
            <w:r w:rsidRPr="00814E47">
              <w:fldChar w:fldCharType="end"/>
            </w:r>
            <w:r w:rsidRPr="00814E47">
              <w:t xml:space="preserve"> of Part B of Schedule 6 (Service Level, Service Credit and Performance Monitoring);</w:t>
            </w:r>
          </w:p>
        </w:tc>
      </w:tr>
      <w:tr w:rsidR="00A73FA7" w:rsidRPr="00814E47" w:rsidTr="00167B73">
        <w:trPr>
          <w:gridAfter w:val="1"/>
          <w:wAfter w:w="250" w:type="dxa"/>
        </w:trPr>
        <w:tc>
          <w:tcPr>
            <w:tcW w:w="2381" w:type="dxa"/>
            <w:gridSpan w:val="2"/>
            <w:shd w:val="clear" w:color="auto" w:fill="auto"/>
          </w:tcPr>
          <w:p w:rsidR="00A73FA7" w:rsidRPr="00814E47" w:rsidRDefault="00A73FA7" w:rsidP="00520A2E">
            <w:pPr>
              <w:pStyle w:val="GPSDefinitionTerm"/>
            </w:pPr>
            <w:r w:rsidRPr="00814E47">
              <w:t>"Personal Data"</w:t>
            </w:r>
          </w:p>
        </w:tc>
        <w:tc>
          <w:tcPr>
            <w:tcW w:w="5982" w:type="dxa"/>
            <w:gridSpan w:val="3"/>
            <w:shd w:val="clear" w:color="auto" w:fill="auto"/>
          </w:tcPr>
          <w:p w:rsidR="00A73FA7" w:rsidRPr="00814E47" w:rsidRDefault="00167B73" w:rsidP="00FA3668">
            <w:pPr>
              <w:pStyle w:val="GPsDefinition"/>
            </w:pPr>
            <w:r w:rsidRPr="00814E47">
              <w:rPr>
                <w:i/>
              </w:rPr>
              <w:t>has the meaning given in the GDPR</w:t>
            </w:r>
            <w:r w:rsidRPr="00814E47">
              <w:rPr>
                <w:rFonts w:ascii="Calibri" w:hAnsi="Calibri"/>
                <w:lang w:eastAsia="ar-SA"/>
              </w:rPr>
              <w:t xml:space="preserve"> </w:t>
            </w:r>
            <w:r w:rsidRPr="00814E47">
              <w:rPr>
                <w:i/>
              </w:rPr>
              <w:t>to which the Processor has access to from time to time in the course of the Services</w:t>
            </w:r>
          </w:p>
        </w:tc>
      </w:tr>
      <w:tr w:rsidR="007E25F2" w:rsidRPr="00814E47" w:rsidTr="00167B73">
        <w:trPr>
          <w:gridAfter w:val="1"/>
          <w:wAfter w:w="250" w:type="dxa"/>
        </w:trPr>
        <w:tc>
          <w:tcPr>
            <w:tcW w:w="2381" w:type="dxa"/>
            <w:gridSpan w:val="2"/>
            <w:shd w:val="clear" w:color="auto" w:fill="auto"/>
          </w:tcPr>
          <w:p w:rsidR="007E25F2" w:rsidRPr="00814E47" w:rsidRDefault="007E25F2" w:rsidP="00520A2E">
            <w:pPr>
              <w:pStyle w:val="GPSDefinitionTerm"/>
            </w:pPr>
            <w:r w:rsidRPr="00814E47">
              <w:t>“Personal Data Breach”</w:t>
            </w:r>
          </w:p>
        </w:tc>
        <w:tc>
          <w:tcPr>
            <w:tcW w:w="5982" w:type="dxa"/>
            <w:gridSpan w:val="3"/>
            <w:shd w:val="clear" w:color="auto" w:fill="auto"/>
          </w:tcPr>
          <w:p w:rsidR="007E25F2" w:rsidRPr="00814E47" w:rsidRDefault="007E25F2" w:rsidP="007E25F2">
            <w:pPr>
              <w:pStyle w:val="GPsDefinition"/>
              <w:numPr>
                <w:ilvl w:val="0"/>
                <w:numId w:val="0"/>
              </w:numPr>
              <w:rPr>
                <w:i/>
              </w:rPr>
            </w:pPr>
            <w:r w:rsidRPr="00814E47">
              <w:rPr>
                <w:i/>
              </w:rPr>
              <w:t>Has the meaning given in the GDPR</w:t>
            </w:r>
          </w:p>
        </w:tc>
      </w:tr>
      <w:tr w:rsidR="007E25F2" w:rsidRPr="00814E47" w:rsidTr="00167B73">
        <w:trPr>
          <w:gridAfter w:val="1"/>
          <w:wAfter w:w="250" w:type="dxa"/>
        </w:trPr>
        <w:tc>
          <w:tcPr>
            <w:tcW w:w="2381" w:type="dxa"/>
            <w:gridSpan w:val="2"/>
            <w:shd w:val="clear" w:color="auto" w:fill="auto"/>
          </w:tcPr>
          <w:p w:rsidR="007E25F2" w:rsidRPr="00814E47" w:rsidRDefault="007E25F2" w:rsidP="00520A2E">
            <w:pPr>
              <w:pStyle w:val="GPSDefinitionTerm"/>
            </w:pPr>
            <w:r w:rsidRPr="00814E47">
              <w:t>“</w:t>
            </w:r>
            <w:proofErr w:type="spellStart"/>
            <w:r w:rsidRPr="00814E47">
              <w:t>Procesor</w:t>
            </w:r>
            <w:proofErr w:type="spellEnd"/>
            <w:r w:rsidRPr="00814E47">
              <w:t>”</w:t>
            </w:r>
          </w:p>
        </w:tc>
        <w:tc>
          <w:tcPr>
            <w:tcW w:w="5982" w:type="dxa"/>
            <w:gridSpan w:val="3"/>
            <w:shd w:val="clear" w:color="auto" w:fill="auto"/>
          </w:tcPr>
          <w:p w:rsidR="007E25F2" w:rsidRPr="00814E47" w:rsidRDefault="007E25F2" w:rsidP="007E25F2">
            <w:pPr>
              <w:pStyle w:val="GPsDefinition"/>
              <w:numPr>
                <w:ilvl w:val="0"/>
                <w:numId w:val="0"/>
              </w:numPr>
              <w:rPr>
                <w:i/>
              </w:rPr>
            </w:pPr>
            <w:r w:rsidRPr="00814E47">
              <w:rPr>
                <w:i/>
              </w:rPr>
              <w:t>Has the meaning given in the GDPR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"Prohibited Act"</w:t>
            </w:r>
          </w:p>
        </w:tc>
        <w:tc>
          <w:tcPr>
            <w:tcW w:w="5953" w:type="dxa"/>
            <w:gridSpan w:val="2"/>
            <w:shd w:val="clear" w:color="auto" w:fill="auto"/>
          </w:tcPr>
          <w:p w:rsidR="00167B73" w:rsidRPr="00814E47" w:rsidRDefault="00167B73" w:rsidP="00520A2E">
            <w:pPr>
              <w:pStyle w:val="GPsDefinition"/>
            </w:pPr>
            <w:r w:rsidRPr="00814E47">
              <w:t>means any of the following:</w:t>
            </w:r>
          </w:p>
          <w:p w:rsidR="00167B73" w:rsidRPr="00814E47" w:rsidRDefault="00167B73" w:rsidP="00A73FA7">
            <w:pPr>
              <w:pStyle w:val="GPSDefinitionL2"/>
            </w:pPr>
            <w:r w:rsidRPr="00814E47">
              <w:t>to directly or indirectly offer, promise or give any person working for or engaged by a Contracting Authority or any other public body a financial or other advantage to:</w:t>
            </w:r>
          </w:p>
          <w:p w:rsidR="00167B73" w:rsidRPr="00814E47" w:rsidRDefault="00167B73" w:rsidP="00520A2E">
            <w:pPr>
              <w:pStyle w:val="GPSDefinitionL3"/>
            </w:pPr>
            <w:r w:rsidRPr="00814E47">
              <w:t>induce that person to perform improperly a relevant function or activity; or</w:t>
            </w:r>
          </w:p>
          <w:p w:rsidR="00167B73" w:rsidRPr="00814E47" w:rsidRDefault="00167B73" w:rsidP="00520A2E">
            <w:pPr>
              <w:pStyle w:val="GPSDefinitionL3"/>
            </w:pPr>
            <w:r w:rsidRPr="00814E47">
              <w:t xml:space="preserve">reward that person for improper performance of a relevant function or activity; </w:t>
            </w:r>
          </w:p>
          <w:p w:rsidR="00167B73" w:rsidRPr="00814E47" w:rsidRDefault="00167B73" w:rsidP="00A73FA7">
            <w:pPr>
              <w:pStyle w:val="GPSDefinitionL2"/>
            </w:pPr>
            <w:r w:rsidRPr="00814E47">
              <w:t>to directly or indirectly request, agree to receive or accept any financial or other advantage as an inducement or a reward for improper performance of a relevant function or activity in connection with this Agreement;</w:t>
            </w:r>
          </w:p>
          <w:p w:rsidR="00167B73" w:rsidRPr="00814E47" w:rsidRDefault="00167B73" w:rsidP="00A73FA7">
            <w:pPr>
              <w:pStyle w:val="GPSDefinitionL2"/>
            </w:pPr>
            <w:r w:rsidRPr="00814E47">
              <w:t>committing any offence:</w:t>
            </w:r>
          </w:p>
          <w:p w:rsidR="00167B73" w:rsidRPr="00814E47" w:rsidRDefault="00167B73" w:rsidP="00520A2E">
            <w:pPr>
              <w:pStyle w:val="GPSDefinitionL3"/>
            </w:pPr>
            <w:r w:rsidRPr="00814E47">
              <w:t>under the Bribery Act 2010 (or any legislation repealed or revoked by such Act); or</w:t>
            </w:r>
          </w:p>
          <w:p w:rsidR="00167B73" w:rsidRPr="00814E47" w:rsidRDefault="00167B73" w:rsidP="00520A2E">
            <w:pPr>
              <w:pStyle w:val="GPSDefinitionL3"/>
            </w:pPr>
            <w:r w:rsidRPr="00814E47">
              <w:t xml:space="preserve">under legislation or common law concerning fraudulent acts; or </w:t>
            </w:r>
          </w:p>
          <w:p w:rsidR="00167B73" w:rsidRPr="00814E47" w:rsidRDefault="00167B73" w:rsidP="00520A2E">
            <w:pPr>
              <w:pStyle w:val="GPSDefinitionL3"/>
            </w:pPr>
            <w:r w:rsidRPr="00814E47">
              <w:t xml:space="preserve">defrauding, attempting to defraud or conspiring to defraud a Contracting Authority or other public body; or </w:t>
            </w:r>
          </w:p>
          <w:p w:rsidR="00167B73" w:rsidRPr="00814E47" w:rsidRDefault="00167B73" w:rsidP="006E1A62">
            <w:pPr>
              <w:pStyle w:val="GPSDefinitionL3"/>
            </w:pPr>
            <w:r w:rsidRPr="00814E47">
              <w:lastRenderedPageBreak/>
              <w:t>any activity, practice or conduct which would constitute one of the offences listed under (c) above if such activity, practice or conduct had been carried out in the UK.</w:t>
            </w:r>
          </w:p>
          <w:p w:rsidR="00167B73" w:rsidRPr="00814E47" w:rsidRDefault="00167B73" w:rsidP="00FA3668">
            <w:pPr>
              <w:pStyle w:val="GPsDefinition"/>
            </w:pPr>
          </w:p>
        </w:tc>
      </w:tr>
      <w:tr w:rsidR="00167B73" w:rsidRPr="00814E47" w:rsidTr="00167B73">
        <w:trPr>
          <w:gridAfter w:val="1"/>
          <w:wAfter w:w="250" w:type="dxa"/>
        </w:trPr>
        <w:tc>
          <w:tcPr>
            <w:tcW w:w="2410" w:type="dxa"/>
            <w:gridSpan w:val="3"/>
            <w:shd w:val="clear" w:color="auto" w:fill="auto"/>
          </w:tcPr>
          <w:p w:rsidR="00167B73" w:rsidRPr="00814E47" w:rsidRDefault="00167B73" w:rsidP="006E1A62">
            <w:pPr>
              <w:pStyle w:val="GPSDefinitionTerm"/>
            </w:pPr>
            <w:r w:rsidRPr="00814E47">
              <w:lastRenderedPageBreak/>
              <w:t>"Project Specific IPR"</w:t>
            </w:r>
          </w:p>
        </w:tc>
        <w:tc>
          <w:tcPr>
            <w:tcW w:w="5953" w:type="dxa"/>
            <w:gridSpan w:val="2"/>
            <w:shd w:val="clear" w:color="auto" w:fill="auto"/>
          </w:tcPr>
          <w:p w:rsidR="00167B73" w:rsidRPr="00814E47" w:rsidRDefault="00167B73" w:rsidP="003766B5">
            <w:pPr>
              <w:pStyle w:val="GPsDefinition"/>
            </w:pPr>
            <w:r w:rsidRPr="00814E47">
              <w:t>means:</w:t>
            </w:r>
          </w:p>
          <w:p w:rsidR="00167B73" w:rsidRPr="00814E47" w:rsidRDefault="00167B73" w:rsidP="00670E1A">
            <w:pPr>
              <w:pStyle w:val="GPSDefinitionL2"/>
            </w:pPr>
            <w:r w:rsidRPr="00814E47">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814E47" w:rsidRDefault="00167B73" w:rsidP="00670E1A">
            <w:pPr>
              <w:pStyle w:val="GPSDefinitionL2"/>
            </w:pPr>
            <w:r w:rsidRPr="00814E47">
              <w:t xml:space="preserve">IPR in or arising as a result of the performance of the Supplier’s obligations under this Call Off Contract and all updates and amendments to the same; </w:t>
            </w:r>
          </w:p>
          <w:p w:rsidR="00167B73" w:rsidRPr="00814E47" w:rsidRDefault="00167B73" w:rsidP="004364DA">
            <w:pPr>
              <w:pStyle w:val="GPsDefinition"/>
            </w:pPr>
            <w:r w:rsidRPr="00814E47">
              <w:t>but shall not include the Supplier Background IPR;</w:t>
            </w:r>
            <w:r w:rsidRPr="00814E47" w:rsidDel="00865B5C">
              <w:t xml:space="preserve">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“Project Specific IPR Items”</w:t>
            </w:r>
          </w:p>
        </w:tc>
        <w:tc>
          <w:tcPr>
            <w:tcW w:w="5953" w:type="dxa"/>
            <w:gridSpan w:val="2"/>
            <w:shd w:val="clear" w:color="auto" w:fill="auto"/>
          </w:tcPr>
          <w:p w:rsidR="00167B73" w:rsidRPr="00814E47" w:rsidRDefault="00167B73" w:rsidP="00B07935">
            <w:pPr>
              <w:pStyle w:val="GPsDefinition"/>
            </w:pPr>
            <w:r w:rsidRPr="00814E47">
              <w:t>means the items in which the Project Specific IPRs subsist;</w:t>
            </w:r>
          </w:p>
        </w:tc>
      </w:tr>
      <w:tr w:rsidR="007E25F2" w:rsidRPr="00814E47" w:rsidTr="00167B73">
        <w:trPr>
          <w:gridAfter w:val="1"/>
          <w:wAfter w:w="250" w:type="dxa"/>
        </w:trPr>
        <w:tc>
          <w:tcPr>
            <w:tcW w:w="2410" w:type="dxa"/>
            <w:gridSpan w:val="3"/>
            <w:shd w:val="clear" w:color="auto" w:fill="auto"/>
          </w:tcPr>
          <w:p w:rsidR="007E25F2" w:rsidRPr="00814E47" w:rsidRDefault="007E25F2" w:rsidP="00670E1A">
            <w:pPr>
              <w:pStyle w:val="GPSDefinitionTerm"/>
            </w:pPr>
            <w:r w:rsidRPr="00814E47">
              <w:t>“Protective Measures”</w:t>
            </w:r>
          </w:p>
        </w:tc>
        <w:tc>
          <w:tcPr>
            <w:tcW w:w="5953" w:type="dxa"/>
            <w:gridSpan w:val="2"/>
            <w:shd w:val="clear" w:color="auto" w:fill="auto"/>
          </w:tcPr>
          <w:p w:rsidR="007E25F2" w:rsidRPr="00814E47" w:rsidRDefault="007E25F2" w:rsidP="00B07935">
            <w:pPr>
              <w:pStyle w:val="GPsDefinition"/>
            </w:pPr>
            <w:r w:rsidRPr="00814E47">
              <w:rPr>
                <w:i/>
              </w:rPr>
              <w:t xml:space="preserve">appropriate technical and organisational measures which may include: </w:t>
            </w:r>
            <w:proofErr w:type="spellStart"/>
            <w:r w:rsidRPr="00814E47">
              <w:rPr>
                <w:i/>
              </w:rPr>
              <w:t>pseudonymising</w:t>
            </w:r>
            <w:proofErr w:type="spellEnd"/>
            <w:r w:rsidRPr="00814E47">
              <w:rPr>
                <w: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"Recipient"</w:t>
            </w:r>
          </w:p>
        </w:tc>
        <w:tc>
          <w:tcPr>
            <w:tcW w:w="5953" w:type="dxa"/>
            <w:gridSpan w:val="2"/>
            <w:shd w:val="clear" w:color="auto" w:fill="auto"/>
          </w:tcPr>
          <w:p w:rsidR="00167B73" w:rsidRPr="00814E47" w:rsidRDefault="00167B73" w:rsidP="003766B5">
            <w:pPr>
              <w:pStyle w:val="GPsDefinition"/>
            </w:pPr>
            <w:r w:rsidRPr="00814E47">
              <w:t>mean the Party which receives or obtains directly or indirectly Confidential Information from the Disclosing Party;);</w:t>
            </w:r>
          </w:p>
        </w:tc>
      </w:tr>
      <w:tr w:rsidR="00167B73" w:rsidRPr="00814E47" w:rsidTr="00167B73">
        <w:trPr>
          <w:gridAfter w:val="1"/>
          <w:wAfter w:w="250" w:type="dxa"/>
        </w:trPr>
        <w:tc>
          <w:tcPr>
            <w:tcW w:w="2381" w:type="dxa"/>
            <w:gridSpan w:val="2"/>
            <w:shd w:val="clear" w:color="auto" w:fill="auto"/>
          </w:tcPr>
          <w:p w:rsidR="00167B73" w:rsidRPr="00814E47" w:rsidRDefault="00167B73" w:rsidP="00520A2E">
            <w:pPr>
              <w:pStyle w:val="GPSDefinitionTerm"/>
            </w:pPr>
            <w:r w:rsidRPr="00814E47">
              <w:t>"Rectification Plan"</w:t>
            </w:r>
          </w:p>
        </w:tc>
        <w:tc>
          <w:tcPr>
            <w:tcW w:w="5982" w:type="dxa"/>
            <w:gridSpan w:val="3"/>
            <w:shd w:val="clear" w:color="auto" w:fill="auto"/>
          </w:tcPr>
          <w:p w:rsidR="00167B73" w:rsidRPr="00814E47" w:rsidRDefault="00167B73" w:rsidP="00520A2E">
            <w:pPr>
              <w:pStyle w:val="GPsDefinition"/>
            </w:pPr>
            <w:r w:rsidRPr="00814E47">
              <w:t xml:space="preserve">means the rectification plan pursuant to the Rectification Plan Process;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"Rectification Plan Process"</w:t>
            </w:r>
          </w:p>
        </w:tc>
        <w:tc>
          <w:tcPr>
            <w:tcW w:w="5953" w:type="dxa"/>
            <w:gridSpan w:val="2"/>
            <w:shd w:val="clear" w:color="auto" w:fill="auto"/>
          </w:tcPr>
          <w:p w:rsidR="00167B73" w:rsidRPr="00814E47" w:rsidRDefault="00167B73" w:rsidP="008027F1">
            <w:pPr>
              <w:pStyle w:val="GPsDefinition"/>
            </w:pPr>
            <w:r w:rsidRPr="00814E47">
              <w:t xml:space="preserve">means the process set out in Clause </w:t>
            </w:r>
            <w:r w:rsidRPr="00814E47">
              <w:fldChar w:fldCharType="begin"/>
            </w:r>
            <w:r w:rsidRPr="00814E47">
              <w:instrText xml:space="preserve"> REF _Ref364170291 \r \h  \* MERGEFORMAT </w:instrText>
            </w:r>
            <w:r w:rsidRPr="00814E47">
              <w:fldChar w:fldCharType="separate"/>
            </w:r>
            <w:r w:rsidR="009D14B1">
              <w:t>38.2</w:t>
            </w:r>
            <w:r w:rsidRPr="00814E47">
              <w:fldChar w:fldCharType="end"/>
            </w:r>
            <w:r w:rsidRPr="00814E47">
              <w:t xml:space="preserve"> (Rectification Plan Process);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"Registers"</w:t>
            </w:r>
          </w:p>
        </w:tc>
        <w:tc>
          <w:tcPr>
            <w:tcW w:w="5953" w:type="dxa"/>
            <w:gridSpan w:val="2"/>
            <w:shd w:val="clear" w:color="auto" w:fill="auto"/>
          </w:tcPr>
          <w:p w:rsidR="00167B73" w:rsidRPr="00814E47" w:rsidRDefault="00167B73" w:rsidP="00D8397C">
            <w:pPr>
              <w:pStyle w:val="GPsDefinition"/>
            </w:pPr>
            <w:r w:rsidRPr="00814E47">
              <w:t>has the meaning given to in Call Off Schedule 9 (Exit Management);</w:t>
            </w:r>
          </w:p>
        </w:tc>
      </w:tr>
      <w:tr w:rsidR="00167B73" w:rsidRPr="00814E47" w:rsidTr="00167B73">
        <w:trPr>
          <w:gridAfter w:val="1"/>
          <w:wAfter w:w="250" w:type="dxa"/>
        </w:trPr>
        <w:tc>
          <w:tcPr>
            <w:tcW w:w="2410" w:type="dxa"/>
            <w:gridSpan w:val="3"/>
            <w:shd w:val="clear" w:color="auto" w:fill="auto"/>
          </w:tcPr>
          <w:p w:rsidR="00167B73" w:rsidRPr="00814E47" w:rsidRDefault="00167B73" w:rsidP="00520A2E">
            <w:pPr>
              <w:pStyle w:val="GPSDefinitionTerm"/>
            </w:pPr>
            <w:r w:rsidRPr="00814E47">
              <w:t>"Regulations”</w:t>
            </w:r>
          </w:p>
          <w:p w:rsidR="00167B73" w:rsidRPr="00814E47" w:rsidRDefault="00167B73" w:rsidP="00520A2E">
            <w:pPr>
              <w:pStyle w:val="GPSDefinitionTerm"/>
            </w:pPr>
          </w:p>
          <w:p w:rsidR="00167B73" w:rsidRPr="00814E47" w:rsidRDefault="00167B73" w:rsidP="00527AD8">
            <w:pPr>
              <w:pStyle w:val="GPSDefinitionTerm"/>
              <w:ind w:left="0"/>
            </w:pPr>
          </w:p>
          <w:p w:rsidR="00167B73" w:rsidRPr="00814E47" w:rsidRDefault="00167B73" w:rsidP="00527AD8">
            <w:pPr>
              <w:pStyle w:val="GPSDefinitionTerm"/>
              <w:ind w:left="0"/>
            </w:pPr>
          </w:p>
          <w:p w:rsidR="00167B73" w:rsidRPr="00814E47" w:rsidRDefault="00167B73" w:rsidP="00670E1A">
            <w:pPr>
              <w:pStyle w:val="GPSDefinitionTerm"/>
            </w:pPr>
          </w:p>
        </w:tc>
        <w:tc>
          <w:tcPr>
            <w:tcW w:w="5953" w:type="dxa"/>
            <w:gridSpan w:val="2"/>
            <w:shd w:val="clear" w:color="auto" w:fill="auto"/>
          </w:tcPr>
          <w:p w:rsidR="00167B73" w:rsidRPr="00814E47" w:rsidRDefault="00167B73" w:rsidP="00520A2E">
            <w:pPr>
              <w:pStyle w:val="GPsDefinition"/>
            </w:pPr>
            <w:r w:rsidRPr="00814E47">
              <w:t>means the Public Contracts Regulations 2015 and/or the Public Contracts (Scotland) Regulations 2012 (as the context requires) as amended from time to time;</w:t>
            </w:r>
          </w:p>
          <w:p w:rsidR="00167B73" w:rsidRPr="00814E47" w:rsidRDefault="00167B73" w:rsidP="00520A2E">
            <w:pPr>
              <w:pStyle w:val="GPsDefinition"/>
            </w:pPr>
          </w:p>
          <w:p w:rsidR="00167B73" w:rsidRPr="00814E47" w:rsidRDefault="00167B73" w:rsidP="00D17F82">
            <w:pPr>
              <w:pStyle w:val="GPsDefinition"/>
            </w:pPr>
          </w:p>
        </w:tc>
      </w:tr>
      <w:tr w:rsidR="00167B73" w:rsidRPr="00814E47" w:rsidTr="00167B73">
        <w:trPr>
          <w:gridAfter w:val="1"/>
          <w:wAfter w:w="250" w:type="dxa"/>
        </w:trPr>
        <w:tc>
          <w:tcPr>
            <w:tcW w:w="2381" w:type="dxa"/>
            <w:gridSpan w:val="2"/>
            <w:shd w:val="clear" w:color="auto" w:fill="auto"/>
          </w:tcPr>
          <w:p w:rsidR="00167B73" w:rsidRPr="00814E47" w:rsidRDefault="00167B73" w:rsidP="00527AD8">
            <w:pPr>
              <w:pStyle w:val="GPSDefinitionTerm"/>
              <w:ind w:left="0"/>
            </w:pPr>
            <w:r w:rsidRPr="00814E47">
              <w:t>“Reimbursable Expenses”</w:t>
            </w:r>
          </w:p>
        </w:tc>
        <w:tc>
          <w:tcPr>
            <w:tcW w:w="5982" w:type="dxa"/>
            <w:gridSpan w:val="3"/>
            <w:shd w:val="clear" w:color="auto" w:fill="auto"/>
          </w:tcPr>
          <w:p w:rsidR="00167B73" w:rsidRPr="00814E47" w:rsidRDefault="00167B73" w:rsidP="00527AD8">
            <w:pPr>
              <w:pStyle w:val="GPsDefinition"/>
              <w:numPr>
                <w:ilvl w:val="0"/>
                <w:numId w:val="0"/>
              </w:numPr>
            </w:pPr>
            <w:r w:rsidRPr="00814E47">
              <w:t xml:space="preserve">    has the meaning given to it in Contract Schedule 3</w:t>
            </w:r>
          </w:p>
          <w:p w:rsidR="00167B73" w:rsidRPr="00814E47" w:rsidRDefault="00167B73" w:rsidP="00527AD8">
            <w:r w:rsidRPr="00814E47">
              <w:t>(Contract Charges, Payment and Invoicing)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p>
          <w:p w:rsidR="00167B73" w:rsidRPr="00814E47" w:rsidRDefault="00167B73" w:rsidP="00670E1A">
            <w:pPr>
              <w:pStyle w:val="GPSDefinitionTerm"/>
            </w:pPr>
            <w:r w:rsidRPr="00814E47">
              <w:lastRenderedPageBreak/>
              <w:t>“Regulator Correspondence</w:t>
            </w:r>
            <w:r w:rsidRPr="00814E47">
              <w:rPr>
                <w:b w:val="0"/>
              </w:rPr>
              <w:t>”</w:t>
            </w:r>
          </w:p>
          <w:p w:rsidR="00167B73" w:rsidRPr="00814E47" w:rsidRDefault="00167B73" w:rsidP="00670E1A">
            <w:pPr>
              <w:pStyle w:val="GPSDefinitionTerm"/>
            </w:pPr>
          </w:p>
          <w:p w:rsidR="00167B73" w:rsidRPr="00814E47" w:rsidRDefault="00167B73" w:rsidP="00670E1A">
            <w:pPr>
              <w:pStyle w:val="GPSDefinitionTerm"/>
            </w:pPr>
          </w:p>
          <w:p w:rsidR="00167B73" w:rsidRPr="00814E47" w:rsidRDefault="00167B73" w:rsidP="00670E1A">
            <w:pPr>
              <w:pStyle w:val="GPSDefinitionTerm"/>
            </w:pPr>
            <w:r w:rsidRPr="00814E47">
              <w:t>“Regulatory Bodies”</w:t>
            </w:r>
          </w:p>
          <w:p w:rsidR="00167B73" w:rsidRPr="00814E47" w:rsidRDefault="00167B73" w:rsidP="00670E1A">
            <w:pPr>
              <w:pStyle w:val="GPSDefinitionTerm"/>
            </w:pPr>
          </w:p>
          <w:p w:rsidR="00167B73" w:rsidRPr="00814E47" w:rsidRDefault="00167B73" w:rsidP="00670E1A">
            <w:pPr>
              <w:pStyle w:val="GPSDefinitionTerm"/>
            </w:pPr>
          </w:p>
          <w:p w:rsidR="00167B73" w:rsidRPr="00814E47" w:rsidRDefault="00167B73" w:rsidP="00670E1A">
            <w:pPr>
              <w:pStyle w:val="GPSDefinitionTerm"/>
            </w:pPr>
          </w:p>
          <w:p w:rsidR="00167B73" w:rsidRPr="00814E47" w:rsidRDefault="00167B73" w:rsidP="00C743AC">
            <w:pPr>
              <w:pStyle w:val="GPSDefinitionTerm"/>
              <w:ind w:left="0"/>
            </w:pPr>
          </w:p>
          <w:p w:rsidR="00167B73" w:rsidRPr="00814E47" w:rsidRDefault="00167B73" w:rsidP="00670E1A">
            <w:pPr>
              <w:pStyle w:val="GPSDefinitionTerm"/>
            </w:pPr>
            <w:r w:rsidRPr="00814E47">
              <w:t>“Related Supplier"</w:t>
            </w:r>
          </w:p>
        </w:tc>
        <w:tc>
          <w:tcPr>
            <w:tcW w:w="5953" w:type="dxa"/>
            <w:gridSpan w:val="2"/>
            <w:shd w:val="clear" w:color="auto" w:fill="auto"/>
          </w:tcPr>
          <w:p w:rsidR="00167B73" w:rsidRPr="00814E47" w:rsidRDefault="00167B73" w:rsidP="00DB7B9E">
            <w:pPr>
              <w:pStyle w:val="GPsDefinition"/>
            </w:pPr>
          </w:p>
          <w:p w:rsidR="00167B73" w:rsidRPr="00814E47" w:rsidRDefault="00167B73" w:rsidP="00DB7B9E">
            <w:pPr>
              <w:pStyle w:val="GPsDefinition"/>
            </w:pPr>
            <w:r w:rsidRPr="00814E47">
              <w:lastRenderedPageBreak/>
              <w:t>any correspondence from the Information Commissioner’s Office, or any successor body, in relation to the Processing of Personal Data under this Call Off Contract;</w:t>
            </w:r>
          </w:p>
          <w:p w:rsidR="00167B73" w:rsidRPr="00814E47" w:rsidRDefault="00167B73" w:rsidP="00F21AF3">
            <w:pPr>
              <w:pStyle w:val="GPsDefinition"/>
              <w:numPr>
                <w:ilvl w:val="0"/>
                <w:numId w:val="0"/>
              </w:numPr>
              <w:ind w:left="170"/>
            </w:pPr>
          </w:p>
          <w:p w:rsidR="00167B73" w:rsidRPr="00814E47" w:rsidRDefault="00167B73" w:rsidP="00F21AF3">
            <w:pPr>
              <w:pStyle w:val="GPsDefinition"/>
              <w:numPr>
                <w:ilvl w:val="0"/>
                <w:numId w:val="0"/>
              </w:numPr>
              <w:ind w:left="170" w:hanging="170"/>
            </w:pPr>
            <w:r w:rsidRPr="00814E47">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814E47" w:rsidRDefault="00167B73" w:rsidP="00527AD8">
            <w:pPr>
              <w:pStyle w:val="GPsDefinition"/>
              <w:numPr>
                <w:ilvl w:val="0"/>
                <w:numId w:val="0"/>
              </w:numPr>
              <w:ind w:left="170"/>
            </w:pPr>
            <w:r w:rsidRPr="00814E47">
              <w:t>means any person who provides  services to the Customer which are related to the Services from time to time;</w:t>
            </w:r>
          </w:p>
        </w:tc>
      </w:tr>
      <w:tr w:rsidR="00167B73" w:rsidRPr="00814E47" w:rsidTr="00167B73">
        <w:trPr>
          <w:gridAfter w:val="1"/>
          <w:wAfter w:w="250" w:type="dxa"/>
        </w:trPr>
        <w:tc>
          <w:tcPr>
            <w:tcW w:w="2410" w:type="dxa"/>
            <w:gridSpan w:val="3"/>
            <w:shd w:val="clear" w:color="auto" w:fill="auto"/>
          </w:tcPr>
          <w:p w:rsidR="00167B73" w:rsidRPr="00814E47" w:rsidRDefault="00167B73" w:rsidP="00C743AC">
            <w:pPr>
              <w:pStyle w:val="GPSDefinitionTerm"/>
              <w:ind w:left="0"/>
            </w:pPr>
            <w:r w:rsidRPr="00814E47">
              <w:lastRenderedPageBreak/>
              <w:t>"Relevant Conviction"</w:t>
            </w:r>
          </w:p>
        </w:tc>
        <w:tc>
          <w:tcPr>
            <w:tcW w:w="5953" w:type="dxa"/>
            <w:gridSpan w:val="2"/>
            <w:shd w:val="clear" w:color="auto" w:fill="auto"/>
          </w:tcPr>
          <w:p w:rsidR="00167B73" w:rsidRPr="00814E47" w:rsidRDefault="00167B73" w:rsidP="00D42B82">
            <w:pPr>
              <w:pStyle w:val="GPsDefinition"/>
            </w:pPr>
            <w:r w:rsidRPr="00814E47">
              <w:t>means a Conviction that is relevant to the nature of the  Services to be provided or as specified in the Call Off Order Form;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"Relevant Requirements"</w:t>
            </w:r>
          </w:p>
        </w:tc>
        <w:tc>
          <w:tcPr>
            <w:tcW w:w="5953" w:type="dxa"/>
            <w:gridSpan w:val="2"/>
            <w:shd w:val="clear" w:color="auto" w:fill="auto"/>
          </w:tcPr>
          <w:p w:rsidR="00167B73" w:rsidRPr="00814E47" w:rsidRDefault="00167B73" w:rsidP="00DB7B9E">
            <w:pPr>
              <w:pStyle w:val="GPsDefinition"/>
            </w:pPr>
            <w:r w:rsidRPr="00814E47">
              <w:t>means all applicable Law relating to bribery, corruption and fraud, including the Bribery Act 2010 and any guidance issued by the Secretary of State for Justice pursuant to section 9 of the Bribery Act 2010;</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"Relevant Tax Authority"</w:t>
            </w:r>
          </w:p>
        </w:tc>
        <w:tc>
          <w:tcPr>
            <w:tcW w:w="5953" w:type="dxa"/>
            <w:gridSpan w:val="2"/>
            <w:shd w:val="clear" w:color="auto" w:fill="auto"/>
          </w:tcPr>
          <w:p w:rsidR="00167B73" w:rsidRPr="00814E47" w:rsidRDefault="00167B73" w:rsidP="00D8397C">
            <w:pPr>
              <w:pStyle w:val="GPsDefinition"/>
            </w:pPr>
            <w:r w:rsidRPr="00814E47">
              <w:rPr>
                <w:lang w:eastAsia="en-GB"/>
              </w:rPr>
              <w:t>means HMRC, or, if applicable, the tax authority in the jurisdiction in which the Supplier is established;</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"Relevant Transfer"</w:t>
            </w:r>
          </w:p>
        </w:tc>
        <w:tc>
          <w:tcPr>
            <w:tcW w:w="5953" w:type="dxa"/>
            <w:gridSpan w:val="2"/>
            <w:shd w:val="clear" w:color="auto" w:fill="auto"/>
          </w:tcPr>
          <w:p w:rsidR="00167B73" w:rsidRPr="00814E47" w:rsidRDefault="00167B73" w:rsidP="0080405E">
            <w:pPr>
              <w:pStyle w:val="GPsDefinition"/>
            </w:pPr>
            <w:r w:rsidRPr="00814E47">
              <w:t>means a transfer of employment to which the Employment Regulations applies;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"Relevant Transfer Date"</w:t>
            </w:r>
          </w:p>
        </w:tc>
        <w:tc>
          <w:tcPr>
            <w:tcW w:w="5953" w:type="dxa"/>
            <w:gridSpan w:val="2"/>
            <w:shd w:val="clear" w:color="auto" w:fill="auto"/>
          </w:tcPr>
          <w:p w:rsidR="00167B73" w:rsidRPr="00814E47" w:rsidRDefault="00167B73" w:rsidP="003766B5">
            <w:pPr>
              <w:pStyle w:val="GPsDefinition"/>
              <w:rPr>
                <w:lang w:eastAsia="en-GB"/>
              </w:rPr>
            </w:pPr>
            <w:r w:rsidRPr="00814E47">
              <w:rPr>
                <w:color w:val="000000"/>
              </w:rPr>
              <w:t>means, in relation to a Relevant Transfer, the date upon</w:t>
            </w:r>
            <w:r w:rsidRPr="00814E47">
              <w:t xml:space="preserve"> which the Relevant Transfer takes place;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"Relief Notice"</w:t>
            </w:r>
          </w:p>
        </w:tc>
        <w:tc>
          <w:tcPr>
            <w:tcW w:w="5953" w:type="dxa"/>
            <w:gridSpan w:val="2"/>
            <w:shd w:val="clear" w:color="auto" w:fill="auto"/>
          </w:tcPr>
          <w:p w:rsidR="00167B73" w:rsidRPr="00814E47" w:rsidRDefault="00167B73" w:rsidP="003766B5">
            <w:pPr>
              <w:pStyle w:val="GPsDefinition"/>
              <w:rPr>
                <w:lang w:eastAsia="en-GB"/>
              </w:rPr>
            </w:pPr>
            <w:r w:rsidRPr="00814E47">
              <w:rPr>
                <w:lang w:eastAsia="en-GB"/>
              </w:rPr>
              <w:t xml:space="preserve">has the meaning given to it in Clause </w:t>
            </w:r>
            <w:r w:rsidRPr="00814E47">
              <w:rPr>
                <w:lang w:eastAsia="en-GB"/>
              </w:rPr>
              <w:fldChar w:fldCharType="begin"/>
            </w:r>
            <w:r w:rsidRPr="00814E47">
              <w:rPr>
                <w:lang w:eastAsia="en-GB"/>
              </w:rPr>
              <w:instrText xml:space="preserve"> REF _Ref363746621 \r \h  \* MERGEFORMAT </w:instrText>
            </w:r>
            <w:r w:rsidRPr="00814E47">
              <w:rPr>
                <w:lang w:eastAsia="en-GB"/>
              </w:rPr>
            </w:r>
            <w:r w:rsidRPr="00814E47">
              <w:rPr>
                <w:lang w:eastAsia="en-GB"/>
              </w:rPr>
              <w:fldChar w:fldCharType="separate"/>
            </w:r>
            <w:r w:rsidR="009D14B1">
              <w:rPr>
                <w:lang w:eastAsia="en-GB"/>
              </w:rPr>
              <w:t>39.2.2</w:t>
            </w:r>
            <w:r w:rsidRPr="00814E47">
              <w:rPr>
                <w:lang w:eastAsia="en-GB"/>
              </w:rPr>
              <w:fldChar w:fldCharType="end"/>
            </w:r>
            <w:r w:rsidRPr="00814E47">
              <w:rPr>
                <w:lang w:eastAsia="en-GB"/>
              </w:rPr>
              <w:t xml:space="preserve"> (Supplier Relief Due to Customer Cause);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p>
        </w:tc>
        <w:tc>
          <w:tcPr>
            <w:tcW w:w="5953" w:type="dxa"/>
            <w:gridSpan w:val="2"/>
            <w:shd w:val="clear" w:color="auto" w:fill="auto"/>
          </w:tcPr>
          <w:p w:rsidR="00167B73" w:rsidRPr="00814E47" w:rsidRDefault="00167B73" w:rsidP="003766B5">
            <w:pPr>
              <w:pStyle w:val="GPsDefinition"/>
              <w:rPr>
                <w:lang w:eastAsia="en-GB"/>
              </w:rPr>
            </w:pP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"Replacement Services"</w:t>
            </w:r>
          </w:p>
        </w:tc>
        <w:tc>
          <w:tcPr>
            <w:tcW w:w="5953" w:type="dxa"/>
            <w:gridSpan w:val="2"/>
            <w:shd w:val="clear" w:color="auto" w:fill="auto"/>
          </w:tcPr>
          <w:p w:rsidR="00167B73" w:rsidRPr="00814E47" w:rsidRDefault="00167B73" w:rsidP="00D8397C">
            <w:pPr>
              <w:pStyle w:val="GPsDefinition"/>
            </w:pPr>
            <w:r w:rsidRPr="00814E47">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814E47" w:rsidTr="00167B73">
        <w:trPr>
          <w:gridAfter w:val="1"/>
          <w:wAfter w:w="250" w:type="dxa"/>
        </w:trPr>
        <w:tc>
          <w:tcPr>
            <w:tcW w:w="2410" w:type="dxa"/>
            <w:gridSpan w:val="3"/>
            <w:shd w:val="clear" w:color="auto" w:fill="auto"/>
          </w:tcPr>
          <w:p w:rsidR="00167B73" w:rsidRPr="00814E47" w:rsidRDefault="00167B73" w:rsidP="00825FF2">
            <w:pPr>
              <w:pStyle w:val="GPSDefinitionTerm"/>
            </w:pPr>
            <w:r w:rsidRPr="00814E47">
              <w:t>"Replacement Sub-Contractor"</w:t>
            </w:r>
          </w:p>
        </w:tc>
        <w:tc>
          <w:tcPr>
            <w:tcW w:w="5953" w:type="dxa"/>
            <w:gridSpan w:val="2"/>
            <w:shd w:val="clear" w:color="auto" w:fill="auto"/>
          </w:tcPr>
          <w:p w:rsidR="00167B73" w:rsidRPr="00814E47" w:rsidRDefault="00167B73" w:rsidP="00825FF2">
            <w:pPr>
              <w:pStyle w:val="GPsDefinition"/>
            </w:pPr>
            <w:r w:rsidRPr="00814E47">
              <w:t xml:space="preserve">means a sub-contractor of the Replacement Supplier to whom Transferring Supplier Employees will transfer on a Service Transfer Date (or any sub-contractor of any such sub-contractor);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"Replacement Supplier"</w:t>
            </w:r>
          </w:p>
        </w:tc>
        <w:tc>
          <w:tcPr>
            <w:tcW w:w="5953" w:type="dxa"/>
            <w:gridSpan w:val="2"/>
            <w:shd w:val="clear" w:color="auto" w:fill="auto"/>
          </w:tcPr>
          <w:p w:rsidR="00167B73" w:rsidRPr="00814E47" w:rsidRDefault="00167B73" w:rsidP="002756A3">
            <w:pPr>
              <w:pStyle w:val="GPsDefinition"/>
            </w:pPr>
            <w:r w:rsidRPr="00814E47">
              <w:t>means any third party provider of Replacement  Services appointed by or at the direction of the Customer from time to time or where the Customer is providing Replacement  Services for its own account, shall also include the Customer;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"Request for Information"</w:t>
            </w:r>
          </w:p>
        </w:tc>
        <w:tc>
          <w:tcPr>
            <w:tcW w:w="5953" w:type="dxa"/>
            <w:gridSpan w:val="2"/>
            <w:shd w:val="clear" w:color="auto" w:fill="auto"/>
          </w:tcPr>
          <w:p w:rsidR="00167B73" w:rsidRPr="00814E47" w:rsidRDefault="00167B73" w:rsidP="00DB7B9E">
            <w:pPr>
              <w:pStyle w:val="GPsDefinition"/>
            </w:pPr>
            <w:r w:rsidRPr="00814E47">
              <w:t xml:space="preserve">means a request for information or an apparent request relating to this Call Off Contract or the provision of the  </w:t>
            </w:r>
            <w:r w:rsidRPr="00814E47">
              <w:lastRenderedPageBreak/>
              <w:t>Services or an apparent request for such information under the FOIA or the EIRs;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lastRenderedPageBreak/>
              <w:t>"Restricted Countries"</w:t>
            </w:r>
          </w:p>
        </w:tc>
        <w:tc>
          <w:tcPr>
            <w:tcW w:w="5953" w:type="dxa"/>
            <w:gridSpan w:val="2"/>
            <w:shd w:val="clear" w:color="auto" w:fill="auto"/>
          </w:tcPr>
          <w:p w:rsidR="00167B73" w:rsidRPr="00814E47" w:rsidRDefault="00167B73" w:rsidP="00DB7B9E">
            <w:pPr>
              <w:pStyle w:val="GPsDefinition"/>
            </w:pPr>
            <w:r w:rsidRPr="00814E47">
              <w:t>means a country outside the European Economic Area or any country which is not determined to be adequate by the European Commission pursuant to Article 25(6) of Directive 95/46/EC;</w:t>
            </w:r>
          </w:p>
        </w:tc>
      </w:tr>
      <w:tr w:rsidR="00167B73" w:rsidRPr="00814E47" w:rsidTr="00167B73">
        <w:trPr>
          <w:gridAfter w:val="1"/>
          <w:wAfter w:w="250" w:type="dxa"/>
        </w:trPr>
        <w:tc>
          <w:tcPr>
            <w:tcW w:w="2381" w:type="dxa"/>
            <w:gridSpan w:val="2"/>
            <w:shd w:val="clear" w:color="auto" w:fill="auto"/>
          </w:tcPr>
          <w:p w:rsidR="00167B73" w:rsidRPr="00814E47" w:rsidRDefault="00167B73" w:rsidP="00520A2E">
            <w:pPr>
              <w:pStyle w:val="GPSDefinitionTerm"/>
            </w:pPr>
          </w:p>
        </w:tc>
        <w:tc>
          <w:tcPr>
            <w:tcW w:w="5982" w:type="dxa"/>
            <w:gridSpan w:val="3"/>
            <w:shd w:val="clear" w:color="auto" w:fill="auto"/>
          </w:tcPr>
          <w:p w:rsidR="00167B73" w:rsidRPr="00814E47" w:rsidRDefault="00167B73" w:rsidP="00520A2E">
            <w:pPr>
              <w:pStyle w:val="GPsDefinition"/>
            </w:pP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"Satisfaction Certificate"</w:t>
            </w:r>
          </w:p>
        </w:tc>
        <w:tc>
          <w:tcPr>
            <w:tcW w:w="5953" w:type="dxa"/>
            <w:gridSpan w:val="2"/>
            <w:shd w:val="clear" w:color="auto" w:fill="auto"/>
          </w:tcPr>
          <w:p w:rsidR="00167B73" w:rsidRPr="00814E47" w:rsidRDefault="00167B73" w:rsidP="003766B5">
            <w:pPr>
              <w:pStyle w:val="GPsDefinition"/>
            </w:pPr>
            <w:r w:rsidRPr="00814E47">
              <w:t>means the certificate materially in the form of the document contained in Call Off Schedule 5 (Testing) granted by the Customer when the Supplier has Achieved a Milestone or a Test;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 xml:space="preserve">"Security Management Plan" </w:t>
            </w:r>
          </w:p>
        </w:tc>
        <w:tc>
          <w:tcPr>
            <w:tcW w:w="5953" w:type="dxa"/>
            <w:gridSpan w:val="2"/>
            <w:shd w:val="clear" w:color="auto" w:fill="auto"/>
          </w:tcPr>
          <w:p w:rsidR="00167B73" w:rsidRPr="00814E47" w:rsidRDefault="00167B73" w:rsidP="00645ED6">
            <w:pPr>
              <w:pStyle w:val="GPsDefinition"/>
            </w:pPr>
            <w:r w:rsidRPr="00814E47">
              <w:t xml:space="preserve">means the Supplier's security management plan prepared pursuant to paragraph </w:t>
            </w:r>
            <w:r w:rsidRPr="00814E47">
              <w:fldChar w:fldCharType="begin"/>
            </w:r>
            <w:r w:rsidRPr="00814E47">
              <w:instrText xml:space="preserve"> REF _Ref365637318 \r \h  \* MERGEFORMAT </w:instrText>
            </w:r>
            <w:r w:rsidRPr="00814E47">
              <w:fldChar w:fldCharType="separate"/>
            </w:r>
            <w:r w:rsidR="009D14B1">
              <w:t>4</w:t>
            </w:r>
            <w:r w:rsidRPr="00814E47">
              <w:fldChar w:fldCharType="end"/>
            </w:r>
            <w:r w:rsidRPr="00814E47">
              <w:t xml:space="preserve"> of Call Off Schedule 7 (Security) a draft of which has been provided by the Supplier to the Customer in accordance with paragraph </w:t>
            </w:r>
            <w:r w:rsidRPr="00814E47">
              <w:fldChar w:fldCharType="begin"/>
            </w:r>
            <w:r w:rsidRPr="00814E47">
              <w:instrText xml:space="preserve"> REF _Ref365637318 \r \h  \* MERGEFORMAT </w:instrText>
            </w:r>
            <w:r w:rsidRPr="00814E47">
              <w:fldChar w:fldCharType="separate"/>
            </w:r>
            <w:r w:rsidR="009D14B1">
              <w:t>4</w:t>
            </w:r>
            <w:r w:rsidRPr="00814E47">
              <w:fldChar w:fldCharType="end"/>
            </w:r>
            <w:r w:rsidRPr="00814E47">
              <w:t xml:space="preserve"> of Call Off Schedule 7 (Security) and as updated from time to time;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"Security Policy"</w:t>
            </w:r>
          </w:p>
        </w:tc>
        <w:tc>
          <w:tcPr>
            <w:tcW w:w="5953" w:type="dxa"/>
            <w:gridSpan w:val="2"/>
            <w:shd w:val="clear" w:color="auto" w:fill="auto"/>
          </w:tcPr>
          <w:p w:rsidR="00167B73" w:rsidRPr="00814E47" w:rsidRDefault="00167B73" w:rsidP="00384C5C">
            <w:pPr>
              <w:pStyle w:val="GPsDefinition"/>
            </w:pPr>
            <w:r w:rsidRPr="00814E47">
              <w:t>means the Customer's security policy, referred to in the Call Off Order Form, in force as at the Call Off Commencement Date (a copy of which has been supplied to the Supplier), as updated from time to time and notified to the Supplier;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"Security Policy Framework”</w:t>
            </w:r>
          </w:p>
        </w:tc>
        <w:tc>
          <w:tcPr>
            <w:tcW w:w="5953" w:type="dxa"/>
            <w:gridSpan w:val="2"/>
            <w:shd w:val="clear" w:color="auto" w:fill="auto"/>
          </w:tcPr>
          <w:p w:rsidR="00167B73" w:rsidRPr="00814E47" w:rsidRDefault="00167B73" w:rsidP="003766B5">
            <w:pPr>
              <w:pStyle w:val="GPsDefinition"/>
            </w:pPr>
            <w:r w:rsidRPr="00814E47">
              <w:t>the current HMG Security Policy Framework that can be found at https://www.gov.uk/government/publications/security-policy-framework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Credit Cap"</w:t>
            </w:r>
          </w:p>
        </w:tc>
        <w:tc>
          <w:tcPr>
            <w:tcW w:w="5953" w:type="dxa"/>
            <w:gridSpan w:val="2"/>
            <w:shd w:val="clear" w:color="auto" w:fill="auto"/>
          </w:tcPr>
          <w:p w:rsidR="00167B73" w:rsidRPr="00814E47" w:rsidRDefault="00167B73" w:rsidP="008A0876">
            <w:pPr>
              <w:pStyle w:val="GPsDefinition"/>
            </w:pPr>
            <w:r w:rsidRPr="00814E47">
              <w:t>has the meaning given to it in the Call Off Order Form;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Failure"</w:t>
            </w:r>
          </w:p>
        </w:tc>
        <w:tc>
          <w:tcPr>
            <w:tcW w:w="5953" w:type="dxa"/>
            <w:gridSpan w:val="2"/>
            <w:shd w:val="clear" w:color="auto" w:fill="auto"/>
          </w:tcPr>
          <w:p w:rsidR="00167B73" w:rsidRPr="00814E47" w:rsidRDefault="00167B73" w:rsidP="00066106">
            <w:pPr>
              <w:pStyle w:val="GPsDefinition"/>
            </w:pPr>
            <w:r w:rsidRPr="00814E47">
              <w:t>means an unplanned failure and interruption to the provision of the Services, reduction in the quality of the provision of the Services or event which could affect the provision of the  Services in the future;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Level Failure"</w:t>
            </w:r>
          </w:p>
        </w:tc>
        <w:tc>
          <w:tcPr>
            <w:tcW w:w="5953" w:type="dxa"/>
            <w:gridSpan w:val="2"/>
            <w:shd w:val="clear" w:color="auto" w:fill="auto"/>
          </w:tcPr>
          <w:p w:rsidR="00167B73" w:rsidRPr="00814E47" w:rsidRDefault="00167B73" w:rsidP="00DB7B9E">
            <w:pPr>
              <w:pStyle w:val="GPsDefinition"/>
            </w:pPr>
            <w:r w:rsidRPr="00814E47">
              <w:t>means a failure to meet the Service Level Performance Measure in respect of a Service Level Performance Criterion;</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Level Performance Criteria"</w:t>
            </w:r>
          </w:p>
        </w:tc>
        <w:tc>
          <w:tcPr>
            <w:tcW w:w="5953" w:type="dxa"/>
            <w:gridSpan w:val="2"/>
            <w:shd w:val="clear" w:color="auto" w:fill="auto"/>
          </w:tcPr>
          <w:p w:rsidR="00167B73" w:rsidRPr="00814E47" w:rsidRDefault="00167B73" w:rsidP="00C731B1">
            <w:pPr>
              <w:pStyle w:val="GPsDefinition"/>
            </w:pPr>
            <w:r w:rsidRPr="00814E47">
              <w:t xml:space="preserve">has the meaning given to it in paragraph </w:t>
            </w:r>
            <w:r w:rsidRPr="00814E47">
              <w:fldChar w:fldCharType="begin"/>
            </w:r>
            <w:r w:rsidRPr="00814E47">
              <w:instrText xml:space="preserve"> REF _Ref365637499 \r \h  \* MERGEFORMAT </w:instrText>
            </w:r>
            <w:r w:rsidRPr="00814E47">
              <w:fldChar w:fldCharType="separate"/>
            </w:r>
            <w:r w:rsidR="009D14B1">
              <w:t>4.2</w:t>
            </w:r>
            <w:r w:rsidRPr="00814E47">
              <w:fldChar w:fldCharType="end"/>
            </w:r>
            <w:r w:rsidRPr="00814E47">
              <w:t xml:space="preserve"> of Part A of Call Off Schedule 6 (Service Levels and Performance Monitoring);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Level Performance Measure"</w:t>
            </w:r>
          </w:p>
        </w:tc>
        <w:tc>
          <w:tcPr>
            <w:tcW w:w="5953" w:type="dxa"/>
            <w:gridSpan w:val="2"/>
            <w:shd w:val="clear" w:color="auto" w:fill="auto"/>
          </w:tcPr>
          <w:p w:rsidR="00167B73" w:rsidRPr="00814E47" w:rsidRDefault="00167B73" w:rsidP="00D42B82">
            <w:pPr>
              <w:pStyle w:val="GPsDefinition"/>
            </w:pPr>
            <w:r w:rsidRPr="00814E47">
              <w:t>shall be as set out against the relevant Service Level Performance Criterion in Annex 1 of Part A of Call Off Schedule 6 (Service Levels and Performance Monitoring);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Level Threshold"</w:t>
            </w:r>
          </w:p>
        </w:tc>
        <w:tc>
          <w:tcPr>
            <w:tcW w:w="5953" w:type="dxa"/>
            <w:gridSpan w:val="2"/>
            <w:shd w:val="clear" w:color="auto" w:fill="auto"/>
          </w:tcPr>
          <w:p w:rsidR="00167B73" w:rsidRPr="00814E47" w:rsidRDefault="00167B73" w:rsidP="00D42B82">
            <w:pPr>
              <w:pStyle w:val="GPsDefinition"/>
            </w:pPr>
            <w:r w:rsidRPr="00814E47">
              <w:t>shall be as set out against the relevant Service Level Performance Criterion in Annex 1 of Part A of Call Off Schedule 6 (Service Levels and Performance Monitoring);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Levels"</w:t>
            </w:r>
          </w:p>
        </w:tc>
        <w:tc>
          <w:tcPr>
            <w:tcW w:w="5953" w:type="dxa"/>
            <w:gridSpan w:val="2"/>
            <w:shd w:val="clear" w:color="auto" w:fill="auto"/>
          </w:tcPr>
          <w:p w:rsidR="00167B73" w:rsidRPr="00814E47" w:rsidRDefault="00167B73" w:rsidP="00D42B82">
            <w:pPr>
              <w:pStyle w:val="GPsDefinition"/>
            </w:pPr>
            <w:r w:rsidRPr="00814E47">
              <w:t>means any service levels applicable to the provision of the  Services under this Call Off Contract specified in Annex 1 to Part A of Call Off Schedule 6 (Service Levels and Performance Monitoring);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lastRenderedPageBreak/>
              <w:t>"Service Period"</w:t>
            </w:r>
          </w:p>
        </w:tc>
        <w:tc>
          <w:tcPr>
            <w:tcW w:w="5953" w:type="dxa"/>
            <w:gridSpan w:val="2"/>
            <w:shd w:val="clear" w:color="auto" w:fill="auto"/>
          </w:tcPr>
          <w:p w:rsidR="00167B73" w:rsidRPr="00814E47" w:rsidRDefault="00167B73" w:rsidP="00D42B82">
            <w:pPr>
              <w:pStyle w:val="GPsDefinition"/>
            </w:pPr>
            <w:r w:rsidRPr="00814E47">
              <w:t xml:space="preserve">has the meaning given to in paragraph </w:t>
            </w:r>
            <w:r w:rsidRPr="00814E47">
              <w:fldChar w:fldCharType="begin"/>
            </w:r>
            <w:r w:rsidRPr="00814E47">
              <w:instrText xml:space="preserve"> REF _Ref365637636 \r \h  \* MERGEFORMAT </w:instrText>
            </w:r>
            <w:r w:rsidRPr="00814E47">
              <w:fldChar w:fldCharType="separate"/>
            </w:r>
            <w:r w:rsidR="009D14B1">
              <w:rPr>
                <w:b/>
                <w:bCs/>
                <w:lang w:val="en-US"/>
              </w:rPr>
              <w:t>Error! Reference source not found.</w:t>
            </w:r>
            <w:r w:rsidRPr="00814E47">
              <w:fldChar w:fldCharType="end"/>
            </w:r>
            <w:r w:rsidRPr="00814E47">
              <w:t xml:space="preserve"> of Call Off Schedule 6 (Service Levels and Performance Monitoring);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Transfer"</w:t>
            </w:r>
          </w:p>
        </w:tc>
        <w:tc>
          <w:tcPr>
            <w:tcW w:w="5953" w:type="dxa"/>
            <w:gridSpan w:val="2"/>
            <w:shd w:val="clear" w:color="auto" w:fill="auto"/>
          </w:tcPr>
          <w:p w:rsidR="00167B73" w:rsidRPr="00814E47" w:rsidRDefault="00167B73" w:rsidP="00D42B82">
            <w:pPr>
              <w:pStyle w:val="GPsDefinition"/>
            </w:pPr>
            <w:r w:rsidRPr="00814E47">
              <w:t>means any transfer of the  Services (or any part of the  Services), for whatever reason, from the Supplier or any Sub-Contractor to a Replacement Supplier or a Replacement Sub-Contractor;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 Transfer Date"</w:t>
            </w:r>
          </w:p>
        </w:tc>
        <w:tc>
          <w:tcPr>
            <w:tcW w:w="5953" w:type="dxa"/>
            <w:gridSpan w:val="2"/>
            <w:shd w:val="clear" w:color="auto" w:fill="auto"/>
          </w:tcPr>
          <w:p w:rsidR="00167B73" w:rsidRPr="00814E47" w:rsidRDefault="00167B73" w:rsidP="00DB7B9E">
            <w:pPr>
              <w:pStyle w:val="GPsDefinition"/>
              <w:rPr>
                <w:color w:val="000000"/>
              </w:rPr>
            </w:pPr>
            <w:r w:rsidRPr="00814E47">
              <w:rPr>
                <w:color w:val="000000"/>
              </w:rPr>
              <w:t>means the date</w:t>
            </w:r>
            <w:r w:rsidRPr="00814E47">
              <w:t xml:space="preserve"> of a Service Transfer;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"Services"</w:t>
            </w:r>
          </w:p>
        </w:tc>
        <w:tc>
          <w:tcPr>
            <w:tcW w:w="5953" w:type="dxa"/>
            <w:gridSpan w:val="2"/>
            <w:shd w:val="clear" w:color="auto" w:fill="auto"/>
          </w:tcPr>
          <w:p w:rsidR="00167B73" w:rsidRPr="00814E47" w:rsidRDefault="00167B73" w:rsidP="00107E62">
            <w:pPr>
              <w:pStyle w:val="GPsDefinition"/>
            </w:pPr>
            <w:r w:rsidRPr="00814E47">
              <w:t>means the services to be provided by the Supplier to the Customer as referred to in Annex 1 of Call Off Schedule 2 ( and Services);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"Sites"</w:t>
            </w:r>
          </w:p>
        </w:tc>
        <w:tc>
          <w:tcPr>
            <w:tcW w:w="5953" w:type="dxa"/>
            <w:gridSpan w:val="2"/>
            <w:shd w:val="clear" w:color="auto" w:fill="auto"/>
          </w:tcPr>
          <w:p w:rsidR="00167B73" w:rsidRPr="00814E47" w:rsidRDefault="00167B73" w:rsidP="00D17F82">
            <w:pPr>
              <w:pStyle w:val="GPsDefinition"/>
            </w:pPr>
            <w:r w:rsidRPr="00814E47">
              <w:t>means any premises (including the Customer Premises, the Supplier’s premises or third party premises) from, to or at which:</w:t>
            </w:r>
          </w:p>
          <w:p w:rsidR="00167B73" w:rsidRPr="00814E47" w:rsidRDefault="00167B73" w:rsidP="005E4232">
            <w:pPr>
              <w:pStyle w:val="GPSDefinitionL2"/>
            </w:pPr>
            <w:r w:rsidRPr="00814E47">
              <w:t>the  Services are (or are to be) provided; or</w:t>
            </w:r>
          </w:p>
          <w:p w:rsidR="00167B73" w:rsidRPr="00814E47" w:rsidRDefault="00167B73" w:rsidP="00DB7B9E">
            <w:pPr>
              <w:pStyle w:val="GPsDefinition"/>
            </w:pPr>
            <w:r w:rsidRPr="00814E47">
              <w:t>the Supplier manages, organises or otherwise directs the provision or the use of the  Services.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"Specific Change in Law"</w:t>
            </w:r>
          </w:p>
        </w:tc>
        <w:tc>
          <w:tcPr>
            <w:tcW w:w="5953" w:type="dxa"/>
            <w:gridSpan w:val="2"/>
            <w:shd w:val="clear" w:color="auto" w:fill="auto"/>
          </w:tcPr>
          <w:p w:rsidR="00167B73" w:rsidRPr="00814E47" w:rsidRDefault="00167B73" w:rsidP="00DB7B9E">
            <w:pPr>
              <w:pStyle w:val="GPSDefinitionL2"/>
            </w:pPr>
            <w:r w:rsidRPr="00814E47">
              <w:t>means a Change in Law that relates specifically to the business of the Customer and which would not affect a Comparable Supply;</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"Staffing Information"</w:t>
            </w:r>
          </w:p>
        </w:tc>
        <w:tc>
          <w:tcPr>
            <w:tcW w:w="5953" w:type="dxa"/>
            <w:gridSpan w:val="2"/>
            <w:shd w:val="clear" w:color="auto" w:fill="auto"/>
          </w:tcPr>
          <w:p w:rsidR="00167B73" w:rsidRPr="00814E47" w:rsidRDefault="00167B73" w:rsidP="00C731B1">
            <w:pPr>
              <w:pStyle w:val="GPsDefinition"/>
            </w:pPr>
            <w:r w:rsidRPr="00814E47">
              <w:t>has the meaning give to it in Call Off Schedule 10 (Staff Transfer);</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"Standards"</w:t>
            </w:r>
          </w:p>
        </w:tc>
        <w:tc>
          <w:tcPr>
            <w:tcW w:w="5953" w:type="dxa"/>
            <w:gridSpan w:val="2"/>
            <w:shd w:val="clear" w:color="auto" w:fill="auto"/>
          </w:tcPr>
          <w:p w:rsidR="00167B73" w:rsidRPr="00814E47" w:rsidRDefault="00167B73" w:rsidP="003766B5">
            <w:pPr>
              <w:pStyle w:val="GPsDefinition"/>
            </w:pPr>
            <w:r w:rsidRPr="00814E47">
              <w:t>means any:</w:t>
            </w:r>
          </w:p>
          <w:p w:rsidR="00167B73" w:rsidRPr="00814E47" w:rsidRDefault="00167B73" w:rsidP="00670E1A">
            <w:pPr>
              <w:pStyle w:val="GPSDefinitionL2"/>
            </w:pPr>
            <w:r w:rsidRPr="00814E4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814E47" w:rsidRDefault="00167B73" w:rsidP="00670E1A">
            <w:pPr>
              <w:pStyle w:val="GPSDefinitionL2"/>
            </w:pPr>
            <w:r w:rsidRPr="00814E47">
              <w:t>standards detailed in the specification in Framework Schedule 2 ( Services and Key Performance Indicators);</w:t>
            </w:r>
          </w:p>
          <w:p w:rsidR="00167B73" w:rsidRPr="00814E47" w:rsidRDefault="00167B73" w:rsidP="00670E1A">
            <w:pPr>
              <w:pStyle w:val="GPSDefinitionL2"/>
            </w:pPr>
            <w:r w:rsidRPr="00814E47">
              <w:t>standards detailed by the Customer in the Call Off Order Form or agreed between the Parties from time to time;</w:t>
            </w:r>
          </w:p>
          <w:p w:rsidR="00167B73" w:rsidRPr="00814E47" w:rsidRDefault="00167B73" w:rsidP="00D17F82">
            <w:pPr>
              <w:pStyle w:val="GPsDefinition"/>
            </w:pPr>
            <w:r w:rsidRPr="00814E47">
              <w:t>relevant Government codes of practice and guidance applicable from time to time.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“Statement of Requirements”</w:t>
            </w:r>
          </w:p>
        </w:tc>
        <w:tc>
          <w:tcPr>
            <w:tcW w:w="5953" w:type="dxa"/>
            <w:gridSpan w:val="2"/>
            <w:shd w:val="clear" w:color="auto" w:fill="auto"/>
          </w:tcPr>
          <w:p w:rsidR="00167B73" w:rsidRPr="00814E47" w:rsidRDefault="00167B73" w:rsidP="00670E1A">
            <w:pPr>
              <w:pStyle w:val="GPSDefinitionL2"/>
            </w:pPr>
            <w:r w:rsidRPr="00814E47">
              <w:t>means a statement issued by the Customer detailing its requirements in respect of  Services issued in accordance with the Call Off Procedure;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"Sub-Contract"</w:t>
            </w:r>
          </w:p>
        </w:tc>
        <w:tc>
          <w:tcPr>
            <w:tcW w:w="5953" w:type="dxa"/>
            <w:gridSpan w:val="2"/>
            <w:shd w:val="clear" w:color="auto" w:fill="auto"/>
          </w:tcPr>
          <w:p w:rsidR="00167B73" w:rsidRPr="00814E47" w:rsidRDefault="00167B73" w:rsidP="004364DA">
            <w:pPr>
              <w:pStyle w:val="GPSDefinitionL2"/>
              <w:numPr>
                <w:ilvl w:val="0"/>
                <w:numId w:val="0"/>
              </w:numPr>
              <w:ind w:left="175"/>
            </w:pPr>
            <w:r w:rsidRPr="00814E47">
              <w:t>means any contract or agreement (or proposed contract or agreement) pursuant to which a third party:</w:t>
            </w:r>
          </w:p>
          <w:p w:rsidR="00167B73" w:rsidRPr="00814E47" w:rsidRDefault="00167B73" w:rsidP="004364DA">
            <w:pPr>
              <w:pStyle w:val="GPSDefinitionL2"/>
              <w:ind w:hanging="545"/>
            </w:pPr>
            <w:r w:rsidRPr="00814E47">
              <w:t>provides the  Services (or any part of them);</w:t>
            </w:r>
          </w:p>
          <w:p w:rsidR="00167B73" w:rsidRPr="00814E47" w:rsidRDefault="00167B73" w:rsidP="004364DA">
            <w:pPr>
              <w:pStyle w:val="GPSDefinitionL2"/>
              <w:ind w:hanging="545"/>
            </w:pPr>
            <w:r w:rsidRPr="00814E47">
              <w:lastRenderedPageBreak/>
              <w:t>provides facilities or services necessary for the provision of the  Services (or any part of them); and/or</w:t>
            </w:r>
          </w:p>
          <w:p w:rsidR="00167B73" w:rsidRPr="00814E47" w:rsidRDefault="00167B73" w:rsidP="00DB7B9E">
            <w:pPr>
              <w:pStyle w:val="GPsDefinition"/>
            </w:pPr>
            <w:r w:rsidRPr="00814E47">
              <w:t>is responsible for the management, direction or control of the provision of the  Services (or any part of them);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p>
        </w:tc>
        <w:tc>
          <w:tcPr>
            <w:tcW w:w="5953" w:type="dxa"/>
            <w:gridSpan w:val="2"/>
            <w:shd w:val="clear" w:color="auto" w:fill="auto"/>
          </w:tcPr>
          <w:p w:rsidR="00167B73" w:rsidRPr="00814E47" w:rsidRDefault="00167B73" w:rsidP="00DB7B9E">
            <w:pPr>
              <w:pStyle w:val="GPSDefinitionL2"/>
              <w:ind w:hanging="545"/>
            </w:pP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"Sub-Contractor"</w:t>
            </w:r>
          </w:p>
        </w:tc>
        <w:tc>
          <w:tcPr>
            <w:tcW w:w="5953" w:type="dxa"/>
            <w:gridSpan w:val="2"/>
            <w:shd w:val="clear" w:color="auto" w:fill="auto"/>
          </w:tcPr>
          <w:p w:rsidR="00167B73" w:rsidRPr="00814E47" w:rsidRDefault="00167B73" w:rsidP="004364DA">
            <w:pPr>
              <w:pStyle w:val="GPSDefinitionL2"/>
              <w:numPr>
                <w:ilvl w:val="0"/>
                <w:numId w:val="0"/>
              </w:numPr>
              <w:ind w:left="720" w:hanging="545"/>
            </w:pPr>
            <w:r w:rsidRPr="00814E47">
              <w:t>means any person other than the Supplier, who is a party to a Sub-Contract and the servants or agents of that person;</w:t>
            </w:r>
          </w:p>
        </w:tc>
      </w:tr>
      <w:tr w:rsidR="00B2695A" w:rsidRPr="00814E47" w:rsidTr="00167B73">
        <w:trPr>
          <w:gridAfter w:val="1"/>
          <w:wAfter w:w="250" w:type="dxa"/>
        </w:trPr>
        <w:tc>
          <w:tcPr>
            <w:tcW w:w="2410" w:type="dxa"/>
            <w:gridSpan w:val="3"/>
            <w:shd w:val="clear" w:color="auto" w:fill="auto"/>
          </w:tcPr>
          <w:p w:rsidR="00B2695A" w:rsidRPr="00814E47" w:rsidRDefault="00B2695A" w:rsidP="00B2695A">
            <w:pPr>
              <w:pStyle w:val="GPSDefinitionTerm"/>
            </w:pPr>
            <w:r w:rsidRPr="00814E47">
              <w:t xml:space="preserve">“Sub-processor” </w:t>
            </w:r>
          </w:p>
        </w:tc>
        <w:tc>
          <w:tcPr>
            <w:tcW w:w="5953" w:type="dxa"/>
            <w:gridSpan w:val="2"/>
            <w:shd w:val="clear" w:color="auto" w:fill="auto"/>
          </w:tcPr>
          <w:p w:rsidR="00B2695A" w:rsidRPr="00814E47" w:rsidRDefault="00B2695A" w:rsidP="004364DA">
            <w:pPr>
              <w:pStyle w:val="GPSDefinitionL2"/>
              <w:numPr>
                <w:ilvl w:val="0"/>
                <w:numId w:val="0"/>
              </w:numPr>
              <w:ind w:left="720" w:hanging="545"/>
            </w:pPr>
            <w:r w:rsidRPr="00814E47">
              <w:rPr>
                <w:i/>
              </w:rPr>
              <w:t>any third party appointed to process Personal Data on behalf of the Service Provider related to this agreement;</w:t>
            </w:r>
          </w:p>
        </w:tc>
      </w:tr>
      <w:tr w:rsidR="00B2695A" w:rsidRPr="00814E47" w:rsidTr="00167B73">
        <w:trPr>
          <w:gridAfter w:val="1"/>
          <w:wAfter w:w="250" w:type="dxa"/>
        </w:trPr>
        <w:tc>
          <w:tcPr>
            <w:tcW w:w="2410" w:type="dxa"/>
            <w:gridSpan w:val="3"/>
            <w:shd w:val="clear" w:color="auto" w:fill="auto"/>
          </w:tcPr>
          <w:p w:rsidR="00B2695A" w:rsidRPr="00814E47" w:rsidRDefault="00B2695A" w:rsidP="00670E1A">
            <w:pPr>
              <w:pStyle w:val="GPSDefinitionTerm"/>
            </w:pPr>
          </w:p>
        </w:tc>
        <w:tc>
          <w:tcPr>
            <w:tcW w:w="5953" w:type="dxa"/>
            <w:gridSpan w:val="2"/>
            <w:shd w:val="clear" w:color="auto" w:fill="auto"/>
          </w:tcPr>
          <w:p w:rsidR="00B2695A" w:rsidRPr="00814E47" w:rsidRDefault="00B2695A" w:rsidP="004364DA">
            <w:pPr>
              <w:pStyle w:val="GPSDefinitionL2"/>
              <w:numPr>
                <w:ilvl w:val="0"/>
                <w:numId w:val="0"/>
              </w:numPr>
              <w:ind w:left="720" w:hanging="545"/>
            </w:pP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w:t>
            </w:r>
          </w:p>
        </w:tc>
        <w:tc>
          <w:tcPr>
            <w:tcW w:w="5953" w:type="dxa"/>
            <w:gridSpan w:val="2"/>
            <w:shd w:val="clear" w:color="auto" w:fill="auto"/>
          </w:tcPr>
          <w:p w:rsidR="00167B73" w:rsidRPr="00814E47" w:rsidRDefault="00167B73" w:rsidP="0033453B">
            <w:pPr>
              <w:pStyle w:val="GPsDefinition"/>
            </w:pPr>
            <w:r w:rsidRPr="00814E47">
              <w:t>means the person, firm or company with whom the Customer enters into this Call Off Contract as identified in the Call Off Order Form;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Assets"</w:t>
            </w:r>
          </w:p>
        </w:tc>
        <w:tc>
          <w:tcPr>
            <w:tcW w:w="5953" w:type="dxa"/>
            <w:gridSpan w:val="2"/>
            <w:shd w:val="clear" w:color="auto" w:fill="auto"/>
          </w:tcPr>
          <w:p w:rsidR="00167B73" w:rsidRPr="00814E47" w:rsidRDefault="00167B73" w:rsidP="003766B5">
            <w:pPr>
              <w:pStyle w:val="GPsDefinition"/>
            </w:pPr>
            <w:r w:rsidRPr="00814E47">
              <w:t>means all assets and rights used by the Supplier to provide the  Services in accordance with this Call Off Contract but excluding the Customer Assets;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Background IPR"</w:t>
            </w:r>
          </w:p>
        </w:tc>
        <w:tc>
          <w:tcPr>
            <w:tcW w:w="5953" w:type="dxa"/>
            <w:gridSpan w:val="2"/>
            <w:shd w:val="clear" w:color="auto" w:fill="auto"/>
          </w:tcPr>
          <w:p w:rsidR="00167B73" w:rsidRPr="00814E47" w:rsidRDefault="00167B73" w:rsidP="003766B5">
            <w:pPr>
              <w:pStyle w:val="GPsDefinition"/>
            </w:pPr>
            <w:r w:rsidRPr="00814E47">
              <w:t xml:space="preserve">means </w:t>
            </w:r>
          </w:p>
          <w:p w:rsidR="00167B73" w:rsidRPr="00814E47" w:rsidRDefault="00167B73" w:rsidP="00670E1A">
            <w:pPr>
              <w:pStyle w:val="GPSDefinitionL2"/>
            </w:pPr>
            <w:r w:rsidRPr="00814E47">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814E47" w:rsidRDefault="00167B73" w:rsidP="00DB7B9E">
            <w:pPr>
              <w:pStyle w:val="GPsDefinition"/>
            </w:pPr>
            <w:r w:rsidRPr="00814E47">
              <w:t xml:space="preserve">Intellectual Property Rights created by the Supplier independently of this Call Off Contract,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Equipment"</w:t>
            </w:r>
          </w:p>
        </w:tc>
        <w:tc>
          <w:tcPr>
            <w:tcW w:w="5953" w:type="dxa"/>
            <w:gridSpan w:val="2"/>
            <w:shd w:val="clear" w:color="auto" w:fill="auto"/>
          </w:tcPr>
          <w:p w:rsidR="00167B73" w:rsidRPr="00814E47" w:rsidRDefault="00167B73">
            <w:pPr>
              <w:pStyle w:val="GPSDefinitionL2"/>
            </w:pPr>
            <w:r w:rsidRPr="00814E47">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Non-Performance"</w:t>
            </w:r>
          </w:p>
        </w:tc>
        <w:tc>
          <w:tcPr>
            <w:tcW w:w="5953" w:type="dxa"/>
            <w:gridSpan w:val="2"/>
            <w:shd w:val="clear" w:color="auto" w:fill="auto"/>
          </w:tcPr>
          <w:p w:rsidR="00167B73" w:rsidRPr="00814E47" w:rsidRDefault="00167B73" w:rsidP="003766B5">
            <w:pPr>
              <w:pStyle w:val="GPsDefinition"/>
            </w:pPr>
            <w:r w:rsidRPr="00814E47">
              <w:t xml:space="preserve">has the meaning given to it in Clause </w:t>
            </w:r>
            <w:r w:rsidRPr="00814E47">
              <w:fldChar w:fldCharType="begin"/>
            </w:r>
            <w:r w:rsidRPr="00814E47">
              <w:instrText xml:space="preserve"> REF _Ref360524376 \r \h  \* MERGEFORMAT </w:instrText>
            </w:r>
            <w:r w:rsidRPr="00814E47">
              <w:fldChar w:fldCharType="separate"/>
            </w:r>
            <w:r w:rsidR="009D14B1">
              <w:t>39.1</w:t>
            </w:r>
            <w:r w:rsidRPr="00814E47">
              <w:fldChar w:fldCharType="end"/>
            </w:r>
            <w:r w:rsidRPr="00814E47">
              <w:t xml:space="preserve"> (Supplier Relief Due to Customer Cause);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Personnel"</w:t>
            </w:r>
          </w:p>
        </w:tc>
        <w:tc>
          <w:tcPr>
            <w:tcW w:w="5953" w:type="dxa"/>
            <w:gridSpan w:val="2"/>
            <w:shd w:val="clear" w:color="auto" w:fill="auto"/>
          </w:tcPr>
          <w:p w:rsidR="00167B73" w:rsidRPr="00814E47" w:rsidRDefault="00167B73" w:rsidP="003766B5">
            <w:pPr>
              <w:pStyle w:val="GPsDefinition"/>
            </w:pPr>
            <w:r w:rsidRPr="00814E47">
              <w:t>means all directors, officers, employees, agents, consultants and contractors of the Supplier and/or of any Sub-Contractor engaged in the performance of the Supplier’s obligations under this Call Off Contract;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Profit"</w:t>
            </w:r>
          </w:p>
        </w:tc>
        <w:tc>
          <w:tcPr>
            <w:tcW w:w="5953" w:type="dxa"/>
            <w:gridSpan w:val="2"/>
            <w:shd w:val="clear" w:color="auto" w:fill="auto"/>
          </w:tcPr>
          <w:p w:rsidR="00167B73" w:rsidRPr="00814E47" w:rsidRDefault="00167B73" w:rsidP="003766B5">
            <w:pPr>
              <w:pStyle w:val="GPsDefinition"/>
            </w:pPr>
            <w:r w:rsidRPr="00814E47">
              <w:t xml:space="preserve">means, in relation to a period or a Milestone (as the context requires), the difference between the total Call Off Charges (in nominal cash flow terms but excluding any Deductions) and total Costs (in nominal cash flow terms) </w:t>
            </w:r>
            <w:r w:rsidRPr="00814E47">
              <w:lastRenderedPageBreak/>
              <w:t>for the relevant period or in relation to the relevant Milestone;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lastRenderedPageBreak/>
              <w:t>"Supplier Profit Margin"</w:t>
            </w:r>
          </w:p>
        </w:tc>
        <w:tc>
          <w:tcPr>
            <w:tcW w:w="5953" w:type="dxa"/>
            <w:gridSpan w:val="2"/>
            <w:shd w:val="clear" w:color="auto" w:fill="auto"/>
          </w:tcPr>
          <w:p w:rsidR="00167B73" w:rsidRPr="00814E47" w:rsidRDefault="00167B73" w:rsidP="00C731B1">
            <w:pPr>
              <w:pStyle w:val="GPsDefinition"/>
            </w:pPr>
            <w:r w:rsidRPr="00814E47">
              <w:t xml:space="preserve">means, in relation to a period or a Milestone </w:t>
            </w:r>
            <w:r w:rsidRPr="00814E47">
              <w:rPr>
                <w:color w:val="000000"/>
              </w:rPr>
              <w:t>(as the context requires)</w:t>
            </w:r>
            <w:r w:rsidRPr="00814E47">
              <w:t>, the Supplier Profit for the relevant period or in relation to the relevant Milestone divided by the total Call Off Contract Charges over the same period or in relation to the relevant Milestone and expressed as a percentage;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"Supplier Representative"</w:t>
            </w:r>
          </w:p>
          <w:p w:rsidR="00167B73" w:rsidRPr="00814E47" w:rsidRDefault="00167B73" w:rsidP="00670E1A">
            <w:pPr>
              <w:pStyle w:val="GPSDefinitionTerm"/>
            </w:pPr>
          </w:p>
        </w:tc>
        <w:tc>
          <w:tcPr>
            <w:tcW w:w="5953" w:type="dxa"/>
            <w:gridSpan w:val="2"/>
            <w:shd w:val="clear" w:color="auto" w:fill="auto"/>
          </w:tcPr>
          <w:p w:rsidR="00167B73" w:rsidRPr="00814E47" w:rsidRDefault="00167B73" w:rsidP="003766B5">
            <w:pPr>
              <w:pStyle w:val="GPsDefinition"/>
            </w:pPr>
            <w:r w:rsidRPr="00814E47">
              <w:t>means the representative appointed by the Supplier named in the Call Off Order Form;</w:t>
            </w:r>
          </w:p>
          <w:p w:rsidR="00167B73" w:rsidRPr="00814E47" w:rsidRDefault="00167B73" w:rsidP="009C7C63">
            <w:pPr>
              <w:pStyle w:val="GPsDefinition"/>
              <w:numPr>
                <w:ilvl w:val="0"/>
                <w:numId w:val="0"/>
              </w:numPr>
            </w:pPr>
          </w:p>
          <w:p w:rsidR="00167B73" w:rsidRPr="00814E47" w:rsidRDefault="00167B73" w:rsidP="00AC2924">
            <w:pPr>
              <w:pStyle w:val="GPsDefinition"/>
            </w:pPr>
          </w:p>
        </w:tc>
      </w:tr>
      <w:tr w:rsidR="00167B73" w:rsidRPr="00814E47" w:rsidTr="00167B73">
        <w:trPr>
          <w:gridAfter w:val="1"/>
          <w:wAfter w:w="250" w:type="dxa"/>
        </w:trPr>
        <w:tc>
          <w:tcPr>
            <w:tcW w:w="2410" w:type="dxa"/>
            <w:gridSpan w:val="3"/>
            <w:shd w:val="clear" w:color="auto" w:fill="auto"/>
          </w:tcPr>
          <w:p w:rsidR="00167B73" w:rsidRPr="00814E47" w:rsidRDefault="00167B73" w:rsidP="00527AD8">
            <w:pPr>
              <w:pStyle w:val="GPSDefinitionTerm"/>
              <w:ind w:left="0"/>
            </w:pPr>
            <w:r w:rsidRPr="00814E47">
              <w:t>"Supplier's Confidential Information"</w:t>
            </w:r>
          </w:p>
        </w:tc>
        <w:tc>
          <w:tcPr>
            <w:tcW w:w="5953" w:type="dxa"/>
            <w:gridSpan w:val="2"/>
            <w:shd w:val="clear" w:color="auto" w:fill="auto"/>
          </w:tcPr>
          <w:p w:rsidR="00167B73" w:rsidRPr="00814E47" w:rsidRDefault="00167B73" w:rsidP="009B182D">
            <w:pPr>
              <w:pStyle w:val="GPsDefinition"/>
            </w:pPr>
            <w:r w:rsidRPr="00814E47">
              <w:t xml:space="preserve">means </w:t>
            </w:r>
          </w:p>
          <w:p w:rsidR="00167B73" w:rsidRPr="00814E47" w:rsidRDefault="00167B73" w:rsidP="00670E1A">
            <w:pPr>
              <w:pStyle w:val="GPSDefinitionL2"/>
            </w:pPr>
            <w:r w:rsidRPr="00814E47">
              <w:t xml:space="preserve">any information, however it is conveyed, that relates to the business, affairs, developments, IPR of the Supplier (including the Supplier Background IPR) trade secrets, Know-How,  and/or personnel of the Supplier; </w:t>
            </w:r>
          </w:p>
          <w:p w:rsidR="00167B73" w:rsidRPr="00814E47" w:rsidRDefault="00167B73" w:rsidP="00670E1A">
            <w:pPr>
              <w:pStyle w:val="GPSDefinitionL2"/>
            </w:pPr>
            <w:r w:rsidRPr="00814E47">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814E47" w:rsidRDefault="00167B73" w:rsidP="00527AD8">
            <w:pPr>
              <w:pStyle w:val="GPsDefinition"/>
              <w:numPr>
                <w:ilvl w:val="0"/>
                <w:numId w:val="0"/>
              </w:numPr>
              <w:ind w:left="170" w:hanging="170"/>
            </w:pPr>
            <w:r w:rsidRPr="00814E47">
              <w:t>information derived from any of the above.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"Template Call Off Order Form"</w:t>
            </w:r>
          </w:p>
        </w:tc>
        <w:tc>
          <w:tcPr>
            <w:tcW w:w="5953" w:type="dxa"/>
            <w:gridSpan w:val="2"/>
            <w:shd w:val="clear" w:color="auto" w:fill="auto"/>
          </w:tcPr>
          <w:p w:rsidR="00167B73" w:rsidRPr="00814E47" w:rsidRDefault="00167B73" w:rsidP="00670E1A">
            <w:pPr>
              <w:pStyle w:val="GPSDefinitionL2"/>
            </w:pPr>
            <w:r w:rsidRPr="00814E47">
              <w:t>means the template Call Off Order Form in Annex 1 of Framework Schedule 4 (Template Call Off Order Form and Template Call Off Terms);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"Template Call Off Terms"</w:t>
            </w:r>
          </w:p>
        </w:tc>
        <w:tc>
          <w:tcPr>
            <w:tcW w:w="5953" w:type="dxa"/>
            <w:gridSpan w:val="2"/>
            <w:shd w:val="clear" w:color="auto" w:fill="auto"/>
          </w:tcPr>
          <w:p w:rsidR="00167B73" w:rsidRPr="00814E47" w:rsidRDefault="00167B73" w:rsidP="008F13B0">
            <w:pPr>
              <w:pStyle w:val="GPsDefinition"/>
            </w:pPr>
            <w:r w:rsidRPr="00814E47">
              <w:t>means the template terms and conditions in Annex 2 of Framework Schedule 4 (Template Call Off Order Form and Template Call Off Terms);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"Tender"</w:t>
            </w:r>
          </w:p>
        </w:tc>
        <w:tc>
          <w:tcPr>
            <w:tcW w:w="5953" w:type="dxa"/>
            <w:gridSpan w:val="2"/>
            <w:shd w:val="clear" w:color="auto" w:fill="auto"/>
          </w:tcPr>
          <w:p w:rsidR="00167B73" w:rsidRPr="00814E47" w:rsidRDefault="00167B73" w:rsidP="008F13B0">
            <w:pPr>
              <w:pStyle w:val="GPsDefinition"/>
            </w:pPr>
            <w:r w:rsidRPr="00814E47">
              <w:t>means the tender submitted by the Supplier to the Authority, a copy of which is annexed or referred to in Framework Schedule 21;</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"Termination Notice"</w:t>
            </w:r>
          </w:p>
        </w:tc>
        <w:tc>
          <w:tcPr>
            <w:tcW w:w="5953" w:type="dxa"/>
            <w:gridSpan w:val="2"/>
            <w:shd w:val="clear" w:color="auto" w:fill="auto"/>
          </w:tcPr>
          <w:p w:rsidR="00167B73" w:rsidRPr="00814E47" w:rsidRDefault="00167B73" w:rsidP="00DE751A">
            <w:pPr>
              <w:pStyle w:val="GPsDefinition"/>
            </w:pPr>
            <w:r w:rsidRPr="00814E47">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"Test Issue"</w:t>
            </w:r>
          </w:p>
        </w:tc>
        <w:tc>
          <w:tcPr>
            <w:tcW w:w="5953" w:type="dxa"/>
            <w:gridSpan w:val="2"/>
            <w:shd w:val="clear" w:color="auto" w:fill="auto"/>
          </w:tcPr>
          <w:p w:rsidR="00167B73" w:rsidRPr="00814E47" w:rsidRDefault="00167B73">
            <w:pPr>
              <w:pStyle w:val="GPsDefinition"/>
            </w:pPr>
            <w:r w:rsidRPr="00814E47">
              <w:t>means any variance or non-conformity of the  Services or Deliverables from their requirements as set out in the Call Off Contract;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"Test Plan"</w:t>
            </w:r>
          </w:p>
        </w:tc>
        <w:tc>
          <w:tcPr>
            <w:tcW w:w="5953" w:type="dxa"/>
            <w:gridSpan w:val="2"/>
            <w:shd w:val="clear" w:color="auto" w:fill="auto"/>
          </w:tcPr>
          <w:p w:rsidR="00167B73" w:rsidRPr="00814E47" w:rsidRDefault="00167B73">
            <w:pPr>
              <w:pStyle w:val="GPsDefinition"/>
            </w:pPr>
            <w:r w:rsidRPr="00814E47">
              <w:t>means a plan:</w:t>
            </w:r>
          </w:p>
          <w:p w:rsidR="00167B73" w:rsidRPr="00814E47" w:rsidRDefault="00167B73" w:rsidP="0095432C">
            <w:pPr>
              <w:pStyle w:val="GPSDefinitionL2"/>
            </w:pPr>
            <w:r w:rsidRPr="00814E47">
              <w:t xml:space="preserve">for the Testing of the Deliverables; and </w:t>
            </w:r>
          </w:p>
          <w:p w:rsidR="00167B73" w:rsidRPr="00814E47" w:rsidRDefault="00167B73" w:rsidP="0095432C">
            <w:pPr>
              <w:pStyle w:val="GPSDefinitionL2"/>
            </w:pPr>
            <w:r w:rsidRPr="00814E47">
              <w:lastRenderedPageBreak/>
              <w:t>setting out other agreed criteria related to the achievement of Milestones,</w:t>
            </w:r>
          </w:p>
          <w:p w:rsidR="00167B73" w:rsidRPr="00814E47" w:rsidRDefault="00167B73" w:rsidP="00DB7B9E">
            <w:pPr>
              <w:pStyle w:val="GPsDefinition"/>
            </w:pPr>
            <w:r w:rsidRPr="00814E47">
              <w:t xml:space="preserve">as described further in paragraph 4 of Call of Schedule 5 (Testing); </w:t>
            </w:r>
          </w:p>
        </w:tc>
      </w:tr>
      <w:tr w:rsidR="00167B73" w:rsidRPr="00814E47" w:rsidTr="00167B73">
        <w:trPr>
          <w:gridAfter w:val="1"/>
          <w:wAfter w:w="250" w:type="dxa"/>
        </w:trPr>
        <w:tc>
          <w:tcPr>
            <w:tcW w:w="2410" w:type="dxa"/>
            <w:gridSpan w:val="3"/>
            <w:shd w:val="clear" w:color="auto" w:fill="auto"/>
          </w:tcPr>
          <w:p w:rsidR="00167B73" w:rsidRPr="00814E47" w:rsidRDefault="00167B73" w:rsidP="00342E06">
            <w:pPr>
              <w:pStyle w:val="GPSDefinitionTerm"/>
            </w:pPr>
            <w:r w:rsidRPr="00814E47">
              <w:lastRenderedPageBreak/>
              <w:t>"Test Strategy"</w:t>
            </w:r>
          </w:p>
        </w:tc>
        <w:tc>
          <w:tcPr>
            <w:tcW w:w="5953" w:type="dxa"/>
            <w:gridSpan w:val="2"/>
            <w:shd w:val="clear" w:color="auto" w:fill="auto"/>
          </w:tcPr>
          <w:p w:rsidR="00167B73" w:rsidRPr="00814E47" w:rsidRDefault="00167B73">
            <w:pPr>
              <w:pStyle w:val="GPsDefinition"/>
            </w:pPr>
            <w:r w:rsidRPr="00814E47">
              <w:t>means a strategy for the conduct of Testing as described further in paragraph 3 of Call Off Schedule 5 (Testing);</w:t>
            </w:r>
          </w:p>
        </w:tc>
      </w:tr>
      <w:tr w:rsidR="00167B73" w:rsidRPr="00814E47" w:rsidTr="00167B73">
        <w:trPr>
          <w:gridAfter w:val="1"/>
          <w:wAfter w:w="250" w:type="dxa"/>
        </w:trPr>
        <w:tc>
          <w:tcPr>
            <w:tcW w:w="2410" w:type="dxa"/>
            <w:gridSpan w:val="3"/>
            <w:shd w:val="clear" w:color="auto" w:fill="auto"/>
          </w:tcPr>
          <w:p w:rsidR="00167B73" w:rsidRPr="00814E47" w:rsidRDefault="00167B73" w:rsidP="00342E06">
            <w:pPr>
              <w:pStyle w:val="GPSDefinitionTerm"/>
            </w:pPr>
            <w:r w:rsidRPr="00814E47">
              <w:t xml:space="preserve">"Tests and Testing"  </w:t>
            </w:r>
          </w:p>
        </w:tc>
        <w:tc>
          <w:tcPr>
            <w:tcW w:w="5953" w:type="dxa"/>
            <w:gridSpan w:val="2"/>
            <w:shd w:val="clear" w:color="auto" w:fill="auto"/>
          </w:tcPr>
          <w:p w:rsidR="00167B73" w:rsidRPr="00814E47" w:rsidRDefault="00167B73" w:rsidP="00645ED6">
            <w:pPr>
              <w:pStyle w:val="GPsDefinition"/>
            </w:pPr>
            <w:r w:rsidRPr="00814E47">
              <w:t>means any tests required to be carried out pursuant to this Call Off Contract as set out in the Test Plan or elsewhere in this Call Off Contract and “Tested” shall be construed accordingly;</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"Third Party IPR"</w:t>
            </w:r>
          </w:p>
        </w:tc>
        <w:tc>
          <w:tcPr>
            <w:tcW w:w="5953" w:type="dxa"/>
            <w:gridSpan w:val="2"/>
            <w:shd w:val="clear" w:color="auto" w:fill="auto"/>
          </w:tcPr>
          <w:p w:rsidR="00167B73" w:rsidRPr="00814E47" w:rsidRDefault="00167B73" w:rsidP="00C731B1">
            <w:pPr>
              <w:pStyle w:val="GPsDefinition"/>
            </w:pPr>
            <w:r w:rsidRPr="00814E47">
              <w:t>means Intellectual Property Rights owned by a third party which is or will be used by the Supplier for the purpose of providing the  Services;</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“Transferring Customer Employees”</w:t>
            </w:r>
          </w:p>
        </w:tc>
        <w:tc>
          <w:tcPr>
            <w:tcW w:w="5953" w:type="dxa"/>
            <w:gridSpan w:val="2"/>
            <w:shd w:val="clear" w:color="auto" w:fill="auto"/>
          </w:tcPr>
          <w:p w:rsidR="00167B73" w:rsidRPr="00814E47" w:rsidRDefault="00167B73" w:rsidP="00DB7B9E">
            <w:pPr>
              <w:pStyle w:val="GPsDefinition"/>
            </w:pPr>
            <w:r w:rsidRPr="00814E47">
              <w:t>those employees of the Customer to whom the Employment Regulations will apply on the Relevant Transfer Date;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“Transferring Former Supplier Employees”</w:t>
            </w:r>
          </w:p>
        </w:tc>
        <w:tc>
          <w:tcPr>
            <w:tcW w:w="5953" w:type="dxa"/>
            <w:gridSpan w:val="2"/>
            <w:shd w:val="clear" w:color="auto" w:fill="auto"/>
          </w:tcPr>
          <w:p w:rsidR="00167B73" w:rsidRPr="00814E47" w:rsidRDefault="00167B73" w:rsidP="00B571E6">
            <w:pPr>
              <w:pStyle w:val="GPsDefinition"/>
            </w:pPr>
            <w:r w:rsidRPr="00814E47">
              <w:t xml:space="preserve">in relation to a Former Supplier, those employees of the Former Supplier to whom the Employment Regulations will apply on the Relevant Transfer Date; </w:t>
            </w:r>
          </w:p>
        </w:tc>
      </w:tr>
      <w:tr w:rsidR="00167B73" w:rsidRPr="00814E47" w:rsidTr="00167B73">
        <w:trPr>
          <w:gridAfter w:val="1"/>
          <w:wAfter w:w="250" w:type="dxa"/>
        </w:trPr>
        <w:tc>
          <w:tcPr>
            <w:tcW w:w="2410" w:type="dxa"/>
            <w:gridSpan w:val="3"/>
            <w:shd w:val="clear" w:color="auto" w:fill="auto"/>
          </w:tcPr>
          <w:p w:rsidR="00167B73" w:rsidRPr="00814E47" w:rsidRDefault="00167B73" w:rsidP="00B571E6">
            <w:pPr>
              <w:pStyle w:val="GPSDefinitionTerm"/>
            </w:pPr>
            <w:r w:rsidRPr="00814E47">
              <w:t>"Transferring Supplier Employees"</w:t>
            </w:r>
          </w:p>
        </w:tc>
        <w:tc>
          <w:tcPr>
            <w:tcW w:w="5953" w:type="dxa"/>
            <w:gridSpan w:val="2"/>
            <w:shd w:val="clear" w:color="auto" w:fill="auto"/>
          </w:tcPr>
          <w:p w:rsidR="00167B73" w:rsidRPr="00814E47" w:rsidRDefault="00167B73" w:rsidP="006B0399">
            <w:pPr>
              <w:pStyle w:val="GPsDefinition"/>
            </w:pPr>
            <w:r w:rsidRPr="00814E47">
              <w:t xml:space="preserve">means those employees of the Supplier and/or the Supplier’s Sub-Contractors to whom the Employment Regulations will apply on the Service Transfer Date.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"Transparency Reports"</w:t>
            </w:r>
          </w:p>
        </w:tc>
        <w:tc>
          <w:tcPr>
            <w:tcW w:w="5953" w:type="dxa"/>
            <w:gridSpan w:val="2"/>
            <w:shd w:val="clear" w:color="auto" w:fill="auto"/>
          </w:tcPr>
          <w:p w:rsidR="00167B73" w:rsidRPr="00814E47" w:rsidRDefault="00167B73" w:rsidP="00107E62">
            <w:pPr>
              <w:pStyle w:val="GPsDefinition"/>
            </w:pPr>
            <w:r w:rsidRPr="00814E47">
              <w:t>means the information relating to the Services and performance of this Call Off Contract which the Supplier is required to provide to the Customer in accordance with the reporting requirements in Schedule 13;</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w:t>
            </w:r>
          </w:p>
        </w:tc>
        <w:tc>
          <w:tcPr>
            <w:tcW w:w="5953" w:type="dxa"/>
            <w:gridSpan w:val="2"/>
            <w:shd w:val="clear" w:color="auto" w:fill="auto"/>
          </w:tcPr>
          <w:p w:rsidR="00167B73" w:rsidRPr="00814E47" w:rsidRDefault="00167B73" w:rsidP="00243198">
            <w:pPr>
              <w:pStyle w:val="GPsDefinition"/>
            </w:pPr>
          </w:p>
        </w:tc>
      </w:tr>
      <w:tr w:rsidR="00167B73" w:rsidRPr="00814E47" w:rsidTr="00167B73">
        <w:trPr>
          <w:gridAfter w:val="1"/>
          <w:wAfter w:w="250" w:type="dxa"/>
        </w:trPr>
        <w:tc>
          <w:tcPr>
            <w:tcW w:w="2410" w:type="dxa"/>
            <w:gridSpan w:val="3"/>
            <w:shd w:val="clear" w:color="auto" w:fill="auto"/>
          </w:tcPr>
          <w:p w:rsidR="00167B73" w:rsidRPr="00814E47" w:rsidRDefault="00167B73" w:rsidP="00DB7B9E">
            <w:pPr>
              <w:pStyle w:val="GPSDefinitionTerm"/>
            </w:pPr>
            <w:r w:rsidRPr="00814E47">
              <w:t>"Undelivered Services"</w:t>
            </w:r>
          </w:p>
        </w:tc>
        <w:tc>
          <w:tcPr>
            <w:tcW w:w="5953" w:type="dxa"/>
            <w:gridSpan w:val="2"/>
            <w:shd w:val="clear" w:color="auto" w:fill="auto"/>
          </w:tcPr>
          <w:p w:rsidR="00167B73" w:rsidRPr="00814E47" w:rsidRDefault="00167B73" w:rsidP="00C003A7">
            <w:pPr>
              <w:pStyle w:val="GPsDefinition"/>
            </w:pPr>
            <w:r w:rsidRPr="00814E47">
              <w:t xml:space="preserve">has the meaning given to it in Clause </w:t>
            </w:r>
            <w:r w:rsidRPr="00814E47">
              <w:fldChar w:fldCharType="begin"/>
            </w:r>
            <w:r w:rsidRPr="00814E47">
              <w:instrText xml:space="preserve"> REF _Ref358992854 \r \h  \* MERGEFORMAT </w:instrText>
            </w:r>
            <w:r w:rsidRPr="00814E47">
              <w:fldChar w:fldCharType="separate"/>
            </w:r>
            <w:r w:rsidR="009D14B1">
              <w:t>8.4.1</w:t>
            </w:r>
            <w:r w:rsidRPr="00814E47">
              <w:fldChar w:fldCharType="end"/>
            </w:r>
            <w:r w:rsidRPr="00814E47">
              <w:t xml:space="preserve"> ( Services);</w:t>
            </w:r>
          </w:p>
        </w:tc>
      </w:tr>
      <w:tr w:rsidR="00167B73" w:rsidRPr="00814E47" w:rsidTr="00167B73">
        <w:trPr>
          <w:gridAfter w:val="1"/>
          <w:wAfter w:w="250" w:type="dxa"/>
        </w:trPr>
        <w:tc>
          <w:tcPr>
            <w:tcW w:w="2410" w:type="dxa"/>
            <w:gridSpan w:val="3"/>
            <w:shd w:val="clear" w:color="auto" w:fill="auto"/>
          </w:tcPr>
          <w:p w:rsidR="00167B73" w:rsidRPr="00814E47" w:rsidRDefault="00167B73" w:rsidP="00DB7B9E">
            <w:pPr>
              <w:pStyle w:val="GPSDefinitionTerm"/>
            </w:pPr>
            <w:r w:rsidRPr="00814E47">
              <w:t>"Undisputed Sums Time Period"</w:t>
            </w:r>
          </w:p>
        </w:tc>
        <w:tc>
          <w:tcPr>
            <w:tcW w:w="5953" w:type="dxa"/>
            <w:gridSpan w:val="2"/>
            <w:shd w:val="clear" w:color="auto" w:fill="auto"/>
          </w:tcPr>
          <w:p w:rsidR="00167B73" w:rsidRPr="00814E47" w:rsidRDefault="00167B73" w:rsidP="00DB7B9E">
            <w:pPr>
              <w:pStyle w:val="GPsDefinition"/>
            </w:pPr>
            <w:r w:rsidRPr="00814E47">
              <w:t xml:space="preserve">has the meaning given to it Clause </w:t>
            </w:r>
            <w:r w:rsidRPr="00814E47">
              <w:fldChar w:fldCharType="begin"/>
            </w:r>
            <w:r w:rsidRPr="00814E47">
              <w:instrText xml:space="preserve"> REF _Ref363735542 \r \h  \* MERGEFORMAT </w:instrText>
            </w:r>
            <w:r w:rsidRPr="00814E47">
              <w:fldChar w:fldCharType="separate"/>
            </w:r>
            <w:r w:rsidR="009D14B1">
              <w:t>42.1.1</w:t>
            </w:r>
            <w:r w:rsidRPr="00814E47">
              <w:fldChar w:fldCharType="end"/>
            </w:r>
            <w:r w:rsidRPr="00814E47">
              <w:t xml:space="preserve"> (Termination of Customer Cause for Failure to Pay);</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"Valid Invoice"</w:t>
            </w:r>
          </w:p>
        </w:tc>
        <w:tc>
          <w:tcPr>
            <w:tcW w:w="5953" w:type="dxa"/>
            <w:gridSpan w:val="2"/>
            <w:shd w:val="clear" w:color="auto" w:fill="auto"/>
          </w:tcPr>
          <w:p w:rsidR="00167B73" w:rsidRPr="00814E47" w:rsidRDefault="00167B73" w:rsidP="00C731B1">
            <w:pPr>
              <w:pStyle w:val="GPsDefinition"/>
            </w:pPr>
            <w:r w:rsidRPr="00814E47">
              <w:t xml:space="preserve">means an invoice issued by the Supplier to the Customer that complies with the invoicing procedure in paragraph </w:t>
            </w:r>
            <w:r w:rsidRPr="00814E47">
              <w:fldChar w:fldCharType="begin"/>
            </w:r>
            <w:r w:rsidRPr="00814E47">
              <w:instrText xml:space="preserve"> REF _Ref365638166 \r \h  \* MERGEFORMAT </w:instrText>
            </w:r>
            <w:r w:rsidRPr="00814E47">
              <w:fldChar w:fldCharType="separate"/>
            </w:r>
            <w:r w:rsidR="009D14B1">
              <w:t>7</w:t>
            </w:r>
            <w:r w:rsidRPr="00814E47">
              <w:fldChar w:fldCharType="end"/>
            </w:r>
            <w:r w:rsidRPr="00814E47">
              <w:t xml:space="preserve"> (Invoicing Procedure) of Call Off Schedule 3 (Call Off Contract Charges, Payment and Invoicing);</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"Variation"</w:t>
            </w:r>
          </w:p>
        </w:tc>
        <w:tc>
          <w:tcPr>
            <w:tcW w:w="5953" w:type="dxa"/>
            <w:gridSpan w:val="2"/>
            <w:shd w:val="clear" w:color="auto" w:fill="auto"/>
          </w:tcPr>
          <w:p w:rsidR="00167B73" w:rsidRPr="00814E47" w:rsidRDefault="00167B73" w:rsidP="00AC2924">
            <w:pPr>
              <w:pStyle w:val="GPsDefinition"/>
            </w:pPr>
            <w:r w:rsidRPr="00814E47">
              <w:t xml:space="preserve">has the meaning given to it in Clause </w:t>
            </w:r>
            <w:r w:rsidRPr="00814E47">
              <w:fldChar w:fldCharType="begin"/>
            </w:r>
            <w:r w:rsidRPr="00814E47">
              <w:instrText xml:space="preserve"> REF _Ref359363277 \r \h  \* MERGEFORMAT </w:instrText>
            </w:r>
            <w:r w:rsidRPr="00814E47">
              <w:fldChar w:fldCharType="separate"/>
            </w:r>
            <w:r w:rsidR="009D14B1">
              <w:t>22.1</w:t>
            </w:r>
            <w:r w:rsidRPr="00814E47">
              <w:fldChar w:fldCharType="end"/>
            </w:r>
            <w:r w:rsidRPr="00814E47">
              <w:t xml:space="preserve"> (Variation Procedure);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"Variation Form"</w:t>
            </w:r>
          </w:p>
        </w:tc>
        <w:tc>
          <w:tcPr>
            <w:tcW w:w="5953" w:type="dxa"/>
            <w:gridSpan w:val="2"/>
            <w:shd w:val="clear" w:color="auto" w:fill="auto"/>
          </w:tcPr>
          <w:p w:rsidR="00167B73" w:rsidRPr="00814E47" w:rsidRDefault="00167B73" w:rsidP="00F16E88">
            <w:pPr>
              <w:pStyle w:val="GPsDefinition"/>
            </w:pPr>
            <w:r w:rsidRPr="00814E47">
              <w:t>means the form set out in Call Off Schedule 12 (Variation Form);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"Variation Procedure"</w:t>
            </w:r>
          </w:p>
        </w:tc>
        <w:tc>
          <w:tcPr>
            <w:tcW w:w="5953" w:type="dxa"/>
            <w:gridSpan w:val="2"/>
            <w:shd w:val="clear" w:color="auto" w:fill="auto"/>
          </w:tcPr>
          <w:p w:rsidR="00167B73" w:rsidRPr="00814E47" w:rsidRDefault="00167B73" w:rsidP="00D17F82">
            <w:pPr>
              <w:pStyle w:val="GPsDefinition"/>
            </w:pPr>
            <w:r w:rsidRPr="00814E47">
              <w:t xml:space="preserve">means the procedure set out in Clause </w:t>
            </w:r>
            <w:r w:rsidRPr="00814E47">
              <w:fldChar w:fldCharType="begin"/>
            </w:r>
            <w:r w:rsidRPr="00814E47">
              <w:instrText xml:space="preserve"> REF _Ref359363277 \r \h  \* MERGEFORMAT </w:instrText>
            </w:r>
            <w:r w:rsidRPr="00814E47">
              <w:fldChar w:fldCharType="separate"/>
            </w:r>
            <w:r w:rsidR="009D14B1">
              <w:t>22.1</w:t>
            </w:r>
            <w:r w:rsidRPr="00814E47">
              <w:fldChar w:fldCharType="end"/>
            </w:r>
            <w:r w:rsidRPr="00814E47">
              <w:t xml:space="preserve"> (Variation Procedure);</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"VAT"</w:t>
            </w:r>
          </w:p>
        </w:tc>
        <w:tc>
          <w:tcPr>
            <w:tcW w:w="5953" w:type="dxa"/>
            <w:gridSpan w:val="2"/>
            <w:shd w:val="clear" w:color="auto" w:fill="auto"/>
          </w:tcPr>
          <w:p w:rsidR="00167B73" w:rsidRPr="00814E47" w:rsidRDefault="00167B73" w:rsidP="003766B5">
            <w:pPr>
              <w:pStyle w:val="GPsDefinition"/>
            </w:pPr>
            <w:r w:rsidRPr="00814E47">
              <w:t>means value added tax in accordance with the provisions of the Value Added Tax Act 1994;</w:t>
            </w:r>
          </w:p>
        </w:tc>
      </w:tr>
      <w:tr w:rsidR="00167B73" w:rsidRPr="00814E47" w:rsidTr="00167B73">
        <w:trPr>
          <w:gridAfter w:val="1"/>
          <w:wAfter w:w="250" w:type="dxa"/>
        </w:trPr>
        <w:tc>
          <w:tcPr>
            <w:tcW w:w="2381" w:type="dxa"/>
            <w:gridSpan w:val="2"/>
            <w:shd w:val="clear" w:color="auto" w:fill="auto"/>
          </w:tcPr>
          <w:p w:rsidR="00167B73" w:rsidRPr="00814E47" w:rsidRDefault="00167B73" w:rsidP="00520A2E">
            <w:pPr>
              <w:pStyle w:val="GPSDefinitionTerm"/>
            </w:pPr>
            <w:r w:rsidRPr="00814E47">
              <w:t>"Warranty Period"</w:t>
            </w:r>
          </w:p>
        </w:tc>
        <w:tc>
          <w:tcPr>
            <w:tcW w:w="5982" w:type="dxa"/>
            <w:gridSpan w:val="3"/>
            <w:shd w:val="clear" w:color="auto" w:fill="auto"/>
          </w:tcPr>
          <w:p w:rsidR="00167B73" w:rsidRPr="00814E47" w:rsidRDefault="00167B73" w:rsidP="00520A2E">
            <w:pPr>
              <w:pStyle w:val="GPsDefinition"/>
            </w:pPr>
            <w:r w:rsidRPr="00814E47">
              <w:t>means, in relation to any Services, the warranty period specified in the Call Off Order Form;</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lastRenderedPageBreak/>
              <w:t>“Worker”</w:t>
            </w:r>
          </w:p>
        </w:tc>
        <w:tc>
          <w:tcPr>
            <w:tcW w:w="5953" w:type="dxa"/>
            <w:gridSpan w:val="2"/>
            <w:shd w:val="clear" w:color="auto" w:fill="auto"/>
          </w:tcPr>
          <w:p w:rsidR="00167B73" w:rsidRPr="00814E47" w:rsidRDefault="00167B73" w:rsidP="00DB7B9E">
            <w:pPr>
              <w:pStyle w:val="GPsDefinition"/>
            </w:pPr>
            <w:r w:rsidRPr="00814E47">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r w:rsidRPr="00814E47">
              <w:t>"Working Day"</w:t>
            </w:r>
          </w:p>
        </w:tc>
        <w:tc>
          <w:tcPr>
            <w:tcW w:w="5953" w:type="dxa"/>
            <w:gridSpan w:val="2"/>
            <w:shd w:val="clear" w:color="auto" w:fill="auto"/>
          </w:tcPr>
          <w:p w:rsidR="00167B73" w:rsidRPr="00814E47" w:rsidRDefault="00167B73" w:rsidP="007639FF">
            <w:pPr>
              <w:pStyle w:val="GPsDefinition"/>
            </w:pPr>
            <w:r w:rsidRPr="00814E47">
              <w:t>means any day other than a Saturday or Sunday or public holiday in England and Wales unless specified otherwise by Parties in this Call Off Contract.</w:t>
            </w:r>
          </w:p>
        </w:tc>
      </w:tr>
      <w:tr w:rsidR="00167B73" w:rsidRPr="00814E47" w:rsidTr="00167B73">
        <w:trPr>
          <w:gridAfter w:val="1"/>
          <w:wAfter w:w="250" w:type="dxa"/>
        </w:trPr>
        <w:tc>
          <w:tcPr>
            <w:tcW w:w="2410" w:type="dxa"/>
            <w:gridSpan w:val="3"/>
            <w:shd w:val="clear" w:color="auto" w:fill="auto"/>
          </w:tcPr>
          <w:p w:rsidR="00167B73" w:rsidRPr="00814E47" w:rsidRDefault="00167B73" w:rsidP="00670E1A">
            <w:pPr>
              <w:pStyle w:val="GPSDefinitionTerm"/>
            </w:pPr>
          </w:p>
        </w:tc>
        <w:tc>
          <w:tcPr>
            <w:tcW w:w="5953" w:type="dxa"/>
            <w:gridSpan w:val="2"/>
            <w:shd w:val="clear" w:color="auto" w:fill="auto"/>
          </w:tcPr>
          <w:p w:rsidR="00167B73" w:rsidRPr="00814E47" w:rsidRDefault="00167B73" w:rsidP="00F17B3F">
            <w:pPr>
              <w:pStyle w:val="GPsDefinition"/>
            </w:pPr>
          </w:p>
        </w:tc>
      </w:tr>
    </w:tbl>
    <w:p w:rsidR="00D83B58" w:rsidRPr="00814E47" w:rsidRDefault="00D83B58" w:rsidP="00F86336">
      <w:pPr>
        <w:pStyle w:val="GPSmacrorestart"/>
        <w:rPr>
          <w:sz w:val="22"/>
          <w:szCs w:val="22"/>
        </w:rPr>
      </w:pPr>
    </w:p>
    <w:p w:rsidR="00A523C2" w:rsidRPr="00814E47" w:rsidRDefault="00E5513B" w:rsidP="00A657C3">
      <w:pPr>
        <w:pStyle w:val="GPSSchTitleandNumber"/>
        <w:rPr>
          <w:rFonts w:ascii="Arial" w:hAnsi="Arial" w:cs="Arial"/>
        </w:rPr>
      </w:pPr>
      <w:r w:rsidRPr="00814E47">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814E47">
        <w:rPr>
          <w:rFonts w:ascii="Arial" w:hAnsi="Arial" w:cs="Arial"/>
          <w:caps w:val="0"/>
        </w:rPr>
        <w:lastRenderedPageBreak/>
        <w:t>CALL OFF SCHEDULE 2:</w:t>
      </w:r>
      <w:r w:rsidR="00686411" w:rsidRPr="00814E47">
        <w:rPr>
          <w:rFonts w:ascii="Arial" w:hAnsi="Arial" w:cs="Arial"/>
          <w:caps w:val="0"/>
        </w:rPr>
        <w:t xml:space="preserve"> </w:t>
      </w:r>
      <w:r w:rsidR="009E0BBE" w:rsidRPr="00814E47">
        <w:rPr>
          <w:rFonts w:ascii="Arial" w:hAnsi="Arial" w:cs="Arial"/>
          <w:caps w:val="0"/>
        </w:rPr>
        <w:t xml:space="preserve"> SERVICES</w:t>
      </w:r>
      <w:bookmarkEnd w:id="2236"/>
      <w:r w:rsidRPr="00814E47">
        <w:rPr>
          <w:rFonts w:ascii="Arial" w:hAnsi="Arial" w:cs="Arial"/>
          <w:caps w:val="0"/>
        </w:rPr>
        <w:t xml:space="preserve"> </w:t>
      </w:r>
    </w:p>
    <w:p w:rsidR="00A523C2" w:rsidRPr="00814E47" w:rsidRDefault="00A523C2" w:rsidP="00036474">
      <w:pPr>
        <w:pStyle w:val="GPSL1SCHEDULEHeading"/>
        <w:rPr>
          <w:rFonts w:ascii="Arial" w:hAnsi="Arial"/>
        </w:rPr>
      </w:pPr>
      <w:r w:rsidRPr="00814E47">
        <w:rPr>
          <w:rFonts w:ascii="Arial" w:hAnsi="Arial"/>
        </w:rPr>
        <w:t>INTRODUCTION</w:t>
      </w:r>
    </w:p>
    <w:p w:rsidR="00A523C2" w:rsidRPr="00814E47" w:rsidRDefault="00A523C2" w:rsidP="005E4232">
      <w:pPr>
        <w:pStyle w:val="GPSL2numberedclause"/>
        <w:rPr>
          <w:rFonts w:ascii="Arial" w:hAnsi="Arial"/>
        </w:rPr>
      </w:pPr>
      <w:r w:rsidRPr="00814E47">
        <w:rPr>
          <w:rFonts w:ascii="Arial" w:hAnsi="Arial"/>
        </w:rPr>
        <w:t>This Call Off Schedu</w:t>
      </w:r>
      <w:r w:rsidR="00B460DF" w:rsidRPr="00814E47">
        <w:rPr>
          <w:rFonts w:ascii="Arial" w:hAnsi="Arial"/>
        </w:rPr>
        <w:t>le</w:t>
      </w:r>
      <w:r w:rsidR="00050399" w:rsidRPr="00814E47">
        <w:rPr>
          <w:rFonts w:ascii="Arial" w:hAnsi="Arial"/>
        </w:rPr>
        <w:t xml:space="preserve"> 2</w:t>
      </w:r>
      <w:r w:rsidR="00B460DF" w:rsidRPr="00814E47">
        <w:rPr>
          <w:rFonts w:ascii="Arial" w:hAnsi="Arial"/>
        </w:rPr>
        <w:t xml:space="preserve"> </w:t>
      </w:r>
      <w:r w:rsidRPr="00814E47">
        <w:rPr>
          <w:rFonts w:ascii="Arial" w:hAnsi="Arial"/>
        </w:rPr>
        <w:t>specifies</w:t>
      </w:r>
      <w:r w:rsidR="002E6D7F" w:rsidRPr="00814E47">
        <w:rPr>
          <w:rFonts w:ascii="Arial" w:hAnsi="Arial"/>
        </w:rPr>
        <w:t xml:space="preserve"> the</w:t>
      </w:r>
      <w:r w:rsidRPr="00814E47">
        <w:rPr>
          <w:rFonts w:ascii="Arial" w:hAnsi="Arial"/>
        </w:rPr>
        <w:t>:</w:t>
      </w:r>
    </w:p>
    <w:p w:rsidR="00A523C2" w:rsidRPr="00814E47" w:rsidRDefault="00686411" w:rsidP="00AC1DE2">
      <w:pPr>
        <w:pStyle w:val="GPSL3numberedclause"/>
        <w:rPr>
          <w:rFonts w:ascii="Arial" w:hAnsi="Arial"/>
        </w:rPr>
      </w:pPr>
      <w:r w:rsidRPr="00814E47">
        <w:rPr>
          <w:rFonts w:ascii="Arial" w:hAnsi="Arial"/>
        </w:rPr>
        <w:t>Services</w:t>
      </w:r>
      <w:r w:rsidR="00A523C2" w:rsidRPr="00814E47">
        <w:rPr>
          <w:rFonts w:ascii="Arial" w:hAnsi="Arial"/>
        </w:rPr>
        <w:t xml:space="preserve"> to be provided</w:t>
      </w:r>
      <w:r w:rsidR="00D83B58" w:rsidRPr="00814E47">
        <w:rPr>
          <w:rFonts w:ascii="Arial" w:hAnsi="Arial"/>
        </w:rPr>
        <w:t xml:space="preserve"> under this </w:t>
      </w:r>
      <w:r w:rsidR="00913E06" w:rsidRPr="00814E47">
        <w:rPr>
          <w:rFonts w:ascii="Arial" w:hAnsi="Arial"/>
        </w:rPr>
        <w:t>Call Off</w:t>
      </w:r>
      <w:r w:rsidR="00D83B58" w:rsidRPr="00814E47">
        <w:rPr>
          <w:rFonts w:ascii="Arial" w:hAnsi="Arial"/>
        </w:rPr>
        <w:t xml:space="preserve"> Contract</w:t>
      </w:r>
      <w:r w:rsidR="006D7853" w:rsidRPr="00814E47">
        <w:rPr>
          <w:rFonts w:ascii="Arial" w:hAnsi="Arial"/>
        </w:rPr>
        <w:t>, in Annex 1</w:t>
      </w:r>
      <w:r w:rsidR="00A523C2" w:rsidRPr="00814E47">
        <w:rPr>
          <w:rFonts w:ascii="Arial" w:hAnsi="Arial"/>
        </w:rPr>
        <w:t>;</w:t>
      </w:r>
      <w:r w:rsidR="00B41D07" w:rsidRPr="00814E47">
        <w:rPr>
          <w:rFonts w:ascii="Arial" w:hAnsi="Arial"/>
        </w:rPr>
        <w:t xml:space="preserve"> and</w:t>
      </w:r>
    </w:p>
    <w:p w:rsidR="008D0A60" w:rsidRPr="00814E47" w:rsidRDefault="00F84B0B" w:rsidP="00AC1DE2">
      <w:pPr>
        <w:pStyle w:val="GPSL3numberedclause"/>
        <w:rPr>
          <w:rFonts w:ascii="Arial" w:hAnsi="Arial"/>
        </w:rPr>
      </w:pPr>
      <w:r w:rsidRPr="00814E47">
        <w:rPr>
          <w:rFonts w:ascii="Arial" w:hAnsi="Arial"/>
        </w:rPr>
        <w:t xml:space="preserve">NOT USED </w:t>
      </w:r>
    </w:p>
    <w:p w:rsidR="002E6D7F" w:rsidRPr="00814E47" w:rsidRDefault="009F474C" w:rsidP="002E6D7F">
      <w:pPr>
        <w:pStyle w:val="GPSmacrorestart"/>
        <w:rPr>
          <w:sz w:val="22"/>
          <w:szCs w:val="22"/>
        </w:rPr>
      </w:pPr>
      <w:r w:rsidRPr="00814E47">
        <w:rPr>
          <w:sz w:val="22"/>
          <w:szCs w:val="22"/>
        </w:rPr>
        <w:fldChar w:fldCharType="begin"/>
      </w:r>
      <w:r w:rsidR="002E6D7F" w:rsidRPr="00814E47">
        <w:rPr>
          <w:sz w:val="22"/>
          <w:szCs w:val="22"/>
        </w:rPr>
        <w:instrText>LISTNUM \l 1 \s 0</w:instrText>
      </w:r>
      <w:r w:rsidRPr="00814E47">
        <w:rPr>
          <w:sz w:val="22"/>
          <w:szCs w:val="22"/>
        </w:rPr>
        <w:fldChar w:fldCharType="separate"/>
      </w:r>
      <w:r w:rsidR="002E6D7F" w:rsidRPr="00814E47">
        <w:rPr>
          <w:sz w:val="22"/>
          <w:szCs w:val="22"/>
        </w:rPr>
        <w:t>12/08/2013</w:t>
      </w:r>
      <w:r w:rsidRPr="00814E47">
        <w:rPr>
          <w:sz w:val="22"/>
          <w:szCs w:val="22"/>
        </w:rPr>
        <w:fldChar w:fldCharType="end">
          <w:numberingChange w:id="2245" w:author="Author" w:original="0."/>
        </w:fldChar>
      </w:r>
    </w:p>
    <w:p w:rsidR="00A523C2" w:rsidRDefault="00A657C3" w:rsidP="00FC258C">
      <w:pPr>
        <w:pStyle w:val="GPSSchAnnexname"/>
        <w:rPr>
          <w:rFonts w:ascii="Arial" w:hAnsi="Arial" w:cs="Arial"/>
        </w:rPr>
      </w:pPr>
      <w:r w:rsidRPr="00814E47">
        <w:rPr>
          <w:rFonts w:ascii="Arial" w:hAnsi="Arial" w:cs="Arial"/>
        </w:rPr>
        <w:br w:type="page"/>
      </w:r>
      <w:bookmarkStart w:id="2246" w:name="_Toc17374745"/>
      <w:r w:rsidRPr="00814E47">
        <w:rPr>
          <w:rFonts w:ascii="Arial" w:hAnsi="Arial" w:cs="Arial"/>
        </w:rPr>
        <w:lastRenderedPageBreak/>
        <w:t xml:space="preserve">ANNEX 1: </w:t>
      </w:r>
      <w:r w:rsidR="00686411" w:rsidRPr="00814E47">
        <w:rPr>
          <w:rFonts w:ascii="Arial" w:hAnsi="Arial" w:cs="Arial"/>
        </w:rPr>
        <w:t>the Services</w:t>
      </w:r>
      <w:bookmarkEnd w:id="2246"/>
      <w:r w:rsidR="009E0BBE" w:rsidRPr="00814E47">
        <w:rPr>
          <w:rFonts w:ascii="Arial" w:hAnsi="Arial" w:cs="Arial"/>
        </w:rPr>
        <w:t xml:space="preserve"> </w:t>
      </w:r>
    </w:p>
    <w:p w:rsidR="008426D3" w:rsidRPr="008426D3" w:rsidRDefault="008426D3" w:rsidP="008426D3">
      <w:pPr>
        <w:keepNext/>
        <w:numPr>
          <w:ilvl w:val="0"/>
          <w:numId w:val="49"/>
        </w:numPr>
        <w:overflowPunct/>
        <w:autoSpaceDE/>
        <w:autoSpaceDN/>
        <w:adjustRightInd/>
        <w:spacing w:after="120"/>
        <w:jc w:val="left"/>
        <w:textAlignment w:val="auto"/>
        <w:outlineLvl w:val="0"/>
        <w:rPr>
          <w:rFonts w:eastAsia="STZhongsong" w:cs="Times New Roman"/>
          <w:b/>
          <w:caps/>
          <w:sz w:val="32"/>
          <w:szCs w:val="32"/>
          <w:lang w:eastAsia="zh-CN"/>
        </w:rPr>
      </w:pPr>
      <w:bookmarkStart w:id="2247" w:name="_Toc368573027"/>
      <w:bookmarkStart w:id="2248" w:name="_Toc522714834"/>
      <w:r w:rsidRPr="008426D3">
        <w:rPr>
          <w:rFonts w:eastAsia="STZhongsong" w:cs="Times New Roman"/>
          <w:b/>
          <w:sz w:val="32"/>
          <w:szCs w:val="32"/>
          <w:lang w:eastAsia="zh-CN"/>
        </w:rPr>
        <w:t>PURPOSE</w:t>
      </w:r>
      <w:bookmarkEnd w:id="2247"/>
      <w:bookmarkEnd w:id="2248"/>
    </w:p>
    <w:p w:rsidR="008426D3" w:rsidRPr="008426D3" w:rsidRDefault="008C787A" w:rsidP="008C787A">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49" w:name="_Toc296415791"/>
      <w:r>
        <w:rPr>
          <w:rFonts w:eastAsia="MS Mincho"/>
          <w:sz w:val="24"/>
          <w:szCs w:val="24"/>
          <w:lang w:eastAsia="en-GB"/>
        </w:rPr>
        <w:t>REDACTED</w:t>
      </w:r>
    </w:p>
    <w:p w:rsidR="008426D3" w:rsidRPr="008426D3" w:rsidRDefault="008426D3" w:rsidP="008426D3">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0" w:name="_Toc368573028"/>
      <w:bookmarkStart w:id="2251" w:name="_Toc522714835"/>
      <w:bookmarkStart w:id="2252" w:name="_Toc297554773"/>
      <w:bookmarkStart w:id="2253" w:name="_Toc296415805"/>
      <w:bookmarkStart w:id="2254" w:name="_Toc296415793"/>
      <w:bookmarkEnd w:id="2249"/>
      <w:r w:rsidRPr="008426D3">
        <w:rPr>
          <w:rFonts w:eastAsia="STZhongsong" w:cs="Times New Roman"/>
          <w:b/>
          <w:caps/>
          <w:sz w:val="32"/>
          <w:szCs w:val="32"/>
          <w:lang w:eastAsia="zh-CN"/>
        </w:rPr>
        <w:t>BACKGROUND TO THE CONTRACTING aUTHORITY</w:t>
      </w:r>
      <w:bookmarkEnd w:id="2250"/>
      <w:bookmarkEnd w:id="2251"/>
    </w:p>
    <w:p w:rsidR="008426D3" w:rsidRPr="008426D3" w:rsidRDefault="008C787A" w:rsidP="008C787A">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Pr>
          <w:rFonts w:eastAsia="MS Mincho"/>
          <w:sz w:val="24"/>
          <w:szCs w:val="24"/>
          <w:lang w:eastAsia="en-GB"/>
        </w:rPr>
        <w:t>REDACTED</w:t>
      </w:r>
    </w:p>
    <w:p w:rsidR="008426D3" w:rsidRPr="008426D3" w:rsidRDefault="008426D3" w:rsidP="008426D3">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5" w:name="_Toc368573029"/>
      <w:bookmarkStart w:id="2256" w:name="_Toc522714836"/>
      <w:r w:rsidRPr="008426D3">
        <w:rPr>
          <w:rFonts w:eastAsia="STZhongsong" w:cs="Times New Roman"/>
          <w:b/>
          <w:caps/>
          <w:sz w:val="32"/>
          <w:szCs w:val="32"/>
          <w:lang w:eastAsia="zh-CN"/>
        </w:rPr>
        <w:t>Background to requirement/OVERVIEW</w:t>
      </w:r>
      <w:bookmarkEnd w:id="2252"/>
      <w:r w:rsidRPr="008426D3">
        <w:rPr>
          <w:rFonts w:eastAsia="STZhongsong" w:cs="Times New Roman"/>
          <w:b/>
          <w:caps/>
          <w:sz w:val="32"/>
          <w:szCs w:val="32"/>
          <w:lang w:eastAsia="zh-CN"/>
        </w:rPr>
        <w:t xml:space="preserve"> of </w:t>
      </w:r>
      <w:bookmarkStart w:id="2257" w:name="_GoBack"/>
      <w:bookmarkEnd w:id="2257"/>
      <w:r w:rsidRPr="008426D3">
        <w:rPr>
          <w:rFonts w:eastAsia="STZhongsong" w:cs="Times New Roman"/>
          <w:b/>
          <w:caps/>
          <w:sz w:val="32"/>
          <w:szCs w:val="32"/>
          <w:lang w:eastAsia="zh-CN"/>
        </w:rPr>
        <w:t>requirement</w:t>
      </w:r>
      <w:bookmarkEnd w:id="2255"/>
      <w:bookmarkEnd w:id="2256"/>
    </w:p>
    <w:p w:rsidR="008426D3" w:rsidRPr="008426D3" w:rsidRDefault="008C787A" w:rsidP="008C787A">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8" w:name="_Toc297554774"/>
      <w:bookmarkEnd w:id="2253"/>
      <w:r>
        <w:rPr>
          <w:rFonts w:eastAsia="MS Mincho"/>
          <w:sz w:val="24"/>
          <w:szCs w:val="24"/>
          <w:lang w:eastAsia="en-GB"/>
        </w:rPr>
        <w:t>REDACTED</w:t>
      </w:r>
    </w:p>
    <w:p w:rsidR="008426D3" w:rsidRPr="008426D3" w:rsidRDefault="008426D3" w:rsidP="008426D3">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9" w:name="_Toc522714837"/>
      <w:bookmarkStart w:id="2260" w:name="_Toc368573030"/>
      <w:r w:rsidRPr="008426D3">
        <w:rPr>
          <w:rFonts w:eastAsia="STZhongsong" w:cs="Times New Roman"/>
          <w:b/>
          <w:caps/>
          <w:sz w:val="32"/>
          <w:szCs w:val="32"/>
          <w:lang w:eastAsia="zh-CN"/>
        </w:rPr>
        <w:t>definitions</w:t>
      </w:r>
      <w:bookmarkEnd w:id="2259"/>
      <w:r w:rsidRPr="008426D3">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27"/>
        <w:gridCol w:w="6472"/>
      </w:tblGrid>
      <w:tr w:rsidR="008426D3" w:rsidRPr="008426D3" w:rsidTr="008426D3">
        <w:tc>
          <w:tcPr>
            <w:tcW w:w="1827" w:type="dxa"/>
            <w:shd w:val="clear" w:color="auto" w:fill="B8CCE4"/>
          </w:tcPr>
          <w:p w:rsidR="008426D3" w:rsidRPr="008426D3" w:rsidRDefault="008426D3" w:rsidP="008426D3">
            <w:pPr>
              <w:overflowPunct/>
              <w:autoSpaceDE/>
              <w:autoSpaceDN/>
              <w:spacing w:after="120"/>
              <w:ind w:left="18" w:hanging="18"/>
              <w:jc w:val="left"/>
              <w:textAlignment w:val="auto"/>
              <w:outlineLvl w:val="1"/>
              <w:rPr>
                <w:rFonts w:eastAsia="STZhongsong" w:cs="Times New Roman"/>
                <w:sz w:val="24"/>
                <w:szCs w:val="24"/>
                <w:highlight w:val="yellow"/>
                <w:lang w:eastAsia="zh-CN"/>
              </w:rPr>
            </w:pPr>
            <w:r w:rsidRPr="008426D3">
              <w:rPr>
                <w:rFonts w:eastAsia="STZhongsong" w:cs="Times New Roman"/>
                <w:sz w:val="24"/>
                <w:szCs w:val="24"/>
                <w:lang w:eastAsia="zh-CN"/>
              </w:rPr>
              <w:t>Expression or Acronym</w:t>
            </w:r>
          </w:p>
        </w:tc>
        <w:tc>
          <w:tcPr>
            <w:tcW w:w="6472" w:type="dxa"/>
            <w:shd w:val="clear" w:color="auto" w:fill="B8CCE4"/>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highlight w:val="yellow"/>
                <w:lang w:eastAsia="zh-CN"/>
              </w:rPr>
            </w:pPr>
            <w:r w:rsidRPr="008426D3">
              <w:rPr>
                <w:rFonts w:eastAsia="STZhongsong" w:cs="Times New Roman"/>
                <w:sz w:val="24"/>
                <w:szCs w:val="24"/>
                <w:lang w:eastAsia="zh-CN"/>
              </w:rPr>
              <w:t>Definition</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DCTT</w:t>
            </w:r>
          </w:p>
        </w:tc>
        <w:tc>
          <w:tcPr>
            <w:tcW w:w="6472" w:type="dxa"/>
          </w:tcPr>
          <w:p w:rsidR="008426D3" w:rsidRPr="008426D3" w:rsidRDefault="008426D3" w:rsidP="008426D3">
            <w:pPr>
              <w:overflowPunct/>
              <w:autoSpaceDE/>
              <w:autoSpaceDN/>
              <w:spacing w:after="120"/>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Defence College of Technical Training </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highlight w:val="yellow"/>
                <w:lang w:eastAsia="zh-CN"/>
              </w:rPr>
            </w:pPr>
            <w:r w:rsidRPr="008426D3">
              <w:rPr>
                <w:rFonts w:eastAsia="STZhongsong" w:cs="Times New Roman"/>
                <w:sz w:val="24"/>
                <w:szCs w:val="24"/>
                <w:lang w:eastAsia="zh-CN"/>
              </w:rPr>
              <w:t xml:space="preserve">DSCIS </w:t>
            </w:r>
          </w:p>
        </w:tc>
        <w:tc>
          <w:tcPr>
            <w:tcW w:w="6472"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highlight w:val="yellow"/>
                <w:lang w:eastAsia="zh-CN"/>
              </w:rPr>
            </w:pPr>
            <w:r w:rsidRPr="008426D3">
              <w:rPr>
                <w:rFonts w:eastAsia="STZhongsong" w:cs="Times New Roman"/>
                <w:sz w:val="24"/>
                <w:szCs w:val="24"/>
                <w:lang w:eastAsia="zh-CN"/>
              </w:rPr>
              <w:t>Defence School of Communications Information Systems</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DBS</w:t>
            </w:r>
          </w:p>
        </w:tc>
        <w:tc>
          <w:tcPr>
            <w:tcW w:w="6472"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Disclosure and Barring Service</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DBS</w:t>
            </w:r>
          </w:p>
        </w:tc>
        <w:tc>
          <w:tcPr>
            <w:tcW w:w="6472"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Defence Business Services </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ITW</w:t>
            </w:r>
          </w:p>
        </w:tc>
        <w:tc>
          <w:tcPr>
            <w:tcW w:w="6472" w:type="dxa"/>
          </w:tcPr>
          <w:p w:rsidR="008426D3" w:rsidRPr="008426D3" w:rsidRDefault="008426D3" w:rsidP="008426D3">
            <w:pPr>
              <w:overflowPunct/>
              <w:autoSpaceDE/>
              <w:autoSpaceDN/>
              <w:spacing w:after="120"/>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Information Training Wing </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NVS</w:t>
            </w:r>
          </w:p>
        </w:tc>
        <w:tc>
          <w:tcPr>
            <w:tcW w:w="6472" w:type="dxa"/>
          </w:tcPr>
          <w:p w:rsidR="008426D3" w:rsidRPr="008426D3" w:rsidRDefault="008426D3" w:rsidP="008426D3">
            <w:pPr>
              <w:overflowPunct/>
              <w:autoSpaceDE/>
              <w:autoSpaceDN/>
              <w:spacing w:after="120"/>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National Vetting Service</w:t>
            </w:r>
          </w:p>
        </w:tc>
      </w:tr>
      <w:tr w:rsidR="008426D3" w:rsidRPr="008426D3" w:rsidTr="00AD0B22">
        <w:tc>
          <w:tcPr>
            <w:tcW w:w="1827" w:type="dxa"/>
          </w:tcPr>
          <w:p w:rsidR="008426D3" w:rsidRPr="008426D3" w:rsidRDefault="008426D3" w:rsidP="008426D3">
            <w:pPr>
              <w:overflowPunct/>
              <w:autoSpaceDE/>
              <w:autoSpaceDN/>
              <w:spacing w:after="120"/>
              <w:ind w:left="720" w:hanging="720"/>
              <w:textAlignment w:val="auto"/>
              <w:outlineLvl w:val="1"/>
              <w:rPr>
                <w:rFonts w:eastAsia="STZhongsong" w:cs="Times New Roman"/>
                <w:sz w:val="24"/>
                <w:szCs w:val="24"/>
                <w:lang w:eastAsia="zh-CN"/>
              </w:rPr>
            </w:pPr>
            <w:r w:rsidRPr="008426D3">
              <w:rPr>
                <w:rFonts w:eastAsia="STZhongsong" w:cs="Times New Roman"/>
                <w:sz w:val="24"/>
                <w:szCs w:val="24"/>
                <w:lang w:eastAsia="zh-CN"/>
              </w:rPr>
              <w:t>SC</w:t>
            </w:r>
          </w:p>
        </w:tc>
        <w:tc>
          <w:tcPr>
            <w:tcW w:w="6472" w:type="dxa"/>
          </w:tcPr>
          <w:p w:rsidR="008426D3" w:rsidRPr="008426D3" w:rsidRDefault="008426D3" w:rsidP="008426D3">
            <w:pPr>
              <w:overflowPunct/>
              <w:autoSpaceDE/>
              <w:autoSpaceDN/>
              <w:spacing w:after="120"/>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Security Check</w:t>
            </w:r>
          </w:p>
        </w:tc>
      </w:tr>
    </w:tbl>
    <w:p w:rsidR="008426D3" w:rsidRPr="008426D3" w:rsidRDefault="008426D3" w:rsidP="008426D3">
      <w:pPr>
        <w:keepNext/>
        <w:spacing w:after="120"/>
        <w:ind w:left="720"/>
        <w:outlineLvl w:val="0"/>
        <w:rPr>
          <w:rFonts w:eastAsia="STZhongsong" w:cs="Times New Roman"/>
          <w:b/>
          <w:caps/>
          <w:sz w:val="32"/>
          <w:szCs w:val="32"/>
          <w:lang w:eastAsia="zh-CN"/>
        </w:rPr>
      </w:pPr>
    </w:p>
    <w:p w:rsidR="008426D3" w:rsidRPr="008426D3" w:rsidRDefault="008426D3" w:rsidP="008426D3">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261" w:name="_Toc522714838"/>
      <w:r w:rsidRPr="008426D3">
        <w:rPr>
          <w:rFonts w:eastAsia="STZhongsong" w:cs="Times New Roman"/>
          <w:b/>
          <w:caps/>
          <w:sz w:val="32"/>
          <w:szCs w:val="32"/>
          <w:lang w:eastAsia="zh-CN"/>
        </w:rPr>
        <w:t>scope of requirement</w:t>
      </w:r>
      <w:bookmarkEnd w:id="2258"/>
      <w:bookmarkEnd w:id="2260"/>
      <w:bookmarkEnd w:id="2261"/>
      <w:r w:rsidRPr="008426D3">
        <w:rPr>
          <w:rFonts w:eastAsia="STZhongsong" w:cs="Times New Roman"/>
          <w:b/>
          <w:caps/>
          <w:sz w:val="32"/>
          <w:szCs w:val="32"/>
          <w:lang w:eastAsia="zh-CN"/>
        </w:rPr>
        <w:t xml:space="preserve"> </w:t>
      </w:r>
    </w:p>
    <w:bookmarkEnd w:id="2254"/>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requirement is the advertisement of Civil Service Burnham Lecturer vacancies. This can be done as a bulk recruitment – one (1) advertisement or all eleven (11) vacancies. If a recruitment campaign is unsuccessful, further campaigns shall be required subject the Contracting Authority’s approval and budgetary agreement. The sifting of applicants required will be conducted using the Civil Service Success Profiles, Behaviours, qualifications and experience. Civil Service Success Profiles information can be found online; </w:t>
      </w:r>
    </w:p>
    <w:p w:rsidR="008426D3" w:rsidRPr="008426D3" w:rsidRDefault="000450B6" w:rsidP="008426D3">
      <w:pPr>
        <w:numPr>
          <w:ilvl w:val="2"/>
          <w:numId w:val="0"/>
        </w:numPr>
        <w:tabs>
          <w:tab w:val="num" w:pos="1800"/>
        </w:tabs>
        <w:overflowPunct/>
        <w:autoSpaceDE/>
        <w:autoSpaceDN/>
        <w:ind w:left="1800" w:hanging="1080"/>
        <w:textAlignment w:val="auto"/>
        <w:outlineLvl w:val="2"/>
        <w:rPr>
          <w:rFonts w:cs="Times New Roman"/>
          <w:color w:val="0000FF"/>
          <w:sz w:val="24"/>
          <w:szCs w:val="24"/>
          <w:u w:val="single"/>
          <w:lang w:eastAsia="zh-CN"/>
        </w:rPr>
      </w:pPr>
      <w:hyperlink r:id="rId8" w:history="1">
        <w:r w:rsidR="008426D3" w:rsidRPr="008426D3">
          <w:rPr>
            <w:rFonts w:cs="Times New Roman"/>
            <w:color w:val="0000FF"/>
            <w:szCs w:val="20"/>
            <w:u w:val="single"/>
            <w:lang w:eastAsia="zh-CN"/>
          </w:rPr>
          <w:t>https://www.gov.uk/government/publications/success-profiles</w:t>
        </w:r>
      </w:hyperlink>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All candidates will need security vetting to the appropriate level for the position. The Burnham Lecturer positions all need SC – Security level check. The authority must conduct security vetting through National Vetting Service (NSV) of all candidates before an offer of employment can be made by the Civil Service through (Defence Business Services).</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Cs w:val="20"/>
          <w:lang w:eastAsia="zh-CN"/>
        </w:rPr>
      </w:pPr>
      <w:r w:rsidRPr="008426D3">
        <w:rPr>
          <w:rFonts w:eastAsia="STZhongsong" w:cs="Times New Roman"/>
          <w:sz w:val="24"/>
          <w:szCs w:val="20"/>
          <w:lang w:eastAsia="zh-CN"/>
        </w:rPr>
        <w:t>It is mandatory that all recruitment activity is carried out using fair and open competition. Recruitment must be in conducted in accordance with Civil Service Recruitment Principles April 2018. Please review at Annex A - Civil Service Recruitment Principles April 2018.</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lastRenderedPageBreak/>
        <w:t>The following qualification criteria and experience are applicable;</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8426D3">
        <w:rPr>
          <w:rFonts w:eastAsia="STZhongsong" w:cs="Times New Roman"/>
          <w:sz w:val="24"/>
          <w:szCs w:val="24"/>
          <w:lang w:eastAsia="zh-CN"/>
        </w:rPr>
        <w:t xml:space="preserve">Desirable qualifications and experience are: </w:t>
      </w:r>
    </w:p>
    <w:p w:rsidR="008426D3" w:rsidRPr="008426D3" w:rsidRDefault="008426D3" w:rsidP="008426D3">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Cs w:val="20"/>
          <w:lang w:eastAsia="zh-CN"/>
        </w:rPr>
      </w:pPr>
      <w:r w:rsidRPr="008426D3">
        <w:rPr>
          <w:rFonts w:eastAsia="STZhongsong" w:cs="Times New Roman"/>
          <w:sz w:val="24"/>
          <w:szCs w:val="24"/>
          <w:lang w:eastAsia="zh-CN"/>
        </w:rPr>
        <w:t>A minimum of a degree or equivalent in a relevant subject expertise. Candidates with significant experience of delivery will be allowed entry with Level 4 qualifications but should be supported to obtain level 5 if practicable</w:t>
      </w:r>
      <w:r w:rsidRPr="008426D3">
        <w:rPr>
          <w:rFonts w:eastAsia="STZhongsong" w:cs="Times New Roman"/>
          <w:szCs w:val="20"/>
          <w:lang w:eastAsia="zh-CN"/>
        </w:rPr>
        <w:t xml:space="preserve">. </w:t>
      </w:r>
    </w:p>
    <w:p w:rsidR="008426D3" w:rsidRPr="008426D3" w:rsidRDefault="008426D3" w:rsidP="008426D3">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8426D3">
        <w:rPr>
          <w:rFonts w:eastAsia="STZhongsong" w:cs="Times New Roman"/>
          <w:szCs w:val="20"/>
          <w:lang w:eastAsia="zh-CN"/>
        </w:rPr>
        <w:t>In</w:t>
      </w:r>
      <w:r w:rsidRPr="008426D3">
        <w:rPr>
          <w:rFonts w:eastAsia="STZhongsong" w:cs="Times New Roman"/>
          <w:sz w:val="24"/>
          <w:szCs w:val="20"/>
          <w:lang w:eastAsia="zh-CN"/>
        </w:rPr>
        <w:t xml:space="preserve"> addition to this, a teaching qualification that equates to at least level 5 on the Qualifications and Credit Framework (QCF) i.e. Cert Ed.</w:t>
      </w:r>
    </w:p>
    <w:p w:rsidR="008426D3" w:rsidRPr="008426D3" w:rsidRDefault="008426D3" w:rsidP="008426D3">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8426D3">
        <w:rPr>
          <w:rFonts w:eastAsia="STZhongsong" w:cs="Times New Roman"/>
          <w:sz w:val="24"/>
          <w:szCs w:val="20"/>
          <w:lang w:eastAsia="zh-CN"/>
        </w:rPr>
        <w:t xml:space="preserve">(The Postgraduate Certificate in Education is at level 6 on the QCF and is desirable.) </w:t>
      </w:r>
    </w:p>
    <w:p w:rsidR="008426D3" w:rsidRPr="008426D3" w:rsidRDefault="008426D3" w:rsidP="008426D3">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b/>
          <w:bCs/>
          <w:sz w:val="24"/>
          <w:szCs w:val="24"/>
          <w:lang w:eastAsia="zh-CN"/>
        </w:rPr>
      </w:pPr>
      <w:r w:rsidRPr="008426D3">
        <w:rPr>
          <w:rFonts w:eastAsia="STZhongsong" w:cs="Times New Roman"/>
          <w:sz w:val="24"/>
          <w:szCs w:val="20"/>
          <w:lang w:eastAsia="zh-CN"/>
        </w:rPr>
        <w:t>Individuals may be recruited without such a teaching qualification. In this case there should be an agreement as part of the job offer that a teaching qualification will be undertaken and should be completed within two standard academic years. Successful achievement of the qualification is a requirement to retain employment</w:t>
      </w:r>
      <w:r w:rsidRPr="008426D3">
        <w:rPr>
          <w:rFonts w:eastAsia="STZhongsong" w:cs="Times New Roman"/>
          <w:b/>
          <w:bCs/>
          <w:sz w:val="24"/>
          <w:szCs w:val="20"/>
          <w:lang w:eastAsia="zh-CN"/>
        </w:rPr>
        <w:t>.</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bCs/>
          <w:sz w:val="24"/>
          <w:szCs w:val="24"/>
          <w:lang w:eastAsia="zh-CN"/>
        </w:rPr>
      </w:pPr>
      <w:r w:rsidRPr="008426D3">
        <w:rPr>
          <w:rFonts w:eastAsia="STZhongsong" w:cs="Times New Roman"/>
          <w:bCs/>
          <w:sz w:val="24"/>
          <w:szCs w:val="24"/>
          <w:lang w:eastAsia="zh-CN"/>
        </w:rPr>
        <w:t>Please note that interviews are out of scope for this requirement and will be ran by the Contracting Authority.</w:t>
      </w:r>
    </w:p>
    <w:p w:rsidR="008426D3" w:rsidRPr="008426D3" w:rsidRDefault="008426D3" w:rsidP="008426D3">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2" w:name="_Toc368573031"/>
      <w:bookmarkStart w:id="2263" w:name="_Toc522714839"/>
      <w:r w:rsidRPr="008426D3">
        <w:rPr>
          <w:rFonts w:eastAsia="STZhongsong" w:cs="Times New Roman"/>
          <w:b/>
          <w:caps/>
          <w:sz w:val="32"/>
          <w:szCs w:val="32"/>
          <w:lang w:eastAsia="zh-CN"/>
        </w:rPr>
        <w:t>The requirement</w:t>
      </w:r>
      <w:bookmarkEnd w:id="2262"/>
      <w:bookmarkEnd w:id="2263"/>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ascii="Calibri" w:eastAsia="Calibri" w:hAnsi="Calibri" w:cs="Times New Roman"/>
          <w:sz w:val="24"/>
          <w:szCs w:val="24"/>
        </w:rPr>
      </w:pPr>
      <w:r w:rsidRPr="008426D3">
        <w:rPr>
          <w:rFonts w:eastAsia="STZhongsong" w:cs="Times New Roman"/>
          <w:sz w:val="24"/>
          <w:szCs w:val="24"/>
          <w:lang w:eastAsia="zh-CN"/>
        </w:rPr>
        <w:t>The</w:t>
      </w:r>
      <w:r w:rsidRPr="008426D3">
        <w:rPr>
          <w:rFonts w:eastAsia="STZhongsong" w:cs="Times New Roman"/>
          <w:sz w:val="24"/>
          <w:szCs w:val="20"/>
          <w:lang w:eastAsia="zh-CN"/>
        </w:rPr>
        <w:t xml:space="preserve"> requirement is the attraction and recruitment of eleven (11) vacant Burnham </w:t>
      </w:r>
      <w:r w:rsidRPr="008426D3">
        <w:rPr>
          <w:rFonts w:eastAsia="STZhongsong" w:cs="Times New Roman"/>
          <w:sz w:val="24"/>
          <w:szCs w:val="24"/>
          <w:lang w:eastAsia="zh-CN"/>
        </w:rPr>
        <w:t>Lecturers positions as follows:</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ascii="Calibri" w:eastAsia="Calibri" w:hAnsi="Calibri" w:cs="Times New Roman"/>
          <w:sz w:val="24"/>
          <w:szCs w:val="24"/>
        </w:rPr>
      </w:pPr>
      <w:r w:rsidRPr="008426D3">
        <w:rPr>
          <w:rFonts w:eastAsia="STZhongsong" w:cs="Times New Roman"/>
          <w:sz w:val="24"/>
          <w:szCs w:val="24"/>
          <w:lang w:eastAsia="zh-CN"/>
        </w:rPr>
        <w:t>6 x Network System Burnham Lecturer vacancies</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ascii="Calibri" w:eastAsia="Calibri" w:hAnsi="Calibri" w:cs="Times New Roman"/>
          <w:sz w:val="24"/>
          <w:szCs w:val="24"/>
        </w:rPr>
      </w:pPr>
      <w:r w:rsidRPr="008426D3">
        <w:rPr>
          <w:rFonts w:eastAsia="STZhongsong" w:cs="Times New Roman"/>
          <w:sz w:val="24"/>
          <w:szCs w:val="24"/>
          <w:lang w:eastAsia="zh-CN"/>
        </w:rPr>
        <w:t>5 x Operating System Burnham Lecturer vacancies</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ascii="Calibri" w:eastAsia="Calibri" w:hAnsi="Calibri" w:cs="Times New Roman"/>
          <w:sz w:val="16"/>
          <w:szCs w:val="16"/>
        </w:rPr>
      </w:pPr>
      <w:r w:rsidRPr="008426D3">
        <w:rPr>
          <w:rFonts w:eastAsia="STZhongsong" w:cs="Times New Roman"/>
          <w:sz w:val="24"/>
          <w:szCs w:val="24"/>
          <w:lang w:eastAsia="zh-CN"/>
        </w:rPr>
        <w:t xml:space="preserve">Please refer to Annex B – Network System Job Specification and Annex C – Operating Systems Job Specifications for further details in relation to these roles. </w:t>
      </w:r>
    </w:p>
    <w:p w:rsidR="008426D3" w:rsidRPr="00BA5FE6"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ascii="Calibri" w:eastAsia="Calibri" w:hAnsi="Calibri" w:cs="Times New Roman"/>
          <w:sz w:val="16"/>
          <w:szCs w:val="16"/>
        </w:rPr>
      </w:pPr>
      <w:r w:rsidRPr="008426D3">
        <w:rPr>
          <w:rFonts w:eastAsia="STZhongsong" w:cs="Times New Roman"/>
          <w:sz w:val="24"/>
          <w:szCs w:val="24"/>
          <w:lang w:eastAsia="zh-CN"/>
        </w:rPr>
        <w:t>Both roles will be offered the same Salary of £</w:t>
      </w:r>
      <w:r w:rsidRPr="008426D3">
        <w:rPr>
          <w:rFonts w:eastAsia="STZhongsong" w:cs="Times New Roman"/>
          <w:szCs w:val="20"/>
          <w:lang w:eastAsia="zh-CN"/>
        </w:rPr>
        <w:t xml:space="preserve"> </w:t>
      </w:r>
      <w:r w:rsidRPr="008426D3">
        <w:rPr>
          <w:rFonts w:eastAsia="STZhongsong" w:cs="Times New Roman"/>
          <w:sz w:val="24"/>
          <w:szCs w:val="24"/>
          <w:lang w:eastAsia="zh-CN"/>
        </w:rPr>
        <w:t>33700.00.</w:t>
      </w:r>
    </w:p>
    <w:p w:rsidR="00BA5FE6" w:rsidRPr="008426D3" w:rsidRDefault="00BA5FE6" w:rsidP="00BA5FE6">
      <w:pPr>
        <w:overflowPunct/>
        <w:autoSpaceDE/>
        <w:autoSpaceDN/>
        <w:adjustRightInd/>
        <w:spacing w:after="0"/>
        <w:ind w:left="720"/>
        <w:jc w:val="left"/>
        <w:textAlignment w:val="auto"/>
        <w:outlineLvl w:val="1"/>
        <w:rPr>
          <w:rFonts w:ascii="Calibri" w:eastAsia="Calibri" w:hAnsi="Calibri" w:cs="Times New Roman"/>
          <w:sz w:val="16"/>
          <w:szCs w:val="16"/>
        </w:rPr>
      </w:pP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ascii="Calibri" w:eastAsia="Calibri" w:hAnsi="Calibri" w:cs="Times New Roman"/>
          <w:szCs w:val="20"/>
        </w:rPr>
      </w:pPr>
      <w:r w:rsidRPr="008426D3">
        <w:rPr>
          <w:rFonts w:eastAsia="STZhongsong" w:cs="Times New Roman"/>
          <w:sz w:val="24"/>
          <w:szCs w:val="24"/>
          <w:lang w:eastAsia="zh-CN"/>
        </w:rPr>
        <w:t>The role of a Burnham Lecturer includes formal teaching</w:t>
      </w:r>
      <w:r w:rsidRPr="008426D3">
        <w:rPr>
          <w:rFonts w:eastAsia="STZhongsong" w:cs="Times New Roman"/>
          <w:szCs w:val="20"/>
          <w:lang w:eastAsia="zh-CN"/>
        </w:rPr>
        <w:t xml:space="preserve"> duties to include: </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ascii="Calibri" w:eastAsia="Calibri" w:hAnsi="Calibri" w:cs="Times New Roman"/>
          <w:sz w:val="24"/>
          <w:szCs w:val="24"/>
        </w:rPr>
      </w:pPr>
      <w:r w:rsidRPr="008426D3">
        <w:rPr>
          <w:rFonts w:eastAsia="STZhongsong" w:cs="Times New Roman"/>
          <w:sz w:val="24"/>
          <w:szCs w:val="24"/>
          <w:lang w:eastAsia="zh-CN"/>
        </w:rPr>
        <w:t xml:space="preserve">Teaching, </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ascii="Calibri" w:eastAsia="Calibri" w:hAnsi="Calibri" w:cs="Times New Roman"/>
          <w:sz w:val="24"/>
          <w:szCs w:val="24"/>
        </w:rPr>
      </w:pPr>
      <w:r w:rsidRPr="008426D3">
        <w:rPr>
          <w:rFonts w:eastAsia="STZhongsong" w:cs="Times New Roman"/>
          <w:sz w:val="24"/>
          <w:szCs w:val="24"/>
          <w:lang w:eastAsia="zh-CN"/>
        </w:rPr>
        <w:t xml:space="preserve">Tutorials, </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ascii="Calibri" w:eastAsia="Calibri" w:hAnsi="Calibri" w:cs="Times New Roman"/>
          <w:szCs w:val="20"/>
        </w:rPr>
      </w:pPr>
      <w:r w:rsidRPr="008426D3">
        <w:rPr>
          <w:rFonts w:eastAsia="STZhongsong" w:cs="Times New Roman"/>
          <w:sz w:val="24"/>
          <w:szCs w:val="24"/>
          <w:lang w:eastAsia="zh-CN"/>
        </w:rPr>
        <w:t>Student assessment and all associated administration</w:t>
      </w:r>
      <w:r w:rsidRPr="008426D3">
        <w:rPr>
          <w:rFonts w:eastAsia="STZhongsong" w:cs="Times New Roman"/>
          <w:szCs w:val="20"/>
          <w:lang w:eastAsia="zh-CN"/>
        </w:rPr>
        <w:t xml:space="preserve">. </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Management of learning programmes and curriculum development, student </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admissions, counselling, participation in, and management of accreditation, </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validation, course design, maintenance and development, academic lead into </w:t>
      </w:r>
    </w:p>
    <w:p w:rsidR="008426D3"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college/university and other partners. </w:t>
      </w:r>
    </w:p>
    <w:p w:rsidR="00BA5FE6" w:rsidRPr="008426D3" w:rsidRDefault="00BA5FE6"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p>
    <w:p w:rsidR="008426D3" w:rsidRPr="008426D3"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Preparation of teaching/ support materials/media and student assignments</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Marking of students’ work and examinations, associated administration and </w:t>
      </w:r>
    </w:p>
    <w:p w:rsidR="008426D3" w:rsidRDefault="00BA5FE6"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F</w:t>
      </w:r>
      <w:r w:rsidR="008426D3" w:rsidRPr="008426D3">
        <w:rPr>
          <w:rFonts w:eastAsia="STZhongsong" w:cs="Times New Roman"/>
          <w:sz w:val="24"/>
          <w:szCs w:val="20"/>
          <w:lang w:eastAsia="zh-CN"/>
        </w:rPr>
        <w:t>eedback</w:t>
      </w:r>
    </w:p>
    <w:p w:rsidR="00BA5FE6" w:rsidRPr="008426D3" w:rsidRDefault="00BA5FE6"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8426D3">
        <w:rPr>
          <w:rFonts w:eastAsia="STZhongsong" w:cs="Times New Roman"/>
          <w:sz w:val="24"/>
          <w:szCs w:val="20"/>
          <w:lang w:eastAsia="zh-CN"/>
        </w:rPr>
        <w:lastRenderedPageBreak/>
        <w:t>Educational guidance and counselling</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Management and supervision of student visit programmes, research and other </w:t>
      </w:r>
    </w:p>
    <w:p w:rsidR="008426D3"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forms of scholarly activity</w:t>
      </w:r>
    </w:p>
    <w:p w:rsidR="00BA5FE6" w:rsidRPr="008426D3" w:rsidRDefault="00BA5FE6"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p>
    <w:p w:rsidR="00BA5FE6" w:rsidRDefault="008426D3" w:rsidP="008426D3">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Marketing activity (where appropriate), administration and personnel </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8426D3">
        <w:rPr>
          <w:rFonts w:eastAsia="STZhongsong" w:cs="Times New Roman"/>
          <w:sz w:val="24"/>
          <w:szCs w:val="20"/>
          <w:lang w:eastAsia="zh-CN"/>
        </w:rPr>
        <w:t>development.</w:t>
      </w:r>
    </w:p>
    <w:p w:rsidR="008426D3" w:rsidRPr="008426D3" w:rsidRDefault="008426D3" w:rsidP="008426D3">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8426D3">
        <w:rPr>
          <w:rFonts w:eastAsia="STZhongsong" w:cs="Times New Roman"/>
          <w:sz w:val="24"/>
          <w:szCs w:val="20"/>
          <w:lang w:eastAsia="zh-CN"/>
        </w:rPr>
        <w:t>Management of support staff and other agreed duties.</w:t>
      </w:r>
    </w:p>
    <w:p w:rsidR="00BA5FE6"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0"/>
          <w:lang w:eastAsia="zh-CN"/>
        </w:rPr>
      </w:pPr>
      <w:r w:rsidRPr="008426D3">
        <w:rPr>
          <w:rFonts w:eastAsia="STZhongsong" w:cs="Times New Roman"/>
          <w:sz w:val="24"/>
          <w:szCs w:val="20"/>
          <w:lang w:eastAsia="zh-CN"/>
        </w:rPr>
        <w:t xml:space="preserve">Undertaking agreed CPD, development and training activities required to </w:t>
      </w:r>
    </w:p>
    <w:p w:rsidR="008426D3" w:rsidRPr="008426D3" w:rsidRDefault="008426D3" w:rsidP="00BA5FE6">
      <w:pPr>
        <w:numPr>
          <w:ilvl w:val="2"/>
          <w:numId w:val="0"/>
        </w:numPr>
        <w:tabs>
          <w:tab w:val="num" w:pos="1800"/>
        </w:tabs>
        <w:overflowPunct/>
        <w:autoSpaceDE/>
        <w:autoSpaceDN/>
        <w:spacing w:after="0"/>
        <w:ind w:left="1797" w:hanging="1077"/>
        <w:textAlignment w:val="auto"/>
        <w:outlineLvl w:val="2"/>
        <w:rPr>
          <w:rFonts w:eastAsia="STZhongsong" w:cs="Times New Roman"/>
          <w:szCs w:val="20"/>
          <w:lang w:eastAsia="zh-CN"/>
        </w:rPr>
      </w:pPr>
      <w:r w:rsidRPr="008426D3">
        <w:rPr>
          <w:rFonts w:eastAsia="STZhongsong" w:cs="Times New Roman"/>
          <w:sz w:val="24"/>
          <w:szCs w:val="20"/>
          <w:lang w:eastAsia="zh-CN"/>
        </w:rPr>
        <w:t>support continued business output, bolster resilience.</w:t>
      </w:r>
      <w:r w:rsidRPr="008426D3">
        <w:rPr>
          <w:rFonts w:eastAsia="STZhongsong" w:cs="Times New Roman"/>
          <w:szCs w:val="20"/>
          <w:lang w:eastAsia="zh-CN"/>
        </w:rPr>
        <w:t xml:space="preserve">  </w:t>
      </w:r>
    </w:p>
    <w:p w:rsidR="008426D3" w:rsidRPr="008426D3" w:rsidRDefault="008426D3" w:rsidP="008426D3">
      <w:pPr>
        <w:overflowPunct/>
        <w:autoSpaceDE/>
        <w:autoSpaceDN/>
        <w:spacing w:after="120"/>
        <w:ind w:left="709"/>
        <w:textAlignment w:val="auto"/>
        <w:outlineLvl w:val="1"/>
        <w:rPr>
          <w:rFonts w:eastAsia="SimSun" w:cs="Times New Roman"/>
          <w:sz w:val="16"/>
          <w:szCs w:val="16"/>
          <w:lang w:eastAsia="zh-CN"/>
        </w:rPr>
      </w:pP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position numbers used by the authority to identify the vacant positions and titles of the existing positions are as follows;</w:t>
      </w:r>
    </w:p>
    <w:p w:rsidR="008426D3" w:rsidRPr="008426D3" w:rsidRDefault="008426D3" w:rsidP="008426D3">
      <w:pPr>
        <w:overflowPunct/>
        <w:autoSpaceDE/>
        <w:autoSpaceDN/>
        <w:spacing w:after="120"/>
        <w:ind w:left="709"/>
        <w:textAlignment w:val="auto"/>
        <w:outlineLvl w:val="1"/>
        <w:rPr>
          <w:rFonts w:eastAsia="STZhongsong" w:cs="Times New Roman"/>
          <w:sz w:val="24"/>
          <w:szCs w:val="24"/>
          <w:lang w:eastAsia="zh-CN"/>
        </w:rPr>
      </w:pPr>
    </w:p>
    <w:tbl>
      <w:tblPr>
        <w:tblW w:w="3397" w:type="dxa"/>
        <w:tblInd w:w="2323" w:type="dxa"/>
        <w:tblLook w:val="04A0" w:firstRow="1" w:lastRow="0" w:firstColumn="1" w:lastColumn="0" w:noHBand="0" w:noVBand="1"/>
      </w:tblPr>
      <w:tblGrid>
        <w:gridCol w:w="1555"/>
        <w:gridCol w:w="1842"/>
      </w:tblGrid>
      <w:tr w:rsidR="008426D3" w:rsidRPr="008426D3" w:rsidTr="008426D3">
        <w:trPr>
          <w:trHeight w:val="321"/>
        </w:trPr>
        <w:tc>
          <w:tcPr>
            <w:tcW w:w="1555" w:type="dxa"/>
            <w:tcBorders>
              <w:top w:val="single" w:sz="4" w:space="0" w:color="777777"/>
              <w:left w:val="single" w:sz="4" w:space="0" w:color="777777"/>
              <w:bottom w:val="single" w:sz="4" w:space="0" w:color="777777"/>
              <w:right w:val="single" w:sz="4" w:space="0" w:color="777777"/>
            </w:tcBorders>
            <w:shd w:val="clear" w:color="auto" w:fill="BFBFBF"/>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DBS Position Number</w:t>
            </w:r>
          </w:p>
        </w:tc>
        <w:tc>
          <w:tcPr>
            <w:tcW w:w="1842" w:type="dxa"/>
            <w:tcBorders>
              <w:top w:val="single" w:sz="4" w:space="0" w:color="777777"/>
              <w:left w:val="nil"/>
              <w:bottom w:val="single" w:sz="4" w:space="0" w:color="777777"/>
              <w:right w:val="single" w:sz="4" w:space="0" w:color="777777"/>
            </w:tcBorders>
            <w:shd w:val="clear" w:color="auto" w:fill="BFBFBF"/>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DBS Position Title</w:t>
            </w:r>
          </w:p>
        </w:tc>
      </w:tr>
      <w:tr w:rsidR="008426D3" w:rsidRPr="008426D3" w:rsidTr="00AD0B22">
        <w:trPr>
          <w:trHeight w:val="321"/>
        </w:trPr>
        <w:tc>
          <w:tcPr>
            <w:tcW w:w="1555" w:type="dxa"/>
            <w:tcBorders>
              <w:top w:val="single" w:sz="4" w:space="0" w:color="777777"/>
              <w:left w:val="single" w:sz="4" w:space="0" w:color="777777"/>
              <w:bottom w:val="single" w:sz="4" w:space="0" w:color="777777"/>
              <w:right w:val="single" w:sz="4" w:space="0" w:color="777777"/>
            </w:tcBorders>
            <w:shd w:val="clear" w:color="auto" w:fill="auto"/>
            <w:hideMark/>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single" w:sz="4" w:space="0" w:color="777777"/>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r w:rsidR="008426D3" w:rsidRPr="008426D3" w:rsidTr="00EB5F78">
        <w:trPr>
          <w:trHeight w:val="321"/>
        </w:trPr>
        <w:tc>
          <w:tcPr>
            <w:tcW w:w="1555" w:type="dxa"/>
            <w:tcBorders>
              <w:top w:val="nil"/>
              <w:left w:val="single" w:sz="4" w:space="0" w:color="777777"/>
              <w:bottom w:val="single" w:sz="4" w:space="0" w:color="777777"/>
              <w:right w:val="single" w:sz="4" w:space="0" w:color="777777"/>
            </w:tcBorders>
            <w:shd w:val="clear" w:color="auto" w:fill="auto"/>
          </w:tcPr>
          <w:p w:rsidR="008426D3" w:rsidRPr="008426D3" w:rsidRDefault="00EB5F78" w:rsidP="008426D3">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c>
          <w:tcPr>
            <w:tcW w:w="1842" w:type="dxa"/>
            <w:tcBorders>
              <w:top w:val="nil"/>
              <w:left w:val="nil"/>
              <w:bottom w:val="single" w:sz="4" w:space="0" w:color="777777"/>
              <w:right w:val="single" w:sz="4" w:space="0" w:color="777777"/>
            </w:tcBorders>
            <w:shd w:val="clear" w:color="auto" w:fill="auto"/>
            <w:hideMark/>
          </w:tcPr>
          <w:p w:rsidR="008426D3" w:rsidRPr="008426D3" w:rsidRDefault="008426D3" w:rsidP="008426D3">
            <w:pPr>
              <w:overflowPunct/>
              <w:autoSpaceDE/>
              <w:autoSpaceDN/>
              <w:adjustRightInd/>
              <w:spacing w:after="0"/>
              <w:ind w:left="0"/>
              <w:jc w:val="left"/>
              <w:textAlignment w:val="auto"/>
              <w:rPr>
                <w:color w:val="000000"/>
                <w:sz w:val="20"/>
                <w:szCs w:val="20"/>
                <w:lang w:eastAsia="en-GB"/>
              </w:rPr>
            </w:pPr>
            <w:r w:rsidRPr="008426D3">
              <w:rPr>
                <w:color w:val="000000"/>
                <w:sz w:val="20"/>
                <w:szCs w:val="20"/>
                <w:lang w:eastAsia="en-GB"/>
              </w:rPr>
              <w:t>Burnham Lecturer</w:t>
            </w:r>
          </w:p>
        </w:tc>
      </w:tr>
    </w:tbl>
    <w:p w:rsidR="008426D3" w:rsidRPr="008426D3" w:rsidRDefault="008426D3" w:rsidP="008426D3">
      <w:pPr>
        <w:overflowPunct/>
        <w:autoSpaceDE/>
        <w:autoSpaceDN/>
        <w:spacing w:after="120"/>
        <w:ind w:left="709"/>
        <w:textAlignment w:val="auto"/>
        <w:outlineLvl w:val="1"/>
        <w:rPr>
          <w:rFonts w:eastAsia="STZhongsong" w:cs="Times New Roman"/>
          <w:sz w:val="24"/>
          <w:szCs w:val="24"/>
          <w:lang w:eastAsia="zh-CN"/>
        </w:rPr>
      </w:pP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A bulk recruitment campaign advertisement is possible to attract candidates to apply, the specifics of each role available can be discussed at the interview stage. </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Sifting is required by the supplier and one member of the authority from the training school will also conduct the sift with the supplier. Any successful candidates’ details will need to be sent to the authority after the interview for Defence Business Services to arrange security vetting checks and on-boarding before an offer of employment can be sent. </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offer of employment will be issued to any successful candidate by Defence Business Services. </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No interviews, training or skills transfer requirements are to be delivered by the Supplier.</w:t>
      </w:r>
    </w:p>
    <w:p w:rsidR="008426D3" w:rsidRPr="008426D3" w:rsidRDefault="008426D3" w:rsidP="008426D3">
      <w:pPr>
        <w:overflowPunct/>
        <w:autoSpaceDE/>
        <w:autoSpaceDN/>
        <w:spacing w:after="120"/>
        <w:ind w:left="709"/>
        <w:textAlignment w:val="auto"/>
        <w:outlineLvl w:val="1"/>
        <w:rPr>
          <w:rFonts w:eastAsia="STZhongsong" w:cs="Times New Roman"/>
          <w:sz w:val="24"/>
          <w:szCs w:val="24"/>
          <w:lang w:eastAsia="zh-CN"/>
        </w:rPr>
      </w:pPr>
    </w:p>
    <w:p w:rsidR="008426D3" w:rsidRPr="008426D3" w:rsidRDefault="008426D3" w:rsidP="008426D3">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4" w:name="_Toc368573032"/>
      <w:bookmarkStart w:id="2265" w:name="_Toc522714840"/>
      <w:r w:rsidRPr="008426D3">
        <w:rPr>
          <w:rFonts w:eastAsia="STZhongsong" w:cs="Times New Roman"/>
          <w:b/>
          <w:caps/>
          <w:sz w:val="32"/>
          <w:szCs w:val="32"/>
          <w:lang w:eastAsia="zh-CN"/>
        </w:rPr>
        <w:lastRenderedPageBreak/>
        <w:t>key milestones</w:t>
      </w:r>
      <w:bookmarkEnd w:id="2264"/>
      <w:r w:rsidRPr="008426D3">
        <w:rPr>
          <w:rFonts w:eastAsia="STZhongsong" w:cs="Times New Roman"/>
          <w:b/>
          <w:caps/>
          <w:sz w:val="32"/>
          <w:szCs w:val="32"/>
          <w:lang w:eastAsia="zh-CN"/>
        </w:rPr>
        <w:t xml:space="preserve"> and Deliverables</w:t>
      </w:r>
      <w:bookmarkEnd w:id="2265"/>
    </w:p>
    <w:p w:rsidR="008426D3" w:rsidRPr="008426D3" w:rsidRDefault="008426D3" w:rsidP="008426D3">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8426D3">
        <w:rPr>
          <w:rFonts w:eastAsia="STZhongsong"/>
          <w:sz w:val="24"/>
          <w:szCs w:val="24"/>
          <w:lang w:eastAsia="zh-CN"/>
        </w:rPr>
        <w:t>The following Contract milestones/deliverables shall apply:</w:t>
      </w:r>
    </w:p>
    <w:tbl>
      <w:tblPr>
        <w:tblStyle w:val="TableGrid1"/>
        <w:tblW w:w="5000" w:type="pct"/>
        <w:tblLook w:val="04A0" w:firstRow="1" w:lastRow="0" w:firstColumn="1" w:lastColumn="0" w:noHBand="0" w:noVBand="1"/>
      </w:tblPr>
      <w:tblGrid>
        <w:gridCol w:w="848"/>
        <w:gridCol w:w="2699"/>
        <w:gridCol w:w="3511"/>
        <w:gridCol w:w="1982"/>
      </w:tblGrid>
      <w:tr w:rsidR="008426D3" w:rsidRPr="008426D3" w:rsidTr="008426D3">
        <w:tc>
          <w:tcPr>
            <w:tcW w:w="469" w:type="pct"/>
            <w:shd w:val="clear" w:color="auto" w:fill="B8CCE4"/>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Ref</w:t>
            </w:r>
          </w:p>
        </w:tc>
        <w:tc>
          <w:tcPr>
            <w:tcW w:w="1493" w:type="pct"/>
            <w:shd w:val="clear" w:color="auto" w:fill="B8CCE4"/>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Milestone/Deliverable</w:t>
            </w:r>
          </w:p>
        </w:tc>
        <w:tc>
          <w:tcPr>
            <w:tcW w:w="1942" w:type="pct"/>
            <w:shd w:val="clear" w:color="auto" w:fill="B8CCE4"/>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Description</w:t>
            </w:r>
          </w:p>
        </w:tc>
        <w:tc>
          <w:tcPr>
            <w:tcW w:w="1096" w:type="pct"/>
            <w:shd w:val="clear" w:color="auto" w:fill="B8CCE4"/>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Timeframe or Delivery Date</w:t>
            </w: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1</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Discussion of requirements</w:t>
            </w:r>
          </w:p>
        </w:tc>
        <w:tc>
          <w:tcPr>
            <w:tcW w:w="1942" w:type="pct"/>
            <w:vAlign w:val="center"/>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highlight w:val="yellow"/>
                <w:lang w:eastAsia="zh-CN"/>
              </w:rPr>
            </w:pPr>
            <w:r w:rsidRPr="008426D3">
              <w:rPr>
                <w:rFonts w:eastAsia="STZhongsong" w:cs="Times New Roman"/>
                <w:bCs/>
                <w:sz w:val="24"/>
                <w:szCs w:val="24"/>
                <w:lang w:eastAsia="zh-CN"/>
              </w:rPr>
              <w:t>Initial meeting with authority and supplier (To include DBS)</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highlight w:val="yellow"/>
                <w:lang w:eastAsia="zh-CN"/>
              </w:rPr>
            </w:pPr>
            <w:r w:rsidRPr="008426D3">
              <w:rPr>
                <w:rFonts w:eastAsia="STZhongsong" w:cs="Times New Roman"/>
                <w:bCs/>
                <w:sz w:val="24"/>
                <w:szCs w:val="24"/>
                <w:lang w:eastAsia="zh-CN"/>
              </w:rPr>
              <w:t>Within one (1) week of Contract Award</w:t>
            </w: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2</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Application open</w:t>
            </w:r>
          </w:p>
        </w:tc>
        <w:tc>
          <w:tcPr>
            <w:tcW w:w="1942" w:type="pct"/>
            <w:vAlign w:val="center"/>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highlight w:val="yellow"/>
                <w:lang w:eastAsia="zh-CN"/>
              </w:rPr>
            </w:pPr>
            <w:r w:rsidRPr="008426D3">
              <w:rPr>
                <w:rFonts w:eastAsia="STZhongsong" w:cs="Times New Roman"/>
                <w:sz w:val="24"/>
                <w:szCs w:val="24"/>
                <w:lang w:eastAsia="zh-CN"/>
              </w:rPr>
              <w:t>Advertise vacancies via Civil Service Jobs website and any platforms and media that the Supplier recommends (specialist websites) .The Advert is to stay live for a minimum of three (3) weeks (fifteen (15) working days)</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Advertise vacancies within week two (2) of Contract Award</w:t>
            </w:r>
          </w:p>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highlight w:val="yellow"/>
                <w:lang w:eastAsia="zh-CN"/>
              </w:rPr>
            </w:pP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3</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Applications close</w:t>
            </w:r>
          </w:p>
        </w:tc>
        <w:tc>
          <w:tcPr>
            <w:tcW w:w="1942" w:type="pct"/>
            <w:vAlign w:val="center"/>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r w:rsidRPr="008426D3">
              <w:rPr>
                <w:rFonts w:eastAsia="STZhongsong" w:cs="Times New Roman"/>
                <w:sz w:val="24"/>
                <w:szCs w:val="24"/>
                <w:lang w:eastAsia="zh-CN"/>
              </w:rPr>
              <w:t>All applications received, job advert closes</w:t>
            </w:r>
          </w:p>
        </w:tc>
        <w:tc>
          <w:tcPr>
            <w:tcW w:w="1096" w:type="pct"/>
            <w:vAlign w:val="center"/>
          </w:tcPr>
          <w:p w:rsidR="008426D3" w:rsidRPr="008426D3" w:rsidRDefault="008426D3" w:rsidP="008426D3">
            <w:pPr>
              <w:overflowPunct/>
              <w:autoSpaceDE/>
              <w:autoSpaceDN/>
              <w:adjustRightInd/>
              <w:spacing w:after="0"/>
              <w:ind w:left="0"/>
              <w:jc w:val="left"/>
              <w:textAlignment w:val="auto"/>
              <w:rPr>
                <w:rFonts w:eastAsia="SimSun" w:cs="Times New Roman"/>
                <w:sz w:val="24"/>
                <w:szCs w:val="24"/>
                <w:lang w:eastAsia="zh-CN"/>
              </w:rPr>
            </w:pPr>
            <w:r w:rsidRPr="008426D3">
              <w:rPr>
                <w:rFonts w:eastAsia="SimSun" w:cs="Times New Roman"/>
                <w:sz w:val="24"/>
                <w:szCs w:val="24"/>
                <w:lang w:eastAsia="zh-CN"/>
              </w:rPr>
              <w:t>By week five (5) of Contract Commencement</w:t>
            </w:r>
          </w:p>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4</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Longlisting</w:t>
            </w:r>
          </w:p>
        </w:tc>
        <w:tc>
          <w:tcPr>
            <w:tcW w:w="1942" w:type="pct"/>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highlight w:val="yellow"/>
                <w:lang w:eastAsia="zh-CN"/>
              </w:rPr>
            </w:pPr>
            <w:r w:rsidRPr="008426D3">
              <w:rPr>
                <w:rFonts w:eastAsia="STZhongsong" w:cs="Times New Roman"/>
                <w:sz w:val="24"/>
                <w:szCs w:val="24"/>
                <w:lang w:eastAsia="zh-CN"/>
              </w:rPr>
              <w:t>Sift of applications in accordance with Success Profiles scoring – one member of the authority will need to see the long list of applicants and will need to be on the sift panel.</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highlight w:val="yellow"/>
                <w:lang w:eastAsia="zh-CN"/>
              </w:rPr>
            </w:pPr>
            <w:r w:rsidRPr="008426D3">
              <w:rPr>
                <w:rFonts w:eastAsia="STZhongsong" w:cs="Times New Roman"/>
                <w:sz w:val="24"/>
                <w:szCs w:val="24"/>
                <w:lang w:eastAsia="zh-CN"/>
              </w:rPr>
              <w:t>Within one week of advert closing (Within six (6) weeks of Contract Award)</w:t>
            </w: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5</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Shortlisting meeting</w:t>
            </w:r>
          </w:p>
        </w:tc>
        <w:tc>
          <w:tcPr>
            <w:tcW w:w="1942" w:type="pct"/>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r w:rsidRPr="008426D3">
              <w:rPr>
                <w:rFonts w:eastAsia="STZhongsong" w:cs="Times New Roman"/>
                <w:sz w:val="24"/>
                <w:szCs w:val="24"/>
                <w:lang w:eastAsia="zh-CN"/>
              </w:rPr>
              <w:t>Discussion on candidates to invite to interview.</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Within seven (7) weeks of Contract Award</w:t>
            </w: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6</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Post-shortlisting</w:t>
            </w:r>
          </w:p>
        </w:tc>
        <w:tc>
          <w:tcPr>
            <w:tcW w:w="1942" w:type="pct"/>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r w:rsidRPr="008426D3">
              <w:rPr>
                <w:rFonts w:eastAsia="STZhongsong" w:cs="Times New Roman"/>
                <w:sz w:val="24"/>
                <w:szCs w:val="24"/>
                <w:lang w:eastAsia="zh-CN"/>
              </w:rPr>
              <w:t>Supplier to inform candidates not invited to interview</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Within seven (7) weeks of Contract Award</w:t>
            </w:r>
          </w:p>
        </w:tc>
      </w:tr>
      <w:tr w:rsidR="008426D3" w:rsidRPr="008426D3" w:rsidTr="00AD0B22">
        <w:tc>
          <w:tcPr>
            <w:tcW w:w="469" w:type="pct"/>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7</w:t>
            </w:r>
          </w:p>
        </w:tc>
        <w:tc>
          <w:tcPr>
            <w:tcW w:w="1493"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Informing Candidates</w:t>
            </w:r>
          </w:p>
        </w:tc>
        <w:tc>
          <w:tcPr>
            <w:tcW w:w="1942" w:type="pct"/>
          </w:tcPr>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r w:rsidRPr="008426D3">
              <w:rPr>
                <w:rFonts w:eastAsia="STZhongsong" w:cs="Times New Roman"/>
                <w:sz w:val="24"/>
                <w:szCs w:val="24"/>
                <w:lang w:eastAsia="zh-CN"/>
              </w:rPr>
              <w:t xml:space="preserve">Successful candidates will be notified by the supplier that a provisional offer has been made and that a formal offer will be issued once Defence Business Services confirm contract of employment post vetting and </w:t>
            </w:r>
            <w:proofErr w:type="spellStart"/>
            <w:r w:rsidRPr="008426D3">
              <w:rPr>
                <w:rFonts w:eastAsia="STZhongsong" w:cs="Times New Roman"/>
                <w:sz w:val="24"/>
                <w:szCs w:val="24"/>
                <w:lang w:eastAsia="zh-CN"/>
              </w:rPr>
              <w:t>onboarding</w:t>
            </w:r>
            <w:proofErr w:type="spellEnd"/>
            <w:r w:rsidRPr="008426D3">
              <w:rPr>
                <w:rFonts w:eastAsia="STZhongsong" w:cs="Times New Roman"/>
                <w:sz w:val="24"/>
                <w:szCs w:val="24"/>
                <w:lang w:eastAsia="zh-CN"/>
              </w:rPr>
              <w:t xml:space="preserve"> checks are complete.</w:t>
            </w:r>
          </w:p>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p>
          <w:p w:rsidR="008426D3" w:rsidRPr="008426D3" w:rsidRDefault="008426D3" w:rsidP="008426D3">
            <w:pPr>
              <w:overflowPunct/>
              <w:autoSpaceDE/>
              <w:autoSpaceDN/>
              <w:spacing w:after="120"/>
              <w:ind w:left="0"/>
              <w:jc w:val="left"/>
              <w:textAlignment w:val="auto"/>
              <w:outlineLvl w:val="2"/>
              <w:rPr>
                <w:rFonts w:eastAsia="STZhongsong" w:cs="Times New Roman"/>
                <w:sz w:val="24"/>
                <w:szCs w:val="24"/>
                <w:lang w:eastAsia="zh-CN"/>
              </w:rPr>
            </w:pPr>
            <w:r w:rsidRPr="008426D3">
              <w:rPr>
                <w:rFonts w:eastAsia="STZhongsong" w:cs="Times New Roman"/>
                <w:sz w:val="24"/>
                <w:szCs w:val="24"/>
                <w:lang w:eastAsia="zh-CN"/>
              </w:rPr>
              <w:t>Supplier to notify unsuccessful candidates.</w:t>
            </w:r>
          </w:p>
        </w:tc>
        <w:tc>
          <w:tcPr>
            <w:tcW w:w="1096" w:type="pct"/>
            <w:vAlign w:val="center"/>
          </w:tcPr>
          <w:p w:rsidR="008426D3" w:rsidRPr="008426D3" w:rsidRDefault="008426D3" w:rsidP="008426D3">
            <w:pPr>
              <w:overflowPunct/>
              <w:autoSpaceDE/>
              <w:autoSpaceDN/>
              <w:spacing w:after="120"/>
              <w:ind w:left="0"/>
              <w:jc w:val="center"/>
              <w:textAlignment w:val="auto"/>
              <w:outlineLvl w:val="2"/>
              <w:rPr>
                <w:rFonts w:eastAsia="STZhongsong" w:cs="Times New Roman"/>
                <w:sz w:val="24"/>
                <w:szCs w:val="24"/>
                <w:lang w:eastAsia="zh-CN"/>
              </w:rPr>
            </w:pPr>
            <w:r w:rsidRPr="008426D3">
              <w:rPr>
                <w:rFonts w:eastAsia="STZhongsong" w:cs="Times New Roman"/>
                <w:sz w:val="24"/>
                <w:szCs w:val="24"/>
                <w:lang w:eastAsia="zh-CN"/>
              </w:rPr>
              <w:t>Within Week nine (9) of Contract Award</w:t>
            </w:r>
          </w:p>
        </w:tc>
      </w:tr>
    </w:tbl>
    <w:p w:rsidR="008426D3" w:rsidRPr="008426D3" w:rsidRDefault="008426D3" w:rsidP="008426D3">
      <w:pPr>
        <w:keepNext/>
        <w:spacing w:after="120"/>
        <w:ind w:left="0"/>
        <w:outlineLvl w:val="0"/>
        <w:rPr>
          <w:rFonts w:eastAsia="STZhongsong"/>
          <w:b/>
          <w:caps/>
          <w:lang w:eastAsia="zh-CN"/>
        </w:rPr>
      </w:pPr>
      <w:bookmarkStart w:id="2266" w:name="_Toc302637211"/>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7" w:name="_Toc368573033"/>
      <w:bookmarkStart w:id="2268" w:name="_Toc522714841"/>
      <w:r w:rsidRPr="008426D3">
        <w:rPr>
          <w:rFonts w:eastAsia="STZhongsong"/>
          <w:b/>
          <w:caps/>
          <w:sz w:val="32"/>
          <w:szCs w:val="32"/>
          <w:lang w:eastAsia="zh-CN"/>
        </w:rPr>
        <w:t>MANAGEMENT INFORMATION/reporting</w:t>
      </w:r>
      <w:bookmarkEnd w:id="2267"/>
      <w:bookmarkEnd w:id="2268"/>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color w:val="000000"/>
          <w:sz w:val="24"/>
          <w:szCs w:val="24"/>
          <w:lang w:eastAsia="zh-CN"/>
        </w:rPr>
        <w:t xml:space="preserve">The successful Supplier will communicate with the Authority at a monthly check in meeting via Skype or MS Teams. All other communication will be via email. </w:t>
      </w:r>
    </w:p>
    <w:p w:rsidR="00EB5F78" w:rsidRDefault="008426D3" w:rsidP="00EB5F78">
      <w:pPr>
        <w:numPr>
          <w:ilvl w:val="2"/>
          <w:numId w:val="0"/>
        </w:numPr>
        <w:tabs>
          <w:tab w:val="num" w:pos="1800"/>
        </w:tabs>
        <w:overflowPunct/>
        <w:autoSpaceDE/>
        <w:autoSpaceDN/>
        <w:spacing w:after="0"/>
        <w:ind w:left="1797" w:hanging="1077"/>
        <w:textAlignment w:val="auto"/>
        <w:outlineLvl w:val="2"/>
        <w:rPr>
          <w:rFonts w:eastAsia="STZhongsong" w:cs="Times New Roman"/>
          <w:color w:val="000000"/>
          <w:sz w:val="24"/>
          <w:szCs w:val="24"/>
          <w:lang w:eastAsia="zh-CN"/>
        </w:rPr>
      </w:pPr>
      <w:r w:rsidRPr="008426D3">
        <w:rPr>
          <w:rFonts w:eastAsia="STZhongsong" w:cs="Times New Roman"/>
          <w:color w:val="000000"/>
          <w:sz w:val="24"/>
          <w:szCs w:val="24"/>
          <w:lang w:eastAsia="zh-CN"/>
        </w:rPr>
        <w:t xml:space="preserve">Email address and main Point of Contact for emails will be confirmed post </w:t>
      </w:r>
    </w:p>
    <w:p w:rsidR="008426D3" w:rsidRDefault="008426D3" w:rsidP="00EB5F78">
      <w:pPr>
        <w:numPr>
          <w:ilvl w:val="2"/>
          <w:numId w:val="0"/>
        </w:numPr>
        <w:tabs>
          <w:tab w:val="num" w:pos="1800"/>
        </w:tabs>
        <w:overflowPunct/>
        <w:autoSpaceDE/>
        <w:autoSpaceDN/>
        <w:spacing w:after="0"/>
        <w:ind w:left="1797" w:hanging="1077"/>
        <w:textAlignment w:val="auto"/>
        <w:outlineLvl w:val="2"/>
        <w:rPr>
          <w:rFonts w:eastAsia="STZhongsong" w:cs="Times New Roman"/>
          <w:color w:val="000000"/>
          <w:sz w:val="24"/>
          <w:szCs w:val="24"/>
          <w:lang w:eastAsia="zh-CN"/>
        </w:rPr>
      </w:pPr>
      <w:r w:rsidRPr="008426D3">
        <w:rPr>
          <w:rFonts w:eastAsia="STZhongsong" w:cs="Times New Roman"/>
          <w:color w:val="000000"/>
          <w:sz w:val="24"/>
          <w:szCs w:val="24"/>
          <w:lang w:eastAsia="zh-CN"/>
        </w:rPr>
        <w:t>Contract Award.</w:t>
      </w:r>
    </w:p>
    <w:p w:rsidR="00EB5F78" w:rsidRPr="008426D3" w:rsidRDefault="00EB5F78" w:rsidP="00EB5F78">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4"/>
          <w:lang w:eastAsia="zh-CN"/>
        </w:rPr>
      </w:pPr>
    </w:p>
    <w:p w:rsidR="00EB5F78" w:rsidRDefault="008426D3" w:rsidP="00EB5F78">
      <w:pPr>
        <w:numPr>
          <w:ilvl w:val="2"/>
          <w:numId w:val="0"/>
        </w:numPr>
        <w:tabs>
          <w:tab w:val="num" w:pos="1800"/>
        </w:tabs>
        <w:overflowPunct/>
        <w:autoSpaceDE/>
        <w:autoSpaceDN/>
        <w:spacing w:after="0"/>
        <w:ind w:left="1797" w:hanging="1077"/>
        <w:textAlignment w:val="auto"/>
        <w:outlineLvl w:val="2"/>
        <w:rPr>
          <w:rFonts w:eastAsia="STZhongsong" w:cs="Times New Roman"/>
          <w:color w:val="000000"/>
          <w:sz w:val="24"/>
          <w:szCs w:val="24"/>
          <w:lang w:eastAsia="zh-CN"/>
        </w:rPr>
      </w:pPr>
      <w:r w:rsidRPr="008426D3">
        <w:rPr>
          <w:rFonts w:eastAsia="STZhongsong" w:cs="Times New Roman"/>
          <w:color w:val="000000"/>
          <w:sz w:val="24"/>
          <w:szCs w:val="24"/>
          <w:lang w:eastAsia="zh-CN"/>
        </w:rPr>
        <w:t xml:space="preserve">Details of all successful candidates at interview must be provided to Defence </w:t>
      </w:r>
    </w:p>
    <w:p w:rsidR="00EB5F78" w:rsidRDefault="008426D3" w:rsidP="00EB5F78">
      <w:pPr>
        <w:numPr>
          <w:ilvl w:val="2"/>
          <w:numId w:val="0"/>
        </w:numPr>
        <w:tabs>
          <w:tab w:val="num" w:pos="1800"/>
        </w:tabs>
        <w:overflowPunct/>
        <w:autoSpaceDE/>
        <w:autoSpaceDN/>
        <w:spacing w:after="0"/>
        <w:ind w:left="1797" w:hanging="1077"/>
        <w:textAlignment w:val="auto"/>
        <w:outlineLvl w:val="2"/>
        <w:rPr>
          <w:rFonts w:eastAsia="STZhongsong" w:cs="Times New Roman"/>
          <w:color w:val="000000"/>
          <w:sz w:val="24"/>
          <w:szCs w:val="24"/>
          <w:lang w:eastAsia="zh-CN"/>
        </w:rPr>
      </w:pPr>
      <w:r w:rsidRPr="008426D3">
        <w:rPr>
          <w:rFonts w:eastAsia="STZhongsong" w:cs="Times New Roman"/>
          <w:color w:val="000000"/>
          <w:sz w:val="24"/>
          <w:szCs w:val="24"/>
          <w:lang w:eastAsia="zh-CN"/>
        </w:rPr>
        <w:t xml:space="preserve">Business Services for security checks and </w:t>
      </w:r>
      <w:proofErr w:type="spellStart"/>
      <w:r w:rsidRPr="008426D3">
        <w:rPr>
          <w:rFonts w:eastAsia="STZhongsong" w:cs="Times New Roman"/>
          <w:color w:val="000000"/>
          <w:sz w:val="24"/>
          <w:szCs w:val="24"/>
          <w:lang w:eastAsia="zh-CN"/>
        </w:rPr>
        <w:t>onboarding</w:t>
      </w:r>
      <w:proofErr w:type="spellEnd"/>
      <w:r w:rsidRPr="008426D3">
        <w:rPr>
          <w:rFonts w:eastAsia="STZhongsong" w:cs="Times New Roman"/>
          <w:color w:val="000000"/>
          <w:sz w:val="24"/>
          <w:szCs w:val="24"/>
          <w:lang w:eastAsia="zh-CN"/>
        </w:rPr>
        <w:t xml:space="preserve"> to be initiated. This must </w:t>
      </w:r>
    </w:p>
    <w:p w:rsidR="008426D3" w:rsidRPr="008426D3" w:rsidRDefault="008426D3" w:rsidP="00EB5F78">
      <w:pPr>
        <w:numPr>
          <w:ilvl w:val="2"/>
          <w:numId w:val="0"/>
        </w:numPr>
        <w:tabs>
          <w:tab w:val="num" w:pos="1800"/>
        </w:tabs>
        <w:overflowPunct/>
        <w:autoSpaceDE/>
        <w:autoSpaceDN/>
        <w:spacing w:after="0"/>
        <w:ind w:left="1797" w:hanging="1077"/>
        <w:textAlignment w:val="auto"/>
        <w:outlineLvl w:val="2"/>
        <w:rPr>
          <w:rFonts w:eastAsia="STZhongsong" w:cs="Times New Roman"/>
          <w:sz w:val="24"/>
          <w:szCs w:val="24"/>
          <w:lang w:eastAsia="zh-CN"/>
        </w:rPr>
      </w:pPr>
      <w:r w:rsidRPr="008426D3">
        <w:rPr>
          <w:rFonts w:eastAsia="STZhongsong" w:cs="Times New Roman"/>
          <w:color w:val="000000"/>
          <w:sz w:val="24"/>
          <w:szCs w:val="24"/>
          <w:lang w:eastAsia="zh-CN"/>
        </w:rPr>
        <w:t>be sent via email with name and contact details of all candidates found suitable.</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9" w:name="_Toc368573034"/>
      <w:bookmarkStart w:id="2270" w:name="_Toc522714842"/>
      <w:r w:rsidRPr="008426D3">
        <w:rPr>
          <w:rFonts w:eastAsia="STZhongsong"/>
          <w:b/>
          <w:caps/>
          <w:sz w:val="32"/>
          <w:szCs w:val="32"/>
          <w:lang w:eastAsia="zh-CN"/>
        </w:rPr>
        <w:t>volumes</w:t>
      </w:r>
      <w:bookmarkEnd w:id="2269"/>
      <w:bookmarkEnd w:id="2270"/>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8426D3">
        <w:rPr>
          <w:rFonts w:eastAsia="STZhongsong" w:cs="Times New Roman"/>
          <w:sz w:val="24"/>
          <w:szCs w:val="24"/>
          <w:lang w:eastAsia="zh-CN"/>
        </w:rPr>
        <w:t>Volumes are identified in section 6. There are eleven (11) vacancies which will need to be advertised. A bulk recruitment is possible. One (1) advert advertising all eleven (11) vacancies. The number of applications expected is unknown and unpredictable depending on the routes of advertising used and the specialist areas the supplier will have knowledge of in enhancing visibility of advertisements.</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1" w:name="_Toc368573035"/>
      <w:bookmarkStart w:id="2272" w:name="_Toc522714843"/>
      <w:r w:rsidRPr="008426D3">
        <w:rPr>
          <w:rFonts w:eastAsia="STZhongsong"/>
          <w:b/>
          <w:caps/>
          <w:sz w:val="32"/>
          <w:szCs w:val="32"/>
          <w:lang w:eastAsia="zh-CN"/>
        </w:rPr>
        <w:t>continuous improvement</w:t>
      </w:r>
      <w:bookmarkEnd w:id="2271"/>
      <w:bookmarkEnd w:id="2272"/>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Supplier will be expected to continually improve the way in which the required Services are to be delivered throughout the Contract duration.</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Supplier should present new ways of working to the Authority during monthly Contract check in meetings. </w:t>
      </w:r>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Changes to the way in which the Services are to be delivered must be brought to the Authority’s attention and agreed prior to any changes being implemented.</w:t>
      </w:r>
    </w:p>
    <w:p w:rsidR="008426D3" w:rsidRPr="008426D3" w:rsidRDefault="008426D3" w:rsidP="008426D3">
      <w:pPr>
        <w:tabs>
          <w:tab w:val="num" w:pos="709"/>
        </w:tabs>
        <w:overflowPunct/>
        <w:autoSpaceDE/>
        <w:autoSpaceDN/>
        <w:spacing w:after="120"/>
        <w:ind w:left="709"/>
        <w:textAlignment w:val="auto"/>
        <w:outlineLvl w:val="1"/>
        <w:rPr>
          <w:rFonts w:eastAsia="STZhongsong" w:cs="Times New Roman"/>
          <w:sz w:val="24"/>
          <w:szCs w:val="24"/>
          <w:lang w:eastAsia="zh-CN"/>
        </w:rPr>
      </w:pPr>
    </w:p>
    <w:p w:rsidR="008426D3" w:rsidRPr="008426D3" w:rsidRDefault="008426D3" w:rsidP="008426D3">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73" w:name="_Toc522714844"/>
      <w:r w:rsidRPr="008426D3">
        <w:rPr>
          <w:rFonts w:eastAsia="STZhongsong" w:cs="Times New Roman"/>
          <w:b/>
          <w:caps/>
          <w:sz w:val="32"/>
          <w:szCs w:val="32"/>
          <w:lang w:eastAsia="zh-CN"/>
        </w:rPr>
        <w:t>Sustainability</w:t>
      </w:r>
      <w:bookmarkEnd w:id="2273"/>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Supplier must declare their proposed delivery schedule with the  Contracting Authority, to ensure optimal efficiency whilst minimising environmental</w:t>
      </w:r>
      <w:r w:rsidRPr="008426D3">
        <w:rPr>
          <w:rFonts w:eastAsia="STZhongsong" w:cs="Times New Roman"/>
          <w:color w:val="000000"/>
          <w:sz w:val="24"/>
          <w:szCs w:val="24"/>
          <w:lang w:eastAsia="zh-CN"/>
        </w:rPr>
        <w:t xml:space="preserve"> impact.</w:t>
      </w:r>
    </w:p>
    <w:p w:rsidR="008426D3" w:rsidRPr="008426D3" w:rsidRDefault="008426D3" w:rsidP="008426D3">
      <w:pPr>
        <w:overflowPunct/>
        <w:autoSpaceDE/>
        <w:autoSpaceDN/>
        <w:spacing w:after="120"/>
        <w:ind w:left="709"/>
        <w:textAlignment w:val="auto"/>
        <w:outlineLvl w:val="1"/>
        <w:rPr>
          <w:rFonts w:eastAsia="STZhongsong" w:cs="Times New Roman"/>
          <w:sz w:val="24"/>
          <w:szCs w:val="24"/>
          <w:lang w:eastAsia="zh-CN"/>
        </w:rPr>
      </w:pP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4" w:name="_Toc368573036"/>
      <w:bookmarkStart w:id="2275" w:name="_Toc522714845"/>
      <w:r w:rsidRPr="008426D3">
        <w:rPr>
          <w:rFonts w:eastAsia="STZhongsong"/>
          <w:b/>
          <w:caps/>
          <w:sz w:val="32"/>
          <w:szCs w:val="32"/>
          <w:lang w:eastAsia="zh-CN"/>
        </w:rPr>
        <w:t>quality</w:t>
      </w:r>
      <w:bookmarkEnd w:id="2274"/>
      <w:bookmarkEnd w:id="2275"/>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8426D3">
        <w:rPr>
          <w:rFonts w:eastAsia="STZhongsong" w:cs="Times New Roman"/>
          <w:sz w:val="24"/>
          <w:szCs w:val="20"/>
          <w:lang w:eastAsia="zh-CN"/>
        </w:rPr>
        <w:t xml:space="preserve">At the interview stage, all candidates will have identification checks. Original documentation must be brought to the interview. The authority will take a copy and confirm identity. </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6" w:name="_Toc368573037"/>
      <w:bookmarkStart w:id="2277" w:name="_Toc522714846"/>
      <w:r w:rsidRPr="008426D3">
        <w:rPr>
          <w:rFonts w:eastAsia="STZhongsong"/>
          <w:b/>
          <w:caps/>
          <w:sz w:val="32"/>
          <w:szCs w:val="32"/>
          <w:lang w:eastAsia="zh-CN"/>
        </w:rPr>
        <w:t>PRICE</w:t>
      </w:r>
      <w:bookmarkEnd w:id="2276"/>
      <w:bookmarkEnd w:id="2277"/>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permanent recruitment rate card for framework RM6002 states that a percentage is charged by the supplier based on the salary of the position they are recruiting. The authority would like to be charged for each position as they are recruited.  </w:t>
      </w:r>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lastRenderedPageBreak/>
        <w:t>Prices are to be submitted via the e-Sourcing Suite Attachment 4 – Price Schedule excluding VAT and including all other expenses relating to Contract delivery.</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Option Period of 6 months detailed in the pricing Schedule will be subject to a Firm Price not subject to variation. The Contract Value is for the Initial Term only and the option to extend is subject to budgetary approval.  </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Contractor hereby grants the Authority the irrevocable Option to purchase the above service in accordance with the Terms and Conditions set out in the Contract. </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Authority shall have the right to exercise the Option Period up to 3 months prior to the tasking completion date.   </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Authority shall not be obliged, or under any obligation, to exercise any of the Option Periods detailed.</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8" w:name="_Toc368573038"/>
      <w:bookmarkStart w:id="2279" w:name="_Toc522714847"/>
      <w:r w:rsidRPr="008426D3">
        <w:rPr>
          <w:rFonts w:eastAsia="STZhongsong"/>
          <w:b/>
          <w:caps/>
          <w:sz w:val="32"/>
          <w:szCs w:val="32"/>
          <w:lang w:eastAsia="zh-CN"/>
        </w:rPr>
        <w:t>STAFF AND CUSTOMER SERVICE</w:t>
      </w:r>
      <w:bookmarkEnd w:id="2278"/>
      <w:bookmarkEnd w:id="2279"/>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Supplier shall provide a sufficient level of resource throughout the duration of the Contract in order to consistently deliver a quality service.</w:t>
      </w:r>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Supplier shall ensure that staff understand the Authority’s vision and objectives and will provide excellent customer service to the Authority throughout the duration of the Contract.  </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0" w:name="_Toc368573039"/>
      <w:bookmarkStart w:id="2281" w:name="_Toc522714848"/>
      <w:r w:rsidRPr="008426D3">
        <w:rPr>
          <w:rFonts w:eastAsia="STZhongsong"/>
          <w:b/>
          <w:caps/>
          <w:sz w:val="32"/>
          <w:szCs w:val="32"/>
          <w:lang w:eastAsia="zh-CN"/>
        </w:rPr>
        <w:t>service levels and performance</w:t>
      </w:r>
      <w:bookmarkEnd w:id="2280"/>
      <w:bookmarkEnd w:id="2281"/>
    </w:p>
    <w:p w:rsidR="008426D3" w:rsidRPr="008426D3" w:rsidRDefault="008426D3" w:rsidP="008426D3">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The Authority will measure the quality of the Supplier’s delivery by:</w:t>
      </w:r>
    </w:p>
    <w:tbl>
      <w:tblPr>
        <w:tblStyle w:val="TableGrid1"/>
        <w:tblW w:w="0" w:type="auto"/>
        <w:tblInd w:w="720" w:type="dxa"/>
        <w:tblLook w:val="04A0" w:firstRow="1" w:lastRow="0" w:firstColumn="1" w:lastColumn="0" w:noHBand="0" w:noVBand="1"/>
      </w:tblPr>
      <w:tblGrid>
        <w:gridCol w:w="1164"/>
        <w:gridCol w:w="1766"/>
        <w:gridCol w:w="3427"/>
        <w:gridCol w:w="1942"/>
      </w:tblGrid>
      <w:tr w:rsidR="008426D3" w:rsidRPr="008426D3" w:rsidTr="008426D3">
        <w:tc>
          <w:tcPr>
            <w:tcW w:w="1164" w:type="dxa"/>
            <w:shd w:val="clear" w:color="auto" w:fill="B8CCE4"/>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KPI/SLA</w:t>
            </w:r>
          </w:p>
        </w:tc>
        <w:tc>
          <w:tcPr>
            <w:tcW w:w="1766" w:type="dxa"/>
            <w:shd w:val="clear" w:color="auto" w:fill="B8CCE4"/>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Service Area</w:t>
            </w:r>
          </w:p>
        </w:tc>
        <w:tc>
          <w:tcPr>
            <w:tcW w:w="3427" w:type="dxa"/>
            <w:shd w:val="clear" w:color="auto" w:fill="B8CCE4"/>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KPI/SLA description</w:t>
            </w:r>
          </w:p>
        </w:tc>
        <w:tc>
          <w:tcPr>
            <w:tcW w:w="1942" w:type="dxa"/>
            <w:shd w:val="clear" w:color="auto" w:fill="B8CCE4"/>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Target</w:t>
            </w:r>
          </w:p>
        </w:tc>
      </w:tr>
      <w:tr w:rsidR="008426D3" w:rsidRPr="008426D3" w:rsidTr="00AD0B22">
        <w:tc>
          <w:tcPr>
            <w:tcW w:w="1164"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1</w:t>
            </w:r>
          </w:p>
        </w:tc>
        <w:tc>
          <w:tcPr>
            <w:tcW w:w="1766"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Delivery Timescales</w:t>
            </w:r>
          </w:p>
        </w:tc>
        <w:tc>
          <w:tcPr>
            <w:tcW w:w="3427"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All deliverables to be received on time, in line with agreed milestones.</w:t>
            </w:r>
          </w:p>
        </w:tc>
        <w:tc>
          <w:tcPr>
            <w:tcW w:w="1942"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100%</w:t>
            </w:r>
          </w:p>
        </w:tc>
      </w:tr>
      <w:tr w:rsidR="008426D3" w:rsidRPr="008426D3" w:rsidTr="00AD0B22">
        <w:tc>
          <w:tcPr>
            <w:tcW w:w="1164"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2</w:t>
            </w:r>
          </w:p>
        </w:tc>
        <w:tc>
          <w:tcPr>
            <w:tcW w:w="1766"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Quality</w:t>
            </w:r>
          </w:p>
        </w:tc>
        <w:tc>
          <w:tcPr>
            <w:tcW w:w="3427"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Work is accurate and of a high quality, delivering on the requirements as set out in section 6 and in light of further specification set out in initial discussions.</w:t>
            </w:r>
          </w:p>
        </w:tc>
        <w:tc>
          <w:tcPr>
            <w:tcW w:w="1942"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100%</w:t>
            </w:r>
          </w:p>
        </w:tc>
      </w:tr>
      <w:tr w:rsidR="008426D3" w:rsidRPr="008426D3" w:rsidTr="00AD0B22">
        <w:tc>
          <w:tcPr>
            <w:tcW w:w="1164"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3</w:t>
            </w:r>
          </w:p>
        </w:tc>
        <w:tc>
          <w:tcPr>
            <w:tcW w:w="1766"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Progress Management</w:t>
            </w:r>
          </w:p>
        </w:tc>
        <w:tc>
          <w:tcPr>
            <w:tcW w:w="3427"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The supplier will attend monthly check point meetings or calls as necessary to discuss progress against milestones and deliverables.</w:t>
            </w:r>
          </w:p>
        </w:tc>
        <w:tc>
          <w:tcPr>
            <w:tcW w:w="1942"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100%</w:t>
            </w:r>
          </w:p>
        </w:tc>
      </w:tr>
      <w:tr w:rsidR="008426D3" w:rsidRPr="008426D3" w:rsidTr="00AD0B22">
        <w:tc>
          <w:tcPr>
            <w:tcW w:w="1164"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t>4</w:t>
            </w:r>
          </w:p>
        </w:tc>
        <w:tc>
          <w:tcPr>
            <w:tcW w:w="1766"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Approached Candidates</w:t>
            </w:r>
          </w:p>
        </w:tc>
        <w:tc>
          <w:tcPr>
            <w:tcW w:w="3427" w:type="dxa"/>
          </w:tcPr>
          <w:p w:rsidR="008426D3" w:rsidRPr="008426D3" w:rsidRDefault="008426D3" w:rsidP="008426D3">
            <w:pPr>
              <w:overflowPunct/>
              <w:autoSpaceDE/>
              <w:autoSpaceDN/>
              <w:ind w:left="0"/>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Approached candidates meet the job description, person </w:t>
            </w:r>
            <w:r w:rsidRPr="008426D3">
              <w:rPr>
                <w:rFonts w:eastAsia="STZhongsong" w:cs="Times New Roman"/>
                <w:sz w:val="24"/>
                <w:szCs w:val="24"/>
                <w:lang w:eastAsia="zh-CN"/>
              </w:rPr>
              <w:lastRenderedPageBreak/>
              <w:t>specification requirements and interview criteria.</w:t>
            </w:r>
          </w:p>
        </w:tc>
        <w:tc>
          <w:tcPr>
            <w:tcW w:w="1942" w:type="dxa"/>
          </w:tcPr>
          <w:p w:rsidR="008426D3" w:rsidRPr="008426D3" w:rsidRDefault="008426D3" w:rsidP="008426D3">
            <w:pPr>
              <w:overflowPunct/>
              <w:autoSpaceDE/>
              <w:autoSpaceDN/>
              <w:ind w:left="0"/>
              <w:jc w:val="center"/>
              <w:textAlignment w:val="auto"/>
              <w:outlineLvl w:val="1"/>
              <w:rPr>
                <w:rFonts w:eastAsia="STZhongsong" w:cs="Times New Roman"/>
                <w:sz w:val="24"/>
                <w:szCs w:val="24"/>
                <w:lang w:eastAsia="zh-CN"/>
              </w:rPr>
            </w:pPr>
            <w:r w:rsidRPr="008426D3">
              <w:rPr>
                <w:rFonts w:eastAsia="STZhongsong" w:cs="Times New Roman"/>
                <w:sz w:val="24"/>
                <w:szCs w:val="24"/>
                <w:lang w:eastAsia="zh-CN"/>
              </w:rPr>
              <w:lastRenderedPageBreak/>
              <w:t>100%</w:t>
            </w:r>
          </w:p>
        </w:tc>
      </w:tr>
    </w:tbl>
    <w:p w:rsidR="008426D3" w:rsidRPr="008426D3" w:rsidRDefault="008426D3" w:rsidP="008426D3">
      <w:pPr>
        <w:overflowPunct/>
        <w:autoSpaceDE/>
        <w:autoSpaceDN/>
        <w:ind w:left="0"/>
        <w:textAlignment w:val="auto"/>
        <w:outlineLvl w:val="1"/>
        <w:rPr>
          <w:rFonts w:eastAsia="STZhongsong" w:cs="Times New Roman"/>
          <w:szCs w:val="20"/>
          <w:lang w:eastAsia="zh-CN"/>
        </w:rPr>
      </w:pPr>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bookmarkStart w:id="2282" w:name="_Toc368573040"/>
      <w:r w:rsidRPr="008426D3">
        <w:rPr>
          <w:rFonts w:eastAsia="STZhongsong" w:cs="Times New Roman"/>
          <w:sz w:val="24"/>
          <w:szCs w:val="24"/>
          <w:lang w:eastAsia="zh-CN"/>
        </w:rPr>
        <w:t>If the supplier delivers candidates to Defence Business Services after interview but they are later found not suitable for the role before offer of employment for any reason other than security vetting, then the authority will require early termination from the contract.</w:t>
      </w:r>
      <w:r w:rsidRPr="008426D3">
        <w:rPr>
          <w:rFonts w:eastAsia="STZhongsong" w:cs="Times New Roman"/>
          <w:szCs w:val="20"/>
          <w:lang w:eastAsia="zh-CN"/>
        </w:rPr>
        <w:t xml:space="preserve"> </w:t>
      </w:r>
    </w:p>
    <w:p w:rsidR="008426D3" w:rsidRPr="008426D3" w:rsidRDefault="008426D3" w:rsidP="008426D3">
      <w:pPr>
        <w:numPr>
          <w:ilvl w:val="1"/>
          <w:numId w:val="10"/>
        </w:numPr>
        <w:tabs>
          <w:tab w:val="num" w:pos="132"/>
          <w:tab w:val="num" w:pos="360"/>
          <w:tab w:val="num" w:pos="862"/>
        </w:tabs>
        <w:overflowPunct/>
        <w:autoSpaceDE/>
        <w:autoSpaceDN/>
        <w:adjustRightInd/>
        <w:spacing w:before="240"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Where the Successful Supplier fails the KPI’s as outlined above, the Contracting Authority agrees to work with the Successful Supplier to resolve service failure issues and to seek a mutual agreeable resolution in line with terms and conditions.  However, it will remain the Supplier’s sole responsibility to resolve any such service failures and if resolution is not possible, the Contracting Authority reserves its right under the Contract.</w:t>
      </w:r>
    </w:p>
    <w:p w:rsidR="008426D3" w:rsidRPr="008426D3" w:rsidRDefault="008426D3" w:rsidP="008426D3">
      <w:pPr>
        <w:overflowPunct/>
        <w:autoSpaceDE/>
        <w:autoSpaceDN/>
        <w:ind w:left="1800"/>
        <w:textAlignment w:val="auto"/>
        <w:outlineLvl w:val="2"/>
        <w:rPr>
          <w:rFonts w:eastAsia="STZhongsong" w:cs="Times New Roman"/>
          <w:sz w:val="24"/>
          <w:szCs w:val="24"/>
          <w:lang w:eastAsia="zh-CN"/>
        </w:rPr>
      </w:pPr>
    </w:p>
    <w:p w:rsidR="008426D3" w:rsidRPr="008426D3" w:rsidRDefault="008426D3" w:rsidP="008426D3">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3" w:name="_Toc522714849"/>
      <w:r w:rsidRPr="008426D3">
        <w:rPr>
          <w:rFonts w:eastAsia="STZhongsong" w:cs="Times New Roman"/>
          <w:b/>
          <w:caps/>
          <w:sz w:val="32"/>
          <w:szCs w:val="32"/>
          <w:lang w:eastAsia="zh-CN"/>
        </w:rPr>
        <w:t>Security and CONFIDENTIALITY requirements</w:t>
      </w:r>
      <w:bookmarkEnd w:id="2282"/>
      <w:bookmarkEnd w:id="2283"/>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color w:val="000000"/>
          <w:sz w:val="24"/>
          <w:szCs w:val="24"/>
          <w:lang w:eastAsia="zh-CN"/>
        </w:rPr>
      </w:pPr>
      <w:r w:rsidRPr="008426D3">
        <w:rPr>
          <w:rFonts w:eastAsia="STZhongsong" w:cs="Times New Roman"/>
          <w:color w:val="000000"/>
          <w:sz w:val="24"/>
          <w:szCs w:val="24"/>
          <w:lang w:eastAsia="zh-CN"/>
        </w:rPr>
        <w:t xml:space="preserve">The successful supplier is required to provide a confidential service as experience of candidates may involve military service and information. </w:t>
      </w:r>
    </w:p>
    <w:p w:rsidR="008426D3" w:rsidRPr="008426D3" w:rsidRDefault="008426D3" w:rsidP="008426D3">
      <w:pPr>
        <w:tabs>
          <w:tab w:val="num" w:pos="862"/>
        </w:tabs>
        <w:overflowPunct/>
        <w:autoSpaceDE/>
        <w:autoSpaceDN/>
        <w:spacing w:after="120"/>
        <w:ind w:left="720" w:hanging="720"/>
        <w:textAlignment w:val="auto"/>
        <w:outlineLvl w:val="1"/>
        <w:rPr>
          <w:rFonts w:eastAsia="STZhongsong" w:cs="Times New Roman"/>
          <w:color w:val="000000"/>
          <w:sz w:val="24"/>
          <w:szCs w:val="24"/>
          <w:lang w:eastAsia="zh-CN"/>
        </w:rPr>
      </w:pPr>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All candidates will need security vetting to the appropriate level for the position. The Burnham Lecturer positions all need SC – Security level check.</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4" w:name="_Toc522714850"/>
      <w:bookmarkStart w:id="2285" w:name="_Toc368573042"/>
      <w:r w:rsidRPr="008426D3">
        <w:rPr>
          <w:rFonts w:eastAsia="STZhongsong"/>
          <w:b/>
          <w:caps/>
          <w:sz w:val="32"/>
          <w:szCs w:val="32"/>
          <w:lang w:eastAsia="zh-CN"/>
        </w:rPr>
        <w:t>payment AND INVOICING</w:t>
      </w:r>
      <w:bookmarkEnd w:id="2284"/>
      <w:r w:rsidRPr="008426D3">
        <w:rPr>
          <w:rFonts w:eastAsia="STZhongsong"/>
          <w:b/>
          <w:caps/>
          <w:sz w:val="32"/>
          <w:szCs w:val="32"/>
          <w:lang w:eastAsia="zh-CN"/>
        </w:rPr>
        <w:t xml:space="preserve"> </w:t>
      </w:r>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8426D3">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p>
    <w:p w:rsidR="008426D3" w:rsidRPr="008426D3" w:rsidRDefault="008426D3" w:rsidP="008426D3">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8426D3">
        <w:rPr>
          <w:rFonts w:eastAsia="STZhongsong" w:cs="Times New Roman"/>
          <w:color w:val="000000"/>
          <w:sz w:val="24"/>
          <w:szCs w:val="24"/>
          <w:lang w:eastAsia="zh-CN"/>
        </w:rPr>
        <w:t>Payment will be made via CP&amp;F following successful handover of suitable candidate to Defence Business Services.</w:t>
      </w:r>
    </w:p>
    <w:p w:rsidR="008426D3" w:rsidRPr="008426D3" w:rsidRDefault="008426D3" w:rsidP="008426D3">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6" w:name="_Toc522714851"/>
      <w:bookmarkEnd w:id="2285"/>
      <w:r w:rsidRPr="008426D3">
        <w:rPr>
          <w:rFonts w:eastAsia="STZhongsong"/>
          <w:b/>
          <w:caps/>
          <w:sz w:val="32"/>
          <w:szCs w:val="32"/>
          <w:lang w:eastAsia="zh-CN"/>
        </w:rPr>
        <w:t>CONTRACT MANAGEMENT</w:t>
      </w:r>
      <w:bookmarkEnd w:id="2286"/>
      <w:r w:rsidRPr="008426D3">
        <w:rPr>
          <w:rFonts w:eastAsia="STZhongsong"/>
          <w:b/>
          <w:caps/>
          <w:sz w:val="32"/>
          <w:szCs w:val="32"/>
          <w:lang w:eastAsia="zh-CN"/>
        </w:rPr>
        <w:t xml:space="preserve"> </w:t>
      </w:r>
    </w:p>
    <w:p w:rsidR="008426D3" w:rsidRPr="008426D3" w:rsidRDefault="008426D3" w:rsidP="008426D3">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Attendance at Contract Review meetings shall be at the Supplier’s own expense.</w:t>
      </w:r>
    </w:p>
    <w:p w:rsidR="008426D3" w:rsidRPr="008426D3" w:rsidRDefault="008426D3" w:rsidP="008426D3">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color w:val="000000"/>
          <w:sz w:val="24"/>
          <w:szCs w:val="24"/>
          <w:lang w:eastAsia="zh-CN"/>
        </w:rPr>
        <w:t>The Authority and the Successful Supplier are both responsible for managing this contract.</w:t>
      </w:r>
    </w:p>
    <w:p w:rsidR="008426D3" w:rsidRPr="008426D3" w:rsidRDefault="008426D3" w:rsidP="008426D3">
      <w:pPr>
        <w:overflowPunct/>
        <w:autoSpaceDE/>
        <w:autoSpaceDN/>
        <w:spacing w:after="120"/>
        <w:ind w:left="709"/>
        <w:textAlignment w:val="auto"/>
        <w:outlineLvl w:val="1"/>
        <w:rPr>
          <w:rFonts w:eastAsia="STZhongsong" w:cs="Times New Roman"/>
          <w:sz w:val="24"/>
          <w:szCs w:val="24"/>
          <w:lang w:eastAsia="zh-CN"/>
        </w:rPr>
      </w:pPr>
    </w:p>
    <w:p w:rsidR="008426D3" w:rsidRPr="008426D3" w:rsidRDefault="008426D3" w:rsidP="008426D3">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7" w:name="_Toc368573043"/>
      <w:bookmarkStart w:id="2288" w:name="_Toc522714852"/>
      <w:bookmarkEnd w:id="2266"/>
      <w:r w:rsidRPr="008426D3">
        <w:rPr>
          <w:rFonts w:eastAsia="STZhongsong" w:cs="Times New Roman"/>
          <w:b/>
          <w:caps/>
          <w:sz w:val="32"/>
          <w:szCs w:val="32"/>
          <w:lang w:eastAsia="zh-CN"/>
        </w:rPr>
        <w:t>Location</w:t>
      </w:r>
      <w:bookmarkEnd w:id="2287"/>
      <w:bookmarkEnd w:id="2288"/>
      <w:r w:rsidRPr="008426D3">
        <w:rPr>
          <w:rFonts w:eastAsia="STZhongsong" w:cs="Times New Roman"/>
          <w:b/>
          <w:caps/>
          <w:sz w:val="32"/>
          <w:szCs w:val="32"/>
          <w:lang w:eastAsia="zh-CN"/>
        </w:rPr>
        <w:t xml:space="preserve"> </w:t>
      </w:r>
    </w:p>
    <w:p w:rsidR="008426D3" w:rsidRPr="008426D3" w:rsidRDefault="008426D3" w:rsidP="008426D3">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8426D3">
        <w:rPr>
          <w:rFonts w:eastAsia="STZhongsong" w:cs="Times New Roman"/>
          <w:sz w:val="24"/>
          <w:szCs w:val="24"/>
          <w:lang w:eastAsia="zh-CN"/>
        </w:rPr>
        <w:t xml:space="preserve">The location of the Services will be carried out at the supplier’s location and meetings via virtual platforms with the authority using Skype or MS Teams. </w:t>
      </w:r>
    </w:p>
    <w:p w:rsidR="008426D3" w:rsidRPr="00814E47" w:rsidRDefault="008426D3" w:rsidP="00FC258C">
      <w:pPr>
        <w:pStyle w:val="GPSSchAnnexname"/>
        <w:rPr>
          <w:rFonts w:ascii="Arial" w:hAnsi="Arial" w:cs="Arial"/>
        </w:rPr>
      </w:pPr>
    </w:p>
    <w:p w:rsidR="00D83B58" w:rsidRPr="00814E47" w:rsidRDefault="00D83B58" w:rsidP="00AC1DE2">
      <w:pPr>
        <w:pStyle w:val="GPSL2Indent"/>
        <w:rPr>
          <w:rFonts w:ascii="Arial" w:hAnsi="Arial"/>
        </w:rPr>
      </w:pPr>
    </w:p>
    <w:p w:rsidR="00686411" w:rsidRPr="00814E47" w:rsidRDefault="00686411" w:rsidP="00AC1DE2">
      <w:pPr>
        <w:pStyle w:val="GPSL2Indent"/>
        <w:rPr>
          <w:rFonts w:ascii="Arial" w:hAnsi="Arial"/>
        </w:rPr>
      </w:pPr>
    </w:p>
    <w:p w:rsidR="00A523C2" w:rsidRPr="00814E47" w:rsidRDefault="002E6D7F" w:rsidP="00FC258C">
      <w:pPr>
        <w:pStyle w:val="GPSSchAnnexname"/>
        <w:rPr>
          <w:rFonts w:ascii="Arial" w:hAnsi="Arial" w:cs="Arial"/>
        </w:rPr>
      </w:pPr>
      <w:r w:rsidRPr="00814E47">
        <w:rPr>
          <w:rFonts w:ascii="Arial" w:hAnsi="Arial" w:cs="Arial"/>
          <w:color w:val="000000"/>
        </w:rPr>
        <w:br w:type="page"/>
      </w:r>
      <w:bookmarkStart w:id="2289" w:name="_Toc17374746"/>
      <w:r w:rsidR="006D7853" w:rsidRPr="00814E47">
        <w:rPr>
          <w:rFonts w:ascii="Arial" w:hAnsi="Arial" w:cs="Arial"/>
        </w:rPr>
        <w:lastRenderedPageBreak/>
        <w:t xml:space="preserve">ANNEX 2: </w:t>
      </w:r>
      <w:r w:rsidR="007639FF" w:rsidRPr="00814E47">
        <w:rPr>
          <w:rFonts w:ascii="Arial" w:hAnsi="Arial" w:cs="Arial"/>
        </w:rPr>
        <w:t>THE NOT</w:t>
      </w:r>
      <w:r w:rsidR="00DB7B9E" w:rsidRPr="00814E47">
        <w:rPr>
          <w:rFonts w:ascii="Arial" w:hAnsi="Arial" w:cs="Arial"/>
        </w:rPr>
        <w:t xml:space="preserve"> USED</w:t>
      </w:r>
      <w:bookmarkEnd w:id="2289"/>
    </w:p>
    <w:p w:rsidR="006D7853" w:rsidRPr="00814E47" w:rsidRDefault="00D83B58" w:rsidP="002E6D7F">
      <w:pPr>
        <w:pStyle w:val="GPSSchTitleandNumber"/>
        <w:rPr>
          <w:rFonts w:ascii="Arial" w:hAnsi="Arial" w:cs="Arial"/>
        </w:rPr>
      </w:pPr>
      <w:r w:rsidRPr="00814E47">
        <w:rPr>
          <w:rFonts w:ascii="Arial" w:hAnsi="Arial" w:cs="Arial"/>
        </w:rPr>
        <w:br w:type="page"/>
      </w:r>
      <w:bookmarkStart w:id="2290" w:name="_Toc17374747"/>
      <w:r w:rsidR="006D7853" w:rsidRPr="00814E47">
        <w:rPr>
          <w:rFonts w:ascii="Arial" w:hAnsi="Arial" w:cs="Arial"/>
        </w:rPr>
        <w:lastRenderedPageBreak/>
        <w:t>CALL OFF SCHEDULE 3</w:t>
      </w:r>
      <w:r w:rsidR="002E6D7F" w:rsidRPr="00814E47">
        <w:rPr>
          <w:rFonts w:ascii="Arial" w:hAnsi="Arial" w:cs="Arial"/>
        </w:rPr>
        <w:t xml:space="preserve">: </w:t>
      </w:r>
      <w:r w:rsidR="006D7853" w:rsidRPr="00814E47">
        <w:rPr>
          <w:rFonts w:ascii="Arial" w:hAnsi="Arial" w:cs="Arial"/>
        </w:rPr>
        <w:t>CALL OFF CONTRACT CHARGES, PAYMENT AND INVOICING</w:t>
      </w:r>
      <w:bookmarkEnd w:id="2290"/>
      <w:r w:rsidR="006D7853" w:rsidRPr="00814E47">
        <w:rPr>
          <w:rFonts w:ascii="Arial" w:hAnsi="Arial" w:cs="Arial"/>
        </w:rPr>
        <w:t xml:space="preserve"> </w:t>
      </w:r>
    </w:p>
    <w:p w:rsidR="006D7853" w:rsidRPr="00814E47" w:rsidRDefault="006D7853" w:rsidP="00036474">
      <w:pPr>
        <w:pStyle w:val="GPSL1SCHEDULEHeading"/>
        <w:rPr>
          <w:rFonts w:ascii="Arial" w:hAnsi="Arial"/>
        </w:rPr>
      </w:pPr>
      <w:r w:rsidRPr="00814E47">
        <w:rPr>
          <w:rFonts w:ascii="Arial" w:hAnsi="Arial"/>
        </w:rPr>
        <w:t>DEFINITIONS</w:t>
      </w:r>
    </w:p>
    <w:p w:rsidR="008D0A60" w:rsidRPr="00814E47" w:rsidRDefault="006D7853" w:rsidP="005E4232">
      <w:pPr>
        <w:pStyle w:val="GPSL2numberedclause"/>
        <w:rPr>
          <w:rFonts w:ascii="Arial" w:hAnsi="Arial"/>
        </w:rPr>
      </w:pPr>
      <w:r w:rsidRPr="00814E47">
        <w:rPr>
          <w:rFonts w:ascii="Arial" w:hAnsi="Arial"/>
        </w:rPr>
        <w:t>Th</w:t>
      </w:r>
      <w:r w:rsidR="00DE71C2" w:rsidRPr="00814E47">
        <w:rPr>
          <w:rFonts w:ascii="Arial" w:hAnsi="Arial"/>
        </w:rPr>
        <w:t xml:space="preserve">e following terms used in this </w:t>
      </w:r>
      <w:r w:rsidRPr="00814E47">
        <w:rPr>
          <w:rFonts w:ascii="Arial" w:hAnsi="Arial"/>
        </w:rPr>
        <w:t>Call Off Schedule</w:t>
      </w:r>
      <w:r w:rsidR="00583F9D" w:rsidRPr="00814E47">
        <w:rPr>
          <w:rFonts w:ascii="Arial" w:hAnsi="Arial"/>
        </w:rPr>
        <w:t xml:space="preserve"> 3</w:t>
      </w:r>
      <w:r w:rsidRPr="00814E47">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814E47" w:rsidTr="000940A9">
        <w:tc>
          <w:tcPr>
            <w:tcW w:w="2835" w:type="dxa"/>
          </w:tcPr>
          <w:p w:rsidR="00F23BEC" w:rsidRPr="00814E47" w:rsidRDefault="00B460DF" w:rsidP="00670E1A">
            <w:pPr>
              <w:pStyle w:val="GPSDefinitionTerm"/>
            </w:pPr>
            <w:r w:rsidRPr="00814E47">
              <w:t>"</w:t>
            </w:r>
            <w:r w:rsidR="00F23BEC" w:rsidRPr="00814E47">
              <w:t>Indexation</w:t>
            </w:r>
            <w:r w:rsidRPr="00814E47">
              <w:t>"</w:t>
            </w:r>
          </w:p>
        </w:tc>
        <w:tc>
          <w:tcPr>
            <w:tcW w:w="5189" w:type="dxa"/>
          </w:tcPr>
          <w:p w:rsidR="00F23BEC" w:rsidRPr="00814E47" w:rsidRDefault="00F23BEC" w:rsidP="00AC2924">
            <w:pPr>
              <w:pStyle w:val="GPsDefinition"/>
            </w:pPr>
            <w:r w:rsidRPr="00814E47">
              <w:t xml:space="preserve">means the adjustment of an amount or sum in accordance with </w:t>
            </w:r>
            <w:r w:rsidR="002E6D7F" w:rsidRPr="00814E47">
              <w:t xml:space="preserve">paragraph </w:t>
            </w:r>
            <w:r w:rsidR="009F474C" w:rsidRPr="00814E47">
              <w:fldChar w:fldCharType="begin"/>
            </w:r>
            <w:r w:rsidR="00B460DF" w:rsidRPr="00814E47">
              <w:instrText xml:space="preserve"> REF _Ref362018111 \r \h </w:instrText>
            </w:r>
            <w:r w:rsidR="00F54E49" w:rsidRPr="00814E47">
              <w:instrText xml:space="preserve"> \* MERGEFORMAT </w:instrText>
            </w:r>
            <w:r w:rsidR="009F474C" w:rsidRPr="00814E47">
              <w:fldChar w:fldCharType="separate"/>
            </w:r>
            <w:r w:rsidR="009D14B1">
              <w:t>11</w:t>
            </w:r>
            <w:r w:rsidR="009F474C" w:rsidRPr="00814E47">
              <w:fldChar w:fldCharType="end"/>
            </w:r>
            <w:r w:rsidRPr="00814E47">
              <w:t xml:space="preserve"> of this Call Off Schedule</w:t>
            </w:r>
            <w:r w:rsidR="00583F9D" w:rsidRPr="00814E47">
              <w:t xml:space="preserve"> 3</w:t>
            </w:r>
            <w:r w:rsidRPr="00814E47">
              <w:t>;</w:t>
            </w:r>
          </w:p>
        </w:tc>
      </w:tr>
      <w:tr w:rsidR="00F23BEC" w:rsidRPr="00814E47" w:rsidTr="000940A9">
        <w:tc>
          <w:tcPr>
            <w:tcW w:w="2835" w:type="dxa"/>
            <w:shd w:val="clear" w:color="auto" w:fill="auto"/>
          </w:tcPr>
          <w:p w:rsidR="00F23BEC" w:rsidRPr="00814E47" w:rsidRDefault="00B460DF" w:rsidP="00670E1A">
            <w:pPr>
              <w:pStyle w:val="GPSDefinitionTerm"/>
            </w:pPr>
            <w:r w:rsidRPr="00814E47">
              <w:t>"</w:t>
            </w:r>
            <w:r w:rsidR="00F23BEC" w:rsidRPr="00814E47">
              <w:t>Indexation Adjustment Date</w:t>
            </w:r>
            <w:r w:rsidRPr="00814E47">
              <w:t>"</w:t>
            </w:r>
          </w:p>
        </w:tc>
        <w:tc>
          <w:tcPr>
            <w:tcW w:w="5189" w:type="dxa"/>
            <w:shd w:val="clear" w:color="auto" w:fill="auto"/>
          </w:tcPr>
          <w:p w:rsidR="00F23BEC" w:rsidRPr="00814E47" w:rsidRDefault="00F23BEC" w:rsidP="00AC2924">
            <w:pPr>
              <w:pStyle w:val="GPsDefinition"/>
            </w:pPr>
            <w:r w:rsidRPr="00814E47">
              <w:t xml:space="preserve">has the meaning given to it in paragraph </w:t>
            </w:r>
            <w:r w:rsidR="00F17AE3" w:rsidRPr="00814E47">
              <w:fldChar w:fldCharType="begin"/>
            </w:r>
            <w:r w:rsidR="00F17AE3" w:rsidRPr="00814E47">
              <w:instrText xml:space="preserve"> REF _Ref364407504 \r \h  \* MERGEFORMAT </w:instrText>
            </w:r>
            <w:r w:rsidR="00F17AE3" w:rsidRPr="00814E47">
              <w:fldChar w:fldCharType="separate"/>
            </w:r>
            <w:r w:rsidR="009D14B1">
              <w:t>11.1.1(a)</w:t>
            </w:r>
            <w:r w:rsidR="00F17AE3" w:rsidRPr="00814E47">
              <w:fldChar w:fldCharType="end"/>
            </w:r>
            <w:r w:rsidRPr="00814E47">
              <w:t xml:space="preserve"> of this Call Off Schedule</w:t>
            </w:r>
            <w:r w:rsidR="00583F9D" w:rsidRPr="00814E47">
              <w:t xml:space="preserve"> 3</w:t>
            </w:r>
            <w:r w:rsidRPr="00814E47">
              <w:t>;</w:t>
            </w:r>
          </w:p>
        </w:tc>
      </w:tr>
      <w:tr w:rsidR="00F23BEC" w:rsidRPr="00814E47" w:rsidTr="000940A9">
        <w:tc>
          <w:tcPr>
            <w:tcW w:w="2835" w:type="dxa"/>
          </w:tcPr>
          <w:p w:rsidR="00F23BEC" w:rsidRPr="00814E47" w:rsidRDefault="00B460DF" w:rsidP="00670E1A">
            <w:pPr>
              <w:pStyle w:val="GPSDefinitionTerm"/>
            </w:pPr>
            <w:r w:rsidRPr="00814E47">
              <w:t>"</w:t>
            </w:r>
            <w:r w:rsidR="00F23BEC" w:rsidRPr="00814E47">
              <w:t>Review Adjustment Date</w:t>
            </w:r>
            <w:r w:rsidRPr="00814E47">
              <w:t>"</w:t>
            </w:r>
          </w:p>
        </w:tc>
        <w:tc>
          <w:tcPr>
            <w:tcW w:w="5189" w:type="dxa"/>
          </w:tcPr>
          <w:p w:rsidR="00F23BEC" w:rsidRPr="00814E47" w:rsidRDefault="00F23BEC" w:rsidP="00AC2924">
            <w:pPr>
              <w:pStyle w:val="GPsDefinition"/>
            </w:pPr>
            <w:r w:rsidRPr="00814E47">
              <w:t xml:space="preserve">has the meaning given to it in paragraph </w:t>
            </w:r>
            <w:r w:rsidR="00F17AE3" w:rsidRPr="00814E47">
              <w:fldChar w:fldCharType="begin"/>
            </w:r>
            <w:r w:rsidR="00F17AE3" w:rsidRPr="00814E47">
              <w:instrText xml:space="preserve"> REF _Ref362954990 \r \h  \* MERGEFORMAT </w:instrText>
            </w:r>
            <w:r w:rsidR="00F17AE3" w:rsidRPr="00814E47">
              <w:fldChar w:fldCharType="separate"/>
            </w:r>
            <w:r w:rsidR="009D14B1">
              <w:t>10.1.2</w:t>
            </w:r>
            <w:r w:rsidR="00F17AE3" w:rsidRPr="00814E47">
              <w:fldChar w:fldCharType="end"/>
            </w:r>
            <w:r w:rsidRPr="00814E47">
              <w:t xml:space="preserve"> of this Call Off Schedule</w:t>
            </w:r>
            <w:r w:rsidR="006B0BA2" w:rsidRPr="00814E47">
              <w:t xml:space="preserve"> 3</w:t>
            </w:r>
            <w:r w:rsidRPr="00814E47">
              <w:t>;</w:t>
            </w:r>
          </w:p>
        </w:tc>
      </w:tr>
      <w:tr w:rsidR="00F23BEC" w:rsidRPr="00814E47" w:rsidTr="000940A9">
        <w:tc>
          <w:tcPr>
            <w:tcW w:w="2835" w:type="dxa"/>
          </w:tcPr>
          <w:p w:rsidR="00F23BEC" w:rsidRPr="00814E47" w:rsidRDefault="00B460DF" w:rsidP="00670E1A">
            <w:pPr>
              <w:pStyle w:val="GPSDefinitionTerm"/>
            </w:pPr>
            <w:r w:rsidRPr="00814E47">
              <w:t>"</w:t>
            </w:r>
            <w:r w:rsidR="00D11C5B" w:rsidRPr="00814E47">
              <w:t>CPI</w:t>
            </w:r>
            <w:r w:rsidRPr="00814E47">
              <w:t>"</w:t>
            </w:r>
          </w:p>
        </w:tc>
        <w:tc>
          <w:tcPr>
            <w:tcW w:w="5189" w:type="dxa"/>
          </w:tcPr>
          <w:p w:rsidR="00F23BEC" w:rsidRPr="00814E47" w:rsidRDefault="00F23BEC" w:rsidP="00D11C5B">
            <w:pPr>
              <w:pStyle w:val="GPsDefinition"/>
            </w:pPr>
            <w:r w:rsidRPr="00814E47">
              <w:t xml:space="preserve">means the </w:t>
            </w:r>
            <w:r w:rsidR="00D11C5B" w:rsidRPr="00814E47">
              <w:rPr>
                <w:b/>
              </w:rPr>
              <w:t>Consumer</w:t>
            </w:r>
            <w:r w:rsidRPr="00814E47">
              <w:rPr>
                <w:b/>
              </w:rPr>
              <w:t xml:space="preserve"> Prices Inde</w:t>
            </w:r>
            <w:r w:rsidR="00D11C5B" w:rsidRPr="00814E47">
              <w:rPr>
                <w:b/>
              </w:rPr>
              <w:t>x</w:t>
            </w:r>
            <w:r w:rsidRPr="00814E47">
              <w:t xml:space="preserve"> as published by the Office of National Statistics (</w:t>
            </w:r>
            <w:hyperlink r:id="rId9" w:history="1">
              <w:r w:rsidRPr="00814E47">
                <w:t xml:space="preserve"> http://www.statistics.gov.uk/instantfigures.asp)</w:t>
              </w:r>
            </w:hyperlink>
            <w:r w:rsidRPr="00814E47">
              <w:t>; and</w:t>
            </w:r>
          </w:p>
        </w:tc>
      </w:tr>
      <w:tr w:rsidR="00F23BEC" w:rsidRPr="00814E47" w:rsidTr="000940A9">
        <w:tc>
          <w:tcPr>
            <w:tcW w:w="2835" w:type="dxa"/>
          </w:tcPr>
          <w:p w:rsidR="00F23BEC" w:rsidRPr="00814E47" w:rsidRDefault="00B460DF" w:rsidP="00670E1A">
            <w:pPr>
              <w:pStyle w:val="GPSDefinitionTerm"/>
            </w:pPr>
            <w:r w:rsidRPr="00814E47">
              <w:t>"</w:t>
            </w:r>
            <w:r w:rsidR="00F23BEC" w:rsidRPr="00814E47">
              <w:t>Supporting Documentation</w:t>
            </w:r>
            <w:r w:rsidRPr="00814E47">
              <w:t>"</w:t>
            </w:r>
          </w:p>
        </w:tc>
        <w:tc>
          <w:tcPr>
            <w:tcW w:w="5189" w:type="dxa"/>
          </w:tcPr>
          <w:p w:rsidR="00F23BEC" w:rsidRPr="00814E47" w:rsidRDefault="00F23BEC" w:rsidP="00AC2924">
            <w:pPr>
              <w:pStyle w:val="GPsDefinition"/>
            </w:pPr>
            <w:r w:rsidRPr="00814E47">
              <w:t xml:space="preserve">means sufficient information in writing to enable the Customer to reasonably to assess whether the </w:t>
            </w:r>
            <w:r w:rsidR="007A504D" w:rsidRPr="00814E47">
              <w:t xml:space="preserve">Call Off </w:t>
            </w:r>
            <w:r w:rsidR="000568E7" w:rsidRPr="00814E47">
              <w:t>C</w:t>
            </w:r>
            <w:r w:rsidR="007A504D" w:rsidRPr="00814E47">
              <w:t xml:space="preserve">ontract </w:t>
            </w:r>
            <w:r w:rsidRPr="00814E47">
              <w:t xml:space="preserve">Charges, Reimbursable Expenses and other sums due from the Customer under </w:t>
            </w:r>
            <w:r w:rsidR="007A504D" w:rsidRPr="00814E47">
              <w:t>this</w:t>
            </w:r>
            <w:r w:rsidRPr="00814E47">
              <w:t xml:space="preserve"> Call Off </w:t>
            </w:r>
            <w:r w:rsidR="007A504D" w:rsidRPr="00814E47">
              <w:t>Contract</w:t>
            </w:r>
            <w:r w:rsidRPr="00814E47">
              <w:t xml:space="preserve"> detailed in the information are properly payable.</w:t>
            </w:r>
          </w:p>
        </w:tc>
      </w:tr>
    </w:tbl>
    <w:p w:rsidR="008D0A60" w:rsidRPr="00814E47" w:rsidRDefault="006D7853" w:rsidP="00036474">
      <w:pPr>
        <w:pStyle w:val="GPSL1SCHEDULEHeading"/>
        <w:rPr>
          <w:rFonts w:ascii="Arial" w:hAnsi="Arial"/>
        </w:rPr>
      </w:pPr>
      <w:bookmarkStart w:id="2291" w:name="_Ref365638373"/>
      <w:r w:rsidRPr="00814E47">
        <w:rPr>
          <w:rFonts w:ascii="Arial" w:hAnsi="Arial"/>
        </w:rPr>
        <w:t>GENERAL PROVISIONS</w:t>
      </w:r>
      <w:bookmarkEnd w:id="2291"/>
    </w:p>
    <w:p w:rsidR="006D7853" w:rsidRPr="00814E47" w:rsidRDefault="006D7853" w:rsidP="005E4232">
      <w:pPr>
        <w:pStyle w:val="GPSL2numberedclause"/>
        <w:rPr>
          <w:rFonts w:ascii="Arial" w:hAnsi="Arial"/>
        </w:rPr>
      </w:pPr>
      <w:r w:rsidRPr="00814E47">
        <w:rPr>
          <w:rFonts w:ascii="Arial" w:hAnsi="Arial"/>
        </w:rPr>
        <w:t>This Call Off Schedule </w:t>
      </w:r>
      <w:r w:rsidR="006B0BA2" w:rsidRPr="00814E47">
        <w:rPr>
          <w:rFonts w:ascii="Arial" w:hAnsi="Arial"/>
        </w:rPr>
        <w:t xml:space="preserve">3 </w:t>
      </w:r>
      <w:r w:rsidRPr="00814E47">
        <w:rPr>
          <w:rFonts w:ascii="Arial" w:hAnsi="Arial"/>
        </w:rPr>
        <w:t>details:</w:t>
      </w:r>
    </w:p>
    <w:p w:rsidR="008D0A60" w:rsidRPr="00814E47" w:rsidRDefault="006D7853" w:rsidP="00AC1DE2">
      <w:pPr>
        <w:pStyle w:val="GPSL3numberedclause"/>
        <w:rPr>
          <w:rFonts w:ascii="Arial" w:hAnsi="Arial"/>
        </w:rPr>
      </w:pPr>
      <w:r w:rsidRPr="00814E47">
        <w:rPr>
          <w:rFonts w:ascii="Arial" w:hAnsi="Arial"/>
        </w:rPr>
        <w:t xml:space="preserve">the </w:t>
      </w:r>
      <w:r w:rsidR="001F582E" w:rsidRPr="00814E47">
        <w:rPr>
          <w:rFonts w:ascii="Arial" w:hAnsi="Arial"/>
        </w:rPr>
        <w:t>Call Off</w:t>
      </w:r>
      <w:r w:rsidRPr="00814E47">
        <w:rPr>
          <w:rFonts w:ascii="Arial" w:hAnsi="Arial"/>
        </w:rPr>
        <w:t xml:space="preserve"> Contract Charges for the  Services  under this Call Off Contract; and</w:t>
      </w:r>
    </w:p>
    <w:p w:rsidR="00E13960" w:rsidRPr="00814E47" w:rsidRDefault="006D7853" w:rsidP="00AC1DE2">
      <w:pPr>
        <w:pStyle w:val="GPSL3numberedclause"/>
        <w:rPr>
          <w:rFonts w:ascii="Arial" w:hAnsi="Arial"/>
        </w:rPr>
      </w:pPr>
      <w:r w:rsidRPr="00814E47">
        <w:rPr>
          <w:rFonts w:ascii="Arial" w:hAnsi="Arial"/>
        </w:rPr>
        <w:t xml:space="preserve">the </w:t>
      </w:r>
      <w:r w:rsidR="002E6D7F" w:rsidRPr="00814E47">
        <w:rPr>
          <w:rFonts w:ascii="Arial" w:hAnsi="Arial"/>
        </w:rPr>
        <w:t>payment</w:t>
      </w:r>
      <w:r w:rsidRPr="00814E47">
        <w:rPr>
          <w:rFonts w:ascii="Arial" w:hAnsi="Arial"/>
        </w:rPr>
        <w:t xml:space="preserve"> </w:t>
      </w:r>
      <w:r w:rsidR="002E6D7F" w:rsidRPr="00814E47">
        <w:rPr>
          <w:rFonts w:ascii="Arial" w:hAnsi="Arial"/>
        </w:rPr>
        <w:t>terms</w:t>
      </w:r>
      <w:r w:rsidRPr="00814E47">
        <w:rPr>
          <w:rFonts w:ascii="Arial" w:hAnsi="Arial"/>
        </w:rPr>
        <w:t>/</w:t>
      </w:r>
      <w:r w:rsidR="002E6D7F" w:rsidRPr="00814E47">
        <w:rPr>
          <w:rFonts w:ascii="Arial" w:hAnsi="Arial"/>
        </w:rPr>
        <w:t xml:space="preserve">profile </w:t>
      </w:r>
      <w:r w:rsidRPr="00814E47">
        <w:rPr>
          <w:rFonts w:ascii="Arial" w:hAnsi="Arial"/>
        </w:rPr>
        <w:t xml:space="preserve">for the Call Off Contract Charges; </w:t>
      </w:r>
    </w:p>
    <w:p w:rsidR="00C9243A" w:rsidRPr="00814E47" w:rsidRDefault="006D7853" w:rsidP="00AC1DE2">
      <w:pPr>
        <w:pStyle w:val="GPSL3numberedclause"/>
        <w:rPr>
          <w:rFonts w:ascii="Arial" w:hAnsi="Arial"/>
        </w:rPr>
      </w:pPr>
      <w:r w:rsidRPr="00814E47">
        <w:rPr>
          <w:rFonts w:ascii="Arial" w:hAnsi="Arial"/>
        </w:rPr>
        <w:t xml:space="preserve">the </w:t>
      </w:r>
      <w:r w:rsidR="002E6D7F" w:rsidRPr="00814E47">
        <w:rPr>
          <w:rFonts w:ascii="Arial" w:hAnsi="Arial"/>
        </w:rPr>
        <w:t>invoicing</w:t>
      </w:r>
      <w:r w:rsidRPr="00814E47">
        <w:rPr>
          <w:rFonts w:ascii="Arial" w:hAnsi="Arial"/>
        </w:rPr>
        <w:t xml:space="preserve"> </w:t>
      </w:r>
      <w:r w:rsidR="002E6D7F" w:rsidRPr="00814E47">
        <w:rPr>
          <w:rFonts w:ascii="Arial" w:hAnsi="Arial"/>
        </w:rPr>
        <w:t>procedure</w:t>
      </w:r>
      <w:r w:rsidRPr="00814E47">
        <w:rPr>
          <w:rFonts w:ascii="Arial" w:hAnsi="Arial"/>
        </w:rPr>
        <w:t>; and</w:t>
      </w:r>
    </w:p>
    <w:p w:rsidR="00C9243A" w:rsidRPr="00814E47" w:rsidRDefault="006D7853" w:rsidP="00AC1DE2">
      <w:pPr>
        <w:pStyle w:val="GPSL3numberedclause"/>
        <w:rPr>
          <w:rFonts w:ascii="Arial" w:hAnsi="Arial"/>
        </w:rPr>
      </w:pPr>
      <w:r w:rsidRPr="00814E47">
        <w:rPr>
          <w:rFonts w:ascii="Arial" w:hAnsi="Arial"/>
        </w:rPr>
        <w:t>the procedure applicable to any adjustments of the Call Off Contract Charges.</w:t>
      </w:r>
    </w:p>
    <w:p w:rsidR="006D7853" w:rsidRPr="00814E47" w:rsidRDefault="006D7853" w:rsidP="00036474">
      <w:pPr>
        <w:pStyle w:val="GPSL1SCHEDULEHeading"/>
        <w:rPr>
          <w:rFonts w:ascii="Arial" w:hAnsi="Arial"/>
        </w:rPr>
      </w:pPr>
      <w:bookmarkStart w:id="2292" w:name="_Ref362948016"/>
      <w:r w:rsidRPr="00814E47">
        <w:rPr>
          <w:rFonts w:ascii="Arial" w:hAnsi="Arial"/>
        </w:rPr>
        <w:t>CALL OFF CONTRACT CHARGES</w:t>
      </w:r>
      <w:bookmarkEnd w:id="2292"/>
    </w:p>
    <w:p w:rsidR="006D7853" w:rsidRPr="00814E47" w:rsidRDefault="006D7853" w:rsidP="005E4232">
      <w:pPr>
        <w:pStyle w:val="GPSL2numberedclause"/>
        <w:rPr>
          <w:rFonts w:ascii="Arial" w:hAnsi="Arial"/>
        </w:rPr>
      </w:pPr>
      <w:bookmarkStart w:id="2293" w:name="_Ref362009649"/>
      <w:r w:rsidRPr="00814E47">
        <w:rPr>
          <w:rFonts w:ascii="Arial" w:hAnsi="Arial"/>
        </w:rPr>
        <w:t xml:space="preserve">The Call Off Contract Charges which are applicable to this Call Off Contract are set out in Annex </w:t>
      </w:r>
      <w:r w:rsidR="007E4765" w:rsidRPr="00814E47">
        <w:rPr>
          <w:rFonts w:ascii="Arial" w:hAnsi="Arial"/>
        </w:rPr>
        <w:t xml:space="preserve">1 </w:t>
      </w:r>
      <w:r w:rsidRPr="00814E47">
        <w:rPr>
          <w:rFonts w:ascii="Arial" w:hAnsi="Arial"/>
        </w:rPr>
        <w:t>of this Call Off Schedule</w:t>
      </w:r>
      <w:r w:rsidR="002A6CA7" w:rsidRPr="00814E47">
        <w:rPr>
          <w:rFonts w:ascii="Arial" w:hAnsi="Arial"/>
        </w:rPr>
        <w:t xml:space="preserve"> 3</w:t>
      </w:r>
      <w:r w:rsidRPr="00814E47">
        <w:rPr>
          <w:rFonts w:ascii="Arial" w:hAnsi="Arial"/>
        </w:rPr>
        <w:t xml:space="preserve">. </w:t>
      </w:r>
    </w:p>
    <w:p w:rsidR="008D0A60" w:rsidRPr="00814E47" w:rsidRDefault="006D7853" w:rsidP="005E4232">
      <w:pPr>
        <w:pStyle w:val="GPSL2numberedclause"/>
        <w:rPr>
          <w:rFonts w:ascii="Arial" w:hAnsi="Arial"/>
        </w:rPr>
      </w:pPr>
      <w:bookmarkStart w:id="2294" w:name="_Ref362951432"/>
      <w:r w:rsidRPr="00814E47">
        <w:rPr>
          <w:rFonts w:ascii="Arial" w:hAnsi="Arial"/>
        </w:rPr>
        <w:t>The Supplier acknowledges and agrees that:</w:t>
      </w:r>
      <w:bookmarkEnd w:id="2294"/>
      <w:r w:rsidRPr="00814E47">
        <w:rPr>
          <w:rFonts w:ascii="Arial" w:hAnsi="Arial"/>
        </w:rPr>
        <w:t xml:space="preserve"> </w:t>
      </w:r>
    </w:p>
    <w:p w:rsidR="009C5028" w:rsidRPr="00814E47" w:rsidRDefault="00BC796D" w:rsidP="00AC1DE2">
      <w:pPr>
        <w:pStyle w:val="GPSL3numberedclause"/>
        <w:rPr>
          <w:rFonts w:ascii="Arial" w:hAnsi="Arial"/>
        </w:rPr>
      </w:pPr>
      <w:r w:rsidRPr="00814E47">
        <w:rPr>
          <w:rFonts w:ascii="Arial" w:hAnsi="Arial"/>
        </w:rPr>
        <w:t>i</w:t>
      </w:r>
      <w:r w:rsidR="006D7853" w:rsidRPr="00814E47">
        <w:rPr>
          <w:rFonts w:ascii="Arial" w:hAnsi="Arial"/>
        </w:rPr>
        <w:t xml:space="preserve">n accordance with paragraph </w:t>
      </w:r>
      <w:r w:rsidR="009F474C" w:rsidRPr="00814E47">
        <w:rPr>
          <w:rFonts w:ascii="Arial" w:hAnsi="Arial"/>
        </w:rPr>
        <w:fldChar w:fldCharType="begin"/>
      </w:r>
      <w:r w:rsidR="00B460DF" w:rsidRPr="00814E47">
        <w:rPr>
          <w:rFonts w:ascii="Arial" w:hAnsi="Arial"/>
        </w:rPr>
        <w:instrText xml:space="preserve"> REF _Ref365638373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w:t>
      </w:r>
      <w:r w:rsidR="009F474C" w:rsidRPr="00814E47">
        <w:rPr>
          <w:rFonts w:ascii="Arial" w:hAnsi="Arial"/>
        </w:rPr>
        <w:fldChar w:fldCharType="end"/>
      </w:r>
      <w:r w:rsidR="006D7853" w:rsidRPr="00814E47">
        <w:rPr>
          <w:rFonts w:ascii="Arial" w:hAnsi="Arial"/>
        </w:rPr>
        <w:t xml:space="preserve"> </w:t>
      </w:r>
      <w:r w:rsidR="00795C86" w:rsidRPr="00814E47">
        <w:rPr>
          <w:rFonts w:ascii="Arial" w:hAnsi="Arial"/>
        </w:rPr>
        <w:t xml:space="preserve">(General Provisions) </w:t>
      </w:r>
      <w:r w:rsidR="006D7853" w:rsidRPr="00814E47">
        <w:rPr>
          <w:rFonts w:ascii="Arial" w:hAnsi="Arial"/>
        </w:rPr>
        <w:t>of Framework Schedule 3 (</w:t>
      </w:r>
      <w:r w:rsidR="00795C86" w:rsidRPr="00814E47">
        <w:rPr>
          <w:rFonts w:ascii="Arial" w:hAnsi="Arial"/>
        </w:rPr>
        <w:t>Framework Prices and Charging Structure</w:t>
      </w:r>
      <w:r w:rsidR="006D7853" w:rsidRPr="00814E47">
        <w:rPr>
          <w:rFonts w:ascii="Arial" w:hAnsi="Arial"/>
        </w:rPr>
        <w:t>), the Call Off Contract Charges can in no event exceed the Framework Prices set out in Annex 3 to Framework Schedule 3 (</w:t>
      </w:r>
      <w:r w:rsidR="00795C86" w:rsidRPr="00814E47">
        <w:rPr>
          <w:rFonts w:ascii="Arial" w:hAnsi="Arial"/>
        </w:rPr>
        <w:t xml:space="preserve">Framework Prices and </w:t>
      </w:r>
      <w:r w:rsidR="006D7853" w:rsidRPr="00814E47">
        <w:rPr>
          <w:rFonts w:ascii="Arial" w:hAnsi="Arial"/>
        </w:rPr>
        <w:t>Charging Structure)</w:t>
      </w:r>
      <w:bookmarkEnd w:id="2293"/>
      <w:r w:rsidR="009F5689" w:rsidRPr="00814E47">
        <w:rPr>
          <w:rFonts w:ascii="Arial" w:hAnsi="Arial"/>
        </w:rPr>
        <w:t>; and</w:t>
      </w:r>
    </w:p>
    <w:p w:rsidR="00C9243A" w:rsidRPr="00814E47" w:rsidRDefault="006D7853" w:rsidP="00AC1DE2">
      <w:pPr>
        <w:pStyle w:val="GPSL3numberedclause"/>
        <w:rPr>
          <w:rFonts w:ascii="Arial" w:hAnsi="Arial"/>
        </w:rPr>
      </w:pPr>
      <w:r w:rsidRPr="00814E47">
        <w:rPr>
          <w:rFonts w:ascii="Arial" w:hAnsi="Arial"/>
        </w:rPr>
        <w:t xml:space="preserve">subject to paragraph </w:t>
      </w:r>
      <w:r w:rsidR="009F474C" w:rsidRPr="00814E47">
        <w:rPr>
          <w:rFonts w:ascii="Arial" w:hAnsi="Arial"/>
        </w:rPr>
        <w:fldChar w:fldCharType="begin"/>
      </w:r>
      <w:r w:rsidR="00B460DF" w:rsidRPr="00814E47">
        <w:rPr>
          <w:rFonts w:ascii="Arial" w:hAnsi="Arial"/>
        </w:rPr>
        <w:instrText xml:space="preserve"> REF _Ref362948064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w:t>
      </w:r>
      <w:r w:rsidR="009F474C" w:rsidRPr="00814E47">
        <w:rPr>
          <w:rFonts w:ascii="Arial" w:hAnsi="Arial"/>
        </w:rPr>
        <w:fldChar w:fldCharType="end"/>
      </w:r>
      <w:r w:rsidRPr="00814E47">
        <w:rPr>
          <w:rFonts w:ascii="Arial" w:hAnsi="Arial"/>
        </w:rPr>
        <w:t xml:space="preserve"> of this Call Off Schedule</w:t>
      </w:r>
      <w:r w:rsidR="005C73F5" w:rsidRPr="00814E47">
        <w:rPr>
          <w:rFonts w:ascii="Arial" w:hAnsi="Arial"/>
        </w:rPr>
        <w:t xml:space="preserve"> 3</w:t>
      </w:r>
      <w:r w:rsidRPr="00814E47">
        <w:rPr>
          <w:rFonts w:ascii="Arial" w:hAnsi="Arial"/>
        </w:rPr>
        <w:t xml:space="preserve"> (Adjustment of Call Off Contract Charges), the Call Off Contract Charges cannot be increased during the Call Off Contract Period.</w:t>
      </w:r>
    </w:p>
    <w:p w:rsidR="00527AD8" w:rsidRPr="00814E47" w:rsidRDefault="00527AD8" w:rsidP="00527AD8">
      <w:pPr>
        <w:pStyle w:val="GPSL3numberedclause"/>
        <w:numPr>
          <w:ilvl w:val="0"/>
          <w:numId w:val="0"/>
        </w:numPr>
        <w:ind w:left="2127"/>
        <w:rPr>
          <w:rFonts w:ascii="Arial" w:hAnsi="Arial"/>
        </w:rPr>
      </w:pPr>
    </w:p>
    <w:p w:rsidR="006D7853" w:rsidRPr="00814E47" w:rsidRDefault="006D7853" w:rsidP="00036474">
      <w:pPr>
        <w:pStyle w:val="GPSL1SCHEDULEHeading"/>
        <w:rPr>
          <w:rFonts w:ascii="Arial" w:hAnsi="Arial"/>
        </w:rPr>
      </w:pPr>
      <w:bookmarkStart w:id="2295" w:name="_Ref426108305"/>
      <w:bookmarkStart w:id="2296" w:name="_Ref311675490"/>
      <w:r w:rsidRPr="00814E47">
        <w:rPr>
          <w:rFonts w:ascii="Arial" w:hAnsi="Arial"/>
        </w:rPr>
        <w:t>COSTS AND EXPENSES</w:t>
      </w:r>
      <w:bookmarkEnd w:id="2295"/>
    </w:p>
    <w:p w:rsidR="006D7853" w:rsidRPr="00814E47" w:rsidRDefault="006D7853" w:rsidP="005E4232">
      <w:pPr>
        <w:pStyle w:val="GPSL2numberedclause"/>
        <w:rPr>
          <w:rFonts w:ascii="Arial" w:hAnsi="Arial"/>
        </w:rPr>
      </w:pPr>
      <w:bookmarkStart w:id="2297" w:name="_Ref362012967"/>
      <w:r w:rsidRPr="00814E47">
        <w:rPr>
          <w:rFonts w:ascii="Arial" w:hAnsi="Arial"/>
        </w:rPr>
        <w:t xml:space="preserve">Except as expressly set out in paragraph </w:t>
      </w:r>
      <w:r w:rsidR="009F474C" w:rsidRPr="00814E47">
        <w:rPr>
          <w:rFonts w:ascii="Arial" w:hAnsi="Arial"/>
        </w:rPr>
        <w:fldChar w:fldCharType="begin"/>
      </w:r>
      <w:r w:rsidR="00B460DF" w:rsidRPr="00814E47">
        <w:rPr>
          <w:rFonts w:ascii="Arial" w:hAnsi="Arial"/>
        </w:rPr>
        <w:instrText xml:space="preserve"> REF _Ref362012871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w:t>
      </w:r>
      <w:r w:rsidR="009F474C" w:rsidRPr="00814E47">
        <w:rPr>
          <w:rFonts w:ascii="Arial" w:hAnsi="Arial"/>
        </w:rPr>
        <w:fldChar w:fldCharType="end"/>
      </w:r>
      <w:r w:rsidRPr="00814E47">
        <w:rPr>
          <w:rFonts w:ascii="Arial" w:hAnsi="Arial"/>
        </w:rPr>
        <w:t xml:space="preserve"> of this Call Off Schedule </w:t>
      </w:r>
      <w:r w:rsidR="002A6CA7" w:rsidRPr="00814E47">
        <w:rPr>
          <w:rFonts w:ascii="Arial" w:hAnsi="Arial"/>
        </w:rPr>
        <w:t>3</w:t>
      </w:r>
      <w:r w:rsidRPr="00814E47">
        <w:rPr>
          <w:rFonts w:ascii="Arial" w:hAnsi="Arial"/>
        </w:rPr>
        <w:t>(Reimbursable Expenses</w:t>
      </w:r>
      <w:r w:rsidR="00527AD8" w:rsidRPr="00814E47">
        <w:rPr>
          <w:rFonts w:ascii="Arial" w:hAnsi="Arial"/>
        </w:rPr>
        <w:t xml:space="preserve">), </w:t>
      </w:r>
      <w:r w:rsidRPr="00814E47">
        <w:rPr>
          <w:rFonts w:ascii="Arial" w:hAnsi="Arial"/>
        </w:rPr>
        <w:t xml:space="preserve">the Call Off Contract Charges include all costs and expenses relating to the </w:t>
      </w:r>
      <w:r w:rsidR="009E0BBE" w:rsidRPr="00814E47">
        <w:rPr>
          <w:rFonts w:ascii="Arial" w:hAnsi="Arial"/>
        </w:rPr>
        <w:t xml:space="preserve"> Services</w:t>
      </w:r>
      <w:r w:rsidRPr="00814E47">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7"/>
    </w:p>
    <w:p w:rsidR="008D0A60" w:rsidRPr="00814E47" w:rsidRDefault="006D7853" w:rsidP="00AC1DE2">
      <w:pPr>
        <w:pStyle w:val="GPSL3numberedclause"/>
        <w:rPr>
          <w:rFonts w:ascii="Arial" w:hAnsi="Arial"/>
        </w:rPr>
      </w:pPr>
      <w:r w:rsidRPr="00814E47">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814E47" w:rsidRDefault="006D7853" w:rsidP="00AC1DE2">
      <w:pPr>
        <w:pStyle w:val="GPSL3numberedclause"/>
        <w:rPr>
          <w:rFonts w:ascii="Arial" w:hAnsi="Arial"/>
        </w:rPr>
      </w:pPr>
      <w:r w:rsidRPr="00814E47">
        <w:rPr>
          <w:rFonts w:ascii="Arial" w:hAnsi="Arial"/>
        </w:rPr>
        <w:t xml:space="preserve">any amount for any </w:t>
      </w:r>
      <w:r w:rsidR="00CF33B7" w:rsidRPr="00814E47">
        <w:rPr>
          <w:rFonts w:ascii="Arial" w:hAnsi="Arial"/>
        </w:rPr>
        <w:t>s</w:t>
      </w:r>
      <w:r w:rsidR="009E0BBE" w:rsidRPr="00814E47">
        <w:rPr>
          <w:rFonts w:ascii="Arial" w:hAnsi="Arial"/>
        </w:rPr>
        <w:t>ervices</w:t>
      </w:r>
      <w:r w:rsidRPr="00814E47">
        <w:rPr>
          <w:rFonts w:ascii="Arial" w:hAnsi="Arial"/>
        </w:rPr>
        <w:t xml:space="preserve"> provided or costs incurred by the Supplier prior to the Call Off Commencement Date.</w:t>
      </w:r>
    </w:p>
    <w:p w:rsidR="008D0A60" w:rsidRPr="00814E47" w:rsidRDefault="006D7853" w:rsidP="00036474">
      <w:pPr>
        <w:pStyle w:val="GPSL1SCHEDULEHeading"/>
        <w:rPr>
          <w:rFonts w:ascii="Arial" w:hAnsi="Arial"/>
        </w:rPr>
      </w:pPr>
      <w:bookmarkStart w:id="2298" w:name="_Ref362012871"/>
      <w:r w:rsidRPr="00814E47">
        <w:rPr>
          <w:rFonts w:ascii="Arial" w:hAnsi="Arial"/>
        </w:rPr>
        <w:t>REIMBURSEABLE EXPENSES</w:t>
      </w:r>
      <w:bookmarkEnd w:id="2298"/>
    </w:p>
    <w:p w:rsidR="006D7853" w:rsidRPr="00814E47" w:rsidRDefault="006317D5" w:rsidP="005E4232">
      <w:pPr>
        <w:pStyle w:val="GPSL2numberedclause"/>
        <w:rPr>
          <w:rFonts w:ascii="Arial" w:hAnsi="Arial"/>
        </w:rPr>
      </w:pPr>
      <w:r w:rsidRPr="00814E47">
        <w:rPr>
          <w:rFonts w:ascii="Arial" w:hAnsi="Arial"/>
        </w:rPr>
        <w:t>If the Customer has so specified in the Call Off Order Form, t</w:t>
      </w:r>
      <w:r w:rsidR="006D7853" w:rsidRPr="00814E47">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814E47">
        <w:rPr>
          <w:rFonts w:ascii="Arial" w:hAnsi="Arial"/>
        </w:rPr>
        <w:t>.</w:t>
      </w:r>
      <w:r w:rsidR="006D7853" w:rsidRPr="00814E47">
        <w:rPr>
          <w:rFonts w:ascii="Arial" w:hAnsi="Arial"/>
        </w:rPr>
        <w:t xml:space="preserve"> </w:t>
      </w:r>
    </w:p>
    <w:bookmarkEnd w:id="2296"/>
    <w:p w:rsidR="006D7853" w:rsidRPr="00814E47" w:rsidRDefault="006D7853" w:rsidP="00036474">
      <w:pPr>
        <w:pStyle w:val="GPSL1SCHEDULEHeading"/>
        <w:rPr>
          <w:rFonts w:ascii="Arial" w:hAnsi="Arial"/>
        </w:rPr>
      </w:pPr>
      <w:r w:rsidRPr="00814E47">
        <w:rPr>
          <w:rFonts w:ascii="Arial" w:hAnsi="Arial"/>
        </w:rPr>
        <w:t>PAYMENT TERMS/PAYMENT PROFILE</w:t>
      </w:r>
    </w:p>
    <w:p w:rsidR="006D7853" w:rsidRPr="00814E47" w:rsidRDefault="006D7853" w:rsidP="005E4232">
      <w:pPr>
        <w:pStyle w:val="GPSL2numberedclause"/>
        <w:rPr>
          <w:rFonts w:ascii="Arial" w:hAnsi="Arial"/>
        </w:rPr>
      </w:pPr>
      <w:r w:rsidRPr="00814E47">
        <w:rPr>
          <w:rFonts w:ascii="Arial" w:hAnsi="Arial"/>
        </w:rPr>
        <w:t xml:space="preserve">The payment terms/profile which are applicable to this Call Off Contract are set out in Annex </w:t>
      </w:r>
      <w:r w:rsidR="007E4765" w:rsidRPr="00814E47">
        <w:rPr>
          <w:rFonts w:ascii="Arial" w:hAnsi="Arial"/>
        </w:rPr>
        <w:t xml:space="preserve">2 </w:t>
      </w:r>
      <w:r w:rsidRPr="00814E47">
        <w:rPr>
          <w:rFonts w:ascii="Arial" w:hAnsi="Arial"/>
        </w:rPr>
        <w:t>of this Call Off Schedule</w:t>
      </w:r>
      <w:r w:rsidR="00FF397B" w:rsidRPr="00814E47">
        <w:rPr>
          <w:rFonts w:ascii="Arial" w:hAnsi="Arial"/>
        </w:rPr>
        <w:t xml:space="preserve"> 3</w:t>
      </w:r>
      <w:r w:rsidRPr="00814E47">
        <w:rPr>
          <w:rFonts w:ascii="Arial" w:hAnsi="Arial"/>
        </w:rPr>
        <w:t xml:space="preserve">. </w:t>
      </w:r>
    </w:p>
    <w:p w:rsidR="006D7853" w:rsidRPr="00814E47" w:rsidRDefault="006D7853" w:rsidP="00036474">
      <w:pPr>
        <w:pStyle w:val="GPSL1SCHEDULEHeading"/>
        <w:rPr>
          <w:rFonts w:ascii="Arial" w:hAnsi="Arial"/>
        </w:rPr>
      </w:pPr>
      <w:bookmarkStart w:id="2299" w:name="_Ref365638166"/>
      <w:r w:rsidRPr="00814E47">
        <w:rPr>
          <w:rFonts w:ascii="Arial" w:hAnsi="Arial"/>
        </w:rPr>
        <w:t>INVOICING PROCEDURE</w:t>
      </w:r>
      <w:bookmarkEnd w:id="2299"/>
    </w:p>
    <w:p w:rsidR="006D7853" w:rsidRPr="00814E47" w:rsidRDefault="006D7853" w:rsidP="005E4232">
      <w:pPr>
        <w:pStyle w:val="GPSL2numberedclause"/>
        <w:rPr>
          <w:rFonts w:ascii="Arial" w:hAnsi="Arial"/>
        </w:rPr>
      </w:pPr>
      <w:bookmarkStart w:id="2300" w:name="_Ref362954644"/>
      <w:r w:rsidRPr="00814E47">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814E47">
        <w:rPr>
          <w:rFonts w:ascii="Arial" w:hAnsi="Arial"/>
        </w:rPr>
        <w:fldChar w:fldCharType="begin"/>
      </w:r>
      <w:r w:rsidRPr="00814E47">
        <w:rPr>
          <w:rFonts w:ascii="Arial" w:hAnsi="Arial"/>
        </w:rPr>
        <w:instrText xml:space="preserve"> REF _Ref362945564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7.6</w:t>
      </w:r>
      <w:r w:rsidR="009F474C" w:rsidRPr="00814E47">
        <w:rPr>
          <w:rFonts w:ascii="Arial" w:hAnsi="Arial"/>
        </w:rPr>
        <w:fldChar w:fldCharType="end"/>
      </w:r>
      <w:r w:rsidRPr="00814E47">
        <w:rPr>
          <w:rFonts w:ascii="Arial" w:hAnsi="Arial"/>
        </w:rPr>
        <w:t xml:space="preserve"> of this Call Off Schedule</w:t>
      </w:r>
      <w:r w:rsidR="00FF397B" w:rsidRPr="00814E47">
        <w:rPr>
          <w:rFonts w:ascii="Arial" w:hAnsi="Arial"/>
        </w:rPr>
        <w:t xml:space="preserve"> 3</w:t>
      </w:r>
      <w:r w:rsidRPr="00814E47">
        <w:rPr>
          <w:rFonts w:ascii="Arial" w:hAnsi="Arial"/>
        </w:rPr>
        <w:t xml:space="preserve"> and in accordance with the provisions of this Call Off Contract.</w:t>
      </w:r>
      <w:bookmarkEnd w:id="2300"/>
    </w:p>
    <w:p w:rsidR="006D7853" w:rsidRPr="00814E47" w:rsidRDefault="006D7853" w:rsidP="005E4232">
      <w:pPr>
        <w:pStyle w:val="GPSL2numberedclause"/>
        <w:rPr>
          <w:rFonts w:ascii="Arial" w:hAnsi="Arial"/>
        </w:rPr>
      </w:pPr>
      <w:r w:rsidRPr="00814E47">
        <w:rPr>
          <w:rFonts w:ascii="Arial" w:hAnsi="Arial"/>
        </w:rPr>
        <w:t>The Supplier shall ensure that each invoice (whether submitted electronically</w:t>
      </w:r>
      <w:r w:rsidR="0002590B" w:rsidRPr="00814E47">
        <w:rPr>
          <w:rFonts w:ascii="Arial" w:hAnsi="Arial"/>
        </w:rPr>
        <w:t xml:space="preserve"> through a purchase-to-pay (P2P) automated system (or similar)</w:t>
      </w:r>
      <w:r w:rsidRPr="00814E47">
        <w:rPr>
          <w:rFonts w:ascii="Arial" w:hAnsi="Arial"/>
        </w:rPr>
        <w:t xml:space="preserve"> or in a paper form, as the Customer may specify</w:t>
      </w:r>
      <w:r w:rsidR="0002590B" w:rsidRPr="00814E47">
        <w:rPr>
          <w:rFonts w:ascii="Arial" w:hAnsi="Arial"/>
        </w:rPr>
        <w:t xml:space="preserve"> (but, in respect of paper form, subject to paragraph 7.3</w:t>
      </w:r>
      <w:r w:rsidR="00DB5B75" w:rsidRPr="00814E47">
        <w:rPr>
          <w:rFonts w:ascii="Arial" w:hAnsi="Arial"/>
        </w:rPr>
        <w:t xml:space="preserve"> below</w:t>
      </w:r>
      <w:r w:rsidR="0002590B" w:rsidRPr="00814E47">
        <w:rPr>
          <w:rFonts w:ascii="Arial" w:hAnsi="Arial"/>
        </w:rPr>
        <w:t>)</w:t>
      </w:r>
      <w:r w:rsidRPr="00814E47">
        <w:rPr>
          <w:rFonts w:ascii="Arial" w:hAnsi="Arial"/>
        </w:rPr>
        <w:t xml:space="preserve">): </w:t>
      </w:r>
    </w:p>
    <w:p w:rsidR="00E13960" w:rsidRPr="00814E47" w:rsidRDefault="00857C3D" w:rsidP="00AC1DE2">
      <w:pPr>
        <w:pStyle w:val="GPSL3numberedclause"/>
        <w:rPr>
          <w:rFonts w:ascii="Arial" w:hAnsi="Arial"/>
        </w:rPr>
      </w:pPr>
      <w:r w:rsidRPr="00814E47">
        <w:rPr>
          <w:rFonts w:ascii="Arial" w:hAnsi="Arial"/>
        </w:rPr>
        <w:t>contains</w:t>
      </w:r>
      <w:r w:rsidR="006D7853" w:rsidRPr="00814E47">
        <w:rPr>
          <w:rFonts w:ascii="Arial" w:hAnsi="Arial"/>
        </w:rPr>
        <w:t>:</w:t>
      </w:r>
    </w:p>
    <w:p w:rsidR="00E13960" w:rsidRPr="00814E47" w:rsidRDefault="006D7853" w:rsidP="00AC1DE2">
      <w:pPr>
        <w:pStyle w:val="GPSL4numberedclause"/>
        <w:rPr>
          <w:rFonts w:ascii="Arial" w:hAnsi="Arial"/>
          <w:szCs w:val="22"/>
        </w:rPr>
      </w:pPr>
      <w:r w:rsidRPr="00814E47">
        <w:rPr>
          <w:rFonts w:ascii="Arial" w:hAnsi="Arial"/>
          <w:szCs w:val="22"/>
        </w:rPr>
        <w:t xml:space="preserve">all appropriate references, including the unique </w:t>
      </w:r>
      <w:r w:rsidR="00FF397B" w:rsidRPr="00814E47">
        <w:rPr>
          <w:rFonts w:ascii="Arial" w:hAnsi="Arial"/>
          <w:szCs w:val="22"/>
        </w:rPr>
        <w:t>o</w:t>
      </w:r>
      <w:r w:rsidRPr="00814E47">
        <w:rPr>
          <w:rFonts w:ascii="Arial" w:hAnsi="Arial"/>
          <w:szCs w:val="22"/>
        </w:rPr>
        <w:t xml:space="preserve">rder reference number </w:t>
      </w:r>
      <w:r w:rsidR="00FF397B" w:rsidRPr="00814E47">
        <w:rPr>
          <w:rFonts w:ascii="Arial" w:hAnsi="Arial"/>
          <w:szCs w:val="22"/>
        </w:rPr>
        <w:t>set out in the Call Off Order Form</w:t>
      </w:r>
      <w:r w:rsidRPr="00814E47">
        <w:rPr>
          <w:rFonts w:ascii="Arial" w:hAnsi="Arial"/>
          <w:szCs w:val="22"/>
        </w:rPr>
        <w:t>;</w:t>
      </w:r>
      <w:r w:rsidRPr="00814E47">
        <w:rPr>
          <w:rFonts w:ascii="Arial" w:hAnsi="Arial"/>
          <w:b/>
          <w:i/>
          <w:szCs w:val="22"/>
        </w:rPr>
        <w:t xml:space="preserve"> </w:t>
      </w:r>
      <w:r w:rsidRPr="00814E47">
        <w:rPr>
          <w:rFonts w:ascii="Arial" w:hAnsi="Arial"/>
          <w:szCs w:val="22"/>
        </w:rPr>
        <w:t>and</w:t>
      </w:r>
    </w:p>
    <w:p w:rsidR="00C9243A" w:rsidRPr="00814E47" w:rsidRDefault="006D7853" w:rsidP="00AC1DE2">
      <w:pPr>
        <w:pStyle w:val="GPSL4numberedclause"/>
        <w:rPr>
          <w:rFonts w:ascii="Arial" w:hAnsi="Arial"/>
          <w:szCs w:val="22"/>
        </w:rPr>
      </w:pPr>
      <w:r w:rsidRPr="00814E47">
        <w:rPr>
          <w:rFonts w:ascii="Arial" w:hAnsi="Arial"/>
          <w:szCs w:val="22"/>
        </w:rPr>
        <w:t xml:space="preserve">a detailed breakdown of the Delivered </w:t>
      </w:r>
      <w:r w:rsidR="009E0BBE" w:rsidRPr="00814E47">
        <w:rPr>
          <w:rFonts w:ascii="Arial" w:hAnsi="Arial"/>
          <w:szCs w:val="22"/>
        </w:rPr>
        <w:t xml:space="preserve"> Services</w:t>
      </w:r>
      <w:r w:rsidRPr="00814E47">
        <w:rPr>
          <w:rFonts w:ascii="Arial" w:hAnsi="Arial"/>
          <w:szCs w:val="22"/>
        </w:rPr>
        <w:t xml:space="preserve">, including the Milestone(s) (if any) and Deliverable(s) within this </w:t>
      </w:r>
      <w:r w:rsidR="001F582E" w:rsidRPr="00814E47">
        <w:rPr>
          <w:rFonts w:ascii="Arial" w:hAnsi="Arial"/>
          <w:szCs w:val="22"/>
        </w:rPr>
        <w:t>Call Off</w:t>
      </w:r>
      <w:r w:rsidRPr="00814E47">
        <w:rPr>
          <w:rFonts w:ascii="Arial" w:hAnsi="Arial"/>
          <w:szCs w:val="22"/>
        </w:rPr>
        <w:t xml:space="preserve"> Contract to which the Delivered </w:t>
      </w:r>
      <w:r w:rsidR="009E0BBE" w:rsidRPr="00814E47">
        <w:rPr>
          <w:rFonts w:ascii="Arial" w:hAnsi="Arial"/>
          <w:szCs w:val="22"/>
        </w:rPr>
        <w:t xml:space="preserve"> Services</w:t>
      </w:r>
      <w:r w:rsidRPr="00814E47">
        <w:rPr>
          <w:rFonts w:ascii="Arial" w:hAnsi="Arial"/>
          <w:szCs w:val="22"/>
        </w:rPr>
        <w:t xml:space="preserve"> relate, against the applicable due and payable Call Off Contract Charges; and </w:t>
      </w:r>
    </w:p>
    <w:p w:rsidR="00E13960" w:rsidRPr="00814E47" w:rsidRDefault="006D7853" w:rsidP="00AC1DE2">
      <w:pPr>
        <w:pStyle w:val="GPSL3numberedclause"/>
        <w:rPr>
          <w:rFonts w:ascii="Arial" w:hAnsi="Arial"/>
        </w:rPr>
      </w:pPr>
      <w:r w:rsidRPr="00814E47">
        <w:rPr>
          <w:rFonts w:ascii="Arial" w:hAnsi="Arial"/>
        </w:rPr>
        <w:t xml:space="preserve">shows </w:t>
      </w:r>
      <w:r w:rsidR="00857C3D" w:rsidRPr="00814E47">
        <w:rPr>
          <w:rFonts w:ascii="Arial" w:hAnsi="Arial"/>
        </w:rPr>
        <w:t>separately</w:t>
      </w:r>
      <w:r w:rsidRPr="00814E47">
        <w:rPr>
          <w:rFonts w:ascii="Arial" w:hAnsi="Arial"/>
        </w:rPr>
        <w:t>:</w:t>
      </w:r>
    </w:p>
    <w:p w:rsidR="00E13960" w:rsidRPr="00814E47" w:rsidRDefault="00D42B82" w:rsidP="00AC1DE2">
      <w:pPr>
        <w:pStyle w:val="GPSL4numberedclause"/>
        <w:rPr>
          <w:rFonts w:ascii="Arial" w:hAnsi="Arial"/>
          <w:szCs w:val="22"/>
        </w:rPr>
      </w:pPr>
      <w:r w:rsidRPr="00814E47">
        <w:rPr>
          <w:rFonts w:ascii="Arial" w:hAnsi="Arial"/>
          <w:szCs w:val="22"/>
        </w:rPr>
        <w:t>not used;</w:t>
      </w:r>
    </w:p>
    <w:p w:rsidR="00C9243A" w:rsidRPr="00814E47" w:rsidRDefault="006D7853" w:rsidP="00AC1DE2">
      <w:pPr>
        <w:pStyle w:val="GPSL4numberedclause"/>
        <w:rPr>
          <w:rFonts w:ascii="Arial" w:hAnsi="Arial"/>
          <w:szCs w:val="22"/>
        </w:rPr>
      </w:pPr>
      <w:r w:rsidRPr="00814E47">
        <w:rPr>
          <w:rFonts w:ascii="Arial" w:hAnsi="Arial"/>
          <w:szCs w:val="22"/>
        </w:rPr>
        <w:lastRenderedPageBreak/>
        <w:t xml:space="preserve">the VAT added to the due and payable Call Off Contract Charges in accordance with Clause </w:t>
      </w:r>
      <w:r w:rsidR="00F17AE3" w:rsidRPr="00814E47">
        <w:rPr>
          <w:rFonts w:ascii="Arial" w:hAnsi="Arial"/>
          <w:szCs w:val="22"/>
        </w:rPr>
        <w:fldChar w:fldCharType="begin"/>
      </w:r>
      <w:r w:rsidR="00F17AE3" w:rsidRPr="00814E47">
        <w:rPr>
          <w:rFonts w:ascii="Arial" w:hAnsi="Arial"/>
          <w:szCs w:val="22"/>
        </w:rPr>
        <w:instrText xml:space="preserve"> REF _Ref359931819 \n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23.2.1</w:t>
      </w:r>
      <w:r w:rsidR="00F17AE3" w:rsidRPr="00814E47">
        <w:rPr>
          <w:rFonts w:ascii="Arial" w:hAnsi="Arial"/>
          <w:szCs w:val="22"/>
        </w:rPr>
        <w:fldChar w:fldCharType="end"/>
      </w:r>
      <w:r w:rsidR="00B460DF" w:rsidRPr="00814E47">
        <w:rPr>
          <w:rFonts w:ascii="Arial" w:hAnsi="Arial"/>
          <w:szCs w:val="22"/>
        </w:rPr>
        <w:t xml:space="preserve"> of this Call Off Contract (VAT)</w:t>
      </w:r>
      <w:r w:rsidRPr="00814E47">
        <w:rPr>
          <w:rFonts w:ascii="Arial" w:hAnsi="Arial"/>
          <w:szCs w:val="22"/>
        </w:rPr>
        <w:t xml:space="preserve"> and </w:t>
      </w:r>
      <w:r w:rsidRPr="00814E47">
        <w:rPr>
          <w:rFonts w:ascii="Arial" w:hAnsi="Arial"/>
          <w:bCs/>
          <w:color w:val="000000"/>
          <w:szCs w:val="22"/>
        </w:rPr>
        <w:t>the tax point date relating to the rate of VAT shown</w:t>
      </w:r>
      <w:r w:rsidRPr="00814E47">
        <w:rPr>
          <w:rFonts w:ascii="Arial" w:hAnsi="Arial"/>
          <w:szCs w:val="22"/>
        </w:rPr>
        <w:t>; and</w:t>
      </w:r>
    </w:p>
    <w:p w:rsidR="008D0A60" w:rsidRPr="00814E47" w:rsidRDefault="006D7853" w:rsidP="00AC1DE2">
      <w:pPr>
        <w:pStyle w:val="GPSL3numberedclause"/>
        <w:rPr>
          <w:rFonts w:ascii="Arial" w:hAnsi="Arial"/>
        </w:rPr>
      </w:pPr>
      <w:r w:rsidRPr="00814E47">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814E47">
        <w:rPr>
          <w:rFonts w:ascii="Arial" w:hAnsi="Arial"/>
        </w:rPr>
        <w:t>Authority</w:t>
      </w:r>
      <w:r w:rsidRPr="00814E47">
        <w:rPr>
          <w:rFonts w:ascii="Arial" w:hAnsi="Arial"/>
        </w:rPr>
        <w:t>); and</w:t>
      </w:r>
    </w:p>
    <w:p w:rsidR="00C9243A" w:rsidRPr="00814E47" w:rsidRDefault="006D7853" w:rsidP="00AC1DE2">
      <w:pPr>
        <w:pStyle w:val="GPSL3numberedclause"/>
        <w:rPr>
          <w:rFonts w:ascii="Arial" w:hAnsi="Arial"/>
        </w:rPr>
      </w:pPr>
      <w:r w:rsidRPr="00814E47">
        <w:rPr>
          <w:rFonts w:ascii="Arial" w:hAnsi="Arial"/>
        </w:rPr>
        <w:t xml:space="preserve">it is supported by any other documentation reasonably required by the Customer to substantiate that the invoice is a Valid Invoice. </w:t>
      </w:r>
    </w:p>
    <w:p w:rsidR="00F83E14" w:rsidRPr="00814E47" w:rsidRDefault="00F83E14" w:rsidP="005E4232">
      <w:pPr>
        <w:pStyle w:val="GPSL2numberedclause"/>
        <w:rPr>
          <w:rFonts w:ascii="Arial" w:hAnsi="Arial"/>
        </w:rPr>
      </w:pPr>
      <w:r w:rsidRPr="00814E47">
        <w:rPr>
          <w:rFonts w:ascii="Arial" w:hAnsi="Arial"/>
        </w:rPr>
        <w:t>If the Customer is a Central Government Body, the Customer’s right to request paper form invoicing shall be subject to procurement policy note 11/15 (</w:t>
      </w:r>
      <w:r w:rsidR="00CF33B7" w:rsidRPr="00814E47">
        <w:rPr>
          <w:rFonts w:ascii="Arial" w:hAnsi="Arial"/>
        </w:rPr>
        <w:t xml:space="preserve">available at </w:t>
      </w:r>
      <w:hyperlink r:id="rId10" w:history="1">
        <w:r w:rsidR="00CF33B7" w:rsidRPr="00814E47">
          <w:rPr>
            <w:rStyle w:val="Hyperlink"/>
            <w:rFonts w:ascii="Arial" w:hAnsi="Arial"/>
          </w:rPr>
          <w:t>https://www.gov.uk/government/uploads/system/uploads/attachment_data/file/437471/PPN_e-invoicing.pdf)</w:t>
        </w:r>
      </w:hyperlink>
      <w:r w:rsidRPr="00814E47">
        <w:rPr>
          <w:rFonts w:ascii="Arial" w:hAnsi="Arial"/>
        </w:rPr>
        <w:t>)</w:t>
      </w:r>
      <w:r w:rsidR="00CF33B7" w:rsidRPr="00814E47">
        <w:rPr>
          <w:rFonts w:ascii="Arial" w:hAnsi="Arial"/>
        </w:rPr>
        <w:t>, which sets out the policy in respect of</w:t>
      </w:r>
      <w:r w:rsidRPr="00814E47">
        <w:rPr>
          <w:rFonts w:ascii="Arial" w:hAnsi="Arial"/>
        </w:rPr>
        <w:t xml:space="preserve"> unstructured electronic invoices </w:t>
      </w:r>
      <w:r w:rsidR="00CF33B7" w:rsidRPr="00814E47">
        <w:rPr>
          <w:rFonts w:ascii="Arial" w:hAnsi="Arial"/>
        </w:rPr>
        <w:t>submitted by</w:t>
      </w:r>
      <w:r w:rsidRPr="00814E47">
        <w:rPr>
          <w:rFonts w:ascii="Arial" w:hAnsi="Arial"/>
        </w:rPr>
        <w:t xml:space="preserve"> the Supplier</w:t>
      </w:r>
      <w:r w:rsidR="00CF33B7" w:rsidRPr="00814E47">
        <w:rPr>
          <w:rFonts w:ascii="Arial" w:hAnsi="Arial"/>
        </w:rPr>
        <w:t xml:space="preserve"> to the Customer</w:t>
      </w:r>
      <w:r w:rsidRPr="00814E47">
        <w:rPr>
          <w:rFonts w:ascii="Arial" w:hAnsi="Arial"/>
        </w:rPr>
        <w:t xml:space="preserve"> </w:t>
      </w:r>
      <w:r w:rsidR="00CF33B7" w:rsidRPr="00814E47">
        <w:rPr>
          <w:rFonts w:ascii="Arial" w:hAnsi="Arial"/>
        </w:rPr>
        <w:t>(</w:t>
      </w:r>
      <w:r w:rsidRPr="00814E47">
        <w:rPr>
          <w:rFonts w:ascii="Arial" w:hAnsi="Arial"/>
        </w:rPr>
        <w:t>as</w:t>
      </w:r>
      <w:r w:rsidR="00CF33B7" w:rsidRPr="00814E47">
        <w:rPr>
          <w:rFonts w:ascii="Arial" w:hAnsi="Arial"/>
        </w:rPr>
        <w:t xml:space="preserve"> may be</w:t>
      </w:r>
      <w:r w:rsidRPr="00814E47">
        <w:rPr>
          <w:rFonts w:ascii="Arial" w:hAnsi="Arial"/>
        </w:rPr>
        <w:t xml:space="preserve"> amended from time to time).</w:t>
      </w:r>
    </w:p>
    <w:p w:rsidR="008D0A60" w:rsidRPr="00814E47" w:rsidRDefault="006D7853" w:rsidP="005E4232">
      <w:pPr>
        <w:pStyle w:val="GPSL2numberedclause"/>
        <w:rPr>
          <w:rFonts w:ascii="Arial" w:hAnsi="Arial"/>
        </w:rPr>
      </w:pPr>
      <w:r w:rsidRPr="00814E47">
        <w:rPr>
          <w:rFonts w:ascii="Arial" w:hAnsi="Arial"/>
        </w:rPr>
        <w:t xml:space="preserve">The Supplier shall accept the Government Procurement Card as a means of payment for </w:t>
      </w:r>
      <w:r w:rsidR="007639FF" w:rsidRPr="00814E47">
        <w:rPr>
          <w:rFonts w:ascii="Arial" w:hAnsi="Arial"/>
        </w:rPr>
        <w:t>the Services</w:t>
      </w:r>
      <w:r w:rsidRPr="00814E47">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814E47" w:rsidRDefault="006D7853" w:rsidP="005E4232">
      <w:pPr>
        <w:pStyle w:val="GPSL2numberedclause"/>
        <w:rPr>
          <w:rFonts w:ascii="Arial" w:hAnsi="Arial"/>
        </w:rPr>
      </w:pPr>
      <w:r w:rsidRPr="00814E47">
        <w:rPr>
          <w:rFonts w:ascii="Arial" w:hAnsi="Arial"/>
        </w:rPr>
        <w:t xml:space="preserve">All payments due by one Party to the other shall be made within </w:t>
      </w:r>
      <w:r w:rsidR="00B460DF" w:rsidRPr="00814E47">
        <w:rPr>
          <w:rFonts w:ascii="Arial" w:hAnsi="Arial"/>
        </w:rPr>
        <w:t>thirty (</w:t>
      </w:r>
      <w:r w:rsidR="005B7007" w:rsidRPr="00814E47">
        <w:rPr>
          <w:rFonts w:ascii="Arial" w:hAnsi="Arial"/>
        </w:rPr>
        <w:t>30</w:t>
      </w:r>
      <w:r w:rsidR="00B460DF" w:rsidRPr="00814E47">
        <w:rPr>
          <w:rFonts w:ascii="Arial" w:hAnsi="Arial"/>
        </w:rPr>
        <w:t>)</w:t>
      </w:r>
      <w:r w:rsidR="005B7007" w:rsidRPr="00814E47">
        <w:rPr>
          <w:rFonts w:ascii="Arial" w:hAnsi="Arial"/>
        </w:rPr>
        <w:t xml:space="preserve"> days of receipt of a </w:t>
      </w:r>
      <w:r w:rsidR="00423A47" w:rsidRPr="00814E47">
        <w:rPr>
          <w:rFonts w:ascii="Arial" w:hAnsi="Arial"/>
        </w:rPr>
        <w:t>V</w:t>
      </w:r>
      <w:r w:rsidR="005B7007" w:rsidRPr="00814E47">
        <w:rPr>
          <w:rFonts w:ascii="Arial" w:hAnsi="Arial"/>
        </w:rPr>
        <w:t xml:space="preserve">alid </w:t>
      </w:r>
      <w:r w:rsidR="00423A47" w:rsidRPr="00814E47">
        <w:rPr>
          <w:rFonts w:ascii="Arial" w:hAnsi="Arial"/>
        </w:rPr>
        <w:t>I</w:t>
      </w:r>
      <w:r w:rsidR="005B7007" w:rsidRPr="00814E47">
        <w:rPr>
          <w:rFonts w:ascii="Arial" w:hAnsi="Arial"/>
        </w:rPr>
        <w:t>nvoice</w:t>
      </w:r>
      <w:r w:rsidRPr="00814E47">
        <w:rPr>
          <w:rFonts w:ascii="Arial" w:hAnsi="Arial"/>
        </w:rPr>
        <w:t xml:space="preserve"> unless otherwise specified in this Call Off Contract, in cleared funds, to such bank or building society account as the recipient Party may from time to time direct.</w:t>
      </w:r>
    </w:p>
    <w:p w:rsidR="00C9243A" w:rsidRPr="00814E47" w:rsidRDefault="006D7853" w:rsidP="005E4232">
      <w:pPr>
        <w:pStyle w:val="GPSL2numberedclause"/>
        <w:rPr>
          <w:rFonts w:ascii="Arial" w:hAnsi="Arial"/>
        </w:rPr>
      </w:pPr>
      <w:bookmarkStart w:id="2301" w:name="_Ref362945564"/>
      <w:r w:rsidRPr="00814E47">
        <w:rPr>
          <w:rFonts w:ascii="Arial" w:hAnsi="Arial"/>
        </w:rPr>
        <w:t>The Supplier shall submit invoices directly to</w:t>
      </w:r>
      <w:r w:rsidR="009A65CE" w:rsidRPr="00814E47">
        <w:rPr>
          <w:rFonts w:ascii="Arial" w:hAnsi="Arial"/>
        </w:rPr>
        <w:t xml:space="preserve"> the Customer’s billing address set out in the Call Off Order Form.</w:t>
      </w:r>
      <w:bookmarkEnd w:id="2301"/>
    </w:p>
    <w:p w:rsidR="008D0A60" w:rsidRPr="00814E47" w:rsidRDefault="008D0A60" w:rsidP="005E4232">
      <w:pPr>
        <w:pStyle w:val="GPSL2Guidance"/>
        <w:ind w:left="0"/>
        <w:rPr>
          <w:rFonts w:ascii="Arial" w:hAnsi="Arial"/>
        </w:rPr>
      </w:pPr>
    </w:p>
    <w:p w:rsidR="008D0A60" w:rsidRPr="00814E47" w:rsidRDefault="006D7853" w:rsidP="00036474">
      <w:pPr>
        <w:pStyle w:val="GPSL1SCHEDULEHeading"/>
        <w:rPr>
          <w:rFonts w:ascii="Arial" w:hAnsi="Arial"/>
        </w:rPr>
      </w:pPr>
      <w:bookmarkStart w:id="2302" w:name="_Ref362948064"/>
      <w:r w:rsidRPr="00814E47">
        <w:rPr>
          <w:rFonts w:ascii="Arial" w:hAnsi="Arial"/>
        </w:rPr>
        <w:t>ADJUSTMENT OF CALL OFF CONTRACT CHARGES</w:t>
      </w:r>
      <w:bookmarkEnd w:id="2302"/>
      <w:r w:rsidRPr="00814E47">
        <w:rPr>
          <w:rFonts w:ascii="Arial" w:hAnsi="Arial"/>
        </w:rPr>
        <w:t xml:space="preserve"> </w:t>
      </w:r>
    </w:p>
    <w:p w:rsidR="006D7853" w:rsidRPr="00814E47" w:rsidRDefault="006D7853" w:rsidP="005E4232">
      <w:pPr>
        <w:pStyle w:val="GPSL2numberedclause"/>
        <w:rPr>
          <w:rFonts w:ascii="Arial" w:hAnsi="Arial"/>
        </w:rPr>
      </w:pPr>
      <w:r w:rsidRPr="00814E47">
        <w:rPr>
          <w:rFonts w:ascii="Arial" w:hAnsi="Arial"/>
        </w:rPr>
        <w:t>The Call Off Contract Charges shall only be varied:</w:t>
      </w:r>
    </w:p>
    <w:p w:rsidR="008D0A60" w:rsidRPr="00814E47" w:rsidRDefault="006D7853" w:rsidP="00AC1DE2">
      <w:pPr>
        <w:pStyle w:val="GPSL3numberedclause"/>
        <w:rPr>
          <w:rFonts w:ascii="Arial" w:hAnsi="Arial"/>
        </w:rPr>
      </w:pPr>
      <w:bookmarkStart w:id="2303" w:name="_Ref311663896"/>
      <w:r w:rsidRPr="00814E47">
        <w:rPr>
          <w:rFonts w:ascii="Arial" w:hAnsi="Arial"/>
        </w:rPr>
        <w:t xml:space="preserve">due to a Specific Change in Law in relation to which the Parties agree that a change is required to all or part of the Call Off Contract Charges in accordance with Clause </w:t>
      </w:r>
      <w:r w:rsidR="009F474C" w:rsidRPr="00814E47">
        <w:rPr>
          <w:rFonts w:ascii="Arial" w:hAnsi="Arial"/>
        </w:rPr>
        <w:fldChar w:fldCharType="begin"/>
      </w:r>
      <w:r w:rsidRPr="00814E47">
        <w:rPr>
          <w:rFonts w:ascii="Arial" w:hAnsi="Arial"/>
        </w:rPr>
        <w:instrText xml:space="preserve"> REF _Ref362948642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22.2</w:t>
      </w:r>
      <w:r w:rsidR="009F474C" w:rsidRPr="00814E47">
        <w:rPr>
          <w:rFonts w:ascii="Arial" w:hAnsi="Arial"/>
        </w:rPr>
        <w:fldChar w:fldCharType="end"/>
      </w:r>
      <w:r w:rsidRPr="00814E47">
        <w:rPr>
          <w:rFonts w:ascii="Arial" w:hAnsi="Arial"/>
        </w:rPr>
        <w:t xml:space="preserve"> of this Call Off Contract (Legislative Change);</w:t>
      </w:r>
      <w:bookmarkEnd w:id="2303"/>
      <w:r w:rsidRPr="00814E47">
        <w:rPr>
          <w:rFonts w:ascii="Arial" w:hAnsi="Arial"/>
        </w:rPr>
        <w:t xml:space="preserve"> </w:t>
      </w:r>
    </w:p>
    <w:p w:rsidR="002A493E" w:rsidRPr="00814E47" w:rsidRDefault="006D7853" w:rsidP="00AC1DE2">
      <w:pPr>
        <w:pStyle w:val="GPSL3numberedclause"/>
        <w:rPr>
          <w:rFonts w:ascii="Arial" w:hAnsi="Arial"/>
        </w:rPr>
      </w:pPr>
      <w:bookmarkStart w:id="2304" w:name="_Ref362000271"/>
      <w:r w:rsidRPr="00814E47">
        <w:rPr>
          <w:rFonts w:ascii="Arial" w:hAnsi="Arial"/>
        </w:rPr>
        <w:t xml:space="preserve">in accordance with Clause </w:t>
      </w:r>
      <w:r w:rsidR="009F474C" w:rsidRPr="00814E47">
        <w:rPr>
          <w:rFonts w:ascii="Arial" w:hAnsi="Arial"/>
        </w:rPr>
        <w:fldChar w:fldCharType="begin"/>
      </w:r>
      <w:r w:rsidRPr="00814E47">
        <w:rPr>
          <w:rFonts w:ascii="Arial" w:hAnsi="Arial"/>
        </w:rPr>
        <w:instrText xml:space="preserve"> REF _Ref362948791 \r \h </w:instrText>
      </w:r>
      <w:r w:rsidR="002A493E"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23.1.4</w:t>
      </w:r>
      <w:r w:rsidR="009F474C" w:rsidRPr="00814E47">
        <w:rPr>
          <w:rFonts w:ascii="Arial" w:hAnsi="Arial"/>
        </w:rPr>
        <w:fldChar w:fldCharType="end"/>
      </w:r>
      <w:r w:rsidRPr="00814E47">
        <w:rPr>
          <w:rFonts w:ascii="Arial" w:hAnsi="Arial"/>
        </w:rPr>
        <w:t xml:space="preserve"> </w:t>
      </w:r>
      <w:r w:rsidR="00B460DF" w:rsidRPr="00814E47">
        <w:rPr>
          <w:rFonts w:ascii="Arial" w:hAnsi="Arial"/>
        </w:rPr>
        <w:t xml:space="preserve">of this Call Off Contract </w:t>
      </w:r>
      <w:r w:rsidRPr="00814E47">
        <w:rPr>
          <w:rFonts w:ascii="Arial" w:hAnsi="Arial"/>
        </w:rPr>
        <w:t>(Call Off Contract Charges and Payment) where all or part of the Call Off Contract Charges are reduced as a result of a reduction in the Framework Prices;</w:t>
      </w:r>
      <w:bookmarkEnd w:id="2304"/>
      <w:r w:rsidRPr="00814E47">
        <w:rPr>
          <w:rFonts w:ascii="Arial" w:hAnsi="Arial"/>
        </w:rPr>
        <w:t xml:space="preserve"> </w:t>
      </w:r>
    </w:p>
    <w:p w:rsidR="00C9243A" w:rsidRPr="00814E47" w:rsidRDefault="006D7853" w:rsidP="00AC1DE2">
      <w:pPr>
        <w:pStyle w:val="GPSL3numberedclause"/>
        <w:rPr>
          <w:rFonts w:ascii="Arial" w:hAnsi="Arial"/>
        </w:rPr>
      </w:pPr>
      <w:bookmarkStart w:id="2305" w:name="_Ref362952900"/>
      <w:r w:rsidRPr="00814E47">
        <w:rPr>
          <w:rFonts w:ascii="Arial" w:hAnsi="Arial"/>
        </w:rPr>
        <w:t xml:space="preserve">where all or part of the Call Off Contract Charges are reduced as a result of a review of the Call Off Contract Charges in accordance with Clause </w:t>
      </w:r>
      <w:r w:rsidR="009F474C" w:rsidRPr="00814E47">
        <w:rPr>
          <w:rFonts w:ascii="Arial" w:hAnsi="Arial"/>
        </w:rPr>
        <w:fldChar w:fldCharType="begin"/>
      </w:r>
      <w:r w:rsidRPr="00814E47">
        <w:rPr>
          <w:rFonts w:ascii="Arial" w:hAnsi="Arial"/>
        </w:rPr>
        <w:instrText xml:space="preserve"> REF _Ref362949417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18</w:t>
      </w:r>
      <w:r w:rsidR="009F474C" w:rsidRPr="00814E47">
        <w:rPr>
          <w:rFonts w:ascii="Arial" w:hAnsi="Arial"/>
        </w:rPr>
        <w:fldChar w:fldCharType="end"/>
      </w:r>
      <w:r w:rsidRPr="00814E47">
        <w:rPr>
          <w:rFonts w:ascii="Arial" w:hAnsi="Arial"/>
        </w:rPr>
        <w:t xml:space="preserve"> </w:t>
      </w:r>
      <w:r w:rsidR="00B460DF" w:rsidRPr="00814E47">
        <w:rPr>
          <w:rFonts w:ascii="Arial" w:hAnsi="Arial"/>
        </w:rPr>
        <w:t xml:space="preserve">of this Call Off Contract </w:t>
      </w:r>
      <w:r w:rsidRPr="00814E47">
        <w:rPr>
          <w:rFonts w:ascii="Arial" w:hAnsi="Arial"/>
        </w:rPr>
        <w:t>(Continuous Improvement);</w:t>
      </w:r>
      <w:bookmarkEnd w:id="2305"/>
      <w:r w:rsidRPr="00814E47">
        <w:rPr>
          <w:rFonts w:ascii="Arial" w:hAnsi="Arial"/>
        </w:rPr>
        <w:t xml:space="preserve"> </w:t>
      </w:r>
    </w:p>
    <w:p w:rsidR="00C9243A" w:rsidRPr="00814E47" w:rsidRDefault="006D7853" w:rsidP="00AC1DE2">
      <w:pPr>
        <w:pStyle w:val="GPSL3numberedclause"/>
        <w:rPr>
          <w:rFonts w:ascii="Arial" w:hAnsi="Arial"/>
        </w:rPr>
      </w:pPr>
      <w:bookmarkStart w:id="2306" w:name="_Ref362952969"/>
      <w:r w:rsidRPr="00814E47">
        <w:rPr>
          <w:rFonts w:ascii="Arial" w:hAnsi="Arial"/>
        </w:rPr>
        <w:t xml:space="preserve">where all or part of the Call Off Contract Charges are reduced as a result of a review of Call Off Contract Charges in accordance with Clause </w:t>
      </w:r>
      <w:r w:rsidR="009F474C" w:rsidRPr="00814E47">
        <w:rPr>
          <w:rFonts w:ascii="Arial" w:hAnsi="Arial"/>
        </w:rPr>
        <w:fldChar w:fldCharType="begin"/>
      </w:r>
      <w:r w:rsidRPr="00814E47">
        <w:rPr>
          <w:rFonts w:ascii="Arial" w:hAnsi="Arial"/>
        </w:rPr>
        <w:instrText xml:space="preserve"> REF _Ref362949566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25</w:t>
      </w:r>
      <w:r w:rsidR="009F474C" w:rsidRPr="00814E47">
        <w:rPr>
          <w:rFonts w:ascii="Arial" w:hAnsi="Arial"/>
        </w:rPr>
        <w:fldChar w:fldCharType="end"/>
      </w:r>
      <w:r w:rsidR="00B460DF" w:rsidRPr="00814E47">
        <w:rPr>
          <w:rFonts w:ascii="Arial" w:hAnsi="Arial"/>
        </w:rPr>
        <w:t xml:space="preserve"> of this Call Off Contract</w:t>
      </w:r>
      <w:r w:rsidRPr="00814E47">
        <w:rPr>
          <w:rFonts w:ascii="Arial" w:hAnsi="Arial"/>
        </w:rPr>
        <w:t xml:space="preserve"> (Benchmarking);</w:t>
      </w:r>
      <w:bookmarkEnd w:id="2306"/>
      <w:r w:rsidRPr="00814E47">
        <w:rPr>
          <w:rFonts w:ascii="Arial" w:hAnsi="Arial"/>
        </w:rPr>
        <w:t xml:space="preserve">  </w:t>
      </w:r>
      <w:bookmarkStart w:id="2307" w:name="_Ref362949022"/>
      <w:bookmarkStart w:id="2308" w:name="_Ref311663901"/>
    </w:p>
    <w:p w:rsidR="00C9243A" w:rsidRPr="00814E47" w:rsidRDefault="006D7853" w:rsidP="00AC1DE2">
      <w:pPr>
        <w:pStyle w:val="GPSL3numberedclause"/>
        <w:rPr>
          <w:rFonts w:ascii="Arial" w:hAnsi="Arial"/>
        </w:rPr>
      </w:pPr>
      <w:bookmarkStart w:id="2309" w:name="_Ref362949685"/>
      <w:r w:rsidRPr="00814E47">
        <w:rPr>
          <w:rFonts w:ascii="Arial" w:hAnsi="Arial"/>
        </w:rPr>
        <w:t xml:space="preserve">where all or part of the Call Off Contract Charges are reviewed and reduced in accordance with paragraph </w:t>
      </w:r>
      <w:r w:rsidR="009F474C" w:rsidRPr="00814E47">
        <w:rPr>
          <w:rFonts w:ascii="Arial" w:hAnsi="Arial"/>
        </w:rPr>
        <w:fldChar w:fldCharType="begin"/>
      </w:r>
      <w:r w:rsidR="005B7007" w:rsidRPr="00814E47">
        <w:rPr>
          <w:rFonts w:ascii="Arial" w:hAnsi="Arial"/>
        </w:rPr>
        <w:instrText xml:space="preserve"> REF _Ref362949809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9</w:t>
      </w:r>
      <w:r w:rsidR="009F474C" w:rsidRPr="00814E47">
        <w:rPr>
          <w:rFonts w:ascii="Arial" w:hAnsi="Arial"/>
        </w:rPr>
        <w:fldChar w:fldCharType="end"/>
      </w:r>
      <w:r w:rsidRPr="00814E47">
        <w:rPr>
          <w:rFonts w:ascii="Arial" w:hAnsi="Arial"/>
        </w:rPr>
        <w:t xml:space="preserve"> of this Call Off Schedule</w:t>
      </w:r>
      <w:r w:rsidR="00822BB5" w:rsidRPr="00814E47">
        <w:rPr>
          <w:rFonts w:ascii="Arial" w:hAnsi="Arial"/>
        </w:rPr>
        <w:t xml:space="preserve"> 3</w:t>
      </w:r>
      <w:r w:rsidRPr="00814E47">
        <w:rPr>
          <w:rFonts w:ascii="Arial" w:hAnsi="Arial"/>
        </w:rPr>
        <w:t>;</w:t>
      </w:r>
      <w:bookmarkEnd w:id="2307"/>
      <w:bookmarkEnd w:id="2309"/>
    </w:p>
    <w:p w:rsidR="00C9243A" w:rsidRPr="00814E47" w:rsidRDefault="006D7853" w:rsidP="00AC1DE2">
      <w:pPr>
        <w:pStyle w:val="GPSL3numberedclause"/>
        <w:rPr>
          <w:rFonts w:ascii="Arial" w:hAnsi="Arial"/>
        </w:rPr>
      </w:pPr>
      <w:bookmarkStart w:id="2310" w:name="_Ref311663975"/>
      <w:bookmarkEnd w:id="2308"/>
      <w:r w:rsidRPr="00814E47">
        <w:rPr>
          <w:rFonts w:ascii="Arial" w:hAnsi="Arial"/>
        </w:rPr>
        <w:lastRenderedPageBreak/>
        <w:t xml:space="preserve">where a review and increase of Call Off Contract Charges is requested by the Supplier and Approved, in accordance with the provisions of paragraph </w:t>
      </w:r>
      <w:r w:rsidR="009F474C" w:rsidRPr="00814E47">
        <w:rPr>
          <w:rFonts w:ascii="Arial" w:hAnsi="Arial"/>
        </w:rPr>
        <w:fldChar w:fldCharType="begin"/>
      </w:r>
      <w:r w:rsidRPr="00814E47">
        <w:rPr>
          <w:rFonts w:ascii="Arial" w:hAnsi="Arial"/>
        </w:rPr>
        <w:instrText xml:space="preserve"> REF _Ref362951941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10</w:t>
      </w:r>
      <w:r w:rsidR="009F474C" w:rsidRPr="00814E47">
        <w:rPr>
          <w:rFonts w:ascii="Arial" w:hAnsi="Arial"/>
        </w:rPr>
        <w:fldChar w:fldCharType="end"/>
      </w:r>
      <w:r w:rsidRPr="00814E47">
        <w:rPr>
          <w:rFonts w:ascii="Arial" w:hAnsi="Arial"/>
        </w:rPr>
        <w:t xml:space="preserve"> of this Call Off Schedule</w:t>
      </w:r>
      <w:r w:rsidR="00822BB5" w:rsidRPr="00814E47">
        <w:rPr>
          <w:rFonts w:ascii="Arial" w:hAnsi="Arial"/>
        </w:rPr>
        <w:t xml:space="preserve"> 3</w:t>
      </w:r>
      <w:r w:rsidRPr="00814E47">
        <w:rPr>
          <w:rFonts w:ascii="Arial" w:hAnsi="Arial"/>
        </w:rPr>
        <w:t>; or</w:t>
      </w:r>
    </w:p>
    <w:p w:rsidR="00C9243A" w:rsidRPr="00814E47" w:rsidRDefault="006D7853" w:rsidP="00AC1DE2">
      <w:pPr>
        <w:pStyle w:val="GPSL3numberedclause"/>
        <w:rPr>
          <w:rFonts w:ascii="Arial" w:hAnsi="Arial"/>
        </w:rPr>
      </w:pPr>
      <w:bookmarkStart w:id="2311" w:name="_Ref362021770"/>
      <w:r w:rsidRPr="00814E47">
        <w:rPr>
          <w:rFonts w:ascii="Arial" w:hAnsi="Arial"/>
        </w:rPr>
        <w:t>where Call Off Contract Charges or any component amounts or sums thereof are expressed in this Call Off Schedule</w:t>
      </w:r>
      <w:r w:rsidR="00822BB5" w:rsidRPr="00814E47">
        <w:rPr>
          <w:rFonts w:ascii="Arial" w:hAnsi="Arial"/>
        </w:rPr>
        <w:t xml:space="preserve"> 3</w:t>
      </w:r>
      <w:r w:rsidRPr="00814E47">
        <w:rPr>
          <w:rFonts w:ascii="Arial" w:hAnsi="Arial"/>
        </w:rPr>
        <w:t xml:space="preserve"> as “subject to increase by way of Indexation”, in accordance with the provisions in paragraph </w:t>
      </w:r>
      <w:r w:rsidR="009F474C" w:rsidRPr="00814E47">
        <w:rPr>
          <w:rFonts w:ascii="Arial" w:hAnsi="Arial"/>
        </w:rPr>
        <w:fldChar w:fldCharType="begin"/>
      </w:r>
      <w:r w:rsidRPr="00814E47">
        <w:rPr>
          <w:rFonts w:ascii="Arial" w:hAnsi="Arial"/>
        </w:rPr>
        <w:instrText xml:space="preserve"> REF _Ref362018111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11</w:t>
      </w:r>
      <w:r w:rsidR="009F474C" w:rsidRPr="00814E47">
        <w:rPr>
          <w:rFonts w:ascii="Arial" w:hAnsi="Arial"/>
        </w:rPr>
        <w:fldChar w:fldCharType="end"/>
      </w:r>
      <w:r w:rsidRPr="00814E47">
        <w:rPr>
          <w:rFonts w:ascii="Arial" w:hAnsi="Arial"/>
        </w:rPr>
        <w:t xml:space="preserve"> of this Call Off Schedule</w:t>
      </w:r>
      <w:r w:rsidR="00822BB5" w:rsidRPr="00814E47">
        <w:rPr>
          <w:rFonts w:ascii="Arial" w:hAnsi="Arial"/>
        </w:rPr>
        <w:t xml:space="preserve"> 3</w:t>
      </w:r>
      <w:r w:rsidRPr="00814E47">
        <w:rPr>
          <w:rFonts w:ascii="Arial" w:hAnsi="Arial"/>
        </w:rPr>
        <w:t>.</w:t>
      </w:r>
      <w:bookmarkEnd w:id="2310"/>
      <w:bookmarkEnd w:id="2311"/>
    </w:p>
    <w:p w:rsidR="00C9243A" w:rsidRPr="00814E47" w:rsidRDefault="006D7853" w:rsidP="005E4232">
      <w:pPr>
        <w:pStyle w:val="GPSL2numberedclause"/>
        <w:rPr>
          <w:rFonts w:ascii="Arial" w:hAnsi="Arial"/>
        </w:rPr>
      </w:pPr>
      <w:bookmarkStart w:id="2312" w:name="_Ref426108548"/>
      <w:r w:rsidRPr="00814E47">
        <w:rPr>
          <w:rFonts w:ascii="Arial" w:hAnsi="Arial"/>
        </w:rPr>
        <w:t xml:space="preserve">Subject to paragraphs </w:t>
      </w:r>
      <w:r w:rsidR="009F474C" w:rsidRPr="00814E47">
        <w:rPr>
          <w:rFonts w:ascii="Arial" w:hAnsi="Arial"/>
        </w:rPr>
        <w:fldChar w:fldCharType="begin"/>
      </w:r>
      <w:r w:rsidRPr="00814E47">
        <w:rPr>
          <w:rFonts w:ascii="Arial" w:hAnsi="Arial"/>
        </w:rPr>
        <w:instrText xml:space="preserve"> REF _Ref311663896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8.1.1</w:t>
      </w:r>
      <w:r w:rsidR="009F474C" w:rsidRPr="00814E47">
        <w:rPr>
          <w:rFonts w:ascii="Arial" w:hAnsi="Arial"/>
        </w:rPr>
        <w:fldChar w:fldCharType="end"/>
      </w:r>
      <w:r w:rsidRPr="00814E47">
        <w:rPr>
          <w:rFonts w:ascii="Arial" w:hAnsi="Arial"/>
        </w:rPr>
        <w:t xml:space="preserve"> to </w:t>
      </w:r>
      <w:r w:rsidR="009F474C" w:rsidRPr="00814E47">
        <w:rPr>
          <w:rFonts w:ascii="Arial" w:hAnsi="Arial"/>
        </w:rPr>
        <w:fldChar w:fldCharType="begin"/>
      </w:r>
      <w:r w:rsidRPr="00814E47">
        <w:rPr>
          <w:rFonts w:ascii="Arial" w:hAnsi="Arial"/>
        </w:rPr>
        <w:instrText xml:space="preserve"> REF _Ref362949685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8.1.5</w:t>
      </w:r>
      <w:r w:rsidR="009F474C" w:rsidRPr="00814E47">
        <w:rPr>
          <w:rFonts w:ascii="Arial" w:hAnsi="Arial"/>
        </w:rPr>
        <w:fldChar w:fldCharType="end"/>
      </w:r>
      <w:r w:rsidR="00B460DF" w:rsidRPr="00814E47">
        <w:rPr>
          <w:rFonts w:ascii="Arial" w:hAnsi="Arial"/>
        </w:rPr>
        <w:t xml:space="preserve"> of this Call Off Schedule</w:t>
      </w:r>
      <w:r w:rsidR="00822BB5" w:rsidRPr="00814E47">
        <w:rPr>
          <w:rFonts w:ascii="Arial" w:hAnsi="Arial"/>
        </w:rPr>
        <w:t xml:space="preserve"> 3</w:t>
      </w:r>
      <w:r w:rsidRPr="00814E47">
        <w:rPr>
          <w:rFonts w:ascii="Arial" w:hAnsi="Arial"/>
        </w:rPr>
        <w:t xml:space="preserve">, the Call Off Contract Charges will remain fixed for the </w:t>
      </w:r>
      <w:r w:rsidR="00EF2552" w:rsidRPr="00814E47">
        <w:rPr>
          <w:rFonts w:ascii="Arial" w:hAnsi="Arial"/>
        </w:rPr>
        <w:t>number of</w:t>
      </w:r>
      <w:r w:rsidRPr="00814E47">
        <w:rPr>
          <w:rFonts w:ascii="Arial" w:hAnsi="Arial"/>
        </w:rPr>
        <w:t xml:space="preserve"> Contract Years</w:t>
      </w:r>
      <w:r w:rsidR="00EF2552" w:rsidRPr="00814E47">
        <w:rPr>
          <w:rFonts w:ascii="Arial" w:hAnsi="Arial"/>
        </w:rPr>
        <w:t xml:space="preserve"> specified in the Call Off Order Form</w:t>
      </w:r>
      <w:r w:rsidRPr="00814E47">
        <w:rPr>
          <w:rFonts w:ascii="Arial" w:hAnsi="Arial"/>
        </w:rPr>
        <w:t>.</w:t>
      </w:r>
      <w:bookmarkEnd w:id="2312"/>
    </w:p>
    <w:p w:rsidR="008D0A60" w:rsidRPr="00814E47" w:rsidRDefault="006D7853" w:rsidP="00036474">
      <w:pPr>
        <w:pStyle w:val="GPSL1SCHEDULEHeading"/>
        <w:rPr>
          <w:rFonts w:ascii="Arial" w:hAnsi="Arial"/>
        </w:rPr>
      </w:pPr>
      <w:bookmarkStart w:id="2313" w:name="_Ref362949809"/>
      <w:r w:rsidRPr="00814E47">
        <w:rPr>
          <w:rFonts w:ascii="Arial" w:hAnsi="Arial"/>
        </w:rPr>
        <w:t>SUPPLIER PERIODIC ASSESSMENT OF CALL OFF CONTRACT CHARGES</w:t>
      </w:r>
      <w:bookmarkEnd w:id="2313"/>
    </w:p>
    <w:p w:rsidR="006D7853" w:rsidRPr="00814E47" w:rsidRDefault="006D7853" w:rsidP="005E4232">
      <w:pPr>
        <w:pStyle w:val="GPSL2numberedclause"/>
        <w:rPr>
          <w:rFonts w:ascii="Arial" w:hAnsi="Arial"/>
        </w:rPr>
      </w:pPr>
      <w:bookmarkStart w:id="2314" w:name="_Ref362015781"/>
      <w:bookmarkStart w:id="2315" w:name="_Ref311663888"/>
      <w:r w:rsidRPr="00814E47">
        <w:rPr>
          <w:rFonts w:ascii="Arial" w:hAnsi="Arial"/>
        </w:rPr>
        <w:t>Every six (6) Months during the Call Off Contract Period, the Supplier shall assess the level of the Call Off Contract Charges to consider whether it is able to reduce them.</w:t>
      </w:r>
      <w:bookmarkEnd w:id="2314"/>
      <w:r w:rsidRPr="00814E47">
        <w:rPr>
          <w:rFonts w:ascii="Arial" w:hAnsi="Arial"/>
        </w:rPr>
        <w:t xml:space="preserve">  </w:t>
      </w:r>
    </w:p>
    <w:p w:rsidR="006D7853" w:rsidRPr="00814E47" w:rsidRDefault="006D7853" w:rsidP="005E4232">
      <w:pPr>
        <w:pStyle w:val="GPSL2numberedclause"/>
        <w:rPr>
          <w:rFonts w:ascii="Arial" w:hAnsi="Arial"/>
        </w:rPr>
      </w:pPr>
      <w:bookmarkStart w:id="2316" w:name="_Ref426109021"/>
      <w:r w:rsidRPr="00814E47">
        <w:rPr>
          <w:rFonts w:ascii="Arial" w:hAnsi="Arial"/>
        </w:rPr>
        <w:t xml:space="preserve">Such assessments by the Supplier under paragraph </w:t>
      </w:r>
      <w:r w:rsidR="009F474C" w:rsidRPr="00814E47">
        <w:rPr>
          <w:rFonts w:ascii="Arial" w:hAnsi="Arial"/>
        </w:rPr>
        <w:fldChar w:fldCharType="begin"/>
      </w:r>
      <w:r w:rsidRPr="00814E47">
        <w:rPr>
          <w:rFonts w:ascii="Arial" w:hAnsi="Arial"/>
        </w:rPr>
        <w:instrText xml:space="preserve"> REF _Ref362949809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9</w:t>
      </w:r>
      <w:r w:rsidR="009F474C" w:rsidRPr="00814E47">
        <w:rPr>
          <w:rFonts w:ascii="Arial" w:hAnsi="Arial"/>
        </w:rPr>
        <w:fldChar w:fldCharType="end"/>
      </w:r>
      <w:r w:rsidRPr="00814E47">
        <w:rPr>
          <w:rFonts w:ascii="Arial" w:hAnsi="Arial"/>
        </w:rPr>
        <w:t xml:space="preserve"> </w:t>
      </w:r>
      <w:r w:rsidR="00B460DF" w:rsidRPr="00814E47">
        <w:rPr>
          <w:rFonts w:ascii="Arial" w:hAnsi="Arial"/>
        </w:rPr>
        <w:t>of this Call Off Schedule</w:t>
      </w:r>
      <w:r w:rsidR="00CB77F2" w:rsidRPr="00814E47">
        <w:rPr>
          <w:rFonts w:ascii="Arial" w:hAnsi="Arial"/>
        </w:rPr>
        <w:t xml:space="preserve"> 3</w:t>
      </w:r>
      <w:r w:rsidR="00B460DF" w:rsidRPr="00814E47">
        <w:rPr>
          <w:rFonts w:ascii="Arial" w:hAnsi="Arial"/>
        </w:rPr>
        <w:t xml:space="preserve"> </w:t>
      </w:r>
      <w:r w:rsidRPr="00814E47">
        <w:rPr>
          <w:rFonts w:ascii="Arial" w:hAnsi="Arial"/>
        </w:rPr>
        <w:t xml:space="preserve">shall be carried out on </w:t>
      </w:r>
      <w:r w:rsidR="00CB77F2" w:rsidRPr="00814E47">
        <w:rPr>
          <w:rFonts w:ascii="Arial" w:hAnsi="Arial"/>
        </w:rPr>
        <w:t>the dates specified in the Call Off Order Form</w:t>
      </w:r>
      <w:r w:rsidRPr="00814E47">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814E47">
        <w:rPr>
          <w:rFonts w:ascii="Arial" w:hAnsi="Arial"/>
        </w:rPr>
        <w:fldChar w:fldCharType="begin"/>
      </w:r>
      <w:r w:rsidRPr="00814E47">
        <w:rPr>
          <w:rFonts w:ascii="Arial" w:hAnsi="Arial"/>
        </w:rPr>
        <w:instrText xml:space="preserve"> REF _Ref361997151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12.1.5</w:t>
      </w:r>
      <w:r w:rsidR="009F474C" w:rsidRPr="00814E47">
        <w:rPr>
          <w:rFonts w:ascii="Arial" w:hAnsi="Arial"/>
        </w:rPr>
        <w:fldChar w:fldCharType="end"/>
      </w:r>
      <w:r w:rsidRPr="00814E47">
        <w:rPr>
          <w:rFonts w:ascii="Arial" w:hAnsi="Arial"/>
        </w:rPr>
        <w:t xml:space="preserve"> </w:t>
      </w:r>
      <w:r w:rsidR="00B460DF" w:rsidRPr="00814E47">
        <w:rPr>
          <w:rFonts w:ascii="Arial" w:hAnsi="Arial"/>
        </w:rPr>
        <w:t xml:space="preserve">of this Call Off Schedule </w:t>
      </w:r>
      <w:r w:rsidR="00822BB5" w:rsidRPr="00814E47">
        <w:rPr>
          <w:rFonts w:ascii="Arial" w:hAnsi="Arial"/>
        </w:rPr>
        <w:t xml:space="preserve">3 </w:t>
      </w:r>
      <w:r w:rsidRPr="00814E47">
        <w:rPr>
          <w:rFonts w:ascii="Arial" w:hAnsi="Arial"/>
        </w:rPr>
        <w:t>below.</w:t>
      </w:r>
      <w:bookmarkEnd w:id="2315"/>
      <w:bookmarkEnd w:id="2316"/>
      <w:r w:rsidRPr="00814E47">
        <w:rPr>
          <w:rFonts w:ascii="Arial" w:hAnsi="Arial"/>
        </w:rPr>
        <w:t xml:space="preserve"> </w:t>
      </w:r>
    </w:p>
    <w:p w:rsidR="006D7853" w:rsidRPr="00814E47" w:rsidRDefault="006D7853" w:rsidP="00036474">
      <w:pPr>
        <w:pStyle w:val="GPSL1SCHEDULEHeading"/>
        <w:rPr>
          <w:rFonts w:ascii="Arial" w:hAnsi="Arial"/>
        </w:rPr>
      </w:pPr>
      <w:bookmarkStart w:id="2317" w:name="_Ref311663910"/>
      <w:bookmarkStart w:id="2318" w:name="_Ref362951941"/>
      <w:r w:rsidRPr="00814E47">
        <w:rPr>
          <w:rFonts w:ascii="Arial" w:hAnsi="Arial"/>
        </w:rPr>
        <w:t xml:space="preserve">SUPPLIER REQUEST FOR INCREASE </w:t>
      </w:r>
      <w:bookmarkEnd w:id="2317"/>
      <w:r w:rsidRPr="00814E47">
        <w:rPr>
          <w:rFonts w:ascii="Arial" w:hAnsi="Arial"/>
        </w:rPr>
        <w:t>OF THE CALL OFF CONTRACT CHARGES</w:t>
      </w:r>
      <w:bookmarkEnd w:id="2318"/>
    </w:p>
    <w:p w:rsidR="006D7853" w:rsidRPr="00814E47" w:rsidRDefault="00AC2924" w:rsidP="005E4232">
      <w:pPr>
        <w:pStyle w:val="GPSL2numberedclause"/>
        <w:rPr>
          <w:rFonts w:ascii="Arial" w:hAnsi="Arial"/>
        </w:rPr>
      </w:pPr>
      <w:r w:rsidRPr="00814E47">
        <w:rPr>
          <w:rFonts w:ascii="Arial" w:hAnsi="Arial"/>
        </w:rPr>
        <w:t xml:space="preserve">If the Customer has so specified in the Call Off Order Form, </w:t>
      </w:r>
      <w:bookmarkStart w:id="2319" w:name="_Ref362009951"/>
      <w:r w:rsidRPr="00814E47">
        <w:rPr>
          <w:rFonts w:ascii="Arial" w:hAnsi="Arial"/>
        </w:rPr>
        <w:t>t</w:t>
      </w:r>
      <w:r w:rsidR="006D7853" w:rsidRPr="00814E47">
        <w:rPr>
          <w:rFonts w:ascii="Arial" w:hAnsi="Arial"/>
        </w:rPr>
        <w:t xml:space="preserve">he Supplier may request an increase in all or part of the Call Off Contract Charges in accordance with the remaining provisions of this paragraph </w:t>
      </w:r>
      <w:r w:rsidR="00F17AE3" w:rsidRPr="00814E47">
        <w:rPr>
          <w:rFonts w:ascii="Arial" w:hAnsi="Arial"/>
        </w:rPr>
        <w:fldChar w:fldCharType="begin"/>
      </w:r>
      <w:r w:rsidR="00F17AE3" w:rsidRPr="00814E47">
        <w:rPr>
          <w:rFonts w:ascii="Arial" w:hAnsi="Arial"/>
        </w:rPr>
        <w:instrText xml:space="preserve"> REF _Ref311663910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10</w:t>
      </w:r>
      <w:r w:rsidR="00F17AE3" w:rsidRPr="00814E47">
        <w:rPr>
          <w:rFonts w:ascii="Arial" w:hAnsi="Arial"/>
        </w:rPr>
        <w:fldChar w:fldCharType="end"/>
      </w:r>
      <w:r w:rsidR="006D7853" w:rsidRPr="00814E47">
        <w:rPr>
          <w:rFonts w:ascii="Arial" w:hAnsi="Arial"/>
        </w:rPr>
        <w:t xml:space="preserve"> subject always to:</w:t>
      </w:r>
      <w:bookmarkEnd w:id="2319"/>
    </w:p>
    <w:p w:rsidR="009C5028" w:rsidRPr="00814E47" w:rsidRDefault="006D7853" w:rsidP="00AC1DE2">
      <w:pPr>
        <w:pStyle w:val="GPSL3numberedclause"/>
        <w:rPr>
          <w:rFonts w:ascii="Arial" w:hAnsi="Arial"/>
        </w:rPr>
      </w:pPr>
      <w:r w:rsidRPr="00814E47">
        <w:rPr>
          <w:rFonts w:ascii="Arial" w:hAnsi="Arial"/>
        </w:rPr>
        <w:t xml:space="preserve">paragraph </w:t>
      </w:r>
      <w:r w:rsidR="009F474C" w:rsidRPr="00814E47">
        <w:rPr>
          <w:rFonts w:ascii="Arial" w:hAnsi="Arial"/>
        </w:rPr>
        <w:fldChar w:fldCharType="begin"/>
      </w:r>
      <w:r w:rsidRPr="00814E47">
        <w:rPr>
          <w:rFonts w:ascii="Arial" w:hAnsi="Arial"/>
        </w:rPr>
        <w:instrText xml:space="preserve"> REF _Ref362951432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3.2</w:t>
      </w:r>
      <w:r w:rsidR="009F474C" w:rsidRPr="00814E47">
        <w:rPr>
          <w:rFonts w:ascii="Arial" w:hAnsi="Arial"/>
        </w:rPr>
        <w:fldChar w:fldCharType="end"/>
      </w:r>
      <w:r w:rsidRPr="00814E47">
        <w:rPr>
          <w:rFonts w:ascii="Arial" w:hAnsi="Arial"/>
        </w:rPr>
        <w:t xml:space="preserve"> of this Call Off Schedule</w:t>
      </w:r>
      <w:r w:rsidR="00AC2924" w:rsidRPr="00814E47">
        <w:rPr>
          <w:rFonts w:ascii="Arial" w:hAnsi="Arial"/>
        </w:rPr>
        <w:t xml:space="preserve"> 3</w:t>
      </w:r>
      <w:r w:rsidRPr="00814E47">
        <w:rPr>
          <w:rFonts w:ascii="Arial" w:hAnsi="Arial"/>
        </w:rPr>
        <w:t xml:space="preserve">; </w:t>
      </w:r>
    </w:p>
    <w:p w:rsidR="00C9243A" w:rsidRPr="00814E47" w:rsidRDefault="006D7853" w:rsidP="00AC1DE2">
      <w:pPr>
        <w:pStyle w:val="GPSL3numberedclause"/>
        <w:rPr>
          <w:rFonts w:ascii="Arial" w:hAnsi="Arial"/>
        </w:rPr>
      </w:pPr>
      <w:bookmarkStart w:id="2320" w:name="_Ref362954990"/>
      <w:r w:rsidRPr="00814E47">
        <w:rPr>
          <w:rFonts w:ascii="Arial" w:hAnsi="Arial"/>
        </w:rPr>
        <w:t>the Supplier's request being submitted in writing at least three (3) Months before the effective date for the proposed increase in the relevant Call Off Contract Charges ("</w:t>
      </w:r>
      <w:r w:rsidRPr="00814E47">
        <w:rPr>
          <w:rFonts w:ascii="Arial" w:hAnsi="Arial"/>
          <w:b/>
        </w:rPr>
        <w:t>Review Adjustment Date</w:t>
      </w:r>
      <w:r w:rsidRPr="00814E47">
        <w:rPr>
          <w:rFonts w:ascii="Arial" w:hAnsi="Arial"/>
        </w:rPr>
        <w:t xml:space="preserve">") which shall be subject to paragraph </w:t>
      </w:r>
      <w:r w:rsidR="00F17AE3" w:rsidRPr="00814E47">
        <w:rPr>
          <w:rFonts w:ascii="Arial" w:hAnsi="Arial"/>
        </w:rPr>
        <w:fldChar w:fldCharType="begin"/>
      </w:r>
      <w:r w:rsidR="00F17AE3" w:rsidRPr="00814E47">
        <w:rPr>
          <w:rFonts w:ascii="Arial" w:hAnsi="Arial"/>
        </w:rPr>
        <w:instrText xml:space="preserve"> REF _Ref362020130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10.2</w:t>
      </w:r>
      <w:r w:rsidR="00F17AE3" w:rsidRPr="00814E47">
        <w:rPr>
          <w:rFonts w:ascii="Arial" w:hAnsi="Arial"/>
        </w:rPr>
        <w:fldChar w:fldCharType="end"/>
      </w:r>
      <w:r w:rsidR="00B460DF" w:rsidRPr="00814E47">
        <w:rPr>
          <w:rFonts w:ascii="Arial" w:hAnsi="Arial"/>
        </w:rPr>
        <w:t xml:space="preserve"> of this Call Off Schedule</w:t>
      </w:r>
      <w:r w:rsidR="00AC2924" w:rsidRPr="00814E47">
        <w:rPr>
          <w:rFonts w:ascii="Arial" w:hAnsi="Arial"/>
        </w:rPr>
        <w:t xml:space="preserve"> 3</w:t>
      </w:r>
      <w:r w:rsidRPr="00814E47">
        <w:rPr>
          <w:rFonts w:ascii="Arial" w:hAnsi="Arial"/>
        </w:rPr>
        <w:t>; and</w:t>
      </w:r>
      <w:bookmarkEnd w:id="2320"/>
    </w:p>
    <w:p w:rsidR="00C9243A" w:rsidRPr="00814E47" w:rsidRDefault="006D7853" w:rsidP="00AC1DE2">
      <w:pPr>
        <w:pStyle w:val="GPSL3numberedclause"/>
        <w:rPr>
          <w:rFonts w:ascii="Arial" w:hAnsi="Arial"/>
        </w:rPr>
      </w:pPr>
      <w:bookmarkStart w:id="2321" w:name="_Ref361999975"/>
      <w:r w:rsidRPr="00814E47">
        <w:rPr>
          <w:rFonts w:ascii="Arial" w:hAnsi="Arial"/>
        </w:rPr>
        <w:t>the Approval of the Customer which shall be granted in the Customer’s sole discretion.</w:t>
      </w:r>
      <w:bookmarkEnd w:id="2321"/>
    </w:p>
    <w:p w:rsidR="00C9243A" w:rsidRPr="00814E47" w:rsidRDefault="006D7853" w:rsidP="005E4232">
      <w:pPr>
        <w:pStyle w:val="GPSL2numberedclause"/>
        <w:rPr>
          <w:rFonts w:ascii="Arial" w:hAnsi="Arial"/>
        </w:rPr>
      </w:pPr>
      <w:bookmarkStart w:id="2322" w:name="_Ref362020130"/>
      <w:r w:rsidRPr="00814E47">
        <w:rPr>
          <w:rFonts w:ascii="Arial" w:hAnsi="Arial"/>
        </w:rPr>
        <w:t>The earliest Review Adjustment Date will be the first (1st) Working Day following the anniversary of the Call Off Commencement Date</w:t>
      </w:r>
      <w:r w:rsidR="00AC2924" w:rsidRPr="00814E47">
        <w:rPr>
          <w:rFonts w:ascii="Arial" w:hAnsi="Arial"/>
        </w:rPr>
        <w:t xml:space="preserve"> after the expir</w:t>
      </w:r>
      <w:r w:rsidR="00CF29FC" w:rsidRPr="00814E47">
        <w:rPr>
          <w:rFonts w:ascii="Arial" w:hAnsi="Arial"/>
        </w:rPr>
        <w:t>y</w:t>
      </w:r>
      <w:r w:rsidR="00AC2924" w:rsidRPr="00814E47">
        <w:rPr>
          <w:rFonts w:ascii="Arial" w:hAnsi="Arial"/>
        </w:rPr>
        <w:t xml:space="preserve"> of the period specified in paragraph 8.2 of this Schedule 3 during which the Contract Charges shall remain fixed (and no review under this paragraph 10 is permitted)</w:t>
      </w:r>
      <w:r w:rsidRPr="00814E47">
        <w:rPr>
          <w:rFonts w:ascii="Arial" w:hAnsi="Arial"/>
        </w:rPr>
        <w:t xml:space="preserve">. Thereafter any subsequent increase to any of the Call Off Contract Charges in accordance with this paragraph </w:t>
      </w:r>
      <w:r w:rsidR="00F17AE3" w:rsidRPr="00814E47">
        <w:rPr>
          <w:rFonts w:ascii="Arial" w:hAnsi="Arial"/>
        </w:rPr>
        <w:fldChar w:fldCharType="begin"/>
      </w:r>
      <w:r w:rsidR="00F17AE3" w:rsidRPr="00814E47">
        <w:rPr>
          <w:rFonts w:ascii="Arial" w:hAnsi="Arial"/>
        </w:rPr>
        <w:instrText xml:space="preserve"> REF _Ref311663910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10</w:t>
      </w:r>
      <w:r w:rsidR="00F17AE3" w:rsidRPr="00814E47">
        <w:rPr>
          <w:rFonts w:ascii="Arial" w:hAnsi="Arial"/>
        </w:rPr>
        <w:fldChar w:fldCharType="end"/>
      </w:r>
      <w:r w:rsidRPr="00814E47">
        <w:rPr>
          <w:rFonts w:ascii="Arial" w:hAnsi="Arial"/>
        </w:rPr>
        <w:t xml:space="preserve"> </w:t>
      </w:r>
      <w:r w:rsidR="00B460DF" w:rsidRPr="00814E47">
        <w:rPr>
          <w:rFonts w:ascii="Arial" w:hAnsi="Arial"/>
        </w:rPr>
        <w:t>of this Call Off Schedule</w:t>
      </w:r>
      <w:r w:rsidR="006A3859" w:rsidRPr="00814E47">
        <w:rPr>
          <w:rFonts w:ascii="Arial" w:hAnsi="Arial"/>
        </w:rPr>
        <w:t xml:space="preserve"> 3</w:t>
      </w:r>
      <w:r w:rsidR="00B460DF" w:rsidRPr="00814E47">
        <w:rPr>
          <w:rFonts w:ascii="Arial" w:hAnsi="Arial"/>
        </w:rPr>
        <w:t xml:space="preserve"> </w:t>
      </w:r>
      <w:r w:rsidRPr="00814E47">
        <w:rPr>
          <w:rFonts w:ascii="Arial" w:hAnsi="Arial"/>
        </w:rPr>
        <w:t>shall not occur before the anniversary of the previous Review Adjustment Date during the Call Off Contract Period.</w:t>
      </w:r>
      <w:bookmarkEnd w:id="2322"/>
    </w:p>
    <w:p w:rsidR="00C9243A" w:rsidRPr="00814E47" w:rsidRDefault="006D7853" w:rsidP="005E4232">
      <w:pPr>
        <w:pStyle w:val="GPSL2numberedclause"/>
        <w:rPr>
          <w:rFonts w:ascii="Arial" w:hAnsi="Arial"/>
        </w:rPr>
      </w:pPr>
      <w:r w:rsidRPr="00814E47">
        <w:rPr>
          <w:rFonts w:ascii="Arial" w:hAnsi="Arial"/>
        </w:rPr>
        <w:t xml:space="preserve">To make a request for an increase of some or all of the Call Off Contract Charges in accordance with this paragraph </w:t>
      </w:r>
      <w:r w:rsidR="00F17AE3" w:rsidRPr="00814E47">
        <w:rPr>
          <w:rFonts w:ascii="Arial" w:hAnsi="Arial"/>
        </w:rPr>
        <w:fldChar w:fldCharType="begin"/>
      </w:r>
      <w:r w:rsidR="00F17AE3" w:rsidRPr="00814E47">
        <w:rPr>
          <w:rFonts w:ascii="Arial" w:hAnsi="Arial"/>
        </w:rPr>
        <w:instrText xml:space="preserve"> REF _Ref311663910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10</w:t>
      </w:r>
      <w:r w:rsidR="00F17AE3" w:rsidRPr="00814E47">
        <w:rPr>
          <w:rFonts w:ascii="Arial" w:hAnsi="Arial"/>
        </w:rPr>
        <w:fldChar w:fldCharType="end"/>
      </w:r>
      <w:r w:rsidRPr="00814E47">
        <w:rPr>
          <w:rFonts w:ascii="Arial" w:hAnsi="Arial"/>
        </w:rPr>
        <w:t>, the Supplier shall provide the Customer with:</w:t>
      </w:r>
    </w:p>
    <w:p w:rsidR="008D0A60" w:rsidRPr="00814E47" w:rsidRDefault="006D7853" w:rsidP="00AC1DE2">
      <w:pPr>
        <w:pStyle w:val="GPSL3numberedclause"/>
        <w:rPr>
          <w:rFonts w:ascii="Arial" w:hAnsi="Arial"/>
        </w:rPr>
      </w:pPr>
      <w:r w:rsidRPr="00814E47">
        <w:rPr>
          <w:rFonts w:ascii="Arial" w:hAnsi="Arial"/>
        </w:rPr>
        <w:t>a list of the Call Off Contract Charges it wishes to review;</w:t>
      </w:r>
    </w:p>
    <w:p w:rsidR="00C9243A" w:rsidRPr="00814E47" w:rsidRDefault="006D7853" w:rsidP="00AC1DE2">
      <w:pPr>
        <w:pStyle w:val="GPSL3numberedclause"/>
        <w:rPr>
          <w:rFonts w:ascii="Arial" w:hAnsi="Arial"/>
        </w:rPr>
      </w:pPr>
      <w:r w:rsidRPr="00814E47">
        <w:rPr>
          <w:rFonts w:ascii="Arial" w:hAnsi="Arial"/>
        </w:rPr>
        <w:t>for each of the Call Off Contract Charges under review, written evidence of the justification for the requested increase including:</w:t>
      </w:r>
    </w:p>
    <w:p w:rsidR="008D0A60" w:rsidRPr="00814E47" w:rsidRDefault="006D7853" w:rsidP="00AC1DE2">
      <w:pPr>
        <w:pStyle w:val="GPSL4numberedclause"/>
        <w:rPr>
          <w:rFonts w:ascii="Arial" w:hAnsi="Arial"/>
          <w:b/>
          <w:i/>
          <w:szCs w:val="22"/>
        </w:rPr>
      </w:pPr>
      <w:r w:rsidRPr="00814E47">
        <w:rPr>
          <w:rFonts w:ascii="Arial" w:hAnsi="Arial"/>
          <w:szCs w:val="22"/>
        </w:rPr>
        <w:lastRenderedPageBreak/>
        <w:t xml:space="preserve">a breakdown of the profit and cost components that comprise the relevant Call Off Contract Charge;  </w:t>
      </w:r>
    </w:p>
    <w:p w:rsidR="00C9243A" w:rsidRPr="00814E47" w:rsidRDefault="006D7853" w:rsidP="00AC1DE2">
      <w:pPr>
        <w:pStyle w:val="GPSL4numberedclause"/>
        <w:rPr>
          <w:rFonts w:ascii="Arial" w:hAnsi="Arial"/>
          <w:szCs w:val="22"/>
        </w:rPr>
      </w:pPr>
      <w:r w:rsidRPr="00814E47">
        <w:rPr>
          <w:rFonts w:ascii="Arial" w:hAnsi="Arial"/>
          <w:szCs w:val="22"/>
        </w:rPr>
        <w:t>details of the movement in the different identified cost components of the relevant Call Off Contract Charge;</w:t>
      </w:r>
    </w:p>
    <w:p w:rsidR="00C9243A" w:rsidRPr="00814E47" w:rsidRDefault="006D7853" w:rsidP="00AC1DE2">
      <w:pPr>
        <w:pStyle w:val="GPSL4numberedclause"/>
        <w:rPr>
          <w:rFonts w:ascii="Arial" w:hAnsi="Arial"/>
          <w:szCs w:val="22"/>
        </w:rPr>
      </w:pPr>
      <w:r w:rsidRPr="00814E47">
        <w:rPr>
          <w:rFonts w:ascii="Arial" w:hAnsi="Arial"/>
          <w:szCs w:val="22"/>
        </w:rPr>
        <w:t>reasons for the movement in the different identified cost components of the relevant Call Off Contract Charge;</w:t>
      </w:r>
    </w:p>
    <w:p w:rsidR="00C9243A" w:rsidRPr="00814E47" w:rsidRDefault="006D7853" w:rsidP="00AC1DE2">
      <w:pPr>
        <w:pStyle w:val="GPSL4numberedclause"/>
        <w:rPr>
          <w:rFonts w:ascii="Arial" w:hAnsi="Arial"/>
          <w:szCs w:val="22"/>
        </w:rPr>
      </w:pPr>
      <w:r w:rsidRPr="00814E47">
        <w:rPr>
          <w:rFonts w:ascii="Arial" w:hAnsi="Arial"/>
          <w:szCs w:val="22"/>
        </w:rPr>
        <w:t>evidence that the Supplier has attempted to mitigate against the increase in the relevant cost components; and</w:t>
      </w:r>
    </w:p>
    <w:p w:rsidR="00C9243A" w:rsidRPr="00814E47" w:rsidRDefault="006D7853" w:rsidP="00AC1DE2">
      <w:pPr>
        <w:pStyle w:val="GPSL4numberedclause"/>
        <w:rPr>
          <w:rFonts w:ascii="Arial" w:hAnsi="Arial"/>
          <w:szCs w:val="22"/>
        </w:rPr>
      </w:pPr>
      <w:r w:rsidRPr="00814E47">
        <w:rPr>
          <w:rFonts w:ascii="Arial" w:hAnsi="Arial"/>
          <w:szCs w:val="22"/>
        </w:rPr>
        <w:t xml:space="preserve">evidence that the Supplier’s profit component of the </w:t>
      </w:r>
      <w:r w:rsidR="000B68E9" w:rsidRPr="00814E47">
        <w:rPr>
          <w:rFonts w:ascii="Arial" w:hAnsi="Arial"/>
          <w:szCs w:val="22"/>
        </w:rPr>
        <w:t>relevant Call</w:t>
      </w:r>
      <w:r w:rsidRPr="00814E47">
        <w:rPr>
          <w:rFonts w:ascii="Arial" w:hAnsi="Arial"/>
          <w:szCs w:val="22"/>
        </w:rPr>
        <w:t xml:space="preserve"> Off Contract Charge is no greater than that applying to Call Off Contract Charges using the same pricing mechanism as at the Call Off Commencement Date.</w:t>
      </w:r>
    </w:p>
    <w:p w:rsidR="008D0A60" w:rsidRPr="00814E47" w:rsidRDefault="0001669B" w:rsidP="00036474">
      <w:pPr>
        <w:pStyle w:val="GPSL1SCHEDULEHeading"/>
        <w:rPr>
          <w:rFonts w:ascii="Arial" w:hAnsi="Arial"/>
        </w:rPr>
      </w:pPr>
      <w:r w:rsidRPr="00814E47" w:rsidDel="0001669B">
        <w:rPr>
          <w:rFonts w:ascii="Arial" w:hAnsi="Arial"/>
        </w:rPr>
        <w:t xml:space="preserve"> </w:t>
      </w:r>
      <w:bookmarkStart w:id="2323" w:name="_Ref362018111"/>
      <w:bookmarkStart w:id="2324" w:name="_Ref361999845"/>
      <w:r w:rsidR="006D7853" w:rsidRPr="00814E47">
        <w:rPr>
          <w:rFonts w:ascii="Arial" w:hAnsi="Arial"/>
        </w:rPr>
        <w:t>INDEXATION</w:t>
      </w:r>
      <w:bookmarkEnd w:id="2323"/>
    </w:p>
    <w:p w:rsidR="006D7853" w:rsidRPr="00814E47" w:rsidRDefault="006D7853" w:rsidP="005E4232">
      <w:pPr>
        <w:pStyle w:val="GPSL2numberedclause"/>
        <w:rPr>
          <w:rFonts w:ascii="Arial" w:hAnsi="Arial"/>
          <w:color w:val="000000"/>
        </w:rPr>
      </w:pPr>
      <w:r w:rsidRPr="00814E47">
        <w:rPr>
          <w:rFonts w:ascii="Arial" w:hAnsi="Arial"/>
          <w:color w:val="000000"/>
        </w:rPr>
        <w:t xml:space="preserve">Where </w:t>
      </w:r>
      <w:r w:rsidRPr="00814E47">
        <w:rPr>
          <w:rFonts w:ascii="Arial" w:hAnsi="Arial"/>
        </w:rPr>
        <w:t>the Call Off Contract Charges or any component amounts or sums thereof are expressed in this Call Off Schedule</w:t>
      </w:r>
      <w:r w:rsidR="0001669B" w:rsidRPr="00814E47">
        <w:rPr>
          <w:rFonts w:ascii="Arial" w:hAnsi="Arial"/>
        </w:rPr>
        <w:t xml:space="preserve"> 3</w:t>
      </w:r>
      <w:r w:rsidRPr="00814E47">
        <w:rPr>
          <w:rFonts w:ascii="Arial" w:hAnsi="Arial"/>
        </w:rPr>
        <w:t xml:space="preserve"> as “subject to increase by way of Indexation” </w:t>
      </w:r>
      <w:bookmarkEnd w:id="2324"/>
      <w:r w:rsidRPr="00814E47">
        <w:rPr>
          <w:rFonts w:ascii="Arial" w:hAnsi="Arial"/>
          <w:color w:val="000000"/>
        </w:rPr>
        <w:t xml:space="preserve">the following provisions shall apply:  </w:t>
      </w:r>
    </w:p>
    <w:p w:rsidR="006D7853" w:rsidRPr="00814E47" w:rsidRDefault="006D7853" w:rsidP="00AC1DE2">
      <w:pPr>
        <w:pStyle w:val="GPSL3numberedclause"/>
        <w:rPr>
          <w:rFonts w:ascii="Arial" w:hAnsi="Arial"/>
        </w:rPr>
      </w:pPr>
      <w:r w:rsidRPr="00814E47">
        <w:rPr>
          <w:rFonts w:ascii="Arial" w:hAnsi="Arial"/>
        </w:rPr>
        <w:t>the relevant adjustment shall:</w:t>
      </w:r>
    </w:p>
    <w:p w:rsidR="00E13960" w:rsidRPr="00814E47" w:rsidRDefault="006D7853" w:rsidP="00AC1DE2">
      <w:pPr>
        <w:pStyle w:val="GPSL4numberedclause"/>
        <w:rPr>
          <w:rFonts w:ascii="Arial" w:hAnsi="Arial"/>
          <w:szCs w:val="22"/>
        </w:rPr>
      </w:pPr>
      <w:bookmarkStart w:id="2325" w:name="_Ref364407504"/>
      <w:r w:rsidRPr="00814E47">
        <w:rPr>
          <w:rFonts w:ascii="Arial" w:hAnsi="Arial"/>
          <w:szCs w:val="22"/>
        </w:rPr>
        <w:t xml:space="preserve">be applied on the effective date of the increase in the relevant Call Off Contract Charges by way of Indexation </w:t>
      </w:r>
      <w:r w:rsidRPr="00814E47">
        <w:rPr>
          <w:rFonts w:ascii="Arial" w:hAnsi="Arial"/>
          <w:b/>
          <w:szCs w:val="22"/>
        </w:rPr>
        <w:t>(“Indexation Adjustment Date</w:t>
      </w:r>
      <w:r w:rsidRPr="00814E47">
        <w:rPr>
          <w:rFonts w:ascii="Arial" w:hAnsi="Arial"/>
          <w:szCs w:val="22"/>
        </w:rPr>
        <w:t xml:space="preserve">”) which shall be subject to paragraph </w:t>
      </w:r>
      <w:r w:rsidR="00F17AE3" w:rsidRPr="00814E47">
        <w:rPr>
          <w:rFonts w:ascii="Arial" w:hAnsi="Arial"/>
          <w:szCs w:val="22"/>
        </w:rPr>
        <w:fldChar w:fldCharType="begin"/>
      </w:r>
      <w:r w:rsidR="00F17AE3" w:rsidRPr="00814E47">
        <w:rPr>
          <w:rFonts w:ascii="Arial" w:hAnsi="Arial"/>
          <w:szCs w:val="22"/>
        </w:rPr>
        <w:instrText xml:space="preserve"> REF _Ref362020051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11.1.2</w:t>
      </w:r>
      <w:r w:rsidR="00F17AE3" w:rsidRPr="00814E47">
        <w:rPr>
          <w:rFonts w:ascii="Arial" w:hAnsi="Arial"/>
          <w:szCs w:val="22"/>
        </w:rPr>
        <w:fldChar w:fldCharType="end"/>
      </w:r>
      <w:r w:rsidR="00B460DF" w:rsidRPr="00814E47">
        <w:rPr>
          <w:rFonts w:ascii="Arial" w:hAnsi="Arial"/>
          <w:szCs w:val="22"/>
        </w:rPr>
        <w:t xml:space="preserve"> of this Call Off Schedule</w:t>
      </w:r>
      <w:r w:rsidR="0001669B" w:rsidRPr="00814E47">
        <w:rPr>
          <w:rFonts w:ascii="Arial" w:hAnsi="Arial"/>
          <w:szCs w:val="22"/>
        </w:rPr>
        <w:t xml:space="preserve"> 3</w:t>
      </w:r>
      <w:r w:rsidRPr="00814E47">
        <w:rPr>
          <w:rFonts w:ascii="Arial" w:hAnsi="Arial"/>
          <w:szCs w:val="22"/>
        </w:rPr>
        <w:t>;</w:t>
      </w:r>
      <w:bookmarkEnd w:id="2325"/>
      <w:r w:rsidRPr="00814E47">
        <w:rPr>
          <w:rFonts w:ascii="Arial" w:hAnsi="Arial"/>
          <w:szCs w:val="22"/>
        </w:rPr>
        <w:t xml:space="preserve"> </w:t>
      </w:r>
    </w:p>
    <w:p w:rsidR="00C9243A" w:rsidRPr="00814E47" w:rsidRDefault="006D7853" w:rsidP="00AC1DE2">
      <w:pPr>
        <w:pStyle w:val="GPSL4numberedclause"/>
        <w:rPr>
          <w:rFonts w:ascii="Arial" w:hAnsi="Arial"/>
          <w:szCs w:val="22"/>
        </w:rPr>
      </w:pPr>
      <w:r w:rsidRPr="00814E47">
        <w:rPr>
          <w:rFonts w:ascii="Arial" w:hAnsi="Arial"/>
          <w:szCs w:val="22"/>
        </w:rPr>
        <w:t>be determined by multiplying the relevant amount or sum by the percentage increase or changes in the Consumer Price Index published for the twelve (12) Months ended on the 31</w:t>
      </w:r>
      <w:r w:rsidRPr="00814E47">
        <w:rPr>
          <w:rFonts w:ascii="Arial" w:hAnsi="Arial"/>
          <w:szCs w:val="22"/>
          <w:vertAlign w:val="superscript"/>
        </w:rPr>
        <w:t xml:space="preserve">st </w:t>
      </w:r>
      <w:r w:rsidRPr="00814E47">
        <w:rPr>
          <w:rFonts w:ascii="Arial" w:hAnsi="Arial"/>
          <w:szCs w:val="22"/>
        </w:rPr>
        <w:t xml:space="preserve">of January immediately preceding the relevant Indexation Adjustment Date; </w:t>
      </w:r>
    </w:p>
    <w:p w:rsidR="00C9243A" w:rsidRPr="00814E47" w:rsidRDefault="006D7853" w:rsidP="00AC1DE2">
      <w:pPr>
        <w:pStyle w:val="GPSL4numberedclause"/>
        <w:rPr>
          <w:rFonts w:ascii="Arial" w:hAnsi="Arial"/>
          <w:szCs w:val="22"/>
        </w:rPr>
      </w:pPr>
      <w:r w:rsidRPr="00814E47">
        <w:rPr>
          <w:rFonts w:ascii="Arial" w:hAnsi="Arial"/>
          <w:szCs w:val="22"/>
        </w:rPr>
        <w:t xml:space="preserve">where the published </w:t>
      </w:r>
      <w:r w:rsidR="00D11C5B" w:rsidRPr="00814E47">
        <w:rPr>
          <w:rFonts w:ascii="Arial" w:hAnsi="Arial"/>
          <w:szCs w:val="22"/>
        </w:rPr>
        <w:t>CPI</w:t>
      </w:r>
      <w:r w:rsidRPr="00814E47">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814E47">
        <w:rPr>
          <w:rFonts w:ascii="Arial" w:hAnsi="Arial"/>
          <w:szCs w:val="22"/>
        </w:rPr>
        <w:t>Customer</w:t>
      </w:r>
      <w:r w:rsidRPr="00814E47">
        <w:rPr>
          <w:rFonts w:ascii="Arial" w:hAnsi="Arial"/>
          <w:szCs w:val="22"/>
        </w:rPr>
        <w:t xml:space="preserve"> and the Supplier shall agree otherwise;</w:t>
      </w:r>
    </w:p>
    <w:p w:rsidR="00C9243A" w:rsidRPr="00814E47" w:rsidRDefault="006D7853" w:rsidP="00AC1DE2">
      <w:pPr>
        <w:pStyle w:val="GPSL4numberedclause"/>
        <w:rPr>
          <w:rFonts w:ascii="Arial" w:hAnsi="Arial"/>
          <w:szCs w:val="22"/>
        </w:rPr>
      </w:pPr>
      <w:r w:rsidRPr="00814E47">
        <w:rPr>
          <w:rFonts w:ascii="Arial" w:hAnsi="Arial"/>
          <w:szCs w:val="22"/>
        </w:rPr>
        <w:t xml:space="preserve">if the </w:t>
      </w:r>
      <w:r w:rsidR="00D11C5B" w:rsidRPr="00814E47">
        <w:rPr>
          <w:rFonts w:ascii="Arial" w:hAnsi="Arial"/>
          <w:szCs w:val="22"/>
        </w:rPr>
        <w:t>CPI</w:t>
      </w:r>
      <w:r w:rsidRPr="00814E47">
        <w:rPr>
          <w:rFonts w:ascii="Arial" w:hAnsi="Arial"/>
          <w:szCs w:val="22"/>
        </w:rPr>
        <w:t xml:space="preserve"> is no longer published, the </w:t>
      </w:r>
      <w:r w:rsidR="002926CB" w:rsidRPr="00814E47">
        <w:rPr>
          <w:rFonts w:ascii="Arial" w:hAnsi="Arial"/>
          <w:szCs w:val="22"/>
        </w:rPr>
        <w:t>Customer</w:t>
      </w:r>
      <w:r w:rsidRPr="00814E47">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814E47">
        <w:rPr>
          <w:rFonts w:ascii="Arial" w:hAnsi="Arial"/>
          <w:szCs w:val="22"/>
        </w:rPr>
        <w:t xml:space="preserve"> 3</w:t>
      </w:r>
      <w:r w:rsidRPr="00814E47">
        <w:rPr>
          <w:rFonts w:ascii="Arial" w:hAnsi="Arial"/>
          <w:szCs w:val="22"/>
        </w:rPr>
        <w:t>.</w:t>
      </w:r>
    </w:p>
    <w:p w:rsidR="008D0A60" w:rsidRPr="00814E47" w:rsidRDefault="006D7853" w:rsidP="00AC1DE2">
      <w:pPr>
        <w:pStyle w:val="GPSL3numberedclause"/>
        <w:rPr>
          <w:rFonts w:ascii="Arial" w:hAnsi="Arial"/>
          <w:color w:val="000000"/>
        </w:rPr>
      </w:pPr>
      <w:bookmarkStart w:id="2326" w:name="_Ref362020051"/>
      <w:r w:rsidRPr="00814E47">
        <w:rPr>
          <w:rFonts w:ascii="Arial" w:hAnsi="Arial"/>
        </w:rPr>
        <w:t>The earliest Indexation Adjustment Date will be the (1st) Working Day following the</w:t>
      </w:r>
      <w:r w:rsidR="00CF29FC" w:rsidRPr="00814E47">
        <w:rPr>
          <w:rFonts w:ascii="Arial" w:hAnsi="Arial"/>
        </w:rPr>
        <w:t xml:space="preserve"> expiry</w:t>
      </w:r>
      <w:r w:rsidRPr="00814E47">
        <w:rPr>
          <w:rFonts w:ascii="Arial" w:hAnsi="Arial"/>
        </w:rPr>
        <w:t xml:space="preserve"> of the</w:t>
      </w:r>
      <w:r w:rsidR="00CF29FC" w:rsidRPr="00814E47">
        <w:rPr>
          <w:rFonts w:ascii="Arial" w:hAnsi="Arial"/>
        </w:rPr>
        <w:t xml:space="preserve"> period specified in paragraph 8.2 of this </w:t>
      </w:r>
      <w:r w:rsidR="003C1D4C" w:rsidRPr="00814E47">
        <w:rPr>
          <w:rFonts w:ascii="Arial" w:hAnsi="Arial"/>
        </w:rPr>
        <w:t xml:space="preserve">Call Off </w:t>
      </w:r>
      <w:r w:rsidR="00CF29FC" w:rsidRPr="00814E47">
        <w:rPr>
          <w:rFonts w:ascii="Arial" w:hAnsi="Arial"/>
        </w:rPr>
        <w:t>Schedule 3 during which the Contract Charges shall remain fixed (and no review under this paragraph 11 is permitted</w:t>
      </w:r>
      <w:r w:rsidR="0000407C" w:rsidRPr="00814E47">
        <w:rPr>
          <w:rFonts w:ascii="Arial" w:hAnsi="Arial"/>
        </w:rPr>
        <w:t>)</w:t>
      </w:r>
      <w:r w:rsidRPr="00814E47">
        <w:rPr>
          <w:rFonts w:ascii="Arial" w:hAnsi="Arial"/>
        </w:rPr>
        <w:t>. Thereafter any subsequent increase by way of Indexation shall not occur before the anniversary of the previous Indexation Adjustment Date during the Call Off Contract Period;</w:t>
      </w:r>
      <w:bookmarkEnd w:id="2326"/>
    </w:p>
    <w:p w:rsidR="00C9243A" w:rsidRPr="00814E47" w:rsidRDefault="006D7853" w:rsidP="00AC1DE2">
      <w:pPr>
        <w:pStyle w:val="GPSL3numberedclause"/>
        <w:rPr>
          <w:rFonts w:ascii="Arial" w:hAnsi="Arial"/>
        </w:rPr>
      </w:pPr>
      <w:bookmarkStart w:id="2327" w:name="_Ref311675604"/>
      <w:r w:rsidRPr="00814E47">
        <w:rPr>
          <w:rFonts w:ascii="Arial" w:hAnsi="Arial"/>
        </w:rPr>
        <w:t xml:space="preserve">Except as set out in this </w:t>
      </w:r>
      <w:r w:rsidR="00C578A0" w:rsidRPr="00814E47">
        <w:rPr>
          <w:rFonts w:ascii="Arial" w:hAnsi="Arial"/>
        </w:rPr>
        <w:t>paragraph</w:t>
      </w:r>
      <w:r w:rsidRPr="00814E47">
        <w:rPr>
          <w:rFonts w:ascii="Arial" w:hAnsi="Arial"/>
        </w:rPr>
        <w:t> </w:t>
      </w:r>
      <w:r w:rsidR="00F17AE3" w:rsidRPr="00814E47">
        <w:rPr>
          <w:rFonts w:ascii="Arial" w:hAnsi="Arial"/>
        </w:rPr>
        <w:fldChar w:fldCharType="begin"/>
      </w:r>
      <w:r w:rsidR="00F17AE3" w:rsidRPr="00814E47">
        <w:rPr>
          <w:rFonts w:ascii="Arial" w:hAnsi="Arial"/>
        </w:rPr>
        <w:instrText xml:space="preserve"> REF _Ref361999845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11</w:t>
      </w:r>
      <w:r w:rsidR="00F17AE3" w:rsidRPr="00814E47">
        <w:rPr>
          <w:rFonts w:ascii="Arial" w:hAnsi="Arial"/>
        </w:rPr>
        <w:fldChar w:fldCharType="end"/>
      </w:r>
      <w:r w:rsidR="00B460DF" w:rsidRPr="00814E47">
        <w:rPr>
          <w:rFonts w:ascii="Arial" w:hAnsi="Arial"/>
        </w:rPr>
        <w:t xml:space="preserve"> of this Call Off Schedule</w:t>
      </w:r>
      <w:r w:rsidR="0001669B" w:rsidRPr="00814E47">
        <w:rPr>
          <w:rFonts w:ascii="Arial" w:hAnsi="Arial"/>
        </w:rPr>
        <w:t xml:space="preserve"> 3</w:t>
      </w:r>
      <w:r w:rsidRPr="00814E47">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814E47">
        <w:rPr>
          <w:rFonts w:ascii="Arial" w:hAnsi="Arial"/>
        </w:rPr>
        <w:lastRenderedPageBreak/>
        <w:t>which might otherwise increase the cost to the Supplier or Sub-Contractors of the performance of their obligations under this Call Off Contract</w:t>
      </w:r>
      <w:r w:rsidR="00CF29FC" w:rsidRPr="00814E47">
        <w:rPr>
          <w:rFonts w:ascii="Arial" w:hAnsi="Arial"/>
        </w:rPr>
        <w:t>.</w:t>
      </w:r>
      <w:bookmarkEnd w:id="2327"/>
    </w:p>
    <w:p w:rsidR="008D0A60" w:rsidRPr="00814E47" w:rsidRDefault="006D7853" w:rsidP="00036474">
      <w:pPr>
        <w:pStyle w:val="GPSL1SCHEDULEHeading"/>
        <w:rPr>
          <w:rFonts w:ascii="Arial" w:hAnsi="Arial"/>
        </w:rPr>
      </w:pPr>
      <w:r w:rsidRPr="00814E47">
        <w:rPr>
          <w:rFonts w:ascii="Arial" w:hAnsi="Arial"/>
        </w:rPr>
        <w:t xml:space="preserve">IMPLEMENTATION OF ADJUSTED CALL OFF CONTRACT CHARGES </w:t>
      </w:r>
    </w:p>
    <w:p w:rsidR="006D7853" w:rsidRPr="00814E47" w:rsidRDefault="006D7853" w:rsidP="005E4232">
      <w:pPr>
        <w:pStyle w:val="GPSL2numberedclause"/>
        <w:rPr>
          <w:rFonts w:ascii="Arial" w:hAnsi="Arial"/>
        </w:rPr>
      </w:pPr>
      <w:r w:rsidRPr="00814E47">
        <w:rPr>
          <w:rFonts w:ascii="Arial" w:hAnsi="Arial"/>
        </w:rPr>
        <w:t>Variations in accordance with the provisions of this Call Off Schedule</w:t>
      </w:r>
      <w:r w:rsidR="00CF29FC" w:rsidRPr="00814E47">
        <w:rPr>
          <w:rFonts w:ascii="Arial" w:hAnsi="Arial"/>
        </w:rPr>
        <w:t xml:space="preserve"> 3</w:t>
      </w:r>
      <w:r w:rsidRPr="00814E47">
        <w:rPr>
          <w:rFonts w:ascii="Arial" w:hAnsi="Arial"/>
        </w:rPr>
        <w:t xml:space="preserve"> to all or part the Call Off Contract Charges (as the case may be) shall be made by the Customer to take effect:</w:t>
      </w:r>
    </w:p>
    <w:p w:rsidR="006D7853" w:rsidRPr="00814E47" w:rsidRDefault="006D7853" w:rsidP="00AC1DE2">
      <w:pPr>
        <w:pStyle w:val="GPSL3numberedclause"/>
        <w:rPr>
          <w:rFonts w:ascii="Arial" w:hAnsi="Arial"/>
        </w:rPr>
      </w:pPr>
      <w:r w:rsidRPr="00814E47">
        <w:rPr>
          <w:rFonts w:ascii="Arial" w:hAnsi="Arial"/>
        </w:rPr>
        <w:t xml:space="preserve">in accordance with Clause </w:t>
      </w:r>
      <w:r w:rsidR="009F474C" w:rsidRPr="00814E47">
        <w:rPr>
          <w:rFonts w:ascii="Arial" w:hAnsi="Arial"/>
        </w:rPr>
        <w:fldChar w:fldCharType="begin"/>
      </w:r>
      <w:r w:rsidRPr="00814E47">
        <w:rPr>
          <w:rFonts w:ascii="Arial" w:hAnsi="Arial"/>
        </w:rPr>
        <w:instrText xml:space="preserve"> REF _Ref362948642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22.2</w:t>
      </w:r>
      <w:r w:rsidR="009F474C" w:rsidRPr="00814E47">
        <w:rPr>
          <w:rFonts w:ascii="Arial" w:hAnsi="Arial"/>
        </w:rPr>
        <w:fldChar w:fldCharType="end"/>
      </w:r>
      <w:r w:rsidRPr="00814E47">
        <w:rPr>
          <w:rFonts w:ascii="Arial" w:hAnsi="Arial"/>
        </w:rPr>
        <w:t xml:space="preserve"> </w:t>
      </w:r>
      <w:r w:rsidR="00B460DF" w:rsidRPr="00814E47">
        <w:rPr>
          <w:rFonts w:ascii="Arial" w:hAnsi="Arial"/>
        </w:rPr>
        <w:t xml:space="preserve">of this Call Off Contract </w:t>
      </w:r>
      <w:r w:rsidRPr="00814E47">
        <w:rPr>
          <w:rFonts w:ascii="Arial" w:hAnsi="Arial"/>
        </w:rPr>
        <w:t xml:space="preserve">(Legislative Change) where an adjustment to the Call Off Contract Charges is made in accordance with paragraph </w:t>
      </w:r>
      <w:r w:rsidR="009F474C" w:rsidRPr="00814E47">
        <w:rPr>
          <w:rFonts w:ascii="Arial" w:hAnsi="Arial"/>
        </w:rPr>
        <w:fldChar w:fldCharType="begin"/>
      </w:r>
      <w:r w:rsidRPr="00814E47">
        <w:rPr>
          <w:rFonts w:ascii="Arial" w:hAnsi="Arial"/>
        </w:rPr>
        <w:instrText xml:space="preserve"> REF _Ref311663896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8.1.1</w:t>
      </w:r>
      <w:r w:rsidR="009F474C" w:rsidRPr="00814E47">
        <w:rPr>
          <w:rFonts w:ascii="Arial" w:hAnsi="Arial"/>
        </w:rPr>
        <w:fldChar w:fldCharType="end"/>
      </w:r>
      <w:r w:rsidRPr="00814E47">
        <w:rPr>
          <w:rFonts w:ascii="Arial" w:hAnsi="Arial"/>
        </w:rPr>
        <w:t xml:space="preserve"> of this Call Off Schedule</w:t>
      </w:r>
      <w:r w:rsidR="0001669B" w:rsidRPr="00814E47">
        <w:rPr>
          <w:rFonts w:ascii="Arial" w:hAnsi="Arial"/>
        </w:rPr>
        <w:t xml:space="preserve"> 3</w:t>
      </w:r>
      <w:r w:rsidRPr="00814E47">
        <w:rPr>
          <w:rFonts w:ascii="Arial" w:hAnsi="Arial"/>
        </w:rPr>
        <w:t xml:space="preserve">; </w:t>
      </w:r>
    </w:p>
    <w:p w:rsidR="009C5028" w:rsidRPr="00814E47" w:rsidRDefault="006D7853" w:rsidP="00AC1DE2">
      <w:pPr>
        <w:pStyle w:val="GPSL3numberedclause"/>
        <w:rPr>
          <w:rFonts w:ascii="Arial" w:hAnsi="Arial"/>
        </w:rPr>
      </w:pPr>
      <w:r w:rsidRPr="00814E47">
        <w:rPr>
          <w:rFonts w:ascii="Arial" w:hAnsi="Arial"/>
        </w:rPr>
        <w:t xml:space="preserve">in accordance with Clause </w:t>
      </w:r>
      <w:r w:rsidR="009F474C" w:rsidRPr="00814E47">
        <w:rPr>
          <w:rFonts w:ascii="Arial" w:hAnsi="Arial"/>
        </w:rPr>
        <w:fldChar w:fldCharType="begin"/>
      </w:r>
      <w:r w:rsidRPr="00814E47">
        <w:rPr>
          <w:rFonts w:ascii="Arial" w:hAnsi="Arial"/>
        </w:rPr>
        <w:instrText xml:space="preserve"> REF _Ref362948791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23.1.4</w:t>
      </w:r>
      <w:r w:rsidR="009F474C" w:rsidRPr="00814E47">
        <w:rPr>
          <w:rFonts w:ascii="Arial" w:hAnsi="Arial"/>
        </w:rPr>
        <w:fldChar w:fldCharType="end"/>
      </w:r>
      <w:r w:rsidRPr="00814E47">
        <w:rPr>
          <w:rFonts w:ascii="Arial" w:hAnsi="Arial"/>
        </w:rPr>
        <w:t xml:space="preserve"> </w:t>
      </w:r>
      <w:r w:rsidR="00B460DF" w:rsidRPr="00814E47">
        <w:rPr>
          <w:rFonts w:ascii="Arial" w:hAnsi="Arial"/>
        </w:rPr>
        <w:t xml:space="preserve">of this Call Off Contract </w:t>
      </w:r>
      <w:r w:rsidRPr="00814E47">
        <w:rPr>
          <w:rFonts w:ascii="Arial" w:hAnsi="Arial"/>
        </w:rPr>
        <w:t xml:space="preserve">(Call Off Contract Charges and Payment) where an adjustment to the Call Off Contract Charges is made in accordance with paragraph </w:t>
      </w:r>
      <w:r w:rsidR="009F474C" w:rsidRPr="00814E47">
        <w:rPr>
          <w:rFonts w:ascii="Arial" w:hAnsi="Arial"/>
        </w:rPr>
        <w:fldChar w:fldCharType="begin"/>
      </w:r>
      <w:r w:rsidRPr="00814E47">
        <w:rPr>
          <w:rFonts w:ascii="Arial" w:hAnsi="Arial"/>
        </w:rPr>
        <w:instrText xml:space="preserve"> REF _Ref362000271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8.1.2</w:t>
      </w:r>
      <w:r w:rsidR="009F474C" w:rsidRPr="00814E47">
        <w:rPr>
          <w:rFonts w:ascii="Arial" w:hAnsi="Arial"/>
        </w:rPr>
        <w:fldChar w:fldCharType="end"/>
      </w:r>
      <w:r w:rsidRPr="00814E47">
        <w:rPr>
          <w:rFonts w:ascii="Arial" w:hAnsi="Arial"/>
        </w:rPr>
        <w:t xml:space="preserve"> of this Call Off Schedule</w:t>
      </w:r>
      <w:r w:rsidR="0001669B" w:rsidRPr="00814E47">
        <w:rPr>
          <w:rFonts w:ascii="Arial" w:hAnsi="Arial"/>
        </w:rPr>
        <w:t xml:space="preserve"> 3</w:t>
      </w:r>
      <w:r w:rsidRPr="00814E47">
        <w:rPr>
          <w:rFonts w:ascii="Arial" w:hAnsi="Arial"/>
        </w:rPr>
        <w:t xml:space="preserve">; </w:t>
      </w:r>
    </w:p>
    <w:p w:rsidR="00C9243A" w:rsidRPr="00814E47" w:rsidRDefault="006D7853" w:rsidP="00AC1DE2">
      <w:pPr>
        <w:pStyle w:val="GPSL3numberedclause"/>
        <w:rPr>
          <w:rFonts w:ascii="Arial" w:hAnsi="Arial"/>
        </w:rPr>
      </w:pPr>
      <w:r w:rsidRPr="00814E47">
        <w:rPr>
          <w:rFonts w:ascii="Arial" w:hAnsi="Arial"/>
        </w:rPr>
        <w:t xml:space="preserve">in accordance with Clause </w:t>
      </w:r>
      <w:r w:rsidR="009F474C" w:rsidRPr="00814E47">
        <w:rPr>
          <w:rFonts w:ascii="Arial" w:hAnsi="Arial"/>
        </w:rPr>
        <w:fldChar w:fldCharType="begin"/>
      </w:r>
      <w:r w:rsidRPr="00814E47">
        <w:rPr>
          <w:rFonts w:ascii="Arial" w:hAnsi="Arial"/>
        </w:rPr>
        <w:instrText xml:space="preserve"> REF _Ref362949417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18</w:t>
      </w:r>
      <w:r w:rsidR="009F474C" w:rsidRPr="00814E47">
        <w:rPr>
          <w:rFonts w:ascii="Arial" w:hAnsi="Arial"/>
        </w:rPr>
        <w:fldChar w:fldCharType="end"/>
      </w:r>
      <w:r w:rsidR="003B3703" w:rsidRPr="00814E47">
        <w:rPr>
          <w:rFonts w:ascii="Arial" w:hAnsi="Arial"/>
        </w:rPr>
        <w:t xml:space="preserve"> of this Call Off Contract</w:t>
      </w:r>
      <w:r w:rsidRPr="00814E47">
        <w:rPr>
          <w:rFonts w:ascii="Arial" w:hAnsi="Arial"/>
        </w:rPr>
        <w:t xml:space="preserve"> (Continuous Improvement) where an adjustment to the Call Off Contract Charges is made in accordance with paragraph </w:t>
      </w:r>
      <w:r w:rsidR="009F474C" w:rsidRPr="00814E47">
        <w:rPr>
          <w:rFonts w:ascii="Arial" w:hAnsi="Arial"/>
        </w:rPr>
        <w:fldChar w:fldCharType="begin"/>
      </w:r>
      <w:r w:rsidRPr="00814E47">
        <w:rPr>
          <w:rFonts w:ascii="Arial" w:hAnsi="Arial"/>
        </w:rPr>
        <w:instrText xml:space="preserve"> REF _Ref362952900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8.1.3</w:t>
      </w:r>
      <w:r w:rsidR="009F474C" w:rsidRPr="00814E47">
        <w:rPr>
          <w:rFonts w:ascii="Arial" w:hAnsi="Arial"/>
        </w:rPr>
        <w:fldChar w:fldCharType="end"/>
      </w:r>
      <w:r w:rsidRPr="00814E47">
        <w:rPr>
          <w:rFonts w:ascii="Arial" w:hAnsi="Arial"/>
        </w:rPr>
        <w:t xml:space="preserve"> of this Call Off Schedule</w:t>
      </w:r>
      <w:r w:rsidR="0001669B" w:rsidRPr="00814E47">
        <w:rPr>
          <w:rFonts w:ascii="Arial" w:hAnsi="Arial"/>
        </w:rPr>
        <w:t xml:space="preserve"> 3</w:t>
      </w:r>
      <w:r w:rsidRPr="00814E47">
        <w:rPr>
          <w:rFonts w:ascii="Arial" w:hAnsi="Arial"/>
        </w:rPr>
        <w:t xml:space="preserve">; </w:t>
      </w:r>
    </w:p>
    <w:p w:rsidR="00C9243A" w:rsidRPr="00814E47" w:rsidRDefault="006D7853" w:rsidP="00AC1DE2">
      <w:pPr>
        <w:pStyle w:val="GPSL3numberedclause"/>
        <w:rPr>
          <w:rFonts w:ascii="Arial" w:hAnsi="Arial"/>
        </w:rPr>
      </w:pPr>
      <w:r w:rsidRPr="00814E47">
        <w:rPr>
          <w:rFonts w:ascii="Arial" w:hAnsi="Arial"/>
        </w:rPr>
        <w:t xml:space="preserve">in accordance with Clause </w:t>
      </w:r>
      <w:r w:rsidR="009F474C" w:rsidRPr="00814E47">
        <w:rPr>
          <w:rFonts w:ascii="Arial" w:hAnsi="Arial"/>
        </w:rPr>
        <w:fldChar w:fldCharType="begin"/>
      </w:r>
      <w:r w:rsidRPr="00814E47">
        <w:rPr>
          <w:rFonts w:ascii="Arial" w:hAnsi="Arial"/>
        </w:rPr>
        <w:instrText xml:space="preserve"> REF _Ref362949566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25</w:t>
      </w:r>
      <w:r w:rsidR="009F474C" w:rsidRPr="00814E47">
        <w:rPr>
          <w:rFonts w:ascii="Arial" w:hAnsi="Arial"/>
        </w:rPr>
        <w:fldChar w:fldCharType="end"/>
      </w:r>
      <w:r w:rsidR="00B460DF" w:rsidRPr="00814E47">
        <w:rPr>
          <w:rFonts w:ascii="Arial" w:hAnsi="Arial"/>
        </w:rPr>
        <w:t xml:space="preserve"> of this Call Off Contract</w:t>
      </w:r>
      <w:r w:rsidRPr="00814E47">
        <w:rPr>
          <w:rFonts w:ascii="Arial" w:hAnsi="Arial"/>
        </w:rPr>
        <w:t xml:space="preserve"> (Benchmarking) where an adjustment to the Call Off Contract Charges is made in accordance with paragraph </w:t>
      </w:r>
      <w:r w:rsidR="009F474C" w:rsidRPr="00814E47">
        <w:rPr>
          <w:rFonts w:ascii="Arial" w:hAnsi="Arial"/>
        </w:rPr>
        <w:fldChar w:fldCharType="begin"/>
      </w:r>
      <w:r w:rsidRPr="00814E47">
        <w:rPr>
          <w:rFonts w:ascii="Arial" w:hAnsi="Arial"/>
        </w:rPr>
        <w:instrText xml:space="preserve"> REF _Ref362952969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8.1.4</w:t>
      </w:r>
      <w:r w:rsidR="009F474C" w:rsidRPr="00814E47">
        <w:rPr>
          <w:rFonts w:ascii="Arial" w:hAnsi="Arial"/>
        </w:rPr>
        <w:fldChar w:fldCharType="end"/>
      </w:r>
      <w:r w:rsidRPr="00814E47">
        <w:rPr>
          <w:rFonts w:ascii="Arial" w:hAnsi="Arial"/>
        </w:rPr>
        <w:t xml:space="preserve"> of this Call Off Schedule</w:t>
      </w:r>
      <w:r w:rsidR="0001669B" w:rsidRPr="00814E47">
        <w:rPr>
          <w:rFonts w:ascii="Arial" w:hAnsi="Arial"/>
        </w:rPr>
        <w:t xml:space="preserve"> 3</w:t>
      </w:r>
      <w:r w:rsidR="001838DB" w:rsidRPr="00814E47">
        <w:rPr>
          <w:rFonts w:ascii="Arial" w:hAnsi="Arial"/>
        </w:rPr>
        <w:t>;</w:t>
      </w:r>
      <w:r w:rsidRPr="00814E47">
        <w:rPr>
          <w:rFonts w:ascii="Arial" w:hAnsi="Arial"/>
        </w:rPr>
        <w:t xml:space="preserve"> </w:t>
      </w:r>
    </w:p>
    <w:p w:rsidR="00C9243A" w:rsidRPr="00814E47" w:rsidRDefault="006D7853" w:rsidP="00AC1DE2">
      <w:pPr>
        <w:pStyle w:val="GPSL3numberedclause"/>
        <w:rPr>
          <w:rFonts w:ascii="Arial" w:hAnsi="Arial"/>
        </w:rPr>
      </w:pPr>
      <w:bookmarkStart w:id="2328" w:name="_Ref361997151"/>
      <w:r w:rsidRPr="00814E47">
        <w:rPr>
          <w:rFonts w:ascii="Arial" w:hAnsi="Arial"/>
        </w:rPr>
        <w:t xml:space="preserve">on </w:t>
      </w:r>
      <w:r w:rsidR="001838DB" w:rsidRPr="00814E47">
        <w:rPr>
          <w:rFonts w:ascii="Arial" w:hAnsi="Arial"/>
        </w:rPr>
        <w:t xml:space="preserve">the dates specified in the Call Off Order Form </w:t>
      </w:r>
      <w:bookmarkEnd w:id="2328"/>
      <w:r w:rsidRPr="00814E47">
        <w:rPr>
          <w:rFonts w:ascii="Arial" w:hAnsi="Arial"/>
        </w:rPr>
        <w:t xml:space="preserve">where an adjustment to the Call Off Contract Charges is made in accordance with paragraph </w:t>
      </w:r>
      <w:r w:rsidR="009F474C" w:rsidRPr="00814E47">
        <w:rPr>
          <w:rFonts w:ascii="Arial" w:hAnsi="Arial"/>
        </w:rPr>
        <w:fldChar w:fldCharType="begin"/>
      </w:r>
      <w:r w:rsidRPr="00814E47">
        <w:rPr>
          <w:rFonts w:ascii="Arial" w:hAnsi="Arial"/>
        </w:rPr>
        <w:instrText xml:space="preserve"> REF _Ref362949685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8.1.5</w:t>
      </w:r>
      <w:r w:rsidR="009F474C" w:rsidRPr="00814E47">
        <w:rPr>
          <w:rFonts w:ascii="Arial" w:hAnsi="Arial"/>
        </w:rPr>
        <w:fldChar w:fldCharType="end"/>
      </w:r>
      <w:r w:rsidRPr="00814E47">
        <w:rPr>
          <w:rFonts w:ascii="Arial" w:hAnsi="Arial"/>
        </w:rPr>
        <w:t xml:space="preserve"> of this Call Off Schedule</w:t>
      </w:r>
      <w:r w:rsidR="0001669B" w:rsidRPr="00814E47">
        <w:rPr>
          <w:rFonts w:ascii="Arial" w:hAnsi="Arial"/>
        </w:rPr>
        <w:t xml:space="preserve"> 3</w:t>
      </w:r>
      <w:r w:rsidR="001838DB" w:rsidRPr="00814E47">
        <w:rPr>
          <w:rFonts w:ascii="Arial" w:hAnsi="Arial"/>
        </w:rPr>
        <w:t>;</w:t>
      </w:r>
    </w:p>
    <w:p w:rsidR="00C9243A" w:rsidRPr="00814E47" w:rsidRDefault="006D7853" w:rsidP="00AC1DE2">
      <w:pPr>
        <w:pStyle w:val="GPSL3numberedclause"/>
        <w:rPr>
          <w:rFonts w:ascii="Arial" w:hAnsi="Arial"/>
        </w:rPr>
      </w:pPr>
      <w:r w:rsidRPr="00814E47">
        <w:rPr>
          <w:rFonts w:ascii="Arial" w:hAnsi="Arial"/>
        </w:rPr>
        <w:t xml:space="preserve">on the Review Adjustment Date where an adjustment to the Call Off Contract Charges is made in accordance with paragraph </w:t>
      </w:r>
      <w:r w:rsidR="00F17AE3" w:rsidRPr="00814E47">
        <w:rPr>
          <w:rFonts w:ascii="Arial" w:hAnsi="Arial"/>
        </w:rPr>
        <w:fldChar w:fldCharType="begin"/>
      </w:r>
      <w:r w:rsidR="00F17AE3" w:rsidRPr="00814E47">
        <w:rPr>
          <w:rFonts w:ascii="Arial" w:hAnsi="Arial"/>
        </w:rPr>
        <w:instrText xml:space="preserve"> REF _Ref311663975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8.1.6</w:t>
      </w:r>
      <w:r w:rsidR="00F17AE3" w:rsidRPr="00814E47">
        <w:rPr>
          <w:rFonts w:ascii="Arial" w:hAnsi="Arial"/>
        </w:rPr>
        <w:fldChar w:fldCharType="end"/>
      </w:r>
      <w:r w:rsidRPr="00814E47">
        <w:rPr>
          <w:rFonts w:ascii="Arial" w:hAnsi="Arial"/>
        </w:rPr>
        <w:t xml:space="preserve"> of this Call Off</w:t>
      </w:r>
      <w:r w:rsidR="00425B1C" w:rsidRPr="00814E47">
        <w:rPr>
          <w:rFonts w:ascii="Arial" w:hAnsi="Arial"/>
        </w:rPr>
        <w:t xml:space="preserve"> Schedule</w:t>
      </w:r>
      <w:r w:rsidR="0001669B" w:rsidRPr="00814E47">
        <w:rPr>
          <w:rFonts w:ascii="Arial" w:hAnsi="Arial"/>
        </w:rPr>
        <w:t xml:space="preserve"> 3</w:t>
      </w:r>
      <w:r w:rsidR="00425B1C" w:rsidRPr="00814E47">
        <w:rPr>
          <w:rFonts w:ascii="Arial" w:hAnsi="Arial"/>
        </w:rPr>
        <w:t>;</w:t>
      </w:r>
    </w:p>
    <w:p w:rsidR="00C9243A" w:rsidRPr="00814E47" w:rsidRDefault="006D7853" w:rsidP="00AC1DE2">
      <w:pPr>
        <w:pStyle w:val="GPSL3numberedclause"/>
        <w:rPr>
          <w:rFonts w:ascii="Arial" w:hAnsi="Arial"/>
        </w:rPr>
      </w:pPr>
      <w:r w:rsidRPr="00814E47">
        <w:rPr>
          <w:rFonts w:ascii="Arial" w:hAnsi="Arial"/>
        </w:rPr>
        <w:t xml:space="preserve">on the Indexation Adjustment Date where an adjustment to the Call Off Contract Charges is made in accordance with paragraph </w:t>
      </w:r>
      <w:r w:rsidR="00F17AE3" w:rsidRPr="00814E47">
        <w:rPr>
          <w:rFonts w:ascii="Arial" w:hAnsi="Arial"/>
        </w:rPr>
        <w:fldChar w:fldCharType="begin"/>
      </w:r>
      <w:r w:rsidR="00F17AE3" w:rsidRPr="00814E47">
        <w:rPr>
          <w:rFonts w:ascii="Arial" w:hAnsi="Arial"/>
        </w:rPr>
        <w:instrText xml:space="preserve"> REF _Ref362021770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8.1.7</w:t>
      </w:r>
      <w:r w:rsidR="00F17AE3" w:rsidRPr="00814E47">
        <w:rPr>
          <w:rFonts w:ascii="Arial" w:hAnsi="Arial"/>
        </w:rPr>
        <w:fldChar w:fldCharType="end"/>
      </w:r>
      <w:r w:rsidRPr="00814E47">
        <w:rPr>
          <w:rFonts w:ascii="Arial" w:hAnsi="Arial"/>
        </w:rPr>
        <w:t xml:space="preserve"> of this Call Off</w:t>
      </w:r>
      <w:r w:rsidR="00425B1C" w:rsidRPr="00814E47">
        <w:rPr>
          <w:rFonts w:ascii="Arial" w:hAnsi="Arial"/>
        </w:rPr>
        <w:t xml:space="preserve"> Schedule</w:t>
      </w:r>
      <w:r w:rsidR="0001669B" w:rsidRPr="00814E47">
        <w:rPr>
          <w:rFonts w:ascii="Arial" w:hAnsi="Arial"/>
        </w:rPr>
        <w:t xml:space="preserve"> 3</w:t>
      </w:r>
      <w:r w:rsidR="00425B1C" w:rsidRPr="00814E47">
        <w:rPr>
          <w:rFonts w:ascii="Arial" w:hAnsi="Arial"/>
        </w:rPr>
        <w:t>;</w:t>
      </w:r>
    </w:p>
    <w:p w:rsidR="00425B1C" w:rsidRPr="00814E47" w:rsidRDefault="006D7853" w:rsidP="0074268B">
      <w:pPr>
        <w:pStyle w:val="GPSL2Indent"/>
        <w:rPr>
          <w:rFonts w:ascii="Arial" w:hAnsi="Arial"/>
        </w:rPr>
      </w:pPr>
      <w:r w:rsidRPr="00814E47">
        <w:rPr>
          <w:rFonts w:ascii="Arial" w:hAnsi="Arial"/>
        </w:rPr>
        <w:t>and the Parties shall amend the Call Off Contract Charges shown in Annex 1 to this Call Off Schedule</w:t>
      </w:r>
      <w:r w:rsidR="0001669B" w:rsidRPr="00814E47">
        <w:rPr>
          <w:rFonts w:ascii="Arial" w:hAnsi="Arial"/>
        </w:rPr>
        <w:t xml:space="preserve"> 3</w:t>
      </w:r>
      <w:r w:rsidRPr="00814E47">
        <w:rPr>
          <w:rFonts w:ascii="Arial" w:hAnsi="Arial"/>
        </w:rPr>
        <w:t xml:space="preserve"> to reflect such variations.</w:t>
      </w:r>
    </w:p>
    <w:p w:rsidR="006D7853" w:rsidRPr="00814E47" w:rsidRDefault="006D7853" w:rsidP="00076EB8">
      <w:pPr>
        <w:pStyle w:val="GPSSchAnnexname"/>
        <w:rPr>
          <w:rFonts w:ascii="Arial" w:hAnsi="Arial" w:cs="Arial"/>
        </w:rPr>
      </w:pPr>
      <w:r w:rsidRPr="00814E47">
        <w:rPr>
          <w:rFonts w:ascii="Arial" w:hAnsi="Arial" w:cs="Arial"/>
        </w:rPr>
        <w:br w:type="page"/>
      </w:r>
      <w:bookmarkStart w:id="2329" w:name="_Toc17374748"/>
      <w:r w:rsidRPr="00814E47">
        <w:rPr>
          <w:rFonts w:ascii="Arial" w:hAnsi="Arial" w:cs="Arial"/>
        </w:rPr>
        <w:lastRenderedPageBreak/>
        <w:t>ANNEX 1</w:t>
      </w:r>
      <w:r w:rsidR="00425B1C" w:rsidRPr="00814E47">
        <w:rPr>
          <w:rFonts w:ascii="Arial" w:hAnsi="Arial" w:cs="Arial"/>
        </w:rPr>
        <w:t xml:space="preserve">: </w:t>
      </w:r>
      <w:r w:rsidRPr="00814E47">
        <w:rPr>
          <w:rFonts w:ascii="Arial" w:hAnsi="Arial" w:cs="Arial"/>
        </w:rPr>
        <w:t>CALL OFF CONTRACT CHARGES</w:t>
      </w:r>
      <w:bookmarkEnd w:id="2329"/>
    </w:p>
    <w:p w:rsidR="00C762CC" w:rsidRDefault="00517CC4" w:rsidP="00076EB8">
      <w:pPr>
        <w:pStyle w:val="GPSSchAnnexname"/>
        <w:rPr>
          <w:rFonts w:ascii="Arial" w:hAnsi="Arial" w:cs="Arial"/>
          <w:b w:val="0"/>
          <w:caps w:val="0"/>
          <w:color w:val="000000"/>
        </w:rPr>
      </w:pPr>
      <w:r>
        <w:rPr>
          <w:rFonts w:ascii="Arial" w:hAnsi="Arial" w:cs="Arial"/>
          <w:b w:val="0"/>
          <w:caps w:val="0"/>
          <w:color w:val="000000"/>
        </w:rPr>
        <w:t>For the avoidance of doubt, the total Contract value shall not exceed £30,000.00 (excluding VAT).</w:t>
      </w:r>
    </w:p>
    <w:p w:rsidR="00517CC4" w:rsidRDefault="00517CC4" w:rsidP="00517CC4">
      <w:pPr>
        <w:pStyle w:val="GPSSchAnnexname"/>
        <w:jc w:val="both"/>
        <w:rPr>
          <w:rFonts w:ascii="Arial" w:hAnsi="Arial" w:cs="Arial"/>
          <w:b w:val="0"/>
          <w:caps w:val="0"/>
          <w:color w:val="000000"/>
        </w:rPr>
      </w:pPr>
    </w:p>
    <w:p w:rsidR="00517CC4" w:rsidRPr="00814E47" w:rsidRDefault="00924E26" w:rsidP="00076EB8">
      <w:pPr>
        <w:pStyle w:val="GPSSchAnnexname"/>
        <w:rPr>
          <w:rFonts w:ascii="Arial" w:hAnsi="Arial" w:cs="Arial"/>
          <w:b w:val="0"/>
        </w:rPr>
      </w:pPr>
      <w:r>
        <w:rPr>
          <w:rFonts w:ascii="Arial" w:hAnsi="Arial" w:cs="Arial"/>
          <w:b w:val="0"/>
        </w:rPr>
        <w:t>REDACTED</w:t>
      </w:r>
    </w:p>
    <w:p w:rsidR="006D7853" w:rsidRPr="00814E47" w:rsidRDefault="00A657C3" w:rsidP="00FC258C">
      <w:pPr>
        <w:pStyle w:val="GPSSchAnnexname"/>
        <w:rPr>
          <w:rFonts w:ascii="Arial" w:hAnsi="Arial" w:cs="Arial"/>
        </w:rPr>
      </w:pPr>
      <w:r w:rsidRPr="00814E47">
        <w:rPr>
          <w:rFonts w:ascii="Arial" w:hAnsi="Arial" w:cs="Arial"/>
        </w:rPr>
        <w:br w:type="page"/>
      </w:r>
      <w:bookmarkStart w:id="2330" w:name="_Toc17374749"/>
      <w:r w:rsidRPr="00814E47">
        <w:rPr>
          <w:rFonts w:ascii="Arial" w:hAnsi="Arial" w:cs="Arial"/>
        </w:rPr>
        <w:lastRenderedPageBreak/>
        <w:t>ANNEX 2: PAYMENT TERMS/PROFILE</w:t>
      </w:r>
      <w:bookmarkEnd w:id="2330"/>
    </w:p>
    <w:p w:rsidR="006D7853" w:rsidRPr="00814E47" w:rsidRDefault="00C762CC" w:rsidP="00AC1DE2">
      <w:pPr>
        <w:pStyle w:val="GPSL2Indent"/>
        <w:rPr>
          <w:rFonts w:ascii="Arial" w:hAnsi="Arial"/>
        </w:rPr>
      </w:pPr>
      <w:r w:rsidRPr="00814E47">
        <w:rPr>
          <w:rFonts w:ascii="Arial" w:hAnsi="Arial"/>
          <w:color w:val="000000"/>
        </w:rPr>
        <w:t>Refer to Statement of Requirements at Call Off Schedule 2 Annex 1: The Services</w:t>
      </w:r>
    </w:p>
    <w:p w:rsidR="001E6DF9" w:rsidRPr="00814E47" w:rsidRDefault="001E6DF9" w:rsidP="00AC1DE2">
      <w:pPr>
        <w:pStyle w:val="GPSL2Indent"/>
        <w:rPr>
          <w:rFonts w:ascii="Arial" w:hAnsi="Arial"/>
        </w:rPr>
      </w:pPr>
    </w:p>
    <w:p w:rsidR="006D7853" w:rsidRPr="00814E47" w:rsidRDefault="006D7853" w:rsidP="00F020D0">
      <w:pPr>
        <w:pStyle w:val="GPSSchTitleandNumber"/>
        <w:rPr>
          <w:rFonts w:ascii="Arial" w:hAnsi="Arial" w:cs="Arial"/>
        </w:rPr>
      </w:pPr>
      <w:r w:rsidRPr="00814E47">
        <w:rPr>
          <w:rFonts w:ascii="Arial" w:hAnsi="Arial" w:cs="Arial"/>
        </w:rPr>
        <w:br w:type="page"/>
      </w:r>
      <w:bookmarkStart w:id="2331" w:name="_Toc17374750"/>
      <w:r w:rsidRPr="00814E47">
        <w:rPr>
          <w:rFonts w:ascii="Arial" w:hAnsi="Arial" w:cs="Arial"/>
        </w:rPr>
        <w:lastRenderedPageBreak/>
        <w:t>CALL OFF SCHEDULE 4: IMPLEMENTATION PLAN</w:t>
      </w:r>
      <w:bookmarkEnd w:id="2331"/>
      <w:r w:rsidR="00814E47" w:rsidRPr="00814E47">
        <w:rPr>
          <w:rFonts w:ascii="Arial" w:hAnsi="Arial" w:cs="Arial"/>
        </w:rPr>
        <w:t xml:space="preserve"> – NOT USED</w:t>
      </w:r>
    </w:p>
    <w:p w:rsidR="00E13960" w:rsidRPr="00814E47" w:rsidRDefault="006D7853" w:rsidP="006E11B8">
      <w:pPr>
        <w:pStyle w:val="GPSL1CLAUSEHEADING"/>
        <w:numPr>
          <w:ilvl w:val="0"/>
          <w:numId w:val="23"/>
        </w:numPr>
        <w:rPr>
          <w:rFonts w:ascii="Arial" w:hAnsi="Arial"/>
        </w:rPr>
      </w:pPr>
      <w:bookmarkStart w:id="2332" w:name="_Toc431551192"/>
      <w:bookmarkStart w:id="2333" w:name="_Toc509778559"/>
      <w:bookmarkStart w:id="2334" w:name="_Toc509925717"/>
      <w:bookmarkStart w:id="2335" w:name="_Toc17374751"/>
      <w:r w:rsidRPr="00814E47">
        <w:rPr>
          <w:rFonts w:ascii="Arial" w:hAnsi="Arial"/>
        </w:rPr>
        <w:t>INTRODUCTION</w:t>
      </w:r>
      <w:bookmarkEnd w:id="2332"/>
      <w:bookmarkEnd w:id="2333"/>
      <w:bookmarkEnd w:id="2334"/>
      <w:bookmarkEnd w:id="2335"/>
    </w:p>
    <w:p w:rsidR="00F648F9" w:rsidRPr="00814E47" w:rsidRDefault="006D7853" w:rsidP="005E4232">
      <w:pPr>
        <w:pStyle w:val="GPSL2numberedclause"/>
        <w:rPr>
          <w:rFonts w:ascii="Arial" w:hAnsi="Arial"/>
        </w:rPr>
      </w:pPr>
      <w:r w:rsidRPr="00814E47">
        <w:rPr>
          <w:rFonts w:ascii="Arial" w:hAnsi="Arial"/>
        </w:rPr>
        <w:t xml:space="preserve">This Call Off </w:t>
      </w:r>
      <w:r w:rsidR="00425B1C" w:rsidRPr="00814E47">
        <w:rPr>
          <w:rFonts w:ascii="Arial" w:hAnsi="Arial"/>
        </w:rPr>
        <w:t>Schedule</w:t>
      </w:r>
      <w:r w:rsidR="00B63EFA" w:rsidRPr="00814E47">
        <w:rPr>
          <w:rFonts w:ascii="Arial" w:hAnsi="Arial"/>
        </w:rPr>
        <w:t xml:space="preserve"> 4</w:t>
      </w:r>
      <w:r w:rsidR="00425B1C" w:rsidRPr="00814E47">
        <w:rPr>
          <w:rFonts w:ascii="Arial" w:hAnsi="Arial"/>
        </w:rPr>
        <w:t xml:space="preserve"> </w:t>
      </w:r>
      <w:r w:rsidRPr="00814E47">
        <w:rPr>
          <w:rFonts w:ascii="Arial" w:hAnsi="Arial"/>
        </w:rPr>
        <w:t>specifies</w:t>
      </w:r>
      <w:r w:rsidR="007E2074" w:rsidRPr="00814E47">
        <w:rPr>
          <w:rFonts w:ascii="Arial" w:hAnsi="Arial"/>
        </w:rPr>
        <w:t xml:space="preserve"> </w:t>
      </w:r>
      <w:r w:rsidRPr="00814E47">
        <w:rPr>
          <w:rFonts w:ascii="Arial" w:hAnsi="Arial"/>
        </w:rPr>
        <w:t xml:space="preserve">the Implementation Plan in accordance with which the Supplier shall provide </w:t>
      </w:r>
      <w:r w:rsidR="007639FF" w:rsidRPr="00814E47">
        <w:rPr>
          <w:rFonts w:ascii="Arial" w:hAnsi="Arial"/>
        </w:rPr>
        <w:t>the Services</w:t>
      </w:r>
      <w:r w:rsidR="007E2074" w:rsidRPr="00814E47">
        <w:rPr>
          <w:rFonts w:ascii="Arial" w:hAnsi="Arial"/>
        </w:rPr>
        <w:t>.</w:t>
      </w:r>
    </w:p>
    <w:p w:rsidR="009C5028" w:rsidRPr="00814E47" w:rsidRDefault="00F648F9" w:rsidP="005E4232">
      <w:pPr>
        <w:pStyle w:val="GPSL1SCHEDULEHeading"/>
        <w:rPr>
          <w:rFonts w:ascii="Arial" w:hAnsi="Arial"/>
        </w:rPr>
      </w:pPr>
      <w:r w:rsidRPr="00814E47">
        <w:rPr>
          <w:rFonts w:ascii="Arial" w:hAnsi="Arial"/>
        </w:rPr>
        <w:t>Implementation plan</w:t>
      </w:r>
    </w:p>
    <w:p w:rsidR="006D7853" w:rsidRPr="00814E47" w:rsidRDefault="006D7853" w:rsidP="005E4232">
      <w:pPr>
        <w:pStyle w:val="GPSL2numberedclause"/>
        <w:rPr>
          <w:rFonts w:ascii="Arial" w:hAnsi="Arial"/>
        </w:rPr>
      </w:pPr>
      <w:r w:rsidRPr="00814E47">
        <w:rPr>
          <w:rFonts w:ascii="Arial" w:hAnsi="Arial"/>
        </w:rPr>
        <w:t>The Imple</w:t>
      </w:r>
      <w:r w:rsidR="00FD69D5" w:rsidRPr="00814E47">
        <w:rPr>
          <w:rFonts w:ascii="Arial" w:hAnsi="Arial"/>
        </w:rPr>
        <w:t>mentation Plan is set out below.</w:t>
      </w:r>
    </w:p>
    <w:p w:rsidR="009C5028" w:rsidRPr="00814E47" w:rsidRDefault="0074077B" w:rsidP="005E4232">
      <w:pPr>
        <w:pStyle w:val="GPSL2numberedclause"/>
        <w:rPr>
          <w:rFonts w:ascii="Arial" w:hAnsi="Arial"/>
        </w:rPr>
      </w:pPr>
      <w:r w:rsidRPr="00814E47">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814E47" w:rsidTr="00EB2994">
        <w:trPr>
          <w:trHeight w:val="547"/>
        </w:trPr>
        <w:tc>
          <w:tcPr>
            <w:tcW w:w="1242"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Milestone</w:t>
            </w:r>
          </w:p>
        </w:tc>
        <w:tc>
          <w:tcPr>
            <w:tcW w:w="1427"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Deliverables</w:t>
            </w:r>
          </w:p>
        </w:tc>
        <w:tc>
          <w:tcPr>
            <w:tcW w:w="1125"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Duration</w:t>
            </w:r>
          </w:p>
        </w:tc>
        <w:tc>
          <w:tcPr>
            <w:tcW w:w="1276"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Milestone Date</w:t>
            </w:r>
          </w:p>
        </w:tc>
        <w:tc>
          <w:tcPr>
            <w:tcW w:w="1745"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Customer Responsibilities</w:t>
            </w:r>
          </w:p>
        </w:tc>
        <w:tc>
          <w:tcPr>
            <w:tcW w:w="1231"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 xml:space="preserve">Milestone Payments </w:t>
            </w:r>
          </w:p>
        </w:tc>
        <w:tc>
          <w:tcPr>
            <w:tcW w:w="1276" w:type="dxa"/>
            <w:tcBorders>
              <w:bottom w:val="single" w:sz="4" w:space="0" w:color="auto"/>
            </w:tcBorders>
            <w:shd w:val="clear" w:color="auto" w:fill="FFFFFF"/>
          </w:tcPr>
          <w:p w:rsidR="006D7853" w:rsidRPr="00814E47" w:rsidRDefault="006D7853" w:rsidP="00EB2994">
            <w:pPr>
              <w:pStyle w:val="MarginText"/>
              <w:overflowPunct w:val="0"/>
              <w:autoSpaceDE w:val="0"/>
              <w:autoSpaceDN w:val="0"/>
              <w:spacing w:before="120"/>
              <w:ind w:left="0"/>
              <w:jc w:val="left"/>
              <w:textAlignment w:val="baseline"/>
              <w:rPr>
                <w:rFonts w:cs="Arial"/>
                <w:sz w:val="22"/>
                <w:szCs w:val="22"/>
              </w:rPr>
            </w:pPr>
            <w:r w:rsidRPr="00814E47">
              <w:rPr>
                <w:rFonts w:cs="Arial"/>
                <w:sz w:val="22"/>
                <w:szCs w:val="22"/>
              </w:rPr>
              <w:t>Delay Payments</w:t>
            </w:r>
          </w:p>
        </w:tc>
      </w:tr>
      <w:tr w:rsidR="00EB2994" w:rsidRPr="00814E47" w:rsidTr="00EB2994">
        <w:trPr>
          <w:trHeight w:val="719"/>
        </w:trPr>
        <w:tc>
          <w:tcPr>
            <w:tcW w:w="1242"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tc>
        <w:tc>
          <w:tcPr>
            <w:tcW w:w="1427"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tc>
        <w:tc>
          <w:tcPr>
            <w:tcW w:w="1125"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tc>
        <w:tc>
          <w:tcPr>
            <w:tcW w:w="1276"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tc>
        <w:tc>
          <w:tcPr>
            <w:tcW w:w="1745"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tc>
        <w:tc>
          <w:tcPr>
            <w:tcW w:w="1231" w:type="dxa"/>
            <w:tcBorders>
              <w:top w:val="single" w:sz="4" w:space="0" w:color="auto"/>
              <w:bottom w:val="single" w:sz="4" w:space="0" w:color="auto"/>
            </w:tcBorders>
            <w:shd w:val="clear" w:color="auto" w:fill="FFFFFF"/>
          </w:tcPr>
          <w:p w:rsidR="00EB2994" w:rsidRPr="00814E47" w:rsidRDefault="00EB2994" w:rsidP="00EB2994">
            <w:pPr>
              <w:tabs>
                <w:tab w:val="left" w:pos="1188"/>
              </w:tabs>
              <w:ind w:left="0"/>
            </w:pPr>
            <w:r w:rsidRPr="00814E47">
              <w:t>[</w:t>
            </w:r>
            <w:r w:rsidRPr="00814E47">
              <w:t></w:t>
            </w:r>
            <w:r w:rsidRPr="00814E47">
              <w:t>]</w:t>
            </w:r>
          </w:p>
        </w:tc>
        <w:tc>
          <w:tcPr>
            <w:tcW w:w="1276" w:type="dxa"/>
            <w:tcBorders>
              <w:top w:val="single" w:sz="4" w:space="0" w:color="auto"/>
              <w:bottom w:val="single" w:sz="4" w:space="0" w:color="auto"/>
            </w:tcBorders>
            <w:shd w:val="clear" w:color="auto" w:fill="FFFFFF"/>
          </w:tcPr>
          <w:p w:rsidR="00EB2994" w:rsidRPr="00814E47" w:rsidRDefault="00EB2994" w:rsidP="00EB2994">
            <w:pPr>
              <w:ind w:left="0"/>
            </w:pPr>
            <w:r w:rsidRPr="00814E47">
              <w:t>[</w:t>
            </w:r>
            <w:r w:rsidRPr="00814E47">
              <w:t></w:t>
            </w:r>
            <w:r w:rsidRPr="00814E47">
              <w:t>]</w:t>
            </w:r>
          </w:p>
          <w:p w:rsidR="005A0FE5" w:rsidRPr="00814E47" w:rsidRDefault="005A0FE5" w:rsidP="00EB2994">
            <w:pPr>
              <w:ind w:left="0"/>
            </w:pPr>
          </w:p>
          <w:p w:rsidR="005A0FE5" w:rsidRPr="00814E47" w:rsidRDefault="005A0FE5" w:rsidP="00EB2994">
            <w:pPr>
              <w:ind w:left="0"/>
            </w:pPr>
          </w:p>
        </w:tc>
      </w:tr>
      <w:tr w:rsidR="005A0FE5" w:rsidRPr="00814E47" w:rsidTr="00F17F53">
        <w:trPr>
          <w:trHeight w:val="719"/>
        </w:trPr>
        <w:tc>
          <w:tcPr>
            <w:tcW w:w="9322" w:type="dxa"/>
            <w:gridSpan w:val="7"/>
            <w:tcBorders>
              <w:top w:val="single" w:sz="4" w:space="0" w:color="auto"/>
              <w:bottom w:val="single" w:sz="4" w:space="0" w:color="auto"/>
            </w:tcBorders>
            <w:shd w:val="clear" w:color="auto" w:fill="FFFFFF"/>
          </w:tcPr>
          <w:p w:rsidR="008D0A60" w:rsidRPr="00814E47" w:rsidRDefault="00863962" w:rsidP="005E4232">
            <w:pPr>
              <w:pStyle w:val="GPSL2Guidance"/>
              <w:ind w:left="0"/>
              <w:rPr>
                <w:rFonts w:ascii="Arial" w:hAnsi="Arial"/>
              </w:rPr>
            </w:pPr>
            <w:r w:rsidRPr="00814E47">
              <w:rPr>
                <w:rFonts w:ascii="Arial" w:hAnsi="Arial"/>
              </w:rPr>
              <w:t xml:space="preserve">The Milestones will be Achieved in accordance with Call Off Schedule 5 (Testing). </w:t>
            </w:r>
          </w:p>
          <w:p w:rsidR="005A0FE5" w:rsidRPr="00814E47" w:rsidRDefault="00863962" w:rsidP="0074268B">
            <w:pPr>
              <w:pStyle w:val="GPSL2Guidance"/>
              <w:ind w:left="0"/>
              <w:rPr>
                <w:rFonts w:ascii="Arial" w:hAnsi="Arial"/>
              </w:rPr>
            </w:pPr>
            <w:r w:rsidRPr="00814E47">
              <w:rPr>
                <w:rFonts w:ascii="Arial" w:hAnsi="Arial"/>
              </w:rPr>
              <w:t xml:space="preserve">For the purposes of Clause </w:t>
            </w:r>
            <w:r w:rsidR="00F17AE3" w:rsidRPr="00814E47">
              <w:rPr>
                <w:rFonts w:ascii="Arial" w:hAnsi="Arial"/>
              </w:rPr>
              <w:fldChar w:fldCharType="begin"/>
            </w:r>
            <w:r w:rsidR="00F17AE3" w:rsidRPr="00814E47">
              <w:rPr>
                <w:rFonts w:ascii="Arial" w:hAnsi="Arial"/>
              </w:rPr>
              <w:instrText xml:space="preserve"> REF _Ref364753291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6.4.1(b)(ii)</w:t>
            </w:r>
            <w:r w:rsidR="00F17AE3" w:rsidRPr="00814E47">
              <w:rPr>
                <w:rFonts w:ascii="Arial" w:hAnsi="Arial"/>
              </w:rPr>
              <w:fldChar w:fldCharType="end"/>
            </w:r>
            <w:r w:rsidRPr="00814E47">
              <w:rPr>
                <w:rFonts w:ascii="Arial" w:hAnsi="Arial"/>
              </w:rPr>
              <w:t xml:space="preserve"> the number of days shall be [insert number of days] days (‘the Delay Period Limit’)</w:t>
            </w:r>
            <w:r w:rsidR="00CE48DB" w:rsidRPr="00814E47">
              <w:rPr>
                <w:rFonts w:ascii="Arial" w:hAnsi="Arial"/>
              </w:rPr>
              <w:t>.</w:t>
            </w:r>
          </w:p>
        </w:tc>
      </w:tr>
    </w:tbl>
    <w:p w:rsidR="005A0FE5" w:rsidRPr="00814E47" w:rsidRDefault="005A0FE5" w:rsidP="00AC1DE2">
      <w:pPr>
        <w:pStyle w:val="GPSL2Guidance"/>
        <w:ind w:left="0"/>
        <w:rPr>
          <w:rFonts w:ascii="Arial" w:hAnsi="Arial"/>
        </w:rPr>
      </w:pPr>
    </w:p>
    <w:p w:rsidR="006D7853" w:rsidRPr="00814E47" w:rsidRDefault="006D7853" w:rsidP="0074268B">
      <w:pPr>
        <w:pStyle w:val="GPSmacrorestart"/>
        <w:rPr>
          <w:sz w:val="22"/>
          <w:szCs w:val="22"/>
          <w:lang w:eastAsia="en-GB"/>
        </w:rPr>
      </w:pPr>
    </w:p>
    <w:p w:rsidR="00773FA7" w:rsidRPr="00814E47" w:rsidRDefault="00773FA7" w:rsidP="003F7991">
      <w:pPr>
        <w:pStyle w:val="GPSSchTitleandNumber"/>
        <w:rPr>
          <w:rFonts w:ascii="Arial" w:hAnsi="Arial" w:cs="Arial"/>
        </w:rPr>
      </w:pPr>
      <w:r w:rsidRPr="00814E47">
        <w:rPr>
          <w:rFonts w:ascii="Arial" w:hAnsi="Arial" w:cs="Arial"/>
          <w:color w:val="000000"/>
        </w:rPr>
        <w:br w:type="page"/>
      </w:r>
      <w:bookmarkStart w:id="2336" w:name="_Toc17374752"/>
      <w:r w:rsidR="00863962" w:rsidRPr="00814E47">
        <w:rPr>
          <w:rFonts w:ascii="Arial" w:hAnsi="Arial" w:cs="Arial"/>
        </w:rPr>
        <w:lastRenderedPageBreak/>
        <w:t>CALL OFF SCHEDULE 5: TESTING</w:t>
      </w:r>
      <w:bookmarkEnd w:id="2336"/>
    </w:p>
    <w:p w:rsidR="002A1F01" w:rsidRPr="00814E47" w:rsidRDefault="002A1F01" w:rsidP="00036474">
      <w:pPr>
        <w:pStyle w:val="GPSL1SCHEDULEHeading"/>
        <w:rPr>
          <w:rFonts w:ascii="Arial" w:hAnsi="Arial"/>
        </w:rPr>
      </w:pPr>
      <w:r w:rsidRPr="00814E47">
        <w:rPr>
          <w:rFonts w:ascii="Arial" w:hAnsi="Arial"/>
        </w:rPr>
        <w:t>INTRODUCTION</w:t>
      </w:r>
    </w:p>
    <w:p w:rsidR="002A1F01" w:rsidRPr="00814E47" w:rsidRDefault="002A1F01" w:rsidP="005E4232">
      <w:pPr>
        <w:pStyle w:val="GPSL2numberedclause"/>
        <w:rPr>
          <w:rFonts w:ascii="Arial" w:hAnsi="Arial"/>
        </w:rPr>
      </w:pPr>
      <w:r w:rsidRPr="00814E47">
        <w:rPr>
          <w:rFonts w:ascii="Arial" w:hAnsi="Arial"/>
        </w:rPr>
        <w:t>This Call Off Schedule</w:t>
      </w:r>
      <w:r w:rsidR="00B63EFA" w:rsidRPr="00814E47">
        <w:rPr>
          <w:rFonts w:ascii="Arial" w:hAnsi="Arial"/>
        </w:rPr>
        <w:t xml:space="preserve"> 5</w:t>
      </w:r>
      <w:r w:rsidRPr="00814E47">
        <w:rPr>
          <w:rFonts w:ascii="Arial" w:hAnsi="Arial"/>
        </w:rPr>
        <w:t xml:space="preserve"> (Testing) sets out the approach to Testing and the different Testing activities to be undertaken, including the preparation and agreement of the Test Strategy and Test Plans.</w:t>
      </w:r>
    </w:p>
    <w:p w:rsidR="002A1F01" w:rsidRPr="00814E47" w:rsidRDefault="002A1F01" w:rsidP="00036474">
      <w:pPr>
        <w:pStyle w:val="GPSL1SCHEDULEHeading"/>
        <w:rPr>
          <w:rFonts w:ascii="Arial" w:hAnsi="Arial"/>
        </w:rPr>
      </w:pPr>
      <w:r w:rsidRPr="00814E47">
        <w:rPr>
          <w:rFonts w:ascii="Arial" w:hAnsi="Arial"/>
        </w:rPr>
        <w:t>TESTING OVERVIEW</w:t>
      </w:r>
    </w:p>
    <w:p w:rsidR="002A1F01" w:rsidRPr="00814E47" w:rsidRDefault="002A1F01" w:rsidP="005E4232">
      <w:pPr>
        <w:pStyle w:val="GPSL2numberedclause"/>
        <w:rPr>
          <w:rFonts w:ascii="Arial" w:hAnsi="Arial"/>
        </w:rPr>
      </w:pPr>
      <w:r w:rsidRPr="00814E47">
        <w:rPr>
          <w:rFonts w:ascii="Arial" w:hAnsi="Arial"/>
        </w:rPr>
        <w:t>All Tests conducted by the Supplier shall be conducted in accordance with the Test Strategy and the Test Plans.</w:t>
      </w:r>
    </w:p>
    <w:p w:rsidR="002A1F01" w:rsidRPr="00814E47" w:rsidRDefault="007F24BB" w:rsidP="005E4232">
      <w:pPr>
        <w:pStyle w:val="GPSL2numberedclause"/>
        <w:rPr>
          <w:rFonts w:ascii="Arial" w:hAnsi="Arial"/>
        </w:rPr>
      </w:pPr>
      <w:r w:rsidRPr="00814E47">
        <w:rPr>
          <w:rFonts w:ascii="Arial" w:hAnsi="Arial"/>
        </w:rPr>
        <w:t>Any D</w:t>
      </w:r>
      <w:r w:rsidR="002A1F01" w:rsidRPr="00814E47">
        <w:rPr>
          <w:rFonts w:ascii="Arial" w:hAnsi="Arial"/>
        </w:rPr>
        <w:t>isputes between the Supplier and the Customer regarding this Testing shall be referred to the Dispute Resolution Procedure.</w:t>
      </w:r>
    </w:p>
    <w:p w:rsidR="002A1F01" w:rsidRPr="00814E47" w:rsidRDefault="002A1F01" w:rsidP="00036474">
      <w:pPr>
        <w:pStyle w:val="GPSL1SCHEDULEHeading"/>
        <w:rPr>
          <w:rFonts w:ascii="Arial" w:hAnsi="Arial"/>
        </w:rPr>
      </w:pPr>
      <w:r w:rsidRPr="00814E47">
        <w:rPr>
          <w:rFonts w:ascii="Arial" w:hAnsi="Arial"/>
        </w:rPr>
        <w:t>TEST STRATEGY</w:t>
      </w:r>
    </w:p>
    <w:p w:rsidR="002A1F01" w:rsidRPr="00814E47" w:rsidRDefault="002A1F01" w:rsidP="005E4232">
      <w:pPr>
        <w:pStyle w:val="GPSL2numberedclause"/>
        <w:rPr>
          <w:rFonts w:ascii="Arial" w:hAnsi="Arial"/>
        </w:rPr>
      </w:pPr>
      <w:r w:rsidRPr="00814E47">
        <w:rPr>
          <w:rFonts w:ascii="Arial" w:hAnsi="Arial"/>
        </w:rPr>
        <w:t>The Supplier shall develop the final Test Strategy as soon as practicable but in any case no later than sixty (60) Working Days (or such other period as the Parties may agree) after the Call Off Commencement Date.</w:t>
      </w:r>
    </w:p>
    <w:p w:rsidR="002A1F01" w:rsidRPr="00814E47" w:rsidRDefault="002A1F01" w:rsidP="005E4232">
      <w:pPr>
        <w:pStyle w:val="GPSL2numberedclause"/>
        <w:rPr>
          <w:rFonts w:ascii="Arial" w:hAnsi="Arial"/>
        </w:rPr>
      </w:pPr>
      <w:r w:rsidRPr="00814E47">
        <w:rPr>
          <w:rFonts w:ascii="Arial" w:hAnsi="Arial"/>
        </w:rPr>
        <w:t>The final Test Strategy shall include:</w:t>
      </w:r>
    </w:p>
    <w:p w:rsidR="002A1F01" w:rsidRPr="00814E47" w:rsidRDefault="002A1F01" w:rsidP="00AC1DE2">
      <w:pPr>
        <w:pStyle w:val="GPSL3numberedclause"/>
        <w:rPr>
          <w:rFonts w:ascii="Arial" w:hAnsi="Arial"/>
        </w:rPr>
      </w:pPr>
      <w:r w:rsidRPr="00814E47">
        <w:rPr>
          <w:rFonts w:ascii="Arial" w:hAnsi="Arial"/>
        </w:rPr>
        <w:t>an overview of how Testing will be conducted in relation to the Implementation Plan;</w:t>
      </w:r>
    </w:p>
    <w:p w:rsidR="002A1F01" w:rsidRPr="00814E47" w:rsidRDefault="002A1F01" w:rsidP="00AC1DE2">
      <w:pPr>
        <w:pStyle w:val="GPSL3numberedclause"/>
        <w:rPr>
          <w:rFonts w:ascii="Arial" w:hAnsi="Arial"/>
        </w:rPr>
      </w:pPr>
      <w:r w:rsidRPr="00814E47">
        <w:rPr>
          <w:rFonts w:ascii="Arial" w:hAnsi="Arial"/>
        </w:rPr>
        <w:t>the process to be used to capture and record Test results and the categorisation of Test Issues;</w:t>
      </w:r>
    </w:p>
    <w:p w:rsidR="002A1F01" w:rsidRPr="00814E47" w:rsidRDefault="002A1F01" w:rsidP="00AC1DE2">
      <w:pPr>
        <w:pStyle w:val="GPSL3numberedclause"/>
        <w:rPr>
          <w:rFonts w:ascii="Arial" w:hAnsi="Arial"/>
        </w:rPr>
      </w:pPr>
      <w:r w:rsidRPr="00814E47">
        <w:rPr>
          <w:rFonts w:ascii="Arial" w:hAnsi="Arial"/>
        </w:rPr>
        <w:t>the procedure to be followed should a Deliverable fail a Test or where</w:t>
      </w:r>
      <w:r w:rsidR="009640A8" w:rsidRPr="00814E47">
        <w:rPr>
          <w:rFonts w:ascii="Arial" w:hAnsi="Arial"/>
        </w:rPr>
        <w:t xml:space="preserve"> the Testing of</w:t>
      </w:r>
      <w:r w:rsidRPr="00814E47">
        <w:rPr>
          <w:rFonts w:ascii="Arial" w:hAnsi="Arial"/>
        </w:rPr>
        <w:t xml:space="preserve"> a Deliverable produces unexpected results, including a procedure for the resolution of Test Issues;</w:t>
      </w:r>
    </w:p>
    <w:p w:rsidR="002A1F01" w:rsidRPr="00814E47" w:rsidRDefault="002A1F01" w:rsidP="00AC1DE2">
      <w:pPr>
        <w:pStyle w:val="GPSL3numberedclause"/>
        <w:rPr>
          <w:rFonts w:ascii="Arial" w:hAnsi="Arial"/>
        </w:rPr>
      </w:pPr>
      <w:r w:rsidRPr="00814E47">
        <w:rPr>
          <w:rFonts w:ascii="Arial" w:hAnsi="Arial"/>
        </w:rPr>
        <w:t>the procedure to be followed to sign off each Test; and</w:t>
      </w:r>
    </w:p>
    <w:p w:rsidR="002A1F01" w:rsidRPr="00814E47" w:rsidRDefault="002A1F01" w:rsidP="00AC1DE2">
      <w:pPr>
        <w:pStyle w:val="GPSL3numberedclause"/>
        <w:rPr>
          <w:rFonts w:ascii="Arial" w:hAnsi="Arial"/>
        </w:rPr>
      </w:pPr>
      <w:r w:rsidRPr="00814E47">
        <w:rPr>
          <w:rFonts w:ascii="Arial" w:hAnsi="Arial"/>
        </w:rPr>
        <w:t>the process for the production and maintenance of reports relating to Tests.</w:t>
      </w:r>
    </w:p>
    <w:p w:rsidR="002A1F01" w:rsidRPr="00814E47" w:rsidRDefault="002A1F01" w:rsidP="00036474">
      <w:pPr>
        <w:pStyle w:val="GPSL1SCHEDULEHeading"/>
        <w:rPr>
          <w:rFonts w:ascii="Arial" w:hAnsi="Arial"/>
        </w:rPr>
      </w:pPr>
      <w:bookmarkStart w:id="2337" w:name="_Ref349210858"/>
      <w:r w:rsidRPr="00814E47">
        <w:rPr>
          <w:rFonts w:ascii="Arial" w:hAnsi="Arial"/>
        </w:rPr>
        <w:t>TEST PLANS</w:t>
      </w:r>
      <w:bookmarkEnd w:id="2337"/>
    </w:p>
    <w:p w:rsidR="002A1F01" w:rsidRPr="00814E47" w:rsidRDefault="002A1F01" w:rsidP="005E4232">
      <w:pPr>
        <w:pStyle w:val="GPSL2numberedclause"/>
        <w:rPr>
          <w:rFonts w:ascii="Arial" w:hAnsi="Arial"/>
        </w:rPr>
      </w:pPr>
      <w:r w:rsidRPr="00814E47">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814E47" w:rsidRDefault="002A1F01" w:rsidP="005E4232">
      <w:pPr>
        <w:pStyle w:val="GPSL2numberedclause"/>
        <w:rPr>
          <w:rFonts w:ascii="Arial" w:hAnsi="Arial"/>
        </w:rPr>
      </w:pPr>
      <w:r w:rsidRPr="00814E47">
        <w:rPr>
          <w:rFonts w:ascii="Arial" w:hAnsi="Arial"/>
        </w:rPr>
        <w:t>Each Test Plan shall include as a minimum:</w:t>
      </w:r>
    </w:p>
    <w:p w:rsidR="002A1F01" w:rsidRPr="00814E47" w:rsidRDefault="002A1F01" w:rsidP="00AC1DE2">
      <w:pPr>
        <w:pStyle w:val="GPSL3numberedclause"/>
        <w:rPr>
          <w:rFonts w:ascii="Arial" w:hAnsi="Arial"/>
        </w:rPr>
      </w:pPr>
      <w:r w:rsidRPr="00814E47">
        <w:rPr>
          <w:rFonts w:ascii="Arial" w:hAnsi="Arial"/>
        </w:rPr>
        <w:t>the relevant Test definition and the purpose of the Test, the Milestone to which it relates, the requirements being Tested;</w:t>
      </w:r>
    </w:p>
    <w:p w:rsidR="002A1F01" w:rsidRPr="00814E47" w:rsidRDefault="002A1F01" w:rsidP="00AC1DE2">
      <w:pPr>
        <w:pStyle w:val="GPSL3numberedclause"/>
        <w:rPr>
          <w:rFonts w:ascii="Arial" w:hAnsi="Arial"/>
        </w:rPr>
      </w:pPr>
      <w:r w:rsidRPr="00814E47">
        <w:rPr>
          <w:rFonts w:ascii="Arial" w:hAnsi="Arial"/>
        </w:rPr>
        <w:t>a detailed procedure for the Tests to be carried out, including:</w:t>
      </w:r>
    </w:p>
    <w:p w:rsidR="002A1F01" w:rsidRPr="00814E47" w:rsidRDefault="002A1F01" w:rsidP="00AC1DE2">
      <w:pPr>
        <w:pStyle w:val="GPSL4numberedclause"/>
        <w:rPr>
          <w:rFonts w:ascii="Arial" w:hAnsi="Arial"/>
          <w:szCs w:val="22"/>
        </w:rPr>
      </w:pPr>
      <w:r w:rsidRPr="00814E47">
        <w:rPr>
          <w:rFonts w:ascii="Arial" w:hAnsi="Arial"/>
          <w:szCs w:val="22"/>
        </w:rPr>
        <w:t>the timetable for the Tests including start and end dates;</w:t>
      </w:r>
    </w:p>
    <w:p w:rsidR="002A1F01" w:rsidRPr="00814E47" w:rsidRDefault="002A1F01" w:rsidP="00AC1DE2">
      <w:pPr>
        <w:pStyle w:val="GPSL4numberedclause"/>
        <w:rPr>
          <w:rFonts w:ascii="Arial" w:hAnsi="Arial"/>
          <w:szCs w:val="22"/>
        </w:rPr>
      </w:pPr>
      <w:r w:rsidRPr="00814E47">
        <w:rPr>
          <w:rFonts w:ascii="Arial" w:hAnsi="Arial"/>
          <w:szCs w:val="22"/>
        </w:rPr>
        <w:t>the Testing mechanism;</w:t>
      </w:r>
    </w:p>
    <w:p w:rsidR="002A1F01" w:rsidRPr="00814E47" w:rsidRDefault="002A1F01" w:rsidP="00AC1DE2">
      <w:pPr>
        <w:pStyle w:val="GPSL4numberedclause"/>
        <w:rPr>
          <w:rFonts w:ascii="Arial" w:hAnsi="Arial"/>
          <w:szCs w:val="22"/>
        </w:rPr>
      </w:pPr>
      <w:r w:rsidRPr="00814E47">
        <w:rPr>
          <w:rFonts w:ascii="Arial" w:hAnsi="Arial"/>
          <w:szCs w:val="22"/>
        </w:rPr>
        <w:t>dates and methods by which the Customer can inspect Test results;</w:t>
      </w:r>
    </w:p>
    <w:p w:rsidR="002A1F01" w:rsidRPr="00814E47" w:rsidRDefault="002A1F01" w:rsidP="00AC1DE2">
      <w:pPr>
        <w:pStyle w:val="GPSL4numberedclause"/>
        <w:rPr>
          <w:rFonts w:ascii="Arial" w:hAnsi="Arial"/>
          <w:szCs w:val="22"/>
        </w:rPr>
      </w:pPr>
      <w:r w:rsidRPr="00814E47">
        <w:rPr>
          <w:rFonts w:ascii="Arial" w:hAnsi="Arial"/>
          <w:szCs w:val="22"/>
        </w:rPr>
        <w:t>the mechanism for ensuring the quality, completeness and relevance of the Tests;</w:t>
      </w:r>
    </w:p>
    <w:p w:rsidR="002A1F01" w:rsidRPr="00814E47" w:rsidRDefault="002A1F01" w:rsidP="00AC1DE2">
      <w:pPr>
        <w:pStyle w:val="GPSL4numberedclause"/>
        <w:rPr>
          <w:rFonts w:ascii="Arial" w:hAnsi="Arial"/>
          <w:szCs w:val="22"/>
        </w:rPr>
      </w:pPr>
      <w:r w:rsidRPr="00814E47">
        <w:rPr>
          <w:rFonts w:ascii="Arial" w:hAnsi="Arial"/>
          <w:szCs w:val="22"/>
        </w:rPr>
        <w:lastRenderedPageBreak/>
        <w:t>the process with which the Customer will review Test Issues and progress on a timely basis; and</w:t>
      </w:r>
    </w:p>
    <w:p w:rsidR="002A1F01" w:rsidRPr="00814E47" w:rsidRDefault="002A1F01" w:rsidP="00AC1DE2">
      <w:pPr>
        <w:pStyle w:val="GPSL4numberedclause"/>
        <w:rPr>
          <w:rFonts w:ascii="Arial" w:hAnsi="Arial"/>
          <w:szCs w:val="22"/>
        </w:rPr>
      </w:pPr>
      <w:r w:rsidRPr="00814E47">
        <w:rPr>
          <w:rFonts w:ascii="Arial" w:hAnsi="Arial"/>
          <w:szCs w:val="22"/>
        </w:rPr>
        <w:t>the re-Test procedure, the timetable and the resources which would be required for re-Testing.</w:t>
      </w:r>
    </w:p>
    <w:p w:rsidR="002A1F01" w:rsidRPr="00814E47" w:rsidRDefault="002A1F01" w:rsidP="005E4232">
      <w:pPr>
        <w:pStyle w:val="GPSL2numberedclause"/>
        <w:rPr>
          <w:rFonts w:ascii="Arial" w:hAnsi="Arial"/>
        </w:rPr>
      </w:pPr>
      <w:r w:rsidRPr="00814E47">
        <w:rPr>
          <w:rFonts w:ascii="Arial" w:hAnsi="Arial"/>
        </w:rPr>
        <w:t>The Customer shall not unreasonably withhold or delay its approval of the Test Plans and the Supplier shall implement any reasonable requirements of the Customer in the Test Plans.</w:t>
      </w:r>
    </w:p>
    <w:p w:rsidR="002A1F01" w:rsidRPr="00814E47" w:rsidRDefault="002A1F01" w:rsidP="00036474">
      <w:pPr>
        <w:pStyle w:val="GPSL1SCHEDULEHeading"/>
        <w:rPr>
          <w:rFonts w:ascii="Arial" w:hAnsi="Arial"/>
        </w:rPr>
      </w:pPr>
      <w:r w:rsidRPr="00814E47">
        <w:rPr>
          <w:rFonts w:ascii="Arial" w:hAnsi="Arial"/>
        </w:rPr>
        <w:t>TESTING</w:t>
      </w:r>
    </w:p>
    <w:p w:rsidR="002A1F01" w:rsidRPr="00814E47" w:rsidRDefault="002A1F01" w:rsidP="005E4232">
      <w:pPr>
        <w:pStyle w:val="GPSL2numberedclause"/>
        <w:rPr>
          <w:rFonts w:ascii="Arial" w:hAnsi="Arial"/>
        </w:rPr>
      </w:pPr>
      <w:r w:rsidRPr="00814E47">
        <w:rPr>
          <w:rFonts w:ascii="Arial" w:hAnsi="Arial"/>
        </w:rPr>
        <w:t>When the Supplier has completed a Milestone it shall submit any Deliverables relating to that Milestone for Testing.</w:t>
      </w:r>
    </w:p>
    <w:p w:rsidR="002A1F01" w:rsidRPr="00814E47" w:rsidRDefault="002A1F01" w:rsidP="005E4232">
      <w:pPr>
        <w:pStyle w:val="GPSL2numberedclause"/>
        <w:rPr>
          <w:rFonts w:ascii="Arial" w:hAnsi="Arial"/>
        </w:rPr>
      </w:pPr>
      <w:r w:rsidRPr="00814E47">
        <w:rPr>
          <w:rFonts w:ascii="Arial" w:hAnsi="Arial"/>
        </w:rPr>
        <w:t xml:space="preserve">Each party shall bear its own costs in respect of the Testing.  However, if a Milestone is not </w:t>
      </w:r>
      <w:r w:rsidR="00741AB2" w:rsidRPr="00814E47">
        <w:rPr>
          <w:rFonts w:ascii="Arial" w:hAnsi="Arial"/>
        </w:rPr>
        <w:t>achieved</w:t>
      </w:r>
      <w:r w:rsidRPr="00814E47">
        <w:rPr>
          <w:rFonts w:ascii="Arial" w:hAnsi="Arial"/>
        </w:rPr>
        <w:t xml:space="preserve"> the Customer shall be entitled to recover from the Supplier, any reasonable additional costs it may incur as a direct result of further review or re-Testing of a Milestone.</w:t>
      </w:r>
    </w:p>
    <w:p w:rsidR="002A1F01" w:rsidRPr="00814E47" w:rsidRDefault="002A1F01" w:rsidP="005E4232">
      <w:pPr>
        <w:pStyle w:val="GPSL2numberedclause"/>
        <w:rPr>
          <w:rFonts w:ascii="Arial" w:hAnsi="Arial"/>
        </w:rPr>
      </w:pPr>
      <w:r w:rsidRPr="00814E47">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814E47">
        <w:rPr>
          <w:rFonts w:ascii="Arial" w:hAnsi="Arial"/>
        </w:rPr>
        <w:t>Services</w:t>
      </w:r>
      <w:r w:rsidR="00CD1CF9" w:rsidRPr="00814E47">
        <w:rPr>
          <w:rFonts w:ascii="Arial" w:hAnsi="Arial"/>
        </w:rPr>
        <w:t xml:space="preserve"> </w:t>
      </w:r>
      <w:r w:rsidRPr="00814E47">
        <w:rPr>
          <w:rFonts w:ascii="Arial" w:hAnsi="Arial"/>
        </w:rPr>
        <w:t xml:space="preserve">are implemented in accordance with this Call Off Contract. </w:t>
      </w:r>
    </w:p>
    <w:p w:rsidR="002A1F01" w:rsidRPr="00814E47" w:rsidRDefault="002A1F01" w:rsidP="00036474">
      <w:pPr>
        <w:pStyle w:val="GPSL1SCHEDULEHeading"/>
        <w:rPr>
          <w:rFonts w:ascii="Arial" w:hAnsi="Arial"/>
        </w:rPr>
      </w:pPr>
      <w:r w:rsidRPr="00814E47">
        <w:rPr>
          <w:rFonts w:ascii="Arial" w:hAnsi="Arial"/>
        </w:rPr>
        <w:t>TEST ISSUES</w:t>
      </w:r>
    </w:p>
    <w:p w:rsidR="002A1F01" w:rsidRPr="00814E47" w:rsidRDefault="002A1F01" w:rsidP="005E4232">
      <w:pPr>
        <w:pStyle w:val="GPSL2numberedclause"/>
        <w:rPr>
          <w:rFonts w:ascii="Arial" w:hAnsi="Arial"/>
        </w:rPr>
      </w:pPr>
      <w:r w:rsidRPr="00814E47">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814E47" w:rsidRDefault="002A1F01" w:rsidP="00036474">
      <w:pPr>
        <w:pStyle w:val="GPSL1SCHEDULEHeading"/>
        <w:rPr>
          <w:rFonts w:ascii="Arial" w:hAnsi="Arial"/>
        </w:rPr>
      </w:pPr>
      <w:r w:rsidRPr="00814E47">
        <w:rPr>
          <w:rFonts w:ascii="Arial" w:hAnsi="Arial"/>
        </w:rPr>
        <w:t>TEST QUALITY AUDIT</w:t>
      </w:r>
    </w:p>
    <w:p w:rsidR="002A1F01" w:rsidRPr="00814E47" w:rsidRDefault="002A1F01" w:rsidP="005E4232">
      <w:pPr>
        <w:pStyle w:val="GPSL2numberedclause"/>
        <w:rPr>
          <w:rFonts w:ascii="Arial" w:hAnsi="Arial"/>
        </w:rPr>
      </w:pPr>
      <w:bookmarkStart w:id="2338" w:name="_Ref349211301"/>
      <w:r w:rsidRPr="00814E47">
        <w:rPr>
          <w:rFonts w:ascii="Arial" w:hAnsi="Arial"/>
        </w:rPr>
        <w:t xml:space="preserve">Without prejudice to its rights pursuant to Clause </w:t>
      </w:r>
      <w:r w:rsidR="00F17AE3" w:rsidRPr="00814E47">
        <w:rPr>
          <w:rFonts w:ascii="Arial" w:hAnsi="Arial"/>
        </w:rPr>
        <w:fldChar w:fldCharType="begin"/>
      </w:r>
      <w:r w:rsidR="00F17AE3" w:rsidRPr="00814E47">
        <w:rPr>
          <w:rFonts w:ascii="Arial" w:hAnsi="Arial"/>
        </w:rPr>
        <w:instrText xml:space="preserve"> REF _Ref364755927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21</w:t>
      </w:r>
      <w:r w:rsidR="00F17AE3" w:rsidRPr="00814E47">
        <w:rPr>
          <w:rFonts w:ascii="Arial" w:hAnsi="Arial"/>
        </w:rPr>
        <w:fldChar w:fldCharType="end"/>
      </w:r>
      <w:r w:rsidR="00D837C5" w:rsidRPr="00814E47">
        <w:rPr>
          <w:rFonts w:ascii="Arial" w:hAnsi="Arial"/>
        </w:rPr>
        <w:t xml:space="preserve"> </w:t>
      </w:r>
      <w:r w:rsidR="00FA3B68" w:rsidRPr="00814E47">
        <w:rPr>
          <w:rFonts w:ascii="Arial" w:hAnsi="Arial"/>
        </w:rPr>
        <w:t xml:space="preserve">(Records, </w:t>
      </w:r>
      <w:r w:rsidRPr="00814E47">
        <w:rPr>
          <w:rFonts w:ascii="Arial" w:hAnsi="Arial"/>
        </w:rPr>
        <w:t>Audit Access</w:t>
      </w:r>
      <w:r w:rsidR="00FA3B68" w:rsidRPr="00814E47">
        <w:rPr>
          <w:rFonts w:ascii="Arial" w:hAnsi="Arial"/>
        </w:rPr>
        <w:t xml:space="preserve"> and Open Book Data</w:t>
      </w:r>
      <w:r w:rsidRPr="00814E47">
        <w:rPr>
          <w:rFonts w:ascii="Arial" w:hAnsi="Arial"/>
        </w:rPr>
        <w:t>), the Customer or an agent or contractor appointed by the Customer may perform on-going quality audits in respect of any part of the Testing.</w:t>
      </w:r>
      <w:bookmarkEnd w:id="2338"/>
    </w:p>
    <w:p w:rsidR="002A1F01" w:rsidRPr="00814E47" w:rsidRDefault="002A1F01" w:rsidP="005E4232">
      <w:pPr>
        <w:pStyle w:val="GPSL2numberedclause"/>
        <w:rPr>
          <w:rFonts w:ascii="Arial" w:hAnsi="Arial"/>
        </w:rPr>
      </w:pPr>
      <w:r w:rsidRPr="00814E47">
        <w:rPr>
          <w:rFonts w:ascii="Arial" w:hAnsi="Arial"/>
        </w:rPr>
        <w:t xml:space="preserve">If the Customer has any concerns following an audit in accordance with paragraph </w:t>
      </w:r>
      <w:r w:rsidR="00F17AE3" w:rsidRPr="00814E47">
        <w:rPr>
          <w:rFonts w:ascii="Arial" w:hAnsi="Arial"/>
        </w:rPr>
        <w:fldChar w:fldCharType="begin"/>
      </w:r>
      <w:r w:rsidR="00F17AE3" w:rsidRPr="00814E47">
        <w:rPr>
          <w:rFonts w:ascii="Arial" w:hAnsi="Arial"/>
        </w:rPr>
        <w:instrText xml:space="preserve"> REF _Ref349211301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9.1</w:t>
      </w:r>
      <w:r w:rsidR="00F17AE3" w:rsidRPr="00814E47">
        <w:rPr>
          <w:rFonts w:ascii="Arial" w:hAnsi="Arial"/>
        </w:rPr>
        <w:fldChar w:fldCharType="end"/>
      </w:r>
      <w:r w:rsidRPr="00814E47">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814E47" w:rsidRDefault="002A1F01" w:rsidP="005E4232">
      <w:pPr>
        <w:pStyle w:val="GPSL2numberedclause"/>
        <w:rPr>
          <w:rFonts w:ascii="Arial" w:hAnsi="Arial"/>
        </w:rPr>
      </w:pPr>
      <w:r w:rsidRPr="00814E47">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814E47" w:rsidRDefault="002A1F01" w:rsidP="00036474">
      <w:pPr>
        <w:pStyle w:val="GPSL1SCHEDULEHeading"/>
        <w:rPr>
          <w:rFonts w:ascii="Arial" w:hAnsi="Arial"/>
        </w:rPr>
      </w:pPr>
      <w:r w:rsidRPr="00814E47">
        <w:rPr>
          <w:rFonts w:ascii="Arial" w:hAnsi="Arial"/>
        </w:rPr>
        <w:t>OUTCOME OF TESTING</w:t>
      </w:r>
    </w:p>
    <w:p w:rsidR="002A1F01" w:rsidRPr="00814E47" w:rsidRDefault="002A1F01" w:rsidP="005E4232">
      <w:pPr>
        <w:pStyle w:val="GPSL2numberedclause"/>
        <w:rPr>
          <w:rFonts w:ascii="Arial" w:hAnsi="Arial"/>
        </w:rPr>
      </w:pPr>
      <w:r w:rsidRPr="00814E47">
        <w:rPr>
          <w:rFonts w:ascii="Arial" w:hAnsi="Arial"/>
        </w:rPr>
        <w:t xml:space="preserve">The Customer will issue a Satisfaction Certificate when it is satisfied that a Milestone has been </w:t>
      </w:r>
      <w:r w:rsidR="002A3415" w:rsidRPr="00814E47">
        <w:rPr>
          <w:rFonts w:ascii="Arial" w:hAnsi="Arial"/>
        </w:rPr>
        <w:t>achieved</w:t>
      </w:r>
      <w:r w:rsidRPr="00814E47">
        <w:rPr>
          <w:rFonts w:ascii="Arial" w:hAnsi="Arial"/>
        </w:rPr>
        <w:t>.</w:t>
      </w:r>
    </w:p>
    <w:p w:rsidR="002A1F01" w:rsidRPr="00814E47" w:rsidRDefault="002A1F01" w:rsidP="005E4232">
      <w:pPr>
        <w:pStyle w:val="GPSL2numberedclause"/>
        <w:rPr>
          <w:rFonts w:ascii="Arial" w:hAnsi="Arial"/>
        </w:rPr>
      </w:pPr>
      <w:r w:rsidRPr="00814E47">
        <w:rPr>
          <w:rFonts w:ascii="Arial" w:hAnsi="Arial"/>
        </w:rPr>
        <w:t>If any Milestones (or any relevant part thereof) do not pass the Test in respect thereof then:</w:t>
      </w:r>
    </w:p>
    <w:p w:rsidR="002A1F01" w:rsidRPr="00814E47" w:rsidRDefault="002A1F01" w:rsidP="00AC1DE2">
      <w:pPr>
        <w:pStyle w:val="GPSL3numberedclause"/>
        <w:rPr>
          <w:rFonts w:ascii="Arial" w:hAnsi="Arial"/>
        </w:rPr>
      </w:pPr>
      <w:r w:rsidRPr="00814E47">
        <w:rPr>
          <w:rFonts w:ascii="Arial" w:hAnsi="Arial"/>
        </w:rPr>
        <w:t xml:space="preserve">the Supplier shall rectify the cause of the failure and re-submit the Deliverables (or the relevant part) to Testing, provided that the Parties </w:t>
      </w:r>
      <w:r w:rsidRPr="00814E47">
        <w:rPr>
          <w:rFonts w:ascii="Arial" w:hAnsi="Arial"/>
        </w:rPr>
        <w:lastRenderedPageBreak/>
        <w:t>agree that there is sufficient time for that action prior to the relevant Milestone Date; or</w:t>
      </w:r>
    </w:p>
    <w:p w:rsidR="002A1F01" w:rsidRPr="00814E47" w:rsidRDefault="002A1F01" w:rsidP="00AC1DE2">
      <w:pPr>
        <w:pStyle w:val="GPSL3numberedclause"/>
        <w:rPr>
          <w:rFonts w:ascii="Arial" w:hAnsi="Arial"/>
        </w:rPr>
      </w:pPr>
      <w:r w:rsidRPr="00814E47">
        <w:rPr>
          <w:rFonts w:ascii="Arial" w:hAnsi="Arial"/>
        </w:rPr>
        <w:t xml:space="preserve">the Parties shall treat the failure as a Supplier Default.  </w:t>
      </w:r>
    </w:p>
    <w:p w:rsidR="002A1F01" w:rsidRPr="00814E47" w:rsidRDefault="002A1F01" w:rsidP="005E4232">
      <w:pPr>
        <w:pStyle w:val="GPSSchTitleandNumber"/>
        <w:rPr>
          <w:rFonts w:ascii="Arial" w:hAnsi="Arial" w:cs="Arial"/>
        </w:rPr>
      </w:pPr>
      <w:r w:rsidRPr="00814E47">
        <w:rPr>
          <w:rFonts w:ascii="Arial" w:hAnsi="Arial" w:cs="Arial"/>
        </w:rPr>
        <w:br w:type="page"/>
      </w:r>
      <w:bookmarkStart w:id="2339" w:name="_Toc313384847"/>
      <w:bookmarkStart w:id="2340" w:name="_Toc351710920"/>
      <w:bookmarkStart w:id="2341" w:name="_Toc367805813"/>
      <w:bookmarkStart w:id="2342" w:name="_Toc17374753"/>
      <w:r w:rsidR="00406834" w:rsidRPr="00814E47">
        <w:rPr>
          <w:rFonts w:ascii="Arial" w:hAnsi="Arial" w:cs="Arial"/>
        </w:rPr>
        <w:lastRenderedPageBreak/>
        <w:t>Annex 1</w:t>
      </w:r>
      <w:r w:rsidRPr="00814E47">
        <w:rPr>
          <w:rFonts w:ascii="Arial" w:hAnsi="Arial" w:cs="Arial"/>
        </w:rPr>
        <w:t xml:space="preserve">: </w:t>
      </w:r>
      <w:bookmarkEnd w:id="2339"/>
      <w:r w:rsidRPr="00814E47">
        <w:rPr>
          <w:rFonts w:ascii="Arial" w:hAnsi="Arial" w:cs="Arial"/>
        </w:rPr>
        <w:t>SATISFACTION CERTIFICATE</w:t>
      </w:r>
      <w:bookmarkEnd w:id="2340"/>
      <w:bookmarkEnd w:id="2341"/>
      <w:bookmarkEnd w:id="2342"/>
    </w:p>
    <w:p w:rsidR="002A1F01" w:rsidRPr="00814E47" w:rsidRDefault="002A1F01" w:rsidP="002A1F01">
      <w:pPr>
        <w:pStyle w:val="MarginText"/>
        <w:rPr>
          <w:rFonts w:cs="Arial"/>
          <w:sz w:val="22"/>
          <w:szCs w:val="22"/>
        </w:rPr>
      </w:pPr>
    </w:p>
    <w:p w:rsidR="002A1F01" w:rsidRPr="00814E47" w:rsidRDefault="00031AFC" w:rsidP="002A1F01">
      <w:pPr>
        <w:pStyle w:val="ScheduleTextNonBoldNumber"/>
      </w:pPr>
      <w:r w:rsidRPr="00814E47">
        <w:t xml:space="preserve">To:   </w:t>
      </w:r>
      <w:r w:rsidR="002A1F01" w:rsidRPr="00814E47">
        <w:t xml:space="preserve">[insert name of Supplier] </w:t>
      </w:r>
    </w:p>
    <w:p w:rsidR="002A1F01" w:rsidRPr="00814E47" w:rsidRDefault="002A1F01" w:rsidP="002A1F01">
      <w:pPr>
        <w:pStyle w:val="ScheduleTextNonBoldNumber"/>
      </w:pPr>
      <w:r w:rsidRPr="00814E47">
        <w:t>FROM:</w:t>
      </w:r>
      <w:r w:rsidRPr="00814E47">
        <w:tab/>
        <w:t>[insert name of Customer]</w:t>
      </w:r>
    </w:p>
    <w:p w:rsidR="002A1F01" w:rsidRPr="00814E47" w:rsidRDefault="002A1F01" w:rsidP="002A1F01">
      <w:pPr>
        <w:pStyle w:val="ScheduleTextNonBoldNumber"/>
      </w:pPr>
      <w:r w:rsidRPr="00814E47">
        <w:t>Date</w:t>
      </w:r>
      <w:r w:rsidR="00031AFC" w:rsidRPr="00814E47">
        <w:t>:</w:t>
      </w:r>
      <w:r w:rsidRPr="00814E47">
        <w:t xml:space="preserve"> </w:t>
      </w:r>
      <w:r w:rsidR="001F0C0B" w:rsidRPr="00814E47">
        <w:t xml:space="preserve">[insert </w:t>
      </w:r>
      <w:proofErr w:type="spellStart"/>
      <w:r w:rsidRPr="00814E47">
        <w:t>dd</w:t>
      </w:r>
      <w:proofErr w:type="spellEnd"/>
      <w:r w:rsidRPr="00814E47">
        <w:t>/mm/</w:t>
      </w:r>
      <w:proofErr w:type="spellStart"/>
      <w:r w:rsidRPr="00814E47">
        <w:t>yyyy</w:t>
      </w:r>
      <w:proofErr w:type="spellEnd"/>
      <w:r w:rsidRPr="00814E47">
        <w:t>]</w:t>
      </w:r>
    </w:p>
    <w:p w:rsidR="002A1F01" w:rsidRPr="00814E47" w:rsidRDefault="002A1F01" w:rsidP="002A1F01">
      <w:pPr>
        <w:pStyle w:val="MarginText"/>
        <w:rPr>
          <w:rFonts w:cs="Arial"/>
          <w:sz w:val="22"/>
          <w:szCs w:val="22"/>
        </w:rPr>
      </w:pPr>
    </w:p>
    <w:p w:rsidR="002A1F01" w:rsidRPr="00814E47" w:rsidRDefault="002A1F01" w:rsidP="002A1F01">
      <w:pPr>
        <w:pStyle w:val="ScheduleTextNonBoldNumber"/>
      </w:pPr>
      <w:r w:rsidRPr="00814E47">
        <w:t>Dear Sirs,</w:t>
      </w:r>
    </w:p>
    <w:p w:rsidR="002A1F01" w:rsidRPr="00814E47" w:rsidRDefault="002A1F01" w:rsidP="002A1F01">
      <w:pPr>
        <w:pStyle w:val="MarginText"/>
        <w:jc w:val="center"/>
        <w:rPr>
          <w:rFonts w:cs="Arial"/>
          <w:b/>
          <w:sz w:val="22"/>
          <w:szCs w:val="22"/>
        </w:rPr>
      </w:pPr>
      <w:r w:rsidRPr="00814E47">
        <w:rPr>
          <w:rFonts w:cs="Arial"/>
          <w:b/>
          <w:sz w:val="22"/>
          <w:szCs w:val="22"/>
        </w:rPr>
        <w:t>SATISFACTION CERTIFICATE</w:t>
      </w:r>
    </w:p>
    <w:p w:rsidR="002A1F01" w:rsidRPr="00814E47" w:rsidRDefault="002A1F01" w:rsidP="002A1F01">
      <w:pPr>
        <w:pStyle w:val="MarginText"/>
        <w:jc w:val="center"/>
        <w:rPr>
          <w:rFonts w:cs="Arial"/>
          <w:b/>
          <w:sz w:val="22"/>
          <w:szCs w:val="22"/>
        </w:rPr>
      </w:pPr>
    </w:p>
    <w:p w:rsidR="002A1F01" w:rsidRPr="00814E47" w:rsidRDefault="004D34EF" w:rsidP="002A1F01">
      <w:pPr>
        <w:pStyle w:val="ScheduleTextNonBoldNumber"/>
      </w:pPr>
      <w:r w:rsidRPr="00814E47">
        <w:t>[</w:t>
      </w:r>
      <w:r w:rsidR="007809DF" w:rsidRPr="00814E47">
        <w:t>Deliverable(s)/</w:t>
      </w:r>
      <w:r w:rsidR="002A1F01" w:rsidRPr="00814E47">
        <w:t>Milestone</w:t>
      </w:r>
      <w:r w:rsidR="007809DF" w:rsidRPr="00814E47">
        <w:t>(</w:t>
      </w:r>
      <w:r w:rsidR="002A1F01" w:rsidRPr="00814E47">
        <w:t>s</w:t>
      </w:r>
      <w:r w:rsidR="007809DF" w:rsidRPr="00814E47">
        <w:t>)</w:t>
      </w:r>
      <w:r w:rsidRPr="00814E47">
        <w:t>]</w:t>
      </w:r>
      <w:r w:rsidR="002A1F01" w:rsidRPr="00814E47">
        <w:t>:</w:t>
      </w:r>
      <w:r w:rsidR="001E6DF9" w:rsidRPr="00814E47">
        <w:t xml:space="preserve"> </w:t>
      </w:r>
      <w:r w:rsidR="001E6DF9" w:rsidRPr="00814E47">
        <w:rPr>
          <w:i/>
        </w:rPr>
        <w:t xml:space="preserve">[Insert </w:t>
      </w:r>
      <w:r w:rsidR="007809DF" w:rsidRPr="00814E47">
        <w:rPr>
          <w:i/>
        </w:rPr>
        <w:t xml:space="preserve">relevant </w:t>
      </w:r>
      <w:r w:rsidR="001E6DF9" w:rsidRPr="00814E47">
        <w:rPr>
          <w:i/>
        </w:rPr>
        <w:t xml:space="preserve">description of the </w:t>
      </w:r>
      <w:r w:rsidR="007809DF" w:rsidRPr="00814E47">
        <w:rPr>
          <w:i/>
        </w:rPr>
        <w:t>agreed</w:t>
      </w:r>
      <w:r w:rsidR="001E6DF9" w:rsidRPr="00814E47">
        <w:rPr>
          <w:i/>
        </w:rPr>
        <w:t xml:space="preserve"> Deliverables/Milestones]</w:t>
      </w:r>
    </w:p>
    <w:p w:rsidR="002A1F01" w:rsidRPr="00814E47" w:rsidRDefault="002A1F01" w:rsidP="002A1F01">
      <w:pPr>
        <w:pStyle w:val="ScheduleTextNonBoldNumber"/>
      </w:pPr>
      <w:r w:rsidRPr="00814E47">
        <w:t>We refer to the agreement (</w:t>
      </w:r>
      <w:r w:rsidRPr="00814E47">
        <w:rPr>
          <w:b/>
        </w:rPr>
        <w:t>"Call Off Contract"</w:t>
      </w:r>
      <w:r w:rsidRPr="00814E47">
        <w:t xml:space="preserve">) </w:t>
      </w:r>
      <w:r w:rsidR="00A03285" w:rsidRPr="00814E47">
        <w:t xml:space="preserve">[insert Call Off Contract reference number] </w:t>
      </w:r>
      <w:r w:rsidRPr="00814E47">
        <w:t xml:space="preserve">relating to the provision of the </w:t>
      </w:r>
      <w:r w:rsidR="00A03285" w:rsidRPr="00814E47">
        <w:t xml:space="preserve">[insert description of the </w:t>
      </w:r>
      <w:r w:rsidR="009E0BBE" w:rsidRPr="00814E47">
        <w:t>Services</w:t>
      </w:r>
      <w:r w:rsidR="00A03285" w:rsidRPr="00814E47">
        <w:t>]</w:t>
      </w:r>
      <w:r w:rsidRPr="00814E47">
        <w:t>   between the [</w:t>
      </w:r>
      <w:r w:rsidRPr="00814E47">
        <w:rPr>
          <w:i/>
        </w:rPr>
        <w:t>insert Customer name</w:t>
      </w:r>
      <w:r w:rsidRPr="00814E47">
        <w:t>] (</w:t>
      </w:r>
      <w:r w:rsidRPr="00814E47">
        <w:rPr>
          <w:b/>
        </w:rPr>
        <w:t>"Customer"</w:t>
      </w:r>
      <w:r w:rsidRPr="00814E47">
        <w:t>) and [</w:t>
      </w:r>
      <w:r w:rsidRPr="00814E47">
        <w:rPr>
          <w:i/>
        </w:rPr>
        <w:t>insert Supplier name</w:t>
      </w:r>
      <w:r w:rsidRPr="00814E47">
        <w:t>] (</w:t>
      </w:r>
      <w:r w:rsidRPr="00814E47">
        <w:rPr>
          <w:b/>
        </w:rPr>
        <w:t>"Supplier"</w:t>
      </w:r>
      <w:r w:rsidRPr="00814E47">
        <w:t>) dated [</w:t>
      </w:r>
      <w:r w:rsidRPr="00814E47">
        <w:rPr>
          <w:i/>
        </w:rPr>
        <w:t xml:space="preserve">insert Call Off Commencement Date </w:t>
      </w:r>
      <w:proofErr w:type="spellStart"/>
      <w:r w:rsidRPr="00814E47">
        <w:rPr>
          <w:i/>
        </w:rPr>
        <w:t>dd</w:t>
      </w:r>
      <w:proofErr w:type="spellEnd"/>
      <w:r w:rsidRPr="00814E47">
        <w:rPr>
          <w:i/>
        </w:rPr>
        <w:t>/mm/</w:t>
      </w:r>
      <w:proofErr w:type="spellStart"/>
      <w:r w:rsidRPr="00814E47">
        <w:rPr>
          <w:i/>
        </w:rPr>
        <w:t>yyyy</w:t>
      </w:r>
      <w:proofErr w:type="spellEnd"/>
      <w:r w:rsidRPr="00814E47">
        <w:t>].</w:t>
      </w:r>
    </w:p>
    <w:p w:rsidR="002A1F01" w:rsidRPr="00814E47" w:rsidRDefault="002A1F01" w:rsidP="002A1F01">
      <w:pPr>
        <w:pStyle w:val="ScheduleTextNonBoldNumber"/>
      </w:pPr>
      <w:r w:rsidRPr="00814E47">
        <w:t xml:space="preserve">The definitions for </w:t>
      </w:r>
      <w:r w:rsidR="00A03285" w:rsidRPr="00814E47">
        <w:t xml:space="preserve">any </w:t>
      </w:r>
      <w:r w:rsidRPr="00814E47">
        <w:t>capitalised</w:t>
      </w:r>
      <w:r w:rsidR="00A03285" w:rsidRPr="00814E47">
        <w:t xml:space="preserve"> terms</w:t>
      </w:r>
      <w:r w:rsidRPr="00814E47">
        <w:t xml:space="preserve"> in this certificate are </w:t>
      </w:r>
      <w:r w:rsidR="00A03285" w:rsidRPr="00814E47">
        <w:t xml:space="preserve">as </w:t>
      </w:r>
      <w:r w:rsidRPr="00814E47">
        <w:t>set out in the Call Off Contract.</w:t>
      </w:r>
    </w:p>
    <w:p w:rsidR="00D2706C" w:rsidRPr="00814E47" w:rsidRDefault="002A1F01" w:rsidP="002A1F01">
      <w:pPr>
        <w:pStyle w:val="ScheduleTextNonBoldNumber"/>
        <w:rPr>
          <w:b/>
          <w:i/>
        </w:rPr>
      </w:pPr>
      <w:r w:rsidRPr="00814E47">
        <w:t xml:space="preserve">We confirm that all the </w:t>
      </w:r>
      <w:r w:rsidR="004D34EF" w:rsidRPr="00814E47">
        <w:t>[</w:t>
      </w:r>
      <w:r w:rsidR="00935E04" w:rsidRPr="00814E47">
        <w:t>Deliverables</w:t>
      </w:r>
      <w:r w:rsidR="00A03285" w:rsidRPr="00814E47">
        <w:t>/Milestones</w:t>
      </w:r>
      <w:r w:rsidR="004D34EF" w:rsidRPr="00814E47">
        <w:t>]</w:t>
      </w:r>
      <w:r w:rsidR="00935E04" w:rsidRPr="00814E47">
        <w:t xml:space="preserve"> relating to</w:t>
      </w:r>
      <w:r w:rsidR="00A03285" w:rsidRPr="00814E47">
        <w:t xml:space="preserve"> [</w:t>
      </w:r>
      <w:r w:rsidR="00A03285" w:rsidRPr="00814E47">
        <w:tab/>
      </w:r>
      <w:r w:rsidR="00935E04" w:rsidRPr="00814E47">
        <w:t>]</w:t>
      </w:r>
      <w:r w:rsidRPr="00814E47">
        <w:t xml:space="preserve"> </w:t>
      </w:r>
      <w:r w:rsidR="00863962" w:rsidRPr="00814E47">
        <w:rPr>
          <w:i/>
        </w:rPr>
        <w:t>[insert relevant description</w:t>
      </w:r>
      <w:r w:rsidR="00A03285" w:rsidRPr="00814E47">
        <w:rPr>
          <w:i/>
        </w:rPr>
        <w:t xml:space="preserve"> of agreed Deliverables/Milestones</w:t>
      </w:r>
      <w:r w:rsidR="00863962" w:rsidRPr="00814E47">
        <w:rPr>
          <w:i/>
        </w:rPr>
        <w:t xml:space="preserve"> and/or reference numbers(s) from the Implementation Plan]</w:t>
      </w:r>
      <w:r w:rsidR="003A58D5" w:rsidRPr="00814E47">
        <w:t xml:space="preserve"> </w:t>
      </w:r>
      <w:r w:rsidRPr="00814E47">
        <w:t xml:space="preserve">have been </w:t>
      </w:r>
      <w:r w:rsidR="00A03285" w:rsidRPr="00814E47">
        <w:t>completed.</w:t>
      </w:r>
    </w:p>
    <w:p w:rsidR="002A1F01" w:rsidRPr="00814E47" w:rsidRDefault="002A1F01" w:rsidP="002A1F01">
      <w:pPr>
        <w:pStyle w:val="ScheduleTextNonBoldNumber"/>
      </w:pPr>
      <w:r w:rsidRPr="00814E47">
        <w:t>Yours faithfully</w:t>
      </w:r>
    </w:p>
    <w:p w:rsidR="002A1F01" w:rsidRPr="00814E47" w:rsidRDefault="002A1F01" w:rsidP="002A1F01">
      <w:pPr>
        <w:pStyle w:val="ScheduleTextNonBoldNumber"/>
      </w:pPr>
      <w:r w:rsidRPr="00814E47">
        <w:t>[insert Name]</w:t>
      </w:r>
    </w:p>
    <w:p w:rsidR="002A1F01" w:rsidRPr="00814E47" w:rsidRDefault="002A1F01" w:rsidP="002A1F01">
      <w:pPr>
        <w:pStyle w:val="ScheduleTextNonBoldNumber"/>
      </w:pPr>
      <w:r w:rsidRPr="00814E47">
        <w:t>[insert Position]</w:t>
      </w:r>
    </w:p>
    <w:p w:rsidR="002A1F01" w:rsidRPr="00814E47" w:rsidRDefault="006543B3" w:rsidP="002A1F01">
      <w:pPr>
        <w:pStyle w:val="ScheduleTextNonBoldNumber"/>
        <w:rPr>
          <w:b/>
        </w:rPr>
      </w:pPr>
      <w:r w:rsidRPr="00814E47">
        <w:t>Acting</w:t>
      </w:r>
      <w:r w:rsidR="002A1F01" w:rsidRPr="00814E47">
        <w:t xml:space="preserve"> on behalf of [insert name of Customer]</w:t>
      </w:r>
      <w:r w:rsidR="002A1F01" w:rsidRPr="00814E47">
        <w:rPr>
          <w:b/>
        </w:rPr>
        <w:t xml:space="preserve"> </w:t>
      </w:r>
    </w:p>
    <w:p w:rsidR="002A1F01" w:rsidRPr="00814E47" w:rsidRDefault="002A1F01" w:rsidP="00101CE5">
      <w:pPr>
        <w:pStyle w:val="GPSL1Guidance"/>
      </w:pPr>
    </w:p>
    <w:p w:rsidR="00031AFC" w:rsidRPr="00814E47" w:rsidRDefault="009F474C" w:rsidP="00031AFC">
      <w:pPr>
        <w:pStyle w:val="GPSmacrorestart"/>
        <w:rPr>
          <w:sz w:val="22"/>
          <w:szCs w:val="22"/>
        </w:rPr>
      </w:pPr>
      <w:r w:rsidRPr="00814E47">
        <w:rPr>
          <w:sz w:val="22"/>
          <w:szCs w:val="22"/>
        </w:rPr>
        <w:fldChar w:fldCharType="begin"/>
      </w:r>
      <w:r w:rsidR="003A2DE5" w:rsidRPr="00814E47">
        <w:rPr>
          <w:sz w:val="22"/>
          <w:szCs w:val="22"/>
        </w:rPr>
        <w:instrText>LISTNUM \l 1 \s 0</w:instrText>
      </w:r>
      <w:r w:rsidRPr="00814E47">
        <w:rPr>
          <w:sz w:val="22"/>
          <w:szCs w:val="22"/>
        </w:rPr>
        <w:fldChar w:fldCharType="separate"/>
      </w:r>
      <w:r w:rsidR="00031AFC" w:rsidRPr="00814E47">
        <w:rPr>
          <w:sz w:val="22"/>
          <w:szCs w:val="22"/>
        </w:rPr>
        <w:t>12/08/2013</w:t>
      </w:r>
      <w:r w:rsidRPr="00814E47">
        <w:rPr>
          <w:sz w:val="22"/>
          <w:szCs w:val="22"/>
        </w:rPr>
        <w:fldChar w:fldCharType="end">
          <w:numberingChange w:id="2343" w:author="Author" w:original="0."/>
        </w:fldChar>
      </w:r>
    </w:p>
    <w:p w:rsidR="002A1F01" w:rsidRPr="00814E47" w:rsidRDefault="002A1F01" w:rsidP="00101CE5">
      <w:pPr>
        <w:pStyle w:val="GPSL1Guidance"/>
      </w:pPr>
    </w:p>
    <w:p w:rsidR="002A1F01" w:rsidRPr="00814E47" w:rsidRDefault="002A1F01" w:rsidP="00101CE5">
      <w:pPr>
        <w:pStyle w:val="GPSL1Guidance"/>
      </w:pPr>
    </w:p>
    <w:p w:rsidR="002A1F01" w:rsidRPr="00814E47" w:rsidRDefault="002A1F01" w:rsidP="00101CE5">
      <w:pPr>
        <w:pStyle w:val="GPSL1Guidance"/>
      </w:pPr>
    </w:p>
    <w:p w:rsidR="002A1F01" w:rsidRPr="00814E47" w:rsidRDefault="002A1F01" w:rsidP="00101CE5">
      <w:pPr>
        <w:pStyle w:val="GPSL1Guidance"/>
      </w:pPr>
    </w:p>
    <w:p w:rsidR="002A1F01" w:rsidRPr="00814E47" w:rsidRDefault="002A1F01" w:rsidP="00101CE5">
      <w:pPr>
        <w:pStyle w:val="GPSL1Guidance"/>
      </w:pPr>
    </w:p>
    <w:p w:rsidR="009C5028" w:rsidRPr="00814E47" w:rsidRDefault="00773FA7" w:rsidP="008856E5">
      <w:pPr>
        <w:ind w:left="709"/>
      </w:pPr>
      <w:r w:rsidRPr="00814E47">
        <w:rPr>
          <w:b/>
        </w:rPr>
        <w:t xml:space="preserve"> </w:t>
      </w:r>
    </w:p>
    <w:p w:rsidR="008E5DD6" w:rsidRPr="00814E47" w:rsidRDefault="008E5DD6" w:rsidP="0089236B">
      <w:pPr>
        <w:pStyle w:val="GPSSchTitleandNumber"/>
        <w:rPr>
          <w:rFonts w:ascii="Arial" w:hAnsi="Arial" w:cs="Arial"/>
        </w:rPr>
      </w:pPr>
      <w:bookmarkStart w:id="2344" w:name="_Toc17374754"/>
      <w:r w:rsidRPr="00814E47">
        <w:rPr>
          <w:rFonts w:ascii="Arial" w:hAnsi="Arial" w:cs="Arial"/>
        </w:rPr>
        <w:lastRenderedPageBreak/>
        <w:t xml:space="preserve">CALL OFF SCHEDULE </w:t>
      </w:r>
      <w:r w:rsidR="00406834" w:rsidRPr="00814E47">
        <w:rPr>
          <w:rFonts w:ascii="Arial" w:hAnsi="Arial" w:cs="Arial"/>
        </w:rPr>
        <w:t>6</w:t>
      </w:r>
      <w:r w:rsidRPr="00814E47">
        <w:rPr>
          <w:rFonts w:ascii="Arial" w:hAnsi="Arial" w:cs="Arial"/>
        </w:rPr>
        <w:t>: SERVICE LEVELS AND PERFORMANCE MONITORING</w:t>
      </w:r>
      <w:bookmarkEnd w:id="2344"/>
    </w:p>
    <w:p w:rsidR="008E5DD6" w:rsidRPr="00814E47" w:rsidRDefault="008E5DD6" w:rsidP="00036474">
      <w:pPr>
        <w:pStyle w:val="GPSL1SCHEDULEHeading"/>
        <w:rPr>
          <w:rFonts w:ascii="Arial" w:hAnsi="Arial"/>
        </w:rPr>
      </w:pPr>
      <w:r w:rsidRPr="00814E47">
        <w:rPr>
          <w:rFonts w:ascii="Arial" w:hAnsi="Arial"/>
        </w:rPr>
        <w:t>SCOPE</w:t>
      </w:r>
    </w:p>
    <w:p w:rsidR="008E5DD6" w:rsidRPr="00814E47" w:rsidRDefault="008E5DD6" w:rsidP="005E4232">
      <w:pPr>
        <w:pStyle w:val="GPSL2numberedclause"/>
        <w:rPr>
          <w:rFonts w:ascii="Arial" w:hAnsi="Arial"/>
        </w:rPr>
      </w:pPr>
      <w:r w:rsidRPr="00814E47">
        <w:rPr>
          <w:rFonts w:ascii="Arial" w:hAnsi="Arial"/>
        </w:rPr>
        <w:t>This Call Off Schedule</w:t>
      </w:r>
      <w:r w:rsidR="001C75CB" w:rsidRPr="00814E47">
        <w:rPr>
          <w:rFonts w:ascii="Arial" w:hAnsi="Arial"/>
        </w:rPr>
        <w:t xml:space="preserve"> 6</w:t>
      </w:r>
      <w:r w:rsidRPr="00814E47">
        <w:rPr>
          <w:rFonts w:ascii="Arial" w:hAnsi="Arial"/>
        </w:rPr>
        <w:t xml:space="preserve"> (Service Levels and Performance Monitoring) sets out the Service Levels which the Supplier is required to achieve when providing the</w:t>
      </w:r>
      <w:r w:rsidR="00DE71C2" w:rsidRPr="00814E47">
        <w:rPr>
          <w:rFonts w:ascii="Arial" w:hAnsi="Arial"/>
        </w:rPr>
        <w:t xml:space="preserve"> </w:t>
      </w:r>
      <w:r w:rsidR="009E0BBE" w:rsidRPr="00814E47">
        <w:rPr>
          <w:rFonts w:ascii="Arial" w:hAnsi="Arial"/>
        </w:rPr>
        <w:t>Services</w:t>
      </w:r>
      <w:r w:rsidRPr="00814E47">
        <w:rPr>
          <w:rFonts w:ascii="Arial" w:hAnsi="Arial"/>
        </w:rPr>
        <w:t>, the mechanism by which Service Level Failures and Critical Service Level Failures will be managed and the method by which the Supplier's performance in the provision by it of the</w:t>
      </w:r>
      <w:r w:rsidR="00DE71C2" w:rsidRPr="00814E47">
        <w:rPr>
          <w:rFonts w:ascii="Arial" w:hAnsi="Arial"/>
        </w:rPr>
        <w:t xml:space="preserve"> </w:t>
      </w:r>
      <w:r w:rsidR="009E0BBE" w:rsidRPr="00814E47">
        <w:rPr>
          <w:rFonts w:ascii="Arial" w:hAnsi="Arial"/>
        </w:rPr>
        <w:t xml:space="preserve"> Services</w:t>
      </w:r>
      <w:r w:rsidRPr="00814E47">
        <w:rPr>
          <w:rFonts w:ascii="Arial" w:hAnsi="Arial"/>
        </w:rPr>
        <w:t xml:space="preserve"> will be monitored.  </w:t>
      </w:r>
    </w:p>
    <w:p w:rsidR="008E5DD6" w:rsidRPr="00814E47" w:rsidRDefault="008E5DD6" w:rsidP="005E4232">
      <w:pPr>
        <w:pStyle w:val="GPSL2numberedclause"/>
        <w:rPr>
          <w:rFonts w:ascii="Arial" w:hAnsi="Arial"/>
        </w:rPr>
      </w:pPr>
      <w:r w:rsidRPr="00814E47">
        <w:rPr>
          <w:rFonts w:ascii="Arial" w:hAnsi="Arial"/>
        </w:rPr>
        <w:t>This Call Off Schedule</w:t>
      </w:r>
      <w:r w:rsidR="001C75CB" w:rsidRPr="00814E47">
        <w:rPr>
          <w:rFonts w:ascii="Arial" w:hAnsi="Arial"/>
        </w:rPr>
        <w:t xml:space="preserve"> 6</w:t>
      </w:r>
      <w:r w:rsidRPr="00814E47">
        <w:rPr>
          <w:rFonts w:ascii="Arial" w:hAnsi="Arial"/>
        </w:rPr>
        <w:t xml:space="preserve"> comprises:</w:t>
      </w:r>
    </w:p>
    <w:p w:rsidR="00E13960" w:rsidRPr="00814E47" w:rsidRDefault="008E5DD6" w:rsidP="00AC1DE2">
      <w:pPr>
        <w:pStyle w:val="GPSL3numberedclause"/>
        <w:rPr>
          <w:rFonts w:ascii="Arial" w:hAnsi="Arial"/>
        </w:rPr>
      </w:pPr>
      <w:r w:rsidRPr="00814E47">
        <w:rPr>
          <w:rFonts w:ascii="Arial" w:hAnsi="Arial"/>
        </w:rPr>
        <w:t>Part A: Service Levels;</w:t>
      </w:r>
    </w:p>
    <w:p w:rsidR="00C9243A" w:rsidRPr="00814E47" w:rsidRDefault="008E5DD6" w:rsidP="00AC1DE2">
      <w:pPr>
        <w:pStyle w:val="GPSL3numberedclause"/>
        <w:rPr>
          <w:rFonts w:ascii="Arial" w:hAnsi="Arial"/>
        </w:rPr>
      </w:pPr>
      <w:r w:rsidRPr="00814E47">
        <w:rPr>
          <w:rFonts w:ascii="Arial" w:hAnsi="Arial"/>
        </w:rPr>
        <w:t>Annex 1 to Part A - Service Levels Table;</w:t>
      </w:r>
      <w:r w:rsidR="00066106" w:rsidRPr="00814E47">
        <w:rPr>
          <w:rFonts w:ascii="Arial" w:hAnsi="Arial"/>
        </w:rPr>
        <w:t xml:space="preserve"> and</w:t>
      </w:r>
    </w:p>
    <w:p w:rsidR="00C9243A" w:rsidRPr="00814E47" w:rsidRDefault="00C12382" w:rsidP="00AC1DE2">
      <w:pPr>
        <w:pStyle w:val="GPSL3numberedclause"/>
        <w:rPr>
          <w:rFonts w:ascii="Arial" w:hAnsi="Arial"/>
        </w:rPr>
      </w:pPr>
      <w:r w:rsidRPr="00814E47">
        <w:rPr>
          <w:rFonts w:ascii="Arial" w:hAnsi="Arial"/>
        </w:rPr>
        <w:t xml:space="preserve">Annex 1 to </w:t>
      </w:r>
      <w:r w:rsidR="008E5DD6" w:rsidRPr="00814E47">
        <w:rPr>
          <w:rFonts w:ascii="Arial" w:hAnsi="Arial"/>
        </w:rPr>
        <w:t>Part B: Performance Monitoring</w:t>
      </w:r>
      <w:r w:rsidR="00066106" w:rsidRPr="00814E47">
        <w:rPr>
          <w:rFonts w:ascii="Arial" w:hAnsi="Arial"/>
        </w:rPr>
        <w:t>.</w:t>
      </w:r>
    </w:p>
    <w:p w:rsidR="008E5DD6" w:rsidRPr="00814E47" w:rsidRDefault="008E5DD6" w:rsidP="00FC258C">
      <w:pPr>
        <w:pStyle w:val="GPSSchPart"/>
        <w:rPr>
          <w:rFonts w:ascii="Arial" w:hAnsi="Arial" w:cs="Arial"/>
        </w:rPr>
      </w:pPr>
      <w:r w:rsidRPr="00814E47">
        <w:rPr>
          <w:rFonts w:ascii="Arial" w:hAnsi="Arial" w:cs="Arial"/>
        </w:rPr>
        <w:br w:type="page"/>
      </w:r>
      <w:r w:rsidRPr="00814E47">
        <w:rPr>
          <w:rFonts w:ascii="Arial" w:hAnsi="Arial" w:cs="Arial"/>
        </w:rPr>
        <w:lastRenderedPageBreak/>
        <w:t xml:space="preserve">PART A: SERVICE LEVELS </w:t>
      </w:r>
    </w:p>
    <w:p w:rsidR="008E5DD6" w:rsidRPr="00814E47" w:rsidRDefault="008E5DD6" w:rsidP="00036474">
      <w:pPr>
        <w:pStyle w:val="GPSL1SCHEDULEHeading"/>
        <w:rPr>
          <w:rFonts w:ascii="Arial" w:hAnsi="Arial"/>
        </w:rPr>
      </w:pPr>
      <w:r w:rsidRPr="00814E47">
        <w:rPr>
          <w:rFonts w:ascii="Arial" w:hAnsi="Arial"/>
        </w:rPr>
        <w:t>GENERAL PROVISIONS</w:t>
      </w:r>
    </w:p>
    <w:p w:rsidR="008E5DD6" w:rsidRPr="00814E47" w:rsidRDefault="008E5DD6" w:rsidP="005E4232">
      <w:pPr>
        <w:pStyle w:val="GPSL2numberedclause"/>
        <w:rPr>
          <w:rFonts w:ascii="Arial" w:hAnsi="Arial"/>
        </w:rPr>
      </w:pPr>
      <w:r w:rsidRPr="00814E47">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814E47" w:rsidRDefault="008E5DD6" w:rsidP="005E4232">
      <w:pPr>
        <w:pStyle w:val="GPSL2numberedclause"/>
        <w:rPr>
          <w:rFonts w:ascii="Arial" w:hAnsi="Arial"/>
        </w:rPr>
      </w:pPr>
      <w:r w:rsidRPr="00814E47">
        <w:rPr>
          <w:rFonts w:ascii="Arial" w:hAnsi="Arial"/>
        </w:rPr>
        <w:t xml:space="preserve">The Supplier shall provide a managed service through the provision of a dedicated Call Off Contract manager where required on matters relating to: </w:t>
      </w:r>
    </w:p>
    <w:p w:rsidR="00E13960" w:rsidRPr="00814E47" w:rsidRDefault="008E5DD6" w:rsidP="00AC1DE2">
      <w:pPr>
        <w:pStyle w:val="GPSL3numberedclause"/>
        <w:rPr>
          <w:rFonts w:ascii="Arial" w:hAnsi="Arial"/>
        </w:rPr>
      </w:pPr>
      <w:r w:rsidRPr="00814E47">
        <w:rPr>
          <w:rFonts w:ascii="Arial" w:hAnsi="Arial"/>
          <w:b/>
        </w:rPr>
        <w:t>[</w:t>
      </w:r>
      <w:r w:rsidRPr="00814E47">
        <w:rPr>
          <w:rFonts w:ascii="Arial" w:hAnsi="Arial"/>
        </w:rPr>
        <w:t xml:space="preserve">Supply performance; </w:t>
      </w:r>
    </w:p>
    <w:p w:rsidR="00C9243A" w:rsidRPr="00814E47" w:rsidRDefault="008E5DD6" w:rsidP="00AC1DE2">
      <w:pPr>
        <w:pStyle w:val="GPSL3numberedclause"/>
        <w:rPr>
          <w:rFonts w:ascii="Arial" w:hAnsi="Arial"/>
        </w:rPr>
      </w:pPr>
      <w:r w:rsidRPr="00814E47">
        <w:rPr>
          <w:rFonts w:ascii="Arial" w:hAnsi="Arial"/>
        </w:rPr>
        <w:t>Quality of [ Services</w:t>
      </w:r>
      <w:r w:rsidR="00434C8C" w:rsidRPr="00814E47">
        <w:rPr>
          <w:rFonts w:ascii="Arial" w:hAnsi="Arial"/>
        </w:rPr>
        <w:t>]</w:t>
      </w:r>
      <w:r w:rsidRPr="00814E47">
        <w:rPr>
          <w:rFonts w:ascii="Arial" w:hAnsi="Arial"/>
        </w:rPr>
        <w:t>;</w:t>
      </w:r>
    </w:p>
    <w:p w:rsidR="00C9243A" w:rsidRPr="00814E47" w:rsidRDefault="008E5DD6" w:rsidP="00AC1DE2">
      <w:pPr>
        <w:pStyle w:val="GPSL3numberedclause"/>
        <w:rPr>
          <w:rFonts w:ascii="Arial" w:hAnsi="Arial"/>
        </w:rPr>
      </w:pPr>
      <w:r w:rsidRPr="00814E47">
        <w:rPr>
          <w:rFonts w:ascii="Arial" w:hAnsi="Arial"/>
        </w:rPr>
        <w:t xml:space="preserve">Customer support; </w:t>
      </w:r>
    </w:p>
    <w:p w:rsidR="00C9243A" w:rsidRPr="00814E47" w:rsidRDefault="008E5DD6" w:rsidP="00AC1DE2">
      <w:pPr>
        <w:pStyle w:val="GPSL3numberedclause"/>
        <w:rPr>
          <w:rFonts w:ascii="Arial" w:hAnsi="Arial"/>
        </w:rPr>
      </w:pPr>
      <w:r w:rsidRPr="00814E47">
        <w:rPr>
          <w:rFonts w:ascii="Arial" w:hAnsi="Arial"/>
        </w:rPr>
        <w:t>Complaints handling; and</w:t>
      </w:r>
    </w:p>
    <w:p w:rsidR="00C9243A" w:rsidRPr="00814E47" w:rsidRDefault="008E5DD6" w:rsidP="00AC1DE2">
      <w:pPr>
        <w:pStyle w:val="GPSL3numberedclause"/>
        <w:rPr>
          <w:rFonts w:ascii="Arial" w:hAnsi="Arial"/>
          <w:b/>
        </w:rPr>
      </w:pPr>
      <w:r w:rsidRPr="00814E47">
        <w:rPr>
          <w:rFonts w:ascii="Arial" w:hAnsi="Arial"/>
        </w:rPr>
        <w:t>Accurate and timely invoices.</w:t>
      </w:r>
      <w:r w:rsidRPr="00814E47">
        <w:rPr>
          <w:rFonts w:ascii="Arial" w:hAnsi="Arial"/>
          <w:b/>
        </w:rPr>
        <w:t>]</w:t>
      </w:r>
      <w:r w:rsidRPr="00814E47">
        <w:rPr>
          <w:rFonts w:ascii="Arial" w:hAnsi="Arial"/>
        </w:rPr>
        <w:t xml:space="preserve"> </w:t>
      </w:r>
    </w:p>
    <w:p w:rsidR="008D0A60" w:rsidRPr="00814E47" w:rsidRDefault="00D42B82" w:rsidP="005E4232">
      <w:pPr>
        <w:pStyle w:val="GPSL2numberedclause"/>
        <w:rPr>
          <w:rFonts w:ascii="Arial" w:hAnsi="Arial"/>
        </w:rPr>
      </w:pPr>
      <w:r w:rsidRPr="00814E47">
        <w:rPr>
          <w:rFonts w:ascii="Arial" w:hAnsi="Arial"/>
        </w:rPr>
        <w:t>Not used.</w:t>
      </w:r>
    </w:p>
    <w:p w:rsidR="008D0A60" w:rsidRPr="00814E47" w:rsidRDefault="008E5DD6" w:rsidP="00036474">
      <w:pPr>
        <w:pStyle w:val="GPSL1SCHEDULEHeading"/>
        <w:rPr>
          <w:rFonts w:ascii="Arial" w:hAnsi="Arial"/>
        </w:rPr>
      </w:pPr>
      <w:r w:rsidRPr="00814E47">
        <w:rPr>
          <w:rFonts w:ascii="Arial" w:hAnsi="Arial"/>
        </w:rPr>
        <w:t>PRINCIPAL POINTS</w:t>
      </w:r>
    </w:p>
    <w:p w:rsidR="008E5DD6" w:rsidRPr="00814E47" w:rsidRDefault="008E5DD6" w:rsidP="005E4232">
      <w:pPr>
        <w:pStyle w:val="GPSL2numberedclause"/>
        <w:rPr>
          <w:rFonts w:ascii="Arial" w:hAnsi="Arial"/>
        </w:rPr>
      </w:pPr>
      <w:r w:rsidRPr="00814E47">
        <w:rPr>
          <w:rFonts w:ascii="Arial" w:hAnsi="Arial"/>
        </w:rPr>
        <w:t>The objectives of the Service Levels are to:</w:t>
      </w:r>
    </w:p>
    <w:p w:rsidR="008D0A60" w:rsidRPr="00814E47" w:rsidRDefault="008E5DD6" w:rsidP="00AC1DE2">
      <w:pPr>
        <w:pStyle w:val="GPSL3numberedclause"/>
        <w:rPr>
          <w:rFonts w:ascii="Arial" w:hAnsi="Arial"/>
        </w:rPr>
      </w:pPr>
      <w:r w:rsidRPr="00814E47">
        <w:rPr>
          <w:rFonts w:ascii="Arial" w:hAnsi="Arial"/>
        </w:rPr>
        <w:t xml:space="preserve">ensure that the </w:t>
      </w:r>
      <w:r w:rsidR="009E0BBE" w:rsidRPr="00814E47">
        <w:rPr>
          <w:rFonts w:ascii="Arial" w:hAnsi="Arial"/>
        </w:rPr>
        <w:t xml:space="preserve"> Services</w:t>
      </w:r>
      <w:r w:rsidRPr="00814E47">
        <w:rPr>
          <w:rFonts w:ascii="Arial" w:hAnsi="Arial"/>
        </w:rPr>
        <w:t xml:space="preserve"> are of a consistently high quality and meet the requirements of the Customer;</w:t>
      </w:r>
    </w:p>
    <w:p w:rsidR="00C9243A" w:rsidRPr="00814E47" w:rsidRDefault="008E5DD6" w:rsidP="00AC1DE2">
      <w:pPr>
        <w:pStyle w:val="GPSL3numberedclause"/>
        <w:rPr>
          <w:rFonts w:ascii="Arial" w:hAnsi="Arial"/>
        </w:rPr>
      </w:pPr>
      <w:r w:rsidRPr="00814E47">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814E47" w:rsidRDefault="008E5DD6" w:rsidP="00AC1DE2">
      <w:pPr>
        <w:pStyle w:val="GPSL3numberedclause"/>
        <w:rPr>
          <w:rFonts w:ascii="Arial" w:hAnsi="Arial"/>
        </w:rPr>
      </w:pPr>
      <w:r w:rsidRPr="00814E47">
        <w:rPr>
          <w:rFonts w:ascii="Arial" w:hAnsi="Arial"/>
        </w:rPr>
        <w:t>incentivise the Supplier to comply with and to expeditiously remedy any failure to comply with the Service Levels.</w:t>
      </w:r>
    </w:p>
    <w:p w:rsidR="008D0A60" w:rsidRPr="00814E47" w:rsidRDefault="008E5DD6" w:rsidP="00036474">
      <w:pPr>
        <w:pStyle w:val="GPSL1SCHEDULEHeading"/>
        <w:rPr>
          <w:rFonts w:ascii="Arial" w:hAnsi="Arial"/>
        </w:rPr>
      </w:pPr>
      <w:bookmarkStart w:id="2345" w:name="_Ref426455066"/>
      <w:r w:rsidRPr="00814E47">
        <w:rPr>
          <w:rFonts w:ascii="Arial" w:hAnsi="Arial"/>
        </w:rPr>
        <w:t>SERVICE LEVELS</w:t>
      </w:r>
      <w:bookmarkEnd w:id="2345"/>
    </w:p>
    <w:p w:rsidR="008E5DD6" w:rsidRPr="00814E47" w:rsidRDefault="008E5DD6" w:rsidP="005E4232">
      <w:pPr>
        <w:pStyle w:val="GPSL2numberedclause"/>
        <w:rPr>
          <w:rFonts w:ascii="Arial" w:hAnsi="Arial"/>
        </w:rPr>
      </w:pPr>
      <w:r w:rsidRPr="00814E47">
        <w:rPr>
          <w:rFonts w:ascii="Arial" w:hAnsi="Arial"/>
        </w:rPr>
        <w:t>Annex 1 to this Part A of this Call Off Schedule</w:t>
      </w:r>
      <w:r w:rsidR="001C75CB" w:rsidRPr="00814E47">
        <w:rPr>
          <w:rFonts w:ascii="Arial" w:hAnsi="Arial"/>
        </w:rPr>
        <w:t xml:space="preserve"> 6</w:t>
      </w:r>
      <w:r w:rsidRPr="00814E47">
        <w:rPr>
          <w:rFonts w:ascii="Arial" w:hAnsi="Arial"/>
        </w:rPr>
        <w:t xml:space="preserve"> sets out the Service Levels the performance of which the Parties have agreed to measure.</w:t>
      </w:r>
    </w:p>
    <w:p w:rsidR="008E5DD6" w:rsidRPr="00814E47" w:rsidRDefault="008E5DD6" w:rsidP="005E4232">
      <w:pPr>
        <w:pStyle w:val="GPSL2numberedclause"/>
        <w:rPr>
          <w:rFonts w:ascii="Arial" w:hAnsi="Arial"/>
        </w:rPr>
      </w:pPr>
      <w:bookmarkStart w:id="2346" w:name="_Ref365637499"/>
      <w:r w:rsidRPr="00814E47">
        <w:rPr>
          <w:rFonts w:ascii="Arial" w:hAnsi="Arial"/>
        </w:rPr>
        <w:t>The Supplier shall monitor its performance of this Call Off Contract by reference to the relevant performance criteria for achieving the Service Levels shown in Annex 1 to this Part A of this</w:t>
      </w:r>
      <w:r w:rsidR="005C33B0" w:rsidRPr="00814E47">
        <w:rPr>
          <w:rFonts w:ascii="Arial" w:hAnsi="Arial"/>
        </w:rPr>
        <w:t xml:space="preserve"> </w:t>
      </w:r>
      <w:r w:rsidRPr="00814E47">
        <w:rPr>
          <w:rFonts w:ascii="Arial" w:hAnsi="Arial"/>
        </w:rPr>
        <w:t>Call Off Schedule</w:t>
      </w:r>
      <w:r w:rsidR="005C33B0" w:rsidRPr="00814E47">
        <w:rPr>
          <w:rFonts w:ascii="Arial" w:hAnsi="Arial"/>
        </w:rPr>
        <w:t xml:space="preserve"> 6</w:t>
      </w:r>
      <w:r w:rsidRPr="00814E47">
        <w:rPr>
          <w:rFonts w:ascii="Arial" w:hAnsi="Arial"/>
        </w:rPr>
        <w:t xml:space="preserve"> (the “</w:t>
      </w:r>
      <w:r w:rsidRPr="00814E47">
        <w:rPr>
          <w:rFonts w:ascii="Arial" w:hAnsi="Arial"/>
          <w:b/>
        </w:rPr>
        <w:t>Service Level Performance Criteria</w:t>
      </w:r>
      <w:r w:rsidRPr="00814E47">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814E47">
        <w:rPr>
          <w:rFonts w:ascii="Arial" w:hAnsi="Arial"/>
        </w:rPr>
        <w:t xml:space="preserve"> 6</w:t>
      </w:r>
      <w:r w:rsidRPr="00814E47">
        <w:rPr>
          <w:rFonts w:ascii="Arial" w:hAnsi="Arial"/>
        </w:rPr>
        <w:t>.</w:t>
      </w:r>
      <w:bookmarkEnd w:id="2346"/>
    </w:p>
    <w:p w:rsidR="008E5DD6" w:rsidRPr="00814E47" w:rsidRDefault="008E5DD6" w:rsidP="005E4232">
      <w:pPr>
        <w:pStyle w:val="GPSL2numberedclause"/>
        <w:rPr>
          <w:rFonts w:ascii="Arial" w:hAnsi="Arial"/>
        </w:rPr>
      </w:pPr>
      <w:r w:rsidRPr="00814E47">
        <w:rPr>
          <w:rFonts w:ascii="Arial" w:hAnsi="Arial"/>
        </w:rPr>
        <w:t xml:space="preserve">The Supplier shall, at all times, provide the </w:t>
      </w:r>
      <w:r w:rsidR="009E0BBE" w:rsidRPr="00814E47">
        <w:rPr>
          <w:rFonts w:ascii="Arial" w:hAnsi="Arial"/>
        </w:rPr>
        <w:t>Services</w:t>
      </w:r>
      <w:r w:rsidRPr="00814E47">
        <w:rPr>
          <w:rFonts w:ascii="Arial" w:hAnsi="Arial"/>
        </w:rPr>
        <w:t xml:space="preserve"> in such a manner that the Service Levels Performance Measures are achieved.</w:t>
      </w:r>
    </w:p>
    <w:p w:rsidR="008E5DD6" w:rsidRPr="00814E47" w:rsidRDefault="008E5DD6" w:rsidP="005E4232">
      <w:pPr>
        <w:pStyle w:val="GPSL2numberedclause"/>
        <w:rPr>
          <w:rFonts w:ascii="Arial" w:hAnsi="Arial"/>
        </w:rPr>
      </w:pPr>
      <w:r w:rsidRPr="00814E47">
        <w:rPr>
          <w:rFonts w:ascii="Arial" w:hAnsi="Arial"/>
        </w:rPr>
        <w:t xml:space="preserve">If the level of performance of the Supplier of any element of the provision by it of the </w:t>
      </w:r>
      <w:r w:rsidR="009E0BBE" w:rsidRPr="00814E47">
        <w:rPr>
          <w:rFonts w:ascii="Arial" w:hAnsi="Arial"/>
        </w:rPr>
        <w:t xml:space="preserve"> Services</w:t>
      </w:r>
      <w:r w:rsidR="00DE71C2" w:rsidRPr="00814E47">
        <w:rPr>
          <w:rFonts w:ascii="Arial" w:hAnsi="Arial"/>
        </w:rPr>
        <w:t xml:space="preserve"> </w:t>
      </w:r>
      <w:r w:rsidRPr="00814E47">
        <w:rPr>
          <w:rFonts w:ascii="Arial" w:hAnsi="Arial"/>
        </w:rPr>
        <w:t>during the Call Off Contract Period:</w:t>
      </w:r>
    </w:p>
    <w:p w:rsidR="008D0A60" w:rsidRPr="00814E47" w:rsidRDefault="008E5DD6" w:rsidP="00AC1DE2">
      <w:pPr>
        <w:pStyle w:val="GPSL3numberedclause"/>
        <w:rPr>
          <w:rFonts w:ascii="Arial" w:hAnsi="Arial"/>
        </w:rPr>
      </w:pPr>
      <w:r w:rsidRPr="00814E47">
        <w:rPr>
          <w:rFonts w:ascii="Arial" w:hAnsi="Arial"/>
        </w:rPr>
        <w:t>is likely to or fails to meet any Service Level Performance Measure or</w:t>
      </w:r>
    </w:p>
    <w:p w:rsidR="00C9243A" w:rsidRPr="00814E47" w:rsidRDefault="008E5DD6" w:rsidP="00AC1DE2">
      <w:pPr>
        <w:pStyle w:val="GPSL3numberedclause"/>
        <w:rPr>
          <w:rFonts w:ascii="Arial" w:hAnsi="Arial"/>
        </w:rPr>
      </w:pPr>
      <w:r w:rsidRPr="00814E47">
        <w:rPr>
          <w:rFonts w:ascii="Arial" w:hAnsi="Arial"/>
        </w:rPr>
        <w:t xml:space="preserve">is likely to cause or causes a Critical Service Failure to occur, </w:t>
      </w:r>
    </w:p>
    <w:p w:rsidR="00C9243A" w:rsidRPr="00814E47" w:rsidRDefault="008E5DD6" w:rsidP="00AC1DE2">
      <w:pPr>
        <w:pStyle w:val="GPSL3numberedclause"/>
        <w:rPr>
          <w:rFonts w:ascii="Arial" w:hAnsi="Arial"/>
        </w:rPr>
      </w:pPr>
      <w:r w:rsidRPr="00814E47">
        <w:rPr>
          <w:rFonts w:ascii="Arial" w:hAnsi="Arial"/>
        </w:rPr>
        <w:t xml:space="preserve">the Supplier shall immediately notify the Customer in writing and the Customer, in its absolute discretion and without prejudice to any other </w:t>
      </w:r>
      <w:r w:rsidRPr="00814E47">
        <w:rPr>
          <w:rFonts w:ascii="Arial" w:hAnsi="Arial"/>
        </w:rPr>
        <w:lastRenderedPageBreak/>
        <w:t xml:space="preserve">of its rights howsoever arising including under Clause </w:t>
      </w:r>
      <w:r w:rsidR="009F474C" w:rsidRPr="00814E47">
        <w:rPr>
          <w:rFonts w:ascii="Arial" w:hAnsi="Arial"/>
        </w:rPr>
        <w:fldChar w:fldCharType="begin"/>
      </w:r>
      <w:r w:rsidRPr="00814E47">
        <w:rPr>
          <w:rFonts w:ascii="Arial" w:hAnsi="Arial"/>
        </w:rPr>
        <w:instrText xml:space="preserve"> REF _Ref364421482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13</w:t>
      </w:r>
      <w:r w:rsidR="009F474C" w:rsidRPr="00814E47">
        <w:rPr>
          <w:rFonts w:ascii="Arial" w:hAnsi="Arial"/>
        </w:rPr>
        <w:fldChar w:fldCharType="end"/>
      </w:r>
      <w:r w:rsidR="00B460DF" w:rsidRPr="00814E47">
        <w:rPr>
          <w:rFonts w:ascii="Arial" w:hAnsi="Arial"/>
        </w:rPr>
        <w:t xml:space="preserve"> of this Call Off Contract</w:t>
      </w:r>
      <w:r w:rsidRPr="00814E47">
        <w:rPr>
          <w:rFonts w:ascii="Arial" w:hAnsi="Arial"/>
        </w:rPr>
        <w:t xml:space="preserve"> (Service Levels), may:</w:t>
      </w:r>
    </w:p>
    <w:p w:rsidR="008D0A60" w:rsidRPr="00814E47" w:rsidRDefault="008E5DD6" w:rsidP="00AC1DE2">
      <w:pPr>
        <w:pStyle w:val="GPSL4numberedclause"/>
        <w:rPr>
          <w:rFonts w:ascii="Arial" w:hAnsi="Arial"/>
          <w:szCs w:val="22"/>
        </w:rPr>
      </w:pPr>
      <w:bookmarkStart w:id="2347" w:name="_Ref364421540"/>
      <w:r w:rsidRPr="00814E47">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47"/>
    </w:p>
    <w:p w:rsidR="00C9243A" w:rsidRPr="00814E47" w:rsidRDefault="008E5DD6" w:rsidP="00AC1DE2">
      <w:pPr>
        <w:pStyle w:val="GPSL4numberedclause"/>
        <w:rPr>
          <w:rFonts w:ascii="Arial" w:hAnsi="Arial"/>
          <w:szCs w:val="22"/>
        </w:rPr>
      </w:pPr>
      <w:bookmarkStart w:id="2348" w:name="_Ref364239094"/>
      <w:r w:rsidRPr="00814E47">
        <w:rPr>
          <w:rFonts w:ascii="Arial" w:hAnsi="Arial"/>
          <w:szCs w:val="22"/>
        </w:rPr>
        <w:t xml:space="preserve">if the action taken under paragraph </w:t>
      </w:r>
      <w:r w:rsidR="009F474C" w:rsidRPr="00814E47">
        <w:rPr>
          <w:rFonts w:ascii="Arial" w:hAnsi="Arial"/>
          <w:szCs w:val="22"/>
        </w:rPr>
        <w:fldChar w:fldCharType="begin"/>
      </w:r>
      <w:r w:rsidRPr="00814E47">
        <w:rPr>
          <w:rFonts w:ascii="Arial" w:hAnsi="Arial"/>
          <w:szCs w:val="22"/>
        </w:rPr>
        <w:instrText xml:space="preserve"> REF _Ref364421540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(a)</w:t>
      </w:r>
      <w:r w:rsidR="009F474C" w:rsidRPr="00814E47">
        <w:rPr>
          <w:rFonts w:ascii="Arial" w:hAnsi="Arial"/>
          <w:szCs w:val="22"/>
        </w:rPr>
        <w:fldChar w:fldCharType="end"/>
      </w:r>
      <w:r w:rsidRPr="00814E47">
        <w:rPr>
          <w:rFonts w:ascii="Arial" w:hAnsi="Arial"/>
          <w:szCs w:val="22"/>
        </w:rPr>
        <w:t xml:space="preserve"> above has not already prevented or remedied the Service Level Failure or Critical Service Level Failure, </w:t>
      </w:r>
      <w:r w:rsidR="00667108" w:rsidRPr="00814E47">
        <w:rPr>
          <w:rFonts w:ascii="Arial" w:hAnsi="Arial"/>
          <w:szCs w:val="22"/>
        </w:rPr>
        <w:t>the Customer shall be entitled to instruct the Supplier to comply with the Rectification Plan Process</w:t>
      </w:r>
      <w:r w:rsidRPr="00814E47">
        <w:rPr>
          <w:rFonts w:ascii="Arial" w:hAnsi="Arial"/>
          <w:szCs w:val="22"/>
        </w:rPr>
        <w:t>; or</w:t>
      </w:r>
      <w:bookmarkEnd w:id="2348"/>
    </w:p>
    <w:p w:rsidR="00C9243A" w:rsidRPr="00814E47" w:rsidRDefault="008E5DD6" w:rsidP="00AC1DE2">
      <w:pPr>
        <w:pStyle w:val="GPSL4numberedclause"/>
        <w:rPr>
          <w:rFonts w:ascii="Arial" w:hAnsi="Arial"/>
          <w:szCs w:val="22"/>
        </w:rPr>
      </w:pPr>
      <w:r w:rsidRPr="00814E47">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814E47">
        <w:rPr>
          <w:rFonts w:ascii="Arial" w:hAnsi="Arial"/>
          <w:szCs w:val="22"/>
        </w:rPr>
        <w:t xml:space="preserve"> 6</w:t>
      </w:r>
      <w:r w:rsidRPr="00814E47">
        <w:rPr>
          <w:rFonts w:ascii="Arial" w:hAnsi="Arial"/>
          <w:szCs w:val="22"/>
        </w:rPr>
        <w:t>; or</w:t>
      </w:r>
    </w:p>
    <w:p w:rsidR="00C9243A" w:rsidRPr="00814E47" w:rsidRDefault="008E5DD6" w:rsidP="00AC1DE2">
      <w:pPr>
        <w:pStyle w:val="GPSL4numberedclause"/>
        <w:rPr>
          <w:rFonts w:ascii="Arial" w:hAnsi="Arial"/>
          <w:szCs w:val="22"/>
        </w:rPr>
      </w:pPr>
      <w:r w:rsidRPr="00814E47">
        <w:rPr>
          <w:rFonts w:ascii="Arial" w:hAnsi="Arial"/>
          <w:szCs w:val="22"/>
        </w:rPr>
        <w:t xml:space="preserve">if a Critical Service Level Failure has occurred, exercise its right to Compensation for Critical Service Level Failure in accordance with Clause </w:t>
      </w:r>
      <w:r w:rsidR="009F474C" w:rsidRPr="00814E47">
        <w:rPr>
          <w:rFonts w:ascii="Arial" w:hAnsi="Arial"/>
          <w:szCs w:val="22"/>
        </w:rPr>
        <w:fldChar w:fldCharType="begin"/>
      </w:r>
      <w:r w:rsidR="00667108" w:rsidRPr="00814E47">
        <w:rPr>
          <w:rFonts w:ascii="Arial" w:hAnsi="Arial"/>
          <w:szCs w:val="22"/>
        </w:rPr>
        <w:instrText xml:space="preserve"> REF _Ref359401110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14</w:t>
      </w:r>
      <w:r w:rsidR="009F474C" w:rsidRPr="00814E47">
        <w:rPr>
          <w:rFonts w:ascii="Arial" w:hAnsi="Arial"/>
          <w:szCs w:val="22"/>
        </w:rPr>
        <w:fldChar w:fldCharType="end"/>
      </w:r>
      <w:r w:rsidRPr="00814E47">
        <w:rPr>
          <w:rFonts w:ascii="Arial" w:hAnsi="Arial"/>
          <w:szCs w:val="22"/>
        </w:rPr>
        <w:t xml:space="preserve"> </w:t>
      </w:r>
      <w:r w:rsidR="003B3703" w:rsidRPr="00814E47">
        <w:rPr>
          <w:rFonts w:ascii="Arial" w:hAnsi="Arial"/>
          <w:szCs w:val="22"/>
        </w:rPr>
        <w:t xml:space="preserve">of this Call Off Contract </w:t>
      </w:r>
      <w:r w:rsidRPr="00814E47">
        <w:rPr>
          <w:rFonts w:ascii="Arial" w:hAnsi="Arial"/>
          <w:szCs w:val="22"/>
        </w:rPr>
        <w:t xml:space="preserve">(Critical Service Level Failure) (including subject, for the avoidance of doubt, the proviso in Clause </w:t>
      </w:r>
      <w:r w:rsidR="009F474C" w:rsidRPr="00814E47">
        <w:rPr>
          <w:rFonts w:ascii="Arial" w:hAnsi="Arial"/>
          <w:szCs w:val="22"/>
        </w:rPr>
        <w:fldChar w:fldCharType="begin"/>
      </w:r>
      <w:r w:rsidR="00667108" w:rsidRPr="00814E47">
        <w:rPr>
          <w:rFonts w:ascii="Arial" w:hAnsi="Arial"/>
          <w:szCs w:val="22"/>
        </w:rPr>
        <w:instrText xml:space="preserve"> REF _Ref361656595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14.2.2</w:t>
      </w:r>
      <w:r w:rsidR="009F474C" w:rsidRPr="00814E47">
        <w:rPr>
          <w:rFonts w:ascii="Arial" w:hAnsi="Arial"/>
          <w:szCs w:val="22"/>
        </w:rPr>
        <w:fldChar w:fldCharType="end"/>
      </w:r>
      <w:r w:rsidR="00B460DF" w:rsidRPr="00814E47">
        <w:rPr>
          <w:rFonts w:ascii="Arial" w:hAnsi="Arial"/>
          <w:szCs w:val="22"/>
        </w:rPr>
        <w:t xml:space="preserve"> of this Call Off Contract</w:t>
      </w:r>
      <w:r w:rsidRPr="00814E47">
        <w:rPr>
          <w:rFonts w:ascii="Arial" w:hAnsi="Arial"/>
          <w:szCs w:val="22"/>
        </w:rPr>
        <w:t xml:space="preserve"> in relation to Material Breach).</w:t>
      </w:r>
    </w:p>
    <w:p w:rsidR="00C9243A" w:rsidRPr="00814E47" w:rsidRDefault="008E5DD6" w:rsidP="005E4232">
      <w:pPr>
        <w:pStyle w:val="GPSL2numberedclause"/>
        <w:rPr>
          <w:rFonts w:ascii="Arial" w:hAnsi="Arial"/>
        </w:rPr>
      </w:pPr>
      <w:r w:rsidRPr="00814E47">
        <w:rPr>
          <w:rFonts w:ascii="Arial" w:hAnsi="Arial"/>
        </w:rPr>
        <w:t xml:space="preserve">Approval and implementation by the Customer of any </w:t>
      </w:r>
      <w:r w:rsidR="00667108" w:rsidRPr="00814E47">
        <w:rPr>
          <w:rFonts w:ascii="Arial" w:hAnsi="Arial"/>
        </w:rPr>
        <w:t>Rectification</w:t>
      </w:r>
      <w:r w:rsidRPr="00814E47">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814E47" w:rsidRDefault="00D42B82" w:rsidP="00036474">
      <w:pPr>
        <w:pStyle w:val="GPSL1SCHEDULEHeading"/>
        <w:rPr>
          <w:rFonts w:ascii="Arial" w:hAnsi="Arial"/>
        </w:rPr>
      </w:pPr>
      <w:r w:rsidRPr="00814E47">
        <w:rPr>
          <w:rFonts w:ascii="Arial" w:hAnsi="Arial"/>
        </w:rPr>
        <w:t>Not used</w:t>
      </w:r>
    </w:p>
    <w:p w:rsidR="008E5DD6" w:rsidRPr="00814E47" w:rsidRDefault="00D42B82" w:rsidP="00036474">
      <w:pPr>
        <w:pStyle w:val="GPSL1SCHEDULEHeading"/>
        <w:rPr>
          <w:rFonts w:ascii="Arial" w:hAnsi="Arial"/>
        </w:rPr>
      </w:pPr>
      <w:r w:rsidRPr="00814E47">
        <w:rPr>
          <w:rFonts w:ascii="Arial" w:hAnsi="Arial"/>
        </w:rPr>
        <w:t>not used</w:t>
      </w:r>
    </w:p>
    <w:p w:rsidR="00AE30FB" w:rsidRPr="00814E47" w:rsidRDefault="00EB2994" w:rsidP="005E4232">
      <w:pPr>
        <w:pStyle w:val="GPSSchAnnexname"/>
        <w:rPr>
          <w:rFonts w:ascii="Arial" w:hAnsi="Arial" w:cs="Arial"/>
        </w:rPr>
      </w:pPr>
      <w:r w:rsidRPr="00814E47">
        <w:rPr>
          <w:rFonts w:ascii="Arial" w:hAnsi="Arial" w:cs="Arial"/>
        </w:rPr>
        <w:br w:type="page"/>
      </w:r>
      <w:bookmarkStart w:id="2349" w:name="_Toc17374755"/>
      <w:r w:rsidRPr="00814E47">
        <w:rPr>
          <w:rFonts w:ascii="Arial" w:hAnsi="Arial" w:cs="Arial"/>
        </w:rPr>
        <w:lastRenderedPageBreak/>
        <w:t>A</w:t>
      </w:r>
      <w:r w:rsidR="00667108" w:rsidRPr="00814E47">
        <w:rPr>
          <w:rFonts w:ascii="Arial" w:hAnsi="Arial" w:cs="Arial"/>
        </w:rPr>
        <w:t>NNEX 1 TO PART A: SERVICE LEVELS TABLE</w:t>
      </w:r>
      <w:bookmarkEnd w:id="2349"/>
      <w:r w:rsidR="00C743AC" w:rsidRPr="00814E47">
        <w:rPr>
          <w:rFonts w:ascii="Arial" w:hAnsi="Arial" w:cs="Arial"/>
        </w:rPr>
        <w:t xml:space="preserve"> </w:t>
      </w:r>
      <w:r w:rsidR="00A8210D">
        <w:rPr>
          <w:rFonts w:ascii="Arial" w:hAnsi="Arial" w:cs="Arial"/>
        </w:rPr>
        <w:t>– NOT USED</w:t>
      </w:r>
    </w:p>
    <w:p w:rsidR="00AE30FB" w:rsidRPr="00814E47"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63"/>
        <w:gridCol w:w="2367"/>
        <w:gridCol w:w="1587"/>
        <w:gridCol w:w="1362"/>
        <w:gridCol w:w="1961"/>
      </w:tblGrid>
      <w:tr w:rsidR="00AE30FB" w:rsidRPr="00A8210D" w:rsidTr="00A8210D">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E30FB">
            <w:pPr>
              <w:overflowPunct/>
              <w:autoSpaceDE/>
              <w:autoSpaceDN/>
              <w:adjustRightInd/>
              <w:ind w:left="95"/>
              <w:jc w:val="center"/>
              <w:textAlignment w:val="auto"/>
              <w:rPr>
                <w:lang w:eastAsia="en-GB"/>
              </w:rPr>
            </w:pPr>
            <w:r w:rsidRPr="00A8210D">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E30FB" w:rsidRPr="00A8210D" w:rsidRDefault="00AE30FB" w:rsidP="00AE30FB">
            <w:pPr>
              <w:overflowPunct/>
              <w:autoSpaceDE/>
              <w:autoSpaceDN/>
              <w:adjustRightInd/>
              <w:ind w:left="95"/>
              <w:textAlignment w:val="auto"/>
              <w:rPr>
                <w:lang w:eastAsia="en-GB"/>
              </w:rPr>
            </w:pPr>
            <w:r w:rsidRPr="00A8210D">
              <w:rPr>
                <w:color w:val="000000"/>
                <w:lang w:eastAsia="en-GB"/>
              </w:rPr>
              <w:t>Service Credit for each Service Period</w:t>
            </w:r>
          </w:p>
          <w:p w:rsidR="00AE30FB" w:rsidRPr="00A8210D" w:rsidRDefault="00AE30FB" w:rsidP="00AE30FB">
            <w:pPr>
              <w:overflowPunct/>
              <w:autoSpaceDE/>
              <w:autoSpaceDN/>
              <w:adjustRightInd/>
              <w:spacing w:after="0"/>
              <w:ind w:left="0"/>
              <w:jc w:val="left"/>
              <w:textAlignment w:val="auto"/>
              <w:rPr>
                <w:lang w:eastAsia="en-GB"/>
              </w:rPr>
            </w:pPr>
          </w:p>
        </w:tc>
      </w:tr>
      <w:tr w:rsidR="00AE30FB" w:rsidRPr="00A8210D" w:rsidTr="00A8210D">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E30FB" w:rsidRPr="00A8210D" w:rsidRDefault="00AE30FB" w:rsidP="00A8210D">
            <w:pPr>
              <w:overflowPunct/>
              <w:autoSpaceDE/>
              <w:autoSpaceDN/>
              <w:adjustRightInd/>
              <w:ind w:left="61"/>
              <w:textAlignment w:val="auto"/>
              <w:rPr>
                <w:color w:val="000000"/>
                <w:lang w:eastAsia="en-GB"/>
              </w:rPr>
            </w:pPr>
            <w:r w:rsidRPr="00A8210D">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E30FB" w:rsidRPr="00A8210D" w:rsidRDefault="00AE30FB" w:rsidP="00A8210D">
            <w:pPr>
              <w:overflowPunct/>
              <w:autoSpaceDE/>
              <w:autoSpaceDN/>
              <w:adjustRightInd/>
              <w:ind w:left="95"/>
              <w:textAlignment w:val="auto"/>
              <w:rPr>
                <w:color w:val="000000"/>
                <w:lang w:eastAsia="en-GB"/>
              </w:rPr>
            </w:pPr>
            <w:r w:rsidRPr="00A8210D">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E30FB" w:rsidRPr="00A8210D" w:rsidRDefault="00AE30FB" w:rsidP="00A8210D">
            <w:pPr>
              <w:overflowPunct/>
              <w:autoSpaceDE/>
              <w:autoSpaceDN/>
              <w:adjustRightInd/>
              <w:ind w:left="0"/>
              <w:textAlignment w:val="auto"/>
              <w:rPr>
                <w:color w:val="000000"/>
                <w:lang w:eastAsia="en-GB"/>
              </w:rPr>
            </w:pPr>
            <w:r w:rsidRPr="00A8210D">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ind w:left="95"/>
              <w:textAlignment w:val="auto"/>
              <w:rPr>
                <w:color w:val="000000"/>
                <w:lang w:eastAsia="en-GB"/>
              </w:rPr>
            </w:pPr>
            <w:r w:rsidRPr="00A8210D">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30FB" w:rsidRPr="00A8210D" w:rsidRDefault="00AE30FB" w:rsidP="00A8210D">
            <w:pPr>
              <w:overflowPunct/>
              <w:autoSpaceDE/>
              <w:autoSpaceDN/>
              <w:adjustRightInd/>
              <w:spacing w:after="0"/>
              <w:ind w:left="0"/>
              <w:jc w:val="left"/>
              <w:textAlignment w:val="auto"/>
              <w:rPr>
                <w:color w:val="000000"/>
                <w:lang w:eastAsia="en-GB"/>
              </w:rPr>
            </w:pPr>
          </w:p>
        </w:tc>
      </w:tr>
      <w:tr w:rsidR="00AE30FB" w:rsidRPr="00A8210D" w:rsidTr="00A8210D">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61"/>
              <w:textAlignment w:val="auto"/>
              <w:rPr>
                <w:color w:val="000000"/>
                <w:lang w:eastAsia="en-GB"/>
              </w:rPr>
            </w:pPr>
            <w:r w:rsidRPr="00A8210D">
              <w:rPr>
                <w:color w:val="000000"/>
                <w:lang w:eastAsia="en-GB"/>
              </w:rPr>
              <w:t>[Accurate and timely billing of Customer</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Accuracy /Timelines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0"/>
              <w:textAlignment w:val="auto"/>
              <w:rPr>
                <w:color w:val="000000"/>
                <w:lang w:eastAsia="en-GB"/>
              </w:rPr>
            </w:pPr>
            <w:r w:rsidRPr="00A8210D">
              <w:rPr>
                <w:color w:val="000000"/>
                <w:lang w:eastAsia="en-GB"/>
              </w:rPr>
              <w:t>at least 98% at all times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0.5% Service Credit gained for each percentage under the specified Service Level Performance Measure</w:t>
            </w:r>
          </w:p>
        </w:tc>
      </w:tr>
      <w:tr w:rsidR="00AE30FB" w:rsidRPr="00A8210D" w:rsidTr="00A8210D">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61"/>
              <w:textAlignment w:val="auto"/>
              <w:rPr>
                <w:color w:val="000000"/>
                <w:lang w:eastAsia="en-GB"/>
              </w:rPr>
            </w:pPr>
            <w:r w:rsidRPr="00A8210D">
              <w:rPr>
                <w:color w:val="000000"/>
                <w:lang w:eastAsia="en-GB"/>
              </w:rPr>
              <w:t>Access to Customer support</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Availability</w:t>
            </w:r>
          </w:p>
          <w:p w:rsidR="00AE30FB" w:rsidRPr="00A8210D" w:rsidRDefault="00AE30FB" w:rsidP="00A8210D">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0"/>
              <w:textAlignment w:val="auto"/>
              <w:rPr>
                <w:color w:val="000000"/>
                <w:lang w:eastAsia="en-GB"/>
              </w:rPr>
            </w:pPr>
            <w:r w:rsidRPr="00A8210D">
              <w:rPr>
                <w:color w:val="000000"/>
                <w:lang w:eastAsia="en-GB"/>
              </w:rPr>
              <w:t>at least 98% at all times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0.5% Service Credit gained for each percentage under the specified Service Level Performance Measure</w:t>
            </w:r>
          </w:p>
        </w:tc>
      </w:tr>
      <w:tr w:rsidR="00AE30FB" w:rsidRPr="00A8210D" w:rsidTr="00A8210D">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61"/>
              <w:textAlignment w:val="auto"/>
              <w:rPr>
                <w:color w:val="000000"/>
                <w:lang w:eastAsia="en-GB"/>
              </w:rPr>
            </w:pPr>
            <w:r w:rsidRPr="00A8210D">
              <w:rPr>
                <w:color w:val="000000"/>
                <w:lang w:eastAsia="en-GB"/>
              </w:rPr>
              <w:t>Complaints Handling</w:t>
            </w:r>
          </w:p>
          <w:p w:rsidR="00AE30FB" w:rsidRPr="00A8210D" w:rsidRDefault="00AE30FB" w:rsidP="00A8210D">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Availability/Timelines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0"/>
              <w:textAlignment w:val="auto"/>
              <w:rPr>
                <w:color w:val="000000"/>
                <w:lang w:eastAsia="en-GB"/>
              </w:rPr>
            </w:pPr>
            <w:r w:rsidRPr="00A8210D">
              <w:rPr>
                <w:color w:val="000000"/>
                <w:lang w:eastAsia="en-GB"/>
              </w:rPr>
              <w:t>At least 98% at all times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0.5% Service Credit gained for each percentage under the specified Service Level Performance Measure</w:t>
            </w:r>
          </w:p>
        </w:tc>
      </w:tr>
      <w:tr w:rsidR="00AE30FB" w:rsidRPr="00A8210D" w:rsidTr="00A8210D">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6D3BF1" w:rsidP="00A8210D">
            <w:pPr>
              <w:overflowPunct/>
              <w:autoSpaceDE/>
              <w:autoSpaceDN/>
              <w:adjustRightInd/>
              <w:spacing w:after="120"/>
              <w:ind w:left="61"/>
              <w:textAlignment w:val="auto"/>
              <w:rPr>
                <w:color w:val="000000"/>
                <w:lang w:eastAsia="en-GB"/>
              </w:rPr>
            </w:pPr>
            <w:r w:rsidRPr="00A8210D">
              <w:rPr>
                <w:color w:val="000000"/>
                <w:lang w:eastAsia="en-GB"/>
              </w:rPr>
              <w:t>P</w:t>
            </w:r>
            <w:r w:rsidR="00AE30FB" w:rsidRPr="00A8210D">
              <w:rPr>
                <w:color w:val="000000"/>
                <w:lang w:eastAsia="en-GB"/>
              </w:rPr>
              <w:t>rovision</w:t>
            </w:r>
            <w:r w:rsidRPr="00A8210D">
              <w:rPr>
                <w:color w:val="000000"/>
                <w:lang w:eastAsia="en-GB"/>
              </w:rPr>
              <w:t xml:space="preserve"> </w:t>
            </w:r>
            <w:r w:rsidR="00AE30FB" w:rsidRPr="00A8210D">
              <w:rPr>
                <w:color w:val="000000"/>
                <w:lang w:eastAsia="en-GB"/>
              </w:rPr>
              <w:t>of specific Services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Quality</w:t>
            </w:r>
          </w:p>
          <w:p w:rsidR="00AE30FB" w:rsidRPr="00A8210D" w:rsidRDefault="00AE30FB" w:rsidP="00A8210D">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0"/>
              <w:textAlignment w:val="auto"/>
              <w:rPr>
                <w:color w:val="000000"/>
                <w:lang w:eastAsia="en-GB"/>
              </w:rPr>
            </w:pPr>
            <w:r w:rsidRPr="00A8210D">
              <w:rPr>
                <w:color w:val="000000"/>
                <w:lang w:eastAsia="en-GB"/>
              </w:rPr>
              <w:t>at least 98% at all times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2% Service Credit gained for each percentage under the specified Service Level Performance Measure</w:t>
            </w:r>
          </w:p>
        </w:tc>
      </w:tr>
      <w:tr w:rsidR="00AE30FB" w:rsidRPr="00A8210D" w:rsidTr="00A8210D">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61"/>
              <w:textAlignment w:val="auto"/>
              <w:rPr>
                <w:color w:val="000000"/>
                <w:lang w:eastAsia="en-GB"/>
              </w:rPr>
            </w:pPr>
            <w:r w:rsidRPr="00A8210D">
              <w:rPr>
                <w:color w:val="000000"/>
                <w:lang w:eastAsia="en-GB"/>
              </w:rPr>
              <w:t xml:space="preserve">Timely </w:t>
            </w:r>
            <w:r w:rsidR="006D3BF1" w:rsidRPr="00A8210D">
              <w:rPr>
                <w:color w:val="000000"/>
                <w:lang w:eastAsia="en-GB"/>
              </w:rPr>
              <w:t>provision of</w:t>
            </w:r>
            <w:r w:rsidRPr="00A8210D">
              <w:rPr>
                <w:color w:val="000000"/>
                <w:lang w:eastAsia="en-GB"/>
              </w:rPr>
              <w:t xml:space="preserve"> the Services</w:t>
            </w:r>
            <w:r w:rsidR="006D3BF1" w:rsidRPr="00A8210D">
              <w:rPr>
                <w:color w:val="000000"/>
                <w:lang w:eastAsia="en-GB"/>
              </w:rPr>
              <w:t xml:space="preserve"> </w:t>
            </w:r>
            <w:r w:rsidRPr="00A8210D">
              <w:rPr>
                <w:color w:val="0000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Services Availability</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0"/>
              <w:textAlignment w:val="auto"/>
              <w:rPr>
                <w:color w:val="000000"/>
                <w:lang w:eastAsia="en-GB"/>
              </w:rPr>
            </w:pPr>
            <w:r w:rsidRPr="00A8210D">
              <w:rPr>
                <w:color w:val="000000"/>
                <w:lang w:eastAsia="en-GB"/>
              </w:rPr>
              <w:t>at least 98% at all times</w:t>
            </w:r>
          </w:p>
          <w:p w:rsidR="00AE30FB" w:rsidRPr="00A8210D" w:rsidRDefault="00AE30FB" w:rsidP="00A8210D">
            <w:pPr>
              <w:overflowPunct/>
              <w:autoSpaceDE/>
              <w:autoSpaceDN/>
              <w:adjustRightInd/>
              <w:spacing w:after="0"/>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A8210D" w:rsidRDefault="00AE30FB" w:rsidP="00A8210D">
            <w:pPr>
              <w:overflowPunct/>
              <w:autoSpaceDE/>
              <w:autoSpaceDN/>
              <w:adjustRightInd/>
              <w:spacing w:after="120"/>
              <w:ind w:left="95"/>
              <w:textAlignment w:val="auto"/>
              <w:rPr>
                <w:color w:val="000000"/>
                <w:lang w:eastAsia="en-GB"/>
              </w:rPr>
            </w:pPr>
            <w:r w:rsidRPr="00A8210D">
              <w:rPr>
                <w:color w:val="000000"/>
                <w:lang w:eastAsia="en-GB"/>
              </w:rPr>
              <w:t xml:space="preserve">2% Service Credit gained for each percentage under the specified Service Level </w:t>
            </w:r>
            <w:r w:rsidRPr="00A8210D">
              <w:rPr>
                <w:color w:val="000000"/>
                <w:lang w:eastAsia="en-GB"/>
              </w:rPr>
              <w:lastRenderedPageBreak/>
              <w:t>Performance Measure]</w:t>
            </w:r>
          </w:p>
        </w:tc>
      </w:tr>
    </w:tbl>
    <w:p w:rsidR="00AE30FB" w:rsidRPr="00A8210D" w:rsidRDefault="00AE30FB" w:rsidP="00A8210D">
      <w:pPr>
        <w:overflowPunct/>
        <w:autoSpaceDE/>
        <w:autoSpaceDN/>
        <w:adjustRightInd/>
        <w:spacing w:after="0"/>
        <w:ind w:left="0"/>
        <w:jc w:val="left"/>
        <w:textAlignment w:val="auto"/>
        <w:rPr>
          <w:color w:val="000000"/>
          <w:lang w:eastAsia="en-GB"/>
        </w:rPr>
      </w:pPr>
    </w:p>
    <w:p w:rsidR="00667108" w:rsidRPr="00814E47" w:rsidRDefault="00667108" w:rsidP="00A8210D">
      <w:pPr>
        <w:pStyle w:val="GPSSchAnnexname"/>
        <w:rPr>
          <w:rFonts w:ascii="Arial" w:hAnsi="Arial" w:cs="Arial"/>
        </w:rPr>
      </w:pPr>
      <w:r w:rsidRPr="00A8210D">
        <w:rPr>
          <w:rFonts w:ascii="Arial" w:eastAsia="Times New Roman" w:hAnsi="Arial" w:cs="Arial"/>
          <w:b w:val="0"/>
          <w:caps w:val="0"/>
          <w:color w:val="000000"/>
          <w:lang w:eastAsia="en-GB"/>
        </w:rPr>
        <w:br w:type="page"/>
      </w:r>
      <w:bookmarkStart w:id="2350" w:name="_Toc17374756"/>
      <w:r w:rsidR="00DA16FA" w:rsidRPr="00814E47">
        <w:rPr>
          <w:rFonts w:ascii="Arial" w:hAnsi="Arial" w:cs="Arial"/>
        </w:rPr>
        <w:lastRenderedPageBreak/>
        <w:t xml:space="preserve">ANNEX 1 TO </w:t>
      </w:r>
      <w:r w:rsidRPr="00814E47">
        <w:rPr>
          <w:rFonts w:ascii="Arial" w:hAnsi="Arial" w:cs="Arial"/>
        </w:rPr>
        <w:t>PART B: PERFORMANCE MONITORING</w:t>
      </w:r>
      <w:bookmarkEnd w:id="2350"/>
    </w:p>
    <w:p w:rsidR="008D0A60" w:rsidRPr="00814E47" w:rsidRDefault="00667108" w:rsidP="006E11B8">
      <w:pPr>
        <w:pStyle w:val="GPSL1CLAUSEHEADING"/>
        <w:numPr>
          <w:ilvl w:val="0"/>
          <w:numId w:val="24"/>
        </w:numPr>
        <w:rPr>
          <w:rFonts w:ascii="Arial" w:hAnsi="Arial"/>
        </w:rPr>
      </w:pPr>
      <w:bookmarkStart w:id="2351" w:name="_Toc431551198"/>
      <w:bookmarkStart w:id="2352" w:name="_Toc509778565"/>
      <w:bookmarkStart w:id="2353" w:name="_Toc509925723"/>
      <w:bookmarkStart w:id="2354" w:name="_Toc17374757"/>
      <w:r w:rsidRPr="00814E47">
        <w:rPr>
          <w:rFonts w:ascii="Arial" w:hAnsi="Arial"/>
        </w:rPr>
        <w:t>PRINCIPAL POINTS</w:t>
      </w:r>
      <w:bookmarkEnd w:id="2351"/>
      <w:bookmarkEnd w:id="2352"/>
      <w:bookmarkEnd w:id="2353"/>
      <w:bookmarkEnd w:id="2354"/>
    </w:p>
    <w:p w:rsidR="008D0A60" w:rsidRPr="00814E47" w:rsidRDefault="00667108" w:rsidP="005E4232">
      <w:pPr>
        <w:pStyle w:val="GPSL2numberedclause"/>
        <w:rPr>
          <w:rFonts w:ascii="Arial" w:hAnsi="Arial"/>
        </w:rPr>
      </w:pPr>
      <w:r w:rsidRPr="00814E47">
        <w:rPr>
          <w:rFonts w:ascii="Arial" w:hAnsi="Arial"/>
        </w:rPr>
        <w:t>Part B to this Call Off Schedule</w:t>
      </w:r>
      <w:r w:rsidR="005C33B0" w:rsidRPr="00814E47">
        <w:rPr>
          <w:rFonts w:ascii="Arial" w:hAnsi="Arial"/>
        </w:rPr>
        <w:t xml:space="preserve"> 6</w:t>
      </w:r>
      <w:r w:rsidRPr="00814E47">
        <w:rPr>
          <w:rFonts w:ascii="Arial" w:hAnsi="Arial"/>
        </w:rPr>
        <w:t xml:space="preserve"> provides the methodology for monitoring the provision of the </w:t>
      </w:r>
      <w:r w:rsidR="009E0BBE" w:rsidRPr="00814E47">
        <w:rPr>
          <w:rFonts w:ascii="Arial" w:hAnsi="Arial"/>
        </w:rPr>
        <w:t>Services</w:t>
      </w:r>
      <w:r w:rsidRPr="00814E47">
        <w:rPr>
          <w:rFonts w:ascii="Arial" w:hAnsi="Arial"/>
        </w:rPr>
        <w:t>:</w:t>
      </w:r>
    </w:p>
    <w:p w:rsidR="008D0A60" w:rsidRPr="00814E47" w:rsidRDefault="00667108" w:rsidP="00AC1DE2">
      <w:pPr>
        <w:pStyle w:val="GPSL3numberedclause"/>
        <w:rPr>
          <w:rFonts w:ascii="Arial" w:hAnsi="Arial"/>
        </w:rPr>
      </w:pPr>
      <w:r w:rsidRPr="00814E47">
        <w:rPr>
          <w:rFonts w:ascii="Arial" w:hAnsi="Arial"/>
        </w:rPr>
        <w:t>to ensure that the Supplier is complying with the Service Levels; and</w:t>
      </w:r>
    </w:p>
    <w:p w:rsidR="00E13960" w:rsidRPr="00814E47" w:rsidRDefault="00667108" w:rsidP="00AC1DE2">
      <w:pPr>
        <w:pStyle w:val="GPSL3numberedclause"/>
        <w:rPr>
          <w:rFonts w:ascii="Arial" w:hAnsi="Arial"/>
        </w:rPr>
      </w:pPr>
      <w:bookmarkStart w:id="2355" w:name="_Ref365636889"/>
      <w:r w:rsidRPr="00814E47">
        <w:rPr>
          <w:rFonts w:ascii="Arial" w:hAnsi="Arial"/>
        </w:rPr>
        <w:t xml:space="preserve">for identifying any failures to achieve Service Levels in the performance of the Supplier and/or provision of the </w:t>
      </w:r>
      <w:r w:rsidR="009E0BBE" w:rsidRPr="00814E47">
        <w:rPr>
          <w:rFonts w:ascii="Arial" w:hAnsi="Arial"/>
        </w:rPr>
        <w:t xml:space="preserve"> Services</w:t>
      </w:r>
      <w:r w:rsidR="00DE71C2" w:rsidRPr="00814E47">
        <w:rPr>
          <w:rFonts w:ascii="Arial" w:hAnsi="Arial"/>
        </w:rPr>
        <w:t xml:space="preserve"> </w:t>
      </w:r>
      <w:r w:rsidRPr="00814E47">
        <w:rPr>
          <w:rFonts w:ascii="Arial" w:hAnsi="Arial"/>
        </w:rPr>
        <w:t>("</w:t>
      </w:r>
      <w:r w:rsidRPr="00814E47">
        <w:rPr>
          <w:rFonts w:ascii="Arial" w:hAnsi="Arial"/>
          <w:b/>
        </w:rPr>
        <w:t>Performance Monitoring System</w:t>
      </w:r>
      <w:r w:rsidRPr="00814E47">
        <w:rPr>
          <w:rFonts w:ascii="Arial" w:hAnsi="Arial"/>
        </w:rPr>
        <w:t>").</w:t>
      </w:r>
      <w:bookmarkEnd w:id="2355"/>
    </w:p>
    <w:p w:rsidR="008D0A60" w:rsidRPr="00814E47" w:rsidRDefault="00667108" w:rsidP="005E4232">
      <w:pPr>
        <w:pStyle w:val="GPSL2numberedclause"/>
        <w:rPr>
          <w:rFonts w:ascii="Arial" w:hAnsi="Arial"/>
        </w:rPr>
      </w:pPr>
      <w:bookmarkStart w:id="2356" w:name="_Ref364422824"/>
      <w:r w:rsidRPr="00814E47">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56"/>
    </w:p>
    <w:p w:rsidR="008D0A60" w:rsidRPr="00814E47" w:rsidRDefault="00667108" w:rsidP="00036474">
      <w:pPr>
        <w:pStyle w:val="GPSL1SCHEDULEHeading"/>
        <w:rPr>
          <w:rFonts w:ascii="Arial" w:hAnsi="Arial"/>
        </w:rPr>
      </w:pPr>
      <w:r w:rsidRPr="00814E47">
        <w:rPr>
          <w:rFonts w:ascii="Arial" w:hAnsi="Arial"/>
        </w:rPr>
        <w:t>REPORTING OF SERVICE FAILURES</w:t>
      </w:r>
    </w:p>
    <w:p w:rsidR="008D0A60" w:rsidRPr="00814E47" w:rsidRDefault="00667108" w:rsidP="005E4232">
      <w:pPr>
        <w:pStyle w:val="GPSL2numberedclause"/>
        <w:rPr>
          <w:rFonts w:ascii="Arial" w:hAnsi="Arial"/>
        </w:rPr>
      </w:pPr>
      <w:r w:rsidRPr="00814E47">
        <w:rPr>
          <w:rFonts w:ascii="Arial" w:hAnsi="Arial"/>
        </w:rPr>
        <w:t xml:space="preserve">The </w:t>
      </w:r>
      <w:r w:rsidR="007046E8" w:rsidRPr="00814E47">
        <w:rPr>
          <w:rFonts w:ascii="Arial" w:hAnsi="Arial"/>
        </w:rPr>
        <w:t>Supplier</w:t>
      </w:r>
      <w:r w:rsidRPr="00814E47">
        <w:rPr>
          <w:rFonts w:ascii="Arial" w:hAnsi="Arial"/>
        </w:rPr>
        <w:t xml:space="preserve"> shall report all failures to achieve Service Levels and any Critical Service Level Failure to the Customer in accordance with the processes agreed in paragraph</w:t>
      </w:r>
      <w:r w:rsidR="00B460DF" w:rsidRPr="00814E47">
        <w:rPr>
          <w:rFonts w:ascii="Arial" w:hAnsi="Arial"/>
        </w:rPr>
        <w:t xml:space="preserve"> </w:t>
      </w:r>
      <w:r w:rsidR="009F474C" w:rsidRPr="00814E47">
        <w:rPr>
          <w:rFonts w:ascii="Arial" w:hAnsi="Arial"/>
        </w:rPr>
        <w:fldChar w:fldCharType="begin"/>
      </w:r>
      <w:r w:rsidR="00B460DF" w:rsidRPr="00814E47">
        <w:rPr>
          <w:rFonts w:ascii="Arial" w:hAnsi="Arial"/>
        </w:rPr>
        <w:instrText xml:space="preserve"> REF _Ref364422824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1.2</w:t>
      </w:r>
      <w:r w:rsidR="009F474C" w:rsidRPr="00814E47">
        <w:rPr>
          <w:rFonts w:ascii="Arial" w:hAnsi="Arial"/>
        </w:rPr>
        <w:fldChar w:fldCharType="end"/>
      </w:r>
      <w:r w:rsidR="00B460DF" w:rsidRPr="00814E47">
        <w:rPr>
          <w:rFonts w:ascii="Arial" w:hAnsi="Arial"/>
        </w:rPr>
        <w:t xml:space="preserve"> of Part B of this Call Off Schedule</w:t>
      </w:r>
      <w:r w:rsidR="001624CD" w:rsidRPr="00814E47">
        <w:rPr>
          <w:rFonts w:ascii="Arial" w:hAnsi="Arial"/>
        </w:rPr>
        <w:t xml:space="preserve"> 6</w:t>
      </w:r>
      <w:r w:rsidRPr="00814E47">
        <w:rPr>
          <w:rFonts w:ascii="Arial" w:hAnsi="Arial"/>
        </w:rPr>
        <w:t xml:space="preserve"> above.</w:t>
      </w:r>
    </w:p>
    <w:p w:rsidR="00E13960" w:rsidRPr="00814E47" w:rsidRDefault="00667108" w:rsidP="00036474">
      <w:pPr>
        <w:pStyle w:val="GPSL1SCHEDULEHeading"/>
        <w:rPr>
          <w:rFonts w:ascii="Arial" w:hAnsi="Arial"/>
        </w:rPr>
      </w:pPr>
      <w:r w:rsidRPr="00814E47">
        <w:rPr>
          <w:rFonts w:ascii="Arial" w:hAnsi="Arial"/>
        </w:rPr>
        <w:t>PERFORMANCE MONITORING AND PERFORMANCE REVIEW</w:t>
      </w:r>
    </w:p>
    <w:p w:rsidR="00667108" w:rsidRPr="00814E47" w:rsidRDefault="00667108" w:rsidP="005E4232">
      <w:pPr>
        <w:pStyle w:val="GPSL2numberedclause"/>
        <w:rPr>
          <w:rFonts w:ascii="Arial" w:hAnsi="Arial"/>
        </w:rPr>
      </w:pPr>
      <w:bookmarkStart w:id="2357" w:name="_Ref365636898"/>
      <w:r w:rsidRPr="00814E47">
        <w:rPr>
          <w:rFonts w:ascii="Arial" w:hAnsi="Arial"/>
        </w:rPr>
        <w:t>The Supplier shall provide the Customer with performance monitoring reports (“</w:t>
      </w:r>
      <w:r w:rsidRPr="00814E47">
        <w:rPr>
          <w:rFonts w:ascii="Arial" w:hAnsi="Arial"/>
          <w:b/>
        </w:rPr>
        <w:t>Performance Monitoring Reports</w:t>
      </w:r>
      <w:r w:rsidRPr="00814E47">
        <w:rPr>
          <w:rFonts w:ascii="Arial" w:hAnsi="Arial"/>
        </w:rPr>
        <w:t xml:space="preserve">”) in accordance with the process and timescales agreed pursuant to paragraph </w:t>
      </w:r>
      <w:r w:rsidR="009F474C" w:rsidRPr="00814E47">
        <w:rPr>
          <w:rFonts w:ascii="Arial" w:hAnsi="Arial"/>
        </w:rPr>
        <w:fldChar w:fldCharType="begin"/>
      </w:r>
      <w:r w:rsidR="00B460DF" w:rsidRPr="00814E47">
        <w:rPr>
          <w:rFonts w:ascii="Arial" w:hAnsi="Arial"/>
        </w:rPr>
        <w:instrText xml:space="preserve"> REF _Ref364422824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1.2</w:t>
      </w:r>
      <w:r w:rsidR="009F474C" w:rsidRPr="00814E47">
        <w:rPr>
          <w:rFonts w:ascii="Arial" w:hAnsi="Arial"/>
        </w:rPr>
        <w:fldChar w:fldCharType="end"/>
      </w:r>
      <w:r w:rsidR="00B460DF" w:rsidRPr="00814E47">
        <w:rPr>
          <w:rFonts w:ascii="Arial" w:hAnsi="Arial"/>
        </w:rPr>
        <w:t xml:space="preserve"> of Part B</w:t>
      </w:r>
      <w:r w:rsidR="00001982" w:rsidRPr="00814E47">
        <w:rPr>
          <w:rFonts w:ascii="Arial" w:hAnsi="Arial"/>
        </w:rPr>
        <w:t xml:space="preserve"> </w:t>
      </w:r>
      <w:r w:rsidR="00B460DF" w:rsidRPr="00814E47">
        <w:rPr>
          <w:rFonts w:ascii="Arial" w:hAnsi="Arial"/>
        </w:rPr>
        <w:t>of this Call Off Schedule</w:t>
      </w:r>
      <w:r w:rsidR="001624CD" w:rsidRPr="00814E47">
        <w:rPr>
          <w:rFonts w:ascii="Arial" w:hAnsi="Arial"/>
        </w:rPr>
        <w:t xml:space="preserve"> 6</w:t>
      </w:r>
      <w:r w:rsidR="00B460DF" w:rsidRPr="00814E47">
        <w:rPr>
          <w:rFonts w:ascii="Arial" w:hAnsi="Arial"/>
        </w:rPr>
        <w:t xml:space="preserve"> </w:t>
      </w:r>
      <w:r w:rsidRPr="00814E47">
        <w:rPr>
          <w:rFonts w:ascii="Arial" w:hAnsi="Arial"/>
        </w:rPr>
        <w:t>above which shall contain, as a minimum, the following information in respect of the relevant Service Period just ended:</w:t>
      </w:r>
      <w:bookmarkEnd w:id="2357"/>
    </w:p>
    <w:p w:rsidR="008D0A60" w:rsidRPr="00814E47" w:rsidRDefault="00667108" w:rsidP="00AC1DE2">
      <w:pPr>
        <w:pStyle w:val="GPSL3numberedclause"/>
        <w:rPr>
          <w:rFonts w:ascii="Arial" w:hAnsi="Arial"/>
        </w:rPr>
      </w:pPr>
      <w:r w:rsidRPr="00814E47">
        <w:rPr>
          <w:rFonts w:ascii="Arial" w:hAnsi="Arial"/>
        </w:rPr>
        <w:t>for each Service Level, the actual performance achieved over the Service Level for the relevant Service Period;</w:t>
      </w:r>
    </w:p>
    <w:p w:rsidR="00E13960" w:rsidRPr="00814E47" w:rsidRDefault="00667108" w:rsidP="00AC1DE2">
      <w:pPr>
        <w:pStyle w:val="GPSL3numberedclause"/>
        <w:rPr>
          <w:rFonts w:ascii="Arial" w:hAnsi="Arial"/>
        </w:rPr>
      </w:pPr>
      <w:r w:rsidRPr="00814E47">
        <w:rPr>
          <w:rFonts w:ascii="Arial" w:hAnsi="Arial"/>
        </w:rPr>
        <w:t>a summary of all failures to achieve Service Levels that occurred during that Service Period;</w:t>
      </w:r>
    </w:p>
    <w:p w:rsidR="00E13960" w:rsidRPr="00814E47" w:rsidRDefault="00667108" w:rsidP="00AC1DE2">
      <w:pPr>
        <w:pStyle w:val="GPSL3numberedclause"/>
        <w:rPr>
          <w:rFonts w:ascii="Arial" w:hAnsi="Arial"/>
        </w:rPr>
      </w:pPr>
      <w:r w:rsidRPr="00814E47">
        <w:rPr>
          <w:rFonts w:ascii="Arial" w:hAnsi="Arial"/>
        </w:rPr>
        <w:t>any Critical Service Level Failures and details in relation thereto;</w:t>
      </w:r>
    </w:p>
    <w:p w:rsidR="00E13960" w:rsidRPr="00814E47" w:rsidRDefault="00667108" w:rsidP="00AC1DE2">
      <w:pPr>
        <w:pStyle w:val="GPSL3numberedclause"/>
        <w:rPr>
          <w:rFonts w:ascii="Arial" w:hAnsi="Arial"/>
        </w:rPr>
      </w:pPr>
      <w:r w:rsidRPr="00814E47">
        <w:rPr>
          <w:rFonts w:ascii="Arial" w:hAnsi="Arial"/>
        </w:rPr>
        <w:t>for any repeat failures, actions taken to resolve the underlying cause and prevent recurrence;</w:t>
      </w:r>
    </w:p>
    <w:p w:rsidR="00E13960" w:rsidRPr="00814E47" w:rsidRDefault="00D42B82" w:rsidP="00AC1DE2">
      <w:pPr>
        <w:pStyle w:val="GPSL3numberedclause"/>
        <w:rPr>
          <w:rFonts w:ascii="Arial" w:hAnsi="Arial"/>
        </w:rPr>
      </w:pPr>
      <w:r w:rsidRPr="00814E47">
        <w:rPr>
          <w:rFonts w:ascii="Arial" w:hAnsi="Arial"/>
        </w:rPr>
        <w:t xml:space="preserve">not used; </w:t>
      </w:r>
      <w:r w:rsidR="00667108" w:rsidRPr="00814E47">
        <w:rPr>
          <w:rFonts w:ascii="Arial" w:hAnsi="Arial"/>
        </w:rPr>
        <w:t>and</w:t>
      </w:r>
    </w:p>
    <w:p w:rsidR="00E13960" w:rsidRPr="00814E47" w:rsidRDefault="00667108" w:rsidP="00AC1DE2">
      <w:pPr>
        <w:pStyle w:val="GPSL3numberedclause"/>
        <w:rPr>
          <w:rFonts w:ascii="Arial" w:hAnsi="Arial"/>
        </w:rPr>
      </w:pPr>
      <w:r w:rsidRPr="00814E47">
        <w:rPr>
          <w:rFonts w:ascii="Arial" w:hAnsi="Arial"/>
        </w:rPr>
        <w:t>such other details as the Customer may reasonably require from time to time.</w:t>
      </w:r>
    </w:p>
    <w:p w:rsidR="008D0A60" w:rsidRPr="00814E47" w:rsidRDefault="00667108" w:rsidP="005E4232">
      <w:pPr>
        <w:pStyle w:val="GPSL2numberedclause"/>
        <w:rPr>
          <w:rFonts w:ascii="Arial" w:hAnsi="Arial"/>
        </w:rPr>
      </w:pPr>
      <w:r w:rsidRPr="00814E47">
        <w:rPr>
          <w:rFonts w:ascii="Arial" w:hAnsi="Arial"/>
        </w:rPr>
        <w:t>The Parties shall attend meetings to discuss Performance Monitoring Reports ("</w:t>
      </w:r>
      <w:r w:rsidRPr="00814E47">
        <w:rPr>
          <w:rFonts w:ascii="Arial" w:hAnsi="Arial"/>
          <w:b/>
        </w:rPr>
        <w:t>Performance Review Meetings</w:t>
      </w:r>
      <w:r w:rsidRPr="00814E47">
        <w:rPr>
          <w:rFonts w:ascii="Arial" w:hAnsi="Arial"/>
        </w:rPr>
        <w:t xml:space="preserve">") on a monthly basis (unless otherwise agreed). The Performance Review Meetings will be the forum for the review by the Supplier and the Customer of the </w:t>
      </w:r>
      <w:r w:rsidR="005E308C" w:rsidRPr="00814E47">
        <w:rPr>
          <w:rFonts w:ascii="Arial" w:hAnsi="Arial"/>
        </w:rPr>
        <w:t>P</w:t>
      </w:r>
      <w:r w:rsidRPr="00814E47">
        <w:rPr>
          <w:rFonts w:ascii="Arial" w:hAnsi="Arial"/>
        </w:rPr>
        <w:t xml:space="preserve">erformance </w:t>
      </w:r>
      <w:r w:rsidR="005E308C" w:rsidRPr="00814E47">
        <w:rPr>
          <w:rFonts w:ascii="Arial" w:hAnsi="Arial"/>
        </w:rPr>
        <w:t>M</w:t>
      </w:r>
      <w:r w:rsidRPr="00814E47">
        <w:rPr>
          <w:rFonts w:ascii="Arial" w:hAnsi="Arial"/>
        </w:rPr>
        <w:t xml:space="preserve">onitoring </w:t>
      </w:r>
      <w:r w:rsidR="005E308C" w:rsidRPr="00814E47">
        <w:rPr>
          <w:rFonts w:ascii="Arial" w:hAnsi="Arial"/>
        </w:rPr>
        <w:t>R</w:t>
      </w:r>
      <w:r w:rsidRPr="00814E47">
        <w:rPr>
          <w:rFonts w:ascii="Arial" w:hAnsi="Arial"/>
        </w:rPr>
        <w:t>eports.  The Performance Review Meetings shall (unless otherwise agreed):</w:t>
      </w:r>
    </w:p>
    <w:p w:rsidR="008D0A60" w:rsidRPr="00814E47" w:rsidRDefault="00667108" w:rsidP="00AC1DE2">
      <w:pPr>
        <w:pStyle w:val="GPSL3numberedclause"/>
        <w:rPr>
          <w:rFonts w:ascii="Arial" w:hAnsi="Arial"/>
        </w:rPr>
      </w:pPr>
      <w:r w:rsidRPr="00814E47">
        <w:rPr>
          <w:rFonts w:ascii="Arial" w:hAnsi="Arial"/>
        </w:rPr>
        <w:t xml:space="preserve">take place within one (1) week of the </w:t>
      </w:r>
      <w:r w:rsidR="00C406C7" w:rsidRPr="00814E47">
        <w:rPr>
          <w:rFonts w:ascii="Arial" w:hAnsi="Arial"/>
        </w:rPr>
        <w:t>Performance Monitoring Reports</w:t>
      </w:r>
      <w:r w:rsidRPr="00814E47">
        <w:rPr>
          <w:rFonts w:ascii="Arial" w:hAnsi="Arial"/>
        </w:rPr>
        <w:t xml:space="preserve"> being issued by the Supplier;</w:t>
      </w:r>
    </w:p>
    <w:p w:rsidR="00E13960" w:rsidRPr="00814E47" w:rsidRDefault="00667108" w:rsidP="00AC1DE2">
      <w:pPr>
        <w:pStyle w:val="GPSL3numberedclause"/>
        <w:rPr>
          <w:rFonts w:ascii="Arial" w:hAnsi="Arial"/>
        </w:rPr>
      </w:pPr>
      <w:r w:rsidRPr="00814E47">
        <w:rPr>
          <w:rFonts w:ascii="Arial" w:hAnsi="Arial"/>
        </w:rPr>
        <w:t>take place at such location and time (within normal business hours) as the Customer shall reasonably require unless otherwise agreed in advance;</w:t>
      </w:r>
    </w:p>
    <w:p w:rsidR="00E13960" w:rsidRPr="00814E47" w:rsidRDefault="00667108" w:rsidP="00AC1DE2">
      <w:pPr>
        <w:pStyle w:val="GPSL3numberedclause"/>
        <w:rPr>
          <w:rFonts w:ascii="Arial" w:hAnsi="Arial"/>
        </w:rPr>
      </w:pPr>
      <w:r w:rsidRPr="00814E47">
        <w:rPr>
          <w:rFonts w:ascii="Arial" w:hAnsi="Arial"/>
        </w:rPr>
        <w:lastRenderedPageBreak/>
        <w:t>be attended by the Supplier's Representative and the Customer's Representative; and</w:t>
      </w:r>
    </w:p>
    <w:p w:rsidR="00E13960" w:rsidRPr="00814E47" w:rsidRDefault="00667108" w:rsidP="00AC1DE2">
      <w:pPr>
        <w:pStyle w:val="GPSL3numberedclause"/>
        <w:rPr>
          <w:rFonts w:ascii="Arial" w:hAnsi="Arial"/>
        </w:rPr>
      </w:pPr>
      <w:r w:rsidRPr="00814E47">
        <w:rPr>
          <w:rFonts w:ascii="Arial" w:hAnsi="Arial"/>
        </w:rPr>
        <w:t xml:space="preserve">be fully </w:t>
      </w:r>
      <w:proofErr w:type="spellStart"/>
      <w:r w:rsidRPr="00814E47">
        <w:rPr>
          <w:rFonts w:ascii="Arial" w:hAnsi="Arial"/>
        </w:rPr>
        <w:t>minuted</w:t>
      </w:r>
      <w:proofErr w:type="spellEnd"/>
      <w:r w:rsidRPr="00814E47">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814E47" w:rsidRDefault="00667108" w:rsidP="005E4232">
      <w:pPr>
        <w:pStyle w:val="GPSL2numberedclause"/>
        <w:rPr>
          <w:rFonts w:ascii="Arial" w:hAnsi="Arial"/>
        </w:rPr>
      </w:pPr>
      <w:r w:rsidRPr="00814E47">
        <w:rPr>
          <w:rFonts w:ascii="Arial" w:hAnsi="Arial"/>
        </w:rPr>
        <w:t>The Customer shall be entitled to raise any additional questions and/or request any further information regarding any failure to achieve Service Levels.</w:t>
      </w:r>
    </w:p>
    <w:p w:rsidR="00C9243A" w:rsidRPr="00814E47" w:rsidRDefault="00667108" w:rsidP="005E4232">
      <w:pPr>
        <w:pStyle w:val="GPSL2numberedclause"/>
        <w:rPr>
          <w:rFonts w:ascii="Arial" w:hAnsi="Arial"/>
        </w:rPr>
      </w:pPr>
      <w:r w:rsidRPr="00814E47">
        <w:rPr>
          <w:rFonts w:ascii="Arial" w:hAnsi="Arial"/>
        </w:rPr>
        <w:t>The Supplier shall provide to the Customer such supporting documentation as the Customer may reasonably require in order to verify the level of the performance by the Supplier</w:t>
      </w:r>
      <w:r w:rsidR="00D42B82" w:rsidRPr="00814E47">
        <w:rPr>
          <w:rFonts w:ascii="Arial" w:hAnsi="Arial"/>
        </w:rPr>
        <w:t>.</w:t>
      </w:r>
    </w:p>
    <w:p w:rsidR="00E13960" w:rsidRPr="00814E47" w:rsidRDefault="00667108" w:rsidP="00036474">
      <w:pPr>
        <w:pStyle w:val="GPSL1SCHEDULEHeading"/>
        <w:rPr>
          <w:rFonts w:ascii="Arial" w:hAnsi="Arial"/>
        </w:rPr>
      </w:pPr>
      <w:r w:rsidRPr="00814E47">
        <w:rPr>
          <w:rFonts w:ascii="Arial" w:hAnsi="Arial"/>
        </w:rPr>
        <w:t>SATISFACTION SURVEYS</w:t>
      </w:r>
    </w:p>
    <w:p w:rsidR="00667108" w:rsidRPr="00814E47" w:rsidRDefault="00667108" w:rsidP="005E4232">
      <w:pPr>
        <w:pStyle w:val="GPSL2numberedclause"/>
        <w:rPr>
          <w:rFonts w:ascii="Arial" w:hAnsi="Arial"/>
        </w:rPr>
      </w:pPr>
      <w:r w:rsidRPr="00814E47">
        <w:rPr>
          <w:rFonts w:ascii="Arial" w:hAnsi="Arial"/>
        </w:rPr>
        <w:t xml:space="preserve">In order to assess the level of performance of the Supplier, the Customer may undertake satisfaction surveys in respect of the Supplier's provision of the </w:t>
      </w:r>
      <w:r w:rsidR="009E0BBE" w:rsidRPr="00814E47">
        <w:rPr>
          <w:rFonts w:ascii="Arial" w:hAnsi="Arial"/>
        </w:rPr>
        <w:t>r Services</w:t>
      </w:r>
      <w:r w:rsidRPr="00814E47">
        <w:rPr>
          <w:rFonts w:ascii="Arial" w:hAnsi="Arial"/>
        </w:rPr>
        <w:t>.</w:t>
      </w:r>
    </w:p>
    <w:p w:rsidR="00667108" w:rsidRPr="00814E47" w:rsidRDefault="00667108" w:rsidP="005E4232">
      <w:pPr>
        <w:pStyle w:val="GPSL2numberedclause"/>
        <w:rPr>
          <w:rFonts w:ascii="Arial" w:hAnsi="Arial"/>
        </w:rPr>
      </w:pPr>
      <w:bookmarkStart w:id="2358" w:name="_Ref365637440"/>
      <w:r w:rsidRPr="00814E47">
        <w:rPr>
          <w:rFonts w:ascii="Arial" w:hAnsi="Arial"/>
        </w:rPr>
        <w:t>The Customer shall be entitled to notify the Supplier of any aspects of their performance of the</w:t>
      </w:r>
      <w:r w:rsidR="00DE71C2" w:rsidRPr="00814E47">
        <w:rPr>
          <w:rFonts w:ascii="Arial" w:hAnsi="Arial"/>
        </w:rPr>
        <w:t xml:space="preserve"> provision of </w:t>
      </w:r>
      <w:r w:rsidR="006D3BF1" w:rsidRPr="00814E47">
        <w:rPr>
          <w:rFonts w:ascii="Arial" w:hAnsi="Arial"/>
        </w:rPr>
        <w:t>the Services</w:t>
      </w:r>
      <w:r w:rsidR="00DE71C2" w:rsidRPr="00814E47">
        <w:rPr>
          <w:rFonts w:ascii="Arial" w:hAnsi="Arial"/>
        </w:rPr>
        <w:t xml:space="preserve"> </w:t>
      </w:r>
      <w:r w:rsidRPr="00814E47">
        <w:rPr>
          <w:rFonts w:ascii="Arial" w:hAnsi="Arial"/>
        </w:rPr>
        <w:t xml:space="preserve">which the responses to the Satisfaction Surveys reasonably suggest are not in accordance with </w:t>
      </w:r>
      <w:r w:rsidR="006640D6" w:rsidRPr="00814E47">
        <w:rPr>
          <w:rFonts w:ascii="Arial" w:hAnsi="Arial"/>
        </w:rPr>
        <w:t>this Call Off Contract</w:t>
      </w:r>
      <w:r w:rsidRPr="00814E47">
        <w:rPr>
          <w:rFonts w:ascii="Arial" w:hAnsi="Arial"/>
        </w:rPr>
        <w:t>.</w:t>
      </w:r>
      <w:bookmarkEnd w:id="2358"/>
    </w:p>
    <w:p w:rsidR="00EB2994" w:rsidRPr="00814E47" w:rsidRDefault="00667108" w:rsidP="005E4232">
      <w:pPr>
        <w:pStyle w:val="GPSL2numberedclause"/>
        <w:rPr>
          <w:rFonts w:ascii="Arial" w:hAnsi="Arial"/>
        </w:rPr>
      </w:pPr>
      <w:r w:rsidRPr="00814E47">
        <w:rPr>
          <w:rFonts w:ascii="Arial" w:hAnsi="Arial"/>
        </w:rPr>
        <w:t xml:space="preserve">All other suggestions for improvements to the </w:t>
      </w:r>
      <w:r w:rsidR="00DE71C2" w:rsidRPr="00814E47">
        <w:rPr>
          <w:rFonts w:ascii="Arial" w:hAnsi="Arial"/>
        </w:rPr>
        <w:t xml:space="preserve">provision </w:t>
      </w:r>
      <w:r w:rsidR="006D3BF1" w:rsidRPr="00814E47">
        <w:rPr>
          <w:rFonts w:ascii="Arial" w:hAnsi="Arial"/>
        </w:rPr>
        <w:t>of Services</w:t>
      </w:r>
      <w:r w:rsidR="00DE71C2" w:rsidRPr="00814E47">
        <w:rPr>
          <w:rFonts w:ascii="Arial" w:hAnsi="Arial"/>
        </w:rPr>
        <w:t xml:space="preserve"> </w:t>
      </w:r>
      <w:r w:rsidRPr="00814E47">
        <w:rPr>
          <w:rFonts w:ascii="Arial" w:hAnsi="Arial"/>
        </w:rPr>
        <w:t>shall be dealt with as part of the continuous improvement programme pursuant to Clause</w:t>
      </w:r>
      <w:r w:rsidR="00C406C7" w:rsidRPr="00814E47">
        <w:rPr>
          <w:rFonts w:ascii="Arial" w:hAnsi="Arial"/>
        </w:rPr>
        <w:t xml:space="preserve"> </w:t>
      </w:r>
      <w:r w:rsidR="009F474C" w:rsidRPr="00814E47">
        <w:rPr>
          <w:rFonts w:ascii="Arial" w:hAnsi="Arial"/>
        </w:rPr>
        <w:fldChar w:fldCharType="begin"/>
      </w:r>
      <w:r w:rsidR="00C406C7" w:rsidRPr="00814E47">
        <w:rPr>
          <w:rFonts w:ascii="Arial" w:hAnsi="Arial"/>
        </w:rPr>
        <w:instrText xml:space="preserve"> REF _Ref359246666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18</w:t>
      </w:r>
      <w:r w:rsidR="009F474C" w:rsidRPr="00814E47">
        <w:rPr>
          <w:rFonts w:ascii="Arial" w:hAnsi="Arial"/>
        </w:rPr>
        <w:fldChar w:fldCharType="end"/>
      </w:r>
      <w:r w:rsidR="00B460DF" w:rsidRPr="00814E47">
        <w:rPr>
          <w:rFonts w:ascii="Arial" w:hAnsi="Arial"/>
        </w:rPr>
        <w:t xml:space="preserve"> </w:t>
      </w:r>
      <w:r w:rsidR="003B3703" w:rsidRPr="00814E47">
        <w:rPr>
          <w:rFonts w:ascii="Arial" w:hAnsi="Arial"/>
        </w:rPr>
        <w:t xml:space="preserve">of this Call Off Contract </w:t>
      </w:r>
      <w:r w:rsidR="00B460DF" w:rsidRPr="00814E47">
        <w:rPr>
          <w:rFonts w:ascii="Arial" w:hAnsi="Arial"/>
        </w:rPr>
        <w:t>(Continuous Improvement)</w:t>
      </w:r>
      <w:r w:rsidRPr="00814E47">
        <w:rPr>
          <w:rFonts w:ascii="Arial" w:hAnsi="Arial"/>
        </w:rPr>
        <w:t>.</w:t>
      </w:r>
    </w:p>
    <w:p w:rsidR="00667108" w:rsidRPr="00814E47" w:rsidRDefault="009F474C" w:rsidP="005E4232">
      <w:pPr>
        <w:pStyle w:val="GPSmacrorestart"/>
        <w:rPr>
          <w:sz w:val="22"/>
          <w:szCs w:val="22"/>
        </w:rPr>
      </w:pPr>
      <w:r w:rsidRPr="00814E47">
        <w:rPr>
          <w:sz w:val="22"/>
          <w:szCs w:val="22"/>
        </w:rPr>
        <w:fldChar w:fldCharType="begin"/>
      </w:r>
      <w:r w:rsidR="00EB2994" w:rsidRPr="00814E47">
        <w:rPr>
          <w:sz w:val="22"/>
          <w:szCs w:val="22"/>
        </w:rPr>
        <w:instrText>LISTNUM \l 1 \s 0</w:instrText>
      </w:r>
      <w:r w:rsidRPr="00814E47">
        <w:rPr>
          <w:sz w:val="22"/>
          <w:szCs w:val="22"/>
        </w:rPr>
        <w:fldChar w:fldCharType="separate"/>
      </w:r>
      <w:r w:rsidR="00EB2994" w:rsidRPr="00814E47">
        <w:rPr>
          <w:sz w:val="22"/>
          <w:szCs w:val="22"/>
        </w:rPr>
        <w:t>12/08/2013</w:t>
      </w:r>
      <w:r w:rsidRPr="00814E47">
        <w:rPr>
          <w:sz w:val="22"/>
          <w:szCs w:val="22"/>
        </w:rPr>
        <w:fldChar w:fldCharType="end">
          <w:numberingChange w:id="2359" w:author="Author" w:original="0."/>
        </w:fldChar>
      </w:r>
      <w:r w:rsidR="00667108" w:rsidRPr="00814E47">
        <w:rPr>
          <w:sz w:val="22"/>
          <w:szCs w:val="22"/>
        </w:rPr>
        <w:t xml:space="preserve"> </w:t>
      </w:r>
    </w:p>
    <w:p w:rsidR="00EB2994" w:rsidRPr="00814E47" w:rsidRDefault="00E65F4B" w:rsidP="005E4232">
      <w:pPr>
        <w:pStyle w:val="GPSL1SCHEDULEHeading"/>
        <w:numPr>
          <w:ilvl w:val="0"/>
          <w:numId w:val="0"/>
        </w:numPr>
        <w:ind w:left="284"/>
        <w:rPr>
          <w:rFonts w:ascii="Arial" w:hAnsi="Arial"/>
          <w:color w:val="FFFFFF"/>
        </w:rPr>
      </w:pPr>
      <w:r w:rsidRPr="00814E47" w:rsidDel="00E65F4B">
        <w:rPr>
          <w:rFonts w:ascii="Arial" w:hAnsi="Arial"/>
          <w:color w:val="FFFFFF"/>
        </w:rPr>
        <w:t xml:space="preserve"> </w:t>
      </w:r>
      <w:bookmarkStart w:id="2360" w:name="_Toc349230508"/>
      <w:bookmarkStart w:id="2361" w:name="_Toc349230509"/>
      <w:bookmarkStart w:id="2362" w:name="_Toc349230615"/>
      <w:bookmarkStart w:id="2363" w:name="_Toc349230624"/>
      <w:bookmarkStart w:id="2364" w:name="_Toc349230661"/>
      <w:bookmarkStart w:id="2365" w:name="_Toc349230715"/>
      <w:bookmarkStart w:id="2366" w:name="_Toc349230717"/>
      <w:bookmarkStart w:id="2367" w:name="_Toc349231564"/>
      <w:bookmarkStart w:id="2368" w:name="_Toc348712421"/>
      <w:bookmarkStart w:id="2369" w:name="_Toc348712423"/>
      <w:bookmarkStart w:id="2370" w:name="_Toc348712425"/>
      <w:bookmarkStart w:id="2371" w:name="_Toc349230720"/>
      <w:bookmarkStart w:id="2372" w:name="_Toc349231566"/>
      <w:bookmarkStart w:id="2373" w:name="_Toc348712427"/>
      <w:bookmarkStart w:id="2374" w:name="_Toc348712429"/>
      <w:bookmarkStart w:id="2375" w:name="_Toc349230723"/>
      <w:bookmarkStart w:id="2376" w:name="_Toc348712431"/>
      <w:bookmarkStart w:id="2377" w:name="_Toc349230725"/>
      <w:bookmarkStart w:id="2378" w:name="_Toc349231569"/>
      <w:bookmarkStart w:id="2379" w:name="_Toc349230741"/>
      <w:bookmarkStart w:id="2380" w:name="_Toc349231585"/>
      <w:bookmarkStart w:id="2381" w:name="_Toc349232221"/>
      <w:bookmarkStart w:id="2382" w:name="_Toc349230757"/>
      <w:bookmarkStart w:id="2383" w:name="_Toc349230765"/>
      <w:bookmarkStart w:id="2384" w:name="_Toc349231607"/>
      <w:bookmarkStart w:id="2385" w:name="_Toc349232238"/>
      <w:bookmarkStart w:id="2386" w:name="_Toc349230785"/>
      <w:bookmarkStart w:id="2387" w:name="_Toc349231627"/>
      <w:bookmarkStart w:id="2388" w:name="_Toc349230790"/>
      <w:bookmarkStart w:id="2389" w:name="_Toc349231632"/>
      <w:bookmarkStart w:id="2390" w:name="_Toc349230792"/>
      <w:bookmarkStart w:id="2391" w:name="_Toc349230803"/>
      <w:bookmarkStart w:id="2392" w:name="_Toc349231642"/>
      <w:bookmarkStart w:id="2393" w:name="_Toc349232261"/>
      <w:bookmarkStart w:id="2394" w:name="_Toc349230813"/>
      <w:bookmarkStart w:id="2395" w:name="_Toc349231652"/>
      <w:bookmarkStart w:id="2396" w:name="_Toc349232271"/>
      <w:bookmarkStart w:id="2397" w:name="_Toc349230815"/>
      <w:bookmarkStart w:id="2398" w:name="_Toc349231654"/>
      <w:bookmarkStart w:id="2399" w:name="_Toc349232273"/>
      <w:bookmarkStart w:id="2400" w:name="_Toc349230822"/>
      <w:bookmarkStart w:id="2401" w:name="_Toc349231661"/>
      <w:bookmarkStart w:id="2402" w:name="_Toc349232279"/>
      <w:bookmarkStart w:id="2403" w:name="_Toc349230832"/>
      <w:bookmarkStart w:id="2404" w:name="_Toc348712442"/>
      <w:bookmarkStart w:id="2405" w:name="_Toc349230834"/>
      <w:bookmarkStart w:id="2406" w:name="_Toc349231671"/>
      <w:bookmarkStart w:id="2407" w:name="_Toc349230841"/>
      <w:bookmarkStart w:id="2408" w:name="_Toc349231678"/>
      <w:bookmarkStart w:id="2409" w:name="_Toc349232291"/>
      <w:bookmarkStart w:id="2410" w:name="_Toc349230869"/>
      <w:bookmarkStart w:id="2411" w:name="_Toc348712444"/>
      <w:bookmarkStart w:id="2412" w:name="_Toc348712446"/>
      <w:bookmarkStart w:id="2413" w:name="_Toc348712448"/>
      <w:bookmarkStart w:id="2414" w:name="_Toc349230895"/>
      <w:bookmarkStart w:id="2415" w:name="_Toc349231722"/>
      <w:bookmarkStart w:id="2416" w:name="_Toc349230912"/>
      <w:bookmarkStart w:id="2417" w:name="_Toc349230938"/>
      <w:bookmarkStart w:id="2418" w:name="_Toc349231748"/>
      <w:bookmarkStart w:id="2419" w:name="_Toc348712500"/>
      <w:bookmarkStart w:id="2420" w:name="_Toc349231028"/>
      <w:bookmarkStart w:id="2421" w:name="_Toc349231805"/>
      <w:bookmarkStart w:id="2422" w:name="_Toc348712594"/>
      <w:bookmarkStart w:id="2423" w:name="_Toc349231076"/>
      <w:bookmarkStart w:id="2424" w:name="_Toc349231179"/>
      <w:bookmarkStart w:id="2425" w:name="_Toc349231185"/>
      <w:bookmarkStart w:id="2426" w:name="_Toc348712710"/>
      <w:bookmarkStart w:id="2427" w:name="_Toc348712716"/>
      <w:bookmarkStart w:id="2428" w:name="_Toc349231204"/>
      <w:bookmarkEnd w:id="2237"/>
      <w:bookmarkEnd w:id="2238"/>
      <w:bookmarkEnd w:id="2239"/>
      <w:bookmarkEnd w:id="2240"/>
      <w:bookmarkEnd w:id="2241"/>
      <w:bookmarkEnd w:id="2242"/>
      <w:bookmarkEnd w:id="2243"/>
      <w:bookmarkEnd w:id="2244"/>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r w:rsidR="009F474C" w:rsidRPr="00814E47">
        <w:rPr>
          <w:rFonts w:ascii="Arial" w:hAnsi="Arial"/>
          <w:color w:val="FFFFFF"/>
        </w:rPr>
        <w:fldChar w:fldCharType="begin"/>
      </w:r>
      <w:r w:rsidR="00EB2994" w:rsidRPr="00814E47">
        <w:rPr>
          <w:rFonts w:ascii="Arial" w:hAnsi="Arial"/>
          <w:color w:val="FFFFFF"/>
          <w:lang w:eastAsia="en-GB"/>
        </w:rPr>
        <w:instrText>LISTNUM \l 1 \s 0</w:instrText>
      </w:r>
      <w:r w:rsidR="009F474C" w:rsidRPr="00814E47">
        <w:rPr>
          <w:rFonts w:ascii="Arial" w:hAnsi="Arial"/>
          <w:color w:val="FFFFFF"/>
        </w:rPr>
        <w:fldChar w:fldCharType="separate"/>
      </w:r>
      <w:r w:rsidR="00EB2994" w:rsidRPr="00814E47">
        <w:rPr>
          <w:rFonts w:ascii="Arial" w:hAnsi="Arial"/>
          <w:color w:val="FFFFFF"/>
        </w:rPr>
        <w:t>12/08/2013</w:t>
      </w:r>
      <w:r w:rsidR="009F474C" w:rsidRPr="00814E47">
        <w:rPr>
          <w:rFonts w:ascii="Arial" w:hAnsi="Arial"/>
          <w:color w:val="FFFFFF"/>
        </w:rPr>
        <w:fldChar w:fldCharType="end">
          <w:numberingChange w:id="2429" w:author="Author" w:original="0."/>
        </w:fldChar>
      </w:r>
    </w:p>
    <w:p w:rsidR="00D571C0" w:rsidRPr="00814E47" w:rsidRDefault="00D571C0" w:rsidP="00EB2994">
      <w:pPr>
        <w:pStyle w:val="GPSmacrorestart"/>
        <w:rPr>
          <w:sz w:val="22"/>
          <w:szCs w:val="22"/>
        </w:rPr>
      </w:pPr>
    </w:p>
    <w:p w:rsidR="00D571C0" w:rsidRPr="00814E47" w:rsidRDefault="00D571C0" w:rsidP="00EB2994">
      <w:pPr>
        <w:pStyle w:val="GPSmacrorestart"/>
        <w:rPr>
          <w:sz w:val="22"/>
          <w:szCs w:val="22"/>
          <w:lang w:eastAsia="en-GB"/>
        </w:rPr>
      </w:pPr>
    </w:p>
    <w:p w:rsidR="008F1815" w:rsidRPr="00814E47" w:rsidRDefault="008F1815" w:rsidP="00A657C3">
      <w:pPr>
        <w:pStyle w:val="GPSSchTitleandNumber"/>
        <w:rPr>
          <w:rFonts w:ascii="Arial" w:hAnsi="Arial" w:cs="Arial"/>
        </w:rPr>
      </w:pPr>
      <w:r w:rsidRPr="00814E47">
        <w:rPr>
          <w:rFonts w:ascii="Arial" w:hAnsi="Arial" w:cs="Arial"/>
        </w:rPr>
        <w:br w:type="page"/>
      </w:r>
      <w:bookmarkStart w:id="2430" w:name="_Toc17374758"/>
      <w:r w:rsidRPr="00814E47">
        <w:rPr>
          <w:rFonts w:ascii="Arial" w:hAnsi="Arial" w:cs="Arial"/>
        </w:rPr>
        <w:lastRenderedPageBreak/>
        <w:t xml:space="preserve">CALL OFF SCHEDULE </w:t>
      </w:r>
      <w:r w:rsidR="00352B57" w:rsidRPr="00814E47">
        <w:rPr>
          <w:rFonts w:ascii="Arial" w:hAnsi="Arial" w:cs="Arial"/>
        </w:rPr>
        <w:t>7</w:t>
      </w:r>
      <w:r w:rsidRPr="00814E47">
        <w:rPr>
          <w:rFonts w:ascii="Arial" w:hAnsi="Arial" w:cs="Arial"/>
        </w:rPr>
        <w:t>: SECURITY</w:t>
      </w:r>
      <w:bookmarkEnd w:id="2430"/>
    </w:p>
    <w:p w:rsidR="006461D1" w:rsidRPr="00814E47" w:rsidRDefault="006461D1" w:rsidP="00101CE5">
      <w:pPr>
        <w:pStyle w:val="GPSL1Guidance"/>
      </w:pPr>
      <w:r w:rsidRPr="00814E47">
        <w:t>[SHORT FORM – PARAGRAPHS 1 TO 5]</w:t>
      </w:r>
    </w:p>
    <w:p w:rsidR="00E13960" w:rsidRPr="00814E47" w:rsidRDefault="006461D1" w:rsidP="00036474">
      <w:pPr>
        <w:pStyle w:val="GPSL1SCHEDULEHeading"/>
        <w:rPr>
          <w:rFonts w:ascii="Arial" w:hAnsi="Arial"/>
        </w:rPr>
      </w:pPr>
      <w:r w:rsidRPr="00814E47">
        <w:rPr>
          <w:rFonts w:ascii="Arial" w:hAnsi="Arial"/>
        </w:rPr>
        <w:t>DEFINITIONS</w:t>
      </w:r>
    </w:p>
    <w:p w:rsidR="008D0A60" w:rsidRPr="00814E47" w:rsidRDefault="006461D1" w:rsidP="005E4232">
      <w:pPr>
        <w:pStyle w:val="GPSL2numberedclause"/>
        <w:rPr>
          <w:rFonts w:ascii="Arial" w:hAnsi="Arial"/>
        </w:rPr>
      </w:pPr>
      <w:r w:rsidRPr="00814E47">
        <w:rPr>
          <w:rFonts w:ascii="Arial" w:hAnsi="Arial"/>
        </w:rPr>
        <w:t xml:space="preserve">In this Call Off Schedule </w:t>
      </w:r>
      <w:r w:rsidR="00352B57" w:rsidRPr="00814E47">
        <w:rPr>
          <w:rFonts w:ascii="Arial" w:hAnsi="Arial"/>
        </w:rPr>
        <w:t>7</w:t>
      </w:r>
      <w:r w:rsidRPr="00814E47">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814E47" w:rsidTr="006461D1">
        <w:tc>
          <w:tcPr>
            <w:tcW w:w="2801" w:type="dxa"/>
          </w:tcPr>
          <w:p w:rsidR="006461D1" w:rsidRPr="00814E47" w:rsidRDefault="006461D1" w:rsidP="006461D1">
            <w:pPr>
              <w:pStyle w:val="GPSDefinitionTerm"/>
            </w:pPr>
            <w:r w:rsidRPr="00814E47">
              <w:t>"Breach of Security"</w:t>
            </w:r>
          </w:p>
        </w:tc>
        <w:tc>
          <w:tcPr>
            <w:tcW w:w="5732" w:type="dxa"/>
          </w:tcPr>
          <w:p w:rsidR="006461D1" w:rsidRPr="00814E47" w:rsidRDefault="006461D1" w:rsidP="006461D1">
            <w:pPr>
              <w:pStyle w:val="GPsDefinition"/>
              <w:rPr>
                <w:lang w:eastAsia="en-GB"/>
              </w:rPr>
            </w:pPr>
            <w:r w:rsidRPr="00814E47">
              <w:rPr>
                <w:lang w:eastAsia="en-GB"/>
              </w:rPr>
              <w:t>means the occurrence of:</w:t>
            </w:r>
          </w:p>
          <w:p w:rsidR="006461D1" w:rsidRPr="00814E47" w:rsidRDefault="006461D1" w:rsidP="006461D1">
            <w:pPr>
              <w:pStyle w:val="GPSDefinitionL2"/>
              <w:rPr>
                <w:lang w:eastAsia="en-GB"/>
              </w:rPr>
            </w:pPr>
            <w:r w:rsidRPr="00814E47">
              <w:rPr>
                <w:lang w:eastAsia="en-GB"/>
              </w:rPr>
              <w:t xml:space="preserve">any unauthorised access to or use of the </w:t>
            </w:r>
            <w:r w:rsidRPr="00814E47">
              <w:t xml:space="preserve"> </w:t>
            </w:r>
            <w:r w:rsidR="009E0BBE" w:rsidRPr="00814E47">
              <w:t>Services</w:t>
            </w:r>
            <w:r w:rsidRPr="00814E47">
              <w:t>, the Sites and/or any Information  and Communication Technology (“ICT”), information or data (including the Confidential Information and the Customer Data) used by the Customer and/or the Supplier in connection with this Call Off Contract</w:t>
            </w:r>
            <w:r w:rsidRPr="00814E47">
              <w:rPr>
                <w:lang w:eastAsia="en-GB"/>
              </w:rPr>
              <w:t>; and/or</w:t>
            </w:r>
          </w:p>
          <w:p w:rsidR="006461D1" w:rsidRPr="00814E47" w:rsidRDefault="006461D1" w:rsidP="006461D1">
            <w:pPr>
              <w:pStyle w:val="GPSDefinitionL2"/>
              <w:rPr>
                <w:lang w:eastAsia="en-GB"/>
              </w:rPr>
            </w:pPr>
            <w:r w:rsidRPr="00814E47">
              <w:rPr>
                <w:lang w:eastAsia="en-GB"/>
              </w:rPr>
              <w:t xml:space="preserve">the loss and/or unauthorised disclosure of any information or data (including the Confidential Information and the </w:t>
            </w:r>
            <w:r w:rsidRPr="00814E47">
              <w:t>Customer</w:t>
            </w:r>
            <w:r w:rsidRPr="00814E47">
              <w:rPr>
                <w:lang w:eastAsia="en-GB"/>
              </w:rPr>
              <w:t xml:space="preserve"> Data), including any copies of such information or data, used by the </w:t>
            </w:r>
            <w:r w:rsidRPr="00814E47">
              <w:t>Customer</w:t>
            </w:r>
            <w:r w:rsidRPr="00814E47">
              <w:rPr>
                <w:lang w:eastAsia="en-GB"/>
              </w:rPr>
              <w:t xml:space="preserve"> and/or the Supplier in connection with this Call Off Contract,</w:t>
            </w:r>
          </w:p>
          <w:p w:rsidR="006461D1" w:rsidRPr="00814E47" w:rsidRDefault="006461D1" w:rsidP="006461D1">
            <w:pPr>
              <w:pStyle w:val="GPsDefinition"/>
            </w:pPr>
            <w:r w:rsidRPr="00814E47">
              <w:rPr>
                <w:lang w:eastAsia="en-GB"/>
              </w:rPr>
              <w:t xml:space="preserve">in either case as more particularly set out in </w:t>
            </w:r>
            <w:r w:rsidRPr="00814E47">
              <w:rPr>
                <w:snapToGrid w:val="0"/>
              </w:rPr>
              <w:t>the Security Policy;</w:t>
            </w:r>
          </w:p>
        </w:tc>
      </w:tr>
    </w:tbl>
    <w:p w:rsidR="006461D1" w:rsidRPr="00814E47" w:rsidRDefault="006461D1" w:rsidP="006461D1">
      <w:pPr>
        <w:ind w:left="0"/>
      </w:pPr>
    </w:p>
    <w:p w:rsidR="00E13960" w:rsidRPr="00814E47" w:rsidRDefault="006461D1" w:rsidP="00036474">
      <w:pPr>
        <w:pStyle w:val="GPSL1SCHEDULEHeading"/>
        <w:rPr>
          <w:rFonts w:ascii="Arial" w:hAnsi="Arial"/>
        </w:rPr>
      </w:pPr>
      <w:r w:rsidRPr="00814E47">
        <w:rPr>
          <w:rFonts w:ascii="Arial" w:hAnsi="Arial"/>
        </w:rPr>
        <w:t>INTRODUCTION</w:t>
      </w:r>
    </w:p>
    <w:p w:rsidR="00E13960" w:rsidRPr="00814E47" w:rsidRDefault="006461D1" w:rsidP="005E4232">
      <w:pPr>
        <w:pStyle w:val="GPSL2numberedclause"/>
        <w:rPr>
          <w:rFonts w:ascii="Arial" w:hAnsi="Arial"/>
        </w:rPr>
      </w:pPr>
      <w:r w:rsidRPr="00814E47">
        <w:rPr>
          <w:rFonts w:ascii="Arial" w:hAnsi="Arial"/>
        </w:rPr>
        <w:t>The purpose of this Call Off Schedule</w:t>
      </w:r>
      <w:r w:rsidR="00E548B5" w:rsidRPr="00814E47">
        <w:rPr>
          <w:rFonts w:ascii="Arial" w:hAnsi="Arial"/>
        </w:rPr>
        <w:t xml:space="preserve"> </w:t>
      </w:r>
      <w:r w:rsidR="00352B57" w:rsidRPr="00814E47">
        <w:rPr>
          <w:rFonts w:ascii="Arial" w:hAnsi="Arial"/>
        </w:rPr>
        <w:t>7</w:t>
      </w:r>
      <w:r w:rsidRPr="00814E47">
        <w:rPr>
          <w:rFonts w:ascii="Arial" w:hAnsi="Arial"/>
        </w:rPr>
        <w:t xml:space="preserve"> is to ensure a good organisational approach to security under which the specific requirements of this Call Off Contract will be met;</w:t>
      </w:r>
    </w:p>
    <w:p w:rsidR="00E13960" w:rsidRPr="00814E47" w:rsidRDefault="006461D1" w:rsidP="005E4232">
      <w:pPr>
        <w:pStyle w:val="GPSL2numberedclause"/>
        <w:rPr>
          <w:rFonts w:ascii="Arial" w:hAnsi="Arial"/>
        </w:rPr>
      </w:pPr>
      <w:r w:rsidRPr="00814E47">
        <w:rPr>
          <w:rFonts w:ascii="Arial" w:hAnsi="Arial"/>
        </w:rPr>
        <w:t>This Call Off Schedule</w:t>
      </w:r>
      <w:r w:rsidR="00D8619A" w:rsidRPr="00814E47">
        <w:rPr>
          <w:rFonts w:ascii="Arial" w:hAnsi="Arial"/>
        </w:rPr>
        <w:t xml:space="preserve"> </w:t>
      </w:r>
      <w:r w:rsidR="003C1D4C" w:rsidRPr="00814E47">
        <w:rPr>
          <w:rFonts w:ascii="Arial" w:hAnsi="Arial"/>
        </w:rPr>
        <w:t>7</w:t>
      </w:r>
      <w:r w:rsidRPr="00814E47">
        <w:rPr>
          <w:rFonts w:ascii="Arial" w:hAnsi="Arial"/>
        </w:rPr>
        <w:t xml:space="preserve"> covers:</w:t>
      </w:r>
    </w:p>
    <w:p w:rsidR="008D0A60" w:rsidRPr="00814E47" w:rsidRDefault="006461D1" w:rsidP="00AC1DE2">
      <w:pPr>
        <w:pStyle w:val="GPSL3numberedclause"/>
        <w:rPr>
          <w:rFonts w:ascii="Arial" w:hAnsi="Arial"/>
        </w:rPr>
      </w:pPr>
      <w:r w:rsidRPr="00814E47">
        <w:rPr>
          <w:rFonts w:ascii="Arial" w:hAnsi="Arial"/>
        </w:rPr>
        <w:t xml:space="preserve">principles of protective security to be applied in delivering the  </w:t>
      </w:r>
      <w:r w:rsidR="009E0BBE" w:rsidRPr="00814E47">
        <w:rPr>
          <w:rFonts w:ascii="Arial" w:hAnsi="Arial"/>
        </w:rPr>
        <w:t xml:space="preserve"> Services</w:t>
      </w:r>
      <w:r w:rsidRPr="00814E47">
        <w:rPr>
          <w:rFonts w:ascii="Arial" w:hAnsi="Arial"/>
        </w:rPr>
        <w:t>;</w:t>
      </w:r>
    </w:p>
    <w:p w:rsidR="00E13960" w:rsidRPr="00814E47" w:rsidRDefault="006461D1" w:rsidP="00AC1DE2">
      <w:pPr>
        <w:pStyle w:val="GPSL3numberedclause"/>
        <w:rPr>
          <w:rFonts w:ascii="Arial" w:hAnsi="Arial"/>
        </w:rPr>
      </w:pPr>
      <w:bookmarkStart w:id="2431" w:name="_Toc348712387"/>
      <w:r w:rsidRPr="00814E47">
        <w:rPr>
          <w:rFonts w:ascii="Arial" w:hAnsi="Arial"/>
        </w:rPr>
        <w:t>the creation and maintenance of the Security Management Plan; and</w:t>
      </w:r>
      <w:bookmarkEnd w:id="2431"/>
    </w:p>
    <w:p w:rsidR="00E13960" w:rsidRPr="00814E47" w:rsidRDefault="006461D1" w:rsidP="00AC1DE2">
      <w:pPr>
        <w:pStyle w:val="GPSL3numberedclause"/>
        <w:rPr>
          <w:rFonts w:ascii="Arial" w:hAnsi="Arial"/>
        </w:rPr>
      </w:pPr>
      <w:r w:rsidRPr="00814E47">
        <w:rPr>
          <w:rFonts w:ascii="Arial" w:hAnsi="Arial"/>
        </w:rPr>
        <w:t>obligations in the event of actual or attempted Breaches of Security.</w:t>
      </w:r>
    </w:p>
    <w:p w:rsidR="008D0A60" w:rsidRPr="00814E47" w:rsidRDefault="006461D1" w:rsidP="00036474">
      <w:pPr>
        <w:pStyle w:val="GPSL1SCHEDULEHeading"/>
        <w:rPr>
          <w:rFonts w:ascii="Arial" w:hAnsi="Arial"/>
        </w:rPr>
      </w:pPr>
      <w:bookmarkStart w:id="2432" w:name="_Toc348712389"/>
      <w:bookmarkStart w:id="2433" w:name="_Ref378078920"/>
      <w:r w:rsidRPr="00814E47">
        <w:rPr>
          <w:rFonts w:ascii="Arial" w:hAnsi="Arial"/>
        </w:rPr>
        <w:t>PRINCIPLES OF SECURITY</w:t>
      </w:r>
      <w:bookmarkEnd w:id="2432"/>
      <w:bookmarkEnd w:id="2433"/>
    </w:p>
    <w:p w:rsidR="008D0A60" w:rsidRPr="00814E47" w:rsidRDefault="006461D1" w:rsidP="005E4232">
      <w:pPr>
        <w:pStyle w:val="GPSL2numberedclause"/>
        <w:rPr>
          <w:rFonts w:ascii="Arial" w:hAnsi="Arial"/>
        </w:rPr>
      </w:pPr>
      <w:r w:rsidRPr="00814E47">
        <w:rPr>
          <w:rFonts w:ascii="Arial" w:hAnsi="Arial"/>
        </w:rPr>
        <w:t xml:space="preserve">The Supplier acknowledges that the Customer places great emphasis on the reliability of the performance of </w:t>
      </w:r>
      <w:r w:rsidR="004B4A49" w:rsidRPr="00814E47">
        <w:rPr>
          <w:rFonts w:ascii="Arial" w:hAnsi="Arial"/>
        </w:rPr>
        <w:t>the Services</w:t>
      </w:r>
      <w:r w:rsidRPr="00814E47">
        <w:rPr>
          <w:rFonts w:ascii="Arial" w:hAnsi="Arial"/>
        </w:rPr>
        <w:t>, confidentiality, integrity and availability of information and consequently on security.</w:t>
      </w:r>
    </w:p>
    <w:p w:rsidR="00E13960" w:rsidRPr="00814E47" w:rsidRDefault="006461D1" w:rsidP="005E4232">
      <w:pPr>
        <w:pStyle w:val="GPSL2numberedclause"/>
        <w:rPr>
          <w:rFonts w:ascii="Arial" w:hAnsi="Arial"/>
        </w:rPr>
      </w:pPr>
      <w:bookmarkStart w:id="2434" w:name="_Ref378071134"/>
      <w:r w:rsidRPr="00814E47">
        <w:rPr>
          <w:rFonts w:ascii="Arial" w:hAnsi="Arial"/>
        </w:rPr>
        <w:t>The Supplier shall be responsible for the effective performance of its security obligations and shall at all times provide a level of security which:</w:t>
      </w:r>
      <w:bookmarkEnd w:id="2434"/>
    </w:p>
    <w:p w:rsidR="008D0A60" w:rsidRPr="00814E47" w:rsidRDefault="006461D1" w:rsidP="00AC1DE2">
      <w:pPr>
        <w:pStyle w:val="GPSL3numberedclause"/>
        <w:rPr>
          <w:rFonts w:ascii="Arial" w:hAnsi="Arial"/>
        </w:rPr>
      </w:pPr>
      <w:r w:rsidRPr="00814E47">
        <w:rPr>
          <w:rFonts w:ascii="Arial" w:hAnsi="Arial"/>
        </w:rPr>
        <w:t xml:space="preserve">is in accordance with the Law and this Call Off Contract; </w:t>
      </w:r>
    </w:p>
    <w:p w:rsidR="00E13960" w:rsidRPr="00814E47" w:rsidRDefault="006461D1" w:rsidP="00AC1DE2">
      <w:pPr>
        <w:pStyle w:val="GPSL3numberedclause"/>
        <w:rPr>
          <w:rFonts w:ascii="Arial" w:hAnsi="Arial"/>
        </w:rPr>
      </w:pPr>
      <w:r w:rsidRPr="00814E47">
        <w:rPr>
          <w:rFonts w:ascii="Arial" w:hAnsi="Arial"/>
        </w:rPr>
        <w:t>as a minimum demonstrates Good Industry Practice;</w:t>
      </w:r>
    </w:p>
    <w:p w:rsidR="00E13960" w:rsidRPr="00814E47" w:rsidRDefault="006461D1" w:rsidP="00AC1DE2">
      <w:pPr>
        <w:pStyle w:val="GPSL3numberedclause"/>
        <w:rPr>
          <w:rFonts w:ascii="Arial" w:hAnsi="Arial"/>
        </w:rPr>
      </w:pPr>
      <w:r w:rsidRPr="00814E47">
        <w:rPr>
          <w:rFonts w:ascii="Arial" w:hAnsi="Arial"/>
        </w:rPr>
        <w:t>complies with the Security Policy;</w:t>
      </w:r>
    </w:p>
    <w:p w:rsidR="00E13960" w:rsidRPr="00814E47" w:rsidRDefault="006461D1" w:rsidP="00AC1DE2">
      <w:pPr>
        <w:pStyle w:val="GPSL3numberedclause"/>
        <w:rPr>
          <w:rFonts w:ascii="Arial" w:hAnsi="Arial"/>
        </w:rPr>
      </w:pPr>
      <w:r w:rsidRPr="00814E47">
        <w:rPr>
          <w:rFonts w:ascii="Arial" w:hAnsi="Arial"/>
        </w:rPr>
        <w:t xml:space="preserve">meets any specific security threats of immediate relevance to the  </w:t>
      </w:r>
      <w:r w:rsidR="009E0BBE" w:rsidRPr="00814E47">
        <w:rPr>
          <w:rFonts w:ascii="Arial" w:hAnsi="Arial"/>
        </w:rPr>
        <w:t>Services</w:t>
      </w:r>
      <w:r w:rsidRPr="00814E47">
        <w:rPr>
          <w:rFonts w:ascii="Arial" w:hAnsi="Arial"/>
        </w:rPr>
        <w:t xml:space="preserve"> and/or the Customer Data; and</w:t>
      </w:r>
    </w:p>
    <w:p w:rsidR="00E13960" w:rsidRPr="00814E47" w:rsidRDefault="006461D1" w:rsidP="00AC1DE2">
      <w:pPr>
        <w:pStyle w:val="GPSL3numberedclause"/>
        <w:rPr>
          <w:rFonts w:ascii="Arial" w:hAnsi="Arial"/>
        </w:rPr>
      </w:pPr>
      <w:r w:rsidRPr="00814E47">
        <w:rPr>
          <w:rFonts w:ascii="Arial" w:hAnsi="Arial"/>
        </w:rPr>
        <w:lastRenderedPageBreak/>
        <w:t xml:space="preserve">complies with the Customer’s ICT </w:t>
      </w:r>
      <w:r w:rsidR="00884B7C" w:rsidRPr="00814E47">
        <w:rPr>
          <w:rFonts w:ascii="Arial" w:hAnsi="Arial"/>
        </w:rPr>
        <w:t>Policy</w:t>
      </w:r>
      <w:r w:rsidRPr="00814E47">
        <w:rPr>
          <w:rFonts w:ascii="Arial" w:hAnsi="Arial"/>
        </w:rPr>
        <w:t>.</w:t>
      </w:r>
    </w:p>
    <w:p w:rsidR="008D0A60" w:rsidRPr="00814E47" w:rsidRDefault="006461D1" w:rsidP="005E4232">
      <w:pPr>
        <w:pStyle w:val="GPSL2numberedclause"/>
        <w:rPr>
          <w:rFonts w:ascii="Arial" w:hAnsi="Arial"/>
        </w:rPr>
      </w:pPr>
      <w:r w:rsidRPr="00814E47">
        <w:rPr>
          <w:rFonts w:ascii="Arial" w:hAnsi="Arial"/>
        </w:rPr>
        <w:t>Subject to Clause </w:t>
      </w:r>
      <w:r w:rsidR="00F17AE3" w:rsidRPr="00814E47">
        <w:rPr>
          <w:rFonts w:ascii="Arial" w:hAnsi="Arial"/>
        </w:rPr>
        <w:fldChar w:fldCharType="begin"/>
      </w:r>
      <w:r w:rsidR="00F17AE3" w:rsidRPr="00814E47">
        <w:rPr>
          <w:rFonts w:ascii="Arial" w:hAnsi="Arial"/>
        </w:rPr>
        <w:instrText xml:space="preserve"> REF _Ref313367870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34</w:t>
      </w:r>
      <w:r w:rsidR="00F17AE3" w:rsidRPr="00814E47">
        <w:rPr>
          <w:rFonts w:ascii="Arial" w:hAnsi="Arial"/>
        </w:rPr>
        <w:fldChar w:fldCharType="end"/>
      </w:r>
      <w:r w:rsidRPr="00814E47">
        <w:rPr>
          <w:rFonts w:ascii="Arial" w:hAnsi="Arial"/>
        </w:rPr>
        <w:t> of this Call Off Contract (Security and Protection of Information) the references to standards, guidance and policies contained or set out in paragraph</w:t>
      </w:r>
      <w:r w:rsidR="004B4A49" w:rsidRPr="00814E47">
        <w:rPr>
          <w:rFonts w:ascii="Arial" w:hAnsi="Arial"/>
        </w:rPr>
        <w:t> </w:t>
      </w:r>
      <w:r w:rsidR="00F17AE3" w:rsidRPr="00814E47">
        <w:rPr>
          <w:rFonts w:ascii="Arial" w:hAnsi="Arial"/>
        </w:rPr>
        <w:fldChar w:fldCharType="begin"/>
      </w:r>
      <w:r w:rsidR="00F17AE3" w:rsidRPr="00814E47">
        <w:rPr>
          <w:rFonts w:ascii="Arial" w:hAnsi="Arial"/>
        </w:rPr>
        <w:instrText xml:space="preserve"> REF _Ref378071134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3.2</w:t>
      </w:r>
      <w:r w:rsidR="00F17AE3" w:rsidRPr="00814E47">
        <w:rPr>
          <w:rFonts w:ascii="Arial" w:hAnsi="Arial"/>
        </w:rPr>
        <w:fldChar w:fldCharType="end"/>
      </w:r>
      <w:r w:rsidRPr="00814E47">
        <w:rPr>
          <w:rFonts w:ascii="Arial" w:hAnsi="Arial"/>
        </w:rPr>
        <w:t xml:space="preserve"> of this Call Off Schedule</w:t>
      </w:r>
      <w:r w:rsidR="003C1D4C" w:rsidRPr="00814E47">
        <w:rPr>
          <w:rFonts w:ascii="Arial" w:hAnsi="Arial"/>
        </w:rPr>
        <w:t xml:space="preserve"> 7</w:t>
      </w:r>
      <w:r w:rsidRPr="00814E47">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E13960" w:rsidRPr="00814E47" w:rsidRDefault="006461D1" w:rsidP="005E4232">
      <w:pPr>
        <w:pStyle w:val="GPSL2numberedclause"/>
        <w:rPr>
          <w:rFonts w:ascii="Arial" w:hAnsi="Arial"/>
        </w:rPr>
      </w:pPr>
      <w:r w:rsidRPr="00814E47">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814E47" w:rsidRDefault="006461D1" w:rsidP="00036474">
      <w:pPr>
        <w:pStyle w:val="GPSL1SCHEDULEHeading"/>
        <w:rPr>
          <w:rFonts w:ascii="Arial" w:hAnsi="Arial"/>
        </w:rPr>
      </w:pPr>
      <w:bookmarkStart w:id="2435" w:name="_Ref311745599"/>
      <w:bookmarkStart w:id="2436" w:name="_Toc348712398"/>
      <w:r w:rsidRPr="00814E47">
        <w:rPr>
          <w:rFonts w:ascii="Arial" w:hAnsi="Arial"/>
        </w:rPr>
        <w:t>SECURITY MANAGEMENT PLAN</w:t>
      </w:r>
      <w:bookmarkEnd w:id="2435"/>
      <w:bookmarkEnd w:id="2436"/>
    </w:p>
    <w:p w:rsidR="008D0A60" w:rsidRPr="00814E47" w:rsidRDefault="006461D1" w:rsidP="005E4232">
      <w:pPr>
        <w:pStyle w:val="GPSL2numberedclause"/>
        <w:rPr>
          <w:rFonts w:ascii="Arial" w:hAnsi="Arial"/>
        </w:rPr>
      </w:pPr>
      <w:bookmarkStart w:id="2437" w:name="_Toc348712399"/>
      <w:r w:rsidRPr="00814E47">
        <w:rPr>
          <w:rFonts w:ascii="Arial" w:hAnsi="Arial"/>
        </w:rPr>
        <w:t>Introduction</w:t>
      </w:r>
      <w:bookmarkEnd w:id="2437"/>
    </w:p>
    <w:p w:rsidR="008D0A60" w:rsidRPr="00814E47" w:rsidRDefault="00FF3AC0" w:rsidP="00AC1DE2">
      <w:pPr>
        <w:pStyle w:val="GPSL3numberedclause"/>
        <w:rPr>
          <w:rFonts w:ascii="Arial" w:hAnsi="Arial"/>
        </w:rPr>
      </w:pPr>
      <w:bookmarkStart w:id="2438" w:name="_Toc348712400"/>
      <w:r w:rsidRPr="00814E47">
        <w:rPr>
          <w:rFonts w:ascii="Arial" w:hAnsi="Arial"/>
        </w:rPr>
        <w:t>T</w:t>
      </w:r>
      <w:r w:rsidR="006461D1" w:rsidRPr="00814E47">
        <w:rPr>
          <w:rFonts w:ascii="Arial" w:hAnsi="Arial"/>
        </w:rPr>
        <w:t>he Supplier shall develop and maintain a Security Management Plan in accordance with this Call Off Schedule</w:t>
      </w:r>
      <w:r w:rsidR="00E548B5" w:rsidRPr="00814E47">
        <w:rPr>
          <w:rFonts w:ascii="Arial" w:hAnsi="Arial"/>
        </w:rPr>
        <w:t xml:space="preserve"> </w:t>
      </w:r>
      <w:r w:rsidR="00352B57" w:rsidRPr="00814E47">
        <w:rPr>
          <w:rFonts w:ascii="Arial" w:hAnsi="Arial"/>
        </w:rPr>
        <w:t>7</w:t>
      </w:r>
      <w:r w:rsidR="006461D1" w:rsidRPr="00814E47">
        <w:rPr>
          <w:rFonts w:ascii="Arial" w:hAnsi="Arial"/>
        </w:rPr>
        <w:t>. The Supplier shall thereafter comply with its obligations set out in the Security Management Plan.</w:t>
      </w:r>
      <w:bookmarkEnd w:id="2438"/>
    </w:p>
    <w:p w:rsidR="008D0A60" w:rsidRPr="00814E47" w:rsidRDefault="006461D1" w:rsidP="005E4232">
      <w:pPr>
        <w:pStyle w:val="GPSL2numberedclause"/>
        <w:rPr>
          <w:rFonts w:ascii="Arial" w:hAnsi="Arial"/>
        </w:rPr>
      </w:pPr>
      <w:bookmarkStart w:id="2439" w:name="_Ref321324153"/>
      <w:bookmarkStart w:id="2440" w:name="_Toc348712407"/>
      <w:r w:rsidRPr="00814E47">
        <w:rPr>
          <w:rFonts w:ascii="Arial" w:hAnsi="Arial"/>
        </w:rPr>
        <w:t>Content of the Security Management Plan</w:t>
      </w:r>
      <w:bookmarkEnd w:id="2439"/>
      <w:bookmarkEnd w:id="2440"/>
    </w:p>
    <w:p w:rsidR="008D0A60" w:rsidRPr="00814E47" w:rsidRDefault="006461D1" w:rsidP="00AC1DE2">
      <w:pPr>
        <w:pStyle w:val="GPSL3numberedclause"/>
        <w:rPr>
          <w:rFonts w:ascii="Arial" w:hAnsi="Arial"/>
        </w:rPr>
      </w:pPr>
      <w:bookmarkStart w:id="2441" w:name="_Toc348712408"/>
      <w:r w:rsidRPr="00814E47">
        <w:rPr>
          <w:rFonts w:ascii="Arial" w:hAnsi="Arial"/>
        </w:rPr>
        <w:t>The Security Management Plan shall:</w:t>
      </w:r>
    </w:p>
    <w:p w:rsidR="008D0A60" w:rsidRPr="00814E47" w:rsidRDefault="006461D1" w:rsidP="00AC1DE2">
      <w:pPr>
        <w:pStyle w:val="GPSL4numberedclause"/>
        <w:rPr>
          <w:rFonts w:ascii="Arial" w:hAnsi="Arial"/>
          <w:szCs w:val="22"/>
        </w:rPr>
      </w:pPr>
      <w:r w:rsidRPr="00814E47">
        <w:rPr>
          <w:rFonts w:ascii="Arial" w:hAnsi="Arial"/>
          <w:szCs w:val="22"/>
        </w:rPr>
        <w:t xml:space="preserve">comply with the principles of security set out in paragraph </w:t>
      </w:r>
      <w:r w:rsidR="00F17AE3" w:rsidRPr="00814E47">
        <w:rPr>
          <w:rFonts w:ascii="Arial" w:hAnsi="Arial"/>
          <w:szCs w:val="22"/>
        </w:rPr>
        <w:fldChar w:fldCharType="begin"/>
      </w:r>
      <w:r w:rsidR="00F17AE3" w:rsidRPr="00814E47">
        <w:rPr>
          <w:rFonts w:ascii="Arial" w:hAnsi="Arial"/>
          <w:szCs w:val="22"/>
        </w:rPr>
        <w:instrText xml:space="preserve"> REF _Ref378078920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3</w:t>
      </w:r>
      <w:r w:rsidR="00F17AE3" w:rsidRPr="00814E47">
        <w:rPr>
          <w:rFonts w:ascii="Arial" w:hAnsi="Arial"/>
          <w:szCs w:val="22"/>
        </w:rPr>
        <w:fldChar w:fldCharType="end"/>
      </w:r>
      <w:r w:rsidRPr="00814E47">
        <w:rPr>
          <w:rFonts w:ascii="Arial" w:hAnsi="Arial"/>
          <w:szCs w:val="22"/>
        </w:rPr>
        <w:t xml:space="preserve"> of this Call Off Schedule </w:t>
      </w:r>
      <w:r w:rsidR="00352B57" w:rsidRPr="00814E47">
        <w:rPr>
          <w:rFonts w:ascii="Arial" w:hAnsi="Arial"/>
          <w:szCs w:val="22"/>
        </w:rPr>
        <w:t>7</w:t>
      </w:r>
      <w:r w:rsidR="00E548B5" w:rsidRPr="00814E47">
        <w:rPr>
          <w:rFonts w:ascii="Arial" w:hAnsi="Arial"/>
          <w:szCs w:val="22"/>
        </w:rPr>
        <w:t xml:space="preserve"> </w:t>
      </w:r>
      <w:r w:rsidRPr="00814E47">
        <w:rPr>
          <w:rFonts w:ascii="Arial" w:hAnsi="Arial"/>
          <w:szCs w:val="22"/>
        </w:rPr>
        <w:t>and any other provisions of this Call Off Contract relevant to security;</w:t>
      </w:r>
    </w:p>
    <w:p w:rsidR="00E13960" w:rsidRPr="00814E47" w:rsidRDefault="006461D1" w:rsidP="00AC1DE2">
      <w:pPr>
        <w:pStyle w:val="GPSL4numberedclause"/>
        <w:rPr>
          <w:rFonts w:ascii="Arial" w:hAnsi="Arial"/>
          <w:szCs w:val="22"/>
        </w:rPr>
      </w:pPr>
      <w:r w:rsidRPr="00814E47">
        <w:rPr>
          <w:rFonts w:ascii="Arial" w:hAnsi="Arial"/>
          <w:szCs w:val="22"/>
        </w:rPr>
        <w:t>identify the necessary delegated organisational roles defined for those responsible for ensuring it is complied with by the Supplier;</w:t>
      </w:r>
    </w:p>
    <w:p w:rsidR="00E13960" w:rsidRPr="00814E47" w:rsidRDefault="006461D1" w:rsidP="00AC1DE2">
      <w:pPr>
        <w:pStyle w:val="GPSL4numberedclause"/>
        <w:rPr>
          <w:rFonts w:ascii="Arial" w:hAnsi="Arial"/>
          <w:szCs w:val="22"/>
        </w:rPr>
      </w:pPr>
      <w:r w:rsidRPr="00814E47">
        <w:rPr>
          <w:rFonts w:ascii="Arial" w:hAnsi="Arial"/>
          <w:szCs w:val="22"/>
        </w:rPr>
        <w:t>detail the process for managing any security risks from Sub</w:t>
      </w:r>
      <w:r w:rsidRPr="00814E47">
        <w:rPr>
          <w:rFonts w:ascii="Arial" w:hAnsi="Arial"/>
          <w:szCs w:val="22"/>
        </w:rPr>
        <w:noBreakHyphen/>
        <w:t xml:space="preserve">Contractors and third parties authorised by the Customer with access to the  </w:t>
      </w:r>
      <w:r w:rsidR="009E0BBE" w:rsidRPr="00814E47">
        <w:rPr>
          <w:rFonts w:ascii="Arial" w:hAnsi="Arial"/>
          <w:szCs w:val="22"/>
        </w:rPr>
        <w:t>Services</w:t>
      </w:r>
      <w:r w:rsidRPr="00814E47">
        <w:rPr>
          <w:rFonts w:ascii="Arial" w:hAnsi="Arial"/>
          <w:szCs w:val="22"/>
        </w:rPr>
        <w:t xml:space="preserve">, processes associated with the provision of the  </w:t>
      </w:r>
      <w:r w:rsidR="009E0BBE" w:rsidRPr="00814E47">
        <w:rPr>
          <w:rFonts w:ascii="Arial" w:hAnsi="Arial"/>
          <w:szCs w:val="22"/>
        </w:rPr>
        <w:t>Services</w:t>
      </w:r>
      <w:r w:rsidRPr="00814E47">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814E47">
        <w:rPr>
          <w:rFonts w:ascii="Arial" w:hAnsi="Arial"/>
          <w:szCs w:val="22"/>
        </w:rPr>
        <w:t>Services</w:t>
      </w:r>
      <w:r w:rsidRPr="00814E47">
        <w:rPr>
          <w:rFonts w:ascii="Arial" w:hAnsi="Arial"/>
          <w:szCs w:val="22"/>
        </w:rPr>
        <w:t>;</w:t>
      </w:r>
    </w:p>
    <w:p w:rsidR="00E13960" w:rsidRPr="00814E47" w:rsidRDefault="006461D1" w:rsidP="00AC1DE2">
      <w:pPr>
        <w:pStyle w:val="GPSL4numberedclause"/>
        <w:rPr>
          <w:rFonts w:ascii="Arial" w:hAnsi="Arial"/>
          <w:szCs w:val="22"/>
        </w:rPr>
      </w:pPr>
      <w:r w:rsidRPr="00814E47">
        <w:rPr>
          <w:rFonts w:ascii="Arial" w:hAnsi="Arial"/>
          <w:szCs w:val="22"/>
        </w:rPr>
        <w:t xml:space="preserve">unless otherwise specified by the Customer in </w:t>
      </w:r>
      <w:r w:rsidRPr="00814E47">
        <w:rPr>
          <w:rFonts w:ascii="Arial" w:hAnsi="Arial"/>
          <w:bCs/>
          <w:szCs w:val="22"/>
        </w:rPr>
        <w:t>writing, be developed to protect all aspects of the r</w:t>
      </w:r>
      <w:r w:rsidRPr="00814E47">
        <w:rPr>
          <w:rFonts w:ascii="Arial" w:hAnsi="Arial"/>
          <w:szCs w:val="22"/>
        </w:rPr>
        <w:t xml:space="preserve"> </w:t>
      </w:r>
      <w:r w:rsidR="009E0BBE" w:rsidRPr="00814E47">
        <w:rPr>
          <w:rFonts w:ascii="Arial" w:hAnsi="Arial"/>
          <w:szCs w:val="22"/>
        </w:rPr>
        <w:t>Services</w:t>
      </w:r>
      <w:r w:rsidRPr="00814E47">
        <w:rPr>
          <w:rFonts w:ascii="Arial" w:hAnsi="Arial"/>
          <w:szCs w:val="22"/>
        </w:rPr>
        <w:t xml:space="preserve"> and all processes associated with the provision of the  </w:t>
      </w:r>
      <w:r w:rsidR="009E0BBE" w:rsidRPr="00814E47">
        <w:rPr>
          <w:rFonts w:ascii="Arial" w:hAnsi="Arial"/>
          <w:szCs w:val="22"/>
        </w:rPr>
        <w:t>Services</w:t>
      </w:r>
      <w:r w:rsidRPr="00814E47">
        <w:rPr>
          <w:rFonts w:ascii="Arial" w:hAnsi="Arial"/>
          <w:szCs w:val="22"/>
        </w:rPr>
        <w:t xml:space="preserve">, including the </w:t>
      </w:r>
      <w:r w:rsidR="000C7735" w:rsidRPr="00814E47">
        <w:rPr>
          <w:rFonts w:ascii="Arial" w:hAnsi="Arial"/>
          <w:szCs w:val="22"/>
        </w:rPr>
        <w:t xml:space="preserve">Customer </w:t>
      </w:r>
      <w:r w:rsidRPr="00814E47">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814E47">
        <w:rPr>
          <w:rFonts w:ascii="Arial" w:hAnsi="Arial"/>
          <w:szCs w:val="22"/>
        </w:rPr>
        <w:t>Services</w:t>
      </w:r>
      <w:r w:rsidRPr="00814E47">
        <w:rPr>
          <w:rFonts w:ascii="Arial" w:hAnsi="Arial"/>
          <w:szCs w:val="22"/>
        </w:rPr>
        <w:t>;</w:t>
      </w:r>
    </w:p>
    <w:p w:rsidR="00E13960" w:rsidRPr="00814E47" w:rsidRDefault="006461D1" w:rsidP="00AC1DE2">
      <w:pPr>
        <w:pStyle w:val="GPSL4numberedclause"/>
        <w:rPr>
          <w:rFonts w:ascii="Arial" w:hAnsi="Arial"/>
          <w:szCs w:val="22"/>
        </w:rPr>
      </w:pPr>
      <w:r w:rsidRPr="00814E47">
        <w:rPr>
          <w:rFonts w:ascii="Arial" w:hAnsi="Arial"/>
          <w:szCs w:val="22"/>
        </w:rPr>
        <w:t xml:space="preserve">set out the security measures to be implemented and maintained by the Supplier in relation to all aspects of the  </w:t>
      </w:r>
      <w:r w:rsidR="009E0BBE" w:rsidRPr="00814E47">
        <w:rPr>
          <w:rFonts w:ascii="Arial" w:hAnsi="Arial"/>
          <w:szCs w:val="22"/>
        </w:rPr>
        <w:t>Services</w:t>
      </w:r>
      <w:r w:rsidRPr="00814E47">
        <w:rPr>
          <w:rFonts w:ascii="Arial" w:hAnsi="Arial"/>
          <w:szCs w:val="22"/>
        </w:rPr>
        <w:t xml:space="preserve"> and all processes associated with the provision of the </w:t>
      </w:r>
      <w:r w:rsidR="009E0BBE" w:rsidRPr="00814E47">
        <w:rPr>
          <w:rFonts w:ascii="Arial" w:hAnsi="Arial"/>
          <w:szCs w:val="22"/>
        </w:rPr>
        <w:t xml:space="preserve"> Services</w:t>
      </w:r>
      <w:r w:rsidRPr="00814E47">
        <w:rPr>
          <w:rFonts w:ascii="Arial" w:hAnsi="Arial"/>
          <w:szCs w:val="22"/>
        </w:rPr>
        <w:t xml:space="preserve"> and shall at all times comply with and specify security measures and procedures which are sufficient to ensure that the  </w:t>
      </w:r>
      <w:r w:rsidR="009E0BBE" w:rsidRPr="00814E47">
        <w:rPr>
          <w:rFonts w:ascii="Arial" w:hAnsi="Arial"/>
          <w:szCs w:val="22"/>
        </w:rPr>
        <w:t>Services</w:t>
      </w:r>
      <w:r w:rsidRPr="00814E47">
        <w:rPr>
          <w:rFonts w:ascii="Arial" w:hAnsi="Arial"/>
          <w:szCs w:val="22"/>
        </w:rPr>
        <w:t xml:space="preserve"> comply with the provisions of this Call Off Contract</w:t>
      </w:r>
      <w:bookmarkEnd w:id="2441"/>
      <w:r w:rsidRPr="00814E47">
        <w:rPr>
          <w:rFonts w:ascii="Arial" w:hAnsi="Arial"/>
          <w:szCs w:val="22"/>
        </w:rPr>
        <w:t>;</w:t>
      </w:r>
    </w:p>
    <w:p w:rsidR="00E13960" w:rsidRPr="00814E47" w:rsidRDefault="006461D1" w:rsidP="00AC1DE2">
      <w:pPr>
        <w:pStyle w:val="GPSL4numberedclause"/>
        <w:rPr>
          <w:rFonts w:ascii="Arial" w:hAnsi="Arial"/>
          <w:szCs w:val="22"/>
        </w:rPr>
      </w:pPr>
      <w:bookmarkStart w:id="2442" w:name="_Toc348712409"/>
      <w:r w:rsidRPr="00814E47">
        <w:rPr>
          <w:rFonts w:ascii="Arial" w:hAnsi="Arial"/>
          <w:szCs w:val="22"/>
        </w:rPr>
        <w:lastRenderedPageBreak/>
        <w:t xml:space="preserve">set out the plans for </w:t>
      </w:r>
      <w:r w:rsidR="00615260" w:rsidRPr="00814E47">
        <w:rPr>
          <w:rFonts w:ascii="Arial" w:hAnsi="Arial"/>
          <w:szCs w:val="22"/>
        </w:rPr>
        <w:t xml:space="preserve">transitioning </w:t>
      </w:r>
      <w:r w:rsidRPr="00814E47">
        <w:rPr>
          <w:rFonts w:ascii="Arial" w:hAnsi="Arial"/>
          <w:szCs w:val="22"/>
        </w:rPr>
        <w:t>all security arrangements and responsibilities for the Supplier to meet the full obligations of the security requirements set out in this Call Off Contract and the Security Policy</w:t>
      </w:r>
      <w:bookmarkEnd w:id="2442"/>
      <w:r w:rsidRPr="00814E47">
        <w:rPr>
          <w:rFonts w:ascii="Arial" w:hAnsi="Arial"/>
          <w:szCs w:val="22"/>
        </w:rPr>
        <w:t>; and</w:t>
      </w:r>
    </w:p>
    <w:p w:rsidR="00E13960" w:rsidRPr="00814E47" w:rsidRDefault="006461D1" w:rsidP="00AC1DE2">
      <w:pPr>
        <w:pStyle w:val="GPSL4numberedclause"/>
        <w:rPr>
          <w:rFonts w:ascii="Arial" w:hAnsi="Arial"/>
          <w:szCs w:val="22"/>
        </w:rPr>
      </w:pPr>
      <w:bookmarkStart w:id="2443" w:name="_Toc348712410"/>
      <w:r w:rsidRPr="00814E47">
        <w:rPr>
          <w:rFonts w:ascii="Arial" w:hAnsi="Arial"/>
          <w:szCs w:val="22"/>
        </w:rPr>
        <w:t xml:space="preserve">be written in plain English in language which is readily comprehensible to the staff of the Supplier and the Customer engaged in the provision of the  </w:t>
      </w:r>
      <w:r w:rsidR="009E0BBE" w:rsidRPr="00814E47">
        <w:rPr>
          <w:rFonts w:ascii="Arial" w:hAnsi="Arial"/>
          <w:szCs w:val="22"/>
        </w:rPr>
        <w:t>Services</w:t>
      </w:r>
      <w:r w:rsidRPr="00814E47">
        <w:rPr>
          <w:rFonts w:ascii="Arial" w:hAnsi="Arial"/>
          <w:szCs w:val="22"/>
        </w:rPr>
        <w:t xml:space="preserve"> and shall only reference documents which are in the possession of the Parties or whose location is otherwise specified in this Call Off Schedule</w:t>
      </w:r>
      <w:r w:rsidR="003C1D4C" w:rsidRPr="00814E47">
        <w:rPr>
          <w:rFonts w:ascii="Arial" w:hAnsi="Arial"/>
          <w:szCs w:val="22"/>
        </w:rPr>
        <w:t xml:space="preserve"> 7</w:t>
      </w:r>
      <w:r w:rsidRPr="00814E47">
        <w:rPr>
          <w:rFonts w:ascii="Arial" w:hAnsi="Arial"/>
          <w:szCs w:val="22"/>
        </w:rPr>
        <w:t>.</w:t>
      </w:r>
      <w:bookmarkEnd w:id="2443"/>
    </w:p>
    <w:p w:rsidR="008D0A60" w:rsidRPr="00814E47" w:rsidRDefault="006461D1" w:rsidP="005E4232">
      <w:pPr>
        <w:pStyle w:val="GPSL2numberedclause"/>
        <w:rPr>
          <w:rFonts w:ascii="Arial" w:hAnsi="Arial"/>
        </w:rPr>
      </w:pPr>
      <w:bookmarkStart w:id="2444" w:name="_Toc348712404"/>
      <w:bookmarkStart w:id="2445" w:name="_Ref349210623"/>
      <w:r w:rsidRPr="00814E47">
        <w:rPr>
          <w:rFonts w:ascii="Arial" w:hAnsi="Arial"/>
        </w:rPr>
        <w:t>Development of the Security Management Plan</w:t>
      </w:r>
      <w:bookmarkEnd w:id="2444"/>
      <w:bookmarkEnd w:id="2445"/>
    </w:p>
    <w:p w:rsidR="008D0A60" w:rsidRPr="00814E47" w:rsidRDefault="006461D1" w:rsidP="00AC1DE2">
      <w:pPr>
        <w:pStyle w:val="GPSL3numberedclause"/>
        <w:rPr>
          <w:rFonts w:ascii="Arial" w:hAnsi="Arial"/>
        </w:rPr>
      </w:pPr>
      <w:bookmarkStart w:id="2446" w:name="_Ref378082723"/>
      <w:bookmarkStart w:id="2447" w:name="_Toc348712405"/>
      <w:bookmarkStart w:id="2448" w:name="_Ref378077588"/>
      <w:r w:rsidRPr="00814E47">
        <w:rPr>
          <w:rFonts w:ascii="Arial" w:hAnsi="Arial"/>
        </w:rPr>
        <w:t>Within twenty (20)</w:t>
      </w:r>
      <w:r w:rsidRPr="00814E47">
        <w:rPr>
          <w:rFonts w:ascii="Arial" w:hAnsi="Arial"/>
          <w:b/>
        </w:rPr>
        <w:t xml:space="preserve"> </w:t>
      </w:r>
      <w:r w:rsidRPr="00814E47">
        <w:rPr>
          <w:rFonts w:ascii="Arial" w:hAnsi="Arial"/>
        </w:rPr>
        <w:t xml:space="preserve">Working Days after the Call Off Commencement Date (or such other period agreed by the Parties in writing) and in accordance with paragraph </w:t>
      </w:r>
      <w:r w:rsidR="00F17AE3" w:rsidRPr="00814E47">
        <w:rPr>
          <w:rFonts w:ascii="Arial" w:hAnsi="Arial"/>
        </w:rPr>
        <w:fldChar w:fldCharType="begin"/>
      </w:r>
      <w:r w:rsidR="00F17AE3" w:rsidRPr="00814E47">
        <w:rPr>
          <w:rFonts w:ascii="Arial" w:hAnsi="Arial"/>
        </w:rPr>
        <w:instrText xml:space="preserve"> REF _Ref321324115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w:t>
      </w:r>
      <w:r w:rsidR="00F17AE3" w:rsidRPr="00814E47">
        <w:rPr>
          <w:rFonts w:ascii="Arial" w:hAnsi="Arial"/>
        </w:rPr>
        <w:fldChar w:fldCharType="end"/>
      </w:r>
      <w:r w:rsidRPr="00814E47">
        <w:rPr>
          <w:rFonts w:ascii="Arial" w:hAnsi="Arial"/>
        </w:rPr>
        <w:t xml:space="preserve"> (Amendment and Revision</w:t>
      </w:r>
      <w:r w:rsidR="00615260" w:rsidRPr="00814E47">
        <w:rPr>
          <w:rFonts w:ascii="Arial" w:hAnsi="Arial"/>
        </w:rPr>
        <w:t xml:space="preserve"> of the Security Management Plan</w:t>
      </w:r>
      <w:r w:rsidRPr="00814E47">
        <w:rPr>
          <w:rFonts w:ascii="Arial" w:hAnsi="Arial"/>
        </w:rPr>
        <w:t>), the Supplier shall prepare and deliver to the Customer for Approval a fully complete and up to date Security Management Plan which will be based on the draft Security Management Plan.</w:t>
      </w:r>
      <w:bookmarkEnd w:id="2446"/>
      <w:r w:rsidRPr="00814E47">
        <w:rPr>
          <w:rFonts w:ascii="Arial" w:hAnsi="Arial"/>
        </w:rPr>
        <w:t xml:space="preserve"> </w:t>
      </w:r>
    </w:p>
    <w:p w:rsidR="00E13960" w:rsidRPr="00814E47" w:rsidRDefault="006461D1" w:rsidP="00AC1DE2">
      <w:pPr>
        <w:pStyle w:val="GPSL3numberedclause"/>
        <w:rPr>
          <w:rFonts w:ascii="Arial" w:hAnsi="Arial"/>
        </w:rPr>
      </w:pPr>
      <w:bookmarkStart w:id="2449" w:name="_Ref378081114"/>
      <w:r w:rsidRPr="00814E47">
        <w:rPr>
          <w:rFonts w:ascii="Arial" w:hAnsi="Arial"/>
        </w:rPr>
        <w:t xml:space="preserve">If the Security Management Plan submitted to the Customer in accordance with paragraph </w:t>
      </w:r>
      <w:r w:rsidR="009F474C" w:rsidRPr="00814E47">
        <w:rPr>
          <w:rFonts w:ascii="Arial" w:hAnsi="Arial"/>
        </w:rPr>
        <w:fldChar w:fldCharType="begin"/>
      </w:r>
      <w:r w:rsidRPr="00814E47">
        <w:rPr>
          <w:rFonts w:ascii="Arial" w:hAnsi="Arial"/>
        </w:rPr>
        <w:instrText xml:space="preserve"> REF _Ref378082723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4.3.1</w:t>
      </w:r>
      <w:r w:rsidR="009F474C" w:rsidRPr="00814E47">
        <w:rPr>
          <w:rFonts w:ascii="Arial" w:hAnsi="Arial"/>
        </w:rPr>
        <w:fldChar w:fldCharType="end"/>
      </w:r>
      <w:r w:rsidRPr="00814E47">
        <w:rPr>
          <w:rFonts w:ascii="Arial" w:hAnsi="Arial"/>
        </w:rPr>
        <w:t xml:space="preserve">, or any subsequent revision to it in accordance with paragraph </w:t>
      </w:r>
      <w:r w:rsidR="00F17AE3" w:rsidRPr="00814E47">
        <w:rPr>
          <w:rFonts w:ascii="Arial" w:hAnsi="Arial"/>
        </w:rPr>
        <w:fldChar w:fldCharType="begin"/>
      </w:r>
      <w:r w:rsidR="00F17AE3" w:rsidRPr="00814E47">
        <w:rPr>
          <w:rFonts w:ascii="Arial" w:hAnsi="Arial"/>
        </w:rPr>
        <w:instrText xml:space="preserve"> REF _Ref321324115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w:t>
      </w:r>
      <w:r w:rsidR="00F17AE3" w:rsidRPr="00814E47">
        <w:rPr>
          <w:rFonts w:ascii="Arial" w:hAnsi="Arial"/>
        </w:rPr>
        <w:fldChar w:fldCharType="end"/>
      </w:r>
      <w:r w:rsidRPr="00814E47">
        <w:rPr>
          <w:rFonts w:ascii="Arial" w:hAnsi="Arial"/>
        </w:rPr>
        <w:t xml:space="preserve"> (Amendment and Revision</w:t>
      </w:r>
      <w:r w:rsidR="00615260" w:rsidRPr="00814E47">
        <w:rPr>
          <w:rFonts w:ascii="Arial" w:hAnsi="Arial"/>
        </w:rPr>
        <w:t xml:space="preserve"> of the Security Management Plan</w:t>
      </w:r>
      <w:r w:rsidRPr="00814E47">
        <w:rPr>
          <w:rFonts w:ascii="Arial" w:hAnsi="Arial"/>
        </w:rPr>
        <w:t>), is Approved it will be adopted immediately and will replace the previous version of the Security Management Plan and thereafter operated and maintained in accordance with this Call Off Schedule</w:t>
      </w:r>
      <w:r w:rsidR="000C7735" w:rsidRPr="00814E47">
        <w:rPr>
          <w:rFonts w:ascii="Arial" w:hAnsi="Arial"/>
        </w:rPr>
        <w:t xml:space="preserve"> </w:t>
      </w:r>
      <w:r w:rsidR="003C1D4C" w:rsidRPr="00814E47">
        <w:rPr>
          <w:rFonts w:ascii="Arial" w:hAnsi="Arial"/>
        </w:rPr>
        <w:t>7</w:t>
      </w:r>
      <w:r w:rsidRPr="00814E47">
        <w:rPr>
          <w:rFonts w:ascii="Arial" w:hAnsi="Arial"/>
        </w:rPr>
        <w:t>.</w:t>
      </w:r>
      <w:bookmarkEnd w:id="2447"/>
      <w:bookmarkEnd w:id="2448"/>
      <w:r w:rsidRPr="00814E47">
        <w:rPr>
          <w:rFonts w:ascii="Arial" w:hAnsi="Arial"/>
        </w:rPr>
        <w:t xml:space="preserve">  </w:t>
      </w:r>
      <w:bookmarkStart w:id="2450" w:name="_Toc348712406"/>
      <w:bookmarkStart w:id="2451" w:name="_Ref349211056"/>
      <w:bookmarkStart w:id="2452" w:name="_Ref349211087"/>
      <w:r w:rsidRPr="00814E47">
        <w:rPr>
          <w:rFonts w:ascii="Arial" w:hAnsi="Arial"/>
        </w:rPr>
        <w:t xml:space="preserve">If the Security Management Plan is </w:t>
      </w:r>
      <w:r w:rsidRPr="00814E47">
        <w:rPr>
          <w:rFonts w:ascii="Arial" w:eastAsia="STZhongsong" w:hAnsi="Arial"/>
        </w:rPr>
        <w:t xml:space="preserve">not </w:t>
      </w:r>
      <w:r w:rsidR="004B4A49" w:rsidRPr="00814E47">
        <w:rPr>
          <w:rFonts w:ascii="Arial" w:eastAsia="STZhongsong" w:hAnsi="Arial"/>
        </w:rPr>
        <w:t>approved</w:t>
      </w:r>
      <w:r w:rsidRPr="00814E47">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9"/>
      <w:r w:rsidRPr="00814E47">
        <w:rPr>
          <w:rFonts w:ascii="Arial" w:eastAsia="STZhongsong" w:hAnsi="Arial"/>
        </w:rPr>
        <w:t xml:space="preserve"> </w:t>
      </w:r>
    </w:p>
    <w:p w:rsidR="00E13960" w:rsidRPr="00814E47" w:rsidRDefault="006461D1" w:rsidP="00AC1DE2">
      <w:pPr>
        <w:pStyle w:val="GPSL3numberedclause"/>
        <w:rPr>
          <w:rFonts w:ascii="Arial" w:hAnsi="Arial"/>
        </w:rPr>
      </w:pPr>
      <w:bookmarkStart w:id="2453" w:name="_Ref378081122"/>
      <w:r w:rsidRPr="00814E47">
        <w:rPr>
          <w:rFonts w:ascii="Arial" w:eastAsia="STZhongsong" w:hAnsi="Arial"/>
        </w:rPr>
        <w:t xml:space="preserve">The Customer shall not unreasonably withhold or delay its decision to Approve or not the Security Management Plan pursuant to paragraph </w:t>
      </w:r>
      <w:r w:rsidR="00F17AE3" w:rsidRPr="00814E47">
        <w:rPr>
          <w:rFonts w:ascii="Arial" w:hAnsi="Arial"/>
        </w:rPr>
        <w:fldChar w:fldCharType="begin"/>
      </w:r>
      <w:r w:rsidR="00F17AE3" w:rsidRPr="00814E47">
        <w:rPr>
          <w:rFonts w:ascii="Arial" w:hAnsi="Arial"/>
        </w:rPr>
        <w:instrText xml:space="preserve"> REF _Ref349211056 \n \h  \* MERGEFORMAT </w:instrText>
      </w:r>
      <w:r w:rsidR="00F17AE3" w:rsidRPr="00814E47">
        <w:rPr>
          <w:rFonts w:ascii="Arial" w:hAnsi="Arial"/>
        </w:rPr>
      </w:r>
      <w:r w:rsidR="00F17AE3" w:rsidRPr="00814E47">
        <w:rPr>
          <w:rFonts w:ascii="Arial" w:hAnsi="Arial"/>
        </w:rPr>
        <w:fldChar w:fldCharType="separate"/>
      </w:r>
      <w:r w:rsidR="009D14B1" w:rsidRPr="009D14B1">
        <w:rPr>
          <w:rStyle w:val="GPSL3numberedclauseChar"/>
        </w:rPr>
        <w:t>4.3.2</w:t>
      </w:r>
      <w:r w:rsidR="00F17AE3" w:rsidRPr="00814E47">
        <w:rPr>
          <w:rFonts w:ascii="Arial" w:hAnsi="Arial"/>
        </w:rPr>
        <w:fldChar w:fldCharType="end"/>
      </w:r>
      <w:r w:rsidRPr="00814E47">
        <w:rPr>
          <w:rFonts w:ascii="Arial" w:hAnsi="Arial"/>
        </w:rPr>
        <w:t xml:space="preserve">.  However a refusal by the Customer to Approve the Security Management Plan on the grounds that it does not comply with the requirements set out in paragraph </w:t>
      </w:r>
      <w:r w:rsidR="00F17AE3" w:rsidRPr="00814E47">
        <w:rPr>
          <w:rFonts w:ascii="Arial" w:hAnsi="Arial"/>
        </w:rPr>
        <w:fldChar w:fldCharType="begin"/>
      </w:r>
      <w:r w:rsidR="00F17AE3" w:rsidRPr="00814E47">
        <w:rPr>
          <w:rFonts w:ascii="Arial" w:hAnsi="Arial"/>
        </w:rPr>
        <w:instrText xml:space="preserve"> REF _Ref321324153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4.2</w:t>
      </w:r>
      <w:r w:rsidR="00F17AE3" w:rsidRPr="00814E47">
        <w:rPr>
          <w:rFonts w:ascii="Arial" w:hAnsi="Arial"/>
        </w:rPr>
        <w:fldChar w:fldCharType="end"/>
      </w:r>
      <w:r w:rsidRPr="00814E47">
        <w:rPr>
          <w:rFonts w:ascii="Arial" w:hAnsi="Arial"/>
        </w:rPr>
        <w:t xml:space="preserve"> shall be deemed to be reasonable.</w:t>
      </w:r>
      <w:bookmarkEnd w:id="2450"/>
      <w:bookmarkEnd w:id="2451"/>
      <w:bookmarkEnd w:id="2452"/>
      <w:bookmarkEnd w:id="2453"/>
    </w:p>
    <w:p w:rsidR="00E13960" w:rsidRPr="00814E47" w:rsidRDefault="006461D1" w:rsidP="00AC1DE2">
      <w:pPr>
        <w:pStyle w:val="GPSL3numberedclause"/>
        <w:rPr>
          <w:rFonts w:ascii="Arial" w:hAnsi="Arial"/>
        </w:rPr>
      </w:pPr>
      <w:r w:rsidRPr="00814E47">
        <w:rPr>
          <w:rFonts w:ascii="Arial" w:hAnsi="Arial"/>
        </w:rPr>
        <w:t>Approval by the Customer of the Security Management Plan pursuant to paragraph </w:t>
      </w:r>
      <w:r w:rsidR="009F474C" w:rsidRPr="00814E47">
        <w:rPr>
          <w:rFonts w:ascii="Arial" w:hAnsi="Arial"/>
        </w:rPr>
        <w:fldChar w:fldCharType="begin"/>
      </w:r>
      <w:r w:rsidRPr="00814E47">
        <w:rPr>
          <w:rFonts w:ascii="Arial" w:hAnsi="Arial"/>
        </w:rPr>
        <w:instrText xml:space="preserve"> REF _Ref378081114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4.3.2</w:t>
      </w:r>
      <w:r w:rsidR="009F474C" w:rsidRPr="00814E47">
        <w:rPr>
          <w:rFonts w:ascii="Arial" w:hAnsi="Arial"/>
        </w:rPr>
        <w:fldChar w:fldCharType="end"/>
      </w:r>
      <w:r w:rsidRPr="00814E47">
        <w:rPr>
          <w:rFonts w:ascii="Arial" w:hAnsi="Arial"/>
        </w:rPr>
        <w:t xml:space="preserve"> of this</w:t>
      </w:r>
      <w:r w:rsidR="000C7735" w:rsidRPr="00814E47">
        <w:rPr>
          <w:rFonts w:ascii="Arial" w:hAnsi="Arial"/>
        </w:rPr>
        <w:t xml:space="preserve"> </w:t>
      </w:r>
      <w:r w:rsidRPr="00814E47">
        <w:rPr>
          <w:rFonts w:ascii="Arial" w:hAnsi="Arial"/>
        </w:rPr>
        <w:t>Call Off Schedule</w:t>
      </w:r>
      <w:r w:rsidR="000C7735" w:rsidRPr="00814E47">
        <w:rPr>
          <w:rFonts w:ascii="Arial" w:hAnsi="Arial"/>
        </w:rPr>
        <w:t xml:space="preserve"> </w:t>
      </w:r>
      <w:r w:rsidR="003C1D4C" w:rsidRPr="00814E47">
        <w:rPr>
          <w:rFonts w:ascii="Arial" w:hAnsi="Arial"/>
        </w:rPr>
        <w:t>7</w:t>
      </w:r>
      <w:r w:rsidRPr="00814E47">
        <w:rPr>
          <w:rFonts w:ascii="Arial" w:hAnsi="Arial"/>
        </w:rPr>
        <w:t xml:space="preserve"> or of any change to the Security Management Plan in accordance with paragraph </w:t>
      </w:r>
      <w:r w:rsidR="00F17AE3" w:rsidRPr="00814E47">
        <w:rPr>
          <w:rFonts w:ascii="Arial" w:hAnsi="Arial"/>
        </w:rPr>
        <w:fldChar w:fldCharType="begin"/>
      </w:r>
      <w:r w:rsidR="00F17AE3" w:rsidRPr="00814E47">
        <w:rPr>
          <w:rFonts w:ascii="Arial" w:hAnsi="Arial"/>
        </w:rPr>
        <w:instrText xml:space="preserve"> REF _Ref321324115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w:t>
      </w:r>
      <w:r w:rsidR="00F17AE3" w:rsidRPr="00814E47">
        <w:rPr>
          <w:rFonts w:ascii="Arial" w:hAnsi="Arial"/>
        </w:rPr>
        <w:fldChar w:fldCharType="end"/>
      </w:r>
      <w:r w:rsidRPr="00814E47">
        <w:rPr>
          <w:rFonts w:ascii="Arial" w:hAnsi="Arial"/>
        </w:rPr>
        <w:t xml:space="preserve"> shall not relieve the Supplier of its obligations under this Call Off Schedule</w:t>
      </w:r>
      <w:r w:rsidR="000C7735" w:rsidRPr="00814E47">
        <w:rPr>
          <w:rFonts w:ascii="Arial" w:hAnsi="Arial"/>
        </w:rPr>
        <w:t xml:space="preserve"> </w:t>
      </w:r>
      <w:r w:rsidR="003C1D4C" w:rsidRPr="00814E47">
        <w:rPr>
          <w:rFonts w:ascii="Arial" w:hAnsi="Arial"/>
        </w:rPr>
        <w:t>7</w:t>
      </w:r>
      <w:r w:rsidRPr="00814E47">
        <w:rPr>
          <w:rFonts w:ascii="Arial" w:hAnsi="Arial"/>
        </w:rPr>
        <w:t xml:space="preserve">. </w:t>
      </w:r>
    </w:p>
    <w:p w:rsidR="008D0A60" w:rsidRPr="00814E47" w:rsidRDefault="006461D1" w:rsidP="005E4232">
      <w:pPr>
        <w:pStyle w:val="GPSL2numberedclause"/>
        <w:rPr>
          <w:rFonts w:ascii="Arial" w:hAnsi="Arial"/>
        </w:rPr>
      </w:pPr>
      <w:bookmarkStart w:id="2454" w:name="_Ref321324115"/>
      <w:bookmarkStart w:id="2455" w:name="_Toc348712411"/>
      <w:r w:rsidRPr="00814E47">
        <w:rPr>
          <w:rFonts w:ascii="Arial" w:hAnsi="Arial"/>
        </w:rPr>
        <w:t>Amendment and Revision of the Security Management Plan</w:t>
      </w:r>
      <w:bookmarkEnd w:id="2454"/>
      <w:bookmarkEnd w:id="2455"/>
    </w:p>
    <w:p w:rsidR="008D0A60" w:rsidRPr="00814E47" w:rsidRDefault="006461D1" w:rsidP="00AC1DE2">
      <w:pPr>
        <w:pStyle w:val="GPSL3numberedclause"/>
        <w:rPr>
          <w:rFonts w:ascii="Arial" w:hAnsi="Arial"/>
        </w:rPr>
      </w:pPr>
      <w:bookmarkStart w:id="2456" w:name="_Toc348712412"/>
      <w:bookmarkStart w:id="2457" w:name="_Ref378081351"/>
      <w:r w:rsidRPr="00814E47">
        <w:rPr>
          <w:rFonts w:ascii="Arial" w:hAnsi="Arial"/>
        </w:rPr>
        <w:t>The Security Management Plan shall be fully reviewed and updated by the Supplier at least annually to reflect:</w:t>
      </w:r>
      <w:bookmarkEnd w:id="2456"/>
      <w:bookmarkEnd w:id="2457"/>
    </w:p>
    <w:p w:rsidR="008D0A60" w:rsidRPr="00814E47" w:rsidRDefault="006461D1" w:rsidP="00AC1DE2">
      <w:pPr>
        <w:pStyle w:val="GPSL4numberedclause"/>
        <w:rPr>
          <w:rFonts w:ascii="Arial" w:hAnsi="Arial"/>
          <w:szCs w:val="22"/>
        </w:rPr>
      </w:pPr>
      <w:r w:rsidRPr="00814E47">
        <w:rPr>
          <w:rFonts w:ascii="Arial" w:hAnsi="Arial"/>
          <w:szCs w:val="22"/>
        </w:rPr>
        <w:t>emerging changes in Good Industry Practice;</w:t>
      </w:r>
    </w:p>
    <w:p w:rsidR="00E13960" w:rsidRPr="00814E47" w:rsidRDefault="006461D1" w:rsidP="00AC1DE2">
      <w:pPr>
        <w:pStyle w:val="GPSL4numberedclause"/>
        <w:rPr>
          <w:rFonts w:ascii="Arial" w:hAnsi="Arial"/>
          <w:szCs w:val="22"/>
        </w:rPr>
      </w:pPr>
      <w:r w:rsidRPr="00814E47">
        <w:rPr>
          <w:rFonts w:ascii="Arial" w:hAnsi="Arial"/>
          <w:szCs w:val="22"/>
        </w:rPr>
        <w:lastRenderedPageBreak/>
        <w:t xml:space="preserve">any change or proposed change to the  </w:t>
      </w:r>
      <w:r w:rsidR="009E0BBE" w:rsidRPr="00814E47">
        <w:rPr>
          <w:rFonts w:ascii="Arial" w:hAnsi="Arial"/>
          <w:szCs w:val="22"/>
        </w:rPr>
        <w:t>Services</w:t>
      </w:r>
      <w:r w:rsidRPr="00814E47">
        <w:rPr>
          <w:rFonts w:ascii="Arial" w:hAnsi="Arial"/>
          <w:szCs w:val="22"/>
        </w:rPr>
        <w:t xml:space="preserve"> and/or associated processes; </w:t>
      </w:r>
    </w:p>
    <w:p w:rsidR="00E13960" w:rsidRPr="00814E47" w:rsidRDefault="006461D1" w:rsidP="00AC1DE2">
      <w:pPr>
        <w:pStyle w:val="GPSL4numberedclause"/>
        <w:rPr>
          <w:rFonts w:ascii="Arial" w:hAnsi="Arial"/>
          <w:szCs w:val="22"/>
        </w:rPr>
      </w:pPr>
      <w:r w:rsidRPr="00814E47">
        <w:rPr>
          <w:rFonts w:ascii="Arial" w:hAnsi="Arial"/>
          <w:szCs w:val="22"/>
        </w:rPr>
        <w:t xml:space="preserve">any change to the Security Policy; </w:t>
      </w:r>
    </w:p>
    <w:p w:rsidR="00E13960" w:rsidRPr="00814E47" w:rsidRDefault="006461D1" w:rsidP="00AC1DE2">
      <w:pPr>
        <w:pStyle w:val="GPSL4numberedclause"/>
        <w:rPr>
          <w:rFonts w:ascii="Arial" w:hAnsi="Arial"/>
          <w:szCs w:val="22"/>
        </w:rPr>
      </w:pPr>
      <w:r w:rsidRPr="00814E47">
        <w:rPr>
          <w:rFonts w:ascii="Arial" w:hAnsi="Arial"/>
          <w:szCs w:val="22"/>
        </w:rPr>
        <w:t>any new perceived or changed security threats; and</w:t>
      </w:r>
    </w:p>
    <w:p w:rsidR="00E13960" w:rsidRPr="00814E47" w:rsidRDefault="006461D1" w:rsidP="00AC1DE2">
      <w:pPr>
        <w:pStyle w:val="GPSL4numberedclause"/>
        <w:rPr>
          <w:rFonts w:ascii="Arial" w:hAnsi="Arial"/>
          <w:szCs w:val="22"/>
        </w:rPr>
      </w:pPr>
      <w:r w:rsidRPr="00814E47">
        <w:rPr>
          <w:rFonts w:ascii="Arial" w:hAnsi="Arial"/>
          <w:szCs w:val="22"/>
        </w:rPr>
        <w:t>any reasonable change in requirements requested by the Customer.</w:t>
      </w:r>
    </w:p>
    <w:p w:rsidR="008D0A60" w:rsidRPr="00814E47" w:rsidRDefault="006461D1" w:rsidP="00AC1DE2">
      <w:pPr>
        <w:pStyle w:val="GPSL3numberedclause"/>
        <w:rPr>
          <w:rFonts w:ascii="Arial" w:hAnsi="Arial"/>
        </w:rPr>
      </w:pPr>
      <w:bookmarkStart w:id="2458" w:name="_Toc348712413"/>
      <w:r w:rsidRPr="00814E47">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8"/>
    </w:p>
    <w:p w:rsidR="008D0A60" w:rsidRPr="00814E47" w:rsidRDefault="006461D1" w:rsidP="00AC1DE2">
      <w:pPr>
        <w:pStyle w:val="GPSL4numberedclause"/>
        <w:rPr>
          <w:rFonts w:ascii="Arial" w:hAnsi="Arial"/>
          <w:szCs w:val="22"/>
        </w:rPr>
      </w:pPr>
      <w:r w:rsidRPr="00814E47">
        <w:rPr>
          <w:rFonts w:ascii="Arial" w:hAnsi="Arial"/>
          <w:szCs w:val="22"/>
        </w:rPr>
        <w:t>suggested improvements to the effectiveness of the Security Management Plan;</w:t>
      </w:r>
    </w:p>
    <w:p w:rsidR="00E13960" w:rsidRPr="00814E47" w:rsidRDefault="006461D1" w:rsidP="00AC1DE2">
      <w:pPr>
        <w:pStyle w:val="GPSL4numberedclause"/>
        <w:rPr>
          <w:rFonts w:ascii="Arial" w:hAnsi="Arial"/>
          <w:szCs w:val="22"/>
        </w:rPr>
      </w:pPr>
      <w:r w:rsidRPr="00814E47">
        <w:rPr>
          <w:rFonts w:ascii="Arial" w:hAnsi="Arial"/>
          <w:szCs w:val="22"/>
        </w:rPr>
        <w:t>updates to the risk assessments; and</w:t>
      </w:r>
    </w:p>
    <w:p w:rsidR="00E13960" w:rsidRPr="00814E47" w:rsidRDefault="006461D1" w:rsidP="00AC1DE2">
      <w:pPr>
        <w:pStyle w:val="GPSL4numberedclause"/>
        <w:rPr>
          <w:rFonts w:ascii="Arial" w:hAnsi="Arial"/>
          <w:szCs w:val="22"/>
        </w:rPr>
      </w:pPr>
      <w:r w:rsidRPr="00814E47">
        <w:rPr>
          <w:rFonts w:ascii="Arial" w:hAnsi="Arial"/>
          <w:szCs w:val="22"/>
        </w:rPr>
        <w:t>suggested improvements in measuring the effectiveness of controls.</w:t>
      </w:r>
    </w:p>
    <w:p w:rsidR="008D0A60" w:rsidRPr="00814E47" w:rsidRDefault="00E4183A" w:rsidP="00AC1DE2">
      <w:pPr>
        <w:pStyle w:val="GPSL3numberedclause"/>
        <w:rPr>
          <w:rFonts w:ascii="Arial" w:hAnsi="Arial"/>
        </w:rPr>
      </w:pPr>
      <w:bookmarkStart w:id="2459" w:name="_Toc348712415"/>
      <w:r w:rsidRPr="00814E47">
        <w:rPr>
          <w:rFonts w:ascii="Arial" w:hAnsi="Arial"/>
        </w:rPr>
        <w:t>Subj</w:t>
      </w:r>
      <w:r w:rsidR="006461D1" w:rsidRPr="00814E47">
        <w:rPr>
          <w:rFonts w:ascii="Arial" w:hAnsi="Arial"/>
        </w:rPr>
        <w:t xml:space="preserve">ect to paragraph </w:t>
      </w:r>
      <w:r w:rsidR="009F474C" w:rsidRPr="00814E47">
        <w:rPr>
          <w:rFonts w:ascii="Arial" w:hAnsi="Arial"/>
        </w:rPr>
        <w:fldChar w:fldCharType="begin"/>
      </w:r>
      <w:r w:rsidR="006461D1" w:rsidRPr="00814E47">
        <w:rPr>
          <w:rFonts w:ascii="Arial" w:hAnsi="Arial"/>
        </w:rPr>
        <w:instrText xml:space="preserve"> REF _Ref378082914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4.4.4</w:t>
      </w:r>
      <w:r w:rsidR="009F474C" w:rsidRPr="00814E47">
        <w:rPr>
          <w:rFonts w:ascii="Arial" w:hAnsi="Arial"/>
        </w:rPr>
        <w:fldChar w:fldCharType="end"/>
      </w:r>
      <w:r w:rsidR="006461D1" w:rsidRPr="00814E47">
        <w:rPr>
          <w:rFonts w:ascii="Arial" w:hAnsi="Arial"/>
        </w:rPr>
        <w:t xml:space="preserve">, any change or amendment which the Supplier proposes to make to the Security Management Plan (as a result of a review carried out in accordance with paragraph </w:t>
      </w:r>
      <w:r w:rsidR="00F17AE3" w:rsidRPr="00814E47">
        <w:rPr>
          <w:rFonts w:ascii="Arial" w:hAnsi="Arial"/>
        </w:rPr>
        <w:fldChar w:fldCharType="begin"/>
      </w:r>
      <w:r w:rsidR="00F17AE3" w:rsidRPr="00814E47">
        <w:rPr>
          <w:rFonts w:ascii="Arial" w:hAnsi="Arial"/>
        </w:rPr>
        <w:instrText xml:space="preserve"> REF _Ref378081351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4.4.1</w:t>
      </w:r>
      <w:r w:rsidR="00F17AE3" w:rsidRPr="00814E47">
        <w:rPr>
          <w:rFonts w:ascii="Arial" w:hAnsi="Arial"/>
        </w:rPr>
        <w:fldChar w:fldCharType="end"/>
      </w:r>
      <w:r w:rsidR="006461D1" w:rsidRPr="00814E47">
        <w:rPr>
          <w:rFonts w:ascii="Arial" w:hAnsi="Arial"/>
        </w:rPr>
        <w:t>, a request by the Customer or otherwise) shall be subject to the Variation Procedure and shall not be implemented until Approved by the Customer.</w:t>
      </w:r>
      <w:bookmarkEnd w:id="2459"/>
    </w:p>
    <w:p w:rsidR="00E13960" w:rsidRPr="00814E47" w:rsidRDefault="006461D1" w:rsidP="00AC1DE2">
      <w:pPr>
        <w:pStyle w:val="GPSL3numberedclause"/>
        <w:rPr>
          <w:rFonts w:ascii="Arial" w:hAnsi="Arial"/>
        </w:rPr>
      </w:pPr>
      <w:bookmarkStart w:id="2460" w:name="_Ref378082914"/>
      <w:r w:rsidRPr="00814E47">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0"/>
    </w:p>
    <w:p w:rsidR="008D0A60" w:rsidRPr="00814E47" w:rsidRDefault="006461D1" w:rsidP="00036474">
      <w:pPr>
        <w:pStyle w:val="GPSL1SCHEDULEHeading"/>
        <w:rPr>
          <w:rFonts w:ascii="Arial" w:hAnsi="Arial"/>
        </w:rPr>
      </w:pPr>
      <w:bookmarkStart w:id="2461" w:name="_Toc348712416"/>
      <w:r w:rsidRPr="00814E47">
        <w:rPr>
          <w:rFonts w:ascii="Arial" w:hAnsi="Arial"/>
        </w:rPr>
        <w:t>BREACH OF SECURITY</w:t>
      </w:r>
      <w:bookmarkEnd w:id="2461"/>
    </w:p>
    <w:p w:rsidR="008D0A60" w:rsidRPr="00814E47" w:rsidRDefault="006461D1" w:rsidP="005E4232">
      <w:pPr>
        <w:pStyle w:val="GPSL2numberedclause"/>
        <w:rPr>
          <w:rFonts w:ascii="Arial" w:hAnsi="Arial"/>
        </w:rPr>
      </w:pPr>
      <w:bookmarkStart w:id="2462" w:name="_Ref321324276"/>
      <w:bookmarkStart w:id="2463" w:name="_Toc348712417"/>
      <w:r w:rsidRPr="00814E47">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2"/>
      <w:bookmarkEnd w:id="2463"/>
    </w:p>
    <w:p w:rsidR="00E13960" w:rsidRPr="00814E47" w:rsidRDefault="006461D1" w:rsidP="005E4232">
      <w:pPr>
        <w:pStyle w:val="GPSL2numberedclause"/>
        <w:rPr>
          <w:rFonts w:ascii="Arial" w:hAnsi="Arial"/>
        </w:rPr>
      </w:pPr>
      <w:bookmarkStart w:id="2464" w:name="_Toc348712418"/>
      <w:r w:rsidRPr="00814E47">
        <w:rPr>
          <w:rFonts w:ascii="Arial" w:hAnsi="Arial"/>
        </w:rPr>
        <w:t xml:space="preserve">Without prejudice to the security incident management process, upon becoming aware of any of the circumstances referred to in paragraph  </w:t>
      </w:r>
      <w:r w:rsidR="00F17AE3" w:rsidRPr="00814E47">
        <w:rPr>
          <w:rFonts w:ascii="Arial" w:hAnsi="Arial"/>
        </w:rPr>
        <w:fldChar w:fldCharType="begin"/>
      </w:r>
      <w:r w:rsidR="00F17AE3" w:rsidRPr="00814E47">
        <w:rPr>
          <w:rFonts w:ascii="Arial" w:hAnsi="Arial"/>
        </w:rPr>
        <w:instrText xml:space="preserve"> REF _Ref321324276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5.1</w:t>
      </w:r>
      <w:r w:rsidR="00F17AE3" w:rsidRPr="00814E47">
        <w:rPr>
          <w:rFonts w:ascii="Arial" w:hAnsi="Arial"/>
        </w:rPr>
        <w:fldChar w:fldCharType="end"/>
      </w:r>
      <w:r w:rsidRPr="00814E47">
        <w:rPr>
          <w:rFonts w:ascii="Arial" w:hAnsi="Arial"/>
        </w:rPr>
        <w:t>, the Supplier shall:</w:t>
      </w:r>
      <w:bookmarkEnd w:id="2464"/>
    </w:p>
    <w:p w:rsidR="008D0A60" w:rsidRPr="00814E47" w:rsidRDefault="006461D1" w:rsidP="00AC1DE2">
      <w:pPr>
        <w:pStyle w:val="GPSL3numberedclause"/>
        <w:rPr>
          <w:rFonts w:ascii="Arial" w:hAnsi="Arial"/>
        </w:rPr>
      </w:pPr>
      <w:bookmarkStart w:id="2465" w:name="_Toc348712419"/>
      <w:r w:rsidRPr="00814E47">
        <w:rPr>
          <w:rFonts w:ascii="Arial" w:hAnsi="Arial"/>
        </w:rPr>
        <w:t>immediately take all reasonable steps(which shall include any action or changes reasonably required by the Customer) necessary to:</w:t>
      </w:r>
      <w:bookmarkEnd w:id="2465"/>
    </w:p>
    <w:p w:rsidR="008D0A60" w:rsidRPr="00814E47" w:rsidRDefault="006461D1" w:rsidP="00AC1DE2">
      <w:pPr>
        <w:pStyle w:val="GPSL4numberedclause"/>
        <w:rPr>
          <w:rFonts w:ascii="Arial" w:hAnsi="Arial"/>
          <w:szCs w:val="22"/>
        </w:rPr>
      </w:pPr>
      <w:r w:rsidRPr="00814E47">
        <w:rPr>
          <w:rFonts w:ascii="Arial" w:hAnsi="Arial"/>
          <w:szCs w:val="22"/>
        </w:rPr>
        <w:t>minimise the extent of actual or potential harm caused by any Breach of Security;</w:t>
      </w:r>
    </w:p>
    <w:p w:rsidR="00E13960" w:rsidRPr="00814E47" w:rsidRDefault="006461D1" w:rsidP="00AC1DE2">
      <w:pPr>
        <w:pStyle w:val="GPSL4numberedclause"/>
        <w:rPr>
          <w:rFonts w:ascii="Arial" w:hAnsi="Arial"/>
          <w:szCs w:val="22"/>
        </w:rPr>
      </w:pPr>
      <w:r w:rsidRPr="00814E47">
        <w:rPr>
          <w:rFonts w:ascii="Arial" w:hAnsi="Arial"/>
          <w:szCs w:val="22"/>
        </w:rPr>
        <w:t xml:space="preserve">remedy such Breach of Security to the extent possible and protect the integrity of the Customer and the provision of the  </w:t>
      </w:r>
      <w:r w:rsidR="009E0BBE" w:rsidRPr="00814E47">
        <w:rPr>
          <w:rFonts w:ascii="Arial" w:hAnsi="Arial"/>
          <w:szCs w:val="22"/>
        </w:rPr>
        <w:t xml:space="preserve"> Services</w:t>
      </w:r>
      <w:r w:rsidRPr="00814E47">
        <w:rPr>
          <w:rFonts w:ascii="Arial" w:hAnsi="Arial"/>
          <w:szCs w:val="22"/>
        </w:rPr>
        <w:t xml:space="preserve"> to the extent within its control against any such Breach of Security or attempted Breach of Security; </w:t>
      </w:r>
    </w:p>
    <w:p w:rsidR="00E13960" w:rsidRPr="00814E47" w:rsidRDefault="006461D1" w:rsidP="00AC1DE2">
      <w:pPr>
        <w:pStyle w:val="GPSL4numberedclause"/>
        <w:rPr>
          <w:rFonts w:ascii="Arial" w:hAnsi="Arial"/>
          <w:szCs w:val="22"/>
        </w:rPr>
      </w:pPr>
      <w:r w:rsidRPr="00814E47">
        <w:rPr>
          <w:rFonts w:ascii="Arial" w:hAnsi="Arial"/>
          <w:szCs w:val="22"/>
        </w:rPr>
        <w:t>prevent an equivalent breach in the future exploiting the same</w:t>
      </w:r>
      <w:r w:rsidR="00BE155A" w:rsidRPr="00814E47">
        <w:rPr>
          <w:rFonts w:ascii="Arial" w:hAnsi="Arial"/>
          <w:szCs w:val="22"/>
        </w:rPr>
        <w:t xml:space="preserve"> root</w:t>
      </w:r>
      <w:r w:rsidRPr="00814E47">
        <w:rPr>
          <w:rFonts w:ascii="Arial" w:hAnsi="Arial"/>
          <w:szCs w:val="22"/>
        </w:rPr>
        <w:t xml:space="preserve"> cause failure; and</w:t>
      </w:r>
    </w:p>
    <w:p w:rsidR="00E13960" w:rsidRPr="00814E47" w:rsidRDefault="006461D1" w:rsidP="00AC1DE2">
      <w:pPr>
        <w:pStyle w:val="GPSL4numberedclause"/>
        <w:rPr>
          <w:rFonts w:ascii="Arial" w:hAnsi="Arial"/>
          <w:szCs w:val="22"/>
        </w:rPr>
      </w:pPr>
      <w:r w:rsidRPr="00814E47">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814E47">
        <w:rPr>
          <w:rFonts w:ascii="Arial" w:hAnsi="Arial"/>
          <w:szCs w:val="22"/>
        </w:rPr>
        <w:t xml:space="preserve">root </w:t>
      </w:r>
      <w:r w:rsidRPr="00814E47">
        <w:rPr>
          <w:rFonts w:ascii="Arial" w:hAnsi="Arial"/>
          <w:szCs w:val="22"/>
        </w:rPr>
        <w:t>cause analysis where required by the Customer.</w:t>
      </w:r>
    </w:p>
    <w:p w:rsidR="008D0A60" w:rsidRPr="00814E47" w:rsidRDefault="006461D1" w:rsidP="005E4232">
      <w:pPr>
        <w:pStyle w:val="GPSL2numberedclause"/>
        <w:rPr>
          <w:rFonts w:ascii="Arial" w:hAnsi="Arial"/>
        </w:rPr>
      </w:pPr>
      <w:r w:rsidRPr="00814E47">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814E47">
        <w:rPr>
          <w:rFonts w:ascii="Arial" w:hAnsi="Arial"/>
        </w:rPr>
        <w:t xml:space="preserve"> </w:t>
      </w:r>
      <w:r w:rsidR="00352B57" w:rsidRPr="00814E47">
        <w:rPr>
          <w:rFonts w:ascii="Arial" w:hAnsi="Arial"/>
        </w:rPr>
        <w:t>7</w:t>
      </w:r>
      <w:r w:rsidRPr="00814E47">
        <w:rPr>
          <w:rFonts w:ascii="Arial" w:hAnsi="Arial"/>
        </w:rPr>
        <w:t xml:space="preserve">, then any required change to the Security Management Plan shall be at no cost to the Customer. </w:t>
      </w:r>
    </w:p>
    <w:p w:rsidR="006461D1" w:rsidRPr="00814E47" w:rsidRDefault="009F474C" w:rsidP="00036474">
      <w:pPr>
        <w:pStyle w:val="GPSmacrorestart"/>
        <w:rPr>
          <w:sz w:val="22"/>
          <w:szCs w:val="22"/>
        </w:rPr>
      </w:pPr>
      <w:r w:rsidRPr="00814E47">
        <w:rPr>
          <w:sz w:val="22"/>
          <w:szCs w:val="22"/>
        </w:rPr>
        <w:fldChar w:fldCharType="begin"/>
      </w:r>
      <w:r w:rsidR="006461D1" w:rsidRPr="00814E47">
        <w:rPr>
          <w:sz w:val="22"/>
          <w:szCs w:val="22"/>
        </w:rPr>
        <w:instrText>LISTNUM \l 1 \s 0</w:instrText>
      </w:r>
      <w:r w:rsidRPr="00814E47">
        <w:rPr>
          <w:sz w:val="22"/>
          <w:szCs w:val="22"/>
        </w:rPr>
        <w:fldChar w:fldCharType="separate"/>
      </w:r>
      <w:r w:rsidR="006461D1" w:rsidRPr="00814E47">
        <w:rPr>
          <w:sz w:val="22"/>
          <w:szCs w:val="22"/>
        </w:rPr>
        <w:t>12/08/2013</w:t>
      </w:r>
      <w:r w:rsidRPr="00814E47">
        <w:rPr>
          <w:sz w:val="22"/>
          <w:szCs w:val="22"/>
        </w:rPr>
        <w:fldChar w:fldCharType="end">
          <w:numberingChange w:id="2466" w:author="Author" w:original="0."/>
        </w:fldChar>
      </w:r>
    </w:p>
    <w:p w:rsidR="008D0A60" w:rsidRPr="00814E47" w:rsidRDefault="00881157" w:rsidP="005E4232">
      <w:pPr>
        <w:ind w:left="0"/>
      </w:pPr>
      <w:r w:rsidRPr="00814E47" w:rsidDel="00881157">
        <w:rPr>
          <w:rStyle w:val="CommentReference"/>
          <w:b/>
          <w:caps/>
          <w:sz w:val="22"/>
          <w:szCs w:val="22"/>
        </w:rPr>
        <w:t xml:space="preserve"> </w:t>
      </w:r>
      <w:r w:rsidR="006461D1" w:rsidRPr="00814E47">
        <w:t>[LONG FORM – PARAGRAPHS 1 TO 8]</w:t>
      </w:r>
    </w:p>
    <w:p w:rsidR="008D0A60" w:rsidRPr="00814E47" w:rsidRDefault="008F1815" w:rsidP="00036474">
      <w:pPr>
        <w:pStyle w:val="GPSL1SCHEDULEHeading"/>
        <w:rPr>
          <w:rFonts w:ascii="Arial" w:hAnsi="Arial"/>
        </w:rPr>
      </w:pPr>
      <w:bookmarkStart w:id="2467" w:name="_Toc379795828"/>
      <w:bookmarkStart w:id="2468" w:name="_Toc379796024"/>
      <w:bookmarkStart w:id="2469" w:name="_Toc379805388"/>
      <w:bookmarkStart w:id="2470" w:name="_Toc379807182"/>
      <w:bookmarkEnd w:id="2467"/>
      <w:bookmarkEnd w:id="2468"/>
      <w:bookmarkEnd w:id="2469"/>
      <w:bookmarkEnd w:id="2470"/>
      <w:r w:rsidRPr="00814E47">
        <w:rPr>
          <w:rFonts w:ascii="Arial" w:hAnsi="Arial"/>
        </w:rPr>
        <w:t>DEFINITIONS</w:t>
      </w:r>
    </w:p>
    <w:p w:rsidR="008D0A60" w:rsidRPr="00814E47" w:rsidRDefault="008F1815" w:rsidP="005E4232">
      <w:pPr>
        <w:pStyle w:val="GPSL2numberedclause"/>
        <w:rPr>
          <w:rFonts w:ascii="Arial" w:hAnsi="Arial"/>
        </w:rPr>
      </w:pPr>
      <w:r w:rsidRPr="00814E47">
        <w:rPr>
          <w:rFonts w:ascii="Arial" w:hAnsi="Arial"/>
        </w:rPr>
        <w:t xml:space="preserve">In this Call Off Schedule </w:t>
      </w:r>
      <w:r w:rsidR="00352B57" w:rsidRPr="00814E47">
        <w:rPr>
          <w:rFonts w:ascii="Arial" w:hAnsi="Arial"/>
        </w:rPr>
        <w:t>7</w:t>
      </w:r>
      <w:r w:rsidRPr="00814E47">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814E47" w:rsidTr="00EC477A">
        <w:tc>
          <w:tcPr>
            <w:tcW w:w="1392" w:type="dxa"/>
          </w:tcPr>
          <w:p w:rsidR="008F1815" w:rsidRPr="00814E47" w:rsidRDefault="002A0822" w:rsidP="00670E1A">
            <w:pPr>
              <w:pStyle w:val="GPSDefinitionTerm"/>
            </w:pPr>
            <w:r w:rsidRPr="00814E47">
              <w:t>"</w:t>
            </w:r>
            <w:r w:rsidR="008F1815" w:rsidRPr="00814E47">
              <w:t>Breach of Security</w:t>
            </w:r>
            <w:r w:rsidRPr="00814E47">
              <w:t>"</w:t>
            </w:r>
          </w:p>
        </w:tc>
        <w:tc>
          <w:tcPr>
            <w:tcW w:w="6938" w:type="dxa"/>
          </w:tcPr>
          <w:p w:rsidR="008F1815" w:rsidRPr="00814E47" w:rsidRDefault="002A0822" w:rsidP="00EB2994">
            <w:pPr>
              <w:pStyle w:val="GPsDefinition"/>
              <w:rPr>
                <w:lang w:eastAsia="en-GB"/>
              </w:rPr>
            </w:pPr>
            <w:r w:rsidRPr="00814E47">
              <w:rPr>
                <w:lang w:eastAsia="en-GB"/>
              </w:rPr>
              <w:t xml:space="preserve">means </w:t>
            </w:r>
            <w:r w:rsidR="008F1815" w:rsidRPr="00814E47">
              <w:rPr>
                <w:lang w:eastAsia="en-GB"/>
              </w:rPr>
              <w:t>the occurrence of:</w:t>
            </w:r>
          </w:p>
          <w:p w:rsidR="008F1815" w:rsidRPr="00814E47" w:rsidRDefault="008F1815" w:rsidP="00670E1A">
            <w:pPr>
              <w:pStyle w:val="GPSDefinitionL2"/>
              <w:rPr>
                <w:lang w:eastAsia="en-GB"/>
              </w:rPr>
            </w:pPr>
            <w:r w:rsidRPr="00814E47">
              <w:rPr>
                <w:lang w:eastAsia="en-GB"/>
              </w:rPr>
              <w:t xml:space="preserve">any unauthorised access to or use of the </w:t>
            </w:r>
            <w:r w:rsidR="009E0BBE" w:rsidRPr="00814E47">
              <w:t xml:space="preserve"> Services</w:t>
            </w:r>
            <w:r w:rsidRPr="00814E47">
              <w:t xml:space="preserve">, the Sites and/or any </w:t>
            </w:r>
            <w:r w:rsidR="00A66D9D" w:rsidRPr="00814E47">
              <w:t>Information and Communication Technology (“ICT”)</w:t>
            </w:r>
            <w:r w:rsidRPr="00814E47">
              <w:t>, information or data (including the Confidential Information and the Customer Data) used by the Customer and/or the Supplier in connection with this Call Off Contract</w:t>
            </w:r>
            <w:r w:rsidRPr="00814E47">
              <w:rPr>
                <w:lang w:eastAsia="en-GB"/>
              </w:rPr>
              <w:t>; and/or</w:t>
            </w:r>
          </w:p>
          <w:p w:rsidR="008F1815" w:rsidRPr="00814E47" w:rsidRDefault="008F1815" w:rsidP="00670E1A">
            <w:pPr>
              <w:pStyle w:val="GPSDefinitionL2"/>
              <w:rPr>
                <w:lang w:eastAsia="en-GB"/>
              </w:rPr>
            </w:pPr>
            <w:r w:rsidRPr="00814E47">
              <w:rPr>
                <w:lang w:eastAsia="en-GB"/>
              </w:rPr>
              <w:t xml:space="preserve">the loss and/or unauthorised disclosure of any information or data (including the Confidential Information and the </w:t>
            </w:r>
            <w:r w:rsidRPr="00814E47">
              <w:t>Customer</w:t>
            </w:r>
            <w:r w:rsidRPr="00814E47">
              <w:rPr>
                <w:lang w:eastAsia="en-GB"/>
              </w:rPr>
              <w:t xml:space="preserve"> Data), including any copies of such information or data, used by the </w:t>
            </w:r>
            <w:r w:rsidRPr="00814E47">
              <w:t>Customer</w:t>
            </w:r>
            <w:r w:rsidRPr="00814E47">
              <w:rPr>
                <w:lang w:eastAsia="en-GB"/>
              </w:rPr>
              <w:t xml:space="preserve"> and/or the Supplier in connection with this Call Off Contract,</w:t>
            </w:r>
          </w:p>
          <w:p w:rsidR="008F1815" w:rsidRPr="00814E47" w:rsidRDefault="008F1815" w:rsidP="00A66D9D">
            <w:pPr>
              <w:pStyle w:val="GPsDefinition"/>
            </w:pPr>
            <w:r w:rsidRPr="00814E47">
              <w:rPr>
                <w:lang w:eastAsia="en-GB"/>
              </w:rPr>
              <w:t xml:space="preserve">in either case as more particularly set out in the </w:t>
            </w:r>
            <w:r w:rsidR="00A66D9D" w:rsidRPr="00814E47">
              <w:rPr>
                <w:lang w:eastAsia="en-GB"/>
              </w:rPr>
              <w:t>s</w:t>
            </w:r>
            <w:r w:rsidRPr="00814E47">
              <w:rPr>
                <w:lang w:eastAsia="en-GB"/>
              </w:rPr>
              <w:t xml:space="preserve">ecurity </w:t>
            </w:r>
            <w:r w:rsidRPr="00814E47">
              <w:rPr>
                <w:snapToGrid w:val="0"/>
              </w:rPr>
              <w:t>requirements in</w:t>
            </w:r>
            <w:r w:rsidR="00BB6BF1" w:rsidRPr="00814E47">
              <w:rPr>
                <w:snapToGrid w:val="0"/>
              </w:rPr>
              <w:t xml:space="preserve"> </w:t>
            </w:r>
            <w:r w:rsidRPr="00814E47">
              <w:rPr>
                <w:snapToGrid w:val="0"/>
              </w:rPr>
              <w:t>the Security Policy;</w:t>
            </w:r>
          </w:p>
        </w:tc>
      </w:tr>
      <w:tr w:rsidR="008F1815" w:rsidRPr="00814E47" w:rsidTr="00EC477A">
        <w:tc>
          <w:tcPr>
            <w:tcW w:w="1392" w:type="dxa"/>
          </w:tcPr>
          <w:p w:rsidR="008F1815" w:rsidRPr="00814E47" w:rsidRDefault="002A0822" w:rsidP="00670E1A">
            <w:pPr>
              <w:pStyle w:val="GPSDefinitionTerm"/>
            </w:pPr>
            <w:r w:rsidRPr="00814E47">
              <w:t>"</w:t>
            </w:r>
            <w:r w:rsidR="008F1815" w:rsidRPr="00814E47">
              <w:t>ISMS</w:t>
            </w:r>
            <w:r w:rsidRPr="00814E47">
              <w:t>"</w:t>
            </w:r>
          </w:p>
        </w:tc>
        <w:tc>
          <w:tcPr>
            <w:tcW w:w="6938" w:type="dxa"/>
          </w:tcPr>
          <w:p w:rsidR="008F1815" w:rsidRPr="00814E47" w:rsidRDefault="008F1815" w:rsidP="005A0846">
            <w:pPr>
              <w:pStyle w:val="GPsDefinition"/>
            </w:pPr>
            <w:r w:rsidRPr="00814E47">
              <w:t xml:space="preserve">the information security management system </w:t>
            </w:r>
            <w:r w:rsidR="00A66D9D" w:rsidRPr="00814E47">
              <w:t xml:space="preserve">and process </w:t>
            </w:r>
            <w:r w:rsidRPr="00814E47">
              <w:t>developed by the Supplier in accordance with paragraph </w:t>
            </w:r>
            <w:r w:rsidR="005A0846" w:rsidRPr="00814E47">
              <w:t xml:space="preserve"> </w:t>
            </w:r>
            <w:r w:rsidR="009F474C" w:rsidRPr="00814E47">
              <w:fldChar w:fldCharType="begin"/>
            </w:r>
            <w:r w:rsidR="005A0846" w:rsidRPr="00814E47">
              <w:instrText xml:space="preserve"> REF _Ref378241335 \r \h </w:instrText>
            </w:r>
            <w:r w:rsidR="00F54E49" w:rsidRPr="00814E47">
              <w:instrText xml:space="preserve"> \* MERGEFORMAT </w:instrText>
            </w:r>
            <w:r w:rsidR="009F474C" w:rsidRPr="00814E47">
              <w:fldChar w:fldCharType="separate"/>
            </w:r>
            <w:r w:rsidR="009D14B1">
              <w:t>3</w:t>
            </w:r>
            <w:r w:rsidR="009F474C" w:rsidRPr="00814E47">
              <w:fldChar w:fldCharType="end"/>
            </w:r>
            <w:r w:rsidRPr="00814E47">
              <w:t xml:space="preserve"> (ISMS) as updated from time to time in</w:t>
            </w:r>
            <w:r w:rsidR="003C1D4C" w:rsidRPr="00814E47">
              <w:t xml:space="preserve"> accordance with this Schedule 7</w:t>
            </w:r>
            <w:r w:rsidRPr="00814E47">
              <w:t>;</w:t>
            </w:r>
            <w:r w:rsidR="00A66D9D" w:rsidRPr="00814E47">
              <w:t xml:space="preserve"> and</w:t>
            </w:r>
          </w:p>
        </w:tc>
      </w:tr>
      <w:tr w:rsidR="00EB2994" w:rsidRPr="00814E47" w:rsidTr="00EC477A">
        <w:tc>
          <w:tcPr>
            <w:tcW w:w="1392" w:type="dxa"/>
          </w:tcPr>
          <w:p w:rsidR="00EB2994" w:rsidRPr="00814E47" w:rsidRDefault="002A0822" w:rsidP="00670E1A">
            <w:pPr>
              <w:pStyle w:val="GPSDefinitionTerm"/>
            </w:pPr>
            <w:r w:rsidRPr="00814E47">
              <w:t>"</w:t>
            </w:r>
            <w:r w:rsidR="00EB2994" w:rsidRPr="00814E47">
              <w:t>Security Tests</w:t>
            </w:r>
            <w:r w:rsidRPr="00814E47">
              <w:t>"</w:t>
            </w:r>
          </w:p>
        </w:tc>
        <w:tc>
          <w:tcPr>
            <w:tcW w:w="6938" w:type="dxa"/>
          </w:tcPr>
          <w:p w:rsidR="00EB2994" w:rsidRPr="00814E47" w:rsidRDefault="007479C0" w:rsidP="00475C7F">
            <w:pPr>
              <w:pStyle w:val="GPsDefinition"/>
            </w:pPr>
            <w:r w:rsidRPr="00814E47">
              <w:t xml:space="preserve"> tests to validate the ISMS and security of all relevant processes, systems, incident response plans, patches to vulnerabilities and mitigations to Breaches of Security.</w:t>
            </w:r>
          </w:p>
        </w:tc>
      </w:tr>
    </w:tbl>
    <w:p w:rsidR="00E13960" w:rsidRPr="00814E47" w:rsidRDefault="00863962" w:rsidP="00036474">
      <w:pPr>
        <w:pStyle w:val="GPSL1SCHEDULEHeading"/>
        <w:rPr>
          <w:rFonts w:ascii="Arial" w:hAnsi="Arial"/>
        </w:rPr>
      </w:pPr>
      <w:bookmarkStart w:id="2471" w:name="_Ref350283308"/>
      <w:r w:rsidRPr="00814E47">
        <w:rPr>
          <w:rFonts w:ascii="Arial" w:hAnsi="Arial"/>
        </w:rPr>
        <w:t>INTRODUCTION</w:t>
      </w:r>
    </w:p>
    <w:p w:rsidR="00E13960" w:rsidRPr="00814E47" w:rsidRDefault="007479C0" w:rsidP="005E4232">
      <w:pPr>
        <w:pStyle w:val="GPSL2numberedclause"/>
        <w:rPr>
          <w:rFonts w:ascii="Arial" w:hAnsi="Arial"/>
        </w:rPr>
      </w:pPr>
      <w:r w:rsidRPr="00814E47">
        <w:rPr>
          <w:rFonts w:ascii="Arial" w:hAnsi="Arial"/>
        </w:rPr>
        <w:t>The Parties acknowledge that the purpose of the ISMS and Security Management Plan are to ensure a good organisational approach to security under which the specific requirements of this Call Off Contract will be met.</w:t>
      </w:r>
    </w:p>
    <w:p w:rsidR="00E13960" w:rsidRPr="00814E47" w:rsidRDefault="007479C0" w:rsidP="005E4232">
      <w:pPr>
        <w:pStyle w:val="GPSL2numberedclause"/>
        <w:rPr>
          <w:rFonts w:ascii="Arial" w:hAnsi="Arial"/>
        </w:rPr>
      </w:pPr>
      <w:r w:rsidRPr="00814E47">
        <w:rPr>
          <w:rFonts w:ascii="Arial" w:hAnsi="Arial"/>
        </w:rPr>
        <w:t>The Parties shall each appoint</w:t>
      </w:r>
      <w:r w:rsidR="00031AFC" w:rsidRPr="00814E47">
        <w:rPr>
          <w:rFonts w:ascii="Arial" w:hAnsi="Arial"/>
        </w:rPr>
        <w:t xml:space="preserve"> a security representa</w:t>
      </w:r>
      <w:r w:rsidRPr="00814E47">
        <w:rPr>
          <w:rFonts w:ascii="Arial" w:hAnsi="Arial"/>
        </w:rPr>
        <w:t xml:space="preserve">tive to be responsible for Security.  </w:t>
      </w:r>
      <w:r w:rsidRPr="00814E47">
        <w:rPr>
          <w:rFonts w:ascii="Arial" w:hAnsi="Arial"/>
          <w:bCs/>
        </w:rPr>
        <w:t>The initial security representatives of the Parties are:</w:t>
      </w:r>
    </w:p>
    <w:p w:rsidR="008D0A60" w:rsidRPr="00814E47" w:rsidRDefault="007479C0" w:rsidP="00AC1DE2">
      <w:pPr>
        <w:pStyle w:val="GPSL3numberedclause"/>
        <w:rPr>
          <w:rFonts w:ascii="Arial" w:hAnsi="Arial"/>
        </w:rPr>
      </w:pPr>
      <w:bookmarkStart w:id="2472" w:name="_Ref378000433"/>
      <w:r w:rsidRPr="00814E47">
        <w:rPr>
          <w:rFonts w:ascii="Arial" w:hAnsi="Arial"/>
        </w:rPr>
        <w:t>[insert security representative of the Customer]</w:t>
      </w:r>
      <w:bookmarkEnd w:id="2472"/>
    </w:p>
    <w:p w:rsidR="00E13960" w:rsidRPr="00814E47" w:rsidRDefault="007479C0" w:rsidP="00AC1DE2">
      <w:pPr>
        <w:pStyle w:val="GPSL3numberedclause"/>
        <w:rPr>
          <w:rFonts w:ascii="Arial" w:hAnsi="Arial"/>
        </w:rPr>
      </w:pPr>
      <w:bookmarkStart w:id="2473" w:name="_Ref378000441"/>
      <w:r w:rsidRPr="00814E47">
        <w:rPr>
          <w:rFonts w:ascii="Arial" w:hAnsi="Arial"/>
        </w:rPr>
        <w:t>[insert security representative of the Supplier]</w:t>
      </w:r>
      <w:bookmarkEnd w:id="2473"/>
    </w:p>
    <w:p w:rsidR="008D0A60" w:rsidRPr="00814E47" w:rsidRDefault="007479C0" w:rsidP="005E4232">
      <w:pPr>
        <w:pStyle w:val="GPSL2numberedclause"/>
        <w:rPr>
          <w:rFonts w:ascii="Arial" w:hAnsi="Arial"/>
        </w:rPr>
      </w:pPr>
      <w:r w:rsidRPr="00814E47">
        <w:rPr>
          <w:rFonts w:ascii="Arial" w:hAnsi="Arial"/>
        </w:rPr>
        <w:lastRenderedPageBreak/>
        <w:t xml:space="preserve">If the persons named in paragraphs </w:t>
      </w:r>
      <w:r w:rsidR="00F17AE3" w:rsidRPr="00814E47">
        <w:rPr>
          <w:rFonts w:ascii="Arial" w:hAnsi="Arial"/>
        </w:rPr>
        <w:fldChar w:fldCharType="begin"/>
      </w:r>
      <w:r w:rsidR="00F17AE3" w:rsidRPr="00814E47">
        <w:rPr>
          <w:rFonts w:ascii="Arial" w:hAnsi="Arial"/>
        </w:rPr>
        <w:instrText xml:space="preserve"> REF _Ref378000433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2.2.1</w:t>
      </w:r>
      <w:r w:rsidR="00F17AE3" w:rsidRPr="00814E47">
        <w:rPr>
          <w:rFonts w:ascii="Arial" w:hAnsi="Arial"/>
        </w:rPr>
        <w:fldChar w:fldCharType="end"/>
      </w:r>
      <w:r w:rsidRPr="00814E47">
        <w:rPr>
          <w:rFonts w:ascii="Arial" w:hAnsi="Arial"/>
        </w:rPr>
        <w:t xml:space="preserve"> and </w:t>
      </w:r>
      <w:r w:rsidR="00F17AE3" w:rsidRPr="00814E47">
        <w:rPr>
          <w:rFonts w:ascii="Arial" w:hAnsi="Arial"/>
        </w:rPr>
        <w:fldChar w:fldCharType="begin"/>
      </w:r>
      <w:r w:rsidR="00F17AE3" w:rsidRPr="00814E47">
        <w:rPr>
          <w:rFonts w:ascii="Arial" w:hAnsi="Arial"/>
        </w:rPr>
        <w:instrText xml:space="preserve"> REF _Ref378000441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2.2.2</w:t>
      </w:r>
      <w:r w:rsidR="00F17AE3" w:rsidRPr="00814E47">
        <w:rPr>
          <w:rFonts w:ascii="Arial" w:hAnsi="Arial"/>
        </w:rPr>
        <w:fldChar w:fldCharType="end"/>
      </w:r>
      <w:r w:rsidRPr="00814E47">
        <w:rPr>
          <w:rFonts w:ascii="Arial" w:hAnsi="Arial"/>
        </w:rPr>
        <w:t xml:space="preserve"> are included as Key Personnel, Clause </w:t>
      </w:r>
      <w:r w:rsidR="00F17AE3" w:rsidRPr="00814E47">
        <w:rPr>
          <w:rFonts w:ascii="Arial" w:hAnsi="Arial"/>
        </w:rPr>
        <w:fldChar w:fldCharType="begin"/>
      </w:r>
      <w:r w:rsidR="00F17AE3" w:rsidRPr="00814E47">
        <w:rPr>
          <w:rFonts w:ascii="Arial" w:hAnsi="Arial"/>
        </w:rPr>
        <w:instrText xml:space="preserve"> REF _Ref362960772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26</w:t>
      </w:r>
      <w:r w:rsidR="00F17AE3" w:rsidRPr="00814E47">
        <w:rPr>
          <w:rFonts w:ascii="Arial" w:hAnsi="Arial"/>
        </w:rPr>
        <w:fldChar w:fldCharType="end"/>
      </w:r>
      <w:r w:rsidRPr="00814E47">
        <w:rPr>
          <w:rFonts w:ascii="Arial" w:hAnsi="Arial"/>
        </w:rPr>
        <w:t> (Key Personnel) shall apply in relation to such persons.</w:t>
      </w:r>
    </w:p>
    <w:p w:rsidR="00E13960" w:rsidRPr="00814E47" w:rsidRDefault="007479C0" w:rsidP="005E4232">
      <w:pPr>
        <w:pStyle w:val="GPSL2numberedclause"/>
        <w:rPr>
          <w:rFonts w:ascii="Arial" w:hAnsi="Arial"/>
        </w:rPr>
      </w:pPr>
      <w:r w:rsidRPr="00814E47">
        <w:rPr>
          <w:rFonts w:ascii="Arial" w:hAnsi="Arial"/>
        </w:rPr>
        <w:t>The Customer shall clearly articulate its high level security requirements so that the Supplier can ensure that the ISMS, security related activities and any mitigations are driven by these fundamental needs.</w:t>
      </w:r>
    </w:p>
    <w:p w:rsidR="00E13960" w:rsidRPr="00814E47" w:rsidRDefault="007479C0" w:rsidP="005E4232">
      <w:pPr>
        <w:pStyle w:val="GPSL2numberedclause"/>
        <w:rPr>
          <w:rFonts w:ascii="Arial" w:hAnsi="Arial"/>
        </w:rPr>
      </w:pPr>
      <w:r w:rsidRPr="00814E47">
        <w:rPr>
          <w:rFonts w:ascii="Arial" w:hAnsi="Arial"/>
        </w:rPr>
        <w:t>Both Parties shall provide a reasonable level of access to any members of their personnel for the purposes of designing, implementing and managing security.</w:t>
      </w:r>
    </w:p>
    <w:p w:rsidR="00E13960" w:rsidRPr="00814E47" w:rsidRDefault="007479C0" w:rsidP="005E4232">
      <w:pPr>
        <w:pStyle w:val="GPSL2numberedclause"/>
        <w:rPr>
          <w:rFonts w:ascii="Arial" w:hAnsi="Arial"/>
        </w:rPr>
      </w:pPr>
      <w:r w:rsidRPr="00814E47">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814E47" w:rsidRDefault="007479C0" w:rsidP="005E4232">
      <w:pPr>
        <w:pStyle w:val="GPSL2numberedclause"/>
        <w:rPr>
          <w:rFonts w:ascii="Arial" w:hAnsi="Arial"/>
        </w:rPr>
      </w:pPr>
      <w:r w:rsidRPr="00814E47">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814E47" w:rsidRDefault="007479C0" w:rsidP="005E4232">
      <w:pPr>
        <w:pStyle w:val="GPSL2numberedclause"/>
        <w:rPr>
          <w:rFonts w:ascii="Arial" w:hAnsi="Arial"/>
        </w:rPr>
      </w:pPr>
      <w:r w:rsidRPr="00814E47">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814E47" w:rsidRDefault="008F1815" w:rsidP="00036474">
      <w:pPr>
        <w:pStyle w:val="GPSL1SCHEDULEHeading"/>
        <w:rPr>
          <w:rFonts w:ascii="Arial" w:hAnsi="Arial"/>
        </w:rPr>
      </w:pPr>
      <w:bookmarkStart w:id="2474" w:name="_Ref378241335"/>
      <w:r w:rsidRPr="00814E47">
        <w:rPr>
          <w:rFonts w:ascii="Arial" w:hAnsi="Arial"/>
        </w:rPr>
        <w:t>ISMS</w:t>
      </w:r>
      <w:bookmarkEnd w:id="2471"/>
      <w:bookmarkEnd w:id="2474"/>
    </w:p>
    <w:p w:rsidR="008D0A60" w:rsidRPr="00814E47" w:rsidRDefault="00E05AAA" w:rsidP="005E4232">
      <w:pPr>
        <w:pStyle w:val="GPSL2numberedclause"/>
        <w:rPr>
          <w:rFonts w:ascii="Arial" w:hAnsi="Arial"/>
        </w:rPr>
      </w:pPr>
      <w:bookmarkStart w:id="2475" w:name="_Ref365640440"/>
      <w:r w:rsidRPr="00814E47">
        <w:rPr>
          <w:rFonts w:ascii="Arial" w:hAnsi="Arial"/>
        </w:rPr>
        <w:t>T</w:t>
      </w:r>
      <w:r w:rsidR="008F1815" w:rsidRPr="00814E47">
        <w:rPr>
          <w:rFonts w:ascii="Arial" w:hAnsi="Arial"/>
        </w:rPr>
        <w:t>he Supplier shall develop and submit to the Customer for the Customer’s Approval</w:t>
      </w:r>
      <w:r w:rsidR="00261CDE" w:rsidRPr="00814E47">
        <w:rPr>
          <w:rFonts w:ascii="Arial" w:hAnsi="Arial"/>
        </w:rPr>
        <w:t xml:space="preserve">, </w:t>
      </w:r>
      <w:r w:rsidRPr="00814E47">
        <w:rPr>
          <w:rFonts w:ascii="Arial" w:hAnsi="Arial"/>
        </w:rPr>
        <w:t xml:space="preserve">within twenty (20) working days after the Call Off Commencement Date or such other date as agreed between the Parties, </w:t>
      </w:r>
      <w:r w:rsidR="008F1815" w:rsidRPr="00814E47">
        <w:rPr>
          <w:rFonts w:ascii="Arial" w:hAnsi="Arial"/>
        </w:rPr>
        <w:t>an information security management system for the purposes of this Call Off Contract, which</w:t>
      </w:r>
      <w:r w:rsidR="00EC477A" w:rsidRPr="00814E47">
        <w:rPr>
          <w:rFonts w:ascii="Arial" w:hAnsi="Arial"/>
        </w:rPr>
        <w:t xml:space="preserve"> shall comply with the requirements of paragraphs </w:t>
      </w:r>
      <w:r w:rsidR="009F474C" w:rsidRPr="00814E47">
        <w:rPr>
          <w:rFonts w:ascii="Arial" w:hAnsi="Arial"/>
        </w:rPr>
        <w:fldChar w:fldCharType="begin"/>
      </w:r>
      <w:r w:rsidR="00EC477A" w:rsidRPr="00814E47">
        <w:rPr>
          <w:rFonts w:ascii="Arial" w:hAnsi="Arial"/>
        </w:rPr>
        <w:instrText xml:space="preserve"> REF _Ref365640311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w:t>
      </w:r>
      <w:r w:rsidR="009F474C" w:rsidRPr="00814E47">
        <w:rPr>
          <w:rFonts w:ascii="Arial" w:hAnsi="Arial"/>
        </w:rPr>
        <w:fldChar w:fldCharType="end"/>
      </w:r>
      <w:r w:rsidR="00EC477A" w:rsidRPr="00814E47">
        <w:rPr>
          <w:rFonts w:ascii="Arial" w:hAnsi="Arial"/>
        </w:rPr>
        <w:t xml:space="preserve"> to </w:t>
      </w:r>
      <w:r w:rsidR="009F474C" w:rsidRPr="00814E47">
        <w:rPr>
          <w:rFonts w:ascii="Arial" w:hAnsi="Arial"/>
        </w:rPr>
        <w:fldChar w:fldCharType="begin"/>
      </w:r>
      <w:r w:rsidR="00EC477A" w:rsidRPr="00814E47">
        <w:rPr>
          <w:rFonts w:ascii="Arial" w:hAnsi="Arial"/>
        </w:rPr>
        <w:instrText xml:space="preserve"> REF _Ref365640316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3.5</w:t>
      </w:r>
      <w:r w:rsidR="009F474C" w:rsidRPr="00814E47">
        <w:rPr>
          <w:rFonts w:ascii="Arial" w:hAnsi="Arial"/>
        </w:rPr>
        <w:fldChar w:fldCharType="end"/>
      </w:r>
      <w:r w:rsidR="00EC477A" w:rsidRPr="00814E47">
        <w:rPr>
          <w:rFonts w:ascii="Arial" w:hAnsi="Arial"/>
        </w:rPr>
        <w:t xml:space="preserve"> of this Call Off Sched</w:t>
      </w:r>
      <w:r w:rsidR="003C1D4C" w:rsidRPr="00814E47">
        <w:rPr>
          <w:rFonts w:ascii="Arial" w:hAnsi="Arial"/>
        </w:rPr>
        <w:t>ule 7</w:t>
      </w:r>
      <w:r w:rsidR="00EC477A" w:rsidRPr="00814E47">
        <w:rPr>
          <w:rFonts w:ascii="Arial" w:hAnsi="Arial"/>
        </w:rPr>
        <w:t xml:space="preserve"> (Security).</w:t>
      </w:r>
      <w:bookmarkEnd w:id="2475"/>
    </w:p>
    <w:p w:rsidR="008F1815" w:rsidRPr="00814E47" w:rsidRDefault="008F1815" w:rsidP="005E4232">
      <w:pPr>
        <w:pStyle w:val="GPSL2numberedclause"/>
        <w:rPr>
          <w:rFonts w:ascii="Arial" w:hAnsi="Arial"/>
        </w:rPr>
      </w:pPr>
      <w:r w:rsidRPr="00814E47">
        <w:rPr>
          <w:rFonts w:ascii="Arial" w:hAnsi="Arial"/>
        </w:rPr>
        <w:t xml:space="preserve">The Supplier acknowledges that the Customer places great emphasis on the </w:t>
      </w:r>
      <w:r w:rsidR="007479C0" w:rsidRPr="00814E47">
        <w:rPr>
          <w:rFonts w:ascii="Arial" w:hAnsi="Arial"/>
        </w:rPr>
        <w:t xml:space="preserve">reliability of the performance of </w:t>
      </w:r>
      <w:r w:rsidR="004B4A49" w:rsidRPr="00814E47">
        <w:rPr>
          <w:rFonts w:ascii="Arial" w:hAnsi="Arial"/>
        </w:rPr>
        <w:t>the Services</w:t>
      </w:r>
      <w:r w:rsidR="007479C0" w:rsidRPr="00814E47">
        <w:rPr>
          <w:rFonts w:ascii="Arial" w:hAnsi="Arial"/>
        </w:rPr>
        <w:t xml:space="preserve">, </w:t>
      </w:r>
      <w:r w:rsidRPr="00814E47">
        <w:rPr>
          <w:rFonts w:ascii="Arial" w:hAnsi="Arial"/>
        </w:rPr>
        <w:t>confidentiality, integrity and availability of information and consequently on the security provided by the ISMS and that the Supplier shall be responsible for the effective performance of the ISMS.</w:t>
      </w:r>
    </w:p>
    <w:p w:rsidR="008F1815" w:rsidRPr="00814E47" w:rsidRDefault="008F1815" w:rsidP="005E4232">
      <w:pPr>
        <w:pStyle w:val="GPSL2numberedclause"/>
        <w:rPr>
          <w:rFonts w:ascii="Arial" w:hAnsi="Arial"/>
        </w:rPr>
      </w:pPr>
      <w:bookmarkStart w:id="2476" w:name="_Ref365640311"/>
      <w:r w:rsidRPr="00814E47">
        <w:rPr>
          <w:rFonts w:ascii="Arial" w:hAnsi="Arial"/>
        </w:rPr>
        <w:t>The ISMS shall:</w:t>
      </w:r>
      <w:bookmarkEnd w:id="2476"/>
    </w:p>
    <w:p w:rsidR="008D0A60" w:rsidRPr="00814E47" w:rsidRDefault="008F1815" w:rsidP="00AC1DE2">
      <w:pPr>
        <w:pStyle w:val="GPSL3numberedclause"/>
        <w:rPr>
          <w:rFonts w:ascii="Arial" w:hAnsi="Arial"/>
        </w:rPr>
      </w:pPr>
      <w:r w:rsidRPr="00814E47">
        <w:rPr>
          <w:rFonts w:ascii="Arial" w:hAnsi="Arial"/>
        </w:rPr>
        <w:t xml:space="preserve">unless otherwise specified by the Customer in writing, be developed to protect all aspects of the  </w:t>
      </w:r>
      <w:r w:rsidR="009E0BBE" w:rsidRPr="00814E47">
        <w:rPr>
          <w:rFonts w:ascii="Arial" w:hAnsi="Arial"/>
        </w:rPr>
        <w:t>Services</w:t>
      </w:r>
      <w:r w:rsidRPr="00814E47">
        <w:rPr>
          <w:rFonts w:ascii="Arial" w:hAnsi="Arial"/>
        </w:rPr>
        <w:t xml:space="preserve"> and all processes associated with the </w:t>
      </w:r>
      <w:r w:rsidR="007479C0" w:rsidRPr="00814E47">
        <w:rPr>
          <w:rFonts w:ascii="Arial" w:hAnsi="Arial"/>
        </w:rPr>
        <w:t xml:space="preserve">provision </w:t>
      </w:r>
      <w:r w:rsidRPr="00814E47">
        <w:rPr>
          <w:rFonts w:ascii="Arial" w:hAnsi="Arial"/>
        </w:rPr>
        <w:t xml:space="preserve">of the  </w:t>
      </w:r>
      <w:r w:rsidR="009E0BBE" w:rsidRPr="00814E47">
        <w:rPr>
          <w:rFonts w:ascii="Arial" w:hAnsi="Arial"/>
        </w:rPr>
        <w:t>Services</w:t>
      </w:r>
      <w:r w:rsidRPr="00814E47">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814E47" w:rsidRDefault="008F1815" w:rsidP="00AC1DE2">
      <w:pPr>
        <w:pStyle w:val="GPSL3numberedclause"/>
        <w:rPr>
          <w:rFonts w:ascii="Arial" w:hAnsi="Arial"/>
        </w:rPr>
      </w:pPr>
      <w:r w:rsidRPr="00814E47">
        <w:rPr>
          <w:rFonts w:ascii="Arial" w:hAnsi="Arial"/>
        </w:rPr>
        <w:t>meet the relevant standards in ISO/IEC 27001</w:t>
      </w:r>
      <w:r w:rsidR="007479C0" w:rsidRPr="00814E47">
        <w:rPr>
          <w:rFonts w:ascii="Arial" w:hAnsi="Arial"/>
        </w:rPr>
        <w:t xml:space="preserve"> and </w:t>
      </w:r>
      <w:r w:rsidR="0078795F" w:rsidRPr="00814E47">
        <w:rPr>
          <w:rFonts w:ascii="Arial" w:hAnsi="Arial"/>
        </w:rPr>
        <w:t xml:space="preserve">ISO/IEC27002 in accordance with Paragraph </w:t>
      </w:r>
      <w:r w:rsidR="009F474C" w:rsidRPr="00814E47">
        <w:rPr>
          <w:rFonts w:ascii="Arial" w:hAnsi="Arial"/>
        </w:rPr>
        <w:fldChar w:fldCharType="begin"/>
      </w:r>
      <w:r w:rsidR="0078795F" w:rsidRPr="00814E47">
        <w:rPr>
          <w:rFonts w:ascii="Arial" w:hAnsi="Arial"/>
        </w:rPr>
        <w:instrText xml:space="preserve"> REF _Ref378239756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7</w:t>
      </w:r>
      <w:r w:rsidR="009F474C" w:rsidRPr="00814E47">
        <w:rPr>
          <w:rFonts w:ascii="Arial" w:hAnsi="Arial"/>
        </w:rPr>
        <w:fldChar w:fldCharType="end"/>
      </w:r>
      <w:r w:rsidRPr="00814E47">
        <w:rPr>
          <w:rFonts w:ascii="Arial" w:hAnsi="Arial"/>
        </w:rPr>
        <w:t>;and</w:t>
      </w:r>
    </w:p>
    <w:p w:rsidR="00E13960" w:rsidRPr="00814E47" w:rsidRDefault="008F1815" w:rsidP="00AC1DE2">
      <w:pPr>
        <w:pStyle w:val="GPSL3numberedclause"/>
        <w:rPr>
          <w:rFonts w:ascii="Arial" w:hAnsi="Arial"/>
        </w:rPr>
      </w:pPr>
      <w:r w:rsidRPr="00814E47">
        <w:rPr>
          <w:rFonts w:ascii="Arial" w:hAnsi="Arial"/>
        </w:rPr>
        <w:t>at all times provide a level of security which:</w:t>
      </w:r>
    </w:p>
    <w:p w:rsidR="008D0A60" w:rsidRPr="00814E47" w:rsidRDefault="008F1815" w:rsidP="00AC1DE2">
      <w:pPr>
        <w:pStyle w:val="GPSL4numberedclause"/>
        <w:rPr>
          <w:rFonts w:ascii="Arial" w:hAnsi="Arial"/>
          <w:szCs w:val="22"/>
        </w:rPr>
      </w:pPr>
      <w:r w:rsidRPr="00814E47">
        <w:rPr>
          <w:rFonts w:ascii="Arial" w:hAnsi="Arial"/>
          <w:szCs w:val="22"/>
        </w:rPr>
        <w:t xml:space="preserve">is in accordance with </w:t>
      </w:r>
      <w:r w:rsidR="0078795F" w:rsidRPr="00814E47">
        <w:rPr>
          <w:rFonts w:ascii="Arial" w:hAnsi="Arial"/>
          <w:szCs w:val="22"/>
        </w:rPr>
        <w:t xml:space="preserve">the </w:t>
      </w:r>
      <w:r w:rsidRPr="00814E47">
        <w:rPr>
          <w:rFonts w:ascii="Arial" w:hAnsi="Arial"/>
          <w:szCs w:val="22"/>
        </w:rPr>
        <w:t>Law and this Call Off Contract;</w:t>
      </w:r>
    </w:p>
    <w:p w:rsidR="00E13960" w:rsidRPr="00814E47" w:rsidRDefault="0078795F" w:rsidP="00AC1DE2">
      <w:pPr>
        <w:pStyle w:val="GPSL4numberedclause"/>
        <w:rPr>
          <w:rFonts w:ascii="Arial" w:hAnsi="Arial"/>
          <w:szCs w:val="22"/>
        </w:rPr>
      </w:pPr>
      <w:r w:rsidRPr="00814E47">
        <w:rPr>
          <w:rFonts w:ascii="Arial" w:hAnsi="Arial"/>
          <w:szCs w:val="22"/>
        </w:rPr>
        <w:t>as a minimum demonstrates Good Industry Practice;</w:t>
      </w:r>
    </w:p>
    <w:p w:rsidR="00E13960" w:rsidRPr="00814E47" w:rsidRDefault="008F1815" w:rsidP="00AC1DE2">
      <w:pPr>
        <w:pStyle w:val="GPSL4numberedclause"/>
        <w:rPr>
          <w:rFonts w:ascii="Arial" w:hAnsi="Arial"/>
          <w:szCs w:val="22"/>
        </w:rPr>
      </w:pPr>
      <w:r w:rsidRPr="00814E47">
        <w:rPr>
          <w:rFonts w:ascii="Arial" w:hAnsi="Arial"/>
          <w:szCs w:val="22"/>
        </w:rPr>
        <w:t>complies with the Security Policy;</w:t>
      </w:r>
    </w:p>
    <w:p w:rsidR="00E13960" w:rsidRPr="00814E47" w:rsidRDefault="008F1815" w:rsidP="00AC1DE2">
      <w:pPr>
        <w:pStyle w:val="GPSL4numberedclause"/>
        <w:rPr>
          <w:rFonts w:ascii="Arial" w:hAnsi="Arial"/>
          <w:szCs w:val="22"/>
        </w:rPr>
      </w:pPr>
      <w:r w:rsidRPr="00814E47">
        <w:rPr>
          <w:rFonts w:ascii="Arial" w:hAnsi="Arial"/>
          <w:szCs w:val="22"/>
        </w:rPr>
        <w:lastRenderedPageBreak/>
        <w:t>complies with at least the minimum set of security measures and standards as determined by the Security Policy Framework (Tiers 1-4)</w:t>
      </w:r>
      <w:r w:rsidR="00735824" w:rsidRPr="00814E47">
        <w:rPr>
          <w:rFonts w:ascii="Arial" w:hAnsi="Arial"/>
          <w:szCs w:val="22"/>
        </w:rPr>
        <w:t xml:space="preserve"> </w:t>
      </w:r>
      <w:hyperlink r:id="rId11" w:history="1">
        <w:r w:rsidR="00735824" w:rsidRPr="00814E47">
          <w:rPr>
            <w:rFonts w:ascii="Arial" w:hAnsi="Arial"/>
            <w:szCs w:val="22"/>
          </w:rPr>
          <w:t>https://www.gov.uk/government/uploads/system/uploads/attachment_data/file/255910/HMG_Security_Policy_Framework_V11.0.pdf</w:t>
        </w:r>
      </w:hyperlink>
      <w:r w:rsidR="00735824" w:rsidRPr="00814E47">
        <w:rPr>
          <w:rFonts w:ascii="Arial" w:hAnsi="Arial"/>
          <w:szCs w:val="22"/>
        </w:rPr>
        <w:t xml:space="preserve"> </w:t>
      </w:r>
      <w:r w:rsidRPr="00814E47">
        <w:rPr>
          <w:rFonts w:ascii="Arial" w:hAnsi="Arial"/>
          <w:szCs w:val="22"/>
        </w:rPr>
        <w:t>;</w:t>
      </w:r>
    </w:p>
    <w:p w:rsidR="00E13960" w:rsidRPr="00814E47" w:rsidRDefault="00735824" w:rsidP="00AC1DE2">
      <w:pPr>
        <w:pStyle w:val="GPSL4numberedclause"/>
        <w:rPr>
          <w:rFonts w:ascii="Arial" w:hAnsi="Arial"/>
          <w:szCs w:val="22"/>
        </w:rPr>
      </w:pPr>
      <w:r w:rsidRPr="00814E47">
        <w:rPr>
          <w:rFonts w:ascii="Arial" w:hAnsi="Arial"/>
          <w:szCs w:val="22"/>
        </w:rPr>
        <w:t xml:space="preserve">takes account of guidance issued by the Centre for Protection of National Infrastructure on Risk Management </w:t>
      </w:r>
      <w:hyperlink r:id="rId12" w:history="1">
        <w:r w:rsidR="002E3ED3" w:rsidRPr="00814E47">
          <w:rPr>
            <w:rFonts w:ascii="Arial" w:hAnsi="Arial"/>
            <w:szCs w:val="22"/>
          </w:rPr>
          <w:t>http://www.cpni.gov.uk/Documents/Publications/2005/2005003-Risk_management.pdf</w:t>
        </w:r>
      </w:hyperlink>
    </w:p>
    <w:p w:rsidR="008D0A60" w:rsidRPr="00814E47" w:rsidRDefault="00735824" w:rsidP="00AC1DE2">
      <w:pPr>
        <w:pStyle w:val="GPSL4numberedclause"/>
        <w:rPr>
          <w:rFonts w:ascii="Arial" w:hAnsi="Arial"/>
          <w:szCs w:val="22"/>
        </w:rPr>
      </w:pPr>
      <w:r w:rsidRPr="00814E47">
        <w:rPr>
          <w:rFonts w:ascii="Arial" w:hAnsi="Arial"/>
          <w:szCs w:val="22"/>
        </w:rPr>
        <w:t xml:space="preserve">complies with </w:t>
      </w:r>
      <w:r w:rsidR="00CF266E" w:rsidRPr="00814E47">
        <w:rPr>
          <w:rFonts w:ascii="Arial" w:hAnsi="Arial"/>
          <w:szCs w:val="22"/>
        </w:rPr>
        <w:t xml:space="preserve">HMG Information Assurance Maturity Model and Assurance Framework </w:t>
      </w:r>
      <w:hyperlink r:id="rId13" w:history="1">
        <w:r w:rsidR="00863962" w:rsidRPr="00814E47">
          <w:rPr>
            <w:rFonts w:ascii="Arial" w:hAnsi="Arial"/>
            <w:szCs w:val="22"/>
          </w:rPr>
          <w:t>http://www.cesg.gov.uk/publications/Documents/iamm-assessment-framework.pdf</w:t>
        </w:r>
      </w:hyperlink>
    </w:p>
    <w:p w:rsidR="008D0A60" w:rsidRPr="00814E47" w:rsidRDefault="008F1815" w:rsidP="00AC1DE2">
      <w:pPr>
        <w:pStyle w:val="GPSL4numberedclause"/>
        <w:rPr>
          <w:rFonts w:ascii="Arial" w:hAnsi="Arial"/>
          <w:szCs w:val="22"/>
        </w:rPr>
      </w:pPr>
      <w:r w:rsidRPr="00814E47">
        <w:rPr>
          <w:rFonts w:ascii="Arial" w:hAnsi="Arial"/>
          <w:szCs w:val="22"/>
        </w:rPr>
        <w:t xml:space="preserve">meets any specific security threats </w:t>
      </w:r>
      <w:r w:rsidR="0078795F" w:rsidRPr="00814E47">
        <w:rPr>
          <w:rFonts w:ascii="Arial" w:hAnsi="Arial"/>
          <w:szCs w:val="22"/>
        </w:rPr>
        <w:t xml:space="preserve">of immediate relevance </w:t>
      </w:r>
      <w:r w:rsidRPr="00814E47">
        <w:rPr>
          <w:rFonts w:ascii="Arial" w:hAnsi="Arial"/>
          <w:szCs w:val="22"/>
        </w:rPr>
        <w:t xml:space="preserve">to the </w:t>
      </w:r>
      <w:r w:rsidR="0078795F" w:rsidRPr="00814E47">
        <w:rPr>
          <w:rFonts w:ascii="Arial" w:hAnsi="Arial"/>
          <w:szCs w:val="22"/>
        </w:rPr>
        <w:t xml:space="preserve"> </w:t>
      </w:r>
      <w:r w:rsidR="009E0BBE" w:rsidRPr="00814E47">
        <w:rPr>
          <w:rFonts w:ascii="Arial" w:hAnsi="Arial"/>
          <w:szCs w:val="22"/>
        </w:rPr>
        <w:t>Services</w:t>
      </w:r>
      <w:r w:rsidR="0078795F" w:rsidRPr="00814E47">
        <w:rPr>
          <w:rFonts w:ascii="Arial" w:hAnsi="Arial"/>
          <w:szCs w:val="22"/>
        </w:rPr>
        <w:t xml:space="preserve"> and/or Customer Data</w:t>
      </w:r>
      <w:r w:rsidRPr="00814E47">
        <w:rPr>
          <w:rFonts w:ascii="Arial" w:hAnsi="Arial"/>
          <w:szCs w:val="22"/>
        </w:rPr>
        <w:t xml:space="preserve">; </w:t>
      </w:r>
      <w:r w:rsidR="0078795F" w:rsidRPr="00814E47">
        <w:rPr>
          <w:rFonts w:ascii="Arial" w:hAnsi="Arial"/>
          <w:szCs w:val="22"/>
        </w:rPr>
        <w:t xml:space="preserve">and </w:t>
      </w:r>
    </w:p>
    <w:p w:rsidR="00E13960" w:rsidRPr="00814E47" w:rsidRDefault="008F1815" w:rsidP="00AC1DE2">
      <w:pPr>
        <w:pStyle w:val="GPSL4numberedclause"/>
        <w:rPr>
          <w:rFonts w:ascii="Arial" w:hAnsi="Arial"/>
          <w:szCs w:val="22"/>
        </w:rPr>
      </w:pPr>
      <w:r w:rsidRPr="00814E47">
        <w:rPr>
          <w:rFonts w:ascii="Arial" w:hAnsi="Arial"/>
          <w:szCs w:val="22"/>
        </w:rPr>
        <w:t>complies with the Customer’s ICT policies</w:t>
      </w:r>
      <w:r w:rsidR="0078795F" w:rsidRPr="00814E47">
        <w:rPr>
          <w:rFonts w:ascii="Arial" w:hAnsi="Arial"/>
          <w:szCs w:val="22"/>
        </w:rPr>
        <w:t>:</w:t>
      </w:r>
    </w:p>
    <w:p w:rsidR="008D0A60" w:rsidRPr="00814E47" w:rsidRDefault="0078795F" w:rsidP="00AC1DE2">
      <w:pPr>
        <w:pStyle w:val="GPSL3numberedclause"/>
        <w:rPr>
          <w:rFonts w:ascii="Arial" w:hAnsi="Arial"/>
        </w:rPr>
      </w:pPr>
      <w:r w:rsidRPr="00814E47">
        <w:rPr>
          <w:rFonts w:ascii="Arial" w:hAnsi="Arial"/>
        </w:rPr>
        <w:t>document the security incident management processes and incident response plans;</w:t>
      </w:r>
    </w:p>
    <w:p w:rsidR="00E13960" w:rsidRPr="00814E47" w:rsidRDefault="0078795F" w:rsidP="00AC1DE2">
      <w:pPr>
        <w:pStyle w:val="GPSL3numberedclause"/>
        <w:rPr>
          <w:rFonts w:ascii="Arial" w:hAnsi="Arial"/>
        </w:rPr>
      </w:pPr>
      <w:r w:rsidRPr="00814E47">
        <w:rPr>
          <w:rFonts w:ascii="Arial" w:hAnsi="Arial"/>
        </w:rPr>
        <w:t xml:space="preserve">document the vulnerability management policy including processes for identification of system vulnerabilities and assessment of the potential impact on the  </w:t>
      </w:r>
      <w:r w:rsidR="009E0BBE" w:rsidRPr="00814E47">
        <w:rPr>
          <w:rFonts w:ascii="Arial" w:hAnsi="Arial"/>
        </w:rPr>
        <w:t>Services</w:t>
      </w:r>
      <w:r w:rsidRPr="00814E47">
        <w:rPr>
          <w:rFonts w:ascii="Arial" w:hAnsi="Arial"/>
        </w:rPr>
        <w:t xml:space="preserve"> of any new threat, vulnerability or exploitation technique of which the Supplier becomes aware; and</w:t>
      </w:r>
    </w:p>
    <w:p w:rsidR="00E13960" w:rsidRPr="00814E47" w:rsidRDefault="0078795F" w:rsidP="00AC1DE2">
      <w:pPr>
        <w:pStyle w:val="GPSL3numberedclause"/>
        <w:rPr>
          <w:rFonts w:ascii="Arial" w:hAnsi="Arial"/>
        </w:rPr>
      </w:pPr>
      <w:r w:rsidRPr="00814E47">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814E47">
        <w:rPr>
          <w:rFonts w:ascii="Arial" w:hAnsi="Arial"/>
          <w:bCs/>
        </w:rPr>
        <w:t>Security Management Plan</w:t>
      </w:r>
      <w:r w:rsidRPr="00814E47">
        <w:rPr>
          <w:rFonts w:ascii="Arial" w:hAnsi="Arial"/>
        </w:rPr>
        <w:t>).</w:t>
      </w:r>
    </w:p>
    <w:p w:rsidR="008D0A60" w:rsidRPr="00814E47" w:rsidRDefault="008F1815" w:rsidP="005E4232">
      <w:pPr>
        <w:pStyle w:val="GPSL2numberedclause"/>
        <w:rPr>
          <w:rFonts w:ascii="Arial" w:hAnsi="Arial"/>
        </w:rPr>
      </w:pPr>
      <w:r w:rsidRPr="00814E47">
        <w:rPr>
          <w:rFonts w:ascii="Arial" w:hAnsi="Arial"/>
        </w:rPr>
        <w:t>Subject to Clause </w:t>
      </w:r>
      <w:r w:rsidR="009F474C" w:rsidRPr="00814E47">
        <w:rPr>
          <w:rFonts w:ascii="Arial" w:hAnsi="Arial"/>
        </w:rPr>
        <w:fldChar w:fldCharType="begin"/>
      </w:r>
      <w:r w:rsidRPr="00814E47">
        <w:rPr>
          <w:rFonts w:ascii="Arial" w:hAnsi="Arial"/>
        </w:rPr>
        <w:instrText xml:space="preserve"> REF _Ref313367870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w:t>
      </w:r>
      <w:r w:rsidR="009F474C" w:rsidRPr="00814E47">
        <w:rPr>
          <w:rFonts w:ascii="Arial" w:hAnsi="Arial"/>
        </w:rPr>
        <w:fldChar w:fldCharType="end"/>
      </w:r>
      <w:r w:rsidRPr="00814E47">
        <w:rPr>
          <w:rFonts w:ascii="Arial" w:hAnsi="Arial"/>
        </w:rPr>
        <w:t> </w:t>
      </w:r>
      <w:r w:rsidR="00475C7F" w:rsidRPr="00814E47">
        <w:rPr>
          <w:rFonts w:ascii="Arial" w:hAnsi="Arial"/>
        </w:rPr>
        <w:t xml:space="preserve">of this </w:t>
      </w:r>
      <w:r w:rsidR="007B3BC8" w:rsidRPr="00814E47">
        <w:rPr>
          <w:rFonts w:ascii="Arial" w:hAnsi="Arial"/>
        </w:rPr>
        <w:t>C</w:t>
      </w:r>
      <w:r w:rsidR="00475C7F" w:rsidRPr="00814E47">
        <w:rPr>
          <w:rFonts w:ascii="Arial" w:hAnsi="Arial"/>
        </w:rPr>
        <w:t xml:space="preserve">all Off Contract </w:t>
      </w:r>
      <w:r w:rsidRPr="00814E47">
        <w:rPr>
          <w:rFonts w:ascii="Arial" w:hAnsi="Arial"/>
        </w:rPr>
        <w:t xml:space="preserve">(Security </w:t>
      </w:r>
      <w:r w:rsidR="007B3BC8" w:rsidRPr="00814E47">
        <w:rPr>
          <w:rFonts w:ascii="Arial" w:hAnsi="Arial"/>
        </w:rPr>
        <w:t>a</w:t>
      </w:r>
      <w:r w:rsidRPr="00814E47">
        <w:rPr>
          <w:rFonts w:ascii="Arial" w:hAnsi="Arial"/>
        </w:rPr>
        <w:t xml:space="preserve">nd Protection of Information) the references to </w:t>
      </w:r>
      <w:r w:rsidR="007B3BC8" w:rsidRPr="00814E47">
        <w:rPr>
          <w:rFonts w:ascii="Arial" w:hAnsi="Arial"/>
        </w:rPr>
        <w:t>S</w:t>
      </w:r>
      <w:r w:rsidRPr="00814E47">
        <w:rPr>
          <w:rFonts w:ascii="Arial" w:hAnsi="Arial"/>
        </w:rPr>
        <w:t xml:space="preserve">tandards, guidance and policies </w:t>
      </w:r>
      <w:r w:rsidR="007B3BC8" w:rsidRPr="00814E47">
        <w:rPr>
          <w:rFonts w:ascii="Arial" w:hAnsi="Arial"/>
        </w:rPr>
        <w:t xml:space="preserve">contained or </w:t>
      </w:r>
      <w:r w:rsidRPr="00814E47">
        <w:rPr>
          <w:rFonts w:ascii="Arial" w:hAnsi="Arial"/>
        </w:rPr>
        <w:t>set out in paragraph </w:t>
      </w:r>
      <w:r w:rsidR="009F474C" w:rsidRPr="00814E47">
        <w:rPr>
          <w:rFonts w:ascii="Arial" w:hAnsi="Arial"/>
        </w:rPr>
        <w:fldChar w:fldCharType="begin"/>
      </w:r>
      <w:r w:rsidR="007B3BC8" w:rsidRPr="00814E47">
        <w:rPr>
          <w:rFonts w:ascii="Arial" w:hAnsi="Arial"/>
        </w:rPr>
        <w:instrText xml:space="preserve"> REF _Ref365640311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w:t>
      </w:r>
      <w:r w:rsidR="009F474C" w:rsidRPr="00814E47">
        <w:rPr>
          <w:rFonts w:ascii="Arial" w:hAnsi="Arial"/>
        </w:rPr>
        <w:fldChar w:fldCharType="end"/>
      </w:r>
      <w:r w:rsidR="00475C7F" w:rsidRPr="00814E47">
        <w:rPr>
          <w:rFonts w:ascii="Arial" w:hAnsi="Arial"/>
        </w:rPr>
        <w:t xml:space="preserve"> of this Call Off Schedule</w:t>
      </w:r>
      <w:r w:rsidR="003C1D4C" w:rsidRPr="00814E47">
        <w:rPr>
          <w:rFonts w:ascii="Arial" w:hAnsi="Arial"/>
        </w:rPr>
        <w:t xml:space="preserve"> 7</w:t>
      </w:r>
      <w:r w:rsidRPr="00814E47">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814E47" w:rsidRDefault="008F1815" w:rsidP="005E4232">
      <w:pPr>
        <w:pStyle w:val="GPSL2numberedclause"/>
        <w:rPr>
          <w:rFonts w:ascii="Arial" w:hAnsi="Arial"/>
        </w:rPr>
      </w:pPr>
      <w:bookmarkStart w:id="2477" w:name="_Ref365640316"/>
      <w:r w:rsidRPr="00814E47">
        <w:rPr>
          <w:rFonts w:ascii="Arial" w:hAnsi="Arial"/>
        </w:rPr>
        <w:t>In the event that the Supplier becomes aware of any inconsistency in the provisions of the standards, guidance and policies set out in paragraph</w:t>
      </w:r>
      <w:r w:rsidR="00475C7F" w:rsidRPr="00814E47">
        <w:rPr>
          <w:rFonts w:ascii="Arial" w:hAnsi="Arial"/>
        </w:rPr>
        <w:t xml:space="preserve"> </w:t>
      </w:r>
      <w:r w:rsidR="009F474C" w:rsidRPr="00814E47">
        <w:rPr>
          <w:rFonts w:ascii="Arial" w:hAnsi="Arial"/>
        </w:rPr>
        <w:fldChar w:fldCharType="begin"/>
      </w:r>
      <w:r w:rsidR="00B72C04" w:rsidRPr="00814E47">
        <w:rPr>
          <w:rFonts w:ascii="Arial" w:hAnsi="Arial"/>
        </w:rPr>
        <w:instrText xml:space="preserve"> REF _Ref365640311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w:t>
      </w:r>
      <w:r w:rsidR="009F474C" w:rsidRPr="00814E47">
        <w:rPr>
          <w:rFonts w:ascii="Arial" w:hAnsi="Arial"/>
        </w:rPr>
        <w:fldChar w:fldCharType="end"/>
      </w:r>
      <w:r w:rsidR="00B72C04" w:rsidRPr="00814E47">
        <w:rPr>
          <w:rFonts w:ascii="Arial" w:hAnsi="Arial"/>
        </w:rPr>
        <w:t xml:space="preserve"> </w:t>
      </w:r>
      <w:r w:rsidR="00475C7F" w:rsidRPr="00814E47">
        <w:rPr>
          <w:rFonts w:ascii="Arial" w:hAnsi="Arial"/>
        </w:rPr>
        <w:t>of this</w:t>
      </w:r>
      <w:r w:rsidR="00F926F7" w:rsidRPr="00814E47">
        <w:rPr>
          <w:rFonts w:ascii="Arial" w:hAnsi="Arial"/>
        </w:rPr>
        <w:t xml:space="preserve"> </w:t>
      </w:r>
      <w:r w:rsidR="00475C7F" w:rsidRPr="00814E47">
        <w:rPr>
          <w:rFonts w:ascii="Arial" w:hAnsi="Arial"/>
        </w:rPr>
        <w:t>Call Off Schedule</w:t>
      </w:r>
      <w:r w:rsidR="003C1D4C" w:rsidRPr="00814E47">
        <w:rPr>
          <w:rFonts w:ascii="Arial" w:hAnsi="Arial"/>
        </w:rPr>
        <w:t xml:space="preserve"> 7</w:t>
      </w:r>
      <w:r w:rsidRPr="00814E47">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77"/>
    </w:p>
    <w:p w:rsidR="00C9243A" w:rsidRPr="00814E47" w:rsidRDefault="008F1815" w:rsidP="005E4232">
      <w:pPr>
        <w:pStyle w:val="GPSL2numberedclause"/>
        <w:rPr>
          <w:rFonts w:ascii="Arial" w:hAnsi="Arial"/>
        </w:rPr>
      </w:pPr>
      <w:bookmarkStart w:id="2478" w:name="_Ref365640480"/>
      <w:r w:rsidRPr="00814E47">
        <w:rPr>
          <w:rFonts w:ascii="Arial" w:hAnsi="Arial"/>
        </w:rPr>
        <w:t>If the ISMS submitted to the Customer pursuant to paragraph </w:t>
      </w:r>
      <w:r w:rsidR="009F474C" w:rsidRPr="00814E47">
        <w:rPr>
          <w:rFonts w:ascii="Arial" w:hAnsi="Arial"/>
        </w:rPr>
        <w:fldChar w:fldCharType="begin"/>
      </w:r>
      <w:r w:rsidR="00B72C04" w:rsidRPr="00814E47">
        <w:rPr>
          <w:rFonts w:ascii="Arial" w:hAnsi="Arial"/>
        </w:rPr>
        <w:instrText xml:space="preserve"> REF _Ref365640440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3.1</w:t>
      </w:r>
      <w:r w:rsidR="009F474C" w:rsidRPr="00814E47">
        <w:rPr>
          <w:rFonts w:ascii="Arial" w:hAnsi="Arial"/>
        </w:rPr>
        <w:fldChar w:fldCharType="end"/>
      </w:r>
      <w:r w:rsidR="00475C7F" w:rsidRPr="00814E47">
        <w:rPr>
          <w:rFonts w:ascii="Arial" w:hAnsi="Arial"/>
        </w:rPr>
        <w:t xml:space="preserve"> of this Call Off Schedule</w:t>
      </w:r>
      <w:r w:rsidR="007914A7" w:rsidRPr="00814E47">
        <w:rPr>
          <w:rFonts w:ascii="Arial" w:hAnsi="Arial"/>
        </w:rPr>
        <w:t xml:space="preserve"> 7</w:t>
      </w:r>
      <w:r w:rsidRPr="00814E47">
        <w:rPr>
          <w:rFonts w:ascii="Arial" w:hAnsi="Arial"/>
        </w:rPr>
        <w:t xml:space="preserve"> is Approved by the Customer, it shall be adopted by the Supplier immediately and thereafter operated and maintained in accordance with this Call Off Schedule</w:t>
      </w:r>
      <w:r w:rsidR="007914A7" w:rsidRPr="00814E47">
        <w:rPr>
          <w:rFonts w:ascii="Arial" w:hAnsi="Arial"/>
        </w:rPr>
        <w:t xml:space="preserve"> 7</w:t>
      </w:r>
      <w:r w:rsidRPr="00814E47">
        <w:rPr>
          <w:rFonts w:ascii="Arial" w:hAnsi="Arial"/>
        </w:rPr>
        <w:t xml:space="preserve">. If the ISMS is not Approved by the Customer, the Supplier shall amend it within </w:t>
      </w:r>
      <w:r w:rsidR="00475C7F" w:rsidRPr="00814E47">
        <w:rPr>
          <w:rFonts w:ascii="Arial" w:hAnsi="Arial"/>
        </w:rPr>
        <w:t>ten (</w:t>
      </w:r>
      <w:r w:rsidRPr="00814E47">
        <w:rPr>
          <w:rFonts w:ascii="Arial" w:hAnsi="Arial"/>
        </w:rPr>
        <w:t>10</w:t>
      </w:r>
      <w:r w:rsidR="00475C7F" w:rsidRPr="00814E47">
        <w:rPr>
          <w:rFonts w:ascii="Arial" w:hAnsi="Arial"/>
        </w:rPr>
        <w:t>)</w:t>
      </w:r>
      <w:r w:rsidRPr="00814E47">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814E47">
        <w:rPr>
          <w:rFonts w:ascii="Arial" w:hAnsi="Arial"/>
        </w:rPr>
        <w:t>fifteen (</w:t>
      </w:r>
      <w:r w:rsidRPr="00814E47">
        <w:rPr>
          <w:rFonts w:ascii="Arial" w:hAnsi="Arial"/>
        </w:rPr>
        <w:t>15</w:t>
      </w:r>
      <w:r w:rsidR="00475C7F" w:rsidRPr="00814E47">
        <w:rPr>
          <w:rFonts w:ascii="Arial" w:hAnsi="Arial"/>
        </w:rPr>
        <w:t xml:space="preserve">) </w:t>
      </w:r>
      <w:r w:rsidRPr="00814E47">
        <w:rPr>
          <w:rFonts w:ascii="Arial" w:hAnsi="Arial"/>
        </w:rPr>
        <w:t xml:space="preserve">Working Days (or such other period as the Parties may agree in writing) from the date of the first submission of </w:t>
      </w:r>
      <w:r w:rsidRPr="00814E47">
        <w:rPr>
          <w:rFonts w:ascii="Arial" w:hAnsi="Arial"/>
        </w:rPr>
        <w:lastRenderedPageBreak/>
        <w:t xml:space="preserve">the ISMS to the Customer. If the Customer does not </w:t>
      </w:r>
      <w:r w:rsidR="004B4A49" w:rsidRPr="00814E47">
        <w:rPr>
          <w:rFonts w:ascii="Arial" w:hAnsi="Arial"/>
        </w:rPr>
        <w:t>approve</w:t>
      </w:r>
      <w:r w:rsidRPr="00814E47">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814E47">
        <w:rPr>
          <w:rFonts w:ascii="Arial" w:hAnsi="Arial"/>
        </w:rPr>
        <w:fldChar w:fldCharType="begin"/>
      </w:r>
      <w:r w:rsidR="00B72C04" w:rsidRPr="00814E47">
        <w:rPr>
          <w:rFonts w:ascii="Arial" w:hAnsi="Arial"/>
        </w:rPr>
        <w:instrText xml:space="preserve"> REF _Ref378241335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w:t>
      </w:r>
      <w:r w:rsidR="009F474C"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w:t>
      </w:r>
      <w:r w:rsidR="00352B57" w:rsidRPr="00814E47">
        <w:rPr>
          <w:rFonts w:ascii="Arial" w:hAnsi="Arial"/>
        </w:rPr>
        <w:t>7</w:t>
      </w:r>
      <w:r w:rsidRPr="00814E47">
        <w:rPr>
          <w:rFonts w:ascii="Arial" w:hAnsi="Arial"/>
        </w:rPr>
        <w:t xml:space="preserve"> may be unreasonably withheld or delayed. However any failure to approve the ISMS on the grounds that it does not comply with any of the requirements set out in paragraphs </w:t>
      </w:r>
      <w:r w:rsidR="009F474C" w:rsidRPr="00814E47">
        <w:rPr>
          <w:rFonts w:ascii="Arial" w:hAnsi="Arial"/>
        </w:rPr>
        <w:fldChar w:fldCharType="begin"/>
      </w:r>
      <w:r w:rsidR="002A2D93" w:rsidRPr="00814E47">
        <w:rPr>
          <w:rFonts w:ascii="Arial" w:hAnsi="Arial"/>
        </w:rPr>
        <w:instrText xml:space="preserve"> REF _Ref365640311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w:t>
      </w:r>
      <w:r w:rsidR="009F474C" w:rsidRPr="00814E47">
        <w:rPr>
          <w:rFonts w:ascii="Arial" w:hAnsi="Arial"/>
        </w:rPr>
        <w:fldChar w:fldCharType="end"/>
      </w:r>
      <w:r w:rsidR="00475C7F" w:rsidRPr="00814E47">
        <w:rPr>
          <w:rFonts w:ascii="Arial" w:hAnsi="Arial"/>
        </w:rPr>
        <w:t xml:space="preserve"> </w:t>
      </w:r>
      <w:r w:rsidRPr="00814E47">
        <w:rPr>
          <w:rFonts w:ascii="Arial" w:hAnsi="Arial"/>
        </w:rPr>
        <w:t xml:space="preserve">to </w:t>
      </w:r>
      <w:r w:rsidR="009F474C" w:rsidRPr="00814E47">
        <w:rPr>
          <w:rFonts w:ascii="Arial" w:hAnsi="Arial"/>
        </w:rPr>
        <w:fldChar w:fldCharType="begin"/>
      </w:r>
      <w:r w:rsidR="002A2D93" w:rsidRPr="00814E47">
        <w:rPr>
          <w:rFonts w:ascii="Arial" w:hAnsi="Arial"/>
        </w:rPr>
        <w:instrText xml:space="preserve"> REF _Ref365640316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3.5</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w:t>
      </w:r>
      <w:r w:rsidR="00352B57" w:rsidRPr="00814E47">
        <w:rPr>
          <w:rFonts w:ascii="Arial" w:hAnsi="Arial"/>
        </w:rPr>
        <w:t>7</w:t>
      </w:r>
      <w:r w:rsidRPr="00814E47">
        <w:rPr>
          <w:rFonts w:ascii="Arial" w:hAnsi="Arial"/>
        </w:rPr>
        <w:t xml:space="preserve"> shall be deemed to be reasonable.</w:t>
      </w:r>
      <w:bookmarkEnd w:id="2478"/>
    </w:p>
    <w:p w:rsidR="00C9243A" w:rsidRPr="00814E47" w:rsidRDefault="008F1815" w:rsidP="005E4232">
      <w:pPr>
        <w:pStyle w:val="GPSL2numberedclause"/>
        <w:rPr>
          <w:rFonts w:ascii="Arial" w:hAnsi="Arial"/>
        </w:rPr>
      </w:pPr>
      <w:r w:rsidRPr="00814E47">
        <w:rPr>
          <w:rFonts w:ascii="Arial" w:hAnsi="Arial"/>
        </w:rPr>
        <w:t>Approval by the Customer of the ISMS pursuant to paragraph </w:t>
      </w:r>
      <w:r w:rsidR="009F474C" w:rsidRPr="00814E47">
        <w:rPr>
          <w:rFonts w:ascii="Arial" w:hAnsi="Arial"/>
        </w:rPr>
        <w:fldChar w:fldCharType="begin"/>
      </w:r>
      <w:r w:rsidR="002A2D93" w:rsidRPr="00814E47">
        <w:rPr>
          <w:rFonts w:ascii="Arial" w:hAnsi="Arial"/>
        </w:rPr>
        <w:instrText xml:space="preserve"> REF _Ref365640480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w:t>
      </w:r>
      <w:r w:rsidR="00352B57" w:rsidRPr="00814E47">
        <w:rPr>
          <w:rFonts w:ascii="Arial" w:hAnsi="Arial"/>
        </w:rPr>
        <w:t>7</w:t>
      </w:r>
      <w:r w:rsidR="00475C7F" w:rsidRPr="00814E47">
        <w:rPr>
          <w:rFonts w:ascii="Arial" w:hAnsi="Arial"/>
        </w:rPr>
        <w:t xml:space="preserve"> </w:t>
      </w:r>
      <w:r w:rsidRPr="00814E47">
        <w:rPr>
          <w:rFonts w:ascii="Arial" w:hAnsi="Arial"/>
        </w:rPr>
        <w:t xml:space="preserve">or of any change to the ISMS shall not relieve the Supplier of its obligations under this </w:t>
      </w:r>
      <w:r w:rsidR="007914A7" w:rsidRPr="00814E47">
        <w:rPr>
          <w:rFonts w:ascii="Arial" w:hAnsi="Arial"/>
        </w:rPr>
        <w:t xml:space="preserve">Call Off </w:t>
      </w:r>
      <w:r w:rsidRPr="00814E47">
        <w:rPr>
          <w:rFonts w:ascii="Arial" w:hAnsi="Arial"/>
        </w:rPr>
        <w:t>Schedule</w:t>
      </w:r>
      <w:r w:rsidR="007914A7" w:rsidRPr="00814E47">
        <w:rPr>
          <w:rFonts w:ascii="Arial" w:hAnsi="Arial"/>
        </w:rPr>
        <w:t xml:space="preserve"> 7</w:t>
      </w:r>
      <w:r w:rsidRPr="00814E47">
        <w:rPr>
          <w:rFonts w:ascii="Arial" w:hAnsi="Arial"/>
        </w:rPr>
        <w:t>.</w:t>
      </w:r>
    </w:p>
    <w:p w:rsidR="008D0A60" w:rsidRPr="00814E47" w:rsidRDefault="008F1815" w:rsidP="00036474">
      <w:pPr>
        <w:pStyle w:val="GPSL1SCHEDULEHeading"/>
        <w:rPr>
          <w:rFonts w:ascii="Arial" w:hAnsi="Arial"/>
        </w:rPr>
      </w:pPr>
      <w:bookmarkStart w:id="2479" w:name="_Ref365637318"/>
      <w:r w:rsidRPr="00814E47">
        <w:rPr>
          <w:rFonts w:ascii="Arial" w:hAnsi="Arial"/>
        </w:rPr>
        <w:t>SECURITY MANAGEMENT PLAN</w:t>
      </w:r>
      <w:bookmarkEnd w:id="2479"/>
    </w:p>
    <w:p w:rsidR="008D0A60" w:rsidRPr="00814E47" w:rsidRDefault="008F1815" w:rsidP="005E4232">
      <w:pPr>
        <w:pStyle w:val="GPSL2numberedclause"/>
        <w:rPr>
          <w:rFonts w:ascii="Arial" w:hAnsi="Arial"/>
        </w:rPr>
      </w:pPr>
      <w:r w:rsidRPr="00814E47">
        <w:rPr>
          <w:rFonts w:ascii="Arial" w:hAnsi="Arial"/>
        </w:rPr>
        <w:t xml:space="preserve">Within </w:t>
      </w:r>
      <w:r w:rsidR="00475C7F" w:rsidRPr="00814E47">
        <w:rPr>
          <w:rFonts w:ascii="Arial" w:hAnsi="Arial"/>
        </w:rPr>
        <w:t>twenty (</w:t>
      </w:r>
      <w:r w:rsidRPr="00814E47">
        <w:rPr>
          <w:rFonts w:ascii="Arial" w:hAnsi="Arial"/>
        </w:rPr>
        <w:t>20</w:t>
      </w:r>
      <w:r w:rsidR="00475C7F" w:rsidRPr="00814E47">
        <w:rPr>
          <w:rFonts w:ascii="Arial" w:hAnsi="Arial"/>
        </w:rPr>
        <w:t xml:space="preserve">) </w:t>
      </w:r>
      <w:r w:rsidRPr="00814E47">
        <w:rPr>
          <w:rFonts w:ascii="Arial" w:hAnsi="Arial"/>
        </w:rPr>
        <w:t>Working Days after the Call Off Commencement Date, the Supplier shall prepare and submit to the Customer for Approval in accordance with paragraph</w:t>
      </w:r>
      <w:r w:rsidR="00475C7F" w:rsidRPr="00814E47">
        <w:rPr>
          <w:rFonts w:ascii="Arial" w:hAnsi="Arial"/>
        </w:rPr>
        <w:t xml:space="preserve"> </w:t>
      </w:r>
      <w:r w:rsidR="009F474C" w:rsidRPr="00814E47">
        <w:rPr>
          <w:rFonts w:ascii="Arial" w:hAnsi="Arial"/>
        </w:rPr>
        <w:fldChar w:fldCharType="begin"/>
      </w:r>
      <w:r w:rsidR="002A2D93" w:rsidRPr="00814E47">
        <w:rPr>
          <w:rFonts w:ascii="Arial" w:hAnsi="Arial"/>
        </w:rPr>
        <w:instrText xml:space="preserve"> REF _Ref365637318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w:t>
      </w:r>
      <w:r w:rsidR="009F474C"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7</w:t>
      </w:r>
      <w:r w:rsidR="00475C7F" w:rsidRPr="00814E47">
        <w:rPr>
          <w:rFonts w:ascii="Arial" w:hAnsi="Arial"/>
        </w:rPr>
        <w:t xml:space="preserve"> </w:t>
      </w:r>
      <w:r w:rsidRPr="00814E47">
        <w:rPr>
          <w:rFonts w:ascii="Arial" w:hAnsi="Arial"/>
        </w:rPr>
        <w:t>a fully developed, complete and up-to-date Security Management Plan which shall comply with the requirements of paragraph </w:t>
      </w:r>
      <w:r w:rsidR="009F474C" w:rsidRPr="00814E47">
        <w:rPr>
          <w:rFonts w:ascii="Arial" w:hAnsi="Arial"/>
        </w:rPr>
        <w:fldChar w:fldCharType="begin"/>
      </w:r>
      <w:r w:rsidR="002A2D93" w:rsidRPr="00814E47">
        <w:rPr>
          <w:rFonts w:ascii="Arial" w:hAnsi="Arial"/>
        </w:rPr>
        <w:instrText xml:space="preserve"> REF _Ref365640662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4.2</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7</w:t>
      </w:r>
      <w:r w:rsidRPr="00814E47">
        <w:rPr>
          <w:rFonts w:ascii="Arial" w:hAnsi="Arial"/>
        </w:rPr>
        <w:t xml:space="preserve">. </w:t>
      </w:r>
    </w:p>
    <w:p w:rsidR="008F1815" w:rsidRPr="00814E47" w:rsidRDefault="008F1815" w:rsidP="005E4232">
      <w:pPr>
        <w:pStyle w:val="GPSL2numberedclause"/>
        <w:rPr>
          <w:rFonts w:ascii="Arial" w:hAnsi="Arial"/>
        </w:rPr>
      </w:pPr>
      <w:bookmarkStart w:id="2480" w:name="_Ref365640662"/>
      <w:r w:rsidRPr="00814E47">
        <w:rPr>
          <w:rFonts w:ascii="Arial" w:hAnsi="Arial"/>
        </w:rPr>
        <w:t>The Security Management Plan shall:</w:t>
      </w:r>
      <w:bookmarkEnd w:id="2480"/>
    </w:p>
    <w:p w:rsidR="008D0A60" w:rsidRPr="00814E47" w:rsidRDefault="008F1815" w:rsidP="00AC1DE2">
      <w:pPr>
        <w:pStyle w:val="GPSL3numberedclause"/>
        <w:rPr>
          <w:rFonts w:ascii="Arial" w:hAnsi="Arial"/>
        </w:rPr>
      </w:pPr>
      <w:r w:rsidRPr="00814E47">
        <w:rPr>
          <w:rFonts w:ascii="Arial" w:hAnsi="Arial"/>
        </w:rPr>
        <w:t>be based on the initial Security Management Plan set out in Annex 2 (Security Management Plan);</w:t>
      </w:r>
    </w:p>
    <w:p w:rsidR="00E13960" w:rsidRPr="00814E47" w:rsidRDefault="008F1815" w:rsidP="00AC1DE2">
      <w:pPr>
        <w:pStyle w:val="GPSL3numberedclause"/>
        <w:rPr>
          <w:rFonts w:ascii="Arial" w:hAnsi="Arial"/>
        </w:rPr>
      </w:pPr>
      <w:r w:rsidRPr="00814E47">
        <w:rPr>
          <w:rFonts w:ascii="Arial" w:hAnsi="Arial"/>
        </w:rPr>
        <w:t>comply with the Security Policy;</w:t>
      </w:r>
    </w:p>
    <w:p w:rsidR="00E13960" w:rsidRPr="00814E47" w:rsidRDefault="002A2D93" w:rsidP="00AC1DE2">
      <w:pPr>
        <w:pStyle w:val="GPSL3numberedclause"/>
        <w:rPr>
          <w:rFonts w:ascii="Arial" w:hAnsi="Arial"/>
        </w:rPr>
      </w:pPr>
      <w:r w:rsidRPr="00814E47">
        <w:rPr>
          <w:rFonts w:ascii="Arial" w:hAnsi="Arial"/>
        </w:rPr>
        <w:t>identify the necessary delegated organisational roles defined for those responsible for ensuring this Call Off Schedule</w:t>
      </w:r>
      <w:r w:rsidR="007914A7" w:rsidRPr="00814E47">
        <w:rPr>
          <w:rFonts w:ascii="Arial" w:hAnsi="Arial"/>
        </w:rPr>
        <w:t xml:space="preserve"> 7</w:t>
      </w:r>
      <w:r w:rsidRPr="00814E47">
        <w:rPr>
          <w:rFonts w:ascii="Arial" w:hAnsi="Arial"/>
        </w:rPr>
        <w:t xml:space="preserve"> is complied with by the Supplier;</w:t>
      </w:r>
    </w:p>
    <w:p w:rsidR="00E13960" w:rsidRPr="00814E47" w:rsidRDefault="002A2D93" w:rsidP="00AC1DE2">
      <w:pPr>
        <w:pStyle w:val="GPSL3numberedclause"/>
        <w:rPr>
          <w:rFonts w:ascii="Arial" w:hAnsi="Arial"/>
        </w:rPr>
      </w:pPr>
      <w:r w:rsidRPr="00814E47">
        <w:rPr>
          <w:rFonts w:ascii="Arial" w:hAnsi="Arial"/>
        </w:rPr>
        <w:t>detail the process for managing any security risks from Sub</w:t>
      </w:r>
      <w:r w:rsidRPr="00814E47">
        <w:rPr>
          <w:rFonts w:ascii="Arial" w:hAnsi="Arial"/>
        </w:rPr>
        <w:noBreakHyphen/>
        <w:t xml:space="preserve">Contractors and third parties authorised by the Customer with access to the  </w:t>
      </w:r>
      <w:r w:rsidR="009E0BBE" w:rsidRPr="00814E47">
        <w:rPr>
          <w:rFonts w:ascii="Arial" w:hAnsi="Arial"/>
        </w:rPr>
        <w:t xml:space="preserve"> Services</w:t>
      </w:r>
      <w:r w:rsidRPr="00814E47">
        <w:rPr>
          <w:rFonts w:ascii="Arial" w:hAnsi="Arial"/>
        </w:rPr>
        <w:t xml:space="preserve">, processes associated with the delivery of the  </w:t>
      </w:r>
      <w:r w:rsidR="009E0BBE" w:rsidRPr="00814E47">
        <w:rPr>
          <w:rFonts w:ascii="Arial" w:hAnsi="Arial"/>
        </w:rPr>
        <w:t xml:space="preserve"> Services</w:t>
      </w:r>
      <w:r w:rsidRPr="00814E47">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814E47">
        <w:rPr>
          <w:rFonts w:ascii="Arial" w:hAnsi="Arial"/>
        </w:rPr>
        <w:t>Services</w:t>
      </w:r>
      <w:r w:rsidRPr="00814E47">
        <w:rPr>
          <w:rFonts w:ascii="Arial" w:hAnsi="Arial"/>
        </w:rPr>
        <w:t>;</w:t>
      </w:r>
    </w:p>
    <w:p w:rsidR="00E13960" w:rsidRPr="00814E47" w:rsidRDefault="008F1815" w:rsidP="00AC1DE2">
      <w:pPr>
        <w:pStyle w:val="GPSL3numberedclause"/>
        <w:rPr>
          <w:rFonts w:ascii="Arial" w:hAnsi="Arial"/>
        </w:rPr>
      </w:pPr>
      <w:r w:rsidRPr="00814E47">
        <w:rPr>
          <w:rFonts w:ascii="Arial" w:hAnsi="Arial"/>
        </w:rPr>
        <w:t xml:space="preserve">unless otherwise specified by the Customer in </w:t>
      </w:r>
      <w:r w:rsidRPr="00814E47">
        <w:rPr>
          <w:rFonts w:ascii="Arial" w:hAnsi="Arial"/>
          <w:bCs/>
        </w:rPr>
        <w:t>writing, be developed to protect all aspects of the</w:t>
      </w:r>
      <w:r w:rsidRPr="00814E47">
        <w:rPr>
          <w:rFonts w:ascii="Arial" w:hAnsi="Arial"/>
        </w:rPr>
        <w:t xml:space="preserve">  </w:t>
      </w:r>
      <w:r w:rsidR="009E0BBE" w:rsidRPr="00814E47">
        <w:rPr>
          <w:rFonts w:ascii="Arial" w:hAnsi="Arial"/>
        </w:rPr>
        <w:t>Services</w:t>
      </w:r>
      <w:r w:rsidRPr="00814E47">
        <w:rPr>
          <w:rFonts w:ascii="Arial" w:hAnsi="Arial"/>
        </w:rPr>
        <w:t xml:space="preserve"> and all processes associated with the delivery of the </w:t>
      </w:r>
      <w:r w:rsidR="009E0BBE" w:rsidRPr="00814E47">
        <w:rPr>
          <w:rFonts w:ascii="Arial" w:hAnsi="Arial"/>
        </w:rPr>
        <w:t>Services</w:t>
      </w:r>
      <w:r w:rsidRPr="00814E47">
        <w:rPr>
          <w:rFonts w:ascii="Arial" w:hAnsi="Arial"/>
        </w:rPr>
        <w:t>, including the Customer Premises, the Sites</w:t>
      </w:r>
      <w:r w:rsidR="00D35428" w:rsidRPr="00814E47">
        <w:rPr>
          <w:rFonts w:ascii="Arial" w:hAnsi="Arial"/>
        </w:rPr>
        <w:t xml:space="preserve"> </w:t>
      </w:r>
      <w:r w:rsidRPr="00814E47">
        <w:rPr>
          <w:rFonts w:ascii="Arial" w:hAnsi="Arial"/>
        </w:rPr>
        <w:t xml:space="preserve">and any ICT, </w:t>
      </w:r>
      <w:r w:rsidR="002A2D93" w:rsidRPr="00814E47">
        <w:rPr>
          <w:rFonts w:ascii="Arial" w:hAnsi="Arial"/>
        </w:rPr>
        <w:t>I</w:t>
      </w:r>
      <w:r w:rsidRPr="00814E47">
        <w:rPr>
          <w:rFonts w:ascii="Arial" w:hAnsi="Arial"/>
        </w:rPr>
        <w:t>nformation and data (including the Customer’s Confidential Information and the Customer Data) to the extent used by the Customer or the Supplier in connection with this Call Off Contract</w:t>
      </w:r>
      <w:r w:rsidR="002A2D93" w:rsidRPr="00814E47">
        <w:rPr>
          <w:rFonts w:ascii="Arial" w:hAnsi="Arial"/>
        </w:rPr>
        <w:t xml:space="preserve"> or in connection with any system that could directly or indirectly have an impact on that Information, data and/or the  </w:t>
      </w:r>
      <w:r w:rsidR="009E0BBE" w:rsidRPr="00814E47">
        <w:rPr>
          <w:rFonts w:ascii="Arial" w:hAnsi="Arial"/>
        </w:rPr>
        <w:t>Services</w:t>
      </w:r>
      <w:r w:rsidRPr="00814E47">
        <w:rPr>
          <w:rFonts w:ascii="Arial" w:hAnsi="Arial"/>
        </w:rPr>
        <w:t>;</w:t>
      </w:r>
    </w:p>
    <w:p w:rsidR="00E13960" w:rsidRPr="00814E47" w:rsidRDefault="008F1815" w:rsidP="00AC1DE2">
      <w:pPr>
        <w:pStyle w:val="GPSL3numberedclause"/>
        <w:rPr>
          <w:rFonts w:ascii="Arial" w:hAnsi="Arial"/>
        </w:rPr>
      </w:pPr>
      <w:r w:rsidRPr="00814E47">
        <w:rPr>
          <w:rFonts w:ascii="Arial" w:hAnsi="Arial"/>
        </w:rPr>
        <w:t xml:space="preserve">set out the security measures to be implemented and maintained by the Supplier in relation to all aspects of the </w:t>
      </w:r>
      <w:r w:rsidR="009E0BBE" w:rsidRPr="00814E47">
        <w:rPr>
          <w:rFonts w:ascii="Arial" w:hAnsi="Arial"/>
        </w:rPr>
        <w:t>Services</w:t>
      </w:r>
      <w:r w:rsidRPr="00814E47">
        <w:rPr>
          <w:rFonts w:ascii="Arial" w:hAnsi="Arial"/>
        </w:rPr>
        <w:t xml:space="preserve"> and all processes associated with the delivery of the  </w:t>
      </w:r>
      <w:r w:rsidR="009E0BBE" w:rsidRPr="00814E47">
        <w:rPr>
          <w:rFonts w:ascii="Arial" w:hAnsi="Arial"/>
        </w:rPr>
        <w:t>Services</w:t>
      </w:r>
      <w:r w:rsidRPr="00814E47">
        <w:rPr>
          <w:rFonts w:ascii="Arial" w:hAnsi="Arial"/>
        </w:rPr>
        <w:t xml:space="preserve"> and at all times comply with and specify security measures and procedures which are sufficient to ensure that the  </w:t>
      </w:r>
      <w:r w:rsidR="009E0BBE" w:rsidRPr="00814E47">
        <w:rPr>
          <w:rFonts w:ascii="Arial" w:hAnsi="Arial"/>
        </w:rPr>
        <w:t>Services</w:t>
      </w:r>
      <w:r w:rsidRPr="00814E47">
        <w:rPr>
          <w:rFonts w:ascii="Arial" w:hAnsi="Arial"/>
        </w:rPr>
        <w:t xml:space="preserve"> comply with the provisions of this Call Off Schedule </w:t>
      </w:r>
      <w:r w:rsidR="00352B57" w:rsidRPr="00814E47">
        <w:rPr>
          <w:rFonts w:ascii="Arial" w:hAnsi="Arial"/>
        </w:rPr>
        <w:t>7</w:t>
      </w:r>
      <w:r w:rsidRPr="00814E47">
        <w:rPr>
          <w:rFonts w:ascii="Arial" w:hAnsi="Arial"/>
        </w:rPr>
        <w:t xml:space="preserve"> (including the requirements set out in paragraph </w:t>
      </w:r>
      <w:r w:rsidR="002A2D93" w:rsidRPr="00814E47">
        <w:rPr>
          <w:rFonts w:ascii="Arial" w:hAnsi="Arial"/>
        </w:rPr>
        <w:t xml:space="preserve"> </w:t>
      </w:r>
      <w:r w:rsidR="009F474C" w:rsidRPr="00814E47">
        <w:rPr>
          <w:rFonts w:ascii="Arial" w:hAnsi="Arial"/>
        </w:rPr>
        <w:fldChar w:fldCharType="begin"/>
      </w:r>
      <w:r w:rsidR="002A2D93" w:rsidRPr="00814E47">
        <w:rPr>
          <w:rFonts w:ascii="Arial" w:hAnsi="Arial"/>
        </w:rPr>
        <w:instrText xml:space="preserve"> REF _Ref365640311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3.3</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w:t>
      </w:r>
      <w:r w:rsidR="00352B57" w:rsidRPr="00814E47">
        <w:rPr>
          <w:rFonts w:ascii="Arial" w:hAnsi="Arial"/>
        </w:rPr>
        <w:t>7</w:t>
      </w:r>
      <w:r w:rsidRPr="00814E47">
        <w:rPr>
          <w:rFonts w:ascii="Arial" w:hAnsi="Arial"/>
        </w:rPr>
        <w:t>);</w:t>
      </w:r>
    </w:p>
    <w:p w:rsidR="00E13960" w:rsidRPr="00814E47" w:rsidRDefault="008F1815" w:rsidP="00AC1DE2">
      <w:pPr>
        <w:pStyle w:val="GPSL3numberedclause"/>
        <w:rPr>
          <w:rFonts w:ascii="Arial" w:hAnsi="Arial"/>
        </w:rPr>
      </w:pPr>
      <w:r w:rsidRPr="00814E47">
        <w:rPr>
          <w:rFonts w:ascii="Arial" w:hAnsi="Arial"/>
        </w:rPr>
        <w:t>set out the plans for transit</w:t>
      </w:r>
      <w:r w:rsidR="008350FD" w:rsidRPr="00814E47">
        <w:rPr>
          <w:rFonts w:ascii="Arial" w:hAnsi="Arial"/>
        </w:rPr>
        <w:t>ion</w:t>
      </w:r>
      <w:r w:rsidRPr="00814E47">
        <w:rPr>
          <w:rFonts w:ascii="Arial" w:hAnsi="Arial"/>
        </w:rPr>
        <w:t xml:space="preserve">ing all security arrangements and responsibilities from those in place at the Call Off Commencement Date </w:t>
      </w:r>
      <w:r w:rsidRPr="00814E47">
        <w:rPr>
          <w:rFonts w:ascii="Arial" w:hAnsi="Arial"/>
        </w:rPr>
        <w:lastRenderedPageBreak/>
        <w:t xml:space="preserve">to those incorporated in the ISMS </w:t>
      </w:r>
      <w:r w:rsidR="00456D43" w:rsidRPr="00814E47">
        <w:rPr>
          <w:rFonts w:ascii="Arial" w:hAnsi="Arial"/>
        </w:rPr>
        <w:t xml:space="preserve"> within the timeframe </w:t>
      </w:r>
      <w:r w:rsidR="007E3DAF" w:rsidRPr="00814E47">
        <w:rPr>
          <w:rFonts w:ascii="Arial" w:hAnsi="Arial"/>
        </w:rPr>
        <w:t>agreed between the Parties</w:t>
      </w:r>
      <w:r w:rsidR="00456D43" w:rsidRPr="00814E47">
        <w:rPr>
          <w:rFonts w:ascii="Arial" w:hAnsi="Arial"/>
        </w:rPr>
        <w:t xml:space="preserve"> </w:t>
      </w:r>
      <w:r w:rsidRPr="00814E47">
        <w:rPr>
          <w:rFonts w:ascii="Arial" w:hAnsi="Arial"/>
        </w:rPr>
        <w:t>.</w:t>
      </w:r>
    </w:p>
    <w:p w:rsidR="00E13960" w:rsidRPr="00814E47" w:rsidRDefault="008F1815" w:rsidP="00AC1DE2">
      <w:pPr>
        <w:pStyle w:val="GPSL3numberedclause"/>
        <w:rPr>
          <w:rFonts w:ascii="Arial" w:hAnsi="Arial"/>
        </w:rPr>
      </w:pPr>
      <w:r w:rsidRPr="00814E47">
        <w:rPr>
          <w:rFonts w:ascii="Arial" w:hAnsi="Arial"/>
        </w:rPr>
        <w:t>be structured in accordance with ISO/IEC27001 and ISO/IEC27002, cross-referencing if necessary to other Schedules which cover specific areas included within those standards; and</w:t>
      </w:r>
    </w:p>
    <w:p w:rsidR="00E13960" w:rsidRPr="00814E47" w:rsidRDefault="008F1815" w:rsidP="00AC1DE2">
      <w:pPr>
        <w:pStyle w:val="GPSL3numberedclause"/>
        <w:rPr>
          <w:rFonts w:ascii="Arial" w:hAnsi="Arial"/>
        </w:rPr>
      </w:pPr>
      <w:r w:rsidRPr="00814E47">
        <w:rPr>
          <w:rFonts w:ascii="Arial" w:hAnsi="Arial"/>
        </w:rPr>
        <w:t xml:space="preserve">be written in plain English in language which is readily comprehensible to the staff of the Supplier and the Customer engaged in the  </w:t>
      </w:r>
      <w:r w:rsidR="009E0BBE" w:rsidRPr="00814E47">
        <w:rPr>
          <w:rFonts w:ascii="Arial" w:hAnsi="Arial"/>
        </w:rPr>
        <w:t>Services</w:t>
      </w:r>
      <w:r w:rsidRPr="00814E47">
        <w:rPr>
          <w:rFonts w:ascii="Arial" w:hAnsi="Arial"/>
        </w:rPr>
        <w:t xml:space="preserve"> and shall reference only documents which are in the possession of the </w:t>
      </w:r>
      <w:r w:rsidR="00126B25" w:rsidRPr="00814E47">
        <w:rPr>
          <w:rFonts w:ascii="Arial" w:hAnsi="Arial"/>
        </w:rPr>
        <w:t xml:space="preserve">Parties </w:t>
      </w:r>
      <w:r w:rsidRPr="00814E47">
        <w:rPr>
          <w:rFonts w:ascii="Arial" w:hAnsi="Arial"/>
        </w:rPr>
        <w:t>or whose location is otherwise specified in this Call Off Schedule</w:t>
      </w:r>
      <w:r w:rsidR="006A3859" w:rsidRPr="00814E47">
        <w:rPr>
          <w:rFonts w:ascii="Arial" w:hAnsi="Arial"/>
        </w:rPr>
        <w:t xml:space="preserve"> </w:t>
      </w:r>
      <w:r w:rsidR="00352B57" w:rsidRPr="00814E47">
        <w:rPr>
          <w:rFonts w:ascii="Arial" w:hAnsi="Arial"/>
        </w:rPr>
        <w:t>7</w:t>
      </w:r>
      <w:r w:rsidRPr="00814E47">
        <w:rPr>
          <w:rFonts w:ascii="Arial" w:hAnsi="Arial"/>
        </w:rPr>
        <w:t xml:space="preserve"> .</w:t>
      </w:r>
    </w:p>
    <w:p w:rsidR="008D0A60" w:rsidRPr="00814E47" w:rsidRDefault="008F1815" w:rsidP="005E4232">
      <w:pPr>
        <w:pStyle w:val="GPSL2numberedclause"/>
        <w:rPr>
          <w:rFonts w:ascii="Arial" w:hAnsi="Arial"/>
        </w:rPr>
      </w:pPr>
      <w:bookmarkStart w:id="2481" w:name="_Ref365640496"/>
      <w:r w:rsidRPr="00814E47">
        <w:rPr>
          <w:rFonts w:ascii="Arial" w:hAnsi="Arial"/>
        </w:rPr>
        <w:t xml:space="preserve">If the Security Management Plan submitted to the Customer pursuant to paragraph 3.1 </w:t>
      </w:r>
      <w:r w:rsidR="00475C7F" w:rsidRPr="00814E47">
        <w:rPr>
          <w:rFonts w:ascii="Arial" w:hAnsi="Arial"/>
        </w:rPr>
        <w:t>of this Call Off Schedule</w:t>
      </w:r>
      <w:r w:rsidR="006A3859" w:rsidRPr="00814E47">
        <w:rPr>
          <w:rFonts w:ascii="Arial" w:hAnsi="Arial"/>
        </w:rPr>
        <w:t xml:space="preserve"> </w:t>
      </w:r>
      <w:r w:rsidR="00352B57" w:rsidRPr="00814E47">
        <w:rPr>
          <w:rFonts w:ascii="Arial" w:hAnsi="Arial"/>
        </w:rPr>
        <w:t>7</w:t>
      </w:r>
      <w:r w:rsidR="00475C7F" w:rsidRPr="00814E47">
        <w:rPr>
          <w:rFonts w:ascii="Arial" w:hAnsi="Arial"/>
        </w:rPr>
        <w:t xml:space="preserve"> </w:t>
      </w:r>
      <w:r w:rsidRPr="00814E47">
        <w:rPr>
          <w:rFonts w:ascii="Arial" w:hAnsi="Arial"/>
        </w:rPr>
        <w:t>is Approved by the Customer, it shall be adopted by the Supplier immediately and thereafter operated and maintained in accordance with this Call Off Schedule</w:t>
      </w:r>
      <w:r w:rsidR="006A3859" w:rsidRPr="00814E47">
        <w:rPr>
          <w:rFonts w:ascii="Arial" w:hAnsi="Arial"/>
        </w:rPr>
        <w:t xml:space="preserve"> </w:t>
      </w:r>
      <w:r w:rsidR="00352B57" w:rsidRPr="00814E47">
        <w:rPr>
          <w:rFonts w:ascii="Arial" w:hAnsi="Arial"/>
        </w:rPr>
        <w:t>7</w:t>
      </w:r>
      <w:r w:rsidRPr="00814E47">
        <w:rPr>
          <w:rFonts w:ascii="Arial" w:hAnsi="Arial"/>
        </w:rPr>
        <w:t xml:space="preserve">. If the Security Management Plan is not approved by the Customer, the Supplier shall amend it within </w:t>
      </w:r>
      <w:r w:rsidR="00475C7F" w:rsidRPr="00814E47">
        <w:rPr>
          <w:rFonts w:ascii="Arial" w:hAnsi="Arial"/>
        </w:rPr>
        <w:t>ten (</w:t>
      </w:r>
      <w:r w:rsidRPr="00814E47">
        <w:rPr>
          <w:rFonts w:ascii="Arial" w:hAnsi="Arial"/>
        </w:rPr>
        <w:t>10</w:t>
      </w:r>
      <w:r w:rsidR="00475C7F" w:rsidRPr="00814E47">
        <w:rPr>
          <w:rFonts w:ascii="Arial" w:hAnsi="Arial"/>
        </w:rPr>
        <w:t xml:space="preserve">) </w:t>
      </w:r>
      <w:r w:rsidRPr="00814E47">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814E47">
        <w:rPr>
          <w:rFonts w:ascii="Arial" w:hAnsi="Arial"/>
        </w:rPr>
        <w:t xml:space="preserve"> fifteen (</w:t>
      </w:r>
      <w:r w:rsidRPr="00814E47">
        <w:rPr>
          <w:rFonts w:ascii="Arial" w:hAnsi="Arial"/>
        </w:rPr>
        <w:t>15</w:t>
      </w:r>
      <w:r w:rsidR="00475C7F" w:rsidRPr="00814E47">
        <w:rPr>
          <w:rFonts w:ascii="Arial" w:hAnsi="Arial"/>
        </w:rPr>
        <w:t xml:space="preserve">) </w:t>
      </w:r>
      <w:r w:rsidRPr="00814E47">
        <w:rPr>
          <w:rFonts w:ascii="Arial" w:hAnsi="Arial"/>
        </w:rPr>
        <w:t xml:space="preserve">Working Days (or such other period as the Parties may agree in writing) from the date of the first submission to the Customer of the Security Management Plan. If the Customer does not </w:t>
      </w:r>
      <w:r w:rsidR="005677F8" w:rsidRPr="00814E47">
        <w:rPr>
          <w:rFonts w:ascii="Arial" w:hAnsi="Arial"/>
        </w:rPr>
        <w:t>approve</w:t>
      </w:r>
      <w:r w:rsidRPr="00814E47">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814E47">
        <w:rPr>
          <w:rFonts w:ascii="Arial" w:hAnsi="Arial"/>
        </w:rPr>
        <w:t>paragraph</w:t>
      </w:r>
      <w:r w:rsidRPr="00814E47">
        <w:rPr>
          <w:rFonts w:ascii="Arial" w:hAnsi="Arial"/>
        </w:rPr>
        <w:t xml:space="preserve"> may be unreasonably withheld or delayed. However any failure to approve the Security Management Plan on the grounds that it does not comply with the requirements set out in </w:t>
      </w:r>
      <w:r w:rsidR="00C578A0" w:rsidRPr="00814E47">
        <w:rPr>
          <w:rFonts w:ascii="Arial" w:hAnsi="Arial"/>
        </w:rPr>
        <w:t>paragraph</w:t>
      </w:r>
      <w:r w:rsidRPr="00814E47">
        <w:rPr>
          <w:rFonts w:ascii="Arial" w:hAnsi="Arial"/>
        </w:rPr>
        <w:t> </w:t>
      </w:r>
      <w:r w:rsidR="009F474C" w:rsidRPr="00814E47">
        <w:rPr>
          <w:rFonts w:ascii="Arial" w:hAnsi="Arial"/>
        </w:rPr>
        <w:fldChar w:fldCharType="begin"/>
      </w:r>
      <w:r w:rsidR="00475C7F" w:rsidRPr="00814E47">
        <w:rPr>
          <w:rFonts w:ascii="Arial" w:hAnsi="Arial"/>
        </w:rPr>
        <w:instrText xml:space="preserve"> REF _Ref365640662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4.2</w:t>
      </w:r>
      <w:r w:rsidR="009F474C"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w:t>
      </w:r>
      <w:r w:rsidR="00352B57" w:rsidRPr="00814E47">
        <w:rPr>
          <w:rFonts w:ascii="Arial" w:hAnsi="Arial"/>
        </w:rPr>
        <w:t>7</w:t>
      </w:r>
      <w:r w:rsidR="00475C7F" w:rsidRPr="00814E47">
        <w:rPr>
          <w:rFonts w:ascii="Arial" w:hAnsi="Arial"/>
        </w:rPr>
        <w:t xml:space="preserve"> </w:t>
      </w:r>
      <w:r w:rsidRPr="00814E47">
        <w:rPr>
          <w:rFonts w:ascii="Arial" w:hAnsi="Arial"/>
        </w:rPr>
        <w:t>shall be deemed to be reasonable.</w:t>
      </w:r>
      <w:bookmarkEnd w:id="2481"/>
    </w:p>
    <w:p w:rsidR="00C9243A" w:rsidRPr="00814E47" w:rsidRDefault="008F1815" w:rsidP="005E4232">
      <w:pPr>
        <w:pStyle w:val="GPSL2numberedclause"/>
        <w:rPr>
          <w:rFonts w:ascii="Arial" w:hAnsi="Arial"/>
        </w:rPr>
      </w:pPr>
      <w:r w:rsidRPr="00814E47">
        <w:rPr>
          <w:rFonts w:ascii="Arial" w:hAnsi="Arial"/>
        </w:rPr>
        <w:t>Approval by the Customer of the Security Management Plan pursuant to paragraph</w:t>
      </w:r>
      <w:r w:rsidR="00475C7F" w:rsidRPr="00814E47">
        <w:rPr>
          <w:rFonts w:ascii="Arial" w:hAnsi="Arial"/>
        </w:rPr>
        <w:t xml:space="preserve"> </w:t>
      </w:r>
      <w:r w:rsidR="009F474C" w:rsidRPr="00814E47">
        <w:rPr>
          <w:rFonts w:ascii="Arial" w:hAnsi="Arial"/>
        </w:rPr>
        <w:fldChar w:fldCharType="begin"/>
      </w:r>
      <w:r w:rsidR="00475C7F" w:rsidRPr="00814E47">
        <w:rPr>
          <w:rFonts w:ascii="Arial" w:hAnsi="Arial"/>
        </w:rPr>
        <w:instrText xml:space="preserve"> REF _Ref365640496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4.3</w:t>
      </w:r>
      <w:r w:rsidR="009F474C"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w:t>
      </w:r>
      <w:r w:rsidR="00352B57" w:rsidRPr="00814E47">
        <w:rPr>
          <w:rFonts w:ascii="Arial" w:hAnsi="Arial"/>
        </w:rPr>
        <w:t>7</w:t>
      </w:r>
      <w:r w:rsidR="00475C7F" w:rsidRPr="00814E47">
        <w:rPr>
          <w:rFonts w:ascii="Arial" w:hAnsi="Arial"/>
        </w:rPr>
        <w:t xml:space="preserve"> </w:t>
      </w:r>
      <w:r w:rsidRPr="00814E47">
        <w:rPr>
          <w:rFonts w:ascii="Arial" w:hAnsi="Arial"/>
        </w:rPr>
        <w:t>or of any change or amendment to the Security Management Plan shall not relieve the Supplier of its obligations under this Call Off Schedule</w:t>
      </w:r>
      <w:r w:rsidR="006A3859" w:rsidRPr="00814E47">
        <w:rPr>
          <w:rFonts w:ascii="Arial" w:hAnsi="Arial"/>
        </w:rPr>
        <w:t xml:space="preserve"> </w:t>
      </w:r>
      <w:r w:rsidR="00352B57" w:rsidRPr="00814E47">
        <w:rPr>
          <w:rFonts w:ascii="Arial" w:hAnsi="Arial"/>
        </w:rPr>
        <w:t>7</w:t>
      </w:r>
      <w:r w:rsidRPr="00814E47">
        <w:rPr>
          <w:rFonts w:ascii="Arial" w:hAnsi="Arial"/>
        </w:rPr>
        <w:t>.</w:t>
      </w:r>
    </w:p>
    <w:p w:rsidR="008D0A60" w:rsidRPr="00814E47" w:rsidRDefault="008F1815" w:rsidP="00036474">
      <w:pPr>
        <w:pStyle w:val="GPSL1SCHEDULEHeading"/>
        <w:rPr>
          <w:rFonts w:ascii="Arial" w:hAnsi="Arial"/>
        </w:rPr>
      </w:pPr>
      <w:bookmarkStart w:id="2482" w:name="_Ref127964064"/>
      <w:bookmarkStart w:id="2483" w:name="_Ref350283413"/>
      <w:r w:rsidRPr="00814E47">
        <w:rPr>
          <w:rFonts w:ascii="Arial" w:hAnsi="Arial"/>
        </w:rPr>
        <w:t>AMENDMENT AND REVISION OF THE ISMS AND SECURITY MANAGEMENT PLAN</w:t>
      </w:r>
      <w:bookmarkEnd w:id="2482"/>
      <w:bookmarkEnd w:id="2483"/>
    </w:p>
    <w:p w:rsidR="008D0A60" w:rsidRPr="00814E47" w:rsidRDefault="008F1815" w:rsidP="005E4232">
      <w:pPr>
        <w:pStyle w:val="GPSL2numberedclause"/>
        <w:rPr>
          <w:rFonts w:ascii="Arial" w:hAnsi="Arial"/>
        </w:rPr>
      </w:pPr>
      <w:bookmarkStart w:id="2484" w:name="_Ref365640750"/>
      <w:r w:rsidRPr="00814E47">
        <w:rPr>
          <w:rFonts w:ascii="Arial" w:hAnsi="Arial"/>
        </w:rPr>
        <w:t>The ISMS and Security Management Plan shall be fully reviewed and updated by the Supplier and at least annually to reflect:</w:t>
      </w:r>
      <w:bookmarkEnd w:id="2484"/>
    </w:p>
    <w:p w:rsidR="008D0A60" w:rsidRPr="00814E47" w:rsidRDefault="008F1815" w:rsidP="00AC1DE2">
      <w:pPr>
        <w:pStyle w:val="GPSL3numberedclause"/>
        <w:rPr>
          <w:rFonts w:ascii="Arial" w:hAnsi="Arial"/>
        </w:rPr>
      </w:pPr>
      <w:r w:rsidRPr="00814E47">
        <w:rPr>
          <w:rFonts w:ascii="Arial" w:hAnsi="Arial"/>
        </w:rPr>
        <w:t>emerging changes in Good Industry Practice;</w:t>
      </w:r>
    </w:p>
    <w:p w:rsidR="00E13960" w:rsidRPr="00814E47" w:rsidRDefault="008F1815" w:rsidP="00AC1DE2">
      <w:pPr>
        <w:pStyle w:val="GPSL3numberedclause"/>
        <w:rPr>
          <w:rFonts w:ascii="Arial" w:hAnsi="Arial"/>
        </w:rPr>
      </w:pPr>
      <w:r w:rsidRPr="00814E47">
        <w:rPr>
          <w:rFonts w:ascii="Arial" w:hAnsi="Arial"/>
        </w:rPr>
        <w:t xml:space="preserve">any change or proposed change to  </w:t>
      </w:r>
      <w:r w:rsidR="009E0BBE" w:rsidRPr="00814E47">
        <w:rPr>
          <w:rFonts w:ascii="Arial" w:hAnsi="Arial"/>
        </w:rPr>
        <w:t>Services</w:t>
      </w:r>
      <w:r w:rsidRPr="00814E47">
        <w:rPr>
          <w:rFonts w:ascii="Arial" w:hAnsi="Arial"/>
        </w:rPr>
        <w:t xml:space="preserve"> and/or associated processes; </w:t>
      </w:r>
    </w:p>
    <w:p w:rsidR="00E13960" w:rsidRPr="00814E47" w:rsidRDefault="008C5A24" w:rsidP="00AC1DE2">
      <w:pPr>
        <w:pStyle w:val="GPSL3numberedclause"/>
        <w:rPr>
          <w:rFonts w:ascii="Arial" w:hAnsi="Arial"/>
        </w:rPr>
      </w:pPr>
      <w:r w:rsidRPr="00814E47">
        <w:rPr>
          <w:rFonts w:ascii="Arial" w:hAnsi="Arial"/>
        </w:rPr>
        <w:t>any changes to the Security Policy;</w:t>
      </w:r>
    </w:p>
    <w:p w:rsidR="00E13960" w:rsidRPr="00814E47" w:rsidRDefault="008F1815" w:rsidP="00AC1DE2">
      <w:pPr>
        <w:pStyle w:val="GPSL3numberedclause"/>
        <w:rPr>
          <w:rFonts w:ascii="Arial" w:hAnsi="Arial"/>
        </w:rPr>
      </w:pPr>
      <w:r w:rsidRPr="00814E47">
        <w:rPr>
          <w:rFonts w:ascii="Arial" w:hAnsi="Arial"/>
        </w:rPr>
        <w:t>any new perceived or changed security threats; and</w:t>
      </w:r>
    </w:p>
    <w:p w:rsidR="00E13960" w:rsidRPr="00814E47" w:rsidRDefault="008F1815" w:rsidP="00AC1DE2">
      <w:pPr>
        <w:pStyle w:val="GPSL3numberedclause"/>
        <w:rPr>
          <w:rFonts w:ascii="Arial" w:hAnsi="Arial"/>
        </w:rPr>
      </w:pPr>
      <w:r w:rsidRPr="00814E47">
        <w:rPr>
          <w:rFonts w:ascii="Arial" w:hAnsi="Arial"/>
        </w:rPr>
        <w:t xml:space="preserve">any reasonable </w:t>
      </w:r>
      <w:r w:rsidR="008C5A24" w:rsidRPr="00814E47">
        <w:rPr>
          <w:rFonts w:ascii="Arial" w:hAnsi="Arial"/>
        </w:rPr>
        <w:t xml:space="preserve">change in requirement </w:t>
      </w:r>
      <w:r w:rsidRPr="00814E47">
        <w:rPr>
          <w:rFonts w:ascii="Arial" w:hAnsi="Arial"/>
        </w:rPr>
        <w:t>request</w:t>
      </w:r>
      <w:r w:rsidR="008C5A24" w:rsidRPr="00814E47">
        <w:rPr>
          <w:rFonts w:ascii="Arial" w:hAnsi="Arial"/>
        </w:rPr>
        <w:t>ed</w:t>
      </w:r>
      <w:r w:rsidRPr="00814E47">
        <w:rPr>
          <w:rFonts w:ascii="Arial" w:hAnsi="Arial"/>
        </w:rPr>
        <w:t xml:space="preserve"> by the Customer.</w:t>
      </w:r>
    </w:p>
    <w:p w:rsidR="008D0A60" w:rsidRPr="00814E47" w:rsidRDefault="008F1815" w:rsidP="005E4232">
      <w:pPr>
        <w:pStyle w:val="GPSL2numberedclause"/>
        <w:rPr>
          <w:rFonts w:ascii="Arial" w:hAnsi="Arial"/>
        </w:rPr>
      </w:pPr>
      <w:bookmarkStart w:id="2485" w:name="_Ref124762233"/>
      <w:r w:rsidRPr="00814E47">
        <w:rPr>
          <w:rFonts w:ascii="Arial" w:hAnsi="Arial"/>
        </w:rPr>
        <w:t>The Supplier shall provide the Customer with the results of such reviews as soon as reasonably practicable after their completion</w:t>
      </w:r>
      <w:bookmarkEnd w:id="2485"/>
      <w:r w:rsidRPr="00814E47">
        <w:rPr>
          <w:rFonts w:ascii="Arial" w:hAnsi="Arial"/>
        </w:rPr>
        <w:t xml:space="preserve"> and amend the ISMS and Security Management Plan at no additional cost to the Customer.  The results of the review shall include, without limitation: </w:t>
      </w:r>
    </w:p>
    <w:p w:rsidR="008D0A60" w:rsidRPr="00814E47" w:rsidRDefault="008F1815" w:rsidP="00AC1DE2">
      <w:pPr>
        <w:pStyle w:val="GPSL3numberedclause"/>
        <w:rPr>
          <w:rFonts w:ascii="Arial" w:hAnsi="Arial"/>
        </w:rPr>
      </w:pPr>
      <w:r w:rsidRPr="00814E47">
        <w:rPr>
          <w:rFonts w:ascii="Arial" w:hAnsi="Arial"/>
        </w:rPr>
        <w:t>suggested improvements to the effectiveness of the ISMS;</w:t>
      </w:r>
    </w:p>
    <w:p w:rsidR="00E13960" w:rsidRPr="00814E47" w:rsidRDefault="008F1815" w:rsidP="00AC1DE2">
      <w:pPr>
        <w:pStyle w:val="GPSL3numberedclause"/>
        <w:rPr>
          <w:rFonts w:ascii="Arial" w:hAnsi="Arial"/>
        </w:rPr>
      </w:pPr>
      <w:r w:rsidRPr="00814E47">
        <w:rPr>
          <w:rFonts w:ascii="Arial" w:hAnsi="Arial"/>
        </w:rPr>
        <w:lastRenderedPageBreak/>
        <w:t>updates to the risk assessments;</w:t>
      </w:r>
    </w:p>
    <w:p w:rsidR="00E13960" w:rsidRPr="00814E47" w:rsidRDefault="008F1815" w:rsidP="00AC1DE2">
      <w:pPr>
        <w:pStyle w:val="GPSL3numberedclause"/>
        <w:rPr>
          <w:rFonts w:ascii="Arial" w:hAnsi="Arial"/>
        </w:rPr>
      </w:pPr>
      <w:r w:rsidRPr="00814E47">
        <w:rPr>
          <w:rFonts w:ascii="Arial" w:hAnsi="Arial"/>
        </w:rPr>
        <w:t xml:space="preserve">proposed modifications to </w:t>
      </w:r>
      <w:r w:rsidR="008C5A24" w:rsidRPr="00814E47">
        <w:rPr>
          <w:rFonts w:ascii="Arial" w:hAnsi="Arial"/>
        </w:rPr>
        <w:t xml:space="preserve">respond to events that may impact on the ISMS including the security incident management process, incident response plans and general </w:t>
      </w:r>
      <w:r w:rsidRPr="00814E47">
        <w:rPr>
          <w:rFonts w:ascii="Arial" w:hAnsi="Arial"/>
        </w:rPr>
        <w:t xml:space="preserve">procedures and controls that </w:t>
      </w:r>
      <w:r w:rsidR="008C5A24" w:rsidRPr="00814E47">
        <w:rPr>
          <w:rFonts w:ascii="Arial" w:hAnsi="Arial"/>
        </w:rPr>
        <w:t>a</w:t>
      </w:r>
      <w:r w:rsidRPr="00814E47">
        <w:rPr>
          <w:rFonts w:ascii="Arial" w:hAnsi="Arial"/>
        </w:rPr>
        <w:t>ffect information security; and</w:t>
      </w:r>
    </w:p>
    <w:p w:rsidR="00E13960" w:rsidRPr="00814E47" w:rsidRDefault="008F1815" w:rsidP="00AC1DE2">
      <w:pPr>
        <w:pStyle w:val="GPSL3numberedclause"/>
        <w:rPr>
          <w:rFonts w:ascii="Arial" w:hAnsi="Arial"/>
        </w:rPr>
      </w:pPr>
      <w:r w:rsidRPr="00814E47">
        <w:rPr>
          <w:rFonts w:ascii="Arial" w:hAnsi="Arial"/>
        </w:rPr>
        <w:t>suggested improvements in measuring the effectiveness of controls.</w:t>
      </w:r>
    </w:p>
    <w:p w:rsidR="008D0A60" w:rsidRPr="00814E47" w:rsidRDefault="008F1815" w:rsidP="005E4232">
      <w:pPr>
        <w:pStyle w:val="GPSL2numberedclause"/>
        <w:rPr>
          <w:rFonts w:ascii="Arial" w:hAnsi="Arial"/>
        </w:rPr>
      </w:pPr>
      <w:r w:rsidRPr="00814E47">
        <w:rPr>
          <w:rFonts w:ascii="Arial" w:hAnsi="Arial"/>
        </w:rPr>
        <w:t>Subject to paragraph </w:t>
      </w:r>
      <w:r w:rsidR="009F474C" w:rsidRPr="00814E47">
        <w:rPr>
          <w:rFonts w:ascii="Arial" w:hAnsi="Arial"/>
        </w:rPr>
        <w:fldChar w:fldCharType="begin"/>
      </w:r>
      <w:r w:rsidR="00475C7F" w:rsidRPr="00814E47">
        <w:rPr>
          <w:rFonts w:ascii="Arial" w:hAnsi="Arial"/>
        </w:rPr>
        <w:instrText xml:space="preserve"> REF _Ref365640691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5.4</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w:t>
      </w:r>
      <w:r w:rsidR="00352B57" w:rsidRPr="00814E47">
        <w:rPr>
          <w:rFonts w:ascii="Arial" w:hAnsi="Arial"/>
        </w:rPr>
        <w:t>7</w:t>
      </w:r>
      <w:r w:rsidRPr="00814E47">
        <w:rPr>
          <w:rFonts w:ascii="Arial" w:hAnsi="Arial"/>
        </w:rPr>
        <w:t>, a</w:t>
      </w:r>
      <w:bookmarkStart w:id="2486" w:name="_Ref127683148"/>
      <w:r w:rsidRPr="00814E47">
        <w:rPr>
          <w:rFonts w:ascii="Arial" w:hAnsi="Arial"/>
        </w:rPr>
        <w:t>ny change which the Supplier proposes to make to the ISMS or Security Management Plan (as a result of a review carried out pursuant to paragraph </w:t>
      </w:r>
      <w:r w:rsidR="009F474C" w:rsidRPr="00814E47">
        <w:rPr>
          <w:rFonts w:ascii="Arial" w:hAnsi="Arial"/>
        </w:rPr>
        <w:fldChar w:fldCharType="begin"/>
      </w:r>
      <w:r w:rsidR="00475C7F" w:rsidRPr="00814E47">
        <w:rPr>
          <w:rFonts w:ascii="Arial" w:hAnsi="Arial"/>
        </w:rPr>
        <w:instrText xml:space="preserve"> REF _Ref365640750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5.1</w:t>
      </w:r>
      <w:r w:rsidR="009F474C" w:rsidRPr="00814E47">
        <w:rPr>
          <w:rFonts w:ascii="Arial" w:hAnsi="Arial"/>
        </w:rPr>
        <w:fldChar w:fldCharType="end"/>
      </w:r>
      <w:r w:rsidR="00475C7F" w:rsidRPr="00814E47">
        <w:rPr>
          <w:rFonts w:ascii="Arial" w:hAnsi="Arial"/>
        </w:rPr>
        <w:t xml:space="preserve"> of this Call Off Schedule</w:t>
      </w:r>
      <w:r w:rsidR="00F926F7" w:rsidRPr="00814E47">
        <w:rPr>
          <w:rFonts w:ascii="Arial" w:hAnsi="Arial"/>
        </w:rPr>
        <w:t xml:space="preserve"> </w:t>
      </w:r>
      <w:r w:rsidR="00352B57" w:rsidRPr="00814E47">
        <w:rPr>
          <w:rFonts w:ascii="Arial" w:hAnsi="Arial"/>
        </w:rPr>
        <w:t>7</w:t>
      </w:r>
      <w:r w:rsidR="00BB6BF1" w:rsidRPr="00814E47">
        <w:rPr>
          <w:rFonts w:ascii="Arial" w:hAnsi="Arial"/>
        </w:rPr>
        <w:t xml:space="preserve">, a Customer request, </w:t>
      </w:r>
      <w:r w:rsidR="008C5A24" w:rsidRPr="00814E47">
        <w:rPr>
          <w:rFonts w:ascii="Arial" w:hAnsi="Arial"/>
        </w:rPr>
        <w:t xml:space="preserve">a </w:t>
      </w:r>
      <w:r w:rsidR="00BB6BF1" w:rsidRPr="00814E47">
        <w:rPr>
          <w:rFonts w:ascii="Arial" w:hAnsi="Arial"/>
        </w:rPr>
        <w:t>change to Annex 1 (Security)</w:t>
      </w:r>
      <w:r w:rsidRPr="00814E47">
        <w:rPr>
          <w:rFonts w:ascii="Arial" w:hAnsi="Arial"/>
        </w:rPr>
        <w:t xml:space="preserve"> or otherwise) shall be subject to the Variation Procedure and shall not be implemented until Approved in writing by the Customer.</w:t>
      </w:r>
      <w:bookmarkEnd w:id="2486"/>
    </w:p>
    <w:p w:rsidR="00C9243A" w:rsidRPr="00814E47" w:rsidRDefault="008F1815" w:rsidP="005E4232">
      <w:pPr>
        <w:pStyle w:val="GPSL2numberedclause"/>
        <w:rPr>
          <w:rFonts w:ascii="Arial" w:hAnsi="Arial"/>
        </w:rPr>
      </w:pPr>
      <w:bookmarkStart w:id="2487" w:name="_Ref365640691"/>
      <w:r w:rsidRPr="00814E47">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7"/>
    </w:p>
    <w:p w:rsidR="008D0A60" w:rsidRPr="00814E47" w:rsidRDefault="008C5A24" w:rsidP="00036474">
      <w:pPr>
        <w:pStyle w:val="GPSL1SCHEDULEHeading"/>
        <w:rPr>
          <w:rFonts w:ascii="Arial" w:hAnsi="Arial"/>
        </w:rPr>
      </w:pPr>
      <w:bookmarkStart w:id="2488" w:name="_Ref127683363"/>
      <w:r w:rsidRPr="00814E47">
        <w:rPr>
          <w:rFonts w:ascii="Arial" w:hAnsi="Arial"/>
        </w:rPr>
        <w:t xml:space="preserve">SECURITY </w:t>
      </w:r>
      <w:r w:rsidR="008F1815" w:rsidRPr="00814E47">
        <w:rPr>
          <w:rFonts w:ascii="Arial" w:hAnsi="Arial"/>
        </w:rPr>
        <w:t>TESTING</w:t>
      </w:r>
      <w:bookmarkEnd w:id="2488"/>
      <w:r w:rsidR="008F1815" w:rsidRPr="00814E47">
        <w:rPr>
          <w:rFonts w:ascii="Arial" w:hAnsi="Arial"/>
        </w:rPr>
        <w:t xml:space="preserve"> </w:t>
      </w:r>
    </w:p>
    <w:p w:rsidR="008F1815" w:rsidRPr="00814E47" w:rsidRDefault="008F1815" w:rsidP="005E4232">
      <w:pPr>
        <w:pStyle w:val="GPSL2numberedclause"/>
        <w:rPr>
          <w:rFonts w:ascii="Arial" w:hAnsi="Arial"/>
        </w:rPr>
      </w:pPr>
      <w:bookmarkStart w:id="2489" w:name="_Ref127682806"/>
      <w:r w:rsidRPr="00814E47">
        <w:rPr>
          <w:rFonts w:ascii="Arial" w:hAnsi="Arial"/>
        </w:rPr>
        <w:t xml:space="preserve">The Supplier shall conduct </w:t>
      </w:r>
      <w:r w:rsidR="00863962" w:rsidRPr="00814E47">
        <w:rPr>
          <w:rFonts w:ascii="Arial" w:hAnsi="Arial"/>
        </w:rPr>
        <w:t>Security Tests</w:t>
      </w:r>
      <w:r w:rsidRPr="00814E47">
        <w:rPr>
          <w:rFonts w:ascii="Arial" w:hAnsi="Arial"/>
        </w:rPr>
        <w:t xml:space="preserve"> from time to time </w:t>
      </w:r>
      <w:r w:rsidR="00E77145" w:rsidRPr="00814E47">
        <w:rPr>
          <w:rFonts w:ascii="Arial" w:hAnsi="Arial"/>
        </w:rPr>
        <w:t>(</w:t>
      </w:r>
      <w:r w:rsidRPr="00814E47">
        <w:rPr>
          <w:rFonts w:ascii="Arial" w:hAnsi="Arial"/>
        </w:rPr>
        <w:t xml:space="preserve">and at least annually </w:t>
      </w:r>
      <w:r w:rsidR="00E77145" w:rsidRPr="00814E47">
        <w:rPr>
          <w:rFonts w:ascii="Arial" w:hAnsi="Arial"/>
        </w:rPr>
        <w:t xml:space="preserve">across the scope of the ISMS) </w:t>
      </w:r>
      <w:r w:rsidRPr="00814E47">
        <w:rPr>
          <w:rFonts w:ascii="Arial" w:hAnsi="Arial"/>
        </w:rPr>
        <w:t xml:space="preserve">and additionally after any change or amendment to the ISMS </w:t>
      </w:r>
      <w:r w:rsidR="00E77145" w:rsidRPr="00814E47">
        <w:rPr>
          <w:rFonts w:ascii="Arial" w:hAnsi="Arial"/>
        </w:rPr>
        <w:t xml:space="preserve">(including security incident management processes and incident response plans) </w:t>
      </w:r>
      <w:r w:rsidRPr="00814E47">
        <w:rPr>
          <w:rFonts w:ascii="Arial" w:hAnsi="Arial"/>
        </w:rPr>
        <w:t xml:space="preserve">or the Security Management Plan.  Security Tests shall be designed and implemented by the Supplier so as to minimise the impact on the delivery of the </w:t>
      </w:r>
      <w:r w:rsidR="009E0BBE" w:rsidRPr="00814E47">
        <w:rPr>
          <w:rFonts w:ascii="Arial" w:hAnsi="Arial"/>
        </w:rPr>
        <w:t>Services</w:t>
      </w:r>
      <w:r w:rsidRPr="00814E47">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814E47">
        <w:rPr>
          <w:rFonts w:ascii="Arial" w:hAnsi="Arial"/>
        </w:rPr>
        <w:t>the Services</w:t>
      </w:r>
      <w:r w:rsidRPr="00814E47">
        <w:rPr>
          <w:rFonts w:ascii="Arial" w:hAnsi="Arial"/>
        </w:rPr>
        <w:t xml:space="preserve"> so as to meet the Service Level Performance Measures, the Supplier shall be granted relief against any resultant under-performance for the period of the Security Tests.</w:t>
      </w:r>
      <w:bookmarkEnd w:id="2489"/>
    </w:p>
    <w:p w:rsidR="008F1815" w:rsidRPr="00814E47" w:rsidRDefault="008F1815" w:rsidP="005E4232">
      <w:pPr>
        <w:pStyle w:val="GPSL2numberedclause"/>
        <w:rPr>
          <w:rFonts w:ascii="Arial" w:hAnsi="Arial"/>
        </w:rPr>
      </w:pPr>
      <w:bookmarkStart w:id="2490" w:name="_Ref127682959"/>
      <w:r w:rsidRPr="00814E47">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0"/>
    </w:p>
    <w:p w:rsidR="00E13960" w:rsidRPr="00814E47" w:rsidRDefault="008F1815" w:rsidP="005E4232">
      <w:pPr>
        <w:pStyle w:val="GPSL2numberedclause"/>
        <w:rPr>
          <w:rFonts w:ascii="Arial" w:hAnsi="Arial"/>
        </w:rPr>
      </w:pPr>
      <w:bookmarkStart w:id="2491" w:name="_Ref127682975"/>
      <w:r w:rsidRPr="00814E47">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814E47">
        <w:rPr>
          <w:rFonts w:ascii="Arial" w:hAnsi="Arial"/>
        </w:rPr>
        <w:t xml:space="preserve">upon </w:t>
      </w:r>
      <w:r w:rsidRPr="00814E47">
        <w:rPr>
          <w:rFonts w:ascii="Arial" w:hAnsi="Arial"/>
        </w:rPr>
        <w:t xml:space="preserve">giving </w:t>
      </w:r>
      <w:r w:rsidR="00E77145" w:rsidRPr="00814E47">
        <w:rPr>
          <w:rFonts w:ascii="Arial" w:hAnsi="Arial"/>
        </w:rPr>
        <w:t xml:space="preserve">reasonable </w:t>
      </w:r>
      <w:r w:rsidRPr="00814E47">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1"/>
      <w:r w:rsidRPr="00814E47">
        <w:rPr>
          <w:rFonts w:ascii="Arial" w:hAnsi="Arial"/>
        </w:rPr>
        <w:t xml:space="preserve">  </w:t>
      </w:r>
      <w:r w:rsidR="00E77145" w:rsidRPr="00814E47">
        <w:rPr>
          <w:rFonts w:ascii="Arial" w:hAnsi="Arial"/>
          <w:bCs/>
        </w:rPr>
        <w:t xml:space="preserve">If any such Customer’s test adversely affects the Supplier’s ability to deliver </w:t>
      </w:r>
      <w:r w:rsidR="000A3EB0" w:rsidRPr="00814E47">
        <w:rPr>
          <w:rFonts w:ascii="Arial" w:hAnsi="Arial"/>
          <w:bCs/>
        </w:rPr>
        <w:t>the Services</w:t>
      </w:r>
      <w:r w:rsidR="00E77145" w:rsidRPr="00814E47">
        <w:rPr>
          <w:rFonts w:ascii="Arial" w:hAnsi="Arial"/>
          <w:bCs/>
        </w:rPr>
        <w:t xml:space="preserve"> so as to meet the Target Performance Levels, the Supplier shall be granted relief against any resultant under-performance for the period of the Customer’s test.</w:t>
      </w:r>
    </w:p>
    <w:p w:rsidR="00C9243A" w:rsidRPr="00814E47" w:rsidRDefault="008F1815" w:rsidP="005E4232">
      <w:pPr>
        <w:pStyle w:val="GPSL2numberedclause"/>
        <w:rPr>
          <w:rFonts w:ascii="Arial" w:hAnsi="Arial"/>
        </w:rPr>
      </w:pPr>
      <w:bookmarkStart w:id="2492" w:name="_Ref128195074"/>
      <w:r w:rsidRPr="00814E47">
        <w:rPr>
          <w:rFonts w:ascii="Arial" w:hAnsi="Arial"/>
        </w:rPr>
        <w:t>Where any Security Test carried out pursuant to paragraphs </w:t>
      </w:r>
      <w:r w:rsidR="009F474C" w:rsidRPr="00814E47">
        <w:rPr>
          <w:rFonts w:ascii="Arial" w:hAnsi="Arial"/>
        </w:rPr>
        <w:fldChar w:fldCharType="begin"/>
      </w:r>
      <w:r w:rsidR="00475C7F" w:rsidRPr="00814E47">
        <w:rPr>
          <w:rFonts w:ascii="Arial" w:hAnsi="Arial"/>
        </w:rPr>
        <w:instrText xml:space="preserve"> REF _Ref127682959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6.2</w:t>
      </w:r>
      <w:r w:rsidR="009F474C" w:rsidRPr="00814E47">
        <w:rPr>
          <w:rFonts w:ascii="Arial" w:hAnsi="Arial"/>
        </w:rPr>
        <w:fldChar w:fldCharType="end"/>
      </w:r>
      <w:r w:rsidR="00475C7F" w:rsidRPr="00814E47">
        <w:rPr>
          <w:rFonts w:ascii="Arial" w:hAnsi="Arial"/>
        </w:rPr>
        <w:t xml:space="preserve"> or </w:t>
      </w:r>
      <w:r w:rsidR="009F474C" w:rsidRPr="00814E47">
        <w:rPr>
          <w:rFonts w:ascii="Arial" w:hAnsi="Arial"/>
        </w:rPr>
        <w:fldChar w:fldCharType="begin"/>
      </w:r>
      <w:r w:rsidR="00475C7F" w:rsidRPr="00814E47">
        <w:rPr>
          <w:rFonts w:ascii="Arial" w:hAnsi="Arial"/>
        </w:rPr>
        <w:instrText xml:space="preserve"> REF _Ref127682975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6.3</w:t>
      </w:r>
      <w:r w:rsidR="009F474C"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w:t>
      </w:r>
      <w:r w:rsidR="00352B57" w:rsidRPr="00814E47">
        <w:rPr>
          <w:rFonts w:ascii="Arial" w:hAnsi="Arial"/>
        </w:rPr>
        <w:t>7</w:t>
      </w:r>
      <w:r w:rsidR="00475C7F" w:rsidRPr="00814E47">
        <w:rPr>
          <w:rFonts w:ascii="Arial" w:hAnsi="Arial"/>
        </w:rPr>
        <w:t xml:space="preserve"> </w:t>
      </w:r>
      <w:r w:rsidRPr="00814E47">
        <w:rPr>
          <w:rFonts w:ascii="Arial" w:hAnsi="Arial"/>
        </w:rPr>
        <w:t xml:space="preserve">reveals any actual or potential </w:t>
      </w:r>
      <w:r w:rsidR="00E77145" w:rsidRPr="00814E47">
        <w:rPr>
          <w:rFonts w:ascii="Arial" w:hAnsi="Arial"/>
        </w:rPr>
        <w:t>B</w:t>
      </w:r>
      <w:r w:rsidRPr="00814E47">
        <w:rPr>
          <w:rFonts w:ascii="Arial" w:hAnsi="Arial"/>
        </w:rPr>
        <w:t xml:space="preserve">reach of </w:t>
      </w:r>
      <w:r w:rsidR="00E77145" w:rsidRPr="00814E47">
        <w:rPr>
          <w:rFonts w:ascii="Arial" w:hAnsi="Arial"/>
        </w:rPr>
        <w:t>S</w:t>
      </w:r>
      <w:r w:rsidRPr="00814E47">
        <w:rPr>
          <w:rFonts w:ascii="Arial" w:hAnsi="Arial"/>
        </w:rPr>
        <w:t>ecurity</w:t>
      </w:r>
      <w:r w:rsidR="00E77145" w:rsidRPr="00814E47">
        <w:rPr>
          <w:rFonts w:ascii="Arial" w:hAnsi="Arial"/>
        </w:rPr>
        <w:t xml:space="preserve"> or weaknesses (including un-patched vulnerabilities, poor configuration and/or incorrect system management),</w:t>
      </w:r>
      <w:r w:rsidRPr="00814E47">
        <w:rPr>
          <w:rFonts w:ascii="Arial" w:hAnsi="Arial"/>
        </w:rPr>
        <w:t xml:space="preserve"> the Supplier shall promptly notify the Customer of any changes to the ISMS and to the Security Management Plan (and the implementation thereof) </w:t>
      </w:r>
      <w:r w:rsidRPr="00814E47">
        <w:rPr>
          <w:rFonts w:ascii="Arial" w:hAnsi="Arial"/>
        </w:rPr>
        <w:lastRenderedPageBreak/>
        <w:t>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814E47">
        <w:rPr>
          <w:rFonts w:ascii="Arial" w:hAnsi="Arial"/>
        </w:rPr>
        <w:t xml:space="preserve"> </w:t>
      </w:r>
      <w:r w:rsidR="00352B57" w:rsidRPr="00814E47">
        <w:rPr>
          <w:rFonts w:ascii="Arial" w:hAnsi="Arial"/>
        </w:rPr>
        <w:t>7</w:t>
      </w:r>
      <w:r w:rsidRPr="00814E47">
        <w:rPr>
          <w:rFonts w:ascii="Arial" w:hAnsi="Arial"/>
        </w:rPr>
        <w:t xml:space="preserve">) or the requirements of this </w:t>
      </w:r>
      <w:r w:rsidR="00475C7F" w:rsidRPr="00814E47">
        <w:rPr>
          <w:rFonts w:ascii="Arial" w:hAnsi="Arial"/>
        </w:rPr>
        <w:t xml:space="preserve">Call Off </w:t>
      </w:r>
      <w:r w:rsidRPr="00814E47">
        <w:rPr>
          <w:rFonts w:ascii="Arial" w:hAnsi="Arial"/>
        </w:rPr>
        <w:t>Schedule</w:t>
      </w:r>
      <w:r w:rsidR="006A3859" w:rsidRPr="00814E47">
        <w:rPr>
          <w:rFonts w:ascii="Arial" w:hAnsi="Arial"/>
        </w:rPr>
        <w:t xml:space="preserve"> </w:t>
      </w:r>
      <w:r w:rsidR="00352B57" w:rsidRPr="00814E47">
        <w:rPr>
          <w:rFonts w:ascii="Arial" w:hAnsi="Arial"/>
        </w:rPr>
        <w:t>7</w:t>
      </w:r>
      <w:r w:rsidRPr="00814E47">
        <w:rPr>
          <w:rFonts w:ascii="Arial" w:hAnsi="Arial"/>
        </w:rPr>
        <w:t>, the change to the ISMS or Security Management Plan shall be at no cost to the Customer.</w:t>
      </w:r>
      <w:bookmarkEnd w:id="2492"/>
    </w:p>
    <w:p w:rsidR="00C9243A" w:rsidRPr="00814E47" w:rsidRDefault="008F1815" w:rsidP="005E4232">
      <w:pPr>
        <w:pStyle w:val="GPSL2numberedclause"/>
        <w:rPr>
          <w:rFonts w:ascii="Arial" w:hAnsi="Arial"/>
        </w:rPr>
      </w:pPr>
      <w:r w:rsidRPr="00814E47">
        <w:rPr>
          <w:rFonts w:ascii="Arial" w:hAnsi="Arial"/>
        </w:rPr>
        <w:t>If any repeat Security Test carried out pursuant to paragraph </w:t>
      </w:r>
      <w:r w:rsidR="009F474C" w:rsidRPr="00814E47">
        <w:rPr>
          <w:rFonts w:ascii="Arial" w:hAnsi="Arial"/>
        </w:rPr>
        <w:fldChar w:fldCharType="begin"/>
      </w:r>
      <w:r w:rsidR="00475C7F" w:rsidRPr="00814E47">
        <w:rPr>
          <w:rFonts w:ascii="Arial" w:hAnsi="Arial"/>
        </w:rPr>
        <w:instrText xml:space="preserve"> REF _Ref128195074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475C7F" w:rsidRPr="00814E47">
        <w:rPr>
          <w:rFonts w:ascii="Arial" w:hAnsi="Arial"/>
        </w:rPr>
        <w:t xml:space="preserve"> of this Call Off Schedule</w:t>
      </w:r>
      <w:r w:rsidR="007914A7" w:rsidRPr="00814E47">
        <w:rPr>
          <w:rFonts w:ascii="Arial" w:hAnsi="Arial"/>
        </w:rPr>
        <w:t xml:space="preserve"> 7</w:t>
      </w:r>
      <w:r w:rsidR="00475C7F" w:rsidRPr="00814E47">
        <w:rPr>
          <w:rFonts w:ascii="Arial" w:hAnsi="Arial"/>
        </w:rPr>
        <w:t xml:space="preserve"> </w:t>
      </w:r>
      <w:r w:rsidRPr="00814E47">
        <w:rPr>
          <w:rFonts w:ascii="Arial" w:hAnsi="Arial"/>
        </w:rPr>
        <w:t xml:space="preserve">reveals an actual or potential </w:t>
      </w:r>
      <w:r w:rsidR="00E77145" w:rsidRPr="00814E47">
        <w:rPr>
          <w:rFonts w:ascii="Arial" w:hAnsi="Arial"/>
        </w:rPr>
        <w:t>B</w:t>
      </w:r>
      <w:r w:rsidRPr="00814E47">
        <w:rPr>
          <w:rFonts w:ascii="Arial" w:hAnsi="Arial"/>
        </w:rPr>
        <w:t xml:space="preserve">reach of </w:t>
      </w:r>
      <w:r w:rsidR="00E77145" w:rsidRPr="00814E47">
        <w:rPr>
          <w:rFonts w:ascii="Arial" w:hAnsi="Arial"/>
        </w:rPr>
        <w:t>S</w:t>
      </w:r>
      <w:r w:rsidRPr="00814E47">
        <w:rPr>
          <w:rFonts w:ascii="Arial" w:hAnsi="Arial"/>
        </w:rPr>
        <w:t>ecurity exploiting the same</w:t>
      </w:r>
      <w:r w:rsidR="00BE155A" w:rsidRPr="00814E47">
        <w:rPr>
          <w:rFonts w:ascii="Arial" w:hAnsi="Arial"/>
        </w:rPr>
        <w:t xml:space="preserve"> root</w:t>
      </w:r>
      <w:r w:rsidRPr="00814E47">
        <w:rPr>
          <w:rFonts w:ascii="Arial" w:hAnsi="Arial"/>
        </w:rPr>
        <w:t xml:space="preserve"> cause failure, such circumstance shall constitute a </w:t>
      </w:r>
      <w:r w:rsidR="003551D0" w:rsidRPr="00814E47">
        <w:rPr>
          <w:rFonts w:ascii="Arial" w:hAnsi="Arial"/>
        </w:rPr>
        <w:t>m</w:t>
      </w:r>
      <w:r w:rsidRPr="00814E47">
        <w:rPr>
          <w:rFonts w:ascii="Arial" w:hAnsi="Arial"/>
        </w:rPr>
        <w:t xml:space="preserve">aterial </w:t>
      </w:r>
      <w:r w:rsidR="00C15308" w:rsidRPr="00814E47">
        <w:rPr>
          <w:rFonts w:ascii="Arial" w:hAnsi="Arial"/>
        </w:rPr>
        <w:t>Default</w:t>
      </w:r>
      <w:r w:rsidRPr="00814E47">
        <w:rPr>
          <w:rFonts w:ascii="Arial" w:hAnsi="Arial"/>
        </w:rPr>
        <w:t xml:space="preserve"> of </w:t>
      </w:r>
      <w:r w:rsidR="006640D6" w:rsidRPr="00814E47">
        <w:rPr>
          <w:rFonts w:ascii="Arial" w:hAnsi="Arial"/>
        </w:rPr>
        <w:t>this Call Off Contract</w:t>
      </w:r>
      <w:r w:rsidRPr="00814E47">
        <w:rPr>
          <w:rFonts w:ascii="Arial" w:hAnsi="Arial"/>
        </w:rPr>
        <w:t xml:space="preserve">. </w:t>
      </w:r>
    </w:p>
    <w:p w:rsidR="008D0A60" w:rsidRPr="00814E47" w:rsidRDefault="00E77145" w:rsidP="00036474">
      <w:pPr>
        <w:pStyle w:val="GPSL1SCHEDULEHeading"/>
        <w:rPr>
          <w:rFonts w:ascii="Arial" w:hAnsi="Arial"/>
        </w:rPr>
      </w:pPr>
      <w:bookmarkStart w:id="2493" w:name="_Ref124755735"/>
      <w:bookmarkStart w:id="2494" w:name="_Ref378239756"/>
      <w:r w:rsidRPr="00814E47">
        <w:rPr>
          <w:rFonts w:ascii="Arial" w:hAnsi="Arial"/>
        </w:rPr>
        <w:t xml:space="preserve">isms </w:t>
      </w:r>
      <w:r w:rsidR="008F1815" w:rsidRPr="00814E47">
        <w:rPr>
          <w:rFonts w:ascii="Arial" w:hAnsi="Arial"/>
        </w:rPr>
        <w:t xml:space="preserve">COMPLIANCE </w:t>
      </w:r>
      <w:bookmarkEnd w:id="2493"/>
      <w:bookmarkEnd w:id="2494"/>
    </w:p>
    <w:p w:rsidR="008D0A60" w:rsidRPr="00814E47" w:rsidRDefault="008F1815" w:rsidP="005E4232">
      <w:pPr>
        <w:pStyle w:val="GPSL2numberedclause"/>
        <w:rPr>
          <w:rFonts w:ascii="Arial" w:hAnsi="Arial"/>
        </w:rPr>
      </w:pPr>
      <w:r w:rsidRPr="00814E47">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814E47">
        <w:rPr>
          <w:rFonts w:ascii="Arial" w:hAnsi="Arial"/>
        </w:rPr>
        <w:t xml:space="preserve"> and/or the Security Policy</w:t>
      </w:r>
      <w:r w:rsidRPr="00814E47">
        <w:rPr>
          <w:rFonts w:ascii="Arial" w:hAnsi="Arial"/>
        </w:rPr>
        <w:t>.</w:t>
      </w:r>
    </w:p>
    <w:p w:rsidR="008F1815" w:rsidRPr="00814E47" w:rsidRDefault="008F1815" w:rsidP="005E4232">
      <w:pPr>
        <w:pStyle w:val="GPSL2numberedclause"/>
        <w:rPr>
          <w:rFonts w:ascii="Arial" w:hAnsi="Arial"/>
        </w:rPr>
      </w:pPr>
      <w:bookmarkStart w:id="2495" w:name="_Ref138742549"/>
      <w:r w:rsidRPr="00814E47">
        <w:rPr>
          <w:rFonts w:ascii="Arial" w:hAnsi="Arial"/>
        </w:rPr>
        <w:t xml:space="preserve">If, on the basis of evidence provided by such security audits, it is the Customer's reasonable opinion that compliance with the principles and practices of ISO/IEC 27001 </w:t>
      </w:r>
      <w:r w:rsidR="00E77145" w:rsidRPr="00814E47">
        <w:rPr>
          <w:rFonts w:ascii="Arial" w:hAnsi="Arial"/>
        </w:rPr>
        <w:t>and/or the Security Policy are</w:t>
      </w:r>
      <w:r w:rsidRPr="00814E47">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814E47">
        <w:rPr>
          <w:rFonts w:ascii="Arial" w:hAnsi="Arial"/>
        </w:rPr>
        <w:t>implement and remedy</w:t>
      </w:r>
      <w:r w:rsidRPr="00814E47">
        <w:rPr>
          <w:rFonts w:ascii="Arial" w:hAnsi="Arial"/>
        </w:rPr>
        <w:t>.  If the Supplier does not become compliant within the required time then the Customer shall have the right to obtain an independent audit against these standards in whole or in part.</w:t>
      </w:r>
      <w:bookmarkEnd w:id="2495"/>
    </w:p>
    <w:p w:rsidR="008F1815" w:rsidRPr="00814E47" w:rsidRDefault="008F1815" w:rsidP="005E4232">
      <w:pPr>
        <w:pStyle w:val="GPSL2numberedclause"/>
        <w:rPr>
          <w:rFonts w:ascii="Arial" w:hAnsi="Arial"/>
        </w:rPr>
      </w:pPr>
      <w:r w:rsidRPr="00814E47">
        <w:rPr>
          <w:rFonts w:ascii="Arial" w:hAnsi="Arial"/>
        </w:rPr>
        <w:t>If, as a result of any such independent audit as described in paragraph </w:t>
      </w:r>
      <w:r w:rsidR="00F17AE3" w:rsidRPr="00814E47">
        <w:rPr>
          <w:rFonts w:ascii="Arial" w:hAnsi="Arial"/>
        </w:rPr>
        <w:fldChar w:fldCharType="begin"/>
      </w:r>
      <w:r w:rsidR="00F17AE3" w:rsidRPr="00814E47">
        <w:rPr>
          <w:rFonts w:ascii="Arial" w:hAnsi="Arial"/>
        </w:rPr>
        <w:instrText xml:space="preserve"> REF _Ref138742549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7.2</w:t>
      </w:r>
      <w:r w:rsidR="00F17AE3" w:rsidRPr="00814E47">
        <w:rPr>
          <w:rFonts w:ascii="Arial" w:hAnsi="Arial"/>
        </w:rPr>
        <w:fldChar w:fldCharType="end"/>
      </w:r>
      <w:r w:rsidR="00475C7F" w:rsidRPr="00814E47">
        <w:rPr>
          <w:rFonts w:ascii="Arial" w:hAnsi="Arial"/>
        </w:rPr>
        <w:t xml:space="preserve"> of this Call Off Schedule</w:t>
      </w:r>
      <w:r w:rsidRPr="00814E47">
        <w:rPr>
          <w:rFonts w:ascii="Arial" w:hAnsi="Arial"/>
        </w:rPr>
        <w:t xml:space="preserve"> </w:t>
      </w:r>
      <w:r w:rsidR="00B30427" w:rsidRPr="00814E47">
        <w:rPr>
          <w:rFonts w:ascii="Arial" w:hAnsi="Arial"/>
        </w:rPr>
        <w:t>7</w:t>
      </w:r>
      <w:r w:rsidR="006A3859" w:rsidRPr="00814E47">
        <w:rPr>
          <w:rFonts w:ascii="Arial" w:hAnsi="Arial"/>
        </w:rPr>
        <w:t xml:space="preserve"> </w:t>
      </w:r>
      <w:r w:rsidRPr="00814E47">
        <w:rPr>
          <w:rFonts w:ascii="Arial" w:hAnsi="Arial"/>
        </w:rPr>
        <w:t xml:space="preserve">the Supplier is found to be non-compliant with the principles and practices of ISO/IEC 27001 </w:t>
      </w:r>
      <w:r w:rsidR="00E766B4" w:rsidRPr="00814E47">
        <w:rPr>
          <w:rFonts w:ascii="Arial" w:hAnsi="Arial"/>
        </w:rPr>
        <w:t xml:space="preserve">and/or the Security Policy </w:t>
      </w:r>
      <w:r w:rsidRPr="00814E47">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814E47" w:rsidRDefault="008F1815" w:rsidP="00036474">
      <w:pPr>
        <w:pStyle w:val="GPSL1SCHEDULEHeading"/>
        <w:rPr>
          <w:rFonts w:ascii="Arial" w:hAnsi="Arial"/>
        </w:rPr>
      </w:pPr>
      <w:r w:rsidRPr="00814E47">
        <w:rPr>
          <w:rFonts w:ascii="Arial" w:hAnsi="Arial"/>
        </w:rPr>
        <w:t>BREACH OF SECURITY</w:t>
      </w:r>
    </w:p>
    <w:p w:rsidR="008F1815" w:rsidRPr="00814E47" w:rsidRDefault="008F1815" w:rsidP="005E4232">
      <w:pPr>
        <w:pStyle w:val="GPSL2numberedclause"/>
        <w:rPr>
          <w:rFonts w:ascii="Arial" w:hAnsi="Arial"/>
        </w:rPr>
      </w:pPr>
      <w:bookmarkStart w:id="2496" w:name="_Ref138742829"/>
      <w:r w:rsidRPr="00814E47">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814E47">
        <w:rPr>
          <w:rFonts w:ascii="Arial" w:hAnsi="Arial"/>
        </w:rPr>
        <w:t>B</w:t>
      </w:r>
      <w:r w:rsidRPr="00814E47">
        <w:rPr>
          <w:rFonts w:ascii="Arial" w:hAnsi="Arial"/>
        </w:rPr>
        <w:t xml:space="preserve">reach of </w:t>
      </w:r>
      <w:r w:rsidR="00E766B4" w:rsidRPr="00814E47">
        <w:rPr>
          <w:rFonts w:ascii="Arial" w:hAnsi="Arial"/>
        </w:rPr>
        <w:t>S</w:t>
      </w:r>
      <w:r w:rsidRPr="00814E47">
        <w:rPr>
          <w:rFonts w:ascii="Arial" w:hAnsi="Arial"/>
        </w:rPr>
        <w:t>ecurity.</w:t>
      </w:r>
      <w:bookmarkEnd w:id="2496"/>
    </w:p>
    <w:p w:rsidR="008F1815" w:rsidRPr="00814E47" w:rsidRDefault="008F1815" w:rsidP="005E4232">
      <w:pPr>
        <w:pStyle w:val="GPSL2numberedclause"/>
        <w:rPr>
          <w:rFonts w:ascii="Arial" w:hAnsi="Arial"/>
        </w:rPr>
      </w:pPr>
      <w:r w:rsidRPr="00814E47">
        <w:rPr>
          <w:rFonts w:ascii="Arial" w:hAnsi="Arial"/>
        </w:rPr>
        <w:t>Without prejudice to the security incident management process, upon becoming aware of any of the circumstances referred to in paragraph </w:t>
      </w:r>
      <w:r w:rsidR="00F17AE3" w:rsidRPr="00814E47">
        <w:rPr>
          <w:rFonts w:ascii="Arial" w:hAnsi="Arial"/>
        </w:rPr>
        <w:fldChar w:fldCharType="begin"/>
      </w:r>
      <w:r w:rsidR="00F17AE3" w:rsidRPr="00814E47">
        <w:rPr>
          <w:rFonts w:ascii="Arial" w:hAnsi="Arial"/>
        </w:rPr>
        <w:instrText xml:space="preserve"> REF _Ref138742829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8.1</w:t>
      </w:r>
      <w:r w:rsidR="00F17AE3" w:rsidRPr="00814E47">
        <w:rPr>
          <w:rFonts w:ascii="Arial" w:hAnsi="Arial"/>
        </w:rPr>
        <w:fldChar w:fldCharType="end"/>
      </w:r>
      <w:r w:rsidR="00475C7F" w:rsidRPr="00814E47">
        <w:rPr>
          <w:rFonts w:ascii="Arial" w:hAnsi="Arial"/>
        </w:rPr>
        <w:t xml:space="preserve"> of this Call Off Schedule</w:t>
      </w:r>
      <w:r w:rsidR="006A3859" w:rsidRPr="00814E47">
        <w:rPr>
          <w:rFonts w:ascii="Arial" w:hAnsi="Arial"/>
        </w:rPr>
        <w:t xml:space="preserve"> </w:t>
      </w:r>
      <w:r w:rsidR="00B30427" w:rsidRPr="00814E47">
        <w:rPr>
          <w:rFonts w:ascii="Arial" w:hAnsi="Arial"/>
        </w:rPr>
        <w:t>7</w:t>
      </w:r>
      <w:r w:rsidRPr="00814E47">
        <w:rPr>
          <w:rFonts w:ascii="Arial" w:hAnsi="Arial"/>
        </w:rPr>
        <w:t>, the Supplier shall:</w:t>
      </w:r>
    </w:p>
    <w:p w:rsidR="008D0A60" w:rsidRPr="00814E47" w:rsidRDefault="008F1815" w:rsidP="00AC1DE2">
      <w:pPr>
        <w:pStyle w:val="GPSL3numberedclause"/>
        <w:rPr>
          <w:rFonts w:ascii="Arial" w:hAnsi="Arial"/>
        </w:rPr>
      </w:pPr>
      <w:r w:rsidRPr="00814E47">
        <w:rPr>
          <w:rFonts w:ascii="Arial" w:hAnsi="Arial"/>
        </w:rPr>
        <w:t>immediately take all reasonable steps (which shall include any action or changes reasonably required by the Customer) necessary to:</w:t>
      </w:r>
    </w:p>
    <w:p w:rsidR="008D0A60" w:rsidRPr="00814E47" w:rsidRDefault="00DE2A8E" w:rsidP="00AC1DE2">
      <w:pPr>
        <w:pStyle w:val="GPSL4numberedclause"/>
        <w:rPr>
          <w:rFonts w:ascii="Arial" w:hAnsi="Arial"/>
          <w:szCs w:val="22"/>
        </w:rPr>
      </w:pPr>
      <w:r w:rsidRPr="00814E47">
        <w:rPr>
          <w:rFonts w:ascii="Arial" w:hAnsi="Arial"/>
          <w:szCs w:val="22"/>
        </w:rPr>
        <w:t xml:space="preserve">minimise the extent of actual or potential harm caused by any Breach of Security; </w:t>
      </w:r>
    </w:p>
    <w:p w:rsidR="00E13960" w:rsidRPr="00814E47" w:rsidRDefault="008F1815" w:rsidP="00AC1DE2">
      <w:pPr>
        <w:pStyle w:val="GPSL4numberedclause"/>
        <w:rPr>
          <w:rFonts w:ascii="Arial" w:hAnsi="Arial"/>
          <w:szCs w:val="22"/>
        </w:rPr>
      </w:pPr>
      <w:r w:rsidRPr="00814E47">
        <w:rPr>
          <w:rFonts w:ascii="Arial" w:hAnsi="Arial"/>
          <w:szCs w:val="22"/>
        </w:rPr>
        <w:t xml:space="preserve">remedy such </w:t>
      </w:r>
      <w:r w:rsidR="00DE2A8E" w:rsidRPr="00814E47">
        <w:rPr>
          <w:rFonts w:ascii="Arial" w:hAnsi="Arial"/>
          <w:szCs w:val="22"/>
        </w:rPr>
        <w:t>B</w:t>
      </w:r>
      <w:r w:rsidRPr="00814E47">
        <w:rPr>
          <w:rFonts w:ascii="Arial" w:hAnsi="Arial"/>
          <w:szCs w:val="22"/>
        </w:rPr>
        <w:t xml:space="preserve">reach of </w:t>
      </w:r>
      <w:r w:rsidR="00DE2A8E" w:rsidRPr="00814E47">
        <w:rPr>
          <w:rFonts w:ascii="Arial" w:hAnsi="Arial"/>
          <w:szCs w:val="22"/>
        </w:rPr>
        <w:t>S</w:t>
      </w:r>
      <w:r w:rsidRPr="00814E47">
        <w:rPr>
          <w:rFonts w:ascii="Arial" w:hAnsi="Arial"/>
          <w:szCs w:val="22"/>
        </w:rPr>
        <w:t xml:space="preserve">ecurity </w:t>
      </w:r>
      <w:r w:rsidR="00256675" w:rsidRPr="00814E47">
        <w:rPr>
          <w:rFonts w:ascii="Arial" w:hAnsi="Arial"/>
          <w:szCs w:val="22"/>
        </w:rPr>
        <w:t>or any potential or attempted Breach of Security in order to</w:t>
      </w:r>
      <w:r w:rsidR="00DE2A8E" w:rsidRPr="00814E47">
        <w:rPr>
          <w:rFonts w:ascii="Arial" w:hAnsi="Arial"/>
          <w:szCs w:val="22"/>
        </w:rPr>
        <w:t xml:space="preserve"> </w:t>
      </w:r>
      <w:r w:rsidRPr="00814E47">
        <w:rPr>
          <w:rFonts w:ascii="Arial" w:hAnsi="Arial"/>
          <w:szCs w:val="22"/>
        </w:rPr>
        <w:t xml:space="preserve">protect the integrity of the </w:t>
      </w:r>
      <w:r w:rsidR="00DE2A8E" w:rsidRPr="00814E47">
        <w:rPr>
          <w:rFonts w:ascii="Arial" w:hAnsi="Arial"/>
          <w:szCs w:val="22"/>
        </w:rPr>
        <w:lastRenderedPageBreak/>
        <w:t xml:space="preserve">Customer Property and/or Customer Assets </w:t>
      </w:r>
      <w:r w:rsidR="00256675" w:rsidRPr="00814E47">
        <w:rPr>
          <w:rFonts w:ascii="Arial" w:hAnsi="Arial"/>
          <w:szCs w:val="22"/>
        </w:rPr>
        <w:t xml:space="preserve">and/or ISMS </w:t>
      </w:r>
      <w:r w:rsidR="00DE2A8E" w:rsidRPr="00814E47">
        <w:rPr>
          <w:rFonts w:ascii="Arial" w:hAnsi="Arial"/>
          <w:szCs w:val="22"/>
        </w:rPr>
        <w:t>to the extent</w:t>
      </w:r>
      <w:r w:rsidR="00256675" w:rsidRPr="00814E47">
        <w:rPr>
          <w:rFonts w:ascii="Arial" w:hAnsi="Arial"/>
          <w:szCs w:val="22"/>
        </w:rPr>
        <w:t xml:space="preserve"> that this</w:t>
      </w:r>
      <w:r w:rsidR="00DE2A8E" w:rsidRPr="00814E47">
        <w:rPr>
          <w:rFonts w:ascii="Arial" w:hAnsi="Arial"/>
          <w:szCs w:val="22"/>
        </w:rPr>
        <w:t xml:space="preserve"> within </w:t>
      </w:r>
      <w:r w:rsidR="00256675" w:rsidRPr="00814E47">
        <w:rPr>
          <w:rFonts w:ascii="Arial" w:hAnsi="Arial"/>
          <w:szCs w:val="22"/>
        </w:rPr>
        <w:t>the Supplier’s</w:t>
      </w:r>
      <w:r w:rsidR="00DE2A8E" w:rsidRPr="00814E47">
        <w:rPr>
          <w:rFonts w:ascii="Arial" w:hAnsi="Arial"/>
          <w:szCs w:val="22"/>
        </w:rPr>
        <w:t xml:space="preserve"> control</w:t>
      </w:r>
      <w:r w:rsidRPr="00814E47">
        <w:rPr>
          <w:rFonts w:ascii="Arial" w:hAnsi="Arial"/>
          <w:szCs w:val="22"/>
        </w:rPr>
        <w:t xml:space="preserve">; </w:t>
      </w:r>
    </w:p>
    <w:p w:rsidR="00E13960" w:rsidRPr="00814E47" w:rsidRDefault="00863962" w:rsidP="00AC1DE2">
      <w:pPr>
        <w:pStyle w:val="GPSL4numberedclause"/>
        <w:rPr>
          <w:rFonts w:ascii="Arial" w:hAnsi="Arial"/>
          <w:szCs w:val="22"/>
        </w:rPr>
      </w:pPr>
      <w:r w:rsidRPr="00814E47">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814E47">
        <w:rPr>
          <w:rFonts w:ascii="Arial" w:hAnsi="Arial"/>
          <w:szCs w:val="22"/>
        </w:rPr>
        <w:t>Services</w:t>
      </w:r>
      <w:r w:rsidRPr="00814E47">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814E47">
        <w:rPr>
          <w:rFonts w:ascii="Arial" w:hAnsi="Arial"/>
          <w:szCs w:val="22"/>
        </w:rPr>
        <w:t>r;</w:t>
      </w:r>
    </w:p>
    <w:p w:rsidR="00E13960" w:rsidRPr="00814E47" w:rsidRDefault="008F1815" w:rsidP="00AC1DE2">
      <w:pPr>
        <w:pStyle w:val="GPSL4numberedclause"/>
        <w:rPr>
          <w:rFonts w:ascii="Arial" w:hAnsi="Arial"/>
          <w:szCs w:val="22"/>
        </w:rPr>
      </w:pPr>
      <w:r w:rsidRPr="00814E47">
        <w:rPr>
          <w:rFonts w:ascii="Arial" w:hAnsi="Arial"/>
          <w:szCs w:val="22"/>
        </w:rPr>
        <w:t xml:space="preserve">prevent a further </w:t>
      </w:r>
      <w:r w:rsidR="00DE2A8E" w:rsidRPr="00814E47">
        <w:rPr>
          <w:rFonts w:ascii="Arial" w:hAnsi="Arial"/>
          <w:szCs w:val="22"/>
        </w:rPr>
        <w:t>B</w:t>
      </w:r>
      <w:r w:rsidRPr="00814E47">
        <w:rPr>
          <w:rFonts w:ascii="Arial" w:hAnsi="Arial"/>
          <w:szCs w:val="22"/>
        </w:rPr>
        <w:t xml:space="preserve">reach of </w:t>
      </w:r>
      <w:r w:rsidR="00DE2A8E" w:rsidRPr="00814E47">
        <w:rPr>
          <w:rFonts w:ascii="Arial" w:hAnsi="Arial"/>
          <w:szCs w:val="22"/>
        </w:rPr>
        <w:t>S</w:t>
      </w:r>
      <w:r w:rsidRPr="00814E47">
        <w:rPr>
          <w:rFonts w:ascii="Arial" w:hAnsi="Arial"/>
          <w:szCs w:val="22"/>
        </w:rPr>
        <w:t xml:space="preserve">ecurity or </w:t>
      </w:r>
      <w:r w:rsidR="0035300C" w:rsidRPr="00814E47">
        <w:rPr>
          <w:rFonts w:ascii="Arial" w:hAnsi="Arial"/>
          <w:szCs w:val="22"/>
        </w:rPr>
        <w:t xml:space="preserve">any potential or </w:t>
      </w:r>
      <w:r w:rsidRPr="00814E47">
        <w:rPr>
          <w:rFonts w:ascii="Arial" w:hAnsi="Arial"/>
          <w:szCs w:val="22"/>
        </w:rPr>
        <w:t xml:space="preserve">attempted </w:t>
      </w:r>
      <w:r w:rsidR="00DE2A8E" w:rsidRPr="00814E47">
        <w:rPr>
          <w:rFonts w:ascii="Arial" w:hAnsi="Arial"/>
          <w:szCs w:val="22"/>
        </w:rPr>
        <w:t>B</w:t>
      </w:r>
      <w:r w:rsidRPr="00814E47">
        <w:rPr>
          <w:rFonts w:ascii="Arial" w:hAnsi="Arial"/>
          <w:szCs w:val="22"/>
        </w:rPr>
        <w:t xml:space="preserve">reach of </w:t>
      </w:r>
      <w:r w:rsidR="00DE2A8E" w:rsidRPr="00814E47">
        <w:rPr>
          <w:rFonts w:ascii="Arial" w:hAnsi="Arial"/>
          <w:szCs w:val="22"/>
        </w:rPr>
        <w:t>S</w:t>
      </w:r>
      <w:r w:rsidRPr="00814E47">
        <w:rPr>
          <w:rFonts w:ascii="Arial" w:hAnsi="Arial"/>
          <w:szCs w:val="22"/>
        </w:rPr>
        <w:t xml:space="preserve">ecurity in the future exploiting the same </w:t>
      </w:r>
      <w:r w:rsidR="0035300C" w:rsidRPr="00814E47">
        <w:rPr>
          <w:rFonts w:ascii="Arial" w:hAnsi="Arial"/>
          <w:szCs w:val="22"/>
        </w:rPr>
        <w:t xml:space="preserve">root </w:t>
      </w:r>
      <w:r w:rsidRPr="00814E47">
        <w:rPr>
          <w:rFonts w:ascii="Arial" w:hAnsi="Arial"/>
          <w:szCs w:val="22"/>
        </w:rPr>
        <w:t xml:space="preserve">cause failure; </w:t>
      </w:r>
    </w:p>
    <w:p w:rsidR="00E13960" w:rsidRPr="00814E47" w:rsidRDefault="00863962" w:rsidP="00AC1DE2">
      <w:pPr>
        <w:pStyle w:val="GPSL4numberedclause"/>
        <w:rPr>
          <w:rFonts w:ascii="Arial" w:hAnsi="Arial"/>
          <w:szCs w:val="22"/>
        </w:rPr>
      </w:pPr>
      <w:r w:rsidRPr="00814E47">
        <w:rPr>
          <w:rFonts w:ascii="Arial" w:hAnsi="Arial"/>
          <w:szCs w:val="22"/>
        </w:rPr>
        <w:t>supply any requested data to the Customer (or the Computer Emergency Response Team for UK Government (“</w:t>
      </w:r>
      <w:proofErr w:type="spellStart"/>
      <w:r w:rsidRPr="00814E47">
        <w:rPr>
          <w:rFonts w:ascii="Arial" w:hAnsi="Arial"/>
          <w:szCs w:val="22"/>
        </w:rPr>
        <w:t>GovCertUK</w:t>
      </w:r>
      <w:proofErr w:type="spellEnd"/>
      <w:r w:rsidRPr="00814E47">
        <w:rPr>
          <w:rFonts w:ascii="Arial" w:hAnsi="Arial"/>
          <w:szCs w:val="22"/>
        </w:rPr>
        <w:t>”)) on the Customer’s request within two (2) Working Days and without charge (where such requests are reasonably related to a possible incident or compromise); and</w:t>
      </w:r>
    </w:p>
    <w:p w:rsidR="00E13960" w:rsidRPr="00814E47" w:rsidRDefault="008F1815" w:rsidP="00AC1DE2">
      <w:pPr>
        <w:pStyle w:val="GPSL4numberedclause"/>
        <w:rPr>
          <w:rFonts w:ascii="Arial" w:hAnsi="Arial"/>
          <w:szCs w:val="22"/>
        </w:rPr>
      </w:pPr>
      <w:r w:rsidRPr="00814E47">
        <w:rPr>
          <w:rFonts w:ascii="Arial" w:hAnsi="Arial"/>
          <w:szCs w:val="22"/>
        </w:rPr>
        <w:t xml:space="preserve">as soon as reasonably practicable provide to the Customer full details (using </w:t>
      </w:r>
      <w:r w:rsidR="00DE2A8E" w:rsidRPr="00814E47">
        <w:rPr>
          <w:rFonts w:ascii="Arial" w:hAnsi="Arial"/>
          <w:szCs w:val="22"/>
        </w:rPr>
        <w:t xml:space="preserve">the </w:t>
      </w:r>
      <w:r w:rsidRPr="00814E47">
        <w:rPr>
          <w:rFonts w:ascii="Arial" w:hAnsi="Arial"/>
          <w:szCs w:val="22"/>
        </w:rPr>
        <w:t xml:space="preserve">reporting mechanism defined by the ISMS) of the </w:t>
      </w:r>
      <w:r w:rsidR="00DE2A8E" w:rsidRPr="00814E47">
        <w:rPr>
          <w:rFonts w:ascii="Arial" w:hAnsi="Arial"/>
          <w:szCs w:val="22"/>
        </w:rPr>
        <w:t>B</w:t>
      </w:r>
      <w:r w:rsidRPr="00814E47">
        <w:rPr>
          <w:rFonts w:ascii="Arial" w:hAnsi="Arial"/>
          <w:szCs w:val="22"/>
        </w:rPr>
        <w:t xml:space="preserve">reach of </w:t>
      </w:r>
      <w:r w:rsidR="00DE2A8E" w:rsidRPr="00814E47">
        <w:rPr>
          <w:rFonts w:ascii="Arial" w:hAnsi="Arial"/>
          <w:szCs w:val="22"/>
        </w:rPr>
        <w:t>S</w:t>
      </w:r>
      <w:r w:rsidRPr="00814E47">
        <w:rPr>
          <w:rFonts w:ascii="Arial" w:hAnsi="Arial"/>
          <w:szCs w:val="22"/>
        </w:rPr>
        <w:t>ecurity or</w:t>
      </w:r>
      <w:r w:rsidR="00D5274B" w:rsidRPr="00814E47">
        <w:rPr>
          <w:rFonts w:ascii="Arial" w:hAnsi="Arial"/>
          <w:szCs w:val="22"/>
        </w:rPr>
        <w:t xml:space="preserve"> the potential or</w:t>
      </w:r>
      <w:r w:rsidRPr="00814E47">
        <w:rPr>
          <w:rFonts w:ascii="Arial" w:hAnsi="Arial"/>
          <w:szCs w:val="22"/>
        </w:rPr>
        <w:t xml:space="preserve"> attempted </w:t>
      </w:r>
      <w:r w:rsidR="00DE2A8E" w:rsidRPr="00814E47">
        <w:rPr>
          <w:rFonts w:ascii="Arial" w:hAnsi="Arial"/>
          <w:szCs w:val="22"/>
        </w:rPr>
        <w:t>B</w:t>
      </w:r>
      <w:r w:rsidRPr="00814E47">
        <w:rPr>
          <w:rFonts w:ascii="Arial" w:hAnsi="Arial"/>
          <w:szCs w:val="22"/>
        </w:rPr>
        <w:t xml:space="preserve">reach of </w:t>
      </w:r>
      <w:r w:rsidR="00DE2A8E" w:rsidRPr="00814E47">
        <w:rPr>
          <w:rFonts w:ascii="Arial" w:hAnsi="Arial"/>
          <w:szCs w:val="22"/>
        </w:rPr>
        <w:t>S</w:t>
      </w:r>
      <w:r w:rsidRPr="00814E47">
        <w:rPr>
          <w:rFonts w:ascii="Arial" w:hAnsi="Arial"/>
          <w:szCs w:val="22"/>
        </w:rPr>
        <w:t xml:space="preserve">ecurity, including a </w:t>
      </w:r>
      <w:r w:rsidR="00BE155A" w:rsidRPr="00814E47">
        <w:rPr>
          <w:rFonts w:ascii="Arial" w:hAnsi="Arial"/>
          <w:szCs w:val="22"/>
        </w:rPr>
        <w:t xml:space="preserve">root </w:t>
      </w:r>
      <w:r w:rsidRPr="00814E47">
        <w:rPr>
          <w:rFonts w:ascii="Arial" w:hAnsi="Arial"/>
          <w:szCs w:val="22"/>
        </w:rPr>
        <w:t>cause analysis where required by the Customer.</w:t>
      </w:r>
    </w:p>
    <w:p w:rsidR="008D0A60" w:rsidRPr="00814E47" w:rsidRDefault="008F1815" w:rsidP="005E4232">
      <w:pPr>
        <w:pStyle w:val="GPSL2numberedclause"/>
        <w:rPr>
          <w:rFonts w:ascii="Arial" w:hAnsi="Arial"/>
        </w:rPr>
      </w:pPr>
      <w:r w:rsidRPr="00814E47">
        <w:rPr>
          <w:rFonts w:ascii="Arial" w:hAnsi="Arial"/>
        </w:rPr>
        <w:t xml:space="preserve">In the event that </w:t>
      </w:r>
      <w:r w:rsidR="00D81278" w:rsidRPr="00814E47">
        <w:rPr>
          <w:rFonts w:ascii="Arial" w:hAnsi="Arial"/>
        </w:rPr>
        <w:t xml:space="preserve">any </w:t>
      </w:r>
      <w:r w:rsidRPr="00814E47">
        <w:rPr>
          <w:rFonts w:ascii="Arial" w:hAnsi="Arial"/>
        </w:rPr>
        <w:t xml:space="preserve">action is taken in response to a </w:t>
      </w:r>
      <w:r w:rsidR="00D81278" w:rsidRPr="00814E47">
        <w:rPr>
          <w:rFonts w:ascii="Arial" w:hAnsi="Arial"/>
        </w:rPr>
        <w:t>B</w:t>
      </w:r>
      <w:r w:rsidRPr="00814E47">
        <w:rPr>
          <w:rFonts w:ascii="Arial" w:hAnsi="Arial"/>
        </w:rPr>
        <w:t xml:space="preserve">reach of </w:t>
      </w:r>
      <w:r w:rsidR="00D81278" w:rsidRPr="00814E47">
        <w:rPr>
          <w:rFonts w:ascii="Arial" w:hAnsi="Arial"/>
        </w:rPr>
        <w:t>S</w:t>
      </w:r>
      <w:r w:rsidRPr="00814E47">
        <w:rPr>
          <w:rFonts w:ascii="Arial" w:hAnsi="Arial"/>
        </w:rPr>
        <w:t xml:space="preserve">ecurity or potential or attempted </w:t>
      </w:r>
      <w:r w:rsidR="00D81278" w:rsidRPr="00814E47">
        <w:rPr>
          <w:rFonts w:ascii="Arial" w:hAnsi="Arial"/>
        </w:rPr>
        <w:t>B</w:t>
      </w:r>
      <w:r w:rsidRPr="00814E47">
        <w:rPr>
          <w:rFonts w:ascii="Arial" w:hAnsi="Arial"/>
        </w:rPr>
        <w:t xml:space="preserve">reach of </w:t>
      </w:r>
      <w:r w:rsidR="00D81278" w:rsidRPr="00814E47">
        <w:rPr>
          <w:rFonts w:ascii="Arial" w:hAnsi="Arial"/>
        </w:rPr>
        <w:t>S</w:t>
      </w:r>
      <w:r w:rsidRPr="00814E47">
        <w:rPr>
          <w:rFonts w:ascii="Arial" w:hAnsi="Arial"/>
        </w:rPr>
        <w:t>ecurity that demonstrates non-compliance of the ISMS with the Security Policy or the requirements of this Call Off Schedule</w:t>
      </w:r>
      <w:r w:rsidR="00D01F32" w:rsidRPr="00814E47">
        <w:rPr>
          <w:rFonts w:ascii="Arial" w:hAnsi="Arial"/>
        </w:rPr>
        <w:t xml:space="preserve"> </w:t>
      </w:r>
      <w:r w:rsidR="00B30427" w:rsidRPr="00814E47">
        <w:rPr>
          <w:rFonts w:ascii="Arial" w:hAnsi="Arial"/>
        </w:rPr>
        <w:t>7</w:t>
      </w:r>
      <w:r w:rsidRPr="00814E47">
        <w:rPr>
          <w:rFonts w:ascii="Arial" w:hAnsi="Arial"/>
        </w:rPr>
        <w:t>, then any required change to the ISMS shall be at no cost to the Customer.</w:t>
      </w:r>
    </w:p>
    <w:p w:rsidR="00EB2994" w:rsidRPr="00814E47" w:rsidRDefault="009F474C" w:rsidP="00EB2994">
      <w:pPr>
        <w:pStyle w:val="GPSmacrorestart"/>
        <w:rPr>
          <w:sz w:val="22"/>
          <w:szCs w:val="22"/>
        </w:rPr>
      </w:pPr>
      <w:r w:rsidRPr="00814E47">
        <w:rPr>
          <w:sz w:val="22"/>
          <w:szCs w:val="22"/>
        </w:rPr>
        <w:fldChar w:fldCharType="begin"/>
      </w:r>
      <w:r w:rsidR="00EB2994" w:rsidRPr="00814E47">
        <w:rPr>
          <w:sz w:val="22"/>
          <w:szCs w:val="22"/>
        </w:rPr>
        <w:instrText>LISTNUM \l 1 \s 0</w:instrText>
      </w:r>
      <w:r w:rsidRPr="00814E47">
        <w:rPr>
          <w:sz w:val="22"/>
          <w:szCs w:val="22"/>
        </w:rPr>
        <w:fldChar w:fldCharType="separate"/>
      </w:r>
      <w:r w:rsidR="00EB2994" w:rsidRPr="00814E47">
        <w:rPr>
          <w:sz w:val="22"/>
          <w:szCs w:val="22"/>
        </w:rPr>
        <w:t>12/08/2013</w:t>
      </w:r>
      <w:r w:rsidRPr="00814E47">
        <w:rPr>
          <w:sz w:val="22"/>
          <w:szCs w:val="22"/>
        </w:rPr>
        <w:fldChar w:fldCharType="end">
          <w:numberingChange w:id="2497" w:author="Author" w:original="0."/>
        </w:fldChar>
      </w:r>
    </w:p>
    <w:p w:rsidR="00C41706" w:rsidRPr="00814E47" w:rsidRDefault="00C41706" w:rsidP="00EF2777">
      <w:pPr>
        <w:pStyle w:val="GPSSchTitleandNumber"/>
        <w:rPr>
          <w:rFonts w:ascii="Arial" w:hAnsi="Arial" w:cs="Arial"/>
        </w:rPr>
      </w:pPr>
      <w:r w:rsidRPr="00814E47">
        <w:rPr>
          <w:rFonts w:ascii="Arial" w:hAnsi="Arial" w:cs="Arial"/>
        </w:rPr>
        <w:br w:type="page"/>
      </w:r>
      <w:bookmarkStart w:id="2498" w:name="_Toc17374759"/>
      <w:r w:rsidRPr="00814E47">
        <w:rPr>
          <w:rFonts w:ascii="Arial" w:hAnsi="Arial" w:cs="Arial"/>
        </w:rPr>
        <w:lastRenderedPageBreak/>
        <w:t>ANNEX 1: Security Policy</w:t>
      </w:r>
      <w:bookmarkEnd w:id="2498"/>
    </w:p>
    <w:p w:rsidR="007D01C0" w:rsidRPr="00814E47" w:rsidRDefault="009F474C" w:rsidP="007D01C0">
      <w:pPr>
        <w:pStyle w:val="GPSmacrorestart"/>
        <w:rPr>
          <w:sz w:val="22"/>
          <w:szCs w:val="22"/>
        </w:rPr>
      </w:pPr>
      <w:r w:rsidRPr="00814E47">
        <w:rPr>
          <w:sz w:val="22"/>
          <w:szCs w:val="22"/>
        </w:rPr>
        <w:fldChar w:fldCharType="begin"/>
      </w:r>
      <w:r w:rsidR="007D01C0" w:rsidRPr="00814E47">
        <w:rPr>
          <w:sz w:val="22"/>
          <w:szCs w:val="22"/>
        </w:rPr>
        <w:instrText>LISTNUM \l 1 \s 0</w:instrText>
      </w:r>
      <w:r w:rsidRPr="00814E47">
        <w:rPr>
          <w:sz w:val="22"/>
          <w:szCs w:val="22"/>
        </w:rPr>
        <w:fldChar w:fldCharType="separate"/>
      </w:r>
      <w:r w:rsidR="007D01C0" w:rsidRPr="00814E47">
        <w:rPr>
          <w:sz w:val="22"/>
          <w:szCs w:val="22"/>
        </w:rPr>
        <w:t>12/08/2013</w:t>
      </w:r>
      <w:r w:rsidRPr="00814E47">
        <w:rPr>
          <w:sz w:val="22"/>
          <w:szCs w:val="22"/>
        </w:rPr>
        <w:fldChar w:fldCharType="end">
          <w:numberingChange w:id="2499" w:author="Author" w:original="0."/>
        </w:fldChar>
      </w:r>
    </w:p>
    <w:p w:rsidR="00C41706" w:rsidRPr="00814E47" w:rsidRDefault="00C41706" w:rsidP="007D01C0">
      <w:pPr>
        <w:pStyle w:val="TSOLScheduleAnnexName"/>
      </w:pPr>
      <w:r w:rsidRPr="00814E47">
        <w:br w:type="page"/>
      </w:r>
      <w:bookmarkStart w:id="2500" w:name="_Toc17374760"/>
      <w:r w:rsidRPr="00814E47">
        <w:lastRenderedPageBreak/>
        <w:t>ANNEX 2: Security Management Plan</w:t>
      </w:r>
      <w:bookmarkEnd w:id="2500"/>
    </w:p>
    <w:p w:rsidR="007D01C0" w:rsidRPr="00814E47" w:rsidRDefault="007D01C0" w:rsidP="007D01C0">
      <w:pPr>
        <w:jc w:val="center"/>
      </w:pPr>
    </w:p>
    <w:p w:rsidR="007C0B22" w:rsidRPr="00814E47" w:rsidRDefault="007C0B22" w:rsidP="00031AFC">
      <w:pPr>
        <w:pStyle w:val="GPSSchTitleandNumber"/>
        <w:outlineLvl w:val="9"/>
        <w:rPr>
          <w:rFonts w:ascii="Arial" w:hAnsi="Arial" w:cs="Arial"/>
        </w:rPr>
      </w:pPr>
      <w:r w:rsidRPr="00814E47">
        <w:rPr>
          <w:rFonts w:ascii="Arial" w:hAnsi="Arial" w:cs="Arial"/>
        </w:rPr>
        <w:br w:type="page"/>
      </w:r>
    </w:p>
    <w:p w:rsidR="00C12BEB" w:rsidRPr="00814E47" w:rsidRDefault="00C12BEB" w:rsidP="00F020D0">
      <w:pPr>
        <w:pStyle w:val="GPSSchTitleandNumber"/>
        <w:rPr>
          <w:rFonts w:ascii="Arial" w:hAnsi="Arial" w:cs="Arial"/>
        </w:rPr>
      </w:pPr>
      <w:bookmarkStart w:id="2501" w:name="_Ref313382873"/>
      <w:bookmarkStart w:id="2502" w:name="_Toc314810848"/>
      <w:bookmarkStart w:id="2503" w:name="_Toc351710921"/>
      <w:bookmarkStart w:id="2504" w:name="_Toc358671831"/>
      <w:bookmarkStart w:id="2505" w:name="_Ref349135995"/>
      <w:bookmarkStart w:id="2506" w:name="_Toc350503092"/>
      <w:bookmarkStart w:id="2507" w:name="_Toc350504082"/>
      <w:bookmarkStart w:id="2508" w:name="_Toc17374761"/>
      <w:r w:rsidRPr="00814E47">
        <w:rPr>
          <w:rFonts w:ascii="Arial" w:hAnsi="Arial" w:cs="Arial"/>
        </w:rPr>
        <w:lastRenderedPageBreak/>
        <w:t xml:space="preserve">CALL OFF SCHEDULE </w:t>
      </w:r>
      <w:r w:rsidR="00B30427" w:rsidRPr="00814E47">
        <w:rPr>
          <w:rFonts w:ascii="Arial" w:hAnsi="Arial" w:cs="Arial"/>
        </w:rPr>
        <w:t>8</w:t>
      </w:r>
      <w:r w:rsidRPr="00814E47">
        <w:rPr>
          <w:rFonts w:ascii="Arial" w:hAnsi="Arial" w:cs="Arial"/>
        </w:rPr>
        <w:t>: BUSINESS CONTINUITY</w:t>
      </w:r>
      <w:bookmarkEnd w:id="2501"/>
      <w:bookmarkEnd w:id="2502"/>
      <w:r w:rsidRPr="00814E47">
        <w:rPr>
          <w:rFonts w:ascii="Arial" w:hAnsi="Arial" w:cs="Arial"/>
        </w:rPr>
        <w:t xml:space="preserve"> AND DISASTER RECOVERY</w:t>
      </w:r>
      <w:bookmarkEnd w:id="2503"/>
      <w:bookmarkEnd w:id="2504"/>
      <w:bookmarkEnd w:id="2505"/>
      <w:bookmarkEnd w:id="2506"/>
      <w:bookmarkEnd w:id="2507"/>
      <w:bookmarkEnd w:id="2508"/>
    </w:p>
    <w:p w:rsidR="00E13960" w:rsidRPr="00814E47" w:rsidRDefault="002B7B0A" w:rsidP="00036474">
      <w:pPr>
        <w:pStyle w:val="GPSL1SCHEDULEHeading"/>
        <w:rPr>
          <w:rFonts w:ascii="Arial" w:hAnsi="Arial"/>
        </w:rPr>
      </w:pPr>
      <w:r w:rsidRPr="00814E47" w:rsidDel="002B7B0A">
        <w:rPr>
          <w:rFonts w:ascii="Arial" w:hAnsi="Arial"/>
        </w:rPr>
        <w:t xml:space="preserve"> </w:t>
      </w:r>
      <w:bookmarkStart w:id="2509" w:name="_Ref72255205"/>
      <w:r w:rsidR="00C12BEB" w:rsidRPr="00814E47">
        <w:rPr>
          <w:rFonts w:ascii="Arial" w:hAnsi="Arial"/>
        </w:rPr>
        <w:t>Definitions</w:t>
      </w:r>
    </w:p>
    <w:p w:rsidR="008D0A60" w:rsidRPr="00814E47" w:rsidRDefault="00C12BEB" w:rsidP="005E4232">
      <w:pPr>
        <w:pStyle w:val="GPSL2numberedclause"/>
        <w:rPr>
          <w:rFonts w:ascii="Arial" w:hAnsi="Arial"/>
        </w:rPr>
      </w:pPr>
      <w:r w:rsidRPr="00814E47">
        <w:rPr>
          <w:rFonts w:ascii="Arial" w:hAnsi="Arial"/>
        </w:rPr>
        <w:t xml:space="preserve">In this Call Off Schedule </w:t>
      </w:r>
      <w:r w:rsidR="00B30427" w:rsidRPr="00814E47">
        <w:rPr>
          <w:rFonts w:ascii="Arial" w:hAnsi="Arial"/>
        </w:rPr>
        <w:t>8</w:t>
      </w:r>
      <w:r w:rsidRPr="00814E47">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814E47" w:rsidTr="000E7CA5">
        <w:tc>
          <w:tcPr>
            <w:tcW w:w="2579" w:type="dxa"/>
          </w:tcPr>
          <w:p w:rsidR="00B833FA" w:rsidRPr="00814E47" w:rsidRDefault="00C41706" w:rsidP="00670E1A">
            <w:pPr>
              <w:pStyle w:val="GPSDefinitionTerm"/>
            </w:pPr>
            <w:r w:rsidRPr="00814E47">
              <w:t>"</w:t>
            </w:r>
            <w:r w:rsidR="00B833FA" w:rsidRPr="00814E47">
              <w:t>Business Continuity Plan</w:t>
            </w:r>
            <w:r w:rsidRPr="00814E47">
              <w:t>"</w:t>
            </w:r>
          </w:p>
        </w:tc>
        <w:tc>
          <w:tcPr>
            <w:tcW w:w="5075" w:type="dxa"/>
          </w:tcPr>
          <w:p w:rsidR="00B833FA" w:rsidRPr="00814E47" w:rsidRDefault="00B833FA" w:rsidP="00645ED6">
            <w:pPr>
              <w:pStyle w:val="GPsDefinition"/>
            </w:pPr>
            <w:r w:rsidRPr="00814E47">
              <w:t>has the meaning given</w:t>
            </w:r>
            <w:r w:rsidR="00C41706" w:rsidRPr="00814E47">
              <w:t xml:space="preserve"> to it</w:t>
            </w:r>
            <w:r w:rsidRPr="00814E47">
              <w:t xml:space="preserve"> in paragraph </w:t>
            </w:r>
            <w:r w:rsidR="009F474C" w:rsidRPr="00814E47">
              <w:fldChar w:fldCharType="begin"/>
            </w:r>
            <w:r w:rsidR="00C41706" w:rsidRPr="00814E47">
              <w:instrText xml:space="preserve"> REF _Ref144353343 \r \h </w:instrText>
            </w:r>
            <w:r w:rsidR="00F54E49" w:rsidRPr="00814E47">
              <w:instrText xml:space="preserve"> \* MERGEFORMAT </w:instrText>
            </w:r>
            <w:r w:rsidR="009F474C" w:rsidRPr="00814E47">
              <w:fldChar w:fldCharType="separate"/>
            </w:r>
            <w:r w:rsidR="009D14B1">
              <w:t>2.2.1(b)</w:t>
            </w:r>
            <w:r w:rsidR="009F474C" w:rsidRPr="00814E47">
              <w:fldChar w:fldCharType="end"/>
            </w:r>
            <w:r w:rsidRPr="00814E47">
              <w:t xml:space="preserve"> of</w:t>
            </w:r>
            <w:r w:rsidR="00C41706" w:rsidRPr="00814E47">
              <w:t xml:space="preserve"> this</w:t>
            </w:r>
            <w:r w:rsidRPr="00814E47">
              <w:t xml:space="preserve"> Call Off Schedule</w:t>
            </w:r>
            <w:r w:rsidR="00D01F32" w:rsidRPr="00814E47">
              <w:t xml:space="preserve"> </w:t>
            </w:r>
            <w:r w:rsidR="00B30427" w:rsidRPr="00814E47">
              <w:t>8</w:t>
            </w:r>
            <w:r w:rsidR="00C41706" w:rsidRPr="00814E47">
              <w:t>;</w:t>
            </w:r>
          </w:p>
        </w:tc>
      </w:tr>
      <w:tr w:rsidR="001665D9" w:rsidRPr="00814E47" w:rsidTr="000E7CA5">
        <w:tc>
          <w:tcPr>
            <w:tcW w:w="2579" w:type="dxa"/>
          </w:tcPr>
          <w:p w:rsidR="001665D9" w:rsidRPr="00814E47" w:rsidRDefault="001665D9" w:rsidP="00670E1A">
            <w:pPr>
              <w:pStyle w:val="GPSDefinitionTerm"/>
            </w:pPr>
            <w:r w:rsidRPr="00814E47">
              <w:t>"Disaster Recovery Plan"</w:t>
            </w:r>
          </w:p>
        </w:tc>
        <w:tc>
          <w:tcPr>
            <w:tcW w:w="5075" w:type="dxa"/>
          </w:tcPr>
          <w:p w:rsidR="001665D9" w:rsidRPr="00814E47" w:rsidRDefault="001665D9" w:rsidP="00645ED6">
            <w:pPr>
              <w:pStyle w:val="GPsDefinition"/>
            </w:pPr>
            <w:r w:rsidRPr="00814E47">
              <w:t xml:space="preserve">has the meaning given to it in </w:t>
            </w:r>
            <w:r w:rsidR="009F474C" w:rsidRPr="00814E47">
              <w:fldChar w:fldCharType="begin"/>
            </w:r>
            <w:r w:rsidRPr="00814E47">
              <w:instrText xml:space="preserve"> REF _Ref144353357 \r \h </w:instrText>
            </w:r>
            <w:r w:rsidR="00F54E49" w:rsidRPr="00814E47">
              <w:instrText xml:space="preserve"> \* MERGEFORMAT </w:instrText>
            </w:r>
            <w:r w:rsidR="009F474C" w:rsidRPr="00814E47">
              <w:fldChar w:fldCharType="separate"/>
            </w:r>
            <w:r w:rsidR="009D14B1">
              <w:t>2.2.1(c)</w:t>
            </w:r>
            <w:r w:rsidR="009F474C" w:rsidRPr="00814E47">
              <w:fldChar w:fldCharType="end"/>
            </w:r>
            <w:r w:rsidRPr="00814E47">
              <w:t xml:space="preserve"> of this Call Off Schedule</w:t>
            </w:r>
            <w:r w:rsidR="00D01F32" w:rsidRPr="00814E47">
              <w:t xml:space="preserve"> </w:t>
            </w:r>
            <w:r w:rsidR="00B30427" w:rsidRPr="00814E47">
              <w:t>8</w:t>
            </w:r>
            <w:r w:rsidRPr="00814E47">
              <w:t>;</w:t>
            </w:r>
          </w:p>
        </w:tc>
      </w:tr>
      <w:tr w:rsidR="001665D9" w:rsidRPr="00814E47" w:rsidTr="000E7CA5">
        <w:tc>
          <w:tcPr>
            <w:tcW w:w="2579" w:type="dxa"/>
          </w:tcPr>
          <w:p w:rsidR="001665D9" w:rsidRPr="00814E47" w:rsidRDefault="001665D9" w:rsidP="00670E1A">
            <w:pPr>
              <w:pStyle w:val="GPSDefinitionTerm"/>
            </w:pPr>
            <w:r w:rsidRPr="00814E47">
              <w:t>"Disaster Recovery System"</w:t>
            </w:r>
          </w:p>
        </w:tc>
        <w:tc>
          <w:tcPr>
            <w:tcW w:w="5075" w:type="dxa"/>
          </w:tcPr>
          <w:p w:rsidR="001665D9" w:rsidRPr="00814E47" w:rsidRDefault="000955D8" w:rsidP="00DB7B9E">
            <w:pPr>
              <w:pStyle w:val="GPsDefinition"/>
            </w:pPr>
            <w:r w:rsidRPr="00814E47">
              <w:t xml:space="preserve">means </w:t>
            </w:r>
            <w:r w:rsidR="001665D9" w:rsidRPr="00814E47">
              <w:t>the system</w:t>
            </w:r>
            <w:r w:rsidR="00BD0EA6" w:rsidRPr="00814E47">
              <w:t xml:space="preserve"> embodied in the processes and procedures for restoring the provision of </w:t>
            </w:r>
            <w:r w:rsidR="000C7E58" w:rsidRPr="00814E47">
              <w:t xml:space="preserve"> </w:t>
            </w:r>
            <w:r w:rsidR="009E0BBE" w:rsidRPr="00814E47">
              <w:t>Services</w:t>
            </w:r>
            <w:r w:rsidR="00BD0EA6" w:rsidRPr="00814E47">
              <w:t xml:space="preserve"> following the occurrence of a disaster</w:t>
            </w:r>
            <w:r w:rsidR="001665D9" w:rsidRPr="00814E47">
              <w:t>;</w:t>
            </w:r>
          </w:p>
        </w:tc>
      </w:tr>
      <w:tr w:rsidR="001665D9" w:rsidRPr="00814E47" w:rsidTr="000E7CA5">
        <w:tc>
          <w:tcPr>
            <w:tcW w:w="2579" w:type="dxa"/>
          </w:tcPr>
          <w:p w:rsidR="001665D9" w:rsidRPr="00814E47" w:rsidRDefault="001665D9" w:rsidP="00670E1A">
            <w:pPr>
              <w:pStyle w:val="GPSDefinitionTerm"/>
            </w:pPr>
            <w:r w:rsidRPr="00814E47">
              <w:t>"Review Report"</w:t>
            </w:r>
          </w:p>
        </w:tc>
        <w:tc>
          <w:tcPr>
            <w:tcW w:w="5075" w:type="dxa"/>
          </w:tcPr>
          <w:p w:rsidR="001665D9" w:rsidRPr="00814E47" w:rsidRDefault="001665D9" w:rsidP="00B571E6">
            <w:pPr>
              <w:pStyle w:val="GPsDefinition"/>
            </w:pPr>
            <w:r w:rsidRPr="00814E47">
              <w:t xml:space="preserve">has the meaning given to it in paragraph </w:t>
            </w:r>
            <w:r w:rsidR="009F474C" w:rsidRPr="00814E47">
              <w:fldChar w:fldCharType="begin"/>
            </w:r>
            <w:r w:rsidRPr="00814E47">
              <w:instrText xml:space="preserve"> REF _Ref365641241 \r \h </w:instrText>
            </w:r>
            <w:r w:rsidR="00F54E49" w:rsidRPr="00814E47">
              <w:instrText xml:space="preserve"> \* MERGEFORMAT </w:instrText>
            </w:r>
            <w:r w:rsidR="009F474C" w:rsidRPr="00814E47">
              <w:fldChar w:fldCharType="separate"/>
            </w:r>
            <w:r w:rsidR="009D14B1">
              <w:t>6.2</w:t>
            </w:r>
            <w:r w:rsidR="009F474C" w:rsidRPr="00814E47">
              <w:fldChar w:fldCharType="end"/>
            </w:r>
            <w:r w:rsidRPr="00814E47">
              <w:t xml:space="preserve"> of this Call Off Schedule</w:t>
            </w:r>
            <w:r w:rsidR="000C7E58" w:rsidRPr="00814E47">
              <w:t xml:space="preserve"> </w:t>
            </w:r>
            <w:r w:rsidR="00B30427" w:rsidRPr="00814E47">
              <w:t>8</w:t>
            </w:r>
            <w:r w:rsidRPr="00814E47">
              <w:t>;</w:t>
            </w:r>
          </w:p>
        </w:tc>
      </w:tr>
      <w:tr w:rsidR="001665D9" w:rsidRPr="00814E47" w:rsidTr="000E7CA5">
        <w:tc>
          <w:tcPr>
            <w:tcW w:w="2579" w:type="dxa"/>
          </w:tcPr>
          <w:p w:rsidR="001665D9" w:rsidRPr="00814E47" w:rsidRDefault="001665D9" w:rsidP="00670E1A">
            <w:pPr>
              <w:pStyle w:val="GPSDefinitionTerm"/>
            </w:pPr>
            <w:r w:rsidRPr="00814E47">
              <w:t>"Supplier's Proposals"</w:t>
            </w:r>
          </w:p>
        </w:tc>
        <w:tc>
          <w:tcPr>
            <w:tcW w:w="5075" w:type="dxa"/>
          </w:tcPr>
          <w:p w:rsidR="001665D9" w:rsidRPr="00814E47" w:rsidRDefault="001665D9" w:rsidP="00B571E6">
            <w:pPr>
              <w:pStyle w:val="GPsDefinition"/>
            </w:pPr>
            <w:r w:rsidRPr="00814E47">
              <w:t xml:space="preserve">has the meaning given to it in paragraph </w:t>
            </w:r>
            <w:r w:rsidR="009F474C" w:rsidRPr="00814E47">
              <w:fldChar w:fldCharType="begin"/>
            </w:r>
            <w:r w:rsidRPr="00814E47">
              <w:instrText xml:space="preserve"> REF _Ref365641249 \r \h </w:instrText>
            </w:r>
            <w:r w:rsidR="00F54E49" w:rsidRPr="00814E47">
              <w:instrText xml:space="preserve"> \* MERGEFORMAT </w:instrText>
            </w:r>
            <w:r w:rsidR="009F474C" w:rsidRPr="00814E47">
              <w:fldChar w:fldCharType="separate"/>
            </w:r>
            <w:r w:rsidR="009D14B1">
              <w:t>6.2.3</w:t>
            </w:r>
            <w:r w:rsidR="009F474C" w:rsidRPr="00814E47">
              <w:fldChar w:fldCharType="end"/>
            </w:r>
            <w:r w:rsidRPr="00814E47">
              <w:t xml:space="preserve"> of this Call Off Schedule</w:t>
            </w:r>
            <w:r w:rsidR="000C7E58" w:rsidRPr="00814E47">
              <w:t xml:space="preserve"> </w:t>
            </w:r>
            <w:r w:rsidR="00B30427" w:rsidRPr="00814E47">
              <w:t>8</w:t>
            </w:r>
            <w:r w:rsidRPr="00814E47">
              <w:t>;</w:t>
            </w:r>
          </w:p>
        </w:tc>
      </w:tr>
    </w:tbl>
    <w:p w:rsidR="00E13960" w:rsidRPr="00814E47" w:rsidRDefault="00C12BEB" w:rsidP="00036474">
      <w:pPr>
        <w:pStyle w:val="GPSL1SCHEDULEHeading"/>
        <w:rPr>
          <w:rFonts w:ascii="Arial" w:hAnsi="Arial"/>
        </w:rPr>
      </w:pPr>
      <w:r w:rsidRPr="00814E47">
        <w:rPr>
          <w:rFonts w:ascii="Arial" w:hAnsi="Arial"/>
        </w:rPr>
        <w:t>BCDR PLAN</w:t>
      </w:r>
    </w:p>
    <w:p w:rsidR="00C12BEB" w:rsidRPr="00814E47" w:rsidRDefault="00C12BEB" w:rsidP="005E4232">
      <w:pPr>
        <w:pStyle w:val="GPSL2numberedclause"/>
        <w:rPr>
          <w:rFonts w:ascii="Arial" w:hAnsi="Arial"/>
        </w:rPr>
      </w:pPr>
      <w:r w:rsidRPr="00814E47">
        <w:rPr>
          <w:rFonts w:ascii="Arial" w:hAnsi="Arial"/>
        </w:rPr>
        <w:t xml:space="preserve">Within </w:t>
      </w:r>
      <w:r w:rsidR="00654D8D" w:rsidRPr="00814E47">
        <w:rPr>
          <w:rFonts w:ascii="Arial" w:hAnsi="Arial"/>
        </w:rPr>
        <w:t xml:space="preserve">[thirty] </w:t>
      </w:r>
      <w:r w:rsidRPr="00814E47">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814E47" w:rsidRDefault="00C12BEB" w:rsidP="00AC1DE2">
      <w:pPr>
        <w:pStyle w:val="GPSL3numberedclause"/>
        <w:rPr>
          <w:rFonts w:ascii="Arial" w:hAnsi="Arial"/>
        </w:rPr>
      </w:pPr>
      <w:r w:rsidRPr="00814E47">
        <w:rPr>
          <w:rFonts w:ascii="Arial" w:hAnsi="Arial"/>
        </w:rPr>
        <w:t xml:space="preserve">ensure continuity of the business processes and operations supported by the </w:t>
      </w:r>
      <w:r w:rsidR="009E0BBE" w:rsidRPr="00814E47">
        <w:rPr>
          <w:rFonts w:ascii="Arial" w:hAnsi="Arial"/>
        </w:rPr>
        <w:t>Services</w:t>
      </w:r>
      <w:r w:rsidRPr="00814E47">
        <w:rPr>
          <w:rFonts w:ascii="Arial" w:hAnsi="Arial"/>
        </w:rPr>
        <w:t xml:space="preserve"> following any failure or disruption of any element of the</w:t>
      </w:r>
      <w:r w:rsidR="00B833FA" w:rsidRPr="00814E47">
        <w:rPr>
          <w:rFonts w:ascii="Arial" w:hAnsi="Arial"/>
        </w:rPr>
        <w:t xml:space="preserve"> </w:t>
      </w:r>
      <w:r w:rsidRPr="00814E47">
        <w:rPr>
          <w:rFonts w:ascii="Arial" w:hAnsi="Arial"/>
        </w:rPr>
        <w:t xml:space="preserve"> </w:t>
      </w:r>
      <w:r w:rsidR="009E0BBE" w:rsidRPr="00814E47">
        <w:rPr>
          <w:rFonts w:ascii="Arial" w:hAnsi="Arial"/>
        </w:rPr>
        <w:t>Services</w:t>
      </w:r>
      <w:r w:rsidRPr="00814E47">
        <w:rPr>
          <w:rFonts w:ascii="Arial" w:hAnsi="Arial"/>
        </w:rPr>
        <w:t>; and</w:t>
      </w:r>
    </w:p>
    <w:p w:rsidR="00E13960" w:rsidRPr="00814E47" w:rsidRDefault="00C12BEB" w:rsidP="00AC1DE2">
      <w:pPr>
        <w:pStyle w:val="GPSL3numberedclause"/>
        <w:rPr>
          <w:rFonts w:ascii="Arial" w:hAnsi="Arial"/>
        </w:rPr>
      </w:pPr>
      <w:r w:rsidRPr="00814E47">
        <w:rPr>
          <w:rFonts w:ascii="Arial" w:hAnsi="Arial"/>
        </w:rPr>
        <w:t xml:space="preserve">the recovery of the </w:t>
      </w:r>
      <w:r w:rsidR="00B833FA" w:rsidRPr="00814E47">
        <w:rPr>
          <w:rFonts w:ascii="Arial" w:hAnsi="Arial"/>
        </w:rPr>
        <w:t xml:space="preserve"> </w:t>
      </w:r>
      <w:r w:rsidR="009E0BBE" w:rsidRPr="00814E47">
        <w:rPr>
          <w:rFonts w:ascii="Arial" w:hAnsi="Arial"/>
        </w:rPr>
        <w:t>Services</w:t>
      </w:r>
      <w:r w:rsidRPr="00814E47">
        <w:rPr>
          <w:rFonts w:ascii="Arial" w:hAnsi="Arial"/>
        </w:rPr>
        <w:t xml:space="preserve"> in the event of a Disaster.</w:t>
      </w:r>
    </w:p>
    <w:p w:rsidR="008D0A60" w:rsidRPr="00814E47" w:rsidRDefault="00C12BEB" w:rsidP="005E4232">
      <w:pPr>
        <w:pStyle w:val="GPSL2numberedclause"/>
        <w:rPr>
          <w:rFonts w:ascii="Arial" w:hAnsi="Arial"/>
        </w:rPr>
      </w:pPr>
      <w:r w:rsidRPr="00814E47">
        <w:rPr>
          <w:rFonts w:ascii="Arial" w:hAnsi="Arial"/>
        </w:rPr>
        <w:t>The BCDR Plan shall:</w:t>
      </w:r>
    </w:p>
    <w:p w:rsidR="008D0A60" w:rsidRPr="00814E47" w:rsidRDefault="00C12BEB" w:rsidP="00AC1DE2">
      <w:pPr>
        <w:pStyle w:val="GPSL3numberedclause"/>
        <w:rPr>
          <w:rFonts w:ascii="Arial" w:hAnsi="Arial"/>
        </w:rPr>
      </w:pPr>
      <w:r w:rsidRPr="00814E47">
        <w:rPr>
          <w:rFonts w:ascii="Arial" w:hAnsi="Arial"/>
        </w:rPr>
        <w:t>be divided into three parts:</w:t>
      </w:r>
    </w:p>
    <w:p w:rsidR="008D0A60" w:rsidRPr="00814E47" w:rsidRDefault="00C12BEB" w:rsidP="00AC1DE2">
      <w:pPr>
        <w:pStyle w:val="GPSL4numberedclause"/>
        <w:rPr>
          <w:rFonts w:ascii="Arial" w:hAnsi="Arial"/>
          <w:szCs w:val="22"/>
        </w:rPr>
      </w:pPr>
      <w:bookmarkStart w:id="2510" w:name="_Ref365641163"/>
      <w:bookmarkStart w:id="2511" w:name="_Ref144353370"/>
      <w:r w:rsidRPr="00814E47">
        <w:rPr>
          <w:rFonts w:ascii="Arial" w:hAnsi="Arial"/>
          <w:szCs w:val="22"/>
        </w:rPr>
        <w:t>Part A which shall set out general principles applicable to the BCDR Plan;</w:t>
      </w:r>
      <w:bookmarkEnd w:id="2510"/>
      <w:r w:rsidRPr="00814E47">
        <w:rPr>
          <w:rFonts w:ascii="Arial" w:hAnsi="Arial"/>
          <w:szCs w:val="22"/>
        </w:rPr>
        <w:t xml:space="preserve"> </w:t>
      </w:r>
      <w:bookmarkEnd w:id="2511"/>
    </w:p>
    <w:p w:rsidR="00E13960" w:rsidRPr="00814E47" w:rsidRDefault="00C12BEB" w:rsidP="00AC1DE2">
      <w:pPr>
        <w:pStyle w:val="GPSL4numberedclause"/>
        <w:rPr>
          <w:rFonts w:ascii="Arial" w:hAnsi="Arial"/>
          <w:szCs w:val="22"/>
        </w:rPr>
      </w:pPr>
      <w:bookmarkStart w:id="2512" w:name="_Ref144353343"/>
      <w:r w:rsidRPr="00814E47">
        <w:rPr>
          <w:rFonts w:ascii="Arial" w:hAnsi="Arial"/>
          <w:szCs w:val="22"/>
        </w:rPr>
        <w:t xml:space="preserve">Part B which shall relate to business continuity (the </w:t>
      </w:r>
      <w:r w:rsidRPr="00814E47">
        <w:rPr>
          <w:rFonts w:ascii="Arial" w:hAnsi="Arial"/>
          <w:b/>
          <w:bCs/>
          <w:szCs w:val="22"/>
        </w:rPr>
        <w:t>“Business Continuity Plan”</w:t>
      </w:r>
      <w:r w:rsidRPr="00814E47">
        <w:rPr>
          <w:rFonts w:ascii="Arial" w:hAnsi="Arial"/>
          <w:szCs w:val="22"/>
        </w:rPr>
        <w:t>); and</w:t>
      </w:r>
      <w:bookmarkEnd w:id="2512"/>
    </w:p>
    <w:p w:rsidR="00E13960" w:rsidRPr="00814E47" w:rsidRDefault="00C12BEB" w:rsidP="00AC1DE2">
      <w:pPr>
        <w:pStyle w:val="GPSL4numberedclause"/>
        <w:rPr>
          <w:rFonts w:ascii="Arial" w:hAnsi="Arial"/>
          <w:szCs w:val="22"/>
        </w:rPr>
      </w:pPr>
      <w:bookmarkStart w:id="2513" w:name="_Ref144353357"/>
      <w:r w:rsidRPr="00814E47">
        <w:rPr>
          <w:rFonts w:ascii="Arial" w:hAnsi="Arial"/>
          <w:szCs w:val="22"/>
        </w:rPr>
        <w:t xml:space="preserve">Part C which shall relate to disaster recovery (the </w:t>
      </w:r>
      <w:r w:rsidRPr="00814E47">
        <w:rPr>
          <w:rFonts w:ascii="Arial" w:hAnsi="Arial"/>
          <w:b/>
          <w:bCs/>
          <w:szCs w:val="22"/>
        </w:rPr>
        <w:t>“Disaster Recovery Plan”</w:t>
      </w:r>
      <w:r w:rsidRPr="00814E47">
        <w:rPr>
          <w:rFonts w:ascii="Arial" w:hAnsi="Arial"/>
          <w:szCs w:val="22"/>
        </w:rPr>
        <w:t>); and</w:t>
      </w:r>
      <w:bookmarkEnd w:id="2513"/>
    </w:p>
    <w:p w:rsidR="008D0A60" w:rsidRPr="00814E47" w:rsidRDefault="00C12BEB" w:rsidP="00AC1DE2">
      <w:pPr>
        <w:pStyle w:val="GPSL3numberedclause"/>
        <w:rPr>
          <w:rFonts w:ascii="Arial" w:hAnsi="Arial"/>
        </w:rPr>
      </w:pPr>
      <w:bookmarkStart w:id="2514" w:name="_Ref65989073"/>
      <w:bookmarkEnd w:id="2509"/>
      <w:r w:rsidRPr="00814E47">
        <w:rPr>
          <w:rFonts w:ascii="Arial" w:hAnsi="Arial"/>
        </w:rPr>
        <w:t xml:space="preserve">unless otherwise required by the Customer in writing, be based upon and be consistent with the provisions of </w:t>
      </w:r>
      <w:r w:rsidR="00C578A0" w:rsidRPr="00814E47">
        <w:rPr>
          <w:rFonts w:ascii="Arial" w:hAnsi="Arial"/>
        </w:rPr>
        <w:t>paragraph</w:t>
      </w:r>
      <w:r w:rsidRPr="00814E47">
        <w:rPr>
          <w:rFonts w:ascii="Arial" w:hAnsi="Arial"/>
        </w:rPr>
        <w:t>s 3, 4 and 5.</w:t>
      </w:r>
    </w:p>
    <w:p w:rsidR="008D0A60" w:rsidRPr="00814E47" w:rsidRDefault="00C12BEB" w:rsidP="005E4232">
      <w:pPr>
        <w:pStyle w:val="GPSL2numberedclause"/>
        <w:rPr>
          <w:rFonts w:ascii="Arial" w:hAnsi="Arial"/>
        </w:rPr>
      </w:pPr>
      <w:bookmarkStart w:id="2515" w:name="_Ref365641451"/>
      <w:r w:rsidRPr="00814E47">
        <w:rPr>
          <w:rFonts w:ascii="Arial" w:hAnsi="Arial"/>
        </w:rPr>
        <w:t>Following receipt of the draft BCDR Plan from the Supplier, the Customer shall:</w:t>
      </w:r>
      <w:bookmarkEnd w:id="2515"/>
    </w:p>
    <w:p w:rsidR="008D0A60" w:rsidRPr="00814E47" w:rsidRDefault="00C12BEB" w:rsidP="00AC1DE2">
      <w:pPr>
        <w:pStyle w:val="GPSL3numberedclause"/>
        <w:rPr>
          <w:rFonts w:ascii="Arial" w:hAnsi="Arial"/>
        </w:rPr>
      </w:pPr>
      <w:r w:rsidRPr="00814E47">
        <w:rPr>
          <w:rFonts w:ascii="Arial" w:hAnsi="Arial"/>
        </w:rPr>
        <w:t>review and comment on the draft BCDR Plan as soon as reasonably practicable; and</w:t>
      </w:r>
    </w:p>
    <w:p w:rsidR="00E13960" w:rsidRPr="00814E47" w:rsidRDefault="00C12BEB" w:rsidP="00AC1DE2">
      <w:pPr>
        <w:pStyle w:val="GPSL3numberedclause"/>
        <w:rPr>
          <w:rFonts w:ascii="Arial" w:hAnsi="Arial"/>
        </w:rPr>
      </w:pPr>
      <w:r w:rsidRPr="00814E47">
        <w:rPr>
          <w:rFonts w:ascii="Arial" w:hAnsi="Arial"/>
        </w:rPr>
        <w:t>notify the Supplier in writing that it approves or rejects the draft BCDR Plan no later than</w:t>
      </w:r>
      <w:r w:rsidR="001665D9" w:rsidRPr="00814E47">
        <w:rPr>
          <w:rFonts w:ascii="Arial" w:hAnsi="Arial"/>
        </w:rPr>
        <w:t xml:space="preserve"> twenty (</w:t>
      </w:r>
      <w:r w:rsidRPr="00814E47">
        <w:rPr>
          <w:rFonts w:ascii="Arial" w:hAnsi="Arial"/>
        </w:rPr>
        <w:t>20</w:t>
      </w:r>
      <w:r w:rsidR="001665D9" w:rsidRPr="00814E47">
        <w:rPr>
          <w:rFonts w:ascii="Arial" w:hAnsi="Arial"/>
        </w:rPr>
        <w:t>)</w:t>
      </w:r>
      <w:r w:rsidRPr="00814E47">
        <w:rPr>
          <w:rFonts w:ascii="Arial" w:hAnsi="Arial"/>
        </w:rPr>
        <w:t xml:space="preserve"> Working Days after the date on which the draft BCDR Plan is first delivered to the Customer. </w:t>
      </w:r>
    </w:p>
    <w:p w:rsidR="008D0A60" w:rsidRPr="00814E47" w:rsidRDefault="00C12BEB" w:rsidP="005E4232">
      <w:pPr>
        <w:pStyle w:val="GPSL2numberedclause"/>
        <w:rPr>
          <w:rFonts w:ascii="Arial" w:hAnsi="Arial"/>
        </w:rPr>
      </w:pPr>
      <w:bookmarkStart w:id="2516" w:name="_Ref365641455"/>
      <w:r w:rsidRPr="00814E47">
        <w:rPr>
          <w:rFonts w:ascii="Arial" w:hAnsi="Arial"/>
        </w:rPr>
        <w:t>If the Customer rejects the draft BCDR Plan:</w:t>
      </w:r>
      <w:bookmarkEnd w:id="2516"/>
    </w:p>
    <w:p w:rsidR="008D0A60" w:rsidRPr="00814E47" w:rsidRDefault="00C12BEB" w:rsidP="00AC1DE2">
      <w:pPr>
        <w:pStyle w:val="GPSL3numberedclause"/>
        <w:rPr>
          <w:rFonts w:ascii="Arial" w:hAnsi="Arial"/>
        </w:rPr>
      </w:pPr>
      <w:r w:rsidRPr="00814E47">
        <w:rPr>
          <w:rFonts w:ascii="Arial" w:hAnsi="Arial"/>
        </w:rPr>
        <w:lastRenderedPageBreak/>
        <w:t>the Customer shall inform the Supplier in writing of its reasons for its rejection; and</w:t>
      </w:r>
    </w:p>
    <w:p w:rsidR="00B4253B" w:rsidRPr="00814E47" w:rsidRDefault="00C12BEB" w:rsidP="00AC1DE2">
      <w:pPr>
        <w:pStyle w:val="GPSL3numberedclause"/>
        <w:rPr>
          <w:rFonts w:ascii="Arial" w:hAnsi="Arial"/>
        </w:rPr>
      </w:pPr>
      <w:r w:rsidRPr="00814E47">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814E47">
        <w:rPr>
          <w:rFonts w:ascii="Arial" w:hAnsi="Arial"/>
        </w:rPr>
        <w:t>twenty (</w:t>
      </w:r>
      <w:r w:rsidRPr="00814E47">
        <w:rPr>
          <w:rFonts w:ascii="Arial" w:hAnsi="Arial"/>
        </w:rPr>
        <w:t>20</w:t>
      </w:r>
      <w:r w:rsidR="00C41706" w:rsidRPr="00814E47">
        <w:rPr>
          <w:rFonts w:ascii="Arial" w:hAnsi="Arial"/>
        </w:rPr>
        <w:t>)</w:t>
      </w:r>
      <w:r w:rsidRPr="00814E47">
        <w:rPr>
          <w:rFonts w:ascii="Arial" w:hAnsi="Arial"/>
        </w:rPr>
        <w:t xml:space="preserve"> Working Days of the date of the Customer’s notice of rejection. The provisions of </w:t>
      </w:r>
      <w:hyperlink r:id="rId14" w:anchor="a372155" w:history="1">
        <w:r w:rsidRPr="00814E47">
          <w:rPr>
            <w:rFonts w:ascii="Arial" w:hAnsi="Arial"/>
          </w:rPr>
          <w:t>paragraph</w:t>
        </w:r>
      </w:hyperlink>
      <w:r w:rsidR="00C41706" w:rsidRPr="00814E47">
        <w:rPr>
          <w:rFonts w:ascii="Arial" w:hAnsi="Arial"/>
        </w:rPr>
        <w:t>s</w:t>
      </w:r>
      <w:r w:rsidRPr="00814E47">
        <w:rPr>
          <w:rFonts w:ascii="Arial" w:hAnsi="Arial"/>
        </w:rPr>
        <w:t> </w:t>
      </w:r>
      <w:r w:rsidR="009F474C" w:rsidRPr="00814E47">
        <w:rPr>
          <w:rFonts w:ascii="Arial" w:hAnsi="Arial"/>
        </w:rPr>
        <w:fldChar w:fldCharType="begin"/>
      </w:r>
      <w:r w:rsidR="00C41706" w:rsidRPr="00814E47">
        <w:rPr>
          <w:rFonts w:ascii="Arial" w:hAnsi="Arial"/>
        </w:rPr>
        <w:instrText xml:space="preserve"> REF _Ref365641451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2.3</w:t>
      </w:r>
      <w:r w:rsidR="009F474C" w:rsidRPr="00814E47">
        <w:rPr>
          <w:rFonts w:ascii="Arial" w:hAnsi="Arial"/>
        </w:rPr>
        <w:fldChar w:fldCharType="end"/>
      </w:r>
      <w:r w:rsidR="00C41706" w:rsidRPr="00814E47">
        <w:rPr>
          <w:rFonts w:ascii="Arial" w:hAnsi="Arial"/>
        </w:rPr>
        <w:t xml:space="preserve"> and </w:t>
      </w:r>
      <w:r w:rsidR="009F474C" w:rsidRPr="00814E47">
        <w:rPr>
          <w:rFonts w:ascii="Arial" w:hAnsi="Arial"/>
        </w:rPr>
        <w:fldChar w:fldCharType="begin"/>
      </w:r>
      <w:r w:rsidR="00C41706" w:rsidRPr="00814E47">
        <w:rPr>
          <w:rFonts w:ascii="Arial" w:hAnsi="Arial"/>
        </w:rPr>
        <w:instrText xml:space="preserve"> REF _Ref365641455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2.4</w:t>
      </w:r>
      <w:r w:rsidR="009F474C" w:rsidRPr="00814E47">
        <w:rPr>
          <w:rFonts w:ascii="Arial" w:hAnsi="Arial"/>
        </w:rPr>
        <w:fldChar w:fldCharType="end"/>
      </w:r>
      <w:r w:rsidR="00C41706" w:rsidRPr="00814E47">
        <w:rPr>
          <w:rFonts w:ascii="Arial" w:hAnsi="Arial"/>
        </w:rPr>
        <w:t xml:space="preserve"> of this Call Off Schedule</w:t>
      </w:r>
      <w:r w:rsidR="007914A7" w:rsidRPr="00814E47">
        <w:rPr>
          <w:rFonts w:ascii="Arial" w:hAnsi="Arial"/>
        </w:rPr>
        <w:t xml:space="preserve"> 8</w:t>
      </w:r>
      <w:r w:rsidR="00C41706" w:rsidRPr="00814E47">
        <w:rPr>
          <w:rFonts w:ascii="Arial" w:hAnsi="Arial"/>
        </w:rPr>
        <w:t xml:space="preserve"> </w:t>
      </w:r>
      <w:r w:rsidRPr="00814E47">
        <w:rPr>
          <w:rFonts w:ascii="Arial" w:hAnsi="Arial"/>
        </w:rPr>
        <w:t>shall apply again to any resubmitted draft BCDR Plan, provided that either Party may refer any disputed matters for resolution by the Dispute Resolution Procedure at any time.</w:t>
      </w:r>
    </w:p>
    <w:p w:rsidR="008D0A60" w:rsidRPr="00814E47" w:rsidRDefault="00C12BEB" w:rsidP="00036474">
      <w:pPr>
        <w:pStyle w:val="GPSL1SCHEDULEHeading"/>
        <w:rPr>
          <w:rFonts w:ascii="Arial" w:hAnsi="Arial"/>
        </w:rPr>
      </w:pPr>
      <w:bookmarkStart w:id="2517" w:name="_Ref127783136"/>
      <w:bookmarkStart w:id="2518" w:name="_Ref54102610"/>
      <w:bookmarkEnd w:id="2514"/>
      <w:r w:rsidRPr="00814E47">
        <w:rPr>
          <w:rFonts w:ascii="Arial" w:hAnsi="Arial"/>
        </w:rPr>
        <w:t>PART A OF THE BCDR PLAN AND GENERAL PRINCIPLES AND REQUIREMENTS</w:t>
      </w:r>
      <w:bookmarkEnd w:id="2517"/>
    </w:p>
    <w:bookmarkEnd w:id="2518"/>
    <w:p w:rsidR="008D0A60" w:rsidRPr="00814E47" w:rsidRDefault="00C12BEB" w:rsidP="005E4232">
      <w:pPr>
        <w:pStyle w:val="GPSL2numberedclause"/>
        <w:rPr>
          <w:rFonts w:ascii="Arial" w:hAnsi="Arial"/>
        </w:rPr>
      </w:pPr>
      <w:r w:rsidRPr="00814E47">
        <w:rPr>
          <w:rFonts w:ascii="Arial" w:hAnsi="Arial"/>
        </w:rPr>
        <w:t>Part A of the BCDR Plan shall:</w:t>
      </w:r>
    </w:p>
    <w:p w:rsidR="008D0A60" w:rsidRPr="00814E47" w:rsidRDefault="00C12BEB" w:rsidP="00AC1DE2">
      <w:pPr>
        <w:pStyle w:val="GPSL3numberedclause"/>
        <w:rPr>
          <w:rFonts w:ascii="Arial" w:hAnsi="Arial"/>
        </w:rPr>
      </w:pPr>
      <w:r w:rsidRPr="00814E47">
        <w:rPr>
          <w:rFonts w:ascii="Arial" w:hAnsi="Arial"/>
        </w:rPr>
        <w:t xml:space="preserve">set out how the business continuity and disaster recovery elements of the </w:t>
      </w:r>
      <w:r w:rsidR="00BD0EA6" w:rsidRPr="00814E47">
        <w:rPr>
          <w:rFonts w:ascii="Arial" w:hAnsi="Arial"/>
        </w:rPr>
        <w:t xml:space="preserve">BCDR </w:t>
      </w:r>
      <w:r w:rsidRPr="00814E47">
        <w:rPr>
          <w:rFonts w:ascii="Arial" w:hAnsi="Arial"/>
        </w:rPr>
        <w:t>Plan link to each other;</w:t>
      </w:r>
    </w:p>
    <w:p w:rsidR="00E13960" w:rsidRPr="00814E47" w:rsidRDefault="00C12BEB" w:rsidP="00AC1DE2">
      <w:pPr>
        <w:pStyle w:val="GPSL3numberedclause"/>
        <w:rPr>
          <w:rFonts w:ascii="Arial" w:hAnsi="Arial"/>
        </w:rPr>
      </w:pPr>
      <w:r w:rsidRPr="00814E47">
        <w:rPr>
          <w:rFonts w:ascii="Arial" w:hAnsi="Arial"/>
        </w:rPr>
        <w:t>provide details of how the invocation of any element of the BCDR Plan may impact upon the operation of the</w:t>
      </w:r>
      <w:r w:rsidR="00B833FA" w:rsidRPr="00814E47">
        <w:rPr>
          <w:rFonts w:ascii="Arial" w:hAnsi="Arial"/>
        </w:rPr>
        <w:t xml:space="preserve"> provision of the</w:t>
      </w:r>
      <w:r w:rsidRPr="00814E47">
        <w:rPr>
          <w:rFonts w:ascii="Arial" w:hAnsi="Arial"/>
        </w:rPr>
        <w:t xml:space="preserve"> </w:t>
      </w:r>
      <w:r w:rsidR="00B833FA" w:rsidRPr="00814E47">
        <w:rPr>
          <w:rFonts w:ascii="Arial" w:hAnsi="Arial"/>
        </w:rPr>
        <w:t xml:space="preserve"> </w:t>
      </w:r>
      <w:r w:rsidR="009E0BBE" w:rsidRPr="00814E47">
        <w:rPr>
          <w:rFonts w:ascii="Arial" w:hAnsi="Arial"/>
        </w:rPr>
        <w:t>Services</w:t>
      </w:r>
      <w:r w:rsidR="00B833FA" w:rsidRPr="00814E47">
        <w:rPr>
          <w:rFonts w:ascii="Arial" w:hAnsi="Arial"/>
        </w:rPr>
        <w:t xml:space="preserve"> </w:t>
      </w:r>
      <w:r w:rsidRPr="00814E47">
        <w:rPr>
          <w:rFonts w:ascii="Arial" w:hAnsi="Arial"/>
        </w:rPr>
        <w:t xml:space="preserve">and any </w:t>
      </w:r>
      <w:r w:rsidR="00B833FA" w:rsidRPr="00814E47">
        <w:rPr>
          <w:rFonts w:ascii="Arial" w:hAnsi="Arial"/>
        </w:rPr>
        <w:t xml:space="preserve"> </w:t>
      </w:r>
      <w:r w:rsidR="000C7E58" w:rsidRPr="00814E47">
        <w:rPr>
          <w:rFonts w:ascii="Arial" w:hAnsi="Arial"/>
        </w:rPr>
        <w:t>services</w:t>
      </w:r>
      <w:r w:rsidRPr="00814E47">
        <w:rPr>
          <w:rFonts w:ascii="Arial" w:hAnsi="Arial"/>
        </w:rPr>
        <w:t xml:space="preserve"> provided to the Customer by a Related Supplier;</w:t>
      </w:r>
    </w:p>
    <w:p w:rsidR="00E13960" w:rsidRPr="00814E47" w:rsidRDefault="00C12BEB" w:rsidP="00AC1DE2">
      <w:pPr>
        <w:pStyle w:val="GPSL3numberedclause"/>
        <w:rPr>
          <w:rFonts w:ascii="Arial" w:hAnsi="Arial"/>
        </w:rPr>
      </w:pPr>
      <w:r w:rsidRPr="00814E47">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814E47" w:rsidRDefault="00C12BEB" w:rsidP="00AC1DE2">
      <w:pPr>
        <w:pStyle w:val="GPSL3numberedclause"/>
        <w:rPr>
          <w:rFonts w:ascii="Arial" w:hAnsi="Arial"/>
        </w:rPr>
      </w:pPr>
      <w:r w:rsidRPr="00814E47">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814E47" w:rsidRDefault="00C12BEB" w:rsidP="00AC1DE2">
      <w:pPr>
        <w:pStyle w:val="GPSL3numberedclause"/>
        <w:rPr>
          <w:rFonts w:ascii="Arial" w:hAnsi="Arial"/>
        </w:rPr>
      </w:pPr>
      <w:r w:rsidRPr="00814E47">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814E47" w:rsidRDefault="00C12BEB" w:rsidP="00AC1DE2">
      <w:pPr>
        <w:pStyle w:val="GPSL3numberedclause"/>
        <w:rPr>
          <w:rFonts w:ascii="Arial" w:hAnsi="Arial"/>
        </w:rPr>
      </w:pPr>
      <w:r w:rsidRPr="00814E47">
        <w:rPr>
          <w:rFonts w:ascii="Arial" w:hAnsi="Arial"/>
        </w:rPr>
        <w:t>contain a risk analysis, including:</w:t>
      </w:r>
    </w:p>
    <w:p w:rsidR="008D0A60" w:rsidRPr="00814E47" w:rsidRDefault="00C12BEB" w:rsidP="00AC1DE2">
      <w:pPr>
        <w:pStyle w:val="GPSL4numberedclause"/>
        <w:rPr>
          <w:rFonts w:ascii="Arial" w:hAnsi="Arial"/>
          <w:szCs w:val="22"/>
        </w:rPr>
      </w:pPr>
      <w:r w:rsidRPr="00814E47">
        <w:rPr>
          <w:rFonts w:ascii="Arial" w:hAnsi="Arial"/>
          <w:szCs w:val="22"/>
        </w:rPr>
        <w:t>failure or disruption scenarios and assessments and estimates of frequency of occurrence;</w:t>
      </w:r>
    </w:p>
    <w:p w:rsidR="00E13960" w:rsidRPr="00814E47" w:rsidRDefault="00C12BEB" w:rsidP="00AC1DE2">
      <w:pPr>
        <w:pStyle w:val="GPSL4numberedclause"/>
        <w:rPr>
          <w:rFonts w:ascii="Arial" w:hAnsi="Arial"/>
          <w:szCs w:val="22"/>
        </w:rPr>
      </w:pPr>
      <w:r w:rsidRPr="00814E47">
        <w:rPr>
          <w:rFonts w:ascii="Arial" w:hAnsi="Arial"/>
          <w:szCs w:val="22"/>
        </w:rPr>
        <w:t xml:space="preserve">identification of any single points of failure within the </w:t>
      </w:r>
      <w:r w:rsidR="00B833FA" w:rsidRPr="00814E47">
        <w:rPr>
          <w:rFonts w:ascii="Arial" w:hAnsi="Arial"/>
          <w:szCs w:val="22"/>
        </w:rPr>
        <w:t xml:space="preserve">provision of  </w:t>
      </w:r>
      <w:r w:rsidR="009E0BBE" w:rsidRPr="00814E47">
        <w:rPr>
          <w:rFonts w:ascii="Arial" w:hAnsi="Arial"/>
          <w:szCs w:val="22"/>
        </w:rPr>
        <w:t>Services</w:t>
      </w:r>
      <w:r w:rsidR="00B833FA" w:rsidRPr="00814E47">
        <w:rPr>
          <w:rFonts w:ascii="Arial" w:hAnsi="Arial"/>
          <w:szCs w:val="22"/>
        </w:rPr>
        <w:t xml:space="preserve"> </w:t>
      </w:r>
      <w:r w:rsidRPr="00814E47">
        <w:rPr>
          <w:rFonts w:ascii="Arial" w:hAnsi="Arial"/>
          <w:szCs w:val="22"/>
        </w:rPr>
        <w:t>and processes for managing the risks arising therefrom;</w:t>
      </w:r>
    </w:p>
    <w:p w:rsidR="00E13960" w:rsidRPr="00814E47" w:rsidRDefault="00C12BEB" w:rsidP="00AC1DE2">
      <w:pPr>
        <w:pStyle w:val="GPSL4numberedclause"/>
        <w:rPr>
          <w:rFonts w:ascii="Arial" w:hAnsi="Arial"/>
          <w:szCs w:val="22"/>
        </w:rPr>
      </w:pPr>
      <w:r w:rsidRPr="00814E47">
        <w:rPr>
          <w:rFonts w:ascii="Arial" w:hAnsi="Arial"/>
          <w:szCs w:val="22"/>
        </w:rPr>
        <w:t>identification of risks arising from the interaction of the</w:t>
      </w:r>
      <w:r w:rsidR="00B833FA" w:rsidRPr="00814E47">
        <w:rPr>
          <w:rFonts w:ascii="Arial" w:hAnsi="Arial"/>
          <w:szCs w:val="22"/>
        </w:rPr>
        <w:t xml:space="preserve"> provision of  </w:t>
      </w:r>
      <w:r w:rsidR="009E0BBE" w:rsidRPr="00814E47">
        <w:rPr>
          <w:rFonts w:ascii="Arial" w:hAnsi="Arial"/>
          <w:szCs w:val="22"/>
        </w:rPr>
        <w:t>Services</w:t>
      </w:r>
      <w:r w:rsidR="00B833FA" w:rsidRPr="00814E47">
        <w:rPr>
          <w:rFonts w:ascii="Arial" w:hAnsi="Arial"/>
          <w:szCs w:val="22"/>
        </w:rPr>
        <w:t xml:space="preserve"> and</w:t>
      </w:r>
      <w:r w:rsidRPr="00814E47">
        <w:rPr>
          <w:rFonts w:ascii="Arial" w:hAnsi="Arial"/>
          <w:szCs w:val="22"/>
        </w:rPr>
        <w:t xml:space="preserve"> with the</w:t>
      </w:r>
      <w:r w:rsidR="00B833FA" w:rsidRPr="00814E47">
        <w:rPr>
          <w:rFonts w:ascii="Arial" w:hAnsi="Arial"/>
          <w:szCs w:val="22"/>
        </w:rPr>
        <w:t xml:space="preserve"> </w:t>
      </w:r>
      <w:r w:rsidRPr="00814E47">
        <w:rPr>
          <w:rFonts w:ascii="Arial" w:hAnsi="Arial"/>
          <w:szCs w:val="22"/>
        </w:rPr>
        <w:t xml:space="preserve"> </w:t>
      </w:r>
      <w:r w:rsidR="00D77259" w:rsidRPr="00814E47">
        <w:rPr>
          <w:rFonts w:ascii="Arial" w:hAnsi="Arial"/>
          <w:szCs w:val="22"/>
        </w:rPr>
        <w:t>s</w:t>
      </w:r>
      <w:r w:rsidR="009E0BBE" w:rsidRPr="00814E47">
        <w:rPr>
          <w:rFonts w:ascii="Arial" w:hAnsi="Arial"/>
          <w:szCs w:val="22"/>
        </w:rPr>
        <w:t>ervices</w:t>
      </w:r>
      <w:r w:rsidRPr="00814E47">
        <w:rPr>
          <w:rFonts w:ascii="Arial" w:hAnsi="Arial"/>
          <w:szCs w:val="22"/>
        </w:rPr>
        <w:t xml:space="preserve"> provided by a Related Supplier; and</w:t>
      </w:r>
    </w:p>
    <w:p w:rsidR="00E13960" w:rsidRPr="00814E47" w:rsidRDefault="00C12BEB" w:rsidP="00AC1DE2">
      <w:pPr>
        <w:pStyle w:val="GPSL4numberedclause"/>
        <w:rPr>
          <w:rFonts w:ascii="Arial" w:hAnsi="Arial"/>
          <w:szCs w:val="22"/>
        </w:rPr>
      </w:pPr>
      <w:r w:rsidRPr="00814E47">
        <w:rPr>
          <w:rFonts w:ascii="Arial" w:hAnsi="Arial"/>
          <w:szCs w:val="22"/>
        </w:rPr>
        <w:t>a business impact analysis (detailing the impact on business processes and operations) of different anticipated failures or disruptions;</w:t>
      </w:r>
    </w:p>
    <w:p w:rsidR="008D0A60" w:rsidRPr="00814E47" w:rsidRDefault="00C12BEB" w:rsidP="00AC1DE2">
      <w:pPr>
        <w:pStyle w:val="GPSL3numberedclause"/>
        <w:rPr>
          <w:rFonts w:ascii="Arial" w:hAnsi="Arial"/>
        </w:rPr>
      </w:pPr>
      <w:r w:rsidRPr="00814E47">
        <w:rPr>
          <w:rFonts w:ascii="Arial" w:hAnsi="Arial"/>
        </w:rPr>
        <w:t>provide for documentation of processes, including business processes, and procedures;</w:t>
      </w:r>
    </w:p>
    <w:p w:rsidR="00E13960" w:rsidRPr="00814E47" w:rsidRDefault="00C12BEB" w:rsidP="00AC1DE2">
      <w:pPr>
        <w:pStyle w:val="GPSL3numberedclause"/>
        <w:rPr>
          <w:rFonts w:ascii="Arial" w:hAnsi="Arial"/>
        </w:rPr>
      </w:pPr>
      <w:r w:rsidRPr="00814E47">
        <w:rPr>
          <w:rFonts w:ascii="Arial" w:hAnsi="Arial"/>
        </w:rPr>
        <w:t xml:space="preserve">set out key contact details (including roles and responsibilities) for the Supplier (and any </w:t>
      </w:r>
      <w:r w:rsidR="00C327C5" w:rsidRPr="00814E47">
        <w:rPr>
          <w:rFonts w:ascii="Arial" w:hAnsi="Arial"/>
        </w:rPr>
        <w:t>Sub-Con</w:t>
      </w:r>
      <w:r w:rsidRPr="00814E47">
        <w:rPr>
          <w:rFonts w:ascii="Arial" w:hAnsi="Arial"/>
        </w:rPr>
        <w:t>tractors) and for the Customer;</w:t>
      </w:r>
    </w:p>
    <w:p w:rsidR="00E13960" w:rsidRPr="00814E47" w:rsidRDefault="00C12BEB" w:rsidP="00AC1DE2">
      <w:pPr>
        <w:pStyle w:val="GPSL3numberedclause"/>
        <w:rPr>
          <w:rFonts w:ascii="Arial" w:hAnsi="Arial"/>
        </w:rPr>
      </w:pPr>
      <w:r w:rsidRPr="00814E47">
        <w:rPr>
          <w:rFonts w:ascii="Arial" w:hAnsi="Arial"/>
        </w:rPr>
        <w:t>identify the procedures for reverting to “normal service”;</w:t>
      </w:r>
    </w:p>
    <w:p w:rsidR="00E13960" w:rsidRPr="00814E47" w:rsidRDefault="00C12BEB" w:rsidP="00AC1DE2">
      <w:pPr>
        <w:pStyle w:val="GPSL3numberedclause"/>
        <w:rPr>
          <w:rFonts w:ascii="Arial" w:hAnsi="Arial"/>
        </w:rPr>
      </w:pPr>
      <w:r w:rsidRPr="00814E47">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E13960" w:rsidRPr="00814E47" w:rsidRDefault="00C12BEB" w:rsidP="00AC1DE2">
      <w:pPr>
        <w:pStyle w:val="GPSL3numberedclause"/>
        <w:rPr>
          <w:rFonts w:ascii="Arial" w:hAnsi="Arial"/>
        </w:rPr>
      </w:pPr>
      <w:r w:rsidRPr="00814E47">
        <w:rPr>
          <w:rFonts w:ascii="Arial" w:hAnsi="Arial"/>
        </w:rPr>
        <w:t>identify the responsibilities (if any) that the Customer has agreed it will assume in the event of the invocation of the BCDR Plan; and</w:t>
      </w:r>
    </w:p>
    <w:p w:rsidR="00E13960" w:rsidRPr="00814E47" w:rsidRDefault="00C12BEB" w:rsidP="00AC1DE2">
      <w:pPr>
        <w:pStyle w:val="GPSL3numberedclause"/>
        <w:rPr>
          <w:rFonts w:ascii="Arial" w:hAnsi="Arial"/>
        </w:rPr>
      </w:pPr>
      <w:r w:rsidRPr="00814E47">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814E47" w:rsidRDefault="00C12BEB" w:rsidP="005E4232">
      <w:pPr>
        <w:pStyle w:val="GPSL2numberedclause"/>
        <w:rPr>
          <w:rFonts w:ascii="Arial" w:hAnsi="Arial"/>
        </w:rPr>
      </w:pPr>
      <w:r w:rsidRPr="00814E47">
        <w:rPr>
          <w:rFonts w:ascii="Arial" w:hAnsi="Arial"/>
        </w:rPr>
        <w:t>The BCDR Plan shall be designed so as to ensure that:</w:t>
      </w:r>
    </w:p>
    <w:p w:rsidR="008D0A60" w:rsidRPr="00814E47" w:rsidRDefault="000E7CA5" w:rsidP="00AC1DE2">
      <w:pPr>
        <w:pStyle w:val="GPSL3numberedclause"/>
        <w:rPr>
          <w:rFonts w:ascii="Arial" w:hAnsi="Arial"/>
        </w:rPr>
      </w:pPr>
      <w:r w:rsidRPr="00814E47">
        <w:rPr>
          <w:rFonts w:ascii="Arial" w:hAnsi="Arial"/>
        </w:rPr>
        <w:t xml:space="preserve">the </w:t>
      </w:r>
      <w:r w:rsidR="00C12BEB" w:rsidRPr="00814E47">
        <w:rPr>
          <w:rFonts w:ascii="Arial" w:hAnsi="Arial"/>
        </w:rPr>
        <w:t xml:space="preserve"> </w:t>
      </w:r>
      <w:r w:rsidR="009E0BBE" w:rsidRPr="00814E47">
        <w:rPr>
          <w:rFonts w:ascii="Arial" w:hAnsi="Arial"/>
        </w:rPr>
        <w:t>Services</w:t>
      </w:r>
      <w:r w:rsidR="00C12BEB" w:rsidRPr="00814E47">
        <w:rPr>
          <w:rFonts w:ascii="Arial" w:hAnsi="Arial"/>
        </w:rPr>
        <w:t xml:space="preserve"> are provided in accordance with this Call Off Contract at all times during and after the invocation of the BCDR Plan;</w:t>
      </w:r>
    </w:p>
    <w:p w:rsidR="00E13960" w:rsidRPr="00814E47" w:rsidRDefault="00C12BEB" w:rsidP="00AC1DE2">
      <w:pPr>
        <w:pStyle w:val="GPSL3numberedclause"/>
        <w:rPr>
          <w:rFonts w:ascii="Arial" w:hAnsi="Arial"/>
        </w:rPr>
      </w:pPr>
      <w:r w:rsidRPr="00814E47">
        <w:rPr>
          <w:rFonts w:ascii="Arial" w:hAnsi="Arial"/>
        </w:rPr>
        <w:t>the adverse impact of any Disaster, service failure, or disruption on the operations of the Customer is minimal as far as reasonably possible;</w:t>
      </w:r>
    </w:p>
    <w:p w:rsidR="00E13960" w:rsidRPr="00814E47" w:rsidRDefault="00C12BEB" w:rsidP="00AC1DE2">
      <w:pPr>
        <w:pStyle w:val="GPSL3numberedclause"/>
        <w:rPr>
          <w:rFonts w:ascii="Arial" w:hAnsi="Arial"/>
        </w:rPr>
      </w:pPr>
      <w:r w:rsidRPr="00814E47">
        <w:rPr>
          <w:rFonts w:ascii="Arial" w:hAnsi="Arial"/>
        </w:rPr>
        <w:t>it complies with the relevant provisions of [ISO/IEC 27002] and all other industry standards from time to time in force; and</w:t>
      </w:r>
    </w:p>
    <w:p w:rsidR="00E13960" w:rsidRPr="00814E47" w:rsidRDefault="00C12BEB" w:rsidP="00AC1DE2">
      <w:pPr>
        <w:pStyle w:val="GPSL3numberedclause"/>
        <w:rPr>
          <w:rFonts w:ascii="Arial" w:hAnsi="Arial"/>
        </w:rPr>
      </w:pPr>
      <w:r w:rsidRPr="00814E47">
        <w:rPr>
          <w:rFonts w:ascii="Arial" w:hAnsi="Arial"/>
        </w:rPr>
        <w:t>there is a process for the management of disaster recovery testing detailed in the BCDR Plan.</w:t>
      </w:r>
    </w:p>
    <w:p w:rsidR="008D0A60" w:rsidRPr="00814E47" w:rsidRDefault="00C12BEB" w:rsidP="005E4232">
      <w:pPr>
        <w:pStyle w:val="GPSL2numberedclause"/>
        <w:rPr>
          <w:rFonts w:ascii="Arial" w:hAnsi="Arial"/>
        </w:rPr>
      </w:pPr>
      <w:r w:rsidRPr="00814E47">
        <w:rPr>
          <w:rFonts w:ascii="Arial" w:hAnsi="Arial"/>
        </w:rPr>
        <w:t xml:space="preserve">The BCDR Plan shall be upgradeable and sufficiently flexible to support any changes to </w:t>
      </w:r>
      <w:r w:rsidR="00515284" w:rsidRPr="00814E47">
        <w:rPr>
          <w:rFonts w:ascii="Arial" w:hAnsi="Arial"/>
        </w:rPr>
        <w:t>the Services</w:t>
      </w:r>
      <w:r w:rsidRPr="00814E47">
        <w:rPr>
          <w:rFonts w:ascii="Arial" w:hAnsi="Arial"/>
        </w:rPr>
        <w:t xml:space="preserve"> or to the business processes facilitated by and the business operations supported by the</w:t>
      </w:r>
      <w:r w:rsidR="00B833FA" w:rsidRPr="00814E47">
        <w:rPr>
          <w:rFonts w:ascii="Arial" w:hAnsi="Arial"/>
        </w:rPr>
        <w:t xml:space="preserve"> provision </w:t>
      </w:r>
      <w:r w:rsidR="00A07394" w:rsidRPr="00814E47">
        <w:rPr>
          <w:rFonts w:ascii="Arial" w:hAnsi="Arial"/>
        </w:rPr>
        <w:t>of Services</w:t>
      </w:r>
      <w:r w:rsidRPr="00814E47">
        <w:rPr>
          <w:rFonts w:ascii="Arial" w:hAnsi="Arial"/>
        </w:rPr>
        <w:t>.</w:t>
      </w:r>
    </w:p>
    <w:p w:rsidR="00C9243A" w:rsidRPr="00814E47" w:rsidRDefault="00C12BEB" w:rsidP="005E4232">
      <w:pPr>
        <w:pStyle w:val="GPSL2numberedclause"/>
        <w:rPr>
          <w:rFonts w:ascii="Arial" w:hAnsi="Arial"/>
        </w:rPr>
      </w:pPr>
      <w:r w:rsidRPr="00814E47">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814E47" w:rsidRDefault="00C12BEB" w:rsidP="00036474">
      <w:pPr>
        <w:pStyle w:val="GPSL1SCHEDULEHeading"/>
        <w:rPr>
          <w:rFonts w:ascii="Arial" w:hAnsi="Arial"/>
        </w:rPr>
      </w:pPr>
      <w:r w:rsidRPr="00814E47">
        <w:rPr>
          <w:rFonts w:ascii="Arial" w:hAnsi="Arial"/>
        </w:rPr>
        <w:t>BUSINESS CONTINUITY PLAN - PRINCIPLES AND CONTENTS</w:t>
      </w:r>
    </w:p>
    <w:p w:rsidR="008D0A60" w:rsidRPr="00814E47" w:rsidRDefault="00C12BEB" w:rsidP="005E4232">
      <w:pPr>
        <w:pStyle w:val="GPSL2numberedclause"/>
        <w:rPr>
          <w:rFonts w:ascii="Arial" w:hAnsi="Arial"/>
        </w:rPr>
      </w:pPr>
      <w:bookmarkStart w:id="2519" w:name="_Ref54104278"/>
      <w:r w:rsidRPr="00814E47">
        <w:rPr>
          <w:rFonts w:ascii="Arial" w:hAnsi="Arial"/>
        </w:rPr>
        <w:t xml:space="preserve">The Business Continuity Plan shall set out the arrangements that are to be invoked  to ensure that the business processes and operations facilitated by the </w:t>
      </w:r>
      <w:r w:rsidR="00B833FA" w:rsidRPr="00814E47">
        <w:rPr>
          <w:rFonts w:ascii="Arial" w:hAnsi="Arial"/>
        </w:rPr>
        <w:t xml:space="preserve">provision of </w:t>
      </w:r>
      <w:r w:rsidR="009E0BBE" w:rsidRPr="00814E47">
        <w:rPr>
          <w:rFonts w:ascii="Arial" w:hAnsi="Arial"/>
        </w:rPr>
        <w:t>Services</w:t>
      </w:r>
      <w:r w:rsidR="00B833FA" w:rsidRPr="00814E47">
        <w:rPr>
          <w:rFonts w:ascii="Arial" w:hAnsi="Arial"/>
        </w:rPr>
        <w:t xml:space="preserve"> </w:t>
      </w:r>
      <w:r w:rsidRPr="00814E47">
        <w:rPr>
          <w:rFonts w:ascii="Arial" w:hAnsi="Arial"/>
        </w:rPr>
        <w:t xml:space="preserve">remain supported and to ensure continuity of the business operations supported by the </w:t>
      </w:r>
      <w:r w:rsidR="009E0BBE" w:rsidRPr="00814E47">
        <w:rPr>
          <w:rFonts w:ascii="Arial" w:hAnsi="Arial"/>
        </w:rPr>
        <w:t>Services</w:t>
      </w:r>
      <w:r w:rsidRPr="00814E47">
        <w:rPr>
          <w:rFonts w:ascii="Arial" w:hAnsi="Arial"/>
        </w:rPr>
        <w:t xml:space="preserve"> including, unless the Customer expressly states otherwise in writing:</w:t>
      </w:r>
      <w:bookmarkEnd w:id="2519"/>
    </w:p>
    <w:p w:rsidR="008D0A60" w:rsidRPr="00814E47" w:rsidRDefault="00C12BEB" w:rsidP="00AC1DE2">
      <w:pPr>
        <w:pStyle w:val="GPSL3numberedclause"/>
        <w:rPr>
          <w:rFonts w:ascii="Arial" w:hAnsi="Arial"/>
        </w:rPr>
      </w:pPr>
      <w:r w:rsidRPr="00814E47">
        <w:rPr>
          <w:rFonts w:ascii="Arial" w:hAnsi="Arial"/>
        </w:rPr>
        <w:t>the alternative processes (including business processes), options and responsibilities that may be adopted in the event of a failure in or disruption to the</w:t>
      </w:r>
      <w:r w:rsidR="00B833FA" w:rsidRPr="00814E47">
        <w:rPr>
          <w:rFonts w:ascii="Arial" w:hAnsi="Arial"/>
        </w:rPr>
        <w:t xml:space="preserve"> provision of  </w:t>
      </w:r>
      <w:r w:rsidR="009E0BBE" w:rsidRPr="00814E47">
        <w:rPr>
          <w:rFonts w:ascii="Arial" w:hAnsi="Arial"/>
        </w:rPr>
        <w:t>Services</w:t>
      </w:r>
      <w:r w:rsidRPr="00814E47">
        <w:rPr>
          <w:rFonts w:ascii="Arial" w:hAnsi="Arial"/>
        </w:rPr>
        <w:t>; and</w:t>
      </w:r>
    </w:p>
    <w:p w:rsidR="00E13960" w:rsidRPr="00814E47" w:rsidRDefault="00C12BEB" w:rsidP="00AC1DE2">
      <w:pPr>
        <w:pStyle w:val="GPSL3numberedclause"/>
        <w:rPr>
          <w:rFonts w:ascii="Arial" w:hAnsi="Arial"/>
        </w:rPr>
      </w:pPr>
      <w:r w:rsidRPr="00814E47">
        <w:rPr>
          <w:rFonts w:ascii="Arial" w:hAnsi="Arial"/>
        </w:rPr>
        <w:t>the steps to be taken by the Supplier upon resumption of the</w:t>
      </w:r>
      <w:r w:rsidR="00B833FA" w:rsidRPr="00814E47">
        <w:rPr>
          <w:rFonts w:ascii="Arial" w:hAnsi="Arial"/>
        </w:rPr>
        <w:t xml:space="preserve"> provision of </w:t>
      </w:r>
      <w:r w:rsidR="009E0BBE" w:rsidRPr="00814E47">
        <w:rPr>
          <w:rFonts w:ascii="Arial" w:hAnsi="Arial"/>
        </w:rPr>
        <w:t>Services</w:t>
      </w:r>
      <w:r w:rsidR="00B833FA" w:rsidRPr="00814E47">
        <w:rPr>
          <w:rFonts w:ascii="Arial" w:hAnsi="Arial"/>
        </w:rPr>
        <w:t xml:space="preserve"> </w:t>
      </w:r>
      <w:r w:rsidRPr="00814E47">
        <w:rPr>
          <w:rFonts w:ascii="Arial" w:hAnsi="Arial"/>
        </w:rPr>
        <w:t>in order to address any prevailing effect of the failure or disruption including a</w:t>
      </w:r>
      <w:r w:rsidR="000776D8" w:rsidRPr="00814E47">
        <w:rPr>
          <w:rFonts w:ascii="Arial" w:hAnsi="Arial"/>
        </w:rPr>
        <w:t xml:space="preserve"> root</w:t>
      </w:r>
      <w:r w:rsidRPr="00814E47">
        <w:rPr>
          <w:rFonts w:ascii="Arial" w:hAnsi="Arial"/>
        </w:rPr>
        <w:t xml:space="preserve"> cause analysis of the failure or disruption.</w:t>
      </w:r>
    </w:p>
    <w:p w:rsidR="008D0A60" w:rsidRPr="00814E47" w:rsidRDefault="00C12BEB" w:rsidP="005E4232">
      <w:pPr>
        <w:pStyle w:val="GPSL2numberedclause"/>
        <w:rPr>
          <w:rFonts w:ascii="Arial" w:hAnsi="Arial"/>
        </w:rPr>
      </w:pPr>
      <w:r w:rsidRPr="00814E47">
        <w:rPr>
          <w:rFonts w:ascii="Arial" w:hAnsi="Arial"/>
        </w:rPr>
        <w:t>The Business Continuity Plan shall:</w:t>
      </w:r>
    </w:p>
    <w:p w:rsidR="008D0A60" w:rsidRPr="00814E47" w:rsidRDefault="00C12BEB" w:rsidP="00AC1DE2">
      <w:pPr>
        <w:pStyle w:val="GPSL3numberedclause"/>
        <w:rPr>
          <w:rFonts w:ascii="Arial" w:hAnsi="Arial"/>
        </w:rPr>
      </w:pPr>
      <w:r w:rsidRPr="00814E47">
        <w:rPr>
          <w:rFonts w:ascii="Arial" w:hAnsi="Arial"/>
        </w:rPr>
        <w:t>address the various possible levels of failures of or disruptions to the</w:t>
      </w:r>
      <w:r w:rsidR="00BA5552" w:rsidRPr="00814E47">
        <w:rPr>
          <w:rFonts w:ascii="Arial" w:hAnsi="Arial"/>
        </w:rPr>
        <w:t xml:space="preserve"> provision of</w:t>
      </w:r>
      <w:r w:rsidRPr="00814E47">
        <w:rPr>
          <w:rFonts w:ascii="Arial" w:hAnsi="Arial"/>
        </w:rPr>
        <w:t xml:space="preserve"> </w:t>
      </w:r>
      <w:r w:rsidR="00BA5552" w:rsidRPr="00814E47">
        <w:rPr>
          <w:rFonts w:ascii="Arial" w:hAnsi="Arial"/>
        </w:rPr>
        <w:t xml:space="preserve"> </w:t>
      </w:r>
      <w:r w:rsidR="009E0BBE" w:rsidRPr="00814E47">
        <w:rPr>
          <w:rFonts w:ascii="Arial" w:hAnsi="Arial"/>
        </w:rPr>
        <w:t>Services</w:t>
      </w:r>
      <w:r w:rsidRPr="00814E47">
        <w:rPr>
          <w:rFonts w:ascii="Arial" w:hAnsi="Arial"/>
        </w:rPr>
        <w:t>;</w:t>
      </w:r>
    </w:p>
    <w:p w:rsidR="00E13960" w:rsidRPr="00814E47" w:rsidRDefault="00C12BEB" w:rsidP="00AC1DE2">
      <w:pPr>
        <w:pStyle w:val="GPSL3numberedclause"/>
        <w:rPr>
          <w:rFonts w:ascii="Arial" w:hAnsi="Arial"/>
        </w:rPr>
      </w:pPr>
      <w:bookmarkStart w:id="2520" w:name="_Ref365641209"/>
      <w:r w:rsidRPr="00814E47">
        <w:rPr>
          <w:rFonts w:ascii="Arial" w:hAnsi="Arial"/>
        </w:rPr>
        <w:t xml:space="preserve">set out the </w:t>
      </w:r>
      <w:r w:rsidR="00B40E0B" w:rsidRPr="00814E47">
        <w:rPr>
          <w:rFonts w:ascii="Arial" w:hAnsi="Arial"/>
        </w:rPr>
        <w:t xml:space="preserve"> </w:t>
      </w:r>
      <w:r w:rsidR="000C7E58" w:rsidRPr="00814E47">
        <w:rPr>
          <w:rFonts w:ascii="Arial" w:hAnsi="Arial"/>
        </w:rPr>
        <w:t>services</w:t>
      </w:r>
      <w:r w:rsidRPr="00814E47">
        <w:rPr>
          <w:rFonts w:ascii="Arial" w:hAnsi="Arial"/>
        </w:rPr>
        <w:t xml:space="preserve"> to be provided and the steps to be taken to remedy the different levels of failures of and disruption to the</w:t>
      </w:r>
      <w:r w:rsidR="00B40E0B" w:rsidRPr="00814E47">
        <w:rPr>
          <w:rFonts w:ascii="Arial" w:hAnsi="Arial"/>
        </w:rPr>
        <w:t xml:space="preserve"> </w:t>
      </w:r>
      <w:r w:rsidRPr="00814E47">
        <w:rPr>
          <w:rFonts w:ascii="Arial" w:hAnsi="Arial"/>
        </w:rPr>
        <w:t xml:space="preserve"> </w:t>
      </w:r>
      <w:r w:rsidR="009E0BBE" w:rsidRPr="00814E47">
        <w:rPr>
          <w:rFonts w:ascii="Arial" w:hAnsi="Arial"/>
        </w:rPr>
        <w:t xml:space="preserve"> Services</w:t>
      </w:r>
      <w:r w:rsidRPr="00814E47">
        <w:rPr>
          <w:rFonts w:ascii="Arial" w:hAnsi="Arial"/>
        </w:rPr>
        <w:t xml:space="preserve"> (such </w:t>
      </w:r>
      <w:r w:rsidR="000C7E58" w:rsidRPr="00814E47">
        <w:rPr>
          <w:rFonts w:ascii="Arial" w:hAnsi="Arial"/>
        </w:rPr>
        <w:t>s</w:t>
      </w:r>
      <w:r w:rsidR="009E0BBE" w:rsidRPr="00814E47">
        <w:rPr>
          <w:rFonts w:ascii="Arial" w:hAnsi="Arial"/>
        </w:rPr>
        <w:t>ervices</w:t>
      </w:r>
      <w:r w:rsidRPr="00814E47">
        <w:rPr>
          <w:rFonts w:ascii="Arial" w:hAnsi="Arial"/>
        </w:rPr>
        <w:t xml:space="preserve"> and steps, the “</w:t>
      </w:r>
      <w:r w:rsidR="00BA5552" w:rsidRPr="00814E47">
        <w:rPr>
          <w:rFonts w:ascii="Arial" w:hAnsi="Arial"/>
          <w:b/>
        </w:rPr>
        <w:t>Business Continuity</w:t>
      </w:r>
      <w:r w:rsidR="00B40E0B" w:rsidRPr="00814E47">
        <w:rPr>
          <w:rFonts w:ascii="Arial" w:hAnsi="Arial"/>
          <w:b/>
        </w:rPr>
        <w:t xml:space="preserve"> </w:t>
      </w:r>
      <w:r w:rsidR="009E0BBE" w:rsidRPr="00814E47">
        <w:rPr>
          <w:rFonts w:ascii="Arial" w:hAnsi="Arial"/>
          <w:b/>
        </w:rPr>
        <w:t xml:space="preserve"> Services</w:t>
      </w:r>
      <w:r w:rsidRPr="00814E47">
        <w:rPr>
          <w:rFonts w:ascii="Arial" w:hAnsi="Arial"/>
        </w:rPr>
        <w:t>”);</w:t>
      </w:r>
      <w:bookmarkEnd w:id="2520"/>
    </w:p>
    <w:p w:rsidR="00E13960" w:rsidRPr="00814E47" w:rsidRDefault="00C12BEB" w:rsidP="00AC1DE2">
      <w:pPr>
        <w:pStyle w:val="GPSL3numberedclause"/>
        <w:rPr>
          <w:rFonts w:ascii="Arial" w:hAnsi="Arial"/>
        </w:rPr>
      </w:pPr>
      <w:r w:rsidRPr="00814E47">
        <w:rPr>
          <w:rFonts w:ascii="Arial" w:hAnsi="Arial"/>
        </w:rPr>
        <w:t xml:space="preserve">specify any applicable Service Levels with respect to the provision of the </w:t>
      </w:r>
      <w:r w:rsidR="00BA5552" w:rsidRPr="00814E47">
        <w:rPr>
          <w:rFonts w:ascii="Arial" w:hAnsi="Arial"/>
        </w:rPr>
        <w:t>Business Continuity</w:t>
      </w:r>
      <w:r w:rsidR="00240143" w:rsidRPr="00814E47">
        <w:rPr>
          <w:rFonts w:ascii="Arial" w:hAnsi="Arial"/>
        </w:rPr>
        <w:t xml:space="preserve"> </w:t>
      </w:r>
      <w:r w:rsidR="009E0BBE" w:rsidRPr="00814E47">
        <w:rPr>
          <w:rFonts w:ascii="Arial" w:hAnsi="Arial"/>
        </w:rPr>
        <w:t>Services</w:t>
      </w:r>
      <w:r w:rsidR="00240143" w:rsidRPr="00814E47">
        <w:rPr>
          <w:rFonts w:ascii="Arial" w:hAnsi="Arial"/>
        </w:rPr>
        <w:t xml:space="preserve"> </w:t>
      </w:r>
      <w:r w:rsidRPr="00814E47">
        <w:rPr>
          <w:rFonts w:ascii="Arial" w:hAnsi="Arial"/>
        </w:rPr>
        <w:t xml:space="preserve">and details of any agreed relaxation to the </w:t>
      </w:r>
      <w:r w:rsidRPr="00814E47">
        <w:rPr>
          <w:rFonts w:ascii="Arial" w:hAnsi="Arial"/>
        </w:rPr>
        <w:lastRenderedPageBreak/>
        <w:t xml:space="preserve">Service Levels in respect of </w:t>
      </w:r>
      <w:r w:rsidR="00BA5552" w:rsidRPr="00814E47">
        <w:rPr>
          <w:rFonts w:ascii="Arial" w:hAnsi="Arial"/>
        </w:rPr>
        <w:t xml:space="preserve">the provision of </w:t>
      </w:r>
      <w:r w:rsidRPr="00814E47">
        <w:rPr>
          <w:rFonts w:ascii="Arial" w:hAnsi="Arial"/>
        </w:rPr>
        <w:t xml:space="preserve">other </w:t>
      </w:r>
      <w:r w:rsidR="00BA5552" w:rsidRPr="00814E47">
        <w:rPr>
          <w:rFonts w:ascii="Arial" w:hAnsi="Arial"/>
        </w:rPr>
        <w:t xml:space="preserve"> </w:t>
      </w:r>
      <w:r w:rsidR="009E0BBE" w:rsidRPr="00814E47">
        <w:rPr>
          <w:rFonts w:ascii="Arial" w:hAnsi="Arial"/>
        </w:rPr>
        <w:t>Services</w:t>
      </w:r>
      <w:r w:rsidRPr="00814E47">
        <w:rPr>
          <w:rFonts w:ascii="Arial" w:hAnsi="Arial"/>
        </w:rPr>
        <w:t xml:space="preserve"> during any period of invocation of the Business Continuity Plan; and</w:t>
      </w:r>
    </w:p>
    <w:p w:rsidR="00E13960" w:rsidRPr="00814E47" w:rsidRDefault="00C12BEB" w:rsidP="00AC1DE2">
      <w:pPr>
        <w:pStyle w:val="GPSL3numberedclause"/>
        <w:rPr>
          <w:rFonts w:ascii="Arial" w:hAnsi="Arial"/>
        </w:rPr>
      </w:pPr>
      <w:r w:rsidRPr="00814E47">
        <w:rPr>
          <w:rFonts w:ascii="Arial" w:hAnsi="Arial"/>
        </w:rPr>
        <w:t>clearly set out the conditions and/or circumstances under which the Business Continuity Plan is invoked.</w:t>
      </w:r>
    </w:p>
    <w:p w:rsidR="008D0A60" w:rsidRPr="00814E47" w:rsidRDefault="00C12BEB" w:rsidP="00036474">
      <w:pPr>
        <w:pStyle w:val="GPSL1SCHEDULEHeading"/>
        <w:rPr>
          <w:rFonts w:ascii="Arial" w:hAnsi="Arial"/>
        </w:rPr>
      </w:pPr>
      <w:bookmarkStart w:id="2521" w:name="_Ref127783143"/>
      <w:r w:rsidRPr="00814E47">
        <w:rPr>
          <w:rFonts w:ascii="Arial" w:hAnsi="Arial"/>
        </w:rPr>
        <w:t>DISASTER RECOVERY PLAN - PRINCIPLES AND CONTENT</w:t>
      </w:r>
      <w:bookmarkEnd w:id="2521"/>
      <w:r w:rsidRPr="00814E47">
        <w:rPr>
          <w:rFonts w:ascii="Arial" w:hAnsi="Arial"/>
        </w:rPr>
        <w:t>S</w:t>
      </w:r>
    </w:p>
    <w:p w:rsidR="008D0A60" w:rsidRPr="00814E47" w:rsidRDefault="00C12BEB" w:rsidP="005E4232">
      <w:pPr>
        <w:pStyle w:val="GPSL2numberedclause"/>
        <w:rPr>
          <w:rFonts w:ascii="Arial" w:hAnsi="Arial"/>
        </w:rPr>
      </w:pPr>
      <w:bookmarkStart w:id="2522" w:name="_Ref139426394"/>
      <w:r w:rsidRPr="00814E47">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814E47">
        <w:rPr>
          <w:rFonts w:ascii="Arial" w:hAnsi="Arial"/>
        </w:rPr>
        <w:t>Services</w:t>
      </w:r>
      <w:r w:rsidRPr="00814E47">
        <w:rPr>
          <w:rFonts w:ascii="Arial" w:hAnsi="Arial"/>
        </w:rPr>
        <w:t xml:space="preserve"> following any Disaster or during any period of service failure or disruption with, as far as reasonably possible, minimal adverse impact.</w:t>
      </w:r>
      <w:bookmarkEnd w:id="2522"/>
    </w:p>
    <w:p w:rsidR="00C12BEB" w:rsidRPr="00814E47" w:rsidRDefault="00C12BEB" w:rsidP="005E4232">
      <w:pPr>
        <w:pStyle w:val="GPSL2numberedclause"/>
        <w:rPr>
          <w:rFonts w:ascii="Arial" w:hAnsi="Arial"/>
        </w:rPr>
      </w:pPr>
      <w:r w:rsidRPr="00814E47">
        <w:rPr>
          <w:rFonts w:ascii="Arial" w:hAnsi="Arial"/>
        </w:rPr>
        <w:t>The Disaster Recovery Plan shall be invoked only upon the occurrence of a Disaster.</w:t>
      </w:r>
    </w:p>
    <w:p w:rsidR="00C12BEB" w:rsidRPr="00814E47" w:rsidRDefault="00C12BEB" w:rsidP="005E4232">
      <w:pPr>
        <w:pStyle w:val="GPSL2numberedclause"/>
        <w:rPr>
          <w:rFonts w:ascii="Arial" w:hAnsi="Arial"/>
        </w:rPr>
      </w:pPr>
      <w:bookmarkStart w:id="2523" w:name="_Ref67443759"/>
      <w:r w:rsidRPr="00814E47">
        <w:rPr>
          <w:rFonts w:ascii="Arial" w:hAnsi="Arial"/>
        </w:rPr>
        <w:t>The Disaster Recovery Plan shall include the following</w:t>
      </w:r>
      <w:bookmarkEnd w:id="2523"/>
      <w:r w:rsidRPr="00814E47">
        <w:rPr>
          <w:rFonts w:ascii="Arial" w:hAnsi="Arial"/>
        </w:rPr>
        <w:t>:</w:t>
      </w:r>
    </w:p>
    <w:p w:rsidR="008D0A60" w:rsidRPr="00814E47" w:rsidRDefault="00C12BEB" w:rsidP="00AC1DE2">
      <w:pPr>
        <w:pStyle w:val="GPSL3numberedclause"/>
        <w:rPr>
          <w:rFonts w:ascii="Arial" w:hAnsi="Arial"/>
        </w:rPr>
      </w:pPr>
      <w:r w:rsidRPr="00814E47">
        <w:rPr>
          <w:rFonts w:ascii="Arial" w:hAnsi="Arial"/>
        </w:rPr>
        <w:t>the technical design and build specification of the Disaster Recovery System;</w:t>
      </w:r>
    </w:p>
    <w:p w:rsidR="00E13960" w:rsidRPr="00814E47" w:rsidRDefault="00C12BEB" w:rsidP="00AC1DE2">
      <w:pPr>
        <w:pStyle w:val="GPSL3numberedclause"/>
        <w:rPr>
          <w:rFonts w:ascii="Arial" w:hAnsi="Arial"/>
        </w:rPr>
      </w:pPr>
      <w:r w:rsidRPr="00814E47">
        <w:rPr>
          <w:rFonts w:ascii="Arial" w:hAnsi="Arial"/>
        </w:rPr>
        <w:t xml:space="preserve">details of the procedures and processes to be put in place by the Supplier in relation to the Disaster Recovery System and the provision of the Disaster Recovery </w:t>
      </w:r>
      <w:r w:rsidR="009E0BBE" w:rsidRPr="00814E47">
        <w:rPr>
          <w:rFonts w:ascii="Arial" w:hAnsi="Arial"/>
        </w:rPr>
        <w:t>Services</w:t>
      </w:r>
      <w:r w:rsidRPr="00814E47">
        <w:rPr>
          <w:rFonts w:ascii="Arial" w:hAnsi="Arial"/>
        </w:rPr>
        <w:t xml:space="preserve"> and any testing of the same including but not limited to the following:</w:t>
      </w:r>
    </w:p>
    <w:p w:rsidR="008D0A60" w:rsidRPr="00814E47" w:rsidRDefault="00C12BEB" w:rsidP="00AC1DE2">
      <w:pPr>
        <w:pStyle w:val="GPSL4numberedclause"/>
        <w:rPr>
          <w:rFonts w:ascii="Arial" w:hAnsi="Arial"/>
          <w:szCs w:val="22"/>
        </w:rPr>
      </w:pPr>
      <w:r w:rsidRPr="00814E47">
        <w:rPr>
          <w:rFonts w:ascii="Arial" w:hAnsi="Arial"/>
          <w:szCs w:val="22"/>
        </w:rPr>
        <w:t>[data centre and disaster recovery site audits;</w:t>
      </w:r>
    </w:p>
    <w:p w:rsidR="00E13960" w:rsidRPr="00814E47" w:rsidRDefault="00C12BEB" w:rsidP="00AC1DE2">
      <w:pPr>
        <w:pStyle w:val="GPSL4numberedclause"/>
        <w:rPr>
          <w:rFonts w:ascii="Arial" w:hAnsi="Arial"/>
          <w:szCs w:val="22"/>
        </w:rPr>
      </w:pPr>
      <w:r w:rsidRPr="00814E47">
        <w:rPr>
          <w:rFonts w:ascii="Arial" w:hAnsi="Arial"/>
          <w:szCs w:val="22"/>
        </w:rPr>
        <w:t>backup methodology and details of the Supplier's approach to data back-up and data verification;</w:t>
      </w:r>
    </w:p>
    <w:p w:rsidR="00E13960" w:rsidRPr="00814E47" w:rsidRDefault="00C12BEB" w:rsidP="00AC1DE2">
      <w:pPr>
        <w:pStyle w:val="GPSL4numberedclause"/>
        <w:rPr>
          <w:rFonts w:ascii="Arial" w:hAnsi="Arial"/>
          <w:szCs w:val="22"/>
        </w:rPr>
      </w:pPr>
      <w:r w:rsidRPr="00814E47">
        <w:rPr>
          <w:rFonts w:ascii="Arial" w:hAnsi="Arial"/>
          <w:szCs w:val="22"/>
        </w:rPr>
        <w:t>identification of all potential disaster scenarios;</w:t>
      </w:r>
    </w:p>
    <w:p w:rsidR="00E13960" w:rsidRPr="00814E47" w:rsidRDefault="00C12BEB" w:rsidP="00AC1DE2">
      <w:pPr>
        <w:pStyle w:val="GPSL4numberedclause"/>
        <w:rPr>
          <w:rFonts w:ascii="Arial" w:hAnsi="Arial"/>
          <w:szCs w:val="22"/>
        </w:rPr>
      </w:pPr>
      <w:r w:rsidRPr="00814E47">
        <w:rPr>
          <w:rFonts w:ascii="Arial" w:hAnsi="Arial"/>
          <w:szCs w:val="22"/>
        </w:rPr>
        <w:t>risk analysis;</w:t>
      </w:r>
    </w:p>
    <w:p w:rsidR="00E13960" w:rsidRPr="00814E47" w:rsidRDefault="00C12BEB" w:rsidP="00AC1DE2">
      <w:pPr>
        <w:pStyle w:val="GPSL4numberedclause"/>
        <w:rPr>
          <w:rFonts w:ascii="Arial" w:hAnsi="Arial"/>
          <w:szCs w:val="22"/>
        </w:rPr>
      </w:pPr>
      <w:r w:rsidRPr="00814E47">
        <w:rPr>
          <w:rFonts w:ascii="Arial" w:hAnsi="Arial"/>
          <w:szCs w:val="22"/>
        </w:rPr>
        <w:t>documentation of processes and procedures;</w:t>
      </w:r>
    </w:p>
    <w:p w:rsidR="00E13960" w:rsidRPr="00814E47" w:rsidRDefault="00C12BEB" w:rsidP="00AC1DE2">
      <w:pPr>
        <w:pStyle w:val="GPSL4numberedclause"/>
        <w:rPr>
          <w:rFonts w:ascii="Arial" w:hAnsi="Arial"/>
          <w:szCs w:val="22"/>
        </w:rPr>
      </w:pPr>
      <w:r w:rsidRPr="00814E47">
        <w:rPr>
          <w:rFonts w:ascii="Arial" w:hAnsi="Arial"/>
          <w:szCs w:val="22"/>
        </w:rPr>
        <w:t>hardware configuration details;</w:t>
      </w:r>
    </w:p>
    <w:p w:rsidR="00E13960" w:rsidRPr="00814E47" w:rsidRDefault="00C12BEB" w:rsidP="00AC1DE2">
      <w:pPr>
        <w:pStyle w:val="GPSL4numberedclause"/>
        <w:rPr>
          <w:rFonts w:ascii="Arial" w:hAnsi="Arial"/>
          <w:szCs w:val="22"/>
        </w:rPr>
      </w:pPr>
      <w:r w:rsidRPr="00814E47">
        <w:rPr>
          <w:rFonts w:ascii="Arial" w:hAnsi="Arial"/>
          <w:szCs w:val="22"/>
        </w:rPr>
        <w:t>network planning including details of all relevant data networks and communication links;</w:t>
      </w:r>
    </w:p>
    <w:p w:rsidR="00E13960" w:rsidRPr="00814E47" w:rsidRDefault="00C12BEB" w:rsidP="00AC1DE2">
      <w:pPr>
        <w:pStyle w:val="GPSL4numberedclause"/>
        <w:rPr>
          <w:rFonts w:ascii="Arial" w:hAnsi="Arial"/>
          <w:szCs w:val="22"/>
        </w:rPr>
      </w:pPr>
      <w:r w:rsidRPr="00814E47">
        <w:rPr>
          <w:rFonts w:ascii="Arial" w:hAnsi="Arial"/>
          <w:szCs w:val="22"/>
        </w:rPr>
        <w:t>invocation rules;</w:t>
      </w:r>
    </w:p>
    <w:p w:rsidR="00E13960" w:rsidRPr="00814E47" w:rsidRDefault="00C12BEB" w:rsidP="00AC1DE2">
      <w:pPr>
        <w:pStyle w:val="GPSL4numberedclause"/>
        <w:rPr>
          <w:rFonts w:ascii="Arial" w:hAnsi="Arial"/>
          <w:szCs w:val="22"/>
        </w:rPr>
      </w:pPr>
      <w:r w:rsidRPr="00814E47">
        <w:rPr>
          <w:rFonts w:ascii="Arial" w:hAnsi="Arial"/>
          <w:szCs w:val="22"/>
        </w:rPr>
        <w:t>Service recovery procedures; and</w:t>
      </w:r>
    </w:p>
    <w:p w:rsidR="00E13960" w:rsidRPr="00814E47" w:rsidRDefault="00C12BEB" w:rsidP="00AC1DE2">
      <w:pPr>
        <w:pStyle w:val="GPSL4numberedclause"/>
        <w:rPr>
          <w:rFonts w:ascii="Arial" w:hAnsi="Arial"/>
          <w:szCs w:val="22"/>
        </w:rPr>
      </w:pPr>
      <w:r w:rsidRPr="00814E47">
        <w:rPr>
          <w:rFonts w:ascii="Arial" w:hAnsi="Arial"/>
          <w:szCs w:val="22"/>
        </w:rPr>
        <w:t xml:space="preserve">steps to be taken upon resumption of the </w:t>
      </w:r>
      <w:r w:rsidR="00BA5552" w:rsidRPr="00814E47">
        <w:rPr>
          <w:rFonts w:ascii="Arial" w:hAnsi="Arial"/>
          <w:szCs w:val="22"/>
        </w:rPr>
        <w:t xml:space="preserve">provision of  </w:t>
      </w:r>
      <w:r w:rsidR="009E0BBE" w:rsidRPr="00814E47">
        <w:rPr>
          <w:rFonts w:ascii="Arial" w:hAnsi="Arial"/>
          <w:szCs w:val="22"/>
        </w:rPr>
        <w:t xml:space="preserve"> Services</w:t>
      </w:r>
      <w:r w:rsidR="00BA5552" w:rsidRPr="00814E47">
        <w:rPr>
          <w:rFonts w:ascii="Arial" w:hAnsi="Arial"/>
          <w:szCs w:val="22"/>
        </w:rPr>
        <w:t xml:space="preserve"> </w:t>
      </w:r>
      <w:r w:rsidRPr="00814E47">
        <w:rPr>
          <w:rFonts w:ascii="Arial" w:hAnsi="Arial"/>
          <w:szCs w:val="22"/>
        </w:rPr>
        <w:t xml:space="preserve">to address any prevailing effect of the failure or disruption of the </w:t>
      </w:r>
      <w:r w:rsidR="00BA5552" w:rsidRPr="00814E47">
        <w:rPr>
          <w:rFonts w:ascii="Arial" w:hAnsi="Arial"/>
          <w:szCs w:val="22"/>
        </w:rPr>
        <w:t xml:space="preserve">provision of  </w:t>
      </w:r>
      <w:r w:rsidR="009E0BBE" w:rsidRPr="00814E47">
        <w:rPr>
          <w:rFonts w:ascii="Arial" w:hAnsi="Arial"/>
          <w:szCs w:val="22"/>
        </w:rPr>
        <w:t>Services</w:t>
      </w:r>
      <w:r w:rsidRPr="00814E47">
        <w:rPr>
          <w:rFonts w:ascii="Arial" w:hAnsi="Arial"/>
          <w:szCs w:val="22"/>
        </w:rPr>
        <w:t>;]</w:t>
      </w:r>
    </w:p>
    <w:p w:rsidR="008D0A60" w:rsidRPr="00814E47" w:rsidRDefault="00C12BEB" w:rsidP="00AC1DE2">
      <w:pPr>
        <w:pStyle w:val="GPSL3numberedclause"/>
        <w:rPr>
          <w:rFonts w:ascii="Arial" w:hAnsi="Arial"/>
        </w:rPr>
      </w:pPr>
      <w:r w:rsidRPr="00814E47">
        <w:rPr>
          <w:rFonts w:ascii="Arial" w:hAnsi="Arial"/>
        </w:rPr>
        <w:t xml:space="preserve">any applicable Service Levels with respect to the provision of the Disaster Recovery </w:t>
      </w:r>
      <w:r w:rsidR="009E0BBE" w:rsidRPr="00814E47">
        <w:rPr>
          <w:rFonts w:ascii="Arial" w:hAnsi="Arial"/>
        </w:rPr>
        <w:t>Services</w:t>
      </w:r>
      <w:r w:rsidRPr="00814E47">
        <w:rPr>
          <w:rFonts w:ascii="Arial" w:hAnsi="Arial"/>
        </w:rPr>
        <w:t xml:space="preserve"> and details of any agreed relaxation to the Service Levels in respect of </w:t>
      </w:r>
      <w:r w:rsidR="00BA5552" w:rsidRPr="00814E47">
        <w:rPr>
          <w:rFonts w:ascii="Arial" w:hAnsi="Arial"/>
        </w:rPr>
        <w:t xml:space="preserve">the provision of </w:t>
      </w:r>
      <w:r w:rsidRPr="00814E47">
        <w:rPr>
          <w:rFonts w:ascii="Arial" w:hAnsi="Arial"/>
        </w:rPr>
        <w:t xml:space="preserve">other </w:t>
      </w:r>
      <w:r w:rsidR="00BA5552" w:rsidRPr="00814E47">
        <w:rPr>
          <w:rFonts w:ascii="Arial" w:hAnsi="Arial"/>
        </w:rPr>
        <w:t xml:space="preserve"> </w:t>
      </w:r>
      <w:r w:rsidR="009E0BBE" w:rsidRPr="00814E47">
        <w:rPr>
          <w:rFonts w:ascii="Arial" w:hAnsi="Arial"/>
        </w:rPr>
        <w:t>Services</w:t>
      </w:r>
      <w:r w:rsidRPr="00814E47">
        <w:rPr>
          <w:rFonts w:ascii="Arial" w:hAnsi="Arial"/>
        </w:rPr>
        <w:t xml:space="preserve"> during any period of invocation of the Disaster Recovery Plan;</w:t>
      </w:r>
    </w:p>
    <w:p w:rsidR="00E13960" w:rsidRPr="00814E47" w:rsidRDefault="00C12BEB" w:rsidP="00AC1DE2">
      <w:pPr>
        <w:pStyle w:val="GPSL3numberedclause"/>
        <w:rPr>
          <w:rFonts w:ascii="Arial" w:hAnsi="Arial"/>
        </w:rPr>
      </w:pPr>
      <w:r w:rsidRPr="00814E47">
        <w:rPr>
          <w:rFonts w:ascii="Arial" w:hAnsi="Arial"/>
        </w:rPr>
        <w:t>details of how the Supplier shall ensure compliance with security standards  ensuring that compliance is maintained for any period during which the Disaster Recovery Plan is invoked;</w:t>
      </w:r>
    </w:p>
    <w:p w:rsidR="00E13960" w:rsidRPr="00814E47" w:rsidRDefault="00C12BEB" w:rsidP="00AC1DE2">
      <w:pPr>
        <w:pStyle w:val="GPSL3numberedclause"/>
        <w:rPr>
          <w:rFonts w:ascii="Arial" w:hAnsi="Arial"/>
        </w:rPr>
      </w:pPr>
      <w:r w:rsidRPr="00814E47">
        <w:rPr>
          <w:rFonts w:ascii="Arial" w:hAnsi="Arial"/>
        </w:rPr>
        <w:t>access controls to any disaster recovery sites used by the Supplier in relation to its obligations pursuant to this Schedule</w:t>
      </w:r>
      <w:r w:rsidR="007914A7" w:rsidRPr="00814E47">
        <w:rPr>
          <w:rFonts w:ascii="Arial" w:hAnsi="Arial"/>
        </w:rPr>
        <w:t xml:space="preserve"> 8</w:t>
      </w:r>
      <w:r w:rsidRPr="00814E47">
        <w:rPr>
          <w:rFonts w:ascii="Arial" w:hAnsi="Arial"/>
        </w:rPr>
        <w:t>; and</w:t>
      </w:r>
    </w:p>
    <w:p w:rsidR="00E13960" w:rsidRPr="00814E47" w:rsidRDefault="00C12BEB" w:rsidP="00AC1DE2">
      <w:pPr>
        <w:pStyle w:val="GPSL3numberedclause"/>
        <w:rPr>
          <w:rFonts w:ascii="Arial" w:hAnsi="Arial"/>
        </w:rPr>
      </w:pPr>
      <w:r w:rsidRPr="00814E47">
        <w:rPr>
          <w:rFonts w:ascii="Arial" w:hAnsi="Arial"/>
        </w:rPr>
        <w:t>testing and management arrangements.</w:t>
      </w:r>
    </w:p>
    <w:p w:rsidR="008D0A60" w:rsidRPr="00814E47" w:rsidRDefault="00C12BEB" w:rsidP="00036474">
      <w:pPr>
        <w:pStyle w:val="GPSL1SCHEDULEHeading"/>
        <w:rPr>
          <w:rFonts w:ascii="Arial" w:hAnsi="Arial"/>
        </w:rPr>
      </w:pPr>
      <w:bookmarkStart w:id="2524" w:name="_Ref76273541"/>
      <w:r w:rsidRPr="00814E47">
        <w:rPr>
          <w:rFonts w:ascii="Arial" w:hAnsi="Arial"/>
        </w:rPr>
        <w:lastRenderedPageBreak/>
        <w:t xml:space="preserve">REVIEW AND AMENDMENT OF THE </w:t>
      </w:r>
      <w:bookmarkEnd w:id="2524"/>
      <w:r w:rsidRPr="00814E47">
        <w:rPr>
          <w:rFonts w:ascii="Arial" w:hAnsi="Arial"/>
        </w:rPr>
        <w:t>BCDR PLAN</w:t>
      </w:r>
    </w:p>
    <w:p w:rsidR="008D0A60" w:rsidRPr="00814E47" w:rsidRDefault="00C12BEB" w:rsidP="005E4232">
      <w:pPr>
        <w:pStyle w:val="GPSL2numberedclause"/>
        <w:rPr>
          <w:rFonts w:ascii="Arial" w:hAnsi="Arial"/>
        </w:rPr>
      </w:pPr>
      <w:bookmarkStart w:id="2525" w:name="_Ref71085729"/>
      <w:r w:rsidRPr="00814E47">
        <w:rPr>
          <w:rFonts w:ascii="Arial" w:hAnsi="Arial"/>
        </w:rPr>
        <w:t>The Supplier shall review the BCDR Plan (and the risk analysis on which it is based):</w:t>
      </w:r>
      <w:bookmarkEnd w:id="2525"/>
    </w:p>
    <w:p w:rsidR="008D0A60" w:rsidRPr="00814E47" w:rsidRDefault="00C12BEB" w:rsidP="00AC1DE2">
      <w:pPr>
        <w:pStyle w:val="GPSL3numberedclause"/>
        <w:rPr>
          <w:rFonts w:ascii="Arial" w:hAnsi="Arial"/>
        </w:rPr>
      </w:pPr>
      <w:bookmarkStart w:id="2526" w:name="_Ref72315121"/>
      <w:r w:rsidRPr="00814E47">
        <w:rPr>
          <w:rFonts w:ascii="Arial" w:hAnsi="Arial"/>
        </w:rPr>
        <w:t xml:space="preserve">on a regular basis and as a minimum once every </w:t>
      </w:r>
      <w:r w:rsidR="00C41706" w:rsidRPr="00814E47">
        <w:rPr>
          <w:rFonts w:ascii="Arial" w:hAnsi="Arial"/>
        </w:rPr>
        <w:t>six (</w:t>
      </w:r>
      <w:r w:rsidRPr="00814E47">
        <w:rPr>
          <w:rFonts w:ascii="Arial" w:hAnsi="Arial"/>
        </w:rPr>
        <w:t>6</w:t>
      </w:r>
      <w:r w:rsidR="00C41706" w:rsidRPr="00814E47">
        <w:rPr>
          <w:rFonts w:ascii="Arial" w:hAnsi="Arial"/>
        </w:rPr>
        <w:t>)</w:t>
      </w:r>
      <w:r w:rsidRPr="00814E47">
        <w:rPr>
          <w:rFonts w:ascii="Arial" w:hAnsi="Arial"/>
        </w:rPr>
        <w:t> months;</w:t>
      </w:r>
      <w:bookmarkEnd w:id="2526"/>
    </w:p>
    <w:p w:rsidR="00E13960" w:rsidRPr="00814E47" w:rsidRDefault="00C12BEB" w:rsidP="00AC1DE2">
      <w:pPr>
        <w:pStyle w:val="GPSL3numberedclause"/>
        <w:rPr>
          <w:rFonts w:ascii="Arial" w:hAnsi="Arial"/>
        </w:rPr>
      </w:pPr>
      <w:bookmarkStart w:id="2527" w:name="_Ref72315138"/>
      <w:r w:rsidRPr="00814E47">
        <w:rPr>
          <w:rFonts w:ascii="Arial" w:hAnsi="Arial"/>
        </w:rPr>
        <w:t xml:space="preserve">within three calendar months of the BCDR Plan (or any part) having been invoked pursuant to </w:t>
      </w:r>
      <w:r w:rsidR="00C578A0" w:rsidRPr="00814E47">
        <w:rPr>
          <w:rFonts w:ascii="Arial" w:hAnsi="Arial"/>
        </w:rPr>
        <w:t>paragraph</w:t>
      </w:r>
      <w:r w:rsidRPr="00814E47">
        <w:rPr>
          <w:rFonts w:ascii="Arial" w:hAnsi="Arial"/>
        </w:rPr>
        <w:t> 7; and</w:t>
      </w:r>
      <w:bookmarkEnd w:id="2527"/>
    </w:p>
    <w:p w:rsidR="00B4253B" w:rsidRPr="00814E47" w:rsidRDefault="00C12BEB" w:rsidP="00AC1DE2">
      <w:pPr>
        <w:pStyle w:val="GPSL3numberedclause"/>
        <w:rPr>
          <w:rFonts w:ascii="Arial" w:hAnsi="Arial"/>
        </w:rPr>
      </w:pPr>
      <w:bookmarkStart w:id="2528" w:name="_Ref127783211"/>
      <w:r w:rsidRPr="00814E47">
        <w:rPr>
          <w:rFonts w:ascii="Arial" w:hAnsi="Arial"/>
        </w:rPr>
        <w:t xml:space="preserve">where the Customer requests any additional reviews (over and above those provided for in </w:t>
      </w:r>
      <w:r w:rsidR="00C578A0" w:rsidRPr="00814E47">
        <w:rPr>
          <w:rFonts w:ascii="Arial" w:hAnsi="Arial"/>
        </w:rPr>
        <w:t>paragraph</w:t>
      </w:r>
      <w:r w:rsidRPr="00814E47">
        <w:rPr>
          <w:rFonts w:ascii="Arial" w:hAnsi="Arial"/>
        </w:rPr>
        <w:t>s </w:t>
      </w:r>
      <w:r w:rsidR="009F474C" w:rsidRPr="00814E47">
        <w:rPr>
          <w:rFonts w:ascii="Arial" w:hAnsi="Arial"/>
        </w:rPr>
        <w:fldChar w:fldCharType="begin"/>
      </w:r>
      <w:r w:rsidR="00C41706" w:rsidRPr="00814E47">
        <w:rPr>
          <w:rFonts w:ascii="Arial" w:hAnsi="Arial"/>
        </w:rPr>
        <w:instrText xml:space="preserve"> REF _Ref72315121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6.1.1</w:t>
      </w:r>
      <w:r w:rsidR="009F474C" w:rsidRPr="00814E47">
        <w:rPr>
          <w:rFonts w:ascii="Arial" w:hAnsi="Arial"/>
        </w:rPr>
        <w:fldChar w:fldCharType="end"/>
      </w:r>
      <w:r w:rsidR="00C41706" w:rsidRPr="00814E47">
        <w:rPr>
          <w:rFonts w:ascii="Arial" w:hAnsi="Arial"/>
        </w:rPr>
        <w:t xml:space="preserve">and </w:t>
      </w:r>
      <w:r w:rsidR="009F474C" w:rsidRPr="00814E47">
        <w:rPr>
          <w:rFonts w:ascii="Arial" w:hAnsi="Arial"/>
        </w:rPr>
        <w:fldChar w:fldCharType="begin"/>
      </w:r>
      <w:r w:rsidR="00C41706" w:rsidRPr="00814E47">
        <w:rPr>
          <w:rFonts w:ascii="Arial" w:hAnsi="Arial"/>
        </w:rPr>
        <w:instrText xml:space="preserve"> REF _Ref72315138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6.1.2</w:t>
      </w:r>
      <w:r w:rsidR="009F474C" w:rsidRPr="00814E47">
        <w:rPr>
          <w:rFonts w:ascii="Arial" w:hAnsi="Arial"/>
        </w:rPr>
        <w:fldChar w:fldCharType="end"/>
      </w:r>
      <w:r w:rsidR="00C41706" w:rsidRPr="00814E47">
        <w:rPr>
          <w:rFonts w:ascii="Arial" w:hAnsi="Arial"/>
        </w:rPr>
        <w:t xml:space="preserve"> of this Call Off Schedule</w:t>
      </w:r>
      <w:r w:rsidR="007914A7" w:rsidRPr="00814E47">
        <w:rPr>
          <w:rFonts w:ascii="Arial" w:hAnsi="Arial"/>
        </w:rPr>
        <w:t xml:space="preserve"> 8</w:t>
      </w:r>
      <w:r w:rsidRPr="00814E47">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8"/>
    </w:p>
    <w:p w:rsidR="00C9243A" w:rsidRPr="00814E47" w:rsidRDefault="00C12BEB" w:rsidP="005E4232">
      <w:pPr>
        <w:pStyle w:val="GPSL2numberedclause"/>
        <w:rPr>
          <w:rFonts w:ascii="Arial" w:hAnsi="Arial"/>
        </w:rPr>
      </w:pPr>
      <w:bookmarkStart w:id="2529" w:name="_Ref365641241"/>
      <w:r w:rsidRPr="00814E47">
        <w:rPr>
          <w:rFonts w:ascii="Arial" w:hAnsi="Arial"/>
        </w:rPr>
        <w:t xml:space="preserve">Each review of the BCDR Plan pursuant to </w:t>
      </w:r>
      <w:r w:rsidR="00C578A0" w:rsidRPr="00814E47">
        <w:rPr>
          <w:rFonts w:ascii="Arial" w:hAnsi="Arial"/>
        </w:rPr>
        <w:t>paragraph</w:t>
      </w:r>
      <w:r w:rsidRPr="00814E47">
        <w:rPr>
          <w:rFonts w:ascii="Arial" w:hAnsi="Arial"/>
        </w:rPr>
        <w:t> </w:t>
      </w:r>
      <w:r w:rsidR="009F474C" w:rsidRPr="00814E47">
        <w:rPr>
          <w:rFonts w:ascii="Arial" w:hAnsi="Arial"/>
        </w:rPr>
        <w:fldChar w:fldCharType="begin"/>
      </w:r>
      <w:r w:rsidR="00C41706" w:rsidRPr="00814E47">
        <w:rPr>
          <w:rFonts w:ascii="Arial" w:hAnsi="Arial"/>
        </w:rPr>
        <w:instrText xml:space="preserve"> REF _Ref71085729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6.1</w:t>
      </w:r>
      <w:r w:rsidR="009F474C" w:rsidRPr="00814E47">
        <w:rPr>
          <w:rFonts w:ascii="Arial" w:hAnsi="Arial"/>
        </w:rPr>
        <w:fldChar w:fldCharType="end"/>
      </w:r>
      <w:r w:rsidR="00C41706" w:rsidRPr="00814E47">
        <w:rPr>
          <w:rFonts w:ascii="Arial" w:hAnsi="Arial"/>
        </w:rPr>
        <w:t xml:space="preserve"> of this Call off Schedule</w:t>
      </w:r>
      <w:r w:rsidR="007914A7" w:rsidRPr="00814E47">
        <w:rPr>
          <w:rFonts w:ascii="Arial" w:hAnsi="Arial"/>
        </w:rPr>
        <w:t xml:space="preserve"> 8</w:t>
      </w:r>
      <w:r w:rsidR="00C41706" w:rsidRPr="00814E47">
        <w:rPr>
          <w:rFonts w:ascii="Arial" w:hAnsi="Arial"/>
        </w:rPr>
        <w:t xml:space="preserve"> </w:t>
      </w:r>
      <w:r w:rsidRPr="00814E47">
        <w:rPr>
          <w:rFonts w:ascii="Arial" w:hAnsi="Arial"/>
        </w:rPr>
        <w:t xml:space="preserve">shall be a review of the procedures and methodologies set out in the BCDR Plan and shall assess their suitability having regard to any change to the </w:t>
      </w:r>
      <w:r w:rsidR="00BA5552" w:rsidRPr="00814E47">
        <w:rPr>
          <w:rFonts w:ascii="Arial" w:hAnsi="Arial"/>
        </w:rPr>
        <w:t xml:space="preserve"> </w:t>
      </w:r>
      <w:r w:rsidR="009E0BBE" w:rsidRPr="00814E47">
        <w:rPr>
          <w:rFonts w:ascii="Arial" w:hAnsi="Arial"/>
        </w:rPr>
        <w:t>Services</w:t>
      </w:r>
      <w:r w:rsidRPr="00814E47">
        <w:rPr>
          <w:rFonts w:ascii="Arial" w:hAnsi="Arial"/>
        </w:rPr>
        <w:t xml:space="preserve"> or any underlying business processes and operations facilitated by or supported by the </w:t>
      </w:r>
      <w:r w:rsidR="009E0BBE" w:rsidRPr="00814E47">
        <w:rPr>
          <w:rFonts w:ascii="Arial" w:hAnsi="Arial"/>
        </w:rPr>
        <w:t>Services</w:t>
      </w:r>
      <w:r w:rsidRPr="00814E47">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0" w:name="_Ref71562248"/>
      <w:r w:rsidRPr="00814E47">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814E47">
        <w:rPr>
          <w:rFonts w:ascii="Arial" w:hAnsi="Arial"/>
        </w:rPr>
        <w:t>twenty (</w:t>
      </w:r>
      <w:r w:rsidRPr="00814E47">
        <w:rPr>
          <w:rFonts w:ascii="Arial" w:hAnsi="Arial"/>
        </w:rPr>
        <w:t>20</w:t>
      </w:r>
      <w:r w:rsidR="00C41706" w:rsidRPr="00814E47">
        <w:rPr>
          <w:rFonts w:ascii="Arial" w:hAnsi="Arial"/>
        </w:rPr>
        <w:t>)</w:t>
      </w:r>
      <w:r w:rsidRPr="00814E47">
        <w:rPr>
          <w:rFonts w:ascii="Arial" w:hAnsi="Arial"/>
        </w:rPr>
        <w:t xml:space="preserve"> Working Days of the conclusion of each such review of the BCDR Plan, provide to the Customer a report (a </w:t>
      </w:r>
      <w:r w:rsidRPr="00814E47">
        <w:rPr>
          <w:rFonts w:ascii="Arial" w:hAnsi="Arial"/>
          <w:b/>
          <w:bCs/>
        </w:rPr>
        <w:t>“Review Report”</w:t>
      </w:r>
      <w:r w:rsidRPr="00814E47">
        <w:rPr>
          <w:rFonts w:ascii="Arial" w:hAnsi="Arial"/>
        </w:rPr>
        <w:t>) setting out:</w:t>
      </w:r>
      <w:bookmarkEnd w:id="2529"/>
      <w:bookmarkEnd w:id="2530"/>
    </w:p>
    <w:p w:rsidR="00E13960" w:rsidRPr="00814E47" w:rsidRDefault="00C12BEB" w:rsidP="00AC1DE2">
      <w:pPr>
        <w:pStyle w:val="GPSL3numberedclause"/>
        <w:rPr>
          <w:rFonts w:ascii="Arial" w:hAnsi="Arial"/>
        </w:rPr>
      </w:pPr>
      <w:r w:rsidRPr="00814E47">
        <w:rPr>
          <w:rFonts w:ascii="Arial" w:hAnsi="Arial"/>
        </w:rPr>
        <w:t>the findings of the review;</w:t>
      </w:r>
    </w:p>
    <w:p w:rsidR="00E13960" w:rsidRPr="00814E47" w:rsidRDefault="00C12BEB" w:rsidP="00AC1DE2">
      <w:pPr>
        <w:pStyle w:val="GPSL3numberedclause"/>
        <w:rPr>
          <w:rFonts w:ascii="Arial" w:hAnsi="Arial"/>
        </w:rPr>
      </w:pPr>
      <w:r w:rsidRPr="00814E47">
        <w:rPr>
          <w:rFonts w:ascii="Arial" w:hAnsi="Arial"/>
        </w:rPr>
        <w:t>any changes in the risk profile associated with the</w:t>
      </w:r>
      <w:r w:rsidR="00BA5552" w:rsidRPr="00814E47">
        <w:rPr>
          <w:rFonts w:ascii="Arial" w:hAnsi="Arial"/>
        </w:rPr>
        <w:t xml:space="preserve"> provision of  </w:t>
      </w:r>
      <w:r w:rsidR="009E0BBE" w:rsidRPr="00814E47">
        <w:rPr>
          <w:rFonts w:ascii="Arial" w:hAnsi="Arial"/>
        </w:rPr>
        <w:t xml:space="preserve"> Services</w:t>
      </w:r>
      <w:r w:rsidRPr="00814E47">
        <w:rPr>
          <w:rFonts w:ascii="Arial" w:hAnsi="Arial"/>
        </w:rPr>
        <w:t>; and</w:t>
      </w:r>
    </w:p>
    <w:p w:rsidR="00E13960" w:rsidRPr="00814E47" w:rsidRDefault="00C12BEB" w:rsidP="00AC1DE2">
      <w:pPr>
        <w:pStyle w:val="GPSL3numberedclause"/>
        <w:rPr>
          <w:rFonts w:ascii="Arial" w:hAnsi="Arial"/>
        </w:rPr>
      </w:pPr>
      <w:bookmarkStart w:id="2531" w:name="_Ref365641249"/>
      <w:r w:rsidRPr="00814E47">
        <w:rPr>
          <w:rFonts w:ascii="Arial" w:hAnsi="Arial"/>
        </w:rPr>
        <w:t xml:space="preserve">the Supplier's proposals (the </w:t>
      </w:r>
      <w:r w:rsidRPr="00814E47">
        <w:rPr>
          <w:rFonts w:ascii="Arial" w:hAnsi="Arial"/>
          <w:b/>
          <w:bCs/>
        </w:rPr>
        <w:t>“Supplier's Proposals”</w:t>
      </w:r>
      <w:r w:rsidRPr="00814E47">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814E47">
        <w:rPr>
          <w:rFonts w:ascii="Arial" w:hAnsi="Arial"/>
        </w:rPr>
        <w:t>any</w:t>
      </w:r>
      <w:r w:rsidR="000C7E58" w:rsidRPr="00814E47">
        <w:rPr>
          <w:rFonts w:ascii="Arial" w:hAnsi="Arial"/>
        </w:rPr>
        <w:t>s</w:t>
      </w:r>
      <w:r w:rsidR="009E0BBE" w:rsidRPr="00814E47">
        <w:rPr>
          <w:rFonts w:ascii="Arial" w:hAnsi="Arial"/>
        </w:rPr>
        <w:t>ervices</w:t>
      </w:r>
      <w:proofErr w:type="spellEnd"/>
      <w:r w:rsidRPr="00814E47">
        <w:rPr>
          <w:rFonts w:ascii="Arial" w:hAnsi="Arial"/>
        </w:rPr>
        <w:t xml:space="preserve"> or systems provided by a third party.</w:t>
      </w:r>
      <w:bookmarkEnd w:id="2531"/>
    </w:p>
    <w:p w:rsidR="008D0A60" w:rsidRPr="00814E47" w:rsidRDefault="00C12BEB" w:rsidP="005E4232">
      <w:pPr>
        <w:pStyle w:val="GPSL2numberedclause"/>
        <w:rPr>
          <w:rFonts w:ascii="Arial" w:hAnsi="Arial"/>
        </w:rPr>
      </w:pPr>
      <w:bookmarkStart w:id="2532" w:name="_Ref365641604"/>
      <w:r w:rsidRPr="00814E47">
        <w:rPr>
          <w:rFonts w:ascii="Arial" w:hAnsi="Arial"/>
        </w:rPr>
        <w:t>Following receipt of the Review Report and the Supplier’s Proposals, the Customer shall:</w:t>
      </w:r>
      <w:bookmarkEnd w:id="2532"/>
    </w:p>
    <w:p w:rsidR="008D0A60" w:rsidRPr="00814E47" w:rsidRDefault="00C12BEB" w:rsidP="00AC1DE2">
      <w:pPr>
        <w:pStyle w:val="GPSL3numberedclause"/>
        <w:rPr>
          <w:rFonts w:ascii="Arial" w:hAnsi="Arial"/>
        </w:rPr>
      </w:pPr>
      <w:r w:rsidRPr="00814E47">
        <w:rPr>
          <w:rFonts w:ascii="Arial" w:hAnsi="Arial"/>
        </w:rPr>
        <w:t>review and comment on the Review Report and the Supplier’s Proposals as soon as reasonably practicable; and</w:t>
      </w:r>
    </w:p>
    <w:p w:rsidR="00E13960" w:rsidRPr="00814E47" w:rsidRDefault="00C12BEB" w:rsidP="00AC1DE2">
      <w:pPr>
        <w:pStyle w:val="GPSL3numberedclause"/>
        <w:rPr>
          <w:rFonts w:ascii="Arial" w:hAnsi="Arial"/>
        </w:rPr>
      </w:pPr>
      <w:r w:rsidRPr="00814E47">
        <w:rPr>
          <w:rFonts w:ascii="Arial" w:hAnsi="Arial"/>
        </w:rPr>
        <w:t>notify the Supplier in writing that it approves or rejects the Review Report and the Supplier’s Proposals no later than</w:t>
      </w:r>
      <w:r w:rsidR="00C41706" w:rsidRPr="00814E47">
        <w:rPr>
          <w:rFonts w:ascii="Arial" w:hAnsi="Arial"/>
        </w:rPr>
        <w:t xml:space="preserve"> twenty (</w:t>
      </w:r>
      <w:r w:rsidRPr="00814E47">
        <w:rPr>
          <w:rFonts w:ascii="Arial" w:hAnsi="Arial"/>
        </w:rPr>
        <w:t>20</w:t>
      </w:r>
      <w:r w:rsidR="00C41706" w:rsidRPr="00814E47">
        <w:rPr>
          <w:rFonts w:ascii="Arial" w:hAnsi="Arial"/>
        </w:rPr>
        <w:t xml:space="preserve">) </w:t>
      </w:r>
      <w:r w:rsidRPr="00814E47">
        <w:rPr>
          <w:rFonts w:ascii="Arial" w:hAnsi="Arial"/>
        </w:rPr>
        <w:t xml:space="preserve">Working Days after the date on which they are first delivered to the Customer. </w:t>
      </w:r>
    </w:p>
    <w:p w:rsidR="008D0A60" w:rsidRPr="00814E47" w:rsidRDefault="00C12BEB" w:rsidP="005E4232">
      <w:pPr>
        <w:pStyle w:val="GPSL2numberedclause"/>
        <w:rPr>
          <w:rFonts w:ascii="Arial" w:hAnsi="Arial"/>
        </w:rPr>
      </w:pPr>
      <w:bookmarkStart w:id="2533" w:name="_Ref365641607"/>
      <w:r w:rsidRPr="00814E47">
        <w:rPr>
          <w:rFonts w:ascii="Arial" w:hAnsi="Arial"/>
        </w:rPr>
        <w:t>If the Customer rejects the Review Report and/or the Supplier’s Proposals:</w:t>
      </w:r>
      <w:bookmarkEnd w:id="2533"/>
    </w:p>
    <w:p w:rsidR="008D0A60" w:rsidRPr="00814E47" w:rsidRDefault="00C12BEB" w:rsidP="00AC1DE2">
      <w:pPr>
        <w:pStyle w:val="GPSL3numberedclause"/>
        <w:rPr>
          <w:rFonts w:ascii="Arial" w:hAnsi="Arial"/>
        </w:rPr>
      </w:pPr>
      <w:r w:rsidRPr="00814E47">
        <w:rPr>
          <w:rFonts w:ascii="Arial" w:hAnsi="Arial"/>
        </w:rPr>
        <w:lastRenderedPageBreak/>
        <w:t>the Customer shall inform the Supplier in writing of its reasons for its rejection; and</w:t>
      </w:r>
    </w:p>
    <w:p w:rsidR="00B4253B" w:rsidRPr="00814E47" w:rsidRDefault="00C12BEB" w:rsidP="00AC1DE2">
      <w:pPr>
        <w:pStyle w:val="GPSL3numberedclause"/>
        <w:rPr>
          <w:rFonts w:ascii="Arial" w:hAnsi="Arial"/>
        </w:rPr>
      </w:pPr>
      <w:r w:rsidRPr="00814E47">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814E47">
        <w:rPr>
          <w:rFonts w:ascii="Arial" w:hAnsi="Arial"/>
        </w:rPr>
        <w:t xml:space="preserve"> twenty (</w:t>
      </w:r>
      <w:r w:rsidRPr="00814E47">
        <w:rPr>
          <w:rFonts w:ascii="Arial" w:hAnsi="Arial"/>
        </w:rPr>
        <w:t>20</w:t>
      </w:r>
      <w:r w:rsidR="00C41706" w:rsidRPr="00814E47">
        <w:rPr>
          <w:rFonts w:ascii="Arial" w:hAnsi="Arial"/>
        </w:rPr>
        <w:t>)</w:t>
      </w:r>
      <w:r w:rsidR="00DE71C2" w:rsidRPr="00814E47">
        <w:rPr>
          <w:rFonts w:ascii="Arial" w:hAnsi="Arial"/>
        </w:rPr>
        <w:t xml:space="preserve"> </w:t>
      </w:r>
      <w:r w:rsidRPr="00814E47">
        <w:rPr>
          <w:rFonts w:ascii="Arial" w:hAnsi="Arial"/>
        </w:rPr>
        <w:t xml:space="preserve">Working Days of the date of the Customer’s notice of rejection. The provisions of </w:t>
      </w:r>
      <w:hyperlink r:id="rId15" w:anchor="a372155" w:history="1">
        <w:r w:rsidR="00C578A0" w:rsidRPr="00814E47">
          <w:rPr>
            <w:rFonts w:ascii="Arial" w:hAnsi="Arial"/>
          </w:rPr>
          <w:t>paragraph</w:t>
        </w:r>
        <w:r w:rsidR="00C41706" w:rsidRPr="00814E47">
          <w:rPr>
            <w:rFonts w:ascii="Arial" w:hAnsi="Arial"/>
          </w:rPr>
          <w:t>s</w:t>
        </w:r>
      </w:hyperlink>
      <w:r w:rsidR="00C41706" w:rsidRPr="00814E47">
        <w:rPr>
          <w:rFonts w:ascii="Arial" w:hAnsi="Arial"/>
        </w:rPr>
        <w:t xml:space="preserve"> </w:t>
      </w:r>
      <w:r w:rsidR="009F474C" w:rsidRPr="00814E47">
        <w:rPr>
          <w:rFonts w:ascii="Arial" w:hAnsi="Arial"/>
        </w:rPr>
        <w:fldChar w:fldCharType="begin"/>
      </w:r>
      <w:r w:rsidR="00C41706" w:rsidRPr="00814E47">
        <w:rPr>
          <w:rFonts w:ascii="Arial" w:hAnsi="Arial"/>
        </w:rPr>
        <w:instrText xml:space="preserve"> REF _Ref365641604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6.3</w:t>
      </w:r>
      <w:r w:rsidR="009F474C" w:rsidRPr="00814E47">
        <w:rPr>
          <w:rFonts w:ascii="Arial" w:hAnsi="Arial"/>
        </w:rPr>
        <w:fldChar w:fldCharType="end"/>
      </w:r>
      <w:r w:rsidR="00C41706" w:rsidRPr="00814E47">
        <w:rPr>
          <w:rFonts w:ascii="Arial" w:hAnsi="Arial"/>
        </w:rPr>
        <w:t xml:space="preserve"> and </w:t>
      </w:r>
      <w:r w:rsidR="009F474C" w:rsidRPr="00814E47">
        <w:rPr>
          <w:rFonts w:ascii="Arial" w:hAnsi="Arial"/>
        </w:rPr>
        <w:fldChar w:fldCharType="begin"/>
      </w:r>
      <w:r w:rsidR="00C41706" w:rsidRPr="00814E47">
        <w:rPr>
          <w:rFonts w:ascii="Arial" w:hAnsi="Arial"/>
        </w:rPr>
        <w:instrText xml:space="preserve"> REF _Ref365641607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C41706" w:rsidRPr="00814E47">
        <w:rPr>
          <w:rFonts w:ascii="Arial" w:hAnsi="Arial"/>
        </w:rPr>
        <w:t xml:space="preserve"> of this Call Off Schedule</w:t>
      </w:r>
      <w:r w:rsidR="000C7E58" w:rsidRPr="00814E47">
        <w:rPr>
          <w:rFonts w:ascii="Arial" w:hAnsi="Arial"/>
        </w:rPr>
        <w:t xml:space="preserve"> 8</w:t>
      </w:r>
      <w:r w:rsidR="00C41706" w:rsidRPr="00814E47">
        <w:rPr>
          <w:rFonts w:ascii="Arial" w:hAnsi="Arial"/>
        </w:rPr>
        <w:t xml:space="preserve"> </w:t>
      </w:r>
      <w:r w:rsidRPr="00814E47">
        <w:rPr>
          <w:rFonts w:ascii="Arial" w:hAnsi="Arial"/>
        </w:rPr>
        <w:t>shall apply again to any resubmitted Review Report and Supplier’s Proposals, provided that either Party may refer any disputed matters for resolution by the Dispute Resolution Procedure at any time.</w:t>
      </w:r>
    </w:p>
    <w:p w:rsidR="00C9243A" w:rsidRPr="00814E47" w:rsidRDefault="00C12BEB" w:rsidP="005E4232">
      <w:pPr>
        <w:pStyle w:val="GPSL2numberedclause"/>
        <w:rPr>
          <w:rFonts w:ascii="Arial" w:hAnsi="Arial"/>
        </w:rPr>
      </w:pPr>
      <w:r w:rsidRPr="00814E47">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814E47">
        <w:rPr>
          <w:rFonts w:ascii="Arial" w:hAnsi="Arial"/>
        </w:rPr>
        <w:t>the Services</w:t>
      </w:r>
      <w:r w:rsidRPr="00814E47">
        <w:rPr>
          <w:rFonts w:ascii="Arial" w:hAnsi="Arial"/>
        </w:rPr>
        <w:t>.</w:t>
      </w:r>
    </w:p>
    <w:p w:rsidR="008D0A60" w:rsidRPr="00814E47" w:rsidRDefault="00C12BEB" w:rsidP="00036474">
      <w:pPr>
        <w:pStyle w:val="GPSL1SCHEDULEHeading"/>
        <w:rPr>
          <w:rFonts w:ascii="Arial" w:hAnsi="Arial"/>
        </w:rPr>
      </w:pPr>
      <w:bookmarkStart w:id="2534" w:name="_Ref67461440"/>
      <w:bookmarkStart w:id="2535" w:name="_Toc65568226"/>
      <w:bookmarkStart w:id="2536" w:name="_Toc65584446"/>
      <w:bookmarkStart w:id="2537" w:name="_Toc65656963"/>
      <w:bookmarkStart w:id="2538" w:name="_Ref65668317"/>
      <w:bookmarkStart w:id="2539" w:name="_Ref65668424"/>
      <w:bookmarkStart w:id="2540" w:name="_Toc65984317"/>
      <w:bookmarkStart w:id="2541" w:name="_Ref65990049"/>
      <w:bookmarkStart w:id="2542" w:name="_Ref66094954"/>
      <w:bookmarkStart w:id="2543" w:name="_Ref66165746"/>
      <w:bookmarkStart w:id="2544" w:name="_Ref66169873"/>
      <w:bookmarkStart w:id="2545" w:name="_Toc66261921"/>
      <w:r w:rsidRPr="00814E47">
        <w:rPr>
          <w:rFonts w:ascii="Arial" w:hAnsi="Arial"/>
        </w:rPr>
        <w:t xml:space="preserve">TESTING OF THE </w:t>
      </w:r>
      <w:bookmarkEnd w:id="2534"/>
      <w:r w:rsidRPr="00814E47">
        <w:rPr>
          <w:rFonts w:ascii="Arial" w:hAnsi="Arial"/>
        </w:rPr>
        <w:t>BCDR PLAN</w:t>
      </w:r>
    </w:p>
    <w:p w:rsidR="00C12BEB" w:rsidRPr="00814E47" w:rsidRDefault="00C12BEB" w:rsidP="005E4232">
      <w:pPr>
        <w:pStyle w:val="GPSL2numberedclause"/>
        <w:rPr>
          <w:rFonts w:ascii="Arial" w:hAnsi="Arial"/>
        </w:rPr>
      </w:pPr>
      <w:bookmarkStart w:id="2546" w:name="_Ref52105329"/>
      <w:bookmarkStart w:id="2547" w:name="_Toc139080397"/>
      <w:r w:rsidRPr="00814E47">
        <w:rPr>
          <w:rFonts w:ascii="Arial" w:hAnsi="Arial"/>
        </w:rPr>
        <w:t xml:space="preserve">The Supplier shall test the BCDR Plan on a regular basis (and in any event not less than once in every Contract Year).  Subject to </w:t>
      </w:r>
      <w:r w:rsidR="00C578A0" w:rsidRPr="00814E47">
        <w:rPr>
          <w:rFonts w:ascii="Arial" w:hAnsi="Arial"/>
        </w:rPr>
        <w:t>paragraph</w:t>
      </w:r>
      <w:r w:rsidRPr="00814E47">
        <w:rPr>
          <w:rFonts w:ascii="Arial" w:hAnsi="Arial"/>
        </w:rPr>
        <w:t> </w:t>
      </w:r>
      <w:r w:rsidR="00F17AE3" w:rsidRPr="00814E47">
        <w:rPr>
          <w:rFonts w:ascii="Arial" w:hAnsi="Arial"/>
        </w:rPr>
        <w:fldChar w:fldCharType="begin"/>
      </w:r>
      <w:r w:rsidR="00F17AE3" w:rsidRPr="00814E47">
        <w:rPr>
          <w:rFonts w:ascii="Arial" w:hAnsi="Arial"/>
        </w:rPr>
        <w:instrText xml:space="preserve"> REF _Ref63738703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7.2</w:t>
      </w:r>
      <w:r w:rsidR="00F17AE3" w:rsidRPr="00814E47">
        <w:rPr>
          <w:rFonts w:ascii="Arial" w:hAnsi="Arial"/>
        </w:rPr>
        <w:fldChar w:fldCharType="end"/>
      </w:r>
      <w:r w:rsidR="00C41706" w:rsidRPr="00814E47">
        <w:rPr>
          <w:rFonts w:ascii="Arial" w:hAnsi="Arial"/>
        </w:rPr>
        <w:t xml:space="preserve"> of this Call Off Schedule</w:t>
      </w:r>
      <w:r w:rsidR="007914A7" w:rsidRPr="00814E47">
        <w:rPr>
          <w:rFonts w:ascii="Arial" w:hAnsi="Arial"/>
        </w:rPr>
        <w:t xml:space="preserve"> 8</w:t>
      </w:r>
      <w:r w:rsidRPr="00814E47">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814E47">
        <w:rPr>
          <w:rFonts w:ascii="Arial" w:hAnsi="Arial"/>
        </w:rPr>
        <w:t>the Services</w:t>
      </w:r>
      <w:r w:rsidR="00BA5552" w:rsidRPr="00814E47">
        <w:rPr>
          <w:rFonts w:ascii="Arial" w:hAnsi="Arial"/>
        </w:rPr>
        <w:t xml:space="preserve"> </w:t>
      </w:r>
      <w:r w:rsidRPr="00814E47">
        <w:rPr>
          <w:rFonts w:ascii="Arial" w:hAnsi="Arial"/>
        </w:rPr>
        <w:t>or any underlying business processes, or on the occurrence of any event which may increase the likelihood of the need to implement the BCDR Plan.</w:t>
      </w:r>
      <w:bookmarkEnd w:id="2546"/>
      <w:bookmarkEnd w:id="2547"/>
    </w:p>
    <w:p w:rsidR="00C12BEB" w:rsidRPr="00814E47" w:rsidRDefault="00C12BEB" w:rsidP="005E4232">
      <w:pPr>
        <w:pStyle w:val="GPSL2numberedclause"/>
        <w:rPr>
          <w:rFonts w:ascii="Arial" w:hAnsi="Arial"/>
        </w:rPr>
      </w:pPr>
      <w:bookmarkStart w:id="2548" w:name="_Ref63738703"/>
      <w:bookmarkStart w:id="2549" w:name="_Toc139080398"/>
      <w:r w:rsidRPr="00814E47">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8"/>
      <w:bookmarkEnd w:id="2549"/>
    </w:p>
    <w:p w:rsidR="008D0A60" w:rsidRPr="00814E47" w:rsidRDefault="00C12BEB" w:rsidP="005E4232">
      <w:pPr>
        <w:pStyle w:val="GPSL2numberedclause"/>
        <w:rPr>
          <w:rFonts w:ascii="Arial" w:hAnsi="Arial"/>
        </w:rPr>
      </w:pPr>
      <w:r w:rsidRPr="00814E47">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814E47" w:rsidRDefault="00C12BEB" w:rsidP="005E4232">
      <w:pPr>
        <w:pStyle w:val="GPSL2numberedclause"/>
        <w:rPr>
          <w:rFonts w:ascii="Arial" w:hAnsi="Arial"/>
        </w:rPr>
      </w:pPr>
      <w:r w:rsidRPr="00814E47">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814E47" w:rsidRDefault="00C12BEB" w:rsidP="005E4232">
      <w:pPr>
        <w:pStyle w:val="GPSL2numberedclause"/>
        <w:rPr>
          <w:rFonts w:ascii="Arial" w:hAnsi="Arial"/>
        </w:rPr>
      </w:pPr>
      <w:r w:rsidRPr="00814E47">
        <w:rPr>
          <w:rFonts w:ascii="Arial" w:hAnsi="Arial"/>
        </w:rPr>
        <w:t xml:space="preserve">The Supplier shall, within </w:t>
      </w:r>
      <w:r w:rsidR="00C41706" w:rsidRPr="00814E47">
        <w:rPr>
          <w:rFonts w:ascii="Arial" w:hAnsi="Arial"/>
        </w:rPr>
        <w:t>twenty (</w:t>
      </w:r>
      <w:r w:rsidRPr="00814E47">
        <w:rPr>
          <w:rFonts w:ascii="Arial" w:hAnsi="Arial"/>
        </w:rPr>
        <w:t>20</w:t>
      </w:r>
      <w:r w:rsidR="00C41706" w:rsidRPr="00814E47">
        <w:rPr>
          <w:rFonts w:ascii="Arial" w:hAnsi="Arial"/>
        </w:rPr>
        <w:t>)</w:t>
      </w:r>
      <w:r w:rsidRPr="00814E47">
        <w:rPr>
          <w:rFonts w:ascii="Arial" w:hAnsi="Arial"/>
        </w:rPr>
        <w:t> Working Days of the conclusion of each test, provide to the Customer a report setting out:</w:t>
      </w:r>
    </w:p>
    <w:p w:rsidR="008D0A60" w:rsidRPr="00814E47" w:rsidRDefault="00C12BEB" w:rsidP="00AC1DE2">
      <w:pPr>
        <w:pStyle w:val="GPSL3numberedclause"/>
        <w:rPr>
          <w:rFonts w:ascii="Arial" w:hAnsi="Arial"/>
        </w:rPr>
      </w:pPr>
      <w:r w:rsidRPr="00814E47">
        <w:rPr>
          <w:rFonts w:ascii="Arial" w:hAnsi="Arial"/>
        </w:rPr>
        <w:t>the outcome of the test;</w:t>
      </w:r>
    </w:p>
    <w:p w:rsidR="00E13960" w:rsidRPr="00814E47" w:rsidRDefault="00C12BEB" w:rsidP="00AC1DE2">
      <w:pPr>
        <w:pStyle w:val="GPSL3numberedclause"/>
        <w:rPr>
          <w:rFonts w:ascii="Arial" w:hAnsi="Arial"/>
        </w:rPr>
      </w:pPr>
      <w:r w:rsidRPr="00814E47">
        <w:rPr>
          <w:rFonts w:ascii="Arial" w:hAnsi="Arial"/>
        </w:rPr>
        <w:t>any failures in the BCDR Plan (including the BCDR Plan's procedures) revealed by the test; and</w:t>
      </w:r>
    </w:p>
    <w:p w:rsidR="00E13960" w:rsidRPr="00814E47" w:rsidRDefault="00C12BEB" w:rsidP="00AC1DE2">
      <w:pPr>
        <w:pStyle w:val="GPSL3numberedclause"/>
        <w:rPr>
          <w:rFonts w:ascii="Arial" w:hAnsi="Arial"/>
        </w:rPr>
      </w:pPr>
      <w:r w:rsidRPr="00814E47">
        <w:rPr>
          <w:rFonts w:ascii="Arial" w:hAnsi="Arial"/>
        </w:rPr>
        <w:lastRenderedPageBreak/>
        <w:t>the Supplier's proposals for remedying any such failures.</w:t>
      </w:r>
    </w:p>
    <w:p w:rsidR="008D0A60" w:rsidRPr="00814E47" w:rsidRDefault="00C12BEB" w:rsidP="005E4232">
      <w:pPr>
        <w:pStyle w:val="GPSL2numberedclause"/>
        <w:rPr>
          <w:rFonts w:ascii="Arial" w:hAnsi="Arial"/>
        </w:rPr>
      </w:pPr>
      <w:bookmarkStart w:id="2550" w:name="_Ref71563056"/>
      <w:r w:rsidRPr="00814E47">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0"/>
    <w:p w:rsidR="00C9243A" w:rsidRPr="00814E47" w:rsidRDefault="00C12BEB" w:rsidP="005E4232">
      <w:pPr>
        <w:pStyle w:val="GPSL2numberedclause"/>
        <w:rPr>
          <w:rFonts w:ascii="Arial" w:hAnsi="Arial"/>
        </w:rPr>
      </w:pPr>
      <w:r w:rsidRPr="00814E47">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814E47" w:rsidRDefault="00C12BEB" w:rsidP="005E4232">
      <w:pPr>
        <w:pStyle w:val="GPSL2numberedclause"/>
        <w:rPr>
          <w:rFonts w:ascii="Arial" w:hAnsi="Arial"/>
        </w:rPr>
      </w:pPr>
      <w:r w:rsidRPr="00814E47">
        <w:rPr>
          <w:rFonts w:ascii="Arial" w:hAnsi="Arial"/>
        </w:rPr>
        <w:t xml:space="preserve">The Supplier shall also perform a test of the BCDR Plan in the event of any major reconfiguration of </w:t>
      </w:r>
      <w:r w:rsidR="00C25563" w:rsidRPr="00814E47">
        <w:rPr>
          <w:rFonts w:ascii="Arial" w:hAnsi="Arial"/>
        </w:rPr>
        <w:t>the Services</w:t>
      </w:r>
      <w:r w:rsidR="00BA5552" w:rsidRPr="00814E47">
        <w:rPr>
          <w:rFonts w:ascii="Arial" w:hAnsi="Arial"/>
        </w:rPr>
        <w:t xml:space="preserve"> </w:t>
      </w:r>
      <w:r w:rsidRPr="00814E47">
        <w:rPr>
          <w:rFonts w:ascii="Arial" w:hAnsi="Arial"/>
        </w:rPr>
        <w:t>or as otherwise reasonably requested by the Customer.</w:t>
      </w:r>
    </w:p>
    <w:p w:rsidR="008D0A60" w:rsidRPr="00814E47" w:rsidRDefault="00C12BEB" w:rsidP="00036474">
      <w:pPr>
        <w:pStyle w:val="GPSL1SCHEDULEHeading"/>
        <w:rPr>
          <w:rFonts w:ascii="Arial" w:hAnsi="Arial"/>
        </w:rPr>
      </w:pPr>
      <w:bookmarkStart w:id="2551" w:name="_Ref71085594"/>
      <w:bookmarkEnd w:id="2535"/>
      <w:bookmarkEnd w:id="2536"/>
      <w:bookmarkEnd w:id="2537"/>
      <w:bookmarkEnd w:id="2538"/>
      <w:bookmarkEnd w:id="2539"/>
      <w:bookmarkEnd w:id="2540"/>
      <w:bookmarkEnd w:id="2541"/>
      <w:bookmarkEnd w:id="2542"/>
      <w:bookmarkEnd w:id="2543"/>
      <w:bookmarkEnd w:id="2544"/>
      <w:bookmarkEnd w:id="2545"/>
      <w:r w:rsidRPr="00814E47">
        <w:rPr>
          <w:rFonts w:ascii="Arial" w:hAnsi="Arial"/>
        </w:rPr>
        <w:t>INVOCATION OF THE BCDR PLAN</w:t>
      </w:r>
      <w:bookmarkEnd w:id="2551"/>
    </w:p>
    <w:p w:rsidR="008D0A60" w:rsidRPr="00814E47" w:rsidRDefault="00C12BEB" w:rsidP="005E4232">
      <w:pPr>
        <w:pStyle w:val="GPSL2numberedclause"/>
        <w:rPr>
          <w:rFonts w:ascii="Arial" w:hAnsi="Arial"/>
        </w:rPr>
      </w:pPr>
      <w:r w:rsidRPr="00814E47">
        <w:rPr>
          <w:rFonts w:ascii="Arial" w:hAnsi="Arial"/>
        </w:rPr>
        <w:t xml:space="preserve">In the event of a complete loss of service or in the event of a Disaster, the Supplier shall immediately invoke </w:t>
      </w:r>
      <w:r w:rsidRPr="00814E47">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814E47" w:rsidRDefault="009F474C" w:rsidP="00EB2994">
      <w:pPr>
        <w:pStyle w:val="GPSmacrorestart"/>
        <w:rPr>
          <w:sz w:val="22"/>
          <w:szCs w:val="22"/>
        </w:rPr>
      </w:pPr>
      <w:r w:rsidRPr="00814E47">
        <w:rPr>
          <w:sz w:val="22"/>
          <w:szCs w:val="22"/>
        </w:rPr>
        <w:fldChar w:fldCharType="begin"/>
      </w:r>
      <w:r w:rsidR="00EB2994" w:rsidRPr="00814E47">
        <w:rPr>
          <w:sz w:val="22"/>
          <w:szCs w:val="22"/>
        </w:rPr>
        <w:instrText>LISTNUM \l 1 \s 0</w:instrText>
      </w:r>
      <w:r w:rsidRPr="00814E47">
        <w:rPr>
          <w:sz w:val="22"/>
          <w:szCs w:val="22"/>
        </w:rPr>
        <w:fldChar w:fldCharType="separate"/>
      </w:r>
      <w:r w:rsidR="00EB2994" w:rsidRPr="00814E47">
        <w:rPr>
          <w:sz w:val="22"/>
          <w:szCs w:val="22"/>
        </w:rPr>
        <w:t>12/08/2013</w:t>
      </w:r>
      <w:r w:rsidRPr="00814E47">
        <w:rPr>
          <w:sz w:val="22"/>
          <w:szCs w:val="22"/>
        </w:rPr>
        <w:fldChar w:fldCharType="end">
          <w:numberingChange w:id="2552" w:author="Author" w:original="0."/>
        </w:fldChar>
      </w:r>
    </w:p>
    <w:p w:rsidR="00C12BEB" w:rsidRPr="00814E47" w:rsidRDefault="00C12BEB" w:rsidP="00A657C3">
      <w:pPr>
        <w:pStyle w:val="GPSSchTitleandNumber"/>
        <w:rPr>
          <w:rFonts w:ascii="Arial" w:hAnsi="Arial" w:cs="Arial"/>
        </w:rPr>
      </w:pPr>
      <w:r w:rsidRPr="00814E47">
        <w:rPr>
          <w:rFonts w:ascii="Arial" w:hAnsi="Arial" w:cs="Arial"/>
          <w:i/>
          <w:u w:val="single"/>
        </w:rPr>
        <w:br w:type="page"/>
      </w:r>
      <w:bookmarkStart w:id="2553" w:name="_Ref313382840"/>
      <w:bookmarkStart w:id="2554" w:name="_Toc314810852"/>
      <w:bookmarkStart w:id="2555" w:name="_Ref349134118"/>
      <w:bookmarkStart w:id="2556" w:name="_Toc350503094"/>
      <w:bookmarkStart w:id="2557" w:name="_Toc350504084"/>
      <w:bookmarkStart w:id="2558" w:name="_Toc351710926"/>
      <w:bookmarkStart w:id="2559" w:name="_Toc358671836"/>
      <w:bookmarkStart w:id="2560" w:name="_Toc17374762"/>
      <w:r w:rsidRPr="00814E47">
        <w:rPr>
          <w:rFonts w:ascii="Arial" w:hAnsi="Arial" w:cs="Arial"/>
        </w:rPr>
        <w:lastRenderedPageBreak/>
        <w:t xml:space="preserve">CALL OFF SCHEDULE </w:t>
      </w:r>
      <w:r w:rsidR="00B30427" w:rsidRPr="00814E47">
        <w:rPr>
          <w:rFonts w:ascii="Arial" w:hAnsi="Arial" w:cs="Arial"/>
        </w:rPr>
        <w:t>9</w:t>
      </w:r>
      <w:r w:rsidRPr="00814E47">
        <w:rPr>
          <w:rFonts w:ascii="Arial" w:hAnsi="Arial" w:cs="Arial"/>
        </w:rPr>
        <w:t>: EXIT MANAGEMENT</w:t>
      </w:r>
      <w:bookmarkEnd w:id="2553"/>
      <w:bookmarkEnd w:id="2554"/>
      <w:bookmarkEnd w:id="2555"/>
      <w:bookmarkEnd w:id="2556"/>
      <w:bookmarkEnd w:id="2557"/>
      <w:bookmarkEnd w:id="2558"/>
      <w:bookmarkEnd w:id="2559"/>
      <w:bookmarkEnd w:id="2560"/>
    </w:p>
    <w:p w:rsidR="00E13960" w:rsidRPr="00814E47" w:rsidRDefault="00C12BEB" w:rsidP="00036474">
      <w:pPr>
        <w:pStyle w:val="GPSL1SCHEDULEHeading"/>
        <w:rPr>
          <w:rFonts w:ascii="Arial" w:hAnsi="Arial"/>
        </w:rPr>
      </w:pPr>
      <w:r w:rsidRPr="00814E47">
        <w:rPr>
          <w:rFonts w:ascii="Arial" w:hAnsi="Arial"/>
        </w:rPr>
        <w:t>DEFINITIONS</w:t>
      </w:r>
    </w:p>
    <w:p w:rsidR="00C12BEB" w:rsidRPr="00814E47" w:rsidRDefault="00C12BEB" w:rsidP="005E4232">
      <w:pPr>
        <w:pStyle w:val="GPSL2numberedclause"/>
        <w:rPr>
          <w:rFonts w:ascii="Arial" w:hAnsi="Arial"/>
        </w:rPr>
      </w:pPr>
      <w:r w:rsidRPr="00814E47">
        <w:rPr>
          <w:rFonts w:ascii="Arial" w:hAnsi="Arial"/>
        </w:rPr>
        <w:t>In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814E47" w:rsidTr="000E7CA5">
        <w:tc>
          <w:tcPr>
            <w:tcW w:w="2835" w:type="dxa"/>
          </w:tcPr>
          <w:p w:rsidR="00F675C3" w:rsidRPr="00814E47" w:rsidRDefault="00C41706" w:rsidP="00670E1A">
            <w:pPr>
              <w:pStyle w:val="GPSDefinitionTerm"/>
            </w:pPr>
            <w:r w:rsidRPr="00814E47">
              <w:rPr>
                <w:bCs/>
              </w:rPr>
              <w:t>"</w:t>
            </w:r>
            <w:r w:rsidR="00F675C3" w:rsidRPr="00814E47">
              <w:t>Exclusive Assets</w:t>
            </w:r>
            <w:r w:rsidRPr="00814E47">
              <w:rPr>
                <w:bCs/>
              </w:rPr>
              <w:t>"</w:t>
            </w:r>
          </w:p>
        </w:tc>
        <w:tc>
          <w:tcPr>
            <w:tcW w:w="4635" w:type="dxa"/>
          </w:tcPr>
          <w:p w:rsidR="00F675C3" w:rsidRPr="00814E47" w:rsidRDefault="00C41706" w:rsidP="004A7251">
            <w:pPr>
              <w:pStyle w:val="GPsDefinition"/>
            </w:pPr>
            <w:r w:rsidRPr="00814E47">
              <w:t xml:space="preserve">means </w:t>
            </w:r>
            <w:r w:rsidR="00F675C3" w:rsidRPr="00814E47">
              <w:t xml:space="preserve">those </w:t>
            </w:r>
            <w:r w:rsidR="00AC48A8" w:rsidRPr="00814E47">
              <w:t xml:space="preserve"> Supplier </w:t>
            </w:r>
            <w:r w:rsidR="00F675C3" w:rsidRPr="00814E47">
              <w:t xml:space="preserve">Assets used by the Supplier or a Key Sub-Contractor which are used exclusively in the provision of the </w:t>
            </w:r>
            <w:r w:rsidR="009E0BBE" w:rsidRPr="00814E47">
              <w:t>Services</w:t>
            </w:r>
            <w:r w:rsidR="00F675C3" w:rsidRPr="00814E47">
              <w:t>;</w:t>
            </w:r>
          </w:p>
        </w:tc>
      </w:tr>
      <w:tr w:rsidR="00F675C3" w:rsidRPr="00814E47" w:rsidTr="000E7CA5">
        <w:tc>
          <w:tcPr>
            <w:tcW w:w="2835" w:type="dxa"/>
          </w:tcPr>
          <w:p w:rsidR="00F675C3" w:rsidRPr="00814E47" w:rsidRDefault="00C41706" w:rsidP="00670E1A">
            <w:pPr>
              <w:pStyle w:val="GPSDefinitionTerm"/>
            </w:pPr>
            <w:r w:rsidRPr="00814E47">
              <w:t>"</w:t>
            </w:r>
            <w:r w:rsidR="00F675C3" w:rsidRPr="00814E47">
              <w:t>Exit Information</w:t>
            </w:r>
            <w:r w:rsidRPr="00814E47">
              <w:t>"</w:t>
            </w:r>
          </w:p>
        </w:tc>
        <w:tc>
          <w:tcPr>
            <w:tcW w:w="4635" w:type="dxa"/>
          </w:tcPr>
          <w:p w:rsidR="00F675C3" w:rsidRPr="00814E47" w:rsidRDefault="00F675C3" w:rsidP="00645ED6">
            <w:pPr>
              <w:pStyle w:val="GPsDefinition"/>
            </w:pPr>
            <w:r w:rsidRPr="00814E47">
              <w:t>has the meaning given to it in paragraph </w:t>
            </w:r>
            <w:r w:rsidR="00F17AE3" w:rsidRPr="00814E47">
              <w:fldChar w:fldCharType="begin"/>
            </w:r>
            <w:r w:rsidR="00F17AE3" w:rsidRPr="00814E47">
              <w:instrText xml:space="preserve"> REF _Ref364242404 \r \h  \* MERGEFORMAT </w:instrText>
            </w:r>
            <w:r w:rsidR="00F17AE3" w:rsidRPr="00814E47">
              <w:fldChar w:fldCharType="separate"/>
            </w:r>
            <w:r w:rsidR="009D14B1">
              <w:t>4.1</w:t>
            </w:r>
            <w:r w:rsidR="00F17AE3" w:rsidRPr="00814E47">
              <w:fldChar w:fldCharType="end"/>
            </w:r>
            <w:r w:rsidR="00D8405B" w:rsidRPr="00814E47">
              <w:t xml:space="preserve"> of this Call Off Schedule</w:t>
            </w:r>
            <w:r w:rsidR="00D01F32" w:rsidRPr="00814E47">
              <w:t xml:space="preserve"> </w:t>
            </w:r>
            <w:r w:rsidR="00B30427" w:rsidRPr="00814E47">
              <w:t>9</w:t>
            </w:r>
            <w:r w:rsidRPr="00814E47">
              <w:t>;</w:t>
            </w:r>
          </w:p>
        </w:tc>
      </w:tr>
      <w:tr w:rsidR="00F675C3" w:rsidRPr="00814E47" w:rsidTr="000E7CA5">
        <w:tc>
          <w:tcPr>
            <w:tcW w:w="2835" w:type="dxa"/>
          </w:tcPr>
          <w:p w:rsidR="00F675C3" w:rsidRPr="00814E47" w:rsidRDefault="00F675C3" w:rsidP="00670E1A">
            <w:pPr>
              <w:pStyle w:val="GPSDefinitionTerm"/>
            </w:pPr>
            <w:r w:rsidRPr="00814E47">
              <w:t>"Exit Manager"</w:t>
            </w:r>
          </w:p>
        </w:tc>
        <w:tc>
          <w:tcPr>
            <w:tcW w:w="4635" w:type="dxa"/>
          </w:tcPr>
          <w:p w:rsidR="00F675C3" w:rsidRPr="00814E47" w:rsidRDefault="00C41706" w:rsidP="00645ED6">
            <w:pPr>
              <w:pStyle w:val="GPsDefinition"/>
            </w:pPr>
            <w:r w:rsidRPr="00814E47">
              <w:t xml:space="preserve">means </w:t>
            </w:r>
            <w:r w:rsidR="00F675C3" w:rsidRPr="00814E47">
              <w:t>the person appointed by each Party pursuant to paragraph </w:t>
            </w:r>
            <w:r w:rsidR="00F17AE3" w:rsidRPr="00814E47">
              <w:fldChar w:fldCharType="begin"/>
            </w:r>
            <w:r w:rsidR="00F17AE3" w:rsidRPr="00814E47">
              <w:instrText xml:space="preserve"> REF _Ref364241382 \r \h  \* MERGEFORMAT </w:instrText>
            </w:r>
            <w:r w:rsidR="00F17AE3" w:rsidRPr="00814E47">
              <w:fldChar w:fldCharType="separate"/>
            </w:r>
            <w:r w:rsidR="009D14B1">
              <w:t>3.4</w:t>
            </w:r>
            <w:r w:rsidR="00F17AE3" w:rsidRPr="00814E47">
              <w:fldChar w:fldCharType="end"/>
            </w:r>
            <w:r w:rsidR="00D8405B" w:rsidRPr="00814E47">
              <w:t xml:space="preserve"> of this Call Off Schedule</w:t>
            </w:r>
            <w:r w:rsidR="00D01F32" w:rsidRPr="00814E47">
              <w:t xml:space="preserve"> </w:t>
            </w:r>
            <w:r w:rsidR="00B30427" w:rsidRPr="00814E47">
              <w:t>9</w:t>
            </w:r>
            <w:r w:rsidR="00F675C3" w:rsidRPr="00814E47">
              <w:t xml:space="preserve"> for managing the Parties' respective obligations under this Call Off Schedule</w:t>
            </w:r>
            <w:r w:rsidR="00D01F32" w:rsidRPr="00814E47">
              <w:t xml:space="preserve"> </w:t>
            </w:r>
            <w:r w:rsidR="00B30427" w:rsidRPr="00814E47">
              <w:t>9</w:t>
            </w:r>
            <w:r w:rsidR="00F675C3" w:rsidRPr="00814E47">
              <w:t>;</w:t>
            </w:r>
          </w:p>
        </w:tc>
      </w:tr>
      <w:tr w:rsidR="00EB2994" w:rsidRPr="00814E47" w:rsidTr="000E7CA5">
        <w:tc>
          <w:tcPr>
            <w:tcW w:w="2835" w:type="dxa"/>
          </w:tcPr>
          <w:p w:rsidR="00EB2994" w:rsidRPr="00814E47" w:rsidRDefault="00C41706" w:rsidP="00670E1A">
            <w:pPr>
              <w:pStyle w:val="GPSDefinitionTerm"/>
            </w:pPr>
            <w:r w:rsidRPr="00814E47">
              <w:t>"</w:t>
            </w:r>
            <w:r w:rsidR="00EB2994" w:rsidRPr="00814E47">
              <w:t>Net Book Value</w:t>
            </w:r>
            <w:r w:rsidRPr="00814E47">
              <w:t>"</w:t>
            </w:r>
          </w:p>
        </w:tc>
        <w:tc>
          <w:tcPr>
            <w:tcW w:w="4635" w:type="dxa"/>
          </w:tcPr>
          <w:p w:rsidR="00EB2994" w:rsidRPr="00814E47" w:rsidRDefault="00C41706" w:rsidP="00EB2994">
            <w:pPr>
              <w:pStyle w:val="GPsDefinition"/>
            </w:pPr>
            <w:r w:rsidRPr="00814E47">
              <w:t xml:space="preserve">means </w:t>
            </w:r>
            <w:r w:rsidR="00EB2994" w:rsidRPr="00814E47">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814E47" w:rsidTr="000E7CA5">
        <w:tc>
          <w:tcPr>
            <w:tcW w:w="2835" w:type="dxa"/>
          </w:tcPr>
          <w:p w:rsidR="00F675C3" w:rsidRPr="00814E47" w:rsidRDefault="00C41706" w:rsidP="00670E1A">
            <w:pPr>
              <w:pStyle w:val="GPSDefinitionTerm"/>
            </w:pPr>
            <w:r w:rsidRPr="00814E47">
              <w:t>"</w:t>
            </w:r>
            <w:r w:rsidR="00F675C3" w:rsidRPr="00814E47">
              <w:t>Non-Exclusive Assets</w:t>
            </w:r>
            <w:r w:rsidRPr="00814E47">
              <w:t>"</w:t>
            </w:r>
          </w:p>
        </w:tc>
        <w:tc>
          <w:tcPr>
            <w:tcW w:w="4635" w:type="dxa"/>
          </w:tcPr>
          <w:p w:rsidR="00F675C3" w:rsidRPr="00814E47" w:rsidRDefault="00C41706" w:rsidP="004A7251">
            <w:pPr>
              <w:pStyle w:val="GPsDefinition"/>
            </w:pPr>
            <w:r w:rsidRPr="00814E47">
              <w:t xml:space="preserve">means </w:t>
            </w:r>
            <w:r w:rsidR="00F675C3" w:rsidRPr="00814E47">
              <w:t xml:space="preserve">those </w:t>
            </w:r>
            <w:r w:rsidR="00AC48A8" w:rsidRPr="00814E47">
              <w:t xml:space="preserve">Supplier </w:t>
            </w:r>
            <w:r w:rsidR="00F675C3" w:rsidRPr="00814E47">
              <w:t xml:space="preserve">Assets (if any) which are used by the Supplier or a Key Sub-Contractor in connection with the </w:t>
            </w:r>
            <w:r w:rsidR="00BA5552" w:rsidRPr="00814E47">
              <w:t xml:space="preserve"> </w:t>
            </w:r>
            <w:r w:rsidR="009E0BBE" w:rsidRPr="00814E47">
              <w:t>Services</w:t>
            </w:r>
            <w:r w:rsidR="00BA5552" w:rsidRPr="00814E47">
              <w:t xml:space="preserve"> </w:t>
            </w:r>
            <w:r w:rsidR="00F675C3" w:rsidRPr="00814E47">
              <w:t>but which are also used by the Supplier or Key Sub-Contractor for other purposes;</w:t>
            </w:r>
          </w:p>
        </w:tc>
      </w:tr>
      <w:tr w:rsidR="00EB2994" w:rsidRPr="00814E47" w:rsidTr="000E7CA5">
        <w:tc>
          <w:tcPr>
            <w:tcW w:w="2835" w:type="dxa"/>
          </w:tcPr>
          <w:p w:rsidR="00EB2994" w:rsidRPr="00814E47" w:rsidRDefault="00C41706" w:rsidP="00670E1A">
            <w:pPr>
              <w:pStyle w:val="GPSDefinitionTerm"/>
            </w:pPr>
            <w:r w:rsidRPr="00814E47">
              <w:t>"</w:t>
            </w:r>
            <w:r w:rsidR="00EB2994" w:rsidRPr="00814E47">
              <w:t>Registers</w:t>
            </w:r>
            <w:r w:rsidRPr="00814E47">
              <w:t>"</w:t>
            </w:r>
          </w:p>
        </w:tc>
        <w:tc>
          <w:tcPr>
            <w:tcW w:w="4635" w:type="dxa"/>
          </w:tcPr>
          <w:p w:rsidR="00EB2994" w:rsidRPr="00814E47" w:rsidRDefault="00C41706" w:rsidP="00645ED6">
            <w:pPr>
              <w:pStyle w:val="GPsDefinition"/>
            </w:pPr>
            <w:r w:rsidRPr="00814E47">
              <w:t xml:space="preserve">means </w:t>
            </w:r>
            <w:r w:rsidR="00EB2994" w:rsidRPr="00814E47">
              <w:t>the register and configuration database referred to in paragraphs </w:t>
            </w:r>
            <w:r w:rsidR="00F17AE3" w:rsidRPr="00814E47">
              <w:fldChar w:fldCharType="begin"/>
            </w:r>
            <w:r w:rsidR="00F17AE3" w:rsidRPr="00814E47">
              <w:instrText xml:space="preserve"> REF _Ref364241015 \r \h  \* MERGEFORMAT </w:instrText>
            </w:r>
            <w:r w:rsidR="00F17AE3" w:rsidRPr="00814E47">
              <w:fldChar w:fldCharType="separate"/>
            </w:r>
            <w:r w:rsidR="009D14B1">
              <w:t>3.1.1</w:t>
            </w:r>
            <w:r w:rsidR="00F17AE3" w:rsidRPr="00814E47">
              <w:fldChar w:fldCharType="end"/>
            </w:r>
            <w:r w:rsidR="00EB2994" w:rsidRPr="00814E47">
              <w:t xml:space="preserve"> and </w:t>
            </w:r>
            <w:r w:rsidR="00F17AE3" w:rsidRPr="00814E47">
              <w:fldChar w:fldCharType="begin"/>
            </w:r>
            <w:r w:rsidR="00F17AE3" w:rsidRPr="00814E47">
              <w:instrText xml:space="preserve"> REF _Ref364241031 \r \h  \* MERGEFORMAT </w:instrText>
            </w:r>
            <w:r w:rsidR="00F17AE3" w:rsidRPr="00814E47">
              <w:fldChar w:fldCharType="separate"/>
            </w:r>
            <w:r w:rsidR="009D14B1">
              <w:t>3.1.2</w:t>
            </w:r>
            <w:r w:rsidR="00F17AE3" w:rsidRPr="00814E47">
              <w:fldChar w:fldCharType="end"/>
            </w:r>
            <w:r w:rsidR="00D8405B" w:rsidRPr="00814E47">
              <w:t xml:space="preserve"> of this Call Off Schedule</w:t>
            </w:r>
            <w:r w:rsidR="00F86129" w:rsidRPr="00814E47">
              <w:t xml:space="preserve"> </w:t>
            </w:r>
            <w:r w:rsidR="00B30427" w:rsidRPr="00814E47">
              <w:t>9</w:t>
            </w:r>
            <w:r w:rsidR="00EB2994" w:rsidRPr="00814E47">
              <w:t>;</w:t>
            </w:r>
            <w:r w:rsidR="00D8405B" w:rsidRPr="00814E47">
              <w:t xml:space="preserve"> </w:t>
            </w:r>
          </w:p>
        </w:tc>
      </w:tr>
      <w:tr w:rsidR="00EB2994" w:rsidRPr="00814E47" w:rsidTr="000E7CA5">
        <w:tc>
          <w:tcPr>
            <w:tcW w:w="2835" w:type="dxa"/>
          </w:tcPr>
          <w:p w:rsidR="00EB2994" w:rsidRPr="00814E47" w:rsidRDefault="00C41706" w:rsidP="00670E1A">
            <w:pPr>
              <w:pStyle w:val="GPSDefinitionTerm"/>
            </w:pPr>
            <w:r w:rsidRPr="00814E47">
              <w:t>"</w:t>
            </w:r>
            <w:r w:rsidR="00EB2994" w:rsidRPr="00814E47">
              <w:t>Termination Assistance</w:t>
            </w:r>
            <w:r w:rsidRPr="00814E47">
              <w:t>"</w:t>
            </w:r>
          </w:p>
        </w:tc>
        <w:tc>
          <w:tcPr>
            <w:tcW w:w="4635" w:type="dxa"/>
          </w:tcPr>
          <w:p w:rsidR="00EB2994" w:rsidRPr="00814E47" w:rsidRDefault="00C41706" w:rsidP="00EB2994">
            <w:pPr>
              <w:pStyle w:val="GPsDefinition"/>
            </w:pPr>
            <w:r w:rsidRPr="00814E47">
              <w:t xml:space="preserve">means </w:t>
            </w:r>
            <w:r w:rsidR="00EB2994" w:rsidRPr="00814E47">
              <w:t>the activities to be performed by the Supplier pursuant to the Exit Plan, and any other assistance required by the Customer pursuant to the Termination Assistance Notice;</w:t>
            </w:r>
          </w:p>
        </w:tc>
      </w:tr>
      <w:tr w:rsidR="00EB2994" w:rsidRPr="00814E47" w:rsidTr="000E7CA5">
        <w:tc>
          <w:tcPr>
            <w:tcW w:w="2835" w:type="dxa"/>
          </w:tcPr>
          <w:p w:rsidR="00EB2994" w:rsidRPr="00814E47" w:rsidRDefault="00C41706" w:rsidP="00670E1A">
            <w:pPr>
              <w:pStyle w:val="GPSDefinitionTerm"/>
            </w:pPr>
            <w:r w:rsidRPr="00814E47">
              <w:t>"</w:t>
            </w:r>
            <w:r w:rsidR="00EB2994" w:rsidRPr="00814E47">
              <w:t>Termination Assistance Notice</w:t>
            </w:r>
            <w:r w:rsidRPr="00814E47">
              <w:t>"</w:t>
            </w:r>
          </w:p>
        </w:tc>
        <w:tc>
          <w:tcPr>
            <w:tcW w:w="4635" w:type="dxa"/>
          </w:tcPr>
          <w:p w:rsidR="00EB2994" w:rsidRPr="00814E47" w:rsidRDefault="00EB2994" w:rsidP="00645ED6">
            <w:pPr>
              <w:pStyle w:val="GPsDefinition"/>
            </w:pPr>
            <w:r w:rsidRPr="00814E47">
              <w:t>has the meaning given</w:t>
            </w:r>
            <w:r w:rsidR="00C41706" w:rsidRPr="00814E47">
              <w:t xml:space="preserve"> to it</w:t>
            </w:r>
            <w:r w:rsidRPr="00814E47">
              <w:t xml:space="preserve"> in paragraph </w:t>
            </w:r>
            <w:r w:rsidR="00F17AE3" w:rsidRPr="00814E47">
              <w:fldChar w:fldCharType="begin"/>
            </w:r>
            <w:r w:rsidR="00F17AE3" w:rsidRPr="00814E47">
              <w:instrText xml:space="preserve"> REF _Ref364348408 \r \h  \* MERGEFORMAT </w:instrText>
            </w:r>
            <w:r w:rsidR="00F17AE3" w:rsidRPr="00814E47">
              <w:fldChar w:fldCharType="separate"/>
            </w:r>
            <w:r w:rsidR="009D14B1">
              <w:t>6.1</w:t>
            </w:r>
            <w:r w:rsidR="00F17AE3" w:rsidRPr="00814E47">
              <w:fldChar w:fldCharType="end"/>
            </w:r>
            <w:r w:rsidR="00D8405B" w:rsidRPr="00814E47">
              <w:t xml:space="preserve"> of this Call Off Schedule</w:t>
            </w:r>
            <w:r w:rsidR="00F86129" w:rsidRPr="00814E47">
              <w:t xml:space="preserve"> </w:t>
            </w:r>
            <w:r w:rsidR="00B30427" w:rsidRPr="00814E47">
              <w:t>9</w:t>
            </w:r>
            <w:r w:rsidRPr="00814E47">
              <w:t>;</w:t>
            </w:r>
          </w:p>
        </w:tc>
      </w:tr>
      <w:tr w:rsidR="00F675C3" w:rsidRPr="00814E47" w:rsidTr="000E7CA5">
        <w:tc>
          <w:tcPr>
            <w:tcW w:w="2835" w:type="dxa"/>
          </w:tcPr>
          <w:p w:rsidR="00F675C3" w:rsidRPr="00814E47" w:rsidRDefault="00C41706" w:rsidP="00670E1A">
            <w:pPr>
              <w:pStyle w:val="GPSDefinitionTerm"/>
            </w:pPr>
            <w:r w:rsidRPr="00814E47">
              <w:t>"</w:t>
            </w:r>
            <w:r w:rsidR="00F675C3" w:rsidRPr="00814E47">
              <w:t>Termination Assistance Period</w:t>
            </w:r>
            <w:r w:rsidRPr="00814E47">
              <w:t>"</w:t>
            </w:r>
          </w:p>
        </w:tc>
        <w:tc>
          <w:tcPr>
            <w:tcW w:w="4635" w:type="dxa"/>
          </w:tcPr>
          <w:p w:rsidR="00F675C3" w:rsidRPr="00814E47" w:rsidRDefault="00C41706" w:rsidP="00645ED6">
            <w:pPr>
              <w:pStyle w:val="GPsDefinition"/>
            </w:pPr>
            <w:r w:rsidRPr="00814E47">
              <w:t xml:space="preserve">means </w:t>
            </w:r>
            <w:r w:rsidR="00F675C3" w:rsidRPr="00814E47">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814E47">
              <w:fldChar w:fldCharType="begin"/>
            </w:r>
            <w:r w:rsidR="00F17AE3" w:rsidRPr="00814E47">
              <w:instrText xml:space="preserve"> REF _Ref364352273 \r \h  \* MERGEFORMAT </w:instrText>
            </w:r>
            <w:r w:rsidR="00F17AE3" w:rsidRPr="00814E47">
              <w:fldChar w:fldCharType="separate"/>
            </w:r>
            <w:r w:rsidR="009D14B1">
              <w:t>6.2</w:t>
            </w:r>
            <w:r w:rsidR="00F17AE3" w:rsidRPr="00814E47">
              <w:fldChar w:fldCharType="end"/>
            </w:r>
            <w:r w:rsidR="00D8405B" w:rsidRPr="00814E47">
              <w:t xml:space="preserve"> of this Call Off Schedule</w:t>
            </w:r>
            <w:r w:rsidR="00F86129" w:rsidRPr="00814E47">
              <w:t xml:space="preserve"> </w:t>
            </w:r>
            <w:r w:rsidR="00B30427" w:rsidRPr="00814E47">
              <w:t>9</w:t>
            </w:r>
            <w:r w:rsidR="00F675C3" w:rsidRPr="00814E47">
              <w:t>;</w:t>
            </w:r>
          </w:p>
        </w:tc>
      </w:tr>
      <w:tr w:rsidR="00F675C3" w:rsidRPr="00814E47" w:rsidTr="000E7CA5">
        <w:tc>
          <w:tcPr>
            <w:tcW w:w="2835" w:type="dxa"/>
          </w:tcPr>
          <w:p w:rsidR="00F675C3" w:rsidRPr="00814E47" w:rsidRDefault="00C41706" w:rsidP="00670E1A">
            <w:pPr>
              <w:pStyle w:val="GPSDefinitionTerm"/>
            </w:pPr>
            <w:r w:rsidRPr="00814E47">
              <w:rPr>
                <w:bCs/>
              </w:rPr>
              <w:t>"</w:t>
            </w:r>
            <w:r w:rsidR="00F675C3" w:rsidRPr="00814E47">
              <w:t>Transferable Assets</w:t>
            </w:r>
            <w:r w:rsidRPr="00814E47">
              <w:rPr>
                <w:bCs/>
              </w:rPr>
              <w:t>"</w:t>
            </w:r>
          </w:p>
        </w:tc>
        <w:tc>
          <w:tcPr>
            <w:tcW w:w="4635" w:type="dxa"/>
          </w:tcPr>
          <w:p w:rsidR="00F675C3" w:rsidRPr="00814E47" w:rsidRDefault="00C41706" w:rsidP="00EB2994">
            <w:pPr>
              <w:pStyle w:val="GPsDefinition"/>
            </w:pPr>
            <w:r w:rsidRPr="00814E47">
              <w:t xml:space="preserve">means </w:t>
            </w:r>
            <w:r w:rsidR="00F675C3" w:rsidRPr="00814E47">
              <w:t>those of the Exclusive Assets which are capable of legal transfer to the Customer;</w:t>
            </w:r>
          </w:p>
        </w:tc>
      </w:tr>
      <w:tr w:rsidR="00F675C3" w:rsidRPr="00814E47" w:rsidTr="000E7CA5">
        <w:tc>
          <w:tcPr>
            <w:tcW w:w="2835" w:type="dxa"/>
          </w:tcPr>
          <w:p w:rsidR="00F675C3" w:rsidRPr="00814E47" w:rsidRDefault="00C41706" w:rsidP="00670E1A">
            <w:pPr>
              <w:pStyle w:val="GPSDefinitionTerm"/>
            </w:pPr>
            <w:r w:rsidRPr="00814E47">
              <w:rPr>
                <w:bCs/>
              </w:rPr>
              <w:t>"</w:t>
            </w:r>
            <w:r w:rsidR="00F675C3" w:rsidRPr="00814E47">
              <w:t>Transferable Contracts</w:t>
            </w:r>
            <w:r w:rsidRPr="00814E47">
              <w:rPr>
                <w:bCs/>
              </w:rPr>
              <w:t>"</w:t>
            </w:r>
          </w:p>
        </w:tc>
        <w:tc>
          <w:tcPr>
            <w:tcW w:w="4635" w:type="dxa"/>
          </w:tcPr>
          <w:p w:rsidR="00F675C3" w:rsidRPr="00814E47" w:rsidRDefault="00C41706" w:rsidP="004A7251">
            <w:pPr>
              <w:pStyle w:val="GPsDefinition"/>
            </w:pPr>
            <w:r w:rsidRPr="00814E47">
              <w:t xml:space="preserve">means </w:t>
            </w:r>
            <w:r w:rsidR="00F675C3" w:rsidRPr="00814E47">
              <w:t xml:space="preserve">the </w:t>
            </w:r>
            <w:r w:rsidR="00C327C5" w:rsidRPr="00814E47">
              <w:t>Sub-Con</w:t>
            </w:r>
            <w:r w:rsidR="00F675C3" w:rsidRPr="00814E47">
              <w:t>tracts, licences for Supplier</w:t>
            </w:r>
            <w:r w:rsidR="00D35428" w:rsidRPr="00814E47">
              <w:t xml:space="preserve"> </w:t>
            </w:r>
            <w:r w:rsidR="00FD7F82" w:rsidRPr="00814E47">
              <w:t xml:space="preserve">Background IPR, Project Specific </w:t>
            </w:r>
            <w:r w:rsidR="00FD7F82" w:rsidRPr="00814E47">
              <w:lastRenderedPageBreak/>
              <w:t xml:space="preserve">IPR, </w:t>
            </w:r>
            <w:r w:rsidR="00F675C3" w:rsidRPr="00814E47">
              <w:t xml:space="preserve">licences for Third Party </w:t>
            </w:r>
            <w:r w:rsidR="00FD7F82" w:rsidRPr="00814E47">
              <w:t xml:space="preserve">IPR </w:t>
            </w:r>
            <w:r w:rsidR="00F675C3" w:rsidRPr="00814E47">
              <w:t xml:space="preserve">or other agreements which are necessary to enable the Customer or any Replacement Supplier to </w:t>
            </w:r>
            <w:r w:rsidR="003276EB" w:rsidRPr="00814E47">
              <w:t>provide</w:t>
            </w:r>
            <w:r w:rsidR="00F675C3" w:rsidRPr="00814E47">
              <w:t xml:space="preserve"> the</w:t>
            </w:r>
            <w:r w:rsidR="002876DA" w:rsidRPr="00814E47">
              <w:t xml:space="preserve"> </w:t>
            </w:r>
            <w:r w:rsidR="00F675C3" w:rsidRPr="00814E47">
              <w:t xml:space="preserve"> </w:t>
            </w:r>
            <w:r w:rsidR="009E0BBE" w:rsidRPr="00814E47">
              <w:t>Services</w:t>
            </w:r>
            <w:r w:rsidR="00F675C3" w:rsidRPr="00814E47">
              <w:t xml:space="preserve"> or the </w:t>
            </w:r>
            <w:r w:rsidR="002876DA" w:rsidRPr="00814E47">
              <w:t xml:space="preserve">Replacement  </w:t>
            </w:r>
            <w:proofErr w:type="spellStart"/>
            <w:r w:rsidR="00F675C3" w:rsidRPr="00814E47">
              <w:t>Replacement</w:t>
            </w:r>
            <w:proofErr w:type="spellEnd"/>
            <w:r w:rsidR="00F675C3" w:rsidRPr="00814E47">
              <w:t xml:space="preserve"> </w:t>
            </w:r>
            <w:r w:rsidR="009E0BBE" w:rsidRPr="00814E47">
              <w:t>Services</w:t>
            </w:r>
            <w:r w:rsidR="00F675C3" w:rsidRPr="00814E47">
              <w:t>, including in relation to licences all relevant Documentation;</w:t>
            </w:r>
          </w:p>
        </w:tc>
      </w:tr>
      <w:tr w:rsidR="00EB2994" w:rsidRPr="00814E47" w:rsidTr="000E7CA5">
        <w:tc>
          <w:tcPr>
            <w:tcW w:w="2835" w:type="dxa"/>
          </w:tcPr>
          <w:p w:rsidR="00EB2994" w:rsidRPr="00814E47" w:rsidRDefault="00EB2994" w:rsidP="00670E1A">
            <w:pPr>
              <w:pStyle w:val="GPSDefinitionTerm"/>
            </w:pPr>
            <w:r w:rsidRPr="00814E47">
              <w:t>“Transferring Assets”</w:t>
            </w:r>
          </w:p>
        </w:tc>
        <w:tc>
          <w:tcPr>
            <w:tcW w:w="4635" w:type="dxa"/>
          </w:tcPr>
          <w:p w:rsidR="00EB2994" w:rsidRPr="00814E47" w:rsidRDefault="00EB2994" w:rsidP="00645ED6">
            <w:pPr>
              <w:pStyle w:val="GPsDefinition"/>
            </w:pPr>
            <w:r w:rsidRPr="00814E47">
              <w:t xml:space="preserve">has the meaning given to it in paragraph </w:t>
            </w:r>
            <w:r w:rsidR="00F17AE3" w:rsidRPr="00814E47">
              <w:fldChar w:fldCharType="begin"/>
            </w:r>
            <w:r w:rsidR="00F17AE3" w:rsidRPr="00814E47">
              <w:instrText xml:space="preserve"> REF _Ref364352534 \r \h  \* MERGEFORMAT </w:instrText>
            </w:r>
            <w:r w:rsidR="00F17AE3" w:rsidRPr="00814E47">
              <w:fldChar w:fldCharType="separate"/>
            </w:r>
            <w:r w:rsidR="009D14B1">
              <w:t>9.2.1</w:t>
            </w:r>
            <w:r w:rsidR="00F17AE3" w:rsidRPr="00814E47">
              <w:fldChar w:fldCharType="end"/>
            </w:r>
            <w:r w:rsidR="00D8405B" w:rsidRPr="00814E47">
              <w:t xml:space="preserve"> of this Call Off Schedule</w:t>
            </w:r>
            <w:r w:rsidR="00F86129" w:rsidRPr="00814E47">
              <w:t xml:space="preserve"> </w:t>
            </w:r>
            <w:r w:rsidR="00B30427" w:rsidRPr="00814E47">
              <w:t>9</w:t>
            </w:r>
            <w:r w:rsidRPr="00814E47">
              <w:t>;</w:t>
            </w:r>
          </w:p>
        </w:tc>
      </w:tr>
      <w:tr w:rsidR="00F675C3" w:rsidRPr="00814E47" w:rsidTr="000E7CA5">
        <w:tc>
          <w:tcPr>
            <w:tcW w:w="2835" w:type="dxa"/>
          </w:tcPr>
          <w:p w:rsidR="00F675C3" w:rsidRPr="00814E47" w:rsidRDefault="00F675C3" w:rsidP="00670E1A">
            <w:pPr>
              <w:pStyle w:val="GPSDefinitionTerm"/>
            </w:pPr>
            <w:r w:rsidRPr="00814E47">
              <w:t>"Transferring Contracts"</w:t>
            </w:r>
          </w:p>
        </w:tc>
        <w:tc>
          <w:tcPr>
            <w:tcW w:w="4635" w:type="dxa"/>
          </w:tcPr>
          <w:p w:rsidR="00F675C3" w:rsidRPr="00814E47" w:rsidRDefault="00F675C3" w:rsidP="00645ED6">
            <w:pPr>
              <w:pStyle w:val="GPsDefinition"/>
            </w:pPr>
            <w:r w:rsidRPr="00814E47">
              <w:t>has the meaning given to it in paragraph </w:t>
            </w:r>
            <w:r w:rsidR="00F17AE3" w:rsidRPr="00814E47">
              <w:fldChar w:fldCharType="begin"/>
            </w:r>
            <w:r w:rsidR="00F17AE3" w:rsidRPr="00814E47">
              <w:instrText xml:space="preserve"> REF _Ref364353977 \r \h  \* MERGEFORMAT </w:instrText>
            </w:r>
            <w:r w:rsidR="00F17AE3" w:rsidRPr="00814E47">
              <w:fldChar w:fldCharType="separate"/>
            </w:r>
            <w:r w:rsidR="009D14B1">
              <w:t>9.2.3</w:t>
            </w:r>
            <w:r w:rsidR="00F17AE3" w:rsidRPr="00814E47">
              <w:fldChar w:fldCharType="end"/>
            </w:r>
            <w:r w:rsidR="00D8405B" w:rsidRPr="00814E47">
              <w:t xml:space="preserve"> of this Call Off Schedule</w:t>
            </w:r>
            <w:r w:rsidR="00F86129" w:rsidRPr="00814E47">
              <w:t xml:space="preserve"> </w:t>
            </w:r>
            <w:r w:rsidR="00B30427" w:rsidRPr="00814E47">
              <w:t>9</w:t>
            </w:r>
            <w:r w:rsidRPr="00814E47">
              <w:t>.</w:t>
            </w:r>
          </w:p>
        </w:tc>
      </w:tr>
    </w:tbl>
    <w:p w:rsidR="008D0A60" w:rsidRPr="00814E47" w:rsidRDefault="00C12BEB" w:rsidP="00036474">
      <w:pPr>
        <w:pStyle w:val="GPSL1SCHEDULEHeading"/>
        <w:rPr>
          <w:rFonts w:ascii="Arial" w:hAnsi="Arial"/>
        </w:rPr>
      </w:pPr>
      <w:r w:rsidRPr="00814E47">
        <w:rPr>
          <w:rFonts w:ascii="Arial" w:hAnsi="Arial"/>
        </w:rPr>
        <w:t>INTRODUCTION</w:t>
      </w:r>
    </w:p>
    <w:p w:rsidR="008D0A60" w:rsidRPr="00814E47" w:rsidRDefault="00C12BEB" w:rsidP="005E4232">
      <w:pPr>
        <w:pStyle w:val="GPSL2numberedclause"/>
        <w:rPr>
          <w:rFonts w:ascii="Arial" w:hAnsi="Arial"/>
        </w:rPr>
      </w:pPr>
      <w:r w:rsidRPr="00814E47">
        <w:rPr>
          <w:rFonts w:ascii="Arial" w:hAnsi="Arial"/>
        </w:rPr>
        <w:t>This Call Off Schedule</w:t>
      </w:r>
      <w:r w:rsidR="008C1A8D" w:rsidRPr="00814E47">
        <w:rPr>
          <w:rFonts w:ascii="Arial" w:hAnsi="Arial"/>
        </w:rPr>
        <w:t xml:space="preserve"> </w:t>
      </w:r>
      <w:r w:rsidR="00B30427" w:rsidRPr="00814E47">
        <w:rPr>
          <w:rFonts w:ascii="Arial" w:hAnsi="Arial"/>
        </w:rPr>
        <w:t>9</w:t>
      </w:r>
      <w:r w:rsidRPr="00814E47">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814E47" w:rsidRDefault="00C12BEB" w:rsidP="005E4232">
      <w:pPr>
        <w:pStyle w:val="GPSL2numberedclause"/>
        <w:rPr>
          <w:rFonts w:ascii="Arial" w:hAnsi="Arial"/>
        </w:rPr>
      </w:pPr>
      <w:r w:rsidRPr="00814E47">
        <w:rPr>
          <w:rFonts w:ascii="Arial" w:hAnsi="Arial"/>
        </w:rPr>
        <w:t xml:space="preserve">The objectives of the exit planning and service transfer arrangements are to ensure a smooth transition of the availability of </w:t>
      </w:r>
      <w:r w:rsidR="00D1100E" w:rsidRPr="00814E47">
        <w:rPr>
          <w:rFonts w:ascii="Arial" w:hAnsi="Arial"/>
        </w:rPr>
        <w:t>the Services</w:t>
      </w:r>
      <w:r w:rsidR="00BA5552" w:rsidRPr="00814E47">
        <w:rPr>
          <w:rFonts w:ascii="Arial" w:hAnsi="Arial"/>
        </w:rPr>
        <w:t xml:space="preserve"> </w:t>
      </w:r>
      <w:r w:rsidRPr="00814E47">
        <w:rPr>
          <w:rFonts w:ascii="Arial" w:hAnsi="Arial"/>
        </w:rPr>
        <w:t>from the Supplier to the Customer and/or a Replacement Supplier at the Call Off Expiry Date.</w:t>
      </w:r>
    </w:p>
    <w:p w:rsidR="00E13960" w:rsidRPr="00814E47" w:rsidRDefault="00C12BEB" w:rsidP="00036474">
      <w:pPr>
        <w:pStyle w:val="GPSL1SCHEDULEHeading"/>
        <w:rPr>
          <w:rFonts w:ascii="Arial" w:hAnsi="Arial"/>
        </w:rPr>
      </w:pPr>
      <w:r w:rsidRPr="00814E47">
        <w:rPr>
          <w:rFonts w:ascii="Arial" w:hAnsi="Arial"/>
        </w:rPr>
        <w:t>OBLIGATIONS DURING THE CALL OFF CONTRACT PERIOD TO FACILITATE EXIT</w:t>
      </w:r>
    </w:p>
    <w:p w:rsidR="00C12BEB" w:rsidRPr="00814E47" w:rsidRDefault="00C12BEB" w:rsidP="005E4232">
      <w:pPr>
        <w:pStyle w:val="GPSL2numberedclause"/>
        <w:rPr>
          <w:rFonts w:ascii="Arial" w:hAnsi="Arial"/>
        </w:rPr>
      </w:pPr>
      <w:r w:rsidRPr="00814E47">
        <w:rPr>
          <w:rFonts w:ascii="Arial" w:hAnsi="Arial"/>
        </w:rPr>
        <w:t>During the Call Off Contract Period, the Supplier shall:</w:t>
      </w:r>
    </w:p>
    <w:p w:rsidR="008D0A60" w:rsidRPr="00814E47" w:rsidRDefault="00C12BEB" w:rsidP="00AC1DE2">
      <w:pPr>
        <w:pStyle w:val="GPSL3numberedclause"/>
        <w:rPr>
          <w:rFonts w:ascii="Arial" w:hAnsi="Arial"/>
        </w:rPr>
      </w:pPr>
      <w:bookmarkStart w:id="2561" w:name="_Ref364241015"/>
      <w:r w:rsidRPr="00814E47">
        <w:rPr>
          <w:rFonts w:ascii="Arial" w:hAnsi="Arial"/>
        </w:rPr>
        <w:t>create and maintain a Register of all:</w:t>
      </w:r>
      <w:bookmarkEnd w:id="2561"/>
    </w:p>
    <w:p w:rsidR="008D0A60" w:rsidRPr="00814E47" w:rsidRDefault="00C12BEB" w:rsidP="00AC1DE2">
      <w:pPr>
        <w:pStyle w:val="GPSL4numberedclause"/>
        <w:rPr>
          <w:rFonts w:ascii="Arial" w:hAnsi="Arial"/>
          <w:szCs w:val="22"/>
        </w:rPr>
      </w:pPr>
      <w:r w:rsidRPr="00814E47">
        <w:rPr>
          <w:rFonts w:ascii="Arial" w:hAnsi="Arial"/>
          <w:szCs w:val="22"/>
        </w:rPr>
        <w:t>Supplier</w:t>
      </w:r>
      <w:r w:rsidRPr="00814E47" w:rsidDel="00A236D6">
        <w:rPr>
          <w:rFonts w:ascii="Arial" w:hAnsi="Arial"/>
          <w:szCs w:val="22"/>
        </w:rPr>
        <w:t xml:space="preserve"> </w:t>
      </w:r>
      <w:r w:rsidRPr="00814E47">
        <w:rPr>
          <w:rFonts w:ascii="Arial" w:hAnsi="Arial"/>
          <w:szCs w:val="22"/>
        </w:rPr>
        <w:t>Assets, detailing their:</w:t>
      </w:r>
    </w:p>
    <w:p w:rsidR="008D0A60" w:rsidRPr="00814E47" w:rsidRDefault="00C12BEB" w:rsidP="00AC1DE2">
      <w:pPr>
        <w:pStyle w:val="GPSL5numberedclause"/>
        <w:rPr>
          <w:rFonts w:ascii="Arial" w:hAnsi="Arial"/>
          <w:szCs w:val="22"/>
        </w:rPr>
      </w:pPr>
      <w:r w:rsidRPr="00814E47">
        <w:rPr>
          <w:rFonts w:ascii="Arial" w:hAnsi="Arial"/>
          <w:szCs w:val="22"/>
        </w:rPr>
        <w:t>make, model and asset number;</w:t>
      </w:r>
    </w:p>
    <w:p w:rsidR="00E13960" w:rsidRPr="00814E47" w:rsidRDefault="00C12BEB" w:rsidP="00AC1DE2">
      <w:pPr>
        <w:pStyle w:val="GPSL5numberedclause"/>
        <w:rPr>
          <w:rFonts w:ascii="Arial" w:hAnsi="Arial"/>
          <w:szCs w:val="22"/>
        </w:rPr>
      </w:pPr>
      <w:r w:rsidRPr="00814E47">
        <w:rPr>
          <w:rFonts w:ascii="Arial" w:hAnsi="Arial"/>
          <w:szCs w:val="22"/>
        </w:rPr>
        <w:t xml:space="preserve">ownership and status as either Exclusive Assets or Non-Exclusive Assets; </w:t>
      </w:r>
    </w:p>
    <w:p w:rsidR="00E13960" w:rsidRPr="00814E47" w:rsidRDefault="00C12BEB" w:rsidP="00AC1DE2">
      <w:pPr>
        <w:pStyle w:val="GPSL5numberedclause"/>
        <w:rPr>
          <w:rFonts w:ascii="Arial" w:hAnsi="Arial"/>
          <w:szCs w:val="22"/>
        </w:rPr>
      </w:pPr>
      <w:r w:rsidRPr="00814E47">
        <w:rPr>
          <w:rFonts w:ascii="Arial" w:hAnsi="Arial"/>
          <w:szCs w:val="22"/>
        </w:rPr>
        <w:t>Net Book Value;</w:t>
      </w:r>
    </w:p>
    <w:p w:rsidR="00E13960" w:rsidRPr="00814E47" w:rsidRDefault="00C12BEB" w:rsidP="00AC1DE2">
      <w:pPr>
        <w:pStyle w:val="GPSL5numberedclause"/>
        <w:rPr>
          <w:rFonts w:ascii="Arial" w:hAnsi="Arial"/>
          <w:szCs w:val="22"/>
        </w:rPr>
      </w:pPr>
      <w:r w:rsidRPr="00814E47">
        <w:rPr>
          <w:rFonts w:ascii="Arial" w:hAnsi="Arial"/>
          <w:szCs w:val="22"/>
        </w:rPr>
        <w:t>condition and physical location; and</w:t>
      </w:r>
    </w:p>
    <w:p w:rsidR="00E13960" w:rsidRPr="00814E47" w:rsidRDefault="00C12BEB" w:rsidP="00AC1DE2">
      <w:pPr>
        <w:pStyle w:val="GPSL5numberedclause"/>
        <w:rPr>
          <w:rFonts w:ascii="Arial" w:hAnsi="Arial"/>
          <w:szCs w:val="22"/>
        </w:rPr>
      </w:pPr>
      <w:r w:rsidRPr="00814E47">
        <w:rPr>
          <w:rFonts w:ascii="Arial" w:hAnsi="Arial"/>
          <w:szCs w:val="22"/>
        </w:rPr>
        <w:t>use (including technical specifications); and</w:t>
      </w:r>
    </w:p>
    <w:p w:rsidR="008D0A60" w:rsidRPr="00814E47" w:rsidRDefault="00C12BEB" w:rsidP="00AC1DE2">
      <w:pPr>
        <w:pStyle w:val="GPSL4numberedclause"/>
        <w:rPr>
          <w:rFonts w:ascii="Arial" w:hAnsi="Arial"/>
          <w:szCs w:val="22"/>
        </w:rPr>
      </w:pPr>
      <w:r w:rsidRPr="00814E47">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814E47">
        <w:rPr>
          <w:rFonts w:ascii="Arial" w:hAnsi="Arial"/>
          <w:szCs w:val="22"/>
        </w:rPr>
        <w:t xml:space="preserve"> </w:t>
      </w:r>
      <w:r w:rsidR="009E0BBE" w:rsidRPr="00814E47">
        <w:rPr>
          <w:rFonts w:ascii="Arial" w:hAnsi="Arial"/>
          <w:szCs w:val="22"/>
        </w:rPr>
        <w:t>Services</w:t>
      </w:r>
      <w:r w:rsidRPr="00814E47">
        <w:rPr>
          <w:rFonts w:ascii="Arial" w:hAnsi="Arial"/>
          <w:szCs w:val="22"/>
        </w:rPr>
        <w:t>;</w:t>
      </w:r>
    </w:p>
    <w:p w:rsidR="008D0A60" w:rsidRPr="00814E47" w:rsidRDefault="00C12BEB" w:rsidP="00AC1DE2">
      <w:pPr>
        <w:pStyle w:val="GPSL3numberedclause"/>
        <w:rPr>
          <w:rFonts w:ascii="Arial" w:hAnsi="Arial"/>
        </w:rPr>
      </w:pPr>
      <w:bookmarkStart w:id="2562" w:name="_Ref364241031"/>
      <w:r w:rsidRPr="00814E47">
        <w:rPr>
          <w:rFonts w:ascii="Arial" w:hAnsi="Arial"/>
        </w:rPr>
        <w:t xml:space="preserve">create and maintain a configuration database detailing the technical infrastructure and operating procedures through which the Supplier provides the </w:t>
      </w:r>
      <w:r w:rsidR="00BA5552" w:rsidRPr="00814E47">
        <w:rPr>
          <w:rFonts w:ascii="Arial" w:hAnsi="Arial"/>
        </w:rPr>
        <w:t xml:space="preserve"> </w:t>
      </w:r>
      <w:r w:rsidR="009E0BBE" w:rsidRPr="00814E47">
        <w:rPr>
          <w:rFonts w:ascii="Arial" w:hAnsi="Arial"/>
        </w:rPr>
        <w:t>Services</w:t>
      </w:r>
      <w:r w:rsidRPr="00814E47">
        <w:rPr>
          <w:rFonts w:ascii="Arial" w:hAnsi="Arial"/>
        </w:rPr>
        <w:t xml:space="preserve">, which shall contain sufficient detail to permit the Customer and/or Replacement Supplier to understand how the Supplier provides the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 xml:space="preserve">and to enable the smooth transition of the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with the minimum of disruption;</w:t>
      </w:r>
      <w:bookmarkEnd w:id="2562"/>
    </w:p>
    <w:p w:rsidR="00E13960" w:rsidRPr="00814E47" w:rsidRDefault="00C12BEB" w:rsidP="00AC1DE2">
      <w:pPr>
        <w:pStyle w:val="GPSL3numberedclause"/>
        <w:rPr>
          <w:rFonts w:ascii="Arial" w:hAnsi="Arial"/>
        </w:rPr>
      </w:pPr>
      <w:r w:rsidRPr="00814E47">
        <w:rPr>
          <w:rFonts w:ascii="Arial" w:hAnsi="Arial"/>
        </w:rPr>
        <w:t>agree the format of the Registers with the Customer as part of the process of agreeing the Exit Plan; and</w:t>
      </w:r>
    </w:p>
    <w:p w:rsidR="00E13960" w:rsidRPr="00814E47" w:rsidRDefault="00C12BEB" w:rsidP="00AC1DE2">
      <w:pPr>
        <w:pStyle w:val="GPSL3numberedclause"/>
        <w:rPr>
          <w:rFonts w:ascii="Arial" w:hAnsi="Arial"/>
        </w:rPr>
      </w:pPr>
      <w:r w:rsidRPr="00814E47">
        <w:rPr>
          <w:rFonts w:ascii="Arial" w:hAnsi="Arial"/>
        </w:rPr>
        <w:lastRenderedPageBreak/>
        <w:t xml:space="preserve">at all times keep the Registers up to date, in particular in the event that Assets, Sub-Contracts or other relevant agreements are added to or removed from the </w:t>
      </w:r>
      <w:r w:rsidR="00BA5552" w:rsidRPr="00814E47">
        <w:rPr>
          <w:rFonts w:ascii="Arial" w:hAnsi="Arial"/>
        </w:rPr>
        <w:t xml:space="preserve"> </w:t>
      </w:r>
      <w:r w:rsidR="009E0BBE" w:rsidRPr="00814E47">
        <w:rPr>
          <w:rFonts w:ascii="Arial" w:hAnsi="Arial"/>
        </w:rPr>
        <w:t>Services</w:t>
      </w:r>
      <w:r w:rsidRPr="00814E47">
        <w:rPr>
          <w:rFonts w:ascii="Arial" w:hAnsi="Arial"/>
        </w:rPr>
        <w:t>.</w:t>
      </w:r>
    </w:p>
    <w:p w:rsidR="008D0A60" w:rsidRPr="00814E47" w:rsidRDefault="00C12BEB" w:rsidP="005E4232">
      <w:pPr>
        <w:pStyle w:val="GPSL2numberedclause"/>
        <w:rPr>
          <w:rFonts w:ascii="Arial" w:hAnsi="Arial"/>
        </w:rPr>
      </w:pPr>
      <w:r w:rsidRPr="00814E47">
        <w:rPr>
          <w:rFonts w:ascii="Arial" w:hAnsi="Arial"/>
        </w:rPr>
        <w:t>The Supplier shall:</w:t>
      </w:r>
    </w:p>
    <w:p w:rsidR="008D0A60" w:rsidRPr="00814E47" w:rsidRDefault="00C12BEB" w:rsidP="00AC1DE2">
      <w:pPr>
        <w:pStyle w:val="GPSL3numberedclause"/>
        <w:rPr>
          <w:rFonts w:ascii="Arial" w:hAnsi="Arial"/>
        </w:rPr>
      </w:pPr>
      <w:r w:rsidRPr="00814E47">
        <w:rPr>
          <w:rFonts w:ascii="Arial" w:hAnsi="Arial"/>
        </w:rPr>
        <w:t xml:space="preserve">procure that all Exclusive Assets listed in the Registers are clearly marked to identify that they are exclusively used for the provision of the </w:t>
      </w:r>
      <w:r w:rsidR="00BA5552" w:rsidRPr="00814E47">
        <w:rPr>
          <w:rFonts w:ascii="Arial" w:hAnsi="Arial"/>
        </w:rPr>
        <w:t xml:space="preserv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under this Call Off Contract; and</w:t>
      </w:r>
    </w:p>
    <w:p w:rsidR="00E13960" w:rsidRPr="00814E47" w:rsidRDefault="00C12BEB" w:rsidP="00AC1DE2">
      <w:pPr>
        <w:pStyle w:val="GPSL3numberedclause"/>
        <w:rPr>
          <w:rFonts w:ascii="Arial" w:hAnsi="Arial"/>
        </w:rPr>
      </w:pPr>
      <w:bookmarkStart w:id="2563" w:name="_Ref62027068"/>
      <w:r w:rsidRPr="00814E47">
        <w:rPr>
          <w:rFonts w:ascii="Arial" w:hAnsi="Arial"/>
        </w:rPr>
        <w:t xml:space="preserve">(unless otherwise agreed by the Customer in writing) procure that all licences for Third Party </w:t>
      </w:r>
      <w:r w:rsidR="00FD7F82" w:rsidRPr="00814E47">
        <w:rPr>
          <w:rFonts w:ascii="Arial" w:hAnsi="Arial"/>
        </w:rPr>
        <w:t xml:space="preserve">IPR </w:t>
      </w:r>
      <w:r w:rsidRPr="00814E47">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814E47">
        <w:rPr>
          <w:rFonts w:ascii="Arial" w:hAnsi="Arial"/>
        </w:rPr>
        <w:t>the Services</w:t>
      </w:r>
      <w:r w:rsidR="00BA5552" w:rsidRPr="00814E47">
        <w:rPr>
          <w:rFonts w:ascii="Arial" w:hAnsi="Arial"/>
        </w:rPr>
        <w:t xml:space="preserve"> </w:t>
      </w:r>
      <w:r w:rsidRPr="00814E47">
        <w:rPr>
          <w:rFonts w:ascii="Arial" w:hAnsi="Arial"/>
        </w:rPr>
        <w:t>(or part of them) without restriction (including any need to obtain any consent or approval) or payment by the Customer.</w:t>
      </w:r>
      <w:bookmarkEnd w:id="2563"/>
      <w:r w:rsidRPr="00814E47">
        <w:rPr>
          <w:rFonts w:ascii="Arial" w:hAnsi="Arial"/>
        </w:rPr>
        <w:t xml:space="preserve"> </w:t>
      </w:r>
    </w:p>
    <w:p w:rsidR="00C9243A" w:rsidRPr="00814E47" w:rsidRDefault="00C12BEB" w:rsidP="005E4232">
      <w:pPr>
        <w:pStyle w:val="GPSL2numberedclause"/>
        <w:rPr>
          <w:rFonts w:ascii="Arial" w:hAnsi="Arial"/>
        </w:rPr>
      </w:pPr>
      <w:r w:rsidRPr="00814E47">
        <w:rPr>
          <w:rFonts w:ascii="Arial" w:hAnsi="Arial"/>
        </w:rPr>
        <w:t xml:space="preserve">Where the Supplier is unable to procure that any </w:t>
      </w:r>
      <w:r w:rsidR="00C327C5" w:rsidRPr="00814E47">
        <w:rPr>
          <w:rFonts w:ascii="Arial" w:hAnsi="Arial"/>
        </w:rPr>
        <w:t>Sub-Con</w:t>
      </w:r>
      <w:r w:rsidRPr="00814E47">
        <w:rPr>
          <w:rFonts w:ascii="Arial" w:hAnsi="Arial"/>
        </w:rPr>
        <w:t>tract or other agreement referred to in paragraph </w:t>
      </w:r>
      <w:r w:rsidR="00F17AE3" w:rsidRPr="00814E47">
        <w:rPr>
          <w:rFonts w:ascii="Arial" w:hAnsi="Arial"/>
        </w:rPr>
        <w:fldChar w:fldCharType="begin"/>
      </w:r>
      <w:r w:rsidR="00F17AE3" w:rsidRPr="00814E47">
        <w:rPr>
          <w:rFonts w:ascii="Arial" w:hAnsi="Arial"/>
        </w:rPr>
        <w:instrText xml:space="preserve"> REF _Ref62027068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3.2.2</w:t>
      </w:r>
      <w:r w:rsidR="00F17AE3" w:rsidRPr="00814E47">
        <w:rPr>
          <w:rFonts w:ascii="Arial" w:hAnsi="Arial"/>
        </w:rPr>
        <w:fldChar w:fldCharType="end"/>
      </w:r>
      <w:r w:rsidR="00D8405B" w:rsidRPr="00814E47">
        <w:rPr>
          <w:rFonts w:ascii="Arial" w:hAnsi="Arial"/>
        </w:rPr>
        <w:t xml:space="preserve"> of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814E47">
        <w:rPr>
          <w:rFonts w:ascii="Arial" w:hAnsi="Arial"/>
        </w:rPr>
        <w:t>S</w:t>
      </w:r>
      <w:r w:rsidRPr="00814E47">
        <w:rPr>
          <w:rFonts w:ascii="Arial" w:hAnsi="Arial"/>
        </w:rPr>
        <w:t>ervices to which the relevant agreement relates.</w:t>
      </w:r>
    </w:p>
    <w:p w:rsidR="00C9243A" w:rsidRPr="00814E47" w:rsidRDefault="00C12BEB" w:rsidP="005E4232">
      <w:pPr>
        <w:pStyle w:val="GPSL2numberedclause"/>
        <w:rPr>
          <w:rFonts w:ascii="Arial" w:hAnsi="Arial"/>
        </w:rPr>
      </w:pPr>
      <w:bookmarkStart w:id="2564" w:name="_Ref364241382"/>
      <w:r w:rsidRPr="00814E47">
        <w:rPr>
          <w:rFonts w:ascii="Arial" w:hAnsi="Arial"/>
        </w:rPr>
        <w:t>Each Party shall appoint a person for the purposes of managing the Parties' respective obligations under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814E47">
        <w:rPr>
          <w:rFonts w:ascii="Arial" w:hAnsi="Arial"/>
        </w:rPr>
        <w:t>y with this Call Off Schedule</w:t>
      </w:r>
      <w:r w:rsidR="008337E8" w:rsidRPr="00814E47">
        <w:rPr>
          <w:rFonts w:ascii="Arial" w:hAnsi="Arial"/>
        </w:rPr>
        <w:t xml:space="preserve"> </w:t>
      </w:r>
      <w:r w:rsidR="00B30427" w:rsidRPr="00814E47">
        <w:rPr>
          <w:rFonts w:ascii="Arial" w:hAnsi="Arial"/>
        </w:rPr>
        <w:t>9</w:t>
      </w:r>
      <w:r w:rsidR="00F45E96" w:rsidRPr="00814E47">
        <w:rPr>
          <w:rFonts w:ascii="Arial" w:hAnsi="Arial"/>
        </w:rPr>
        <w:t xml:space="preserve">. </w:t>
      </w:r>
      <w:r w:rsidRPr="00814E47">
        <w:rPr>
          <w:rFonts w:ascii="Arial" w:hAnsi="Arial"/>
        </w:rPr>
        <w:t xml:space="preserve">The Supplier shall ensure that its Exit Manager has the requisite </w:t>
      </w:r>
      <w:r w:rsidR="003245D5" w:rsidRPr="00814E47">
        <w:rPr>
          <w:rFonts w:ascii="Arial" w:hAnsi="Arial"/>
        </w:rPr>
        <w:t>a</w:t>
      </w:r>
      <w:r w:rsidR="00F45E96" w:rsidRPr="00814E47">
        <w:rPr>
          <w:rFonts w:ascii="Arial" w:hAnsi="Arial"/>
        </w:rPr>
        <w:t>uthority</w:t>
      </w:r>
      <w:r w:rsidRPr="00814E47">
        <w:rPr>
          <w:rFonts w:ascii="Arial" w:hAnsi="Arial"/>
        </w:rPr>
        <w:t xml:space="preserve"> to arrange and procure any resources of the Supplier as are reasonably necessary to enable the Supplier to comply with the requirements set out in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The Parties' Exit Managers will liaise with one another in relation to all issues relevant to the termination of this Call Off Contract and all matters connected with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and each Party's compliance with it.</w:t>
      </w:r>
      <w:bookmarkEnd w:id="2564"/>
    </w:p>
    <w:p w:rsidR="00E13960" w:rsidRPr="00814E47" w:rsidRDefault="00C12BEB" w:rsidP="00036474">
      <w:pPr>
        <w:pStyle w:val="GPSL1SCHEDULEHeading"/>
        <w:rPr>
          <w:rFonts w:ascii="Arial" w:hAnsi="Arial"/>
        </w:rPr>
      </w:pPr>
      <w:r w:rsidRPr="00814E47">
        <w:rPr>
          <w:rFonts w:ascii="Arial" w:hAnsi="Arial"/>
        </w:rPr>
        <w:t xml:space="preserve">OBLIGATIONS TO ASSIST ON RE-TENDERING OF </w:t>
      </w:r>
      <w:r w:rsidR="00BA5552" w:rsidRPr="00814E47">
        <w:rPr>
          <w:rFonts w:ascii="Arial" w:hAnsi="Arial"/>
        </w:rPr>
        <w:t xml:space="preserve"> </w:t>
      </w:r>
      <w:r w:rsidR="009E0BBE" w:rsidRPr="00814E47">
        <w:rPr>
          <w:rFonts w:ascii="Arial" w:hAnsi="Arial"/>
        </w:rPr>
        <w:t>Services</w:t>
      </w:r>
    </w:p>
    <w:p w:rsidR="00C12BEB" w:rsidRPr="00814E47" w:rsidRDefault="00C12BEB" w:rsidP="005E4232">
      <w:pPr>
        <w:pStyle w:val="GPSL2numberedclause"/>
        <w:rPr>
          <w:rFonts w:ascii="Arial" w:hAnsi="Arial"/>
        </w:rPr>
      </w:pPr>
      <w:bookmarkStart w:id="2565" w:name="_Ref364242404"/>
      <w:r w:rsidRPr="00814E47">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5"/>
    </w:p>
    <w:p w:rsidR="00E13960" w:rsidRPr="00814E47" w:rsidRDefault="00C12BEB" w:rsidP="00AC1DE2">
      <w:pPr>
        <w:pStyle w:val="GPSL3numberedclause"/>
        <w:rPr>
          <w:rFonts w:ascii="Arial" w:hAnsi="Arial"/>
        </w:rPr>
      </w:pPr>
      <w:r w:rsidRPr="00814E47">
        <w:rPr>
          <w:rFonts w:ascii="Arial" w:hAnsi="Arial"/>
        </w:rPr>
        <w:t>details of the Service(s);</w:t>
      </w:r>
    </w:p>
    <w:p w:rsidR="00E13960" w:rsidRPr="00814E47" w:rsidRDefault="00C12BEB" w:rsidP="00AC1DE2">
      <w:pPr>
        <w:pStyle w:val="GPSL3numberedclause"/>
        <w:rPr>
          <w:rFonts w:ascii="Arial" w:hAnsi="Arial"/>
        </w:rPr>
      </w:pPr>
      <w:r w:rsidRPr="00814E47">
        <w:rPr>
          <w:rFonts w:ascii="Arial" w:hAnsi="Arial"/>
        </w:rPr>
        <w:t xml:space="preserve">a copy of the Registers, updated by the Supplier up to the date of delivery of such Registers; </w:t>
      </w:r>
    </w:p>
    <w:p w:rsidR="00E13960" w:rsidRPr="00814E47" w:rsidRDefault="00C12BEB" w:rsidP="00AC1DE2">
      <w:pPr>
        <w:pStyle w:val="GPSL3numberedclause"/>
        <w:rPr>
          <w:rFonts w:ascii="Arial" w:hAnsi="Arial"/>
        </w:rPr>
      </w:pPr>
      <w:r w:rsidRPr="00814E47">
        <w:rPr>
          <w:rFonts w:ascii="Arial" w:hAnsi="Arial"/>
        </w:rPr>
        <w:t>an inventory of Customer Data in the Supplier's possession or control;</w:t>
      </w:r>
    </w:p>
    <w:p w:rsidR="00E13960" w:rsidRPr="00814E47" w:rsidRDefault="00C12BEB" w:rsidP="00AC1DE2">
      <w:pPr>
        <w:pStyle w:val="GPSL3numberedclause"/>
        <w:rPr>
          <w:rFonts w:ascii="Arial" w:hAnsi="Arial"/>
        </w:rPr>
      </w:pPr>
      <w:r w:rsidRPr="00814E47">
        <w:rPr>
          <w:rFonts w:ascii="Arial" w:hAnsi="Arial"/>
        </w:rPr>
        <w:t>details of any key terms of any third party contracts and licences, particularly as regards charges, termination, assignment and novation;</w:t>
      </w:r>
    </w:p>
    <w:p w:rsidR="00E13960" w:rsidRPr="00814E47" w:rsidRDefault="00C12BEB" w:rsidP="00AC1DE2">
      <w:pPr>
        <w:pStyle w:val="GPSL3numberedclause"/>
        <w:rPr>
          <w:rFonts w:ascii="Arial" w:hAnsi="Arial"/>
        </w:rPr>
      </w:pPr>
      <w:r w:rsidRPr="00814E47">
        <w:rPr>
          <w:rFonts w:ascii="Arial" w:hAnsi="Arial"/>
        </w:rPr>
        <w:lastRenderedPageBreak/>
        <w:t xml:space="preserve">a list of on-going and/or threatened disputes in relation to the provision of the </w:t>
      </w:r>
      <w:r w:rsidR="00BA5552" w:rsidRPr="00814E47">
        <w:rPr>
          <w:rFonts w:ascii="Arial" w:hAnsi="Arial"/>
        </w:rPr>
        <w:t xml:space="preserve"> </w:t>
      </w:r>
      <w:r w:rsidR="009E0BBE" w:rsidRPr="00814E47">
        <w:rPr>
          <w:rFonts w:ascii="Arial" w:hAnsi="Arial"/>
        </w:rPr>
        <w:t>Services</w:t>
      </w:r>
      <w:r w:rsidRPr="00814E47">
        <w:rPr>
          <w:rFonts w:ascii="Arial" w:hAnsi="Arial"/>
        </w:rPr>
        <w:t>;</w:t>
      </w:r>
    </w:p>
    <w:p w:rsidR="00E13960" w:rsidRPr="00814E47" w:rsidRDefault="00C12BEB" w:rsidP="002E41E4">
      <w:pPr>
        <w:pStyle w:val="GPSL3numberedclause"/>
        <w:rPr>
          <w:rFonts w:ascii="Arial" w:hAnsi="Arial"/>
        </w:rPr>
      </w:pPr>
      <w:r w:rsidRPr="00814E47">
        <w:rPr>
          <w:rFonts w:ascii="Arial" w:hAnsi="Arial"/>
        </w:rPr>
        <w:t xml:space="preserve">all information relating to Transferring Supplier Employees </w:t>
      </w:r>
      <w:r w:rsidR="002E41E4" w:rsidRPr="00814E47">
        <w:rPr>
          <w:rFonts w:ascii="Arial" w:hAnsi="Arial"/>
        </w:rPr>
        <w:t xml:space="preserve">or those who may be Transferring Supplier Employees’ </w:t>
      </w:r>
      <w:r w:rsidRPr="00814E47">
        <w:rPr>
          <w:rFonts w:ascii="Arial" w:hAnsi="Arial"/>
        </w:rPr>
        <w:t>required to be provided by the Supplier under this Call Off Contract</w:t>
      </w:r>
      <w:r w:rsidR="002E41E4" w:rsidRPr="00814E47">
        <w:rPr>
          <w:rFonts w:ascii="Arial" w:hAnsi="Arial"/>
        </w:rPr>
        <w:t xml:space="preserve"> such information to include the Staffing Informa</w:t>
      </w:r>
      <w:r w:rsidR="0015169F" w:rsidRPr="00814E47">
        <w:rPr>
          <w:rFonts w:ascii="Arial" w:hAnsi="Arial"/>
        </w:rPr>
        <w:t>tion as defined in Schedule 10</w:t>
      </w:r>
      <w:r w:rsidR="002E41E4" w:rsidRPr="00814E47">
        <w:rPr>
          <w:rFonts w:ascii="Arial" w:hAnsi="Arial"/>
        </w:rPr>
        <w:t xml:space="preserve"> (Staff Transfer)</w:t>
      </w:r>
      <w:r w:rsidRPr="00814E47">
        <w:rPr>
          <w:rFonts w:ascii="Arial" w:hAnsi="Arial"/>
        </w:rPr>
        <w:t>; and</w:t>
      </w:r>
    </w:p>
    <w:p w:rsidR="00E13960" w:rsidRPr="00814E47" w:rsidRDefault="00C12BEB" w:rsidP="00AC1DE2">
      <w:pPr>
        <w:pStyle w:val="GPSL3numberedclause"/>
        <w:rPr>
          <w:rFonts w:ascii="Arial" w:hAnsi="Arial"/>
        </w:rPr>
      </w:pPr>
      <w:r w:rsidRPr="00814E47">
        <w:rPr>
          <w:rFonts w:ascii="Arial" w:hAnsi="Arial"/>
        </w:rPr>
        <w:t>such other material and information as the Customer shall reasonably require,</w:t>
      </w:r>
    </w:p>
    <w:p w:rsidR="008D0A60" w:rsidRPr="00814E47" w:rsidRDefault="00C12BEB" w:rsidP="00AC1DE2">
      <w:pPr>
        <w:pStyle w:val="GPSL2Indent"/>
        <w:rPr>
          <w:rFonts w:ascii="Arial" w:hAnsi="Arial"/>
        </w:rPr>
      </w:pPr>
      <w:r w:rsidRPr="00814E47">
        <w:rPr>
          <w:rFonts w:ascii="Arial" w:hAnsi="Arial"/>
        </w:rPr>
        <w:t>(</w:t>
      </w:r>
      <w:r w:rsidR="002C6661" w:rsidRPr="00814E47">
        <w:rPr>
          <w:rFonts w:ascii="Arial" w:hAnsi="Arial"/>
        </w:rPr>
        <w:t>Together</w:t>
      </w:r>
      <w:r w:rsidRPr="00814E47">
        <w:rPr>
          <w:rFonts w:ascii="Arial" w:hAnsi="Arial"/>
        </w:rPr>
        <w:t>, the “</w:t>
      </w:r>
      <w:r w:rsidRPr="00814E47">
        <w:rPr>
          <w:rFonts w:ascii="Arial" w:hAnsi="Arial"/>
          <w:b/>
        </w:rPr>
        <w:t>Exit Information</w:t>
      </w:r>
      <w:r w:rsidRPr="00814E47">
        <w:rPr>
          <w:rFonts w:ascii="Arial" w:hAnsi="Arial"/>
        </w:rPr>
        <w:t>”).</w:t>
      </w:r>
    </w:p>
    <w:p w:rsidR="00C9243A" w:rsidRPr="00814E47" w:rsidRDefault="00C12BEB" w:rsidP="005E4232">
      <w:pPr>
        <w:pStyle w:val="GPSL2numberedclause"/>
        <w:rPr>
          <w:rFonts w:ascii="Arial" w:hAnsi="Arial"/>
        </w:rPr>
      </w:pPr>
      <w:bookmarkStart w:id="2566" w:name="_Ref364242981"/>
      <w:r w:rsidRPr="00814E47">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814E47">
        <w:rPr>
          <w:rFonts w:ascii="Arial" w:hAnsi="Arial"/>
        </w:rPr>
        <w:fldChar w:fldCharType="begin"/>
      </w:r>
      <w:r w:rsidR="00F17AE3" w:rsidRPr="00814E47">
        <w:rPr>
          <w:rFonts w:ascii="Arial" w:hAnsi="Arial"/>
        </w:rPr>
        <w:instrText xml:space="preserve"> REF _Ref364242981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4.2</w:t>
      </w:r>
      <w:r w:rsidR="00F17AE3" w:rsidRPr="00814E47">
        <w:rPr>
          <w:rFonts w:ascii="Arial" w:hAnsi="Arial"/>
        </w:rPr>
        <w:fldChar w:fldCharType="end"/>
      </w:r>
      <w:r w:rsidRPr="00814E47">
        <w:rPr>
          <w:rFonts w:ascii="Arial" w:hAnsi="Arial"/>
        </w:rPr>
        <w:t xml:space="preserve"> </w:t>
      </w:r>
      <w:r w:rsidR="00D8405B" w:rsidRPr="00814E47">
        <w:rPr>
          <w:rFonts w:ascii="Arial" w:hAnsi="Arial"/>
        </w:rPr>
        <w:t>of this Call Off Schedule</w:t>
      </w:r>
      <w:r w:rsidR="008337E8" w:rsidRPr="00814E47">
        <w:rPr>
          <w:rFonts w:ascii="Arial" w:hAnsi="Arial"/>
        </w:rPr>
        <w:t xml:space="preserve"> </w:t>
      </w:r>
      <w:r w:rsidR="00B30427" w:rsidRPr="00814E47">
        <w:rPr>
          <w:rFonts w:ascii="Arial" w:hAnsi="Arial"/>
        </w:rPr>
        <w:t>9</w:t>
      </w:r>
      <w:r w:rsidR="00D8405B" w:rsidRPr="00814E47">
        <w:rPr>
          <w:rFonts w:ascii="Arial" w:hAnsi="Arial"/>
        </w:rPr>
        <w:t xml:space="preserve"> </w:t>
      </w:r>
      <w:r w:rsidRPr="00814E47">
        <w:rPr>
          <w:rFonts w:ascii="Arial" w:hAnsi="Arial"/>
        </w:rPr>
        <w:t xml:space="preserve">disclose any Supplier’s Confidential Information which is information relating to the Supplier’s or its </w:t>
      </w:r>
      <w:r w:rsidR="00C327C5" w:rsidRPr="00814E47">
        <w:rPr>
          <w:rFonts w:ascii="Arial" w:hAnsi="Arial"/>
        </w:rPr>
        <w:t>Sub-Con</w:t>
      </w:r>
      <w:r w:rsidRPr="00814E47">
        <w:rPr>
          <w:rFonts w:ascii="Arial" w:hAnsi="Arial"/>
        </w:rPr>
        <w:t>tractors’ prices or costs).</w:t>
      </w:r>
      <w:bookmarkEnd w:id="2566"/>
    </w:p>
    <w:p w:rsidR="00C9243A" w:rsidRPr="00814E47" w:rsidRDefault="00C12BEB" w:rsidP="005E4232">
      <w:pPr>
        <w:pStyle w:val="GPSL2numberedclause"/>
        <w:rPr>
          <w:rFonts w:ascii="Arial" w:hAnsi="Arial"/>
        </w:rPr>
      </w:pPr>
      <w:r w:rsidRPr="00814E47">
        <w:rPr>
          <w:rFonts w:ascii="Arial" w:hAnsi="Arial"/>
        </w:rPr>
        <w:t>The Supplier shall:</w:t>
      </w:r>
    </w:p>
    <w:p w:rsidR="00E13960" w:rsidRPr="00814E47" w:rsidRDefault="00C12BEB" w:rsidP="00AC1DE2">
      <w:pPr>
        <w:pStyle w:val="GPSL3numberedclause"/>
        <w:rPr>
          <w:rFonts w:ascii="Arial" w:hAnsi="Arial"/>
        </w:rPr>
      </w:pPr>
      <w:r w:rsidRPr="00814E47">
        <w:rPr>
          <w:rFonts w:ascii="Arial" w:hAnsi="Arial"/>
        </w:rPr>
        <w:t>notify the Customer within five (</w:t>
      </w:r>
      <w:r w:rsidRPr="00814E47">
        <w:rPr>
          <w:rFonts w:ascii="Arial" w:hAnsi="Arial"/>
          <w:bCs/>
        </w:rPr>
        <w:t>5) Working</w:t>
      </w:r>
      <w:r w:rsidRPr="00814E47">
        <w:rPr>
          <w:rFonts w:ascii="Arial" w:hAnsi="Arial"/>
        </w:rPr>
        <w:t xml:space="preserve"> Days of any material change to the Exit Information which may adversely impact upon the provision of any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and shall consult with the Customer regarding such proposed material changes; and</w:t>
      </w:r>
    </w:p>
    <w:p w:rsidR="00E13960" w:rsidRPr="00814E47" w:rsidRDefault="00C12BEB" w:rsidP="00AC1DE2">
      <w:pPr>
        <w:pStyle w:val="GPSL3numberedclause"/>
        <w:rPr>
          <w:rFonts w:ascii="Arial" w:hAnsi="Arial"/>
        </w:rPr>
      </w:pPr>
      <w:r w:rsidRPr="00814E47">
        <w:rPr>
          <w:rFonts w:ascii="Arial" w:hAnsi="Arial"/>
        </w:rPr>
        <w:t>provide complete updates of the Exit Information on an as-requested basis as soon as reasonably practicable and in any event within ten (</w:t>
      </w:r>
      <w:r w:rsidRPr="00814E47">
        <w:rPr>
          <w:rFonts w:ascii="Arial" w:hAnsi="Arial"/>
          <w:bCs/>
        </w:rPr>
        <w:t>10) Working Days </w:t>
      </w:r>
      <w:r w:rsidRPr="00814E47">
        <w:rPr>
          <w:rFonts w:ascii="Arial" w:hAnsi="Arial"/>
        </w:rPr>
        <w:t xml:space="preserve"> of a request in writing from the Customer.</w:t>
      </w:r>
    </w:p>
    <w:p w:rsidR="008D0A60" w:rsidRPr="00814E47" w:rsidRDefault="00C12BEB" w:rsidP="005E4232">
      <w:pPr>
        <w:pStyle w:val="GPSL2numberedclause"/>
        <w:rPr>
          <w:rFonts w:ascii="Arial" w:hAnsi="Arial"/>
        </w:rPr>
      </w:pPr>
      <w:r w:rsidRPr="00814E47">
        <w:rPr>
          <w:rFonts w:ascii="Arial" w:hAnsi="Arial"/>
        </w:rPr>
        <w:t>The Supplier may charge the Customer for its reasonable additional costs to the extent the Customer requests more than four (4) updates in any six (6) month period.</w:t>
      </w:r>
    </w:p>
    <w:p w:rsidR="00C9243A" w:rsidRPr="00814E47" w:rsidRDefault="00C12BEB" w:rsidP="005E4232">
      <w:pPr>
        <w:pStyle w:val="GPSL2numberedclause"/>
        <w:rPr>
          <w:rFonts w:ascii="Arial" w:hAnsi="Arial"/>
        </w:rPr>
      </w:pPr>
      <w:r w:rsidRPr="00814E47">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814E47" w:rsidRDefault="00C12BEB" w:rsidP="00AC1DE2">
      <w:pPr>
        <w:pStyle w:val="GPSL3numberedclause"/>
        <w:rPr>
          <w:rFonts w:ascii="Arial" w:hAnsi="Arial"/>
        </w:rPr>
      </w:pPr>
      <w:r w:rsidRPr="00814E47">
        <w:rPr>
          <w:rFonts w:ascii="Arial" w:hAnsi="Arial"/>
        </w:rPr>
        <w:t xml:space="preserve">prepare an informed offer for those </w:t>
      </w:r>
      <w:r w:rsidR="00BA5552" w:rsidRPr="00814E47">
        <w:rPr>
          <w:rFonts w:ascii="Arial" w:hAnsi="Arial"/>
        </w:rPr>
        <w:t xml:space="preserve"> </w:t>
      </w:r>
      <w:r w:rsidR="009E0BBE" w:rsidRPr="00814E47">
        <w:rPr>
          <w:rFonts w:ascii="Arial" w:hAnsi="Arial"/>
        </w:rPr>
        <w:t>Services</w:t>
      </w:r>
      <w:r w:rsidRPr="00814E47">
        <w:rPr>
          <w:rFonts w:ascii="Arial" w:hAnsi="Arial"/>
        </w:rPr>
        <w:t>; and</w:t>
      </w:r>
    </w:p>
    <w:p w:rsidR="00E13960" w:rsidRPr="00814E47" w:rsidRDefault="00C12BEB" w:rsidP="00AC1DE2">
      <w:pPr>
        <w:pStyle w:val="GPSL3numberedclause"/>
        <w:rPr>
          <w:rFonts w:ascii="Arial" w:hAnsi="Arial"/>
        </w:rPr>
      </w:pPr>
      <w:r w:rsidRPr="00814E47">
        <w:rPr>
          <w:rFonts w:ascii="Arial" w:hAnsi="Arial"/>
        </w:rPr>
        <w:t>not be disadvantaged in any subsequent procurement process compared to the Supplier (if the Supplier is invited to participate).</w:t>
      </w:r>
    </w:p>
    <w:p w:rsidR="008D0A60" w:rsidRPr="00814E47" w:rsidRDefault="00C12BEB" w:rsidP="00036474">
      <w:pPr>
        <w:pStyle w:val="GPSL1SCHEDULEHeading"/>
        <w:rPr>
          <w:rFonts w:ascii="Arial" w:hAnsi="Arial"/>
        </w:rPr>
      </w:pPr>
      <w:r w:rsidRPr="00814E47">
        <w:rPr>
          <w:rFonts w:ascii="Arial" w:hAnsi="Arial"/>
        </w:rPr>
        <w:t>EXIT PLAN</w:t>
      </w:r>
    </w:p>
    <w:p w:rsidR="008D0A60" w:rsidRPr="00814E47" w:rsidRDefault="00C12BEB" w:rsidP="005E4232">
      <w:pPr>
        <w:pStyle w:val="GPSL2numberedclause"/>
        <w:rPr>
          <w:rFonts w:ascii="Arial" w:hAnsi="Arial"/>
        </w:rPr>
      </w:pPr>
      <w:bookmarkStart w:id="2567" w:name="_Ref349211738"/>
      <w:r w:rsidRPr="00814E47">
        <w:rPr>
          <w:rFonts w:ascii="Arial" w:hAnsi="Arial"/>
        </w:rPr>
        <w:t>The Supplier shall, within three (3) months after the Call Off Commencement Date, deliver to the Customer an Exit Plan which:</w:t>
      </w:r>
    </w:p>
    <w:p w:rsidR="008D0A60" w:rsidRPr="00814E47" w:rsidRDefault="00C12BEB" w:rsidP="00AC1DE2">
      <w:pPr>
        <w:pStyle w:val="GPSL3numberedclause"/>
        <w:rPr>
          <w:rFonts w:ascii="Arial" w:hAnsi="Arial"/>
        </w:rPr>
      </w:pPr>
      <w:r w:rsidRPr="00814E47">
        <w:rPr>
          <w:rFonts w:ascii="Arial" w:hAnsi="Arial"/>
        </w:rPr>
        <w:t xml:space="preserve">sets out the Supplier's proposed methodology for achieving an orderly transition of the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 xml:space="preserve">from the Supplier to the Customer  and/or its Replacement Supplier on the expiry or termination of this Call Off Contract; </w:t>
      </w:r>
    </w:p>
    <w:p w:rsidR="00B4253B" w:rsidRPr="00814E47" w:rsidRDefault="00C12BEB" w:rsidP="00AC1DE2">
      <w:pPr>
        <w:pStyle w:val="GPSL3numberedclause"/>
        <w:rPr>
          <w:rFonts w:ascii="Arial" w:hAnsi="Arial"/>
        </w:rPr>
      </w:pPr>
      <w:r w:rsidRPr="00814E47">
        <w:rPr>
          <w:rFonts w:ascii="Arial" w:hAnsi="Arial"/>
        </w:rPr>
        <w:t>complies with the requirements set out in paragraph </w:t>
      </w:r>
      <w:r w:rsidR="00F17AE3" w:rsidRPr="00814E47">
        <w:rPr>
          <w:rFonts w:ascii="Arial" w:hAnsi="Arial"/>
        </w:rPr>
        <w:fldChar w:fldCharType="begin"/>
      </w:r>
      <w:r w:rsidR="00F17AE3" w:rsidRPr="00814E47">
        <w:rPr>
          <w:rFonts w:ascii="Arial" w:hAnsi="Arial"/>
        </w:rPr>
        <w:instrText xml:space="preserve"> REF _Ref364270026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5.3</w:t>
      </w:r>
      <w:r w:rsidR="00F17AE3" w:rsidRPr="00814E47">
        <w:rPr>
          <w:rFonts w:ascii="Arial" w:hAnsi="Arial"/>
        </w:rPr>
        <w:fldChar w:fldCharType="end"/>
      </w:r>
      <w:r w:rsidR="00D8405B" w:rsidRPr="00814E47">
        <w:rPr>
          <w:rFonts w:ascii="Arial" w:hAnsi="Arial"/>
        </w:rPr>
        <w:t xml:space="preserve"> of this Call Off Schedule</w:t>
      </w:r>
      <w:r w:rsidR="008337E8" w:rsidRPr="00814E47">
        <w:rPr>
          <w:rFonts w:ascii="Arial" w:hAnsi="Arial"/>
        </w:rPr>
        <w:t xml:space="preserve"> </w:t>
      </w:r>
      <w:r w:rsidR="00B30427" w:rsidRPr="00814E47">
        <w:rPr>
          <w:rFonts w:ascii="Arial" w:hAnsi="Arial"/>
        </w:rPr>
        <w:t>9</w:t>
      </w:r>
      <w:r w:rsidRPr="00814E47">
        <w:rPr>
          <w:rFonts w:ascii="Arial" w:hAnsi="Arial"/>
        </w:rPr>
        <w:t xml:space="preserve">; </w:t>
      </w:r>
    </w:p>
    <w:p w:rsidR="00E13960" w:rsidRPr="00814E47" w:rsidRDefault="00C12BEB" w:rsidP="00AC1DE2">
      <w:pPr>
        <w:pStyle w:val="GPSL3numberedclause"/>
        <w:rPr>
          <w:rFonts w:ascii="Arial" w:hAnsi="Arial"/>
        </w:rPr>
      </w:pPr>
      <w:r w:rsidRPr="00814E47">
        <w:rPr>
          <w:rFonts w:ascii="Arial" w:hAnsi="Arial"/>
        </w:rPr>
        <w:t>is otherwise reasonably satisfactory to the Customer.</w:t>
      </w:r>
    </w:p>
    <w:p w:rsidR="00C9243A" w:rsidRPr="00814E47" w:rsidRDefault="00C12BEB" w:rsidP="005E4232">
      <w:pPr>
        <w:pStyle w:val="GPSL2numberedclause"/>
        <w:rPr>
          <w:rFonts w:ascii="Arial" w:hAnsi="Arial"/>
        </w:rPr>
      </w:pPr>
      <w:r w:rsidRPr="00814E47">
        <w:rPr>
          <w:rFonts w:ascii="Arial" w:hAnsi="Arial"/>
        </w:rPr>
        <w:t xml:space="preserve">The Parties shall use reasonable endeavours to agree the contents of the Exit Plan. If the Parties are unable to agree the contents of the Exit Plan within twenty </w:t>
      </w:r>
      <w:r w:rsidRPr="00814E47">
        <w:rPr>
          <w:rFonts w:ascii="Arial" w:hAnsi="Arial"/>
        </w:rPr>
        <w:lastRenderedPageBreak/>
        <w:t xml:space="preserve">(20) Working Days of its submission, then such Dispute shall be resolved in accordance with the Dispute Resolution Procedure. </w:t>
      </w:r>
    </w:p>
    <w:p w:rsidR="00C9243A" w:rsidRPr="00814E47" w:rsidRDefault="00C12BEB" w:rsidP="005E4232">
      <w:pPr>
        <w:pStyle w:val="GPSL2numberedclause"/>
        <w:rPr>
          <w:rFonts w:ascii="Arial" w:hAnsi="Arial"/>
        </w:rPr>
      </w:pPr>
      <w:bookmarkStart w:id="2568" w:name="_Ref364270026"/>
      <w:r w:rsidRPr="00814E47">
        <w:rPr>
          <w:rFonts w:ascii="Arial" w:hAnsi="Arial"/>
        </w:rPr>
        <w:t>Unless otherwise specified by the Customer or Approved, the Exit Plan shall set out, as a minimum:</w:t>
      </w:r>
      <w:bookmarkEnd w:id="2568"/>
    </w:p>
    <w:p w:rsidR="008D0A60" w:rsidRPr="00814E47" w:rsidRDefault="00C12BEB" w:rsidP="00AC1DE2">
      <w:pPr>
        <w:pStyle w:val="GPSL3numberedclause"/>
        <w:rPr>
          <w:rFonts w:ascii="Arial" w:hAnsi="Arial"/>
        </w:rPr>
      </w:pPr>
      <w:r w:rsidRPr="00814E47">
        <w:rPr>
          <w:rFonts w:ascii="Arial" w:hAnsi="Arial"/>
        </w:rPr>
        <w:t xml:space="preserve">how the Exit Information is obtained;  </w:t>
      </w:r>
    </w:p>
    <w:p w:rsidR="00E13960" w:rsidRPr="00814E47" w:rsidRDefault="00C12BEB" w:rsidP="00AC1DE2">
      <w:pPr>
        <w:pStyle w:val="GPSL3numberedclause"/>
        <w:rPr>
          <w:rFonts w:ascii="Arial" w:hAnsi="Arial"/>
        </w:rPr>
      </w:pPr>
      <w:r w:rsidRPr="00814E47">
        <w:rPr>
          <w:rFonts w:ascii="Arial" w:hAnsi="Arial"/>
        </w:rPr>
        <w:t xml:space="preserve">the management structure to be employed during both transfer and cessation of the </w:t>
      </w:r>
      <w:r w:rsidR="00BA5552" w:rsidRPr="00814E47">
        <w:rPr>
          <w:rFonts w:ascii="Arial" w:hAnsi="Arial"/>
        </w:rPr>
        <w:t xml:space="preserve"> </w:t>
      </w:r>
      <w:r w:rsidR="009E0BBE" w:rsidRPr="00814E47">
        <w:rPr>
          <w:rFonts w:ascii="Arial" w:hAnsi="Arial"/>
        </w:rPr>
        <w:t>Services</w:t>
      </w:r>
      <w:r w:rsidRPr="00814E47">
        <w:rPr>
          <w:rFonts w:ascii="Arial" w:hAnsi="Arial"/>
        </w:rPr>
        <w:t xml:space="preserve">; </w:t>
      </w:r>
    </w:p>
    <w:p w:rsidR="00E13960" w:rsidRPr="00814E47" w:rsidRDefault="00C12BEB" w:rsidP="00AC1DE2">
      <w:pPr>
        <w:pStyle w:val="GPSL3numberedclause"/>
        <w:rPr>
          <w:rFonts w:ascii="Arial" w:hAnsi="Arial"/>
        </w:rPr>
      </w:pPr>
      <w:r w:rsidRPr="00814E47">
        <w:rPr>
          <w:rFonts w:ascii="Arial" w:hAnsi="Arial"/>
        </w:rPr>
        <w:t>the management structure to be employed during the Termination Assistance Period;</w:t>
      </w:r>
    </w:p>
    <w:p w:rsidR="00E13960" w:rsidRPr="00814E47" w:rsidRDefault="00C12BEB" w:rsidP="00AC1DE2">
      <w:pPr>
        <w:pStyle w:val="GPSL3numberedclause"/>
        <w:rPr>
          <w:rFonts w:ascii="Arial" w:hAnsi="Arial"/>
        </w:rPr>
      </w:pPr>
      <w:r w:rsidRPr="00814E47">
        <w:rPr>
          <w:rFonts w:ascii="Arial" w:hAnsi="Arial"/>
        </w:rPr>
        <w:t xml:space="preserve">a detailed description of both the transfer and cessation processes, including a timetable; </w:t>
      </w:r>
    </w:p>
    <w:p w:rsidR="00E13960" w:rsidRPr="00814E47" w:rsidRDefault="00C12BEB" w:rsidP="00AC1DE2">
      <w:pPr>
        <w:pStyle w:val="GPSL3numberedclause"/>
        <w:rPr>
          <w:rFonts w:ascii="Arial" w:hAnsi="Arial"/>
        </w:rPr>
      </w:pPr>
      <w:r w:rsidRPr="00814E47">
        <w:rPr>
          <w:rFonts w:ascii="Arial" w:hAnsi="Arial"/>
        </w:rPr>
        <w:t xml:space="preserve">how the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814E47" w:rsidRDefault="00C12BEB" w:rsidP="00AC1DE2">
      <w:pPr>
        <w:pStyle w:val="GPSL3numberedclause"/>
        <w:rPr>
          <w:rFonts w:ascii="Arial" w:hAnsi="Arial"/>
        </w:rPr>
      </w:pPr>
      <w:r w:rsidRPr="00814E47">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will be available for such transfer);</w:t>
      </w:r>
    </w:p>
    <w:p w:rsidR="00E13960" w:rsidRPr="00814E47" w:rsidRDefault="00C12BEB" w:rsidP="00AC1DE2">
      <w:pPr>
        <w:pStyle w:val="GPSL3numberedclause"/>
        <w:rPr>
          <w:rFonts w:ascii="Arial" w:hAnsi="Arial"/>
        </w:rPr>
      </w:pPr>
      <w:r w:rsidRPr="00814E47">
        <w:rPr>
          <w:rFonts w:ascii="Arial" w:hAnsi="Arial"/>
        </w:rPr>
        <w:t xml:space="preserve">proposals for the training of key members of the Replacement Supplier’s personnel in connection with the continuation of the provision of the </w:t>
      </w:r>
      <w:r w:rsidR="00BA5552" w:rsidRPr="00814E47">
        <w:rPr>
          <w:rFonts w:ascii="Arial" w:hAnsi="Arial"/>
        </w:rPr>
        <w:t xml:space="preserve"> </w:t>
      </w:r>
      <w:r w:rsidR="009E0BBE" w:rsidRPr="00814E47">
        <w:rPr>
          <w:rFonts w:ascii="Arial" w:hAnsi="Arial"/>
        </w:rPr>
        <w:t>Services</w:t>
      </w:r>
      <w:r w:rsidR="00BA5552" w:rsidRPr="00814E47">
        <w:rPr>
          <w:rFonts w:ascii="Arial" w:hAnsi="Arial"/>
        </w:rPr>
        <w:t xml:space="preserve"> </w:t>
      </w:r>
      <w:r w:rsidRPr="00814E47">
        <w:rPr>
          <w:rFonts w:ascii="Arial" w:hAnsi="Arial"/>
        </w:rPr>
        <w:t>following the Call Off Expiry Date charged at rates agreed between the Parties at that time;</w:t>
      </w:r>
    </w:p>
    <w:p w:rsidR="00E13960" w:rsidRPr="00814E47" w:rsidRDefault="00C12BEB" w:rsidP="00AC1DE2">
      <w:pPr>
        <w:pStyle w:val="GPSL3numberedclause"/>
        <w:rPr>
          <w:rFonts w:ascii="Arial" w:hAnsi="Arial"/>
        </w:rPr>
      </w:pPr>
      <w:r w:rsidRPr="00814E47">
        <w:rPr>
          <w:rFonts w:ascii="Arial" w:hAnsi="Arial"/>
        </w:rPr>
        <w:t xml:space="preserve">proposals for providing the Customer or a Replacement Supplier copies of all documentation: </w:t>
      </w:r>
    </w:p>
    <w:p w:rsidR="008D0A60" w:rsidRPr="00814E47" w:rsidRDefault="00C12BEB" w:rsidP="00AC1DE2">
      <w:pPr>
        <w:pStyle w:val="GPSL4numberedclause"/>
        <w:rPr>
          <w:rFonts w:ascii="Arial" w:hAnsi="Arial"/>
          <w:szCs w:val="22"/>
        </w:rPr>
      </w:pPr>
      <w:r w:rsidRPr="00814E47">
        <w:rPr>
          <w:rFonts w:ascii="Arial" w:hAnsi="Arial"/>
          <w:szCs w:val="22"/>
        </w:rPr>
        <w:t xml:space="preserve">used in the provision of the </w:t>
      </w:r>
      <w:r w:rsidR="00BA5552" w:rsidRPr="00814E47">
        <w:rPr>
          <w:rFonts w:ascii="Arial" w:hAnsi="Arial"/>
          <w:szCs w:val="22"/>
        </w:rPr>
        <w:t xml:space="preserve"> </w:t>
      </w:r>
      <w:r w:rsidR="009E0BBE" w:rsidRPr="00814E47">
        <w:rPr>
          <w:rFonts w:ascii="Arial" w:hAnsi="Arial"/>
          <w:szCs w:val="22"/>
        </w:rPr>
        <w:t>Services</w:t>
      </w:r>
      <w:r w:rsidR="00BA5552" w:rsidRPr="00814E47">
        <w:rPr>
          <w:rFonts w:ascii="Arial" w:hAnsi="Arial"/>
          <w:szCs w:val="22"/>
        </w:rPr>
        <w:t xml:space="preserve"> </w:t>
      </w:r>
      <w:r w:rsidRPr="00814E47">
        <w:rPr>
          <w:rFonts w:ascii="Arial" w:hAnsi="Arial"/>
          <w:szCs w:val="22"/>
        </w:rPr>
        <w:t>and necessarily required for the continued use thereof, in which the Intellectual Property Rights are owned by the Supplier; and</w:t>
      </w:r>
    </w:p>
    <w:p w:rsidR="00E13960" w:rsidRPr="00814E47" w:rsidRDefault="00C12BEB" w:rsidP="00AC1DE2">
      <w:pPr>
        <w:pStyle w:val="GPSL4numberedclause"/>
        <w:rPr>
          <w:rFonts w:ascii="Arial" w:hAnsi="Arial"/>
          <w:szCs w:val="22"/>
        </w:rPr>
      </w:pPr>
      <w:r w:rsidRPr="00814E47">
        <w:rPr>
          <w:rFonts w:ascii="Arial" w:hAnsi="Arial"/>
          <w:szCs w:val="22"/>
        </w:rPr>
        <w:t xml:space="preserve">relating to the use and operation of the </w:t>
      </w:r>
      <w:r w:rsidR="00BA5552" w:rsidRPr="00814E47">
        <w:rPr>
          <w:rFonts w:ascii="Arial" w:hAnsi="Arial"/>
          <w:szCs w:val="22"/>
        </w:rPr>
        <w:t xml:space="preserve"> </w:t>
      </w:r>
      <w:r w:rsidR="009E0BBE" w:rsidRPr="00814E47">
        <w:rPr>
          <w:rFonts w:ascii="Arial" w:hAnsi="Arial"/>
          <w:szCs w:val="22"/>
        </w:rPr>
        <w:t>Services</w:t>
      </w:r>
      <w:r w:rsidRPr="00814E47">
        <w:rPr>
          <w:rFonts w:ascii="Arial" w:hAnsi="Arial"/>
          <w:szCs w:val="22"/>
        </w:rPr>
        <w:t xml:space="preserve">; </w:t>
      </w:r>
    </w:p>
    <w:p w:rsidR="008D0A60" w:rsidRPr="00814E47" w:rsidRDefault="00C12BEB" w:rsidP="00AC1DE2">
      <w:pPr>
        <w:pStyle w:val="GPSL3numberedclause"/>
        <w:rPr>
          <w:rFonts w:ascii="Arial" w:hAnsi="Arial"/>
        </w:rPr>
      </w:pPr>
      <w:r w:rsidRPr="00814E47">
        <w:rPr>
          <w:rFonts w:ascii="Arial" w:hAnsi="Arial"/>
        </w:rPr>
        <w:t xml:space="preserve">proposals for the assignment or novation of the provision of all </w:t>
      </w:r>
      <w:r w:rsidR="003276EB" w:rsidRPr="00814E47">
        <w:rPr>
          <w:rFonts w:ascii="Arial" w:hAnsi="Arial"/>
        </w:rPr>
        <w:t>s</w:t>
      </w:r>
      <w:r w:rsidR="009E0BBE" w:rsidRPr="00814E47">
        <w:rPr>
          <w:rFonts w:ascii="Arial" w:hAnsi="Arial"/>
        </w:rPr>
        <w:t>ervices</w:t>
      </w:r>
      <w:r w:rsidRPr="00814E47">
        <w:rPr>
          <w:rFonts w:ascii="Arial" w:hAnsi="Arial"/>
        </w:rPr>
        <w:t xml:space="preserve">, leases, maintenance agreements and support agreements utilised by the Supplier in connection with the performance of the supply of the </w:t>
      </w:r>
      <w:r w:rsidR="009E0BBE" w:rsidRPr="00814E47">
        <w:rPr>
          <w:rFonts w:ascii="Arial" w:hAnsi="Arial"/>
        </w:rPr>
        <w:t xml:space="preserve"> Services</w:t>
      </w:r>
      <w:r w:rsidRPr="00814E47">
        <w:rPr>
          <w:rFonts w:ascii="Arial" w:hAnsi="Arial"/>
        </w:rPr>
        <w:t>;</w:t>
      </w:r>
    </w:p>
    <w:p w:rsidR="00E13960" w:rsidRPr="00814E47" w:rsidRDefault="00C12BEB" w:rsidP="00AC1DE2">
      <w:pPr>
        <w:pStyle w:val="GPSL3numberedclause"/>
        <w:rPr>
          <w:rFonts w:ascii="Arial" w:hAnsi="Arial"/>
        </w:rPr>
      </w:pPr>
      <w:r w:rsidRPr="00814E47">
        <w:rPr>
          <w:rFonts w:ascii="Arial" w:hAnsi="Arial"/>
        </w:rPr>
        <w:t>proposals for the identification and return of all Customer Property in the possession of and/or control of the Supplier or any third party (including any Sub-Contractor);</w:t>
      </w:r>
    </w:p>
    <w:p w:rsidR="00E13960" w:rsidRPr="00814E47" w:rsidRDefault="00C12BEB" w:rsidP="00AC1DE2">
      <w:pPr>
        <w:pStyle w:val="GPSL3numberedclause"/>
        <w:rPr>
          <w:rFonts w:ascii="Arial" w:hAnsi="Arial"/>
        </w:rPr>
      </w:pPr>
      <w:r w:rsidRPr="00814E47">
        <w:rPr>
          <w:rFonts w:ascii="Arial" w:hAnsi="Arial"/>
        </w:rPr>
        <w:t xml:space="preserve">proposals for the disposal of any redundant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and materials;</w:t>
      </w:r>
    </w:p>
    <w:p w:rsidR="002E41E4" w:rsidRPr="00814E47" w:rsidRDefault="00C12BEB" w:rsidP="00AC1DE2">
      <w:pPr>
        <w:pStyle w:val="GPSL3numberedclause"/>
        <w:rPr>
          <w:rFonts w:ascii="Arial" w:hAnsi="Arial"/>
        </w:rPr>
      </w:pPr>
      <w:r w:rsidRPr="00814E47">
        <w:rPr>
          <w:rFonts w:ascii="Arial" w:hAnsi="Arial"/>
        </w:rPr>
        <w:t>procedures to</w:t>
      </w:r>
      <w:r w:rsidR="002E41E4" w:rsidRPr="00814E47">
        <w:rPr>
          <w:rFonts w:ascii="Arial" w:hAnsi="Arial"/>
        </w:rPr>
        <w:t>:</w:t>
      </w:r>
    </w:p>
    <w:p w:rsidR="00E13960" w:rsidRPr="00814E47" w:rsidRDefault="00C12BEB" w:rsidP="004364DA">
      <w:pPr>
        <w:pStyle w:val="GPSL4numberedclause"/>
        <w:rPr>
          <w:rFonts w:ascii="Arial" w:hAnsi="Arial"/>
          <w:szCs w:val="22"/>
        </w:rPr>
      </w:pPr>
      <w:r w:rsidRPr="00814E47">
        <w:rPr>
          <w:rFonts w:ascii="Arial" w:hAnsi="Arial"/>
          <w:szCs w:val="22"/>
        </w:rPr>
        <w:t>deal with requests made by the Customer and/or a Replacement Supplier for Staffing Information pursuant to Call Off Schedule 1</w:t>
      </w:r>
      <w:r w:rsidR="007914A7" w:rsidRPr="00814E47">
        <w:rPr>
          <w:rFonts w:ascii="Arial" w:hAnsi="Arial"/>
          <w:szCs w:val="22"/>
        </w:rPr>
        <w:t>0</w:t>
      </w:r>
      <w:r w:rsidRPr="00814E47">
        <w:rPr>
          <w:rFonts w:ascii="Arial" w:hAnsi="Arial"/>
          <w:szCs w:val="22"/>
        </w:rPr>
        <w:t xml:space="preserve"> (Staff Transfer);</w:t>
      </w:r>
    </w:p>
    <w:p w:rsidR="002E41E4" w:rsidRPr="00814E47" w:rsidRDefault="002E41E4" w:rsidP="002E41E4">
      <w:pPr>
        <w:pStyle w:val="GPSL4numberedclause"/>
        <w:rPr>
          <w:rFonts w:ascii="Arial" w:hAnsi="Arial"/>
          <w:szCs w:val="22"/>
        </w:rPr>
      </w:pPr>
      <w:r w:rsidRPr="00814E47">
        <w:rPr>
          <w:rFonts w:ascii="Arial" w:hAnsi="Arial"/>
          <w:szCs w:val="22"/>
        </w:rPr>
        <w:t xml:space="preserve">determine which Supplier Personnel are or are likely to become Transferring Supplier Employees; and </w:t>
      </w:r>
    </w:p>
    <w:p w:rsidR="002E41E4" w:rsidRPr="00814E47" w:rsidRDefault="002E41E4" w:rsidP="004364DA">
      <w:pPr>
        <w:pStyle w:val="GPSL4numberedclause"/>
        <w:rPr>
          <w:rFonts w:ascii="Arial" w:hAnsi="Arial"/>
          <w:szCs w:val="22"/>
        </w:rPr>
      </w:pPr>
      <w:r w:rsidRPr="00814E47">
        <w:rPr>
          <w:rFonts w:ascii="Arial" w:hAnsi="Arial"/>
          <w:szCs w:val="22"/>
        </w:rPr>
        <w:lastRenderedPageBreak/>
        <w:t>identify or develop any measures for the purpose of the Employment Regulations envisaged in respect of Transferring Supplier Employees;</w:t>
      </w:r>
    </w:p>
    <w:p w:rsidR="00E13960" w:rsidRPr="00814E47" w:rsidRDefault="00C12BEB" w:rsidP="00AC1DE2">
      <w:pPr>
        <w:pStyle w:val="GPSL3numberedclause"/>
        <w:rPr>
          <w:rFonts w:ascii="Arial" w:hAnsi="Arial"/>
        </w:rPr>
      </w:pPr>
      <w:r w:rsidRPr="00814E47">
        <w:rPr>
          <w:rFonts w:ascii="Arial" w:hAnsi="Arial"/>
        </w:rPr>
        <w:t>how each of the issues set out in this Call Off Schedule </w:t>
      </w:r>
      <w:r w:rsidR="007914A7" w:rsidRPr="00814E47">
        <w:rPr>
          <w:rFonts w:ascii="Arial" w:hAnsi="Arial"/>
        </w:rPr>
        <w:t>9</w:t>
      </w:r>
      <w:r w:rsidR="00B8728F" w:rsidRPr="00814E47">
        <w:rPr>
          <w:rFonts w:ascii="Arial" w:hAnsi="Arial"/>
        </w:rPr>
        <w:t xml:space="preserve"> </w:t>
      </w:r>
      <w:r w:rsidRPr="00814E47">
        <w:rPr>
          <w:rFonts w:ascii="Arial" w:hAnsi="Arial"/>
        </w:rPr>
        <w:t xml:space="preserve">will be addressed to facilitate the transition of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 xml:space="preserve">from the Supplier to the Replacement Supplier and/or the Customer with the aim of ensuring that there is no disruption to or degradation of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during the Termination Assistance Period; and</w:t>
      </w:r>
    </w:p>
    <w:p w:rsidR="00E13960" w:rsidRPr="00814E47" w:rsidRDefault="00C12BEB" w:rsidP="00AC1DE2">
      <w:pPr>
        <w:pStyle w:val="GPSL3numberedclause"/>
        <w:rPr>
          <w:rFonts w:ascii="Arial" w:hAnsi="Arial"/>
        </w:rPr>
      </w:pPr>
      <w:r w:rsidRPr="00814E47">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814E47">
        <w:rPr>
          <w:rFonts w:ascii="Arial" w:hAnsi="Arial"/>
        </w:rPr>
        <w:t>Services</w:t>
      </w:r>
      <w:r w:rsidRPr="00814E47">
        <w:rPr>
          <w:rFonts w:ascii="Arial" w:hAnsi="Arial"/>
        </w:rPr>
        <w:t>.</w:t>
      </w:r>
    </w:p>
    <w:bookmarkEnd w:id="2567"/>
    <w:p w:rsidR="008D0A60" w:rsidRPr="00814E47" w:rsidRDefault="00C12BEB" w:rsidP="00036474">
      <w:pPr>
        <w:pStyle w:val="GPSL1SCHEDULEHeading"/>
        <w:rPr>
          <w:rFonts w:ascii="Arial" w:hAnsi="Arial"/>
        </w:rPr>
      </w:pPr>
      <w:r w:rsidRPr="00814E47">
        <w:rPr>
          <w:rFonts w:ascii="Arial" w:hAnsi="Arial"/>
        </w:rPr>
        <w:t>TERMINATION ASSISTANCE</w:t>
      </w:r>
    </w:p>
    <w:p w:rsidR="008D0A60" w:rsidRPr="00814E47" w:rsidRDefault="00C12BEB" w:rsidP="005E4232">
      <w:pPr>
        <w:pStyle w:val="GPSL2numberedclause"/>
        <w:rPr>
          <w:rFonts w:ascii="Arial" w:hAnsi="Arial"/>
        </w:rPr>
      </w:pPr>
      <w:bookmarkStart w:id="2569" w:name="_Ref364348408"/>
      <w:r w:rsidRPr="00814E47">
        <w:rPr>
          <w:rFonts w:ascii="Arial" w:hAnsi="Arial"/>
        </w:rPr>
        <w:t xml:space="preserve">The Customer shall be entitled to require the provision of Termination Assistance at any time during the Call Off Contract Period by giving written notice to the Supplier (a </w:t>
      </w:r>
      <w:r w:rsidRPr="00814E47">
        <w:rPr>
          <w:rFonts w:ascii="Arial" w:hAnsi="Arial"/>
          <w:b/>
        </w:rPr>
        <w:t>"Termination Assistance Notice"</w:t>
      </w:r>
      <w:r w:rsidRPr="00814E47">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9"/>
    </w:p>
    <w:p w:rsidR="008D0A60" w:rsidRPr="00814E47" w:rsidRDefault="00C12BEB" w:rsidP="00AC1DE2">
      <w:pPr>
        <w:pStyle w:val="GPSL3numberedclause"/>
        <w:rPr>
          <w:rFonts w:ascii="Arial" w:hAnsi="Arial"/>
        </w:rPr>
      </w:pPr>
      <w:r w:rsidRPr="00814E47">
        <w:rPr>
          <w:rFonts w:ascii="Arial" w:hAnsi="Arial"/>
        </w:rPr>
        <w:t>the date from which Termination Assistance is required;</w:t>
      </w:r>
    </w:p>
    <w:p w:rsidR="00E13960" w:rsidRPr="00814E47" w:rsidRDefault="00C12BEB" w:rsidP="00AC1DE2">
      <w:pPr>
        <w:pStyle w:val="GPSL3numberedclause"/>
        <w:rPr>
          <w:rFonts w:ascii="Arial" w:hAnsi="Arial"/>
        </w:rPr>
      </w:pPr>
      <w:r w:rsidRPr="00814E47">
        <w:rPr>
          <w:rFonts w:ascii="Arial" w:hAnsi="Arial"/>
        </w:rPr>
        <w:t>the nature of the Termination Assistance required; and</w:t>
      </w:r>
    </w:p>
    <w:p w:rsidR="00E13960" w:rsidRPr="00814E47" w:rsidRDefault="00C12BEB" w:rsidP="00AC1DE2">
      <w:pPr>
        <w:pStyle w:val="GPSL3numberedclause"/>
        <w:rPr>
          <w:rFonts w:ascii="Arial" w:hAnsi="Arial"/>
        </w:rPr>
      </w:pPr>
      <w:r w:rsidRPr="00814E47">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814E47">
        <w:rPr>
          <w:rFonts w:ascii="Arial" w:hAnsi="Arial"/>
        </w:rPr>
        <w:t xml:space="preserve"> Services</w:t>
      </w:r>
      <w:r w:rsidRPr="00814E47">
        <w:rPr>
          <w:rFonts w:ascii="Arial" w:hAnsi="Arial"/>
        </w:rPr>
        <w:t>.</w:t>
      </w:r>
    </w:p>
    <w:p w:rsidR="008D0A60" w:rsidRPr="00814E47" w:rsidRDefault="00C12BEB" w:rsidP="005E4232">
      <w:pPr>
        <w:pStyle w:val="GPSL2numberedclause"/>
        <w:rPr>
          <w:rFonts w:ascii="Arial" w:hAnsi="Arial"/>
        </w:rPr>
      </w:pPr>
      <w:bookmarkStart w:id="2570" w:name="_Ref364352273"/>
      <w:r w:rsidRPr="00814E47">
        <w:rPr>
          <w:rFonts w:ascii="Arial" w:hAnsi="Arial"/>
        </w:rPr>
        <w:t xml:space="preserve">The Customer shall have an option to extend the Termination Assistance </w:t>
      </w:r>
      <w:r w:rsidR="00A67FE8" w:rsidRPr="00814E47">
        <w:rPr>
          <w:rFonts w:ascii="Arial" w:hAnsi="Arial"/>
        </w:rPr>
        <w:t xml:space="preserve">Period </w:t>
      </w:r>
      <w:r w:rsidRPr="00814E47">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0"/>
    </w:p>
    <w:p w:rsidR="008D0A60" w:rsidRPr="00814E47" w:rsidRDefault="00C12BEB" w:rsidP="00036474">
      <w:pPr>
        <w:pStyle w:val="GPSL1SCHEDULEHeading"/>
        <w:rPr>
          <w:rFonts w:ascii="Arial" w:hAnsi="Arial"/>
        </w:rPr>
      </w:pPr>
      <w:r w:rsidRPr="00814E47">
        <w:rPr>
          <w:rFonts w:ascii="Arial" w:hAnsi="Arial"/>
        </w:rPr>
        <w:t>TERMINATION ASSISTANCE PERIOD</w:t>
      </w:r>
      <w:r w:rsidRPr="00814E47" w:rsidDel="00AF280F">
        <w:rPr>
          <w:rFonts w:ascii="Arial" w:hAnsi="Arial"/>
        </w:rPr>
        <w:t xml:space="preserve"> </w:t>
      </w:r>
    </w:p>
    <w:p w:rsidR="008D0A60" w:rsidRPr="00814E47" w:rsidRDefault="00C12BEB" w:rsidP="005E4232">
      <w:pPr>
        <w:pStyle w:val="GPSL2numberedclause"/>
        <w:rPr>
          <w:rFonts w:ascii="Arial" w:hAnsi="Arial"/>
        </w:rPr>
      </w:pPr>
      <w:r w:rsidRPr="00814E47">
        <w:rPr>
          <w:rFonts w:ascii="Arial" w:hAnsi="Arial"/>
        </w:rPr>
        <w:t>Throughout the Termination Assistance Period, or such shorter period as the Customer may require, the Supplier shall:</w:t>
      </w:r>
    </w:p>
    <w:p w:rsidR="00B4253B" w:rsidRPr="00814E47" w:rsidRDefault="00C12BEB" w:rsidP="00AC1DE2">
      <w:pPr>
        <w:pStyle w:val="GPSL3numberedclause"/>
        <w:rPr>
          <w:rFonts w:ascii="Arial" w:hAnsi="Arial"/>
        </w:rPr>
      </w:pPr>
      <w:r w:rsidRPr="00814E47">
        <w:rPr>
          <w:rFonts w:ascii="Arial" w:hAnsi="Arial"/>
        </w:rPr>
        <w:t xml:space="preserve">continue to provide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(as applicable) and, if required by the Customer pursuant to paragraph </w:t>
      </w:r>
      <w:r w:rsidR="00F17AE3" w:rsidRPr="00814E47">
        <w:rPr>
          <w:rFonts w:ascii="Arial" w:hAnsi="Arial"/>
        </w:rPr>
        <w:fldChar w:fldCharType="begin"/>
      </w:r>
      <w:r w:rsidR="00F17AE3" w:rsidRPr="00814E47">
        <w:rPr>
          <w:rFonts w:ascii="Arial" w:hAnsi="Arial"/>
        </w:rPr>
        <w:instrText xml:space="preserve"> REF _Ref364348408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6.1</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provide the Termination Assistance;</w:t>
      </w:r>
    </w:p>
    <w:p w:rsidR="00E13960" w:rsidRPr="00814E47" w:rsidRDefault="00C12BEB" w:rsidP="00AC1DE2">
      <w:pPr>
        <w:pStyle w:val="GPSL3numberedclause"/>
        <w:rPr>
          <w:rFonts w:ascii="Arial" w:hAnsi="Arial"/>
        </w:rPr>
      </w:pPr>
      <w:bookmarkStart w:id="2571" w:name="_Ref364349372"/>
      <w:r w:rsidRPr="00814E47">
        <w:rPr>
          <w:rFonts w:ascii="Arial" w:hAnsi="Arial"/>
        </w:rPr>
        <w:t xml:space="preserve">in addition to providing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 xml:space="preserve">and the Termination Assistance, provide to the Customer any reasonable assistance requested by the Customer to allow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 xml:space="preserve">to continue without interruption following the termination or expiry of this Call Off Contract and to facilitate the orderly transfer of responsibility for and conduct of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to the Customer and/or its Replacement Supplier;</w:t>
      </w:r>
      <w:bookmarkEnd w:id="2571"/>
    </w:p>
    <w:p w:rsidR="00B4253B" w:rsidRPr="00814E47" w:rsidRDefault="00C12BEB" w:rsidP="00AC1DE2">
      <w:pPr>
        <w:pStyle w:val="GPSL3numberedclause"/>
        <w:rPr>
          <w:rFonts w:ascii="Arial" w:hAnsi="Arial"/>
        </w:rPr>
      </w:pPr>
      <w:bookmarkStart w:id="2572" w:name="_Ref364349633"/>
      <w:r w:rsidRPr="00814E47">
        <w:rPr>
          <w:rFonts w:ascii="Arial" w:hAnsi="Arial"/>
        </w:rPr>
        <w:lastRenderedPageBreak/>
        <w:t>use all reasonable endeavours to reallocate resources to provide such assistance as is referred to in paragraph </w:t>
      </w:r>
      <w:r w:rsidR="00F17AE3" w:rsidRPr="00814E47">
        <w:rPr>
          <w:rFonts w:ascii="Arial" w:hAnsi="Arial"/>
        </w:rPr>
        <w:fldChar w:fldCharType="begin"/>
      </w:r>
      <w:r w:rsidR="00F17AE3" w:rsidRPr="00814E47">
        <w:rPr>
          <w:rFonts w:ascii="Arial" w:hAnsi="Arial"/>
        </w:rPr>
        <w:instrText xml:space="preserve"> REF _Ref364349372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7.1.2</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xml:space="preserve"> without additional costs to the Customer;</w:t>
      </w:r>
      <w:bookmarkEnd w:id="2572"/>
    </w:p>
    <w:p w:rsidR="00B4253B" w:rsidRPr="00814E47" w:rsidRDefault="00C12BEB" w:rsidP="00AC1DE2">
      <w:pPr>
        <w:pStyle w:val="GPSL3numberedclause"/>
        <w:rPr>
          <w:rFonts w:ascii="Arial" w:hAnsi="Arial"/>
        </w:rPr>
      </w:pPr>
      <w:r w:rsidRPr="00814E47">
        <w:rPr>
          <w:rFonts w:ascii="Arial" w:hAnsi="Arial"/>
        </w:rPr>
        <w:t xml:space="preserve">provide the </w:t>
      </w:r>
      <w:r w:rsidR="009E0BBE" w:rsidRPr="00814E47">
        <w:rPr>
          <w:rFonts w:ascii="Arial" w:hAnsi="Arial"/>
        </w:rPr>
        <w:t>Services</w:t>
      </w:r>
      <w:r w:rsidR="00BA5552" w:rsidRPr="00814E47">
        <w:rPr>
          <w:rFonts w:ascii="Arial" w:hAnsi="Arial"/>
        </w:rPr>
        <w:t xml:space="preserve"> </w:t>
      </w:r>
      <w:r w:rsidRPr="00814E47">
        <w:rPr>
          <w:rFonts w:ascii="Arial" w:hAnsi="Arial"/>
        </w:rPr>
        <w:t>and the Termination Assistance at no detriment to the Service Level Performance Measures, save to the extent that the Parties agree otherwise in accordance with paragraph </w:t>
      </w:r>
      <w:r w:rsidR="00F17AE3" w:rsidRPr="00814E47">
        <w:rPr>
          <w:rFonts w:ascii="Arial" w:hAnsi="Arial"/>
        </w:rPr>
        <w:fldChar w:fldCharType="begin"/>
      </w:r>
      <w:r w:rsidR="00F17AE3" w:rsidRPr="00814E47">
        <w:rPr>
          <w:rFonts w:ascii="Arial" w:hAnsi="Arial"/>
        </w:rPr>
        <w:instrText xml:space="preserve"> REF _Ref364349594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7.3</w:t>
      </w:r>
      <w:r w:rsidR="00F17AE3" w:rsidRPr="00814E47">
        <w:rPr>
          <w:rFonts w:ascii="Arial" w:hAnsi="Arial"/>
        </w:rPr>
        <w:fldChar w:fldCharType="end"/>
      </w:r>
      <w:r w:rsidRPr="00814E47">
        <w:rPr>
          <w:rFonts w:ascii="Arial" w:hAnsi="Arial"/>
        </w:rPr>
        <w:t>;</w:t>
      </w:r>
      <w:bookmarkStart w:id="2573" w:name="_Ref139191739"/>
      <w:r w:rsidRPr="00814E47">
        <w:rPr>
          <w:rFonts w:ascii="Arial" w:hAnsi="Arial"/>
        </w:rPr>
        <w:t xml:space="preserve"> and</w:t>
      </w:r>
      <w:bookmarkEnd w:id="2573"/>
    </w:p>
    <w:p w:rsidR="008D0A60" w:rsidRPr="00814E47" w:rsidRDefault="00C12BEB" w:rsidP="00AC1DE2">
      <w:pPr>
        <w:pStyle w:val="GPSL3numberedclause"/>
        <w:rPr>
          <w:rFonts w:ascii="Arial" w:hAnsi="Arial"/>
        </w:rPr>
      </w:pPr>
      <w:bookmarkStart w:id="2574" w:name="_Ref27372751"/>
      <w:bookmarkStart w:id="2575" w:name="_Ref127426020"/>
      <w:r w:rsidRPr="00814E47">
        <w:rPr>
          <w:rFonts w:ascii="Arial" w:hAnsi="Arial"/>
        </w:rPr>
        <w:t>at the Customer's request and on reasonable notice, deliver up-to-date Registers to the</w:t>
      </w:r>
      <w:bookmarkEnd w:id="2574"/>
      <w:r w:rsidRPr="00814E47">
        <w:rPr>
          <w:rFonts w:ascii="Arial" w:hAnsi="Arial"/>
        </w:rPr>
        <w:t xml:space="preserve"> Customer.</w:t>
      </w:r>
      <w:bookmarkEnd w:id="2575"/>
    </w:p>
    <w:p w:rsidR="00C9243A" w:rsidRPr="00814E47" w:rsidRDefault="00C12BEB" w:rsidP="005E4232">
      <w:pPr>
        <w:pStyle w:val="GPSL2numberedclause"/>
        <w:rPr>
          <w:rFonts w:ascii="Arial" w:hAnsi="Arial"/>
        </w:rPr>
      </w:pPr>
      <w:r w:rsidRPr="00814E47">
        <w:rPr>
          <w:rFonts w:ascii="Arial" w:hAnsi="Arial"/>
        </w:rPr>
        <w:t xml:space="preserve">Without prejudice to the Supplier’s obligations under paragraph </w:t>
      </w:r>
      <w:r w:rsidR="00F17AE3" w:rsidRPr="00814E47">
        <w:rPr>
          <w:rFonts w:ascii="Arial" w:hAnsi="Arial"/>
        </w:rPr>
        <w:fldChar w:fldCharType="begin"/>
      </w:r>
      <w:r w:rsidR="00F17AE3" w:rsidRPr="00814E47">
        <w:rPr>
          <w:rFonts w:ascii="Arial" w:hAnsi="Arial"/>
        </w:rPr>
        <w:instrText xml:space="preserve"> REF _Ref364349633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7.1.3</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if it is not possible for the Supplier to reallocate resources to provide such assistance as is referred to in paragraph </w:t>
      </w:r>
      <w:r w:rsidR="00F17AE3" w:rsidRPr="00814E47">
        <w:rPr>
          <w:rFonts w:ascii="Arial" w:hAnsi="Arial"/>
        </w:rPr>
        <w:fldChar w:fldCharType="begin"/>
      </w:r>
      <w:r w:rsidR="00F17AE3" w:rsidRPr="00814E47">
        <w:rPr>
          <w:rFonts w:ascii="Arial" w:hAnsi="Arial"/>
        </w:rPr>
        <w:instrText xml:space="preserve"> REF _Ref364349372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7.1.2</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814E47">
        <w:rPr>
          <w:rFonts w:ascii="Arial" w:hAnsi="Arial"/>
        </w:rPr>
        <w:t>Variation</w:t>
      </w:r>
      <w:r w:rsidRPr="00814E47">
        <w:rPr>
          <w:rFonts w:ascii="Arial" w:hAnsi="Arial"/>
        </w:rPr>
        <w:t xml:space="preserve"> Procedure.</w:t>
      </w:r>
    </w:p>
    <w:p w:rsidR="008D0A60" w:rsidRPr="00814E47" w:rsidRDefault="00C12BEB" w:rsidP="005E4232">
      <w:pPr>
        <w:pStyle w:val="GPSL2numberedclause"/>
        <w:rPr>
          <w:rFonts w:ascii="Arial" w:hAnsi="Arial"/>
        </w:rPr>
      </w:pPr>
      <w:bookmarkStart w:id="2576" w:name="_Ref27371932"/>
      <w:bookmarkStart w:id="2577" w:name="_Ref364349594"/>
      <w:r w:rsidRPr="00814E47">
        <w:rPr>
          <w:rFonts w:ascii="Arial" w:hAnsi="Arial"/>
        </w:rPr>
        <w:t xml:space="preserve">If the Supplier demonstrates to the Customer's reasonable satisfaction that transition of </w:t>
      </w:r>
      <w:r w:rsidR="0050398C" w:rsidRPr="00814E47">
        <w:rPr>
          <w:rFonts w:ascii="Arial" w:hAnsi="Arial"/>
        </w:rPr>
        <w:t>the Services</w:t>
      </w:r>
      <w:r w:rsidR="00BA5552" w:rsidRPr="00814E47">
        <w:rPr>
          <w:rFonts w:ascii="Arial" w:hAnsi="Arial"/>
        </w:rPr>
        <w:t xml:space="preserve"> </w:t>
      </w:r>
      <w:r w:rsidRPr="00814E47">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76"/>
      <w:r w:rsidRPr="00814E47">
        <w:rPr>
          <w:rFonts w:ascii="Arial" w:hAnsi="Arial"/>
        </w:rPr>
        <w:t xml:space="preserve"> to take account of such adverse effect.</w:t>
      </w:r>
      <w:bookmarkEnd w:id="2577"/>
    </w:p>
    <w:p w:rsidR="008D0A60" w:rsidRPr="00814E47" w:rsidRDefault="00C12BEB" w:rsidP="00036474">
      <w:pPr>
        <w:pStyle w:val="GPSL1SCHEDULEHeading"/>
        <w:rPr>
          <w:rFonts w:ascii="Arial" w:hAnsi="Arial"/>
        </w:rPr>
      </w:pPr>
      <w:r w:rsidRPr="00814E47">
        <w:rPr>
          <w:rFonts w:ascii="Arial" w:hAnsi="Arial"/>
        </w:rPr>
        <w:t>TERMINATION OBLIGATIONS</w:t>
      </w:r>
    </w:p>
    <w:p w:rsidR="008D0A60" w:rsidRPr="00814E47" w:rsidRDefault="00C12BEB" w:rsidP="005E4232">
      <w:pPr>
        <w:pStyle w:val="GPSL2numberedclause"/>
        <w:rPr>
          <w:rFonts w:ascii="Arial" w:hAnsi="Arial"/>
        </w:rPr>
      </w:pPr>
      <w:bookmarkStart w:id="2578" w:name="_Ref127352385"/>
      <w:r w:rsidRPr="00814E47">
        <w:rPr>
          <w:rFonts w:ascii="Arial" w:hAnsi="Arial"/>
        </w:rPr>
        <w:t>The Supplier shall comply with all of its obligations contained in the Exit Plan.</w:t>
      </w:r>
      <w:bookmarkEnd w:id="2578"/>
    </w:p>
    <w:p w:rsidR="00C9243A" w:rsidRPr="00814E47" w:rsidRDefault="00C12BEB" w:rsidP="005E4232">
      <w:pPr>
        <w:pStyle w:val="GPSL2numberedclause"/>
        <w:rPr>
          <w:rFonts w:ascii="Arial" w:hAnsi="Arial"/>
        </w:rPr>
      </w:pPr>
      <w:bookmarkStart w:id="2579" w:name="_Ref127952817"/>
      <w:r w:rsidRPr="00814E47">
        <w:rPr>
          <w:rFonts w:ascii="Arial" w:hAnsi="Arial"/>
        </w:rPr>
        <w:t xml:space="preserve">Upon termination or expiry (as the case may be) or at the end of the Termination Assistance Period (or earlier if this does not adversely affect the Supplier's performance of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and the Termination Assistance and its compliance with the other provisions of this Call Off Schedule</w:t>
      </w:r>
      <w:r w:rsidR="007914A7" w:rsidRPr="00814E47">
        <w:rPr>
          <w:rFonts w:ascii="Arial" w:hAnsi="Arial"/>
        </w:rPr>
        <w:t xml:space="preserve"> 9</w:t>
      </w:r>
      <w:r w:rsidRPr="00814E47">
        <w:rPr>
          <w:rFonts w:ascii="Arial" w:hAnsi="Arial"/>
        </w:rPr>
        <w:t>), the Supplier shall:</w:t>
      </w:r>
      <w:bookmarkEnd w:id="2579"/>
    </w:p>
    <w:p w:rsidR="008D0A60" w:rsidRPr="00814E47" w:rsidRDefault="00C12BEB" w:rsidP="00AC1DE2">
      <w:pPr>
        <w:pStyle w:val="GPSL3numberedclause"/>
        <w:rPr>
          <w:rFonts w:ascii="Arial" w:hAnsi="Arial"/>
        </w:rPr>
      </w:pPr>
      <w:r w:rsidRPr="00814E47">
        <w:rPr>
          <w:rFonts w:ascii="Arial" w:hAnsi="Arial"/>
        </w:rPr>
        <w:t>cease to use the Customer Data;</w:t>
      </w:r>
    </w:p>
    <w:p w:rsidR="00E13960" w:rsidRPr="00814E47" w:rsidRDefault="00C12BEB" w:rsidP="00AC1DE2">
      <w:pPr>
        <w:pStyle w:val="GPSL3numberedclause"/>
        <w:rPr>
          <w:rFonts w:ascii="Arial" w:hAnsi="Arial"/>
        </w:rPr>
      </w:pPr>
      <w:r w:rsidRPr="00814E47">
        <w:rPr>
          <w:rFonts w:ascii="Arial" w:hAnsi="Arial"/>
        </w:rPr>
        <w:t>provide the Customer and/or the Replacement Supplier with a complete and uncorrupted version of the Customer Data in electronic form (or such other format as reasonably required by the Customer);</w:t>
      </w:r>
    </w:p>
    <w:p w:rsidR="00E13960" w:rsidRPr="00814E47" w:rsidRDefault="00C12BEB" w:rsidP="00AC1DE2">
      <w:pPr>
        <w:pStyle w:val="GPSL3numberedclause"/>
        <w:rPr>
          <w:rFonts w:ascii="Arial" w:hAnsi="Arial"/>
        </w:rPr>
      </w:pPr>
      <w:r w:rsidRPr="00814E47">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814E47" w:rsidRDefault="00C12BEB" w:rsidP="00AC1DE2">
      <w:pPr>
        <w:pStyle w:val="GPSL3numberedclause"/>
        <w:rPr>
          <w:rFonts w:ascii="Arial" w:hAnsi="Arial"/>
        </w:rPr>
      </w:pPr>
      <w:r w:rsidRPr="00814E47">
        <w:rPr>
          <w:rFonts w:ascii="Arial" w:hAnsi="Arial"/>
        </w:rPr>
        <w:t>return to the Customer such of the following as is in the Supplier's possession or control:</w:t>
      </w:r>
    </w:p>
    <w:p w:rsidR="00E13960" w:rsidRPr="00814E47" w:rsidRDefault="00C12BEB" w:rsidP="00AC1DE2">
      <w:pPr>
        <w:pStyle w:val="GPSL4numberedclause"/>
        <w:rPr>
          <w:rFonts w:ascii="Arial" w:hAnsi="Arial"/>
          <w:szCs w:val="22"/>
        </w:rPr>
      </w:pPr>
      <w:r w:rsidRPr="00814E47">
        <w:rPr>
          <w:rFonts w:ascii="Arial" w:hAnsi="Arial"/>
          <w:szCs w:val="22"/>
        </w:rPr>
        <w:t>all materials created by the Supplier under this Call Off Contract in which the IPRs are owned by the Customer;</w:t>
      </w:r>
    </w:p>
    <w:p w:rsidR="00E13960" w:rsidRPr="00814E47" w:rsidRDefault="00C12BEB" w:rsidP="00AC1DE2">
      <w:pPr>
        <w:pStyle w:val="GPSL4numberedclause"/>
        <w:rPr>
          <w:rFonts w:ascii="Arial" w:hAnsi="Arial"/>
          <w:szCs w:val="22"/>
        </w:rPr>
      </w:pPr>
      <w:r w:rsidRPr="00814E47">
        <w:rPr>
          <w:rFonts w:ascii="Arial" w:hAnsi="Arial"/>
          <w:szCs w:val="22"/>
        </w:rPr>
        <w:t xml:space="preserve">any equipment which belongs to the Customer; </w:t>
      </w:r>
    </w:p>
    <w:p w:rsidR="00E13960" w:rsidRPr="00814E47" w:rsidRDefault="00C12BEB" w:rsidP="00AC1DE2">
      <w:pPr>
        <w:pStyle w:val="GPSL4numberedclause"/>
        <w:rPr>
          <w:rFonts w:ascii="Arial" w:hAnsi="Arial"/>
          <w:szCs w:val="22"/>
        </w:rPr>
      </w:pPr>
      <w:r w:rsidRPr="00814E47">
        <w:rPr>
          <w:rFonts w:ascii="Arial" w:hAnsi="Arial"/>
          <w:szCs w:val="22"/>
        </w:rPr>
        <w:t>any items that have been on-charged to the Customer, such as consumables; and</w:t>
      </w:r>
    </w:p>
    <w:p w:rsidR="00E13960" w:rsidRPr="00814E47" w:rsidRDefault="00C12BEB" w:rsidP="00AC1DE2">
      <w:pPr>
        <w:pStyle w:val="GPSL4numberedclause"/>
        <w:rPr>
          <w:rFonts w:ascii="Arial" w:hAnsi="Arial"/>
          <w:szCs w:val="22"/>
        </w:rPr>
      </w:pPr>
      <w:r w:rsidRPr="00814E47">
        <w:rPr>
          <w:rFonts w:ascii="Arial" w:hAnsi="Arial"/>
          <w:szCs w:val="22"/>
        </w:rPr>
        <w:t xml:space="preserve">all Customer Property issued to the Supplier under Clause </w:t>
      </w:r>
      <w:r w:rsidR="009F474C" w:rsidRPr="00814E47">
        <w:rPr>
          <w:rFonts w:ascii="Arial" w:hAnsi="Arial"/>
          <w:szCs w:val="22"/>
        </w:rPr>
        <w:fldChar w:fldCharType="begin"/>
      </w:r>
      <w:r w:rsidRPr="00814E47">
        <w:rPr>
          <w:rFonts w:ascii="Arial" w:hAnsi="Arial"/>
          <w:szCs w:val="22"/>
        </w:rPr>
        <w:instrText xml:space="preserve"> REF _Ref360697008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31</w:t>
      </w:r>
      <w:r w:rsidR="009F474C" w:rsidRPr="00814E47">
        <w:rPr>
          <w:rFonts w:ascii="Arial" w:hAnsi="Arial"/>
          <w:szCs w:val="22"/>
        </w:rPr>
        <w:fldChar w:fldCharType="end"/>
      </w:r>
      <w:r w:rsidRPr="00814E47">
        <w:rPr>
          <w:rFonts w:ascii="Arial" w:hAnsi="Arial"/>
          <w:szCs w:val="22"/>
        </w:rPr>
        <w:t xml:space="preserve"> </w:t>
      </w:r>
      <w:r w:rsidR="003B3703" w:rsidRPr="00814E47">
        <w:rPr>
          <w:rFonts w:ascii="Arial" w:hAnsi="Arial"/>
          <w:szCs w:val="22"/>
        </w:rPr>
        <w:t xml:space="preserve">of this Call Off Contract </w:t>
      </w:r>
      <w:r w:rsidRPr="00814E47">
        <w:rPr>
          <w:rFonts w:ascii="Arial" w:hAnsi="Arial"/>
          <w:szCs w:val="22"/>
        </w:rPr>
        <w:t xml:space="preserve">(Customer Property).  Such Customer Property shall be handed back to the Customer in good working </w:t>
      </w:r>
      <w:r w:rsidRPr="00814E47">
        <w:rPr>
          <w:rFonts w:ascii="Arial" w:hAnsi="Arial"/>
          <w:szCs w:val="22"/>
        </w:rPr>
        <w:lastRenderedPageBreak/>
        <w:t>order (allowance shall be made only for reasonable wear and tear);</w:t>
      </w:r>
    </w:p>
    <w:p w:rsidR="00E13960" w:rsidRPr="00814E47" w:rsidRDefault="00C12BEB" w:rsidP="00AC1DE2">
      <w:pPr>
        <w:pStyle w:val="GPSL4numberedclause"/>
        <w:rPr>
          <w:rFonts w:ascii="Arial" w:hAnsi="Arial"/>
          <w:szCs w:val="22"/>
        </w:rPr>
      </w:pPr>
      <w:r w:rsidRPr="00814E47">
        <w:rPr>
          <w:rFonts w:ascii="Arial" w:hAnsi="Arial"/>
          <w:szCs w:val="22"/>
        </w:rPr>
        <w:t xml:space="preserve">any sums prepaid by the Customer in respect of </w:t>
      </w:r>
      <w:r w:rsidR="009E0BBE" w:rsidRPr="00814E47">
        <w:rPr>
          <w:rFonts w:ascii="Arial" w:hAnsi="Arial"/>
          <w:szCs w:val="22"/>
        </w:rPr>
        <w:t>Services</w:t>
      </w:r>
      <w:r w:rsidR="00BA5552" w:rsidRPr="00814E47">
        <w:rPr>
          <w:rFonts w:ascii="Arial" w:hAnsi="Arial"/>
          <w:szCs w:val="22"/>
        </w:rPr>
        <w:t xml:space="preserve"> </w:t>
      </w:r>
      <w:r w:rsidRPr="00814E47">
        <w:rPr>
          <w:rFonts w:ascii="Arial" w:hAnsi="Arial"/>
          <w:szCs w:val="22"/>
        </w:rPr>
        <w:t>not Delivered by the Call Off Expiry Date;</w:t>
      </w:r>
    </w:p>
    <w:p w:rsidR="008D0A60" w:rsidRPr="00814E47" w:rsidRDefault="00C12BEB" w:rsidP="00AC1DE2">
      <w:pPr>
        <w:pStyle w:val="GPSL3numberedclause"/>
        <w:rPr>
          <w:rFonts w:ascii="Arial" w:hAnsi="Arial"/>
        </w:rPr>
      </w:pPr>
      <w:r w:rsidRPr="00814E47">
        <w:rPr>
          <w:rFonts w:ascii="Arial" w:hAnsi="Arial"/>
        </w:rPr>
        <w:t>vacate any Customer Premises;</w:t>
      </w:r>
    </w:p>
    <w:p w:rsidR="00E13960" w:rsidRPr="00814E47" w:rsidRDefault="00C12BEB" w:rsidP="00AC1DE2">
      <w:pPr>
        <w:pStyle w:val="GPSL3numberedclause"/>
        <w:rPr>
          <w:rFonts w:ascii="Arial" w:hAnsi="Arial"/>
        </w:rPr>
      </w:pPr>
      <w:r w:rsidRPr="00814E47">
        <w:rPr>
          <w:rFonts w:ascii="Arial" w:hAnsi="Arial"/>
        </w:rPr>
        <w:t xml:space="preserve">remove the Supplier Equipment together with any other materials used by the Supplier to supply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814E47" w:rsidRDefault="00C12BEB" w:rsidP="00AC1DE2">
      <w:pPr>
        <w:pStyle w:val="GPSL3numberedclause"/>
        <w:rPr>
          <w:rFonts w:ascii="Arial" w:hAnsi="Arial"/>
        </w:rPr>
      </w:pPr>
      <w:bookmarkStart w:id="2580" w:name="_DV_M565"/>
      <w:bookmarkEnd w:id="2580"/>
      <w:r w:rsidRPr="00814E47">
        <w:rPr>
          <w:rFonts w:ascii="Arial" w:hAnsi="Arial"/>
        </w:rPr>
        <w:t xml:space="preserve">provide access during normal working hours to the Customer and/or the Replacement Supplier for up to </w:t>
      </w:r>
      <w:r w:rsidR="00D8405B" w:rsidRPr="00814E47">
        <w:rPr>
          <w:rFonts w:ascii="Arial" w:hAnsi="Arial"/>
        </w:rPr>
        <w:t>twelve (</w:t>
      </w:r>
      <w:r w:rsidRPr="00814E47">
        <w:rPr>
          <w:rFonts w:ascii="Arial" w:hAnsi="Arial"/>
        </w:rPr>
        <w:t>12</w:t>
      </w:r>
      <w:r w:rsidR="00D8405B" w:rsidRPr="00814E47">
        <w:rPr>
          <w:rFonts w:ascii="Arial" w:hAnsi="Arial"/>
        </w:rPr>
        <w:t xml:space="preserve">) </w:t>
      </w:r>
      <w:r w:rsidRPr="00814E47">
        <w:rPr>
          <w:rFonts w:ascii="Arial" w:hAnsi="Arial"/>
        </w:rPr>
        <w:t>months after expiry or termination to:</w:t>
      </w:r>
    </w:p>
    <w:p w:rsidR="008D0A60" w:rsidRPr="00814E47" w:rsidRDefault="00C12BEB" w:rsidP="00AC1DE2">
      <w:pPr>
        <w:pStyle w:val="GPSL4numberedclause"/>
        <w:rPr>
          <w:rFonts w:ascii="Arial" w:hAnsi="Arial"/>
          <w:szCs w:val="22"/>
        </w:rPr>
      </w:pPr>
      <w:r w:rsidRPr="00814E47">
        <w:rPr>
          <w:rFonts w:ascii="Arial" w:hAnsi="Arial"/>
          <w:szCs w:val="22"/>
        </w:rPr>
        <w:t xml:space="preserve">such information relating to the </w:t>
      </w:r>
      <w:r w:rsidR="009E0BBE" w:rsidRPr="00814E47">
        <w:rPr>
          <w:rFonts w:ascii="Arial" w:hAnsi="Arial"/>
          <w:szCs w:val="22"/>
        </w:rPr>
        <w:t xml:space="preserve"> Services</w:t>
      </w:r>
      <w:r w:rsidR="00BA5552" w:rsidRPr="00814E47">
        <w:rPr>
          <w:rFonts w:ascii="Arial" w:hAnsi="Arial"/>
          <w:szCs w:val="22"/>
        </w:rPr>
        <w:t xml:space="preserve"> </w:t>
      </w:r>
      <w:r w:rsidRPr="00814E47">
        <w:rPr>
          <w:rFonts w:ascii="Arial" w:hAnsi="Arial"/>
          <w:szCs w:val="22"/>
        </w:rPr>
        <w:t>as remains in the possession or control of the Supplier; and</w:t>
      </w:r>
    </w:p>
    <w:p w:rsidR="00E13960" w:rsidRPr="00814E47" w:rsidRDefault="00C12BEB" w:rsidP="00AC1DE2">
      <w:pPr>
        <w:pStyle w:val="GPSL4numberedclause"/>
        <w:rPr>
          <w:rFonts w:ascii="Arial" w:hAnsi="Arial"/>
          <w:szCs w:val="22"/>
        </w:rPr>
      </w:pPr>
      <w:bookmarkStart w:id="2581" w:name="_Ref364350038"/>
      <w:r w:rsidRPr="00814E47">
        <w:rPr>
          <w:rFonts w:ascii="Arial" w:hAnsi="Arial"/>
          <w:szCs w:val="22"/>
        </w:rPr>
        <w:t xml:space="preserve">such members of the Supplier Personnel as have been involved in the design, development and provision of the </w:t>
      </w:r>
      <w:r w:rsidR="009E0BBE" w:rsidRPr="00814E47">
        <w:rPr>
          <w:rFonts w:ascii="Arial" w:hAnsi="Arial"/>
          <w:szCs w:val="22"/>
        </w:rPr>
        <w:t xml:space="preserve"> Services</w:t>
      </w:r>
      <w:r w:rsidR="00BA5552" w:rsidRPr="00814E47">
        <w:rPr>
          <w:rFonts w:ascii="Arial" w:hAnsi="Arial"/>
          <w:szCs w:val="22"/>
        </w:rPr>
        <w:t xml:space="preserve"> </w:t>
      </w:r>
      <w:r w:rsidRPr="00814E47">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81"/>
      <w:r w:rsidR="00D8405B" w:rsidRPr="00814E47">
        <w:rPr>
          <w:rFonts w:ascii="Arial" w:hAnsi="Arial"/>
          <w:szCs w:val="22"/>
        </w:rPr>
        <w:t>.</w:t>
      </w:r>
    </w:p>
    <w:p w:rsidR="008D0A60" w:rsidRPr="00814E47" w:rsidRDefault="00C12BEB" w:rsidP="005E4232">
      <w:pPr>
        <w:pStyle w:val="GPSL2numberedclause"/>
        <w:rPr>
          <w:rFonts w:ascii="Arial" w:hAnsi="Arial"/>
        </w:rPr>
      </w:pPr>
      <w:r w:rsidRPr="00814E47">
        <w:rPr>
          <w:rFonts w:ascii="Arial" w:hAnsi="Arial"/>
        </w:rPr>
        <w:t xml:space="preserve">Upon termination or expiry (as the case may be) or at the end of the Termination Assistance Period (or earlier if this does not adversely affect the Supplier's performance of the </w:t>
      </w:r>
      <w:r w:rsidR="009E0BBE" w:rsidRPr="00814E47">
        <w:rPr>
          <w:rFonts w:ascii="Arial" w:hAnsi="Arial"/>
        </w:rPr>
        <w:t xml:space="preserve"> Services</w:t>
      </w:r>
      <w:r w:rsidR="00BA5552" w:rsidRPr="00814E47">
        <w:rPr>
          <w:rFonts w:ascii="Arial" w:hAnsi="Arial"/>
        </w:rPr>
        <w:t xml:space="preserve"> </w:t>
      </w:r>
      <w:r w:rsidRPr="00814E47">
        <w:rPr>
          <w:rFonts w:ascii="Arial" w:hAnsi="Arial"/>
        </w:rPr>
        <w:t>and the Termination Assistance and its compliance with the other provisions of this Call Off Schedule</w:t>
      </w:r>
      <w:r w:rsidR="007914A7" w:rsidRPr="00814E47">
        <w:rPr>
          <w:rFonts w:ascii="Arial" w:hAnsi="Arial"/>
        </w:rPr>
        <w:t xml:space="preserve"> 9</w:t>
      </w:r>
      <w:r w:rsidRPr="00814E47">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814E47">
        <w:rPr>
          <w:rFonts w:ascii="Arial" w:hAnsi="Arial"/>
        </w:rPr>
        <w:t xml:space="preserve"> Services</w:t>
      </w:r>
      <w:r w:rsidR="00BA5552" w:rsidRPr="00814E47">
        <w:rPr>
          <w:rFonts w:ascii="Arial" w:hAnsi="Arial"/>
        </w:rPr>
        <w:t xml:space="preserve"> </w:t>
      </w:r>
      <w:r w:rsidR="003276EB" w:rsidRPr="00814E47">
        <w:rPr>
          <w:rFonts w:ascii="Arial" w:hAnsi="Arial"/>
        </w:rPr>
        <w:t>or t</w:t>
      </w:r>
      <w:r w:rsidRPr="00814E47">
        <w:rPr>
          <w:rFonts w:ascii="Arial" w:hAnsi="Arial"/>
        </w:rPr>
        <w:t xml:space="preserve">ermination </w:t>
      </w:r>
      <w:r w:rsidR="003276EB" w:rsidRPr="00814E47">
        <w:rPr>
          <w:rFonts w:ascii="Arial" w:hAnsi="Arial"/>
        </w:rPr>
        <w:t>s</w:t>
      </w:r>
      <w:r w:rsidR="009E0BBE" w:rsidRPr="00814E47">
        <w:rPr>
          <w:rFonts w:ascii="Arial" w:hAnsi="Arial"/>
        </w:rPr>
        <w:t>ervices</w:t>
      </w:r>
      <w:r w:rsidRPr="00814E47">
        <w:rPr>
          <w:rFonts w:ascii="Arial" w:hAnsi="Arial"/>
        </w:rPr>
        <w:t xml:space="preserve"> or for statutory compliance purposes.</w:t>
      </w:r>
    </w:p>
    <w:p w:rsidR="00C9243A" w:rsidRPr="00814E47" w:rsidRDefault="00C12BEB" w:rsidP="005E4232">
      <w:pPr>
        <w:pStyle w:val="GPSL2numberedclause"/>
        <w:rPr>
          <w:rFonts w:ascii="Arial" w:hAnsi="Arial"/>
        </w:rPr>
      </w:pPr>
      <w:bookmarkStart w:id="2582" w:name="_Ref127350585"/>
      <w:r w:rsidRPr="00814E47">
        <w:rPr>
          <w:rFonts w:ascii="Arial" w:hAnsi="Arial"/>
        </w:rPr>
        <w:t xml:space="preserve">Except where this Call Off Contract provides otherwise, all licences, leases and authorisations granted by the Customer to the Supplier in relation to </w:t>
      </w:r>
      <w:r w:rsidR="0050398C" w:rsidRPr="00814E47">
        <w:rPr>
          <w:rFonts w:ascii="Arial" w:hAnsi="Arial"/>
        </w:rPr>
        <w:t>the Services</w:t>
      </w:r>
      <w:r w:rsidR="00BA5552" w:rsidRPr="00814E47">
        <w:rPr>
          <w:rFonts w:ascii="Arial" w:hAnsi="Arial"/>
        </w:rPr>
        <w:t xml:space="preserve"> </w:t>
      </w:r>
      <w:r w:rsidRPr="00814E47">
        <w:rPr>
          <w:rFonts w:ascii="Arial" w:hAnsi="Arial"/>
        </w:rPr>
        <w:t>shall be terminated with effect from the end of the Termination Assistance Period.</w:t>
      </w:r>
      <w:bookmarkEnd w:id="2582"/>
    </w:p>
    <w:p w:rsidR="008D0A60" w:rsidRPr="00814E47" w:rsidRDefault="00C12BEB" w:rsidP="00036474">
      <w:pPr>
        <w:pStyle w:val="GPSL1SCHEDULEHeading"/>
        <w:rPr>
          <w:rFonts w:ascii="Arial" w:hAnsi="Arial"/>
        </w:rPr>
      </w:pPr>
      <w:bookmarkStart w:id="2583" w:name="_Ref127425445"/>
      <w:r w:rsidRPr="00814E47">
        <w:rPr>
          <w:rFonts w:ascii="Arial" w:hAnsi="Arial"/>
        </w:rPr>
        <w:t>ASSETS</w:t>
      </w:r>
      <w:r w:rsidR="00786BE1" w:rsidRPr="00814E47">
        <w:rPr>
          <w:rFonts w:ascii="Arial" w:hAnsi="Arial"/>
        </w:rPr>
        <w:t xml:space="preserve"> and </w:t>
      </w:r>
      <w:r w:rsidRPr="00814E47">
        <w:rPr>
          <w:rFonts w:ascii="Arial" w:hAnsi="Arial"/>
        </w:rPr>
        <w:t xml:space="preserve">SUB-CONTRACTS </w:t>
      </w:r>
      <w:bookmarkEnd w:id="2583"/>
    </w:p>
    <w:p w:rsidR="008D0A60" w:rsidRPr="00814E47" w:rsidRDefault="00C12BEB" w:rsidP="005E4232">
      <w:pPr>
        <w:pStyle w:val="GPSL2numberedclause"/>
        <w:rPr>
          <w:rFonts w:ascii="Arial" w:hAnsi="Arial"/>
        </w:rPr>
      </w:pPr>
      <w:bookmarkStart w:id="2584" w:name="_Ref127425768"/>
      <w:r w:rsidRPr="00814E47">
        <w:rPr>
          <w:rFonts w:ascii="Arial" w:hAnsi="Arial"/>
        </w:rPr>
        <w:t>Following notice of termination of this Call Off Contract and during the Termination Assistance Period, the Supplier shall not, without the Customer's prior written consent:</w:t>
      </w:r>
      <w:bookmarkEnd w:id="2584"/>
    </w:p>
    <w:p w:rsidR="008D0A60" w:rsidRPr="00814E47" w:rsidRDefault="00C12BEB" w:rsidP="00AC1DE2">
      <w:pPr>
        <w:pStyle w:val="GPSL3numberedclause"/>
        <w:rPr>
          <w:rFonts w:ascii="Arial" w:hAnsi="Arial"/>
        </w:rPr>
      </w:pPr>
      <w:r w:rsidRPr="00814E47">
        <w:rPr>
          <w:rFonts w:ascii="Arial" w:hAnsi="Arial"/>
        </w:rPr>
        <w:t>terminate, enter into or vary any Sub-Contract;</w:t>
      </w:r>
    </w:p>
    <w:p w:rsidR="00E13960" w:rsidRPr="00814E47" w:rsidRDefault="00C12BEB" w:rsidP="00AC1DE2">
      <w:pPr>
        <w:pStyle w:val="GPSL3numberedclause"/>
        <w:rPr>
          <w:rFonts w:ascii="Arial" w:hAnsi="Arial"/>
        </w:rPr>
      </w:pPr>
      <w:r w:rsidRPr="00814E47">
        <w:rPr>
          <w:rFonts w:ascii="Arial" w:hAnsi="Arial"/>
        </w:rPr>
        <w:t>(subject to normal maintenance requirements) make material modifications to, or dispose of, any existing Supplier Assets or acquire any new Supplier Assets; or</w:t>
      </w:r>
    </w:p>
    <w:p w:rsidR="00E13960" w:rsidRPr="00814E47" w:rsidRDefault="00C12BEB" w:rsidP="00AC1DE2">
      <w:pPr>
        <w:pStyle w:val="GPSL3numberedclause"/>
        <w:rPr>
          <w:rFonts w:ascii="Arial" w:hAnsi="Arial"/>
        </w:rPr>
      </w:pPr>
      <w:r w:rsidRPr="00814E47">
        <w:rPr>
          <w:rFonts w:ascii="Arial" w:hAnsi="Arial"/>
        </w:rPr>
        <w:t xml:space="preserve">terminate, enter into or vary any licence for software in connection with the </w:t>
      </w:r>
      <w:r w:rsidR="004F1704" w:rsidRPr="00814E47">
        <w:rPr>
          <w:rFonts w:ascii="Arial" w:hAnsi="Arial"/>
        </w:rPr>
        <w:t xml:space="preserve">provision of </w:t>
      </w:r>
      <w:r w:rsidR="009E0BBE" w:rsidRPr="00814E47">
        <w:rPr>
          <w:rFonts w:ascii="Arial" w:hAnsi="Arial"/>
        </w:rPr>
        <w:t xml:space="preserve"> Services</w:t>
      </w:r>
      <w:r w:rsidRPr="00814E47">
        <w:rPr>
          <w:rFonts w:ascii="Arial" w:hAnsi="Arial"/>
        </w:rPr>
        <w:t>.</w:t>
      </w:r>
    </w:p>
    <w:p w:rsidR="00C9243A" w:rsidRPr="00814E47" w:rsidRDefault="00C12BEB" w:rsidP="005E4232">
      <w:pPr>
        <w:pStyle w:val="GPSL2numberedclause"/>
        <w:rPr>
          <w:rFonts w:ascii="Arial" w:hAnsi="Arial"/>
        </w:rPr>
      </w:pPr>
      <w:bookmarkStart w:id="2585" w:name="_Ref127426626"/>
      <w:r w:rsidRPr="00814E47">
        <w:rPr>
          <w:rFonts w:ascii="Arial" w:hAnsi="Arial"/>
        </w:rPr>
        <w:lastRenderedPageBreak/>
        <w:t xml:space="preserve">Within </w:t>
      </w:r>
      <w:r w:rsidR="00D8405B" w:rsidRPr="00814E47">
        <w:rPr>
          <w:rFonts w:ascii="Arial" w:hAnsi="Arial"/>
        </w:rPr>
        <w:t>twenty (</w:t>
      </w:r>
      <w:r w:rsidRPr="00814E47">
        <w:rPr>
          <w:rFonts w:ascii="Arial" w:hAnsi="Arial"/>
        </w:rPr>
        <w:t>20</w:t>
      </w:r>
      <w:r w:rsidR="00D8405B" w:rsidRPr="00814E47">
        <w:rPr>
          <w:rFonts w:ascii="Arial" w:hAnsi="Arial"/>
        </w:rPr>
        <w:t>)</w:t>
      </w:r>
      <w:r w:rsidRPr="00814E47">
        <w:rPr>
          <w:rFonts w:ascii="Arial" w:hAnsi="Arial"/>
        </w:rPr>
        <w:t> Working Days of receipt of the up-to-date Registers provided by the Supplier pursuant to paragraph </w:t>
      </w:r>
      <w:r w:rsidR="00F17AE3" w:rsidRPr="00814E47">
        <w:rPr>
          <w:rFonts w:ascii="Arial" w:hAnsi="Arial"/>
        </w:rPr>
        <w:fldChar w:fldCharType="begin"/>
      </w:r>
      <w:r w:rsidR="00F17AE3" w:rsidRPr="00814E47">
        <w:rPr>
          <w:rFonts w:ascii="Arial" w:hAnsi="Arial"/>
        </w:rPr>
        <w:instrText xml:space="preserve"> REF _Ref127426020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7.1.5</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the Customer shall provide written notice to the Supplier setting out:</w:t>
      </w:r>
      <w:bookmarkEnd w:id="2585"/>
    </w:p>
    <w:p w:rsidR="00E13960" w:rsidRPr="00814E47" w:rsidRDefault="00C12BEB" w:rsidP="00AC1DE2">
      <w:pPr>
        <w:pStyle w:val="GPSL3numberedclause"/>
        <w:rPr>
          <w:rFonts w:ascii="Arial" w:hAnsi="Arial"/>
        </w:rPr>
      </w:pPr>
      <w:bookmarkStart w:id="2586" w:name="_Ref364352534"/>
      <w:bookmarkStart w:id="2587" w:name="_Ref27373383"/>
      <w:r w:rsidRPr="00814E47">
        <w:rPr>
          <w:rFonts w:ascii="Arial" w:hAnsi="Arial"/>
        </w:rPr>
        <w:t>which, if any, of the Transferable Assets the Customer requires to be transferred to the Customer and/or the Replacement Supplier (“</w:t>
      </w:r>
      <w:r w:rsidRPr="00814E47">
        <w:rPr>
          <w:rFonts w:ascii="Arial" w:hAnsi="Arial"/>
          <w:b/>
        </w:rPr>
        <w:t>Transferring Assets</w:t>
      </w:r>
      <w:r w:rsidRPr="00814E47">
        <w:rPr>
          <w:rFonts w:ascii="Arial" w:hAnsi="Arial"/>
        </w:rPr>
        <w:t>”);</w:t>
      </w:r>
      <w:bookmarkEnd w:id="2586"/>
      <w:r w:rsidRPr="00814E47">
        <w:rPr>
          <w:rFonts w:ascii="Arial" w:hAnsi="Arial"/>
        </w:rPr>
        <w:t xml:space="preserve"> </w:t>
      </w:r>
      <w:bookmarkEnd w:id="2587"/>
    </w:p>
    <w:p w:rsidR="00E13960" w:rsidRPr="00814E47" w:rsidRDefault="00C12BEB" w:rsidP="00AC1DE2">
      <w:pPr>
        <w:pStyle w:val="GPSL3numberedclause"/>
        <w:rPr>
          <w:rFonts w:ascii="Arial" w:hAnsi="Arial"/>
        </w:rPr>
      </w:pPr>
      <w:bookmarkStart w:id="2588" w:name="a301038"/>
      <w:bookmarkStart w:id="2589" w:name="_Ref364350801"/>
      <w:bookmarkStart w:id="2590" w:name="_Ref127958943"/>
      <w:bookmarkEnd w:id="2588"/>
      <w:r w:rsidRPr="00814E47">
        <w:rPr>
          <w:rFonts w:ascii="Arial" w:hAnsi="Arial"/>
        </w:rPr>
        <w:t>which, if any, of:</w:t>
      </w:r>
      <w:bookmarkEnd w:id="2589"/>
    </w:p>
    <w:p w:rsidR="008D0A60" w:rsidRPr="00814E47" w:rsidRDefault="00C12BEB" w:rsidP="00AC1DE2">
      <w:pPr>
        <w:pStyle w:val="GPSL4numberedclause"/>
        <w:rPr>
          <w:rFonts w:ascii="Arial" w:hAnsi="Arial"/>
          <w:szCs w:val="22"/>
        </w:rPr>
      </w:pPr>
      <w:r w:rsidRPr="00814E47">
        <w:rPr>
          <w:rFonts w:ascii="Arial" w:hAnsi="Arial"/>
          <w:szCs w:val="22"/>
        </w:rPr>
        <w:t xml:space="preserve">the Exclusive Assets that are not Transferable Assets; and </w:t>
      </w:r>
    </w:p>
    <w:p w:rsidR="00E13960" w:rsidRPr="00814E47" w:rsidRDefault="00C12BEB" w:rsidP="00AC1DE2">
      <w:pPr>
        <w:pStyle w:val="GPSL4numberedclause"/>
        <w:rPr>
          <w:rFonts w:ascii="Arial" w:hAnsi="Arial"/>
          <w:szCs w:val="22"/>
        </w:rPr>
      </w:pPr>
      <w:r w:rsidRPr="00814E47">
        <w:rPr>
          <w:rFonts w:ascii="Arial" w:hAnsi="Arial"/>
          <w:szCs w:val="22"/>
        </w:rPr>
        <w:t>the Non-Exclusive Assets,</w:t>
      </w:r>
    </w:p>
    <w:p w:rsidR="00C12BEB" w:rsidRPr="00814E47" w:rsidRDefault="00C12BEB" w:rsidP="003A2B60">
      <w:pPr>
        <w:pStyle w:val="GPSL3Indent"/>
      </w:pPr>
      <w:r w:rsidRPr="00814E47">
        <w:t>the Customer and/or the Replacement Supplier requires the continued use of; and</w:t>
      </w:r>
    </w:p>
    <w:p w:rsidR="00E13960" w:rsidRPr="00814E47" w:rsidRDefault="00C12BEB" w:rsidP="00AC1DE2">
      <w:pPr>
        <w:pStyle w:val="GPSL3numberedclause"/>
        <w:rPr>
          <w:rFonts w:ascii="Arial" w:hAnsi="Arial"/>
        </w:rPr>
      </w:pPr>
      <w:bookmarkStart w:id="2591" w:name="_Ref364353977"/>
      <w:r w:rsidRPr="00814E47">
        <w:rPr>
          <w:rFonts w:ascii="Arial" w:hAnsi="Arial"/>
        </w:rPr>
        <w:t xml:space="preserve">which, if any, of Transferable Contracts the Customer requires to be assigned or novated to the Customer and/or the Replacement Supplier (the </w:t>
      </w:r>
      <w:r w:rsidRPr="00814E47">
        <w:rPr>
          <w:rFonts w:ascii="Arial" w:hAnsi="Arial"/>
          <w:b/>
          <w:bCs/>
        </w:rPr>
        <w:t>“Transferring Contracts”</w:t>
      </w:r>
      <w:r w:rsidRPr="00814E47">
        <w:rPr>
          <w:rFonts w:ascii="Arial" w:hAnsi="Arial"/>
        </w:rPr>
        <w:t>),</w:t>
      </w:r>
      <w:bookmarkEnd w:id="2590"/>
      <w:bookmarkEnd w:id="2591"/>
    </w:p>
    <w:p w:rsidR="008D0A60" w:rsidRPr="00814E47" w:rsidRDefault="00914D7E" w:rsidP="009652EB">
      <w:pPr>
        <w:pStyle w:val="GPSL2Indent"/>
        <w:ind w:left="1134"/>
        <w:rPr>
          <w:rFonts w:ascii="Arial" w:hAnsi="Arial"/>
        </w:rPr>
      </w:pPr>
      <w:r w:rsidRPr="00814E47">
        <w:rPr>
          <w:rFonts w:ascii="Arial" w:hAnsi="Arial"/>
        </w:rPr>
        <w:t>In</w:t>
      </w:r>
      <w:r w:rsidR="00C12BEB" w:rsidRPr="00814E47">
        <w:rPr>
          <w:rFonts w:ascii="Arial" w:hAnsi="Arial"/>
        </w:rPr>
        <w:t xml:space="preserve"> order for the Customer and/or its Replacement Supplier to provide </w:t>
      </w:r>
      <w:r w:rsidRPr="00814E47">
        <w:rPr>
          <w:rFonts w:ascii="Arial" w:hAnsi="Arial"/>
        </w:rPr>
        <w:t>the Services</w:t>
      </w:r>
      <w:r w:rsidR="00C12BEB" w:rsidRPr="00814E47">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814E47">
        <w:rPr>
          <w:rFonts w:ascii="Arial" w:hAnsi="Arial"/>
        </w:rPr>
        <w:t>the Services</w:t>
      </w:r>
      <w:r w:rsidR="00C12BEB" w:rsidRPr="00814E47">
        <w:rPr>
          <w:rFonts w:ascii="Arial" w:hAnsi="Arial"/>
        </w:rPr>
        <w:t xml:space="preserve"> or </w:t>
      </w:r>
      <w:r w:rsidR="002876DA" w:rsidRPr="00814E47">
        <w:rPr>
          <w:rFonts w:ascii="Arial" w:hAnsi="Arial"/>
        </w:rPr>
        <w:t xml:space="preserve">the Replacement </w:t>
      </w:r>
      <w:r w:rsidR="009E0BBE" w:rsidRPr="00814E47">
        <w:rPr>
          <w:rFonts w:ascii="Arial" w:hAnsi="Arial"/>
        </w:rPr>
        <w:t>Services</w:t>
      </w:r>
      <w:r w:rsidR="00C12BEB" w:rsidRPr="00814E47">
        <w:rPr>
          <w:rFonts w:ascii="Arial" w:hAnsi="Arial"/>
        </w:rPr>
        <w:t>.</w:t>
      </w:r>
    </w:p>
    <w:p w:rsidR="008D0A60" w:rsidRPr="00814E47" w:rsidRDefault="00C12BEB" w:rsidP="005E4232">
      <w:pPr>
        <w:pStyle w:val="GPSL2numberedclause"/>
        <w:rPr>
          <w:rFonts w:ascii="Arial" w:hAnsi="Arial"/>
        </w:rPr>
      </w:pPr>
      <w:bookmarkStart w:id="2592" w:name="_Ref127425863"/>
      <w:r w:rsidRPr="00814E47">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2"/>
    <w:p w:rsidR="00C12BEB" w:rsidRPr="00814E47" w:rsidRDefault="00C12BEB" w:rsidP="005E4232">
      <w:pPr>
        <w:pStyle w:val="GPSL2numberedclause"/>
        <w:rPr>
          <w:rFonts w:ascii="Arial" w:hAnsi="Arial"/>
        </w:rPr>
      </w:pPr>
      <w:r w:rsidRPr="00814E47">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814E47" w:rsidRDefault="00C12BEB" w:rsidP="005E4232">
      <w:pPr>
        <w:pStyle w:val="GPSL2numberedclause"/>
        <w:rPr>
          <w:rFonts w:ascii="Arial" w:hAnsi="Arial"/>
        </w:rPr>
      </w:pPr>
      <w:bookmarkStart w:id="2593" w:name="_Ref127425261"/>
      <w:r w:rsidRPr="00814E47">
        <w:rPr>
          <w:rFonts w:ascii="Arial" w:hAnsi="Arial"/>
        </w:rPr>
        <w:t>Where the Supplier is notified in accordance with paragraph </w:t>
      </w:r>
      <w:r w:rsidR="00F17AE3" w:rsidRPr="00814E47">
        <w:rPr>
          <w:rFonts w:ascii="Arial" w:hAnsi="Arial"/>
        </w:rPr>
        <w:fldChar w:fldCharType="begin"/>
      </w:r>
      <w:r w:rsidR="00F17AE3" w:rsidRPr="00814E47">
        <w:rPr>
          <w:rFonts w:ascii="Arial" w:hAnsi="Arial"/>
        </w:rPr>
        <w:instrText xml:space="preserve"> REF _Ref364350801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9.2.2</w:t>
      </w:r>
      <w:r w:rsidR="00F17AE3" w:rsidRPr="00814E47">
        <w:rPr>
          <w:rFonts w:ascii="Arial" w:hAnsi="Arial"/>
        </w:rPr>
        <w:fldChar w:fldCharType="end"/>
      </w:r>
      <w:r w:rsidR="00D8405B" w:rsidRPr="00814E47">
        <w:rPr>
          <w:rFonts w:ascii="Arial" w:hAnsi="Arial"/>
        </w:rPr>
        <w:t xml:space="preserve"> of this Call Off Schedule</w:t>
      </w:r>
      <w:r w:rsidRPr="00814E47">
        <w:rPr>
          <w:rFonts w:ascii="Arial" w:hAnsi="Arial"/>
        </w:rPr>
        <w:t xml:space="preserve"> </w:t>
      </w:r>
      <w:r w:rsidR="007914A7" w:rsidRPr="00814E47">
        <w:rPr>
          <w:rFonts w:ascii="Arial" w:hAnsi="Arial"/>
        </w:rPr>
        <w:t>9</w:t>
      </w:r>
      <w:r w:rsidR="00A65AEA" w:rsidRPr="00814E47">
        <w:rPr>
          <w:rFonts w:ascii="Arial" w:hAnsi="Arial"/>
        </w:rPr>
        <w:t xml:space="preserve"> </w:t>
      </w:r>
      <w:r w:rsidRPr="00814E47">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814E47" w:rsidRDefault="00C12BEB" w:rsidP="00AC1DE2">
      <w:pPr>
        <w:pStyle w:val="GPSL3numberedclause"/>
        <w:rPr>
          <w:rFonts w:ascii="Arial" w:hAnsi="Arial"/>
        </w:rPr>
      </w:pPr>
      <w:r w:rsidRPr="00814E47">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814E47" w:rsidRDefault="00C12BEB" w:rsidP="00AC1DE2">
      <w:pPr>
        <w:pStyle w:val="GPSL3numberedclause"/>
        <w:rPr>
          <w:rFonts w:ascii="Arial" w:hAnsi="Arial"/>
        </w:rPr>
      </w:pPr>
      <w:r w:rsidRPr="00814E47">
        <w:rPr>
          <w:rFonts w:ascii="Arial" w:hAnsi="Arial"/>
        </w:rPr>
        <w:t>procure a suitable alternative to such assets and the Customer or the Replacement Supplier shall bear the reasonable proven costs of procuring the same.</w:t>
      </w:r>
    </w:p>
    <w:p w:rsidR="008D0A60" w:rsidRPr="00814E47" w:rsidRDefault="00C12BEB" w:rsidP="005E4232">
      <w:pPr>
        <w:pStyle w:val="GPSL2numberedclause"/>
        <w:rPr>
          <w:rFonts w:ascii="Arial" w:hAnsi="Arial"/>
        </w:rPr>
      </w:pPr>
      <w:bookmarkStart w:id="2594" w:name="_Ref127426673"/>
      <w:bookmarkEnd w:id="2593"/>
      <w:r w:rsidRPr="00814E47">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4"/>
    </w:p>
    <w:p w:rsidR="00C9243A" w:rsidRPr="00814E47" w:rsidRDefault="00C12BEB" w:rsidP="005E4232">
      <w:pPr>
        <w:pStyle w:val="GPSL2numberedclause"/>
        <w:rPr>
          <w:rFonts w:ascii="Arial" w:hAnsi="Arial"/>
        </w:rPr>
      </w:pPr>
      <w:bookmarkStart w:id="2595" w:name="_Ref37322775"/>
      <w:r w:rsidRPr="00814E47">
        <w:rPr>
          <w:rFonts w:ascii="Arial" w:hAnsi="Arial"/>
        </w:rPr>
        <w:lastRenderedPageBreak/>
        <w:t>The Customer shall:</w:t>
      </w:r>
    </w:p>
    <w:p w:rsidR="008D0A60" w:rsidRPr="00814E47" w:rsidRDefault="00C12BEB" w:rsidP="00AC1DE2">
      <w:pPr>
        <w:pStyle w:val="GPSL3numberedclause"/>
        <w:rPr>
          <w:rFonts w:ascii="Arial" w:hAnsi="Arial"/>
        </w:rPr>
      </w:pPr>
      <w:r w:rsidRPr="00814E47">
        <w:rPr>
          <w:rFonts w:ascii="Arial" w:hAnsi="Arial"/>
        </w:rPr>
        <w:t>accept assignments from the Supplier or join with the Supplier in procuring a novation of each Transferring Contract; and</w:t>
      </w:r>
    </w:p>
    <w:p w:rsidR="00E13960" w:rsidRPr="00814E47" w:rsidRDefault="00C12BEB" w:rsidP="00AC1DE2">
      <w:pPr>
        <w:pStyle w:val="GPSL3numberedclause"/>
        <w:rPr>
          <w:rFonts w:ascii="Arial" w:hAnsi="Arial"/>
        </w:rPr>
      </w:pPr>
      <w:r w:rsidRPr="00814E47">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5"/>
      <w:r w:rsidRPr="00814E47">
        <w:rPr>
          <w:rFonts w:ascii="Arial" w:hAnsi="Arial"/>
        </w:rPr>
        <w:t>.</w:t>
      </w:r>
    </w:p>
    <w:p w:rsidR="008D0A60" w:rsidRPr="00814E47" w:rsidRDefault="00C12BEB" w:rsidP="005E4232">
      <w:pPr>
        <w:pStyle w:val="GPSL2numberedclause"/>
        <w:rPr>
          <w:rFonts w:ascii="Arial" w:hAnsi="Arial"/>
        </w:rPr>
      </w:pPr>
      <w:r w:rsidRPr="00814E47">
        <w:rPr>
          <w:rFonts w:ascii="Arial" w:hAnsi="Arial"/>
        </w:rPr>
        <w:t>The Supplier shall hold any Transferring Contracts on trust for the Customer until such time as the transfer of the relevant Transferring Contract to the Customer and/or the Replacement Supplier has been effected.</w:t>
      </w:r>
    </w:p>
    <w:p w:rsidR="00C9243A" w:rsidRPr="00814E47" w:rsidRDefault="00C12BEB" w:rsidP="005E4232">
      <w:pPr>
        <w:pStyle w:val="GPSL2numberedclause"/>
        <w:rPr>
          <w:rFonts w:ascii="Arial" w:hAnsi="Arial"/>
        </w:rPr>
      </w:pPr>
      <w:bookmarkStart w:id="2596" w:name="_Ref364757086"/>
      <w:r w:rsidRPr="00814E47">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814E47">
        <w:rPr>
          <w:rFonts w:ascii="Arial" w:hAnsi="Arial"/>
        </w:rPr>
        <w:fldChar w:fldCharType="begin"/>
      </w:r>
      <w:r w:rsidR="00F17AE3" w:rsidRPr="00814E47">
        <w:rPr>
          <w:rFonts w:ascii="Arial" w:hAnsi="Arial"/>
        </w:rPr>
        <w:instrText xml:space="preserve"> REF _Ref127426673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9.6</w:t>
      </w:r>
      <w:r w:rsidR="00F17AE3" w:rsidRPr="00814E47">
        <w:rPr>
          <w:rFonts w:ascii="Arial" w:hAnsi="Arial"/>
        </w:rPr>
        <w:fldChar w:fldCharType="end"/>
      </w:r>
      <w:r w:rsidR="00D8405B" w:rsidRPr="00814E47">
        <w:rPr>
          <w:rFonts w:ascii="Arial" w:hAnsi="Arial"/>
        </w:rPr>
        <w:t xml:space="preserve"> of this Call Off Schedule </w:t>
      </w:r>
      <w:r w:rsidR="007914A7" w:rsidRPr="00814E47">
        <w:rPr>
          <w:rFonts w:ascii="Arial" w:hAnsi="Arial"/>
        </w:rPr>
        <w:t>9</w:t>
      </w:r>
      <w:r w:rsidR="00B8728F" w:rsidRPr="00814E47">
        <w:rPr>
          <w:rFonts w:ascii="Arial" w:hAnsi="Arial"/>
        </w:rPr>
        <w:t xml:space="preserve"> </w:t>
      </w:r>
      <w:r w:rsidRPr="00814E47">
        <w:rPr>
          <w:rFonts w:ascii="Arial" w:hAnsi="Arial"/>
        </w:rPr>
        <w:t>in relation to any matters arising prior to the date of assignment or novation of such Transferring Contract.</w:t>
      </w:r>
      <w:bookmarkEnd w:id="2596"/>
    </w:p>
    <w:p w:rsidR="00E13960" w:rsidRPr="00814E47" w:rsidRDefault="00C12BEB" w:rsidP="00036474">
      <w:pPr>
        <w:pStyle w:val="GPSL1SCHEDULEHeading"/>
        <w:rPr>
          <w:rFonts w:ascii="Arial" w:hAnsi="Arial"/>
        </w:rPr>
      </w:pPr>
      <w:bookmarkStart w:id="2597" w:name="_DV_M564"/>
      <w:bookmarkStart w:id="2598" w:name="_DV_M566"/>
      <w:bookmarkStart w:id="2599" w:name="_DV_M567"/>
      <w:bookmarkEnd w:id="2597"/>
      <w:bookmarkEnd w:id="2598"/>
      <w:bookmarkEnd w:id="2599"/>
      <w:r w:rsidRPr="00814E47">
        <w:rPr>
          <w:rFonts w:ascii="Arial" w:hAnsi="Arial"/>
        </w:rPr>
        <w:t>SUPPLIER PERSONNEL</w:t>
      </w:r>
    </w:p>
    <w:p w:rsidR="00C12BEB" w:rsidRPr="00814E47" w:rsidRDefault="00C12BEB" w:rsidP="005E4232">
      <w:pPr>
        <w:pStyle w:val="GPSL2numberedclause"/>
        <w:rPr>
          <w:rFonts w:ascii="Arial" w:hAnsi="Arial"/>
        </w:rPr>
      </w:pPr>
      <w:r w:rsidRPr="00814E47">
        <w:rPr>
          <w:rFonts w:ascii="Arial" w:hAnsi="Arial"/>
        </w:rPr>
        <w:t xml:space="preserve">The Customer and Supplier agree and acknowledge that in the event of the Supplier ceasing to provide </w:t>
      </w:r>
      <w:r w:rsidR="00A66DB0" w:rsidRPr="00814E47">
        <w:rPr>
          <w:rFonts w:ascii="Arial" w:hAnsi="Arial"/>
        </w:rPr>
        <w:t>the Services</w:t>
      </w:r>
      <w:r w:rsidRPr="00814E47">
        <w:rPr>
          <w:rFonts w:ascii="Arial" w:hAnsi="Arial"/>
        </w:rPr>
        <w:t xml:space="preserve"> or part of them for any reason, Call Off Schedule 1</w:t>
      </w:r>
      <w:r w:rsidR="007914A7" w:rsidRPr="00814E47">
        <w:rPr>
          <w:rFonts w:ascii="Arial" w:hAnsi="Arial"/>
        </w:rPr>
        <w:t>0</w:t>
      </w:r>
      <w:r w:rsidRPr="00814E47">
        <w:rPr>
          <w:rFonts w:ascii="Arial" w:hAnsi="Arial"/>
        </w:rPr>
        <w:t> (Staff Transfer) shall apply.</w:t>
      </w:r>
    </w:p>
    <w:p w:rsidR="00C12BEB" w:rsidRPr="00814E47" w:rsidRDefault="00C12BEB" w:rsidP="00BC75CC">
      <w:pPr>
        <w:pStyle w:val="GPSL2numberedclause"/>
        <w:rPr>
          <w:rFonts w:ascii="Arial" w:hAnsi="Arial"/>
        </w:rPr>
      </w:pPr>
      <w:r w:rsidRPr="00814E47">
        <w:rPr>
          <w:rFonts w:ascii="Arial" w:hAnsi="Arial"/>
        </w:rPr>
        <w:t xml:space="preserve">The Supplier shall not </w:t>
      </w:r>
      <w:r w:rsidR="00BC75CC" w:rsidRPr="00814E47">
        <w:rPr>
          <w:rFonts w:ascii="Arial" w:hAnsi="Arial"/>
        </w:rPr>
        <w:t xml:space="preserve">and shall procure that any relevant Sub-Contractor shall not </w:t>
      </w:r>
      <w:r w:rsidRPr="00814E47">
        <w:rPr>
          <w:rFonts w:ascii="Arial" w:hAnsi="Arial"/>
        </w:rPr>
        <w:t xml:space="preserve">take any step (expressly or implicitly and directly or indirectly by itself or through any other person) </w:t>
      </w:r>
      <w:r w:rsidR="00BC75CC" w:rsidRPr="00814E47">
        <w:rPr>
          <w:rFonts w:ascii="Arial" w:hAnsi="Arial"/>
        </w:rPr>
        <w:t xml:space="preserve">without the prior written consent of the </w:t>
      </w:r>
      <w:r w:rsidR="000A4F52" w:rsidRPr="00814E47">
        <w:rPr>
          <w:rFonts w:ascii="Arial" w:hAnsi="Arial"/>
        </w:rPr>
        <w:t>Customer</w:t>
      </w:r>
      <w:r w:rsidR="00BC75CC" w:rsidRPr="00814E47">
        <w:rPr>
          <w:rFonts w:ascii="Arial" w:hAnsi="Arial"/>
        </w:rPr>
        <w:t xml:space="preserve"> </w:t>
      </w:r>
      <w:r w:rsidRPr="00814E47">
        <w:rPr>
          <w:rFonts w:ascii="Arial" w:hAnsi="Arial"/>
        </w:rPr>
        <w:t xml:space="preserve">to dissuade or discourage any employees engaged in the provision of </w:t>
      </w:r>
      <w:r w:rsidR="00A66DB0" w:rsidRPr="00814E47">
        <w:rPr>
          <w:rFonts w:ascii="Arial" w:hAnsi="Arial"/>
        </w:rPr>
        <w:t>the Services</w:t>
      </w:r>
      <w:r w:rsidRPr="00814E47">
        <w:rPr>
          <w:rFonts w:ascii="Arial" w:hAnsi="Arial"/>
        </w:rPr>
        <w:t xml:space="preserve"> from transferring their employment to the Customer and/or the Replacement Supplier</w:t>
      </w:r>
      <w:r w:rsidR="00BC75CC" w:rsidRPr="00814E47">
        <w:rPr>
          <w:rFonts w:ascii="Arial" w:hAnsi="Arial"/>
        </w:rPr>
        <w:t xml:space="preserve"> and/or Replacement Sub-Contractor</w:t>
      </w:r>
      <w:r w:rsidRPr="00814E47">
        <w:rPr>
          <w:rFonts w:ascii="Arial" w:hAnsi="Arial"/>
        </w:rPr>
        <w:t>.</w:t>
      </w:r>
    </w:p>
    <w:p w:rsidR="00BC75CC" w:rsidRPr="00814E47" w:rsidRDefault="00C12BEB" w:rsidP="005E4232">
      <w:pPr>
        <w:pStyle w:val="GPSL2numberedclause"/>
        <w:rPr>
          <w:rFonts w:ascii="Arial" w:hAnsi="Arial"/>
        </w:rPr>
      </w:pPr>
      <w:r w:rsidRPr="00814E47">
        <w:rPr>
          <w:rFonts w:ascii="Arial" w:hAnsi="Arial"/>
        </w:rPr>
        <w:t xml:space="preserve">During the Termination Assistance Period, the Supplier shall </w:t>
      </w:r>
      <w:r w:rsidR="00BC75CC" w:rsidRPr="00814E47">
        <w:rPr>
          <w:rFonts w:ascii="Arial" w:hAnsi="Arial"/>
        </w:rPr>
        <w:t>and shall procure that any relevant Sub-Contractor shall:</w:t>
      </w:r>
    </w:p>
    <w:p w:rsidR="003439C8" w:rsidRPr="00814E47" w:rsidRDefault="00C12BEB" w:rsidP="00BC75CC">
      <w:pPr>
        <w:pStyle w:val="GPSL3numberedclause"/>
        <w:rPr>
          <w:rFonts w:ascii="Arial" w:hAnsi="Arial"/>
        </w:rPr>
      </w:pPr>
      <w:r w:rsidRPr="00814E47">
        <w:rPr>
          <w:rFonts w:ascii="Arial" w:hAnsi="Arial"/>
        </w:rPr>
        <w:t>give the Customer and/or the Replacement Supplier</w:t>
      </w:r>
      <w:r w:rsidR="00BC75CC" w:rsidRPr="00814E47">
        <w:rPr>
          <w:rFonts w:ascii="Arial" w:hAnsi="Arial"/>
        </w:rPr>
        <w:t xml:space="preserve"> and/or Replacement Sub-Contractor</w:t>
      </w:r>
      <w:r w:rsidRPr="00814E47">
        <w:rPr>
          <w:rFonts w:ascii="Arial" w:hAnsi="Arial"/>
        </w:rPr>
        <w:t xml:space="preserve"> reasonable access to the Supplier's personnel </w:t>
      </w:r>
      <w:r w:rsidR="00BC75CC" w:rsidRPr="00814E47">
        <w:rPr>
          <w:rFonts w:ascii="Arial" w:hAnsi="Arial"/>
        </w:rPr>
        <w:t xml:space="preserve">and/or their consultation representatives </w:t>
      </w:r>
      <w:r w:rsidRPr="00814E47">
        <w:rPr>
          <w:rFonts w:ascii="Arial" w:hAnsi="Arial"/>
        </w:rPr>
        <w:t>to present the case for transferring their employment to the Customer and/or the Replacement Supplier</w:t>
      </w:r>
      <w:r w:rsidR="00BC75CC" w:rsidRPr="00814E47">
        <w:rPr>
          <w:rFonts w:ascii="Arial" w:hAnsi="Arial"/>
        </w:rPr>
        <w:t xml:space="preserve"> </w:t>
      </w:r>
      <w:r w:rsidR="003439C8" w:rsidRPr="00814E47">
        <w:rPr>
          <w:rFonts w:ascii="Arial" w:hAnsi="Arial"/>
        </w:rPr>
        <w:t xml:space="preserve">and/or to discuss or consult on any measures envisaged by the </w:t>
      </w:r>
      <w:r w:rsidR="00243198" w:rsidRPr="00814E47">
        <w:rPr>
          <w:rFonts w:ascii="Arial" w:hAnsi="Arial"/>
        </w:rPr>
        <w:t>Customer</w:t>
      </w:r>
      <w:r w:rsidR="003439C8" w:rsidRPr="00814E47">
        <w:rPr>
          <w:rFonts w:ascii="Arial" w:hAnsi="Arial"/>
        </w:rPr>
        <w:t>, Replacement Supplier and/or Replacement Sub-Contractor in respect of persons expected to be Transferring Supplier Employees;</w:t>
      </w:r>
    </w:p>
    <w:p w:rsidR="00C12BEB" w:rsidRPr="00814E47" w:rsidRDefault="003439C8" w:rsidP="004364DA">
      <w:pPr>
        <w:pStyle w:val="GPSL3numberedclause"/>
        <w:rPr>
          <w:rFonts w:ascii="Arial" w:hAnsi="Arial"/>
        </w:rPr>
      </w:pPr>
      <w:r w:rsidRPr="00814E47">
        <w:rPr>
          <w:rFonts w:ascii="Arial" w:hAnsi="Arial"/>
        </w:rPr>
        <w:t xml:space="preserve">co-operate with the </w:t>
      </w:r>
      <w:r w:rsidR="00243198" w:rsidRPr="00814E47">
        <w:rPr>
          <w:rFonts w:ascii="Arial" w:hAnsi="Arial"/>
        </w:rPr>
        <w:t>Customer</w:t>
      </w:r>
      <w:r w:rsidRPr="00814E47">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814E47">
        <w:rPr>
          <w:rFonts w:ascii="Arial" w:hAnsi="Arial"/>
        </w:rPr>
        <w:t>tive continuity of the Services.</w:t>
      </w:r>
    </w:p>
    <w:p w:rsidR="00C9243A" w:rsidRPr="00814E47" w:rsidRDefault="00C12BEB" w:rsidP="005E4232">
      <w:pPr>
        <w:pStyle w:val="GPSL2numberedclause"/>
        <w:rPr>
          <w:rFonts w:ascii="Arial" w:hAnsi="Arial"/>
        </w:rPr>
      </w:pPr>
      <w:r w:rsidRPr="00814E47">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814E47" w:rsidRDefault="00C12BEB" w:rsidP="00101037">
      <w:pPr>
        <w:pStyle w:val="GPSL2numberedclause"/>
        <w:rPr>
          <w:rFonts w:ascii="Arial" w:hAnsi="Arial"/>
        </w:rPr>
      </w:pPr>
      <w:r w:rsidRPr="00814E47">
        <w:rPr>
          <w:rFonts w:ascii="Arial" w:hAnsi="Arial"/>
        </w:rPr>
        <w:lastRenderedPageBreak/>
        <w:t xml:space="preserve">The Supplier shall not for a period of twelve (12) months from the date of transfer re-employ or re-engage or entice any employees, suppliers or </w:t>
      </w:r>
      <w:r w:rsidR="00C327C5" w:rsidRPr="00814E47">
        <w:rPr>
          <w:rFonts w:ascii="Arial" w:hAnsi="Arial"/>
        </w:rPr>
        <w:t>Sub-Con</w:t>
      </w:r>
      <w:r w:rsidRPr="00814E47">
        <w:rPr>
          <w:rFonts w:ascii="Arial" w:hAnsi="Arial"/>
        </w:rPr>
        <w:t>tractors whose employment or engagement is transferred to the Customer and/or the Replacement Supplier</w:t>
      </w:r>
      <w:r w:rsidR="00BC75CC" w:rsidRPr="00814E47">
        <w:rPr>
          <w:rFonts w:ascii="Arial" w:hAnsi="Arial"/>
        </w:rPr>
        <w:t xml:space="preserve"> except that this paragraph 10.5 shall not apply where an offer is made pursuant to an express right to m</w:t>
      </w:r>
      <w:r w:rsidR="00101037" w:rsidRPr="00814E47">
        <w:rPr>
          <w:rFonts w:ascii="Arial" w:hAnsi="Arial"/>
        </w:rPr>
        <w:t xml:space="preserve">ake such offer under </w:t>
      </w:r>
      <w:r w:rsidR="003109CB" w:rsidRPr="00814E47">
        <w:rPr>
          <w:rFonts w:ascii="Arial" w:hAnsi="Arial"/>
        </w:rPr>
        <w:t xml:space="preserve">Call Off </w:t>
      </w:r>
      <w:r w:rsidR="00101037" w:rsidRPr="00814E47">
        <w:rPr>
          <w:rFonts w:ascii="Arial" w:hAnsi="Arial"/>
        </w:rPr>
        <w:t>Schedule 10</w:t>
      </w:r>
      <w:r w:rsidR="00BC75CC" w:rsidRPr="00814E47">
        <w:rPr>
          <w:rFonts w:ascii="Arial" w:hAnsi="Arial"/>
        </w:rPr>
        <w:t>.1 (Staff Transfer) in respect of a Transferring Supplier Employee not identified in the Supplier's Final Supplier Personnel List.</w:t>
      </w:r>
    </w:p>
    <w:p w:rsidR="008D0A60" w:rsidRPr="00814E47" w:rsidRDefault="00C12BEB" w:rsidP="00036474">
      <w:pPr>
        <w:pStyle w:val="GPSL1SCHEDULEHeading"/>
        <w:rPr>
          <w:rFonts w:ascii="Arial" w:hAnsi="Arial"/>
        </w:rPr>
      </w:pPr>
      <w:bookmarkStart w:id="2600" w:name="_Ref127425458"/>
      <w:r w:rsidRPr="00814E47">
        <w:rPr>
          <w:rFonts w:ascii="Arial" w:hAnsi="Arial"/>
        </w:rPr>
        <w:t xml:space="preserve">CHARGES </w:t>
      </w:r>
      <w:bookmarkEnd w:id="2600"/>
    </w:p>
    <w:p w:rsidR="008D0A60" w:rsidRPr="00814E47" w:rsidRDefault="00C12BEB" w:rsidP="005E4232">
      <w:pPr>
        <w:pStyle w:val="GPSL2numberedclause"/>
        <w:rPr>
          <w:rFonts w:ascii="Arial" w:hAnsi="Arial"/>
        </w:rPr>
      </w:pPr>
      <w:r w:rsidRPr="00814E47">
        <w:rPr>
          <w:rFonts w:ascii="Arial" w:hAnsi="Arial"/>
        </w:rPr>
        <w:t xml:space="preserve">Except as otherwise expressly specified in this Call Off Contract, the Supplier shall not make any charges for the </w:t>
      </w:r>
      <w:r w:rsidR="009652EB" w:rsidRPr="00814E47">
        <w:rPr>
          <w:rFonts w:ascii="Arial" w:hAnsi="Arial"/>
        </w:rPr>
        <w:t>s</w:t>
      </w:r>
      <w:r w:rsidR="009E0BBE" w:rsidRPr="00814E47">
        <w:rPr>
          <w:rFonts w:ascii="Arial" w:hAnsi="Arial"/>
        </w:rPr>
        <w:t>ervices</w:t>
      </w:r>
      <w:r w:rsidRPr="00814E47">
        <w:rPr>
          <w:rFonts w:ascii="Arial" w:hAnsi="Arial"/>
        </w:rPr>
        <w:t xml:space="preserve"> provided by the Supplier pursuant to, and the Customer shall not be obliged to pay for costs incurred by the Supplier in relation to its compliance with, this Call Off Schedule</w:t>
      </w:r>
      <w:r w:rsidR="007914A7" w:rsidRPr="00814E47">
        <w:rPr>
          <w:rFonts w:ascii="Arial" w:hAnsi="Arial"/>
        </w:rPr>
        <w:t xml:space="preserve"> 9</w:t>
      </w:r>
      <w:r w:rsidRPr="00814E47">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814E47" w:rsidRDefault="00C12BEB" w:rsidP="00036474">
      <w:pPr>
        <w:pStyle w:val="GPSL1SCHEDULEHeading"/>
        <w:rPr>
          <w:rFonts w:ascii="Arial" w:hAnsi="Arial"/>
        </w:rPr>
      </w:pPr>
      <w:r w:rsidRPr="00814E47">
        <w:rPr>
          <w:rFonts w:ascii="Arial" w:hAnsi="Arial"/>
        </w:rPr>
        <w:t xml:space="preserve">APPORTIONMENTS </w:t>
      </w:r>
    </w:p>
    <w:p w:rsidR="00C12BEB" w:rsidRPr="00814E47" w:rsidRDefault="00C12BEB" w:rsidP="005E4232">
      <w:pPr>
        <w:pStyle w:val="GPSL2numberedclause"/>
        <w:rPr>
          <w:rFonts w:ascii="Arial" w:hAnsi="Arial"/>
        </w:rPr>
      </w:pPr>
      <w:bookmarkStart w:id="2601" w:name="_Ref364351843"/>
      <w:r w:rsidRPr="00814E47">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2" w:name="_Ref127426852"/>
      <w:r w:rsidRPr="00814E47">
        <w:rPr>
          <w:rFonts w:ascii="Arial" w:hAnsi="Arial"/>
        </w:rPr>
        <w:t>) as follows:</w:t>
      </w:r>
      <w:bookmarkEnd w:id="2601"/>
      <w:bookmarkEnd w:id="2602"/>
    </w:p>
    <w:p w:rsidR="00E13960" w:rsidRPr="00814E47" w:rsidRDefault="00C12BEB" w:rsidP="00AC1DE2">
      <w:pPr>
        <w:pStyle w:val="GPSL3numberedclause"/>
        <w:rPr>
          <w:rFonts w:ascii="Arial" w:hAnsi="Arial"/>
        </w:rPr>
      </w:pPr>
      <w:r w:rsidRPr="00814E47">
        <w:rPr>
          <w:rFonts w:ascii="Arial" w:hAnsi="Arial"/>
        </w:rPr>
        <w:t>the amounts shall be annualised and divided by 365 to reach a daily rate;</w:t>
      </w:r>
    </w:p>
    <w:p w:rsidR="00E13960" w:rsidRPr="00814E47" w:rsidRDefault="00C12BEB" w:rsidP="00AC1DE2">
      <w:pPr>
        <w:pStyle w:val="GPSL3numberedclause"/>
        <w:rPr>
          <w:rFonts w:ascii="Arial" w:hAnsi="Arial"/>
        </w:rPr>
      </w:pPr>
      <w:r w:rsidRPr="00814E47">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814E47" w:rsidRDefault="00C12BEB" w:rsidP="00AC1DE2">
      <w:pPr>
        <w:pStyle w:val="GPSL3numberedclause"/>
        <w:rPr>
          <w:rFonts w:ascii="Arial" w:hAnsi="Arial"/>
        </w:rPr>
      </w:pPr>
      <w:r w:rsidRPr="00814E47">
        <w:rPr>
          <w:rFonts w:ascii="Arial" w:hAnsi="Arial"/>
        </w:rPr>
        <w:t>the Supplier shall be responsible for or entitled to (as the case may be) the rest of the invoice.</w:t>
      </w:r>
    </w:p>
    <w:p w:rsidR="00C9243A" w:rsidRPr="00814E47" w:rsidRDefault="00C12BEB" w:rsidP="005E4232">
      <w:pPr>
        <w:pStyle w:val="GPSL2numberedclause"/>
        <w:rPr>
          <w:rFonts w:ascii="Arial" w:hAnsi="Arial"/>
        </w:rPr>
      </w:pPr>
      <w:r w:rsidRPr="00814E47">
        <w:rPr>
          <w:rFonts w:ascii="Arial" w:hAnsi="Arial"/>
        </w:rPr>
        <w:t>Each Party shall pay (and/or the Customer shall procure that the Replacement Supplier shall pay) any monies due under paragraph </w:t>
      </w:r>
      <w:r w:rsidR="00F17AE3" w:rsidRPr="00814E47">
        <w:rPr>
          <w:rFonts w:ascii="Arial" w:hAnsi="Arial"/>
        </w:rPr>
        <w:fldChar w:fldCharType="begin"/>
      </w:r>
      <w:r w:rsidR="00F17AE3" w:rsidRPr="00814E47">
        <w:rPr>
          <w:rFonts w:ascii="Arial" w:hAnsi="Arial"/>
        </w:rPr>
        <w:instrText xml:space="preserve"> REF _Ref364351843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12.1</w:t>
      </w:r>
      <w:r w:rsidR="00F17AE3" w:rsidRPr="00814E47">
        <w:rPr>
          <w:rFonts w:ascii="Arial" w:hAnsi="Arial"/>
        </w:rPr>
        <w:fldChar w:fldCharType="end"/>
      </w:r>
      <w:r w:rsidR="00D8405B" w:rsidRPr="00814E47">
        <w:rPr>
          <w:rFonts w:ascii="Arial" w:hAnsi="Arial"/>
        </w:rPr>
        <w:t xml:space="preserve"> of this Call Off Schedule</w:t>
      </w:r>
      <w:r w:rsidR="007914A7" w:rsidRPr="00814E47">
        <w:rPr>
          <w:rFonts w:ascii="Arial" w:hAnsi="Arial"/>
        </w:rPr>
        <w:t xml:space="preserve"> 9</w:t>
      </w:r>
      <w:r w:rsidRPr="00814E47">
        <w:rPr>
          <w:rFonts w:ascii="Arial" w:hAnsi="Arial"/>
        </w:rPr>
        <w:t xml:space="preserve"> as soon as reasonably practicable.</w:t>
      </w:r>
    </w:p>
    <w:p w:rsidR="00FD164B" w:rsidRPr="00814E47" w:rsidRDefault="009F474C" w:rsidP="00FD164B">
      <w:pPr>
        <w:pStyle w:val="GPSmacrorestart"/>
        <w:rPr>
          <w:sz w:val="22"/>
          <w:szCs w:val="22"/>
        </w:rPr>
      </w:pPr>
      <w:r w:rsidRPr="00814E47">
        <w:rPr>
          <w:sz w:val="22"/>
          <w:szCs w:val="22"/>
        </w:rPr>
        <w:fldChar w:fldCharType="begin"/>
      </w:r>
      <w:r w:rsidR="00FD164B" w:rsidRPr="00814E47">
        <w:rPr>
          <w:sz w:val="22"/>
          <w:szCs w:val="22"/>
        </w:rPr>
        <w:instrText>LISTNUM \l 1 \s 0</w:instrText>
      </w:r>
      <w:r w:rsidRPr="00814E47">
        <w:rPr>
          <w:sz w:val="22"/>
          <w:szCs w:val="22"/>
        </w:rPr>
        <w:fldChar w:fldCharType="separate"/>
      </w:r>
      <w:r w:rsidR="00FD164B" w:rsidRPr="00814E47">
        <w:rPr>
          <w:sz w:val="22"/>
          <w:szCs w:val="22"/>
        </w:rPr>
        <w:t>12/08/2013</w:t>
      </w:r>
      <w:r w:rsidRPr="00814E47">
        <w:rPr>
          <w:sz w:val="22"/>
          <w:szCs w:val="22"/>
        </w:rPr>
        <w:fldChar w:fldCharType="end">
          <w:numberingChange w:id="2603" w:author="Author" w:original="0."/>
        </w:fldChar>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04" w:author="Author" w:original="0."/>
        </w:fldChar>
      </w:r>
    </w:p>
    <w:p w:rsidR="004B0388" w:rsidRPr="00814E47" w:rsidRDefault="00DE3EF6" w:rsidP="004B0388">
      <w:pPr>
        <w:pStyle w:val="SchHeadDes"/>
        <w:keepNext/>
        <w:spacing w:line="240" w:lineRule="auto"/>
        <w:rPr>
          <w:rFonts w:ascii="Arial" w:hAnsi="Arial" w:cs="Arial"/>
          <w:szCs w:val="22"/>
        </w:rPr>
      </w:pPr>
      <w:r w:rsidRPr="00814E47">
        <w:rPr>
          <w:rFonts w:ascii="Arial" w:hAnsi="Arial" w:cs="Arial"/>
          <w:szCs w:val="22"/>
        </w:rPr>
        <w:br w:type="page"/>
      </w:r>
    </w:p>
    <w:p w:rsidR="004B0388" w:rsidRPr="00814E47" w:rsidRDefault="004B0388" w:rsidP="00361459">
      <w:pPr>
        <w:pStyle w:val="GPSSchTitleandNumber"/>
        <w:rPr>
          <w:rFonts w:ascii="Arial" w:hAnsi="Arial" w:cs="Arial"/>
          <w:b w:val="0"/>
          <w:iCs/>
          <w:lang w:val="en-US"/>
        </w:rPr>
      </w:pPr>
      <w:bookmarkStart w:id="2605" w:name="_Toc17374763"/>
      <w:r w:rsidRPr="00814E47">
        <w:rPr>
          <w:rFonts w:ascii="Arial" w:hAnsi="Arial" w:cs="Arial"/>
        </w:rPr>
        <w:lastRenderedPageBreak/>
        <w:t>CALL OFF SCHEDULE 1</w:t>
      </w:r>
      <w:r w:rsidR="00B30427" w:rsidRPr="00814E47">
        <w:rPr>
          <w:rFonts w:ascii="Arial" w:hAnsi="Arial" w:cs="Arial"/>
        </w:rPr>
        <w:t>0</w:t>
      </w:r>
      <w:r w:rsidRPr="00814E47">
        <w:rPr>
          <w:rFonts w:ascii="Arial" w:hAnsi="Arial" w:cs="Arial"/>
        </w:rPr>
        <w:t xml:space="preserve">: </w:t>
      </w:r>
      <w:r w:rsidR="0095073B" w:rsidRPr="00814E47">
        <w:rPr>
          <w:rFonts w:ascii="Arial" w:hAnsi="Arial" w:cs="Arial"/>
        </w:rPr>
        <w:t>STAFF TRANSFER</w:t>
      </w:r>
      <w:bookmarkEnd w:id="2605"/>
    </w:p>
    <w:p w:rsidR="004B0388" w:rsidRPr="00814E47" w:rsidRDefault="004B0388" w:rsidP="007D6297">
      <w:pPr>
        <w:pStyle w:val="GPSL1SCHEDULEHeading"/>
        <w:rPr>
          <w:rFonts w:ascii="Arial" w:hAnsi="Arial"/>
        </w:rPr>
      </w:pPr>
      <w:bookmarkStart w:id="2606" w:name="_Ref384036770"/>
      <w:r w:rsidRPr="00814E47">
        <w:rPr>
          <w:rFonts w:ascii="Arial" w:hAnsi="Arial"/>
        </w:rPr>
        <w:t>DEFINITIONS</w:t>
      </w:r>
      <w:bookmarkEnd w:id="2606"/>
    </w:p>
    <w:p w:rsidR="004B0388" w:rsidRPr="00814E47" w:rsidRDefault="004B0388" w:rsidP="00AC1DE2">
      <w:pPr>
        <w:pStyle w:val="GPSL2numberedclause"/>
        <w:numPr>
          <w:ilvl w:val="0"/>
          <w:numId w:val="0"/>
        </w:numPr>
        <w:ind w:left="1134"/>
        <w:rPr>
          <w:rFonts w:ascii="Arial" w:hAnsi="Arial"/>
        </w:rPr>
      </w:pPr>
      <w:r w:rsidRPr="00814E47">
        <w:rPr>
          <w:rFonts w:ascii="Arial" w:hAnsi="Arial"/>
        </w:rPr>
        <w:t xml:space="preserve">In this </w:t>
      </w:r>
      <w:r w:rsidR="007914A7" w:rsidRPr="00814E47">
        <w:rPr>
          <w:rFonts w:ascii="Arial" w:hAnsi="Arial"/>
        </w:rPr>
        <w:t xml:space="preserve">Call Off </w:t>
      </w:r>
      <w:r w:rsidRPr="00814E47">
        <w:rPr>
          <w:rFonts w:ascii="Arial" w:hAnsi="Arial"/>
        </w:rPr>
        <w:t>Schedule</w:t>
      </w:r>
      <w:r w:rsidR="007914A7" w:rsidRPr="00814E47">
        <w:rPr>
          <w:rFonts w:ascii="Arial" w:hAnsi="Arial"/>
        </w:rPr>
        <w:t xml:space="preserve"> 10</w:t>
      </w:r>
      <w:r w:rsidRPr="00814E47">
        <w:rPr>
          <w:rFonts w:ascii="Arial" w:hAnsi="Arial"/>
        </w:rPr>
        <w:t>, the following definitions shall apply:</w:t>
      </w:r>
    </w:p>
    <w:p w:rsidR="00702422" w:rsidRPr="00814E47"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814E47" w:rsidTr="00AA6FD1">
        <w:tc>
          <w:tcPr>
            <w:tcW w:w="3085" w:type="dxa"/>
          </w:tcPr>
          <w:p w:rsidR="004B0388" w:rsidRPr="00814E47" w:rsidRDefault="004B0388" w:rsidP="00AA6FD1">
            <w:pPr>
              <w:pStyle w:val="GPSDefinitionTerm"/>
              <w:rPr>
                <w:bCs/>
                <w:i/>
              </w:rPr>
            </w:pPr>
            <w:r w:rsidRPr="00814E47">
              <w:t>“Admission Agreement”</w:t>
            </w:r>
          </w:p>
        </w:tc>
        <w:tc>
          <w:tcPr>
            <w:tcW w:w="6157" w:type="dxa"/>
          </w:tcPr>
          <w:p w:rsidR="004B0388" w:rsidRPr="00814E47" w:rsidRDefault="00A66393" w:rsidP="00405E7F">
            <w:pPr>
              <w:pStyle w:val="Guidancenoteparagraphtext"/>
              <w:tabs>
                <w:tab w:val="left" w:pos="235"/>
              </w:tabs>
              <w:rPr>
                <w:rFonts w:cs="Arial"/>
                <w:b w:val="0"/>
                <w:bCs/>
                <w:i w:val="0"/>
                <w:sz w:val="22"/>
                <w:szCs w:val="22"/>
              </w:rPr>
            </w:pPr>
            <w:r w:rsidRPr="00814E47">
              <w:rPr>
                <w:rFonts w:cs="Arial"/>
                <w:b w:val="0"/>
                <w:bCs/>
                <w:i w:val="0"/>
                <w:sz w:val="22"/>
                <w:szCs w:val="22"/>
              </w:rPr>
              <w:t xml:space="preserve">An admission </w:t>
            </w:r>
            <w:r w:rsidR="004B0388" w:rsidRPr="00814E47">
              <w:rPr>
                <w:rFonts w:cs="Arial"/>
                <w:b w:val="0"/>
                <w:bCs/>
                <w:i w:val="0"/>
                <w:sz w:val="22"/>
                <w:szCs w:val="22"/>
              </w:rPr>
              <w:t xml:space="preserve">agreement </w:t>
            </w:r>
            <w:r w:rsidRPr="00814E47">
              <w:rPr>
                <w:rFonts w:cs="Arial"/>
                <w:b w:val="0"/>
                <w:bCs/>
                <w:i w:val="0"/>
                <w:sz w:val="22"/>
                <w:szCs w:val="22"/>
              </w:rPr>
              <w:t xml:space="preserve">in the form available on the Civil Service Pensions website immediately prior to the Relevant Transfer Date </w:t>
            </w:r>
            <w:r w:rsidR="004B0388" w:rsidRPr="00814E47">
              <w:rPr>
                <w:rFonts w:cs="Arial"/>
                <w:b w:val="0"/>
                <w:bCs/>
                <w:i w:val="0"/>
                <w:sz w:val="22"/>
                <w:szCs w:val="22"/>
              </w:rPr>
              <w:t xml:space="preserve">to be entered into by the </w:t>
            </w:r>
            <w:r w:rsidRPr="00814E47">
              <w:rPr>
                <w:rFonts w:cs="Arial"/>
                <w:b w:val="0"/>
                <w:bCs/>
                <w:i w:val="0"/>
                <w:sz w:val="22"/>
                <w:szCs w:val="22"/>
              </w:rPr>
              <w:t>S</w:t>
            </w:r>
            <w:r w:rsidR="004B0388" w:rsidRPr="00814E47">
              <w:rPr>
                <w:rFonts w:cs="Arial"/>
                <w:b w:val="0"/>
                <w:bCs/>
                <w:i w:val="0"/>
                <w:sz w:val="22"/>
                <w:szCs w:val="22"/>
              </w:rPr>
              <w:t>upplier</w:t>
            </w:r>
            <w:r w:rsidRPr="00814E47">
              <w:rPr>
                <w:rFonts w:cs="Arial"/>
                <w:b w:val="0"/>
                <w:bCs/>
                <w:i w:val="0"/>
                <w:sz w:val="22"/>
                <w:szCs w:val="22"/>
              </w:rPr>
              <w:t xml:space="preserve"> where it</w:t>
            </w:r>
            <w:r w:rsidR="004B0388" w:rsidRPr="00814E47">
              <w:rPr>
                <w:rFonts w:cs="Arial"/>
                <w:b w:val="0"/>
                <w:bCs/>
                <w:i w:val="0"/>
                <w:sz w:val="22"/>
                <w:szCs w:val="22"/>
              </w:rPr>
              <w:t xml:space="preserve"> agrees to participate in the Schemes </w:t>
            </w:r>
            <w:r w:rsidRPr="00814E47">
              <w:rPr>
                <w:rFonts w:cs="Arial"/>
                <w:b w:val="0"/>
                <w:bCs/>
                <w:i w:val="0"/>
                <w:sz w:val="22"/>
                <w:szCs w:val="22"/>
              </w:rPr>
              <w:t>in respect of the Services</w:t>
            </w:r>
            <w:r w:rsidR="004B0388" w:rsidRPr="00814E47">
              <w:rPr>
                <w:rFonts w:cs="Arial"/>
                <w:b w:val="0"/>
                <w:bCs/>
                <w:i w:val="0"/>
                <w:sz w:val="22"/>
                <w:szCs w:val="22"/>
              </w:rPr>
              <w:t>;</w:t>
            </w:r>
          </w:p>
        </w:tc>
      </w:tr>
      <w:tr w:rsidR="004B0388" w:rsidRPr="00814E47" w:rsidTr="00AA6FD1">
        <w:tc>
          <w:tcPr>
            <w:tcW w:w="3085" w:type="dxa"/>
          </w:tcPr>
          <w:p w:rsidR="004B0388" w:rsidRPr="00814E47" w:rsidRDefault="004B0388" w:rsidP="00AA6FD1">
            <w:pPr>
              <w:pStyle w:val="GPSDefinitionTerm"/>
            </w:pPr>
            <w:r w:rsidRPr="00814E47">
              <w:t>“Eligible Employee”</w:t>
            </w:r>
          </w:p>
        </w:tc>
        <w:tc>
          <w:tcPr>
            <w:tcW w:w="6157" w:type="dxa"/>
          </w:tcPr>
          <w:p w:rsidR="004B0388" w:rsidRPr="00814E47" w:rsidRDefault="004B0388" w:rsidP="00AA6FD1">
            <w:pPr>
              <w:pStyle w:val="Guidancenoteparagraphtext"/>
              <w:tabs>
                <w:tab w:val="left" w:pos="235"/>
              </w:tabs>
              <w:rPr>
                <w:rFonts w:cs="Arial"/>
                <w:b w:val="0"/>
                <w:bCs/>
                <w:i w:val="0"/>
                <w:sz w:val="22"/>
                <w:szCs w:val="22"/>
              </w:rPr>
            </w:pPr>
            <w:r w:rsidRPr="00814E47">
              <w:rPr>
                <w:rFonts w:cs="Arial"/>
                <w:b w:val="0"/>
                <w:bCs/>
                <w:i w:val="0"/>
                <w:sz w:val="22"/>
                <w:szCs w:val="22"/>
              </w:rPr>
              <w:t>any Fair Deal Employee who at the relevant time is an eligible employee as defined in the Admission Agreement;</w:t>
            </w:r>
          </w:p>
        </w:tc>
      </w:tr>
      <w:tr w:rsidR="004B0388" w:rsidRPr="00814E47" w:rsidTr="00AA6FD1">
        <w:tc>
          <w:tcPr>
            <w:tcW w:w="3085" w:type="dxa"/>
          </w:tcPr>
          <w:p w:rsidR="004B0388" w:rsidRPr="00814E47" w:rsidRDefault="004B0388" w:rsidP="00AA6FD1">
            <w:pPr>
              <w:pStyle w:val="GPSDefinitionTerm"/>
            </w:pPr>
            <w:r w:rsidRPr="00814E47">
              <w:t>“Fair Deal Employees”</w:t>
            </w:r>
          </w:p>
        </w:tc>
        <w:tc>
          <w:tcPr>
            <w:tcW w:w="6157" w:type="dxa"/>
          </w:tcPr>
          <w:p w:rsidR="004B0388" w:rsidRPr="00814E47" w:rsidRDefault="004B0388" w:rsidP="000F3AC6">
            <w:pPr>
              <w:pStyle w:val="Guidancenoteparagraphtext"/>
              <w:tabs>
                <w:tab w:val="left" w:pos="235"/>
              </w:tabs>
              <w:rPr>
                <w:rFonts w:cs="Arial"/>
                <w:b w:val="0"/>
                <w:bCs/>
                <w:i w:val="0"/>
                <w:sz w:val="22"/>
                <w:szCs w:val="22"/>
              </w:rPr>
            </w:pPr>
            <w:r w:rsidRPr="00814E47">
              <w:rPr>
                <w:rFonts w:cs="Arial"/>
                <w:b w:val="0"/>
                <w:bCs/>
                <w:i w:val="0"/>
                <w:sz w:val="22"/>
                <w:szCs w:val="22"/>
              </w:rPr>
              <w:t xml:space="preserve">those Transferring Customer Employees who are on the Relevant Transfer Date entitled to the protection of New Fair Deal </w:t>
            </w:r>
            <w:r w:rsidR="00A66393" w:rsidRPr="00814E47">
              <w:rPr>
                <w:rFonts w:cs="Arial"/>
                <w:b w:val="0"/>
                <w:bCs/>
                <w:i w:val="0"/>
                <w:sz w:val="22"/>
                <w:szCs w:val="22"/>
              </w:rPr>
              <w:t>(and, in the event that Part B of this Call Off Schedule 10 applies,</w:t>
            </w:r>
            <w:r w:rsidR="000F3AC6" w:rsidRPr="00814E47">
              <w:rPr>
                <w:rFonts w:cs="Arial"/>
                <w:b w:val="0"/>
                <w:bCs/>
                <w:i w:val="0"/>
                <w:sz w:val="22"/>
                <w:szCs w:val="22"/>
              </w:rPr>
              <w:t xml:space="preserve"> </w:t>
            </w:r>
            <w:r w:rsidRPr="00814E47">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814E47">
              <w:rPr>
                <w:rFonts w:cs="Arial"/>
                <w:b w:val="0"/>
                <w:bCs/>
                <w:i w:val="0"/>
                <w:sz w:val="22"/>
                <w:szCs w:val="22"/>
              </w:rPr>
              <w:t>)</w:t>
            </w:r>
            <w:r w:rsidRPr="00814E47">
              <w:rPr>
                <w:rFonts w:cs="Arial"/>
                <w:b w:val="0"/>
                <w:bCs/>
                <w:i w:val="0"/>
                <w:sz w:val="22"/>
                <w:szCs w:val="22"/>
              </w:rPr>
              <w:t>;</w:t>
            </w:r>
          </w:p>
        </w:tc>
      </w:tr>
      <w:tr w:rsidR="004B0388" w:rsidRPr="00814E47" w:rsidTr="00AA6FD1">
        <w:tc>
          <w:tcPr>
            <w:tcW w:w="3085" w:type="dxa"/>
          </w:tcPr>
          <w:p w:rsidR="004B0388" w:rsidRPr="00814E47" w:rsidRDefault="004B0388" w:rsidP="00AA6FD1">
            <w:pPr>
              <w:pStyle w:val="GPSDefinitionTerm"/>
            </w:pPr>
            <w:r w:rsidRPr="00814E47">
              <w:t>“Former Supplier”</w:t>
            </w:r>
          </w:p>
        </w:tc>
        <w:tc>
          <w:tcPr>
            <w:tcW w:w="6157" w:type="dxa"/>
          </w:tcPr>
          <w:p w:rsidR="004B0388" w:rsidRPr="00814E47" w:rsidRDefault="004B0388" w:rsidP="00215A8B">
            <w:pPr>
              <w:pStyle w:val="Guidancenoteparagraphtext"/>
              <w:tabs>
                <w:tab w:val="left" w:pos="235"/>
              </w:tabs>
              <w:rPr>
                <w:rFonts w:cs="Arial"/>
                <w:b w:val="0"/>
                <w:bCs/>
                <w:i w:val="0"/>
                <w:sz w:val="22"/>
                <w:szCs w:val="22"/>
              </w:rPr>
            </w:pPr>
            <w:r w:rsidRPr="00814E47">
              <w:rPr>
                <w:rFonts w:cs="Arial"/>
                <w:b w:val="0"/>
                <w:bCs/>
                <w:i w:val="0"/>
                <w:sz w:val="22"/>
                <w:szCs w:val="22"/>
              </w:rPr>
              <w:t xml:space="preserve">a supplier supplying </w:t>
            </w:r>
            <w:r w:rsidR="009D0EAC" w:rsidRPr="00814E47">
              <w:rPr>
                <w:rFonts w:cs="Arial"/>
                <w:b w:val="0"/>
                <w:bCs/>
                <w:i w:val="0"/>
                <w:sz w:val="22"/>
                <w:szCs w:val="22"/>
              </w:rPr>
              <w:t>services</w:t>
            </w:r>
            <w:r w:rsidRPr="00814E47">
              <w:rPr>
                <w:rFonts w:cs="Arial"/>
                <w:b w:val="0"/>
                <w:bCs/>
                <w:i w:val="0"/>
                <w:sz w:val="22"/>
                <w:szCs w:val="22"/>
              </w:rPr>
              <w:t xml:space="preserve"> to the Customer before the Relevant Transfer Date that are the same as or substantially similar to the </w:t>
            </w:r>
            <w:r w:rsidR="009E0BBE" w:rsidRPr="00814E47">
              <w:rPr>
                <w:rFonts w:cs="Arial"/>
                <w:b w:val="0"/>
                <w:bCs/>
                <w:i w:val="0"/>
                <w:sz w:val="22"/>
                <w:szCs w:val="22"/>
              </w:rPr>
              <w:t>Services</w:t>
            </w:r>
            <w:r w:rsidRPr="00814E47">
              <w:rPr>
                <w:rFonts w:cs="Arial"/>
                <w:b w:val="0"/>
                <w:bCs/>
                <w:i w:val="0"/>
                <w:sz w:val="22"/>
                <w:szCs w:val="22"/>
              </w:rPr>
              <w:t xml:space="preserve"> (or any part of the </w:t>
            </w:r>
            <w:r w:rsidR="009E0BBE" w:rsidRPr="00814E47">
              <w:rPr>
                <w:rFonts w:cs="Arial"/>
                <w:b w:val="0"/>
                <w:bCs/>
                <w:i w:val="0"/>
                <w:sz w:val="22"/>
                <w:szCs w:val="22"/>
              </w:rPr>
              <w:t>Services</w:t>
            </w:r>
            <w:r w:rsidRPr="00814E47">
              <w:rPr>
                <w:rFonts w:cs="Arial"/>
                <w:b w:val="0"/>
                <w:bCs/>
                <w:i w:val="0"/>
                <w:sz w:val="22"/>
                <w:szCs w:val="22"/>
              </w:rPr>
              <w:t>) and shall include any sub-contractor of such supplier (or any sub-contractor of any such sub-contractor);</w:t>
            </w:r>
          </w:p>
        </w:tc>
      </w:tr>
      <w:tr w:rsidR="004B0388" w:rsidRPr="00814E47" w:rsidTr="00AA6FD1">
        <w:tc>
          <w:tcPr>
            <w:tcW w:w="3085" w:type="dxa"/>
          </w:tcPr>
          <w:p w:rsidR="004B0388" w:rsidRPr="00814E47" w:rsidRDefault="004B0388" w:rsidP="00AA6FD1">
            <w:pPr>
              <w:pStyle w:val="GPSDefinitionTerm"/>
            </w:pPr>
            <w:r w:rsidRPr="00814E47">
              <w:t>“New Fair Deal”</w:t>
            </w:r>
          </w:p>
        </w:tc>
        <w:tc>
          <w:tcPr>
            <w:tcW w:w="6157" w:type="dxa"/>
          </w:tcPr>
          <w:p w:rsidR="004B0388" w:rsidRPr="00814E47" w:rsidRDefault="004B0388" w:rsidP="00AA6FD1">
            <w:pPr>
              <w:pStyle w:val="Guidancenoteparagraphtext"/>
              <w:tabs>
                <w:tab w:val="left" w:pos="235"/>
              </w:tabs>
              <w:rPr>
                <w:rFonts w:cs="Arial"/>
                <w:b w:val="0"/>
                <w:bCs/>
                <w:i w:val="0"/>
                <w:sz w:val="22"/>
                <w:szCs w:val="22"/>
              </w:rPr>
            </w:pPr>
            <w:r w:rsidRPr="00814E47">
              <w:rPr>
                <w:rFonts w:cs="Arial"/>
                <w:b w:val="0"/>
                <w:bCs/>
                <w:i w:val="0"/>
                <w:sz w:val="22"/>
                <w:szCs w:val="22"/>
              </w:rPr>
              <w:t xml:space="preserve">the revised Fair Deal position set out in the HM Treasury guidance: </w:t>
            </w:r>
            <w:r w:rsidRPr="00814E47">
              <w:rPr>
                <w:rFonts w:cs="Arial"/>
                <w:b w:val="0"/>
                <w:bCs/>
                <w:sz w:val="22"/>
                <w:szCs w:val="22"/>
              </w:rPr>
              <w:t>“Fair Deal for staff pensions: staff transfer from central government”</w:t>
            </w:r>
            <w:r w:rsidRPr="00814E47">
              <w:rPr>
                <w:rFonts w:cs="Arial"/>
                <w:b w:val="0"/>
                <w:bCs/>
                <w:i w:val="0"/>
                <w:sz w:val="22"/>
                <w:szCs w:val="22"/>
              </w:rPr>
              <w:t xml:space="preserve"> issued in October 2013</w:t>
            </w:r>
            <w:r w:rsidR="00A66393" w:rsidRPr="00814E47">
              <w:rPr>
                <w:rFonts w:cs="Arial"/>
                <w:b w:val="0"/>
                <w:bCs/>
                <w:i w:val="0"/>
                <w:sz w:val="22"/>
                <w:szCs w:val="22"/>
              </w:rPr>
              <w:t xml:space="preserve"> including any amendments to that document immediately prior to the Relevant Transfer Date</w:t>
            </w:r>
            <w:r w:rsidRPr="00814E47">
              <w:rPr>
                <w:rFonts w:cs="Arial"/>
                <w:b w:val="0"/>
                <w:bCs/>
                <w:i w:val="0"/>
                <w:sz w:val="22"/>
                <w:szCs w:val="22"/>
              </w:rPr>
              <w:t>;</w:t>
            </w:r>
          </w:p>
        </w:tc>
      </w:tr>
      <w:tr w:rsidR="004B0388" w:rsidRPr="00814E47" w:rsidTr="00AA6FD1">
        <w:tc>
          <w:tcPr>
            <w:tcW w:w="3085" w:type="dxa"/>
          </w:tcPr>
          <w:p w:rsidR="004B0388" w:rsidRPr="00814E47" w:rsidRDefault="005D505A" w:rsidP="00AA6FD1">
            <w:pPr>
              <w:pStyle w:val="GPSDefinitionTerm"/>
            </w:pPr>
            <w:r w:rsidRPr="00814E47">
              <w:t>“Notified Sub-C</w:t>
            </w:r>
            <w:r w:rsidR="004B0388" w:rsidRPr="00814E47">
              <w:t>ontractor”</w:t>
            </w:r>
          </w:p>
        </w:tc>
        <w:tc>
          <w:tcPr>
            <w:tcW w:w="6157" w:type="dxa"/>
          </w:tcPr>
          <w:p w:rsidR="004B0388" w:rsidRPr="00814E47" w:rsidRDefault="005D505A" w:rsidP="00AA6FD1">
            <w:pPr>
              <w:pStyle w:val="Guidancenoteparagraphtext"/>
              <w:tabs>
                <w:tab w:val="left" w:pos="235"/>
              </w:tabs>
              <w:rPr>
                <w:rFonts w:cs="Arial"/>
                <w:b w:val="0"/>
                <w:bCs/>
                <w:i w:val="0"/>
                <w:sz w:val="22"/>
                <w:szCs w:val="22"/>
              </w:rPr>
            </w:pPr>
            <w:r w:rsidRPr="00814E47">
              <w:rPr>
                <w:rFonts w:cs="Arial"/>
                <w:b w:val="0"/>
                <w:bCs/>
                <w:i w:val="0"/>
                <w:sz w:val="22"/>
                <w:szCs w:val="22"/>
              </w:rPr>
              <w:t>a Sub-C</w:t>
            </w:r>
            <w:r w:rsidR="004B0388" w:rsidRPr="00814E47">
              <w:rPr>
                <w:rFonts w:cs="Arial"/>
                <w:b w:val="0"/>
                <w:bCs/>
                <w:i w:val="0"/>
                <w:sz w:val="22"/>
                <w:szCs w:val="22"/>
              </w:rPr>
              <w:t xml:space="preserve">ontractor identified in the Annex to this </w:t>
            </w:r>
            <w:r w:rsidR="007914A7" w:rsidRPr="00814E47">
              <w:rPr>
                <w:rFonts w:cs="Arial"/>
                <w:b w:val="0"/>
                <w:bCs/>
                <w:i w:val="0"/>
                <w:sz w:val="22"/>
                <w:szCs w:val="22"/>
              </w:rPr>
              <w:t xml:space="preserve">Call Off </w:t>
            </w:r>
            <w:r w:rsidR="004B0388" w:rsidRPr="00814E47">
              <w:rPr>
                <w:rFonts w:cs="Arial"/>
                <w:b w:val="0"/>
                <w:bCs/>
                <w:i w:val="0"/>
                <w:sz w:val="22"/>
                <w:szCs w:val="22"/>
              </w:rPr>
              <w:t>Schedule</w:t>
            </w:r>
            <w:r w:rsidR="007914A7" w:rsidRPr="00814E47">
              <w:rPr>
                <w:rFonts w:cs="Arial"/>
                <w:b w:val="0"/>
                <w:bCs/>
                <w:i w:val="0"/>
                <w:sz w:val="22"/>
                <w:szCs w:val="22"/>
              </w:rPr>
              <w:t xml:space="preserve"> 10</w:t>
            </w:r>
            <w:r w:rsidR="004B0388" w:rsidRPr="00814E47">
              <w:rPr>
                <w:rFonts w:cs="Arial"/>
                <w:b w:val="0"/>
                <w:bCs/>
                <w:i w:val="0"/>
                <w:sz w:val="22"/>
                <w:szCs w:val="22"/>
              </w:rPr>
              <w:t xml:space="preserve"> to whom Transferring Customer Employees and/or Transferring Former Supplier Employees will transfer on a Relevant Transfer Date;</w:t>
            </w:r>
          </w:p>
        </w:tc>
      </w:tr>
      <w:tr w:rsidR="004B0388" w:rsidRPr="00814E47" w:rsidTr="00AA6FD1">
        <w:tc>
          <w:tcPr>
            <w:tcW w:w="3085" w:type="dxa"/>
          </w:tcPr>
          <w:p w:rsidR="004B0388" w:rsidRPr="00814E47" w:rsidRDefault="005D505A" w:rsidP="00AA6FD1">
            <w:pPr>
              <w:pStyle w:val="GPSDefinitionTerm"/>
            </w:pPr>
            <w:r w:rsidRPr="00814E47">
              <w:t>“Replacement Sub-C</w:t>
            </w:r>
            <w:r w:rsidR="004B0388" w:rsidRPr="00814E47">
              <w:t>ontractor”</w:t>
            </w:r>
          </w:p>
        </w:tc>
        <w:tc>
          <w:tcPr>
            <w:tcW w:w="6157" w:type="dxa"/>
          </w:tcPr>
          <w:p w:rsidR="004B0388" w:rsidRPr="00814E47" w:rsidRDefault="004B0388" w:rsidP="00AA6FD1">
            <w:pPr>
              <w:pStyle w:val="Guidancenoteparagraphtext"/>
              <w:tabs>
                <w:tab w:val="left" w:pos="235"/>
              </w:tabs>
              <w:rPr>
                <w:rFonts w:cs="Arial"/>
                <w:b w:val="0"/>
                <w:bCs/>
                <w:i w:val="0"/>
                <w:sz w:val="22"/>
                <w:szCs w:val="22"/>
              </w:rPr>
            </w:pPr>
            <w:r w:rsidRPr="00814E47">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814E47" w:rsidTr="00AA6FD1">
        <w:tc>
          <w:tcPr>
            <w:tcW w:w="3085" w:type="dxa"/>
          </w:tcPr>
          <w:p w:rsidR="004B0388" w:rsidRPr="00814E47" w:rsidRDefault="004B0388" w:rsidP="00AA6FD1">
            <w:pPr>
              <w:pStyle w:val="GPSDefinitionTerm"/>
            </w:pPr>
            <w:r w:rsidRPr="00814E47">
              <w:t>“Relevant Transfer”</w:t>
            </w:r>
          </w:p>
        </w:tc>
        <w:tc>
          <w:tcPr>
            <w:tcW w:w="6157" w:type="dxa"/>
          </w:tcPr>
          <w:p w:rsidR="004B0388" w:rsidRPr="00814E47" w:rsidRDefault="004B0388" w:rsidP="00AA6FD1">
            <w:pPr>
              <w:pStyle w:val="Guidancenoteparagraphtext"/>
              <w:tabs>
                <w:tab w:val="left" w:pos="235"/>
              </w:tabs>
              <w:rPr>
                <w:rFonts w:cs="Arial"/>
                <w:b w:val="0"/>
                <w:i w:val="0"/>
                <w:sz w:val="22"/>
                <w:szCs w:val="22"/>
              </w:rPr>
            </w:pPr>
            <w:r w:rsidRPr="00814E47">
              <w:rPr>
                <w:rFonts w:cs="Arial"/>
                <w:b w:val="0"/>
                <w:i w:val="0"/>
                <w:sz w:val="22"/>
                <w:szCs w:val="22"/>
              </w:rPr>
              <w:t>a transfer of employment to which the Employment Regulations applies;</w:t>
            </w:r>
          </w:p>
        </w:tc>
      </w:tr>
      <w:tr w:rsidR="004B0388" w:rsidRPr="00814E47" w:rsidTr="00AA6FD1">
        <w:tc>
          <w:tcPr>
            <w:tcW w:w="3085" w:type="dxa"/>
          </w:tcPr>
          <w:p w:rsidR="004B0388" w:rsidRPr="00814E47" w:rsidRDefault="004B0388" w:rsidP="00AA6FD1">
            <w:pPr>
              <w:pStyle w:val="GPSDefinitionTerm"/>
            </w:pPr>
            <w:r w:rsidRPr="00814E47">
              <w:lastRenderedPageBreak/>
              <w:t>“Relevant Transfer Date”</w:t>
            </w:r>
          </w:p>
        </w:tc>
        <w:tc>
          <w:tcPr>
            <w:tcW w:w="6157" w:type="dxa"/>
          </w:tcPr>
          <w:p w:rsidR="004B0388" w:rsidRPr="00814E47" w:rsidRDefault="004B0388" w:rsidP="00AA6FD1">
            <w:pPr>
              <w:pStyle w:val="BodyTextIndent2"/>
              <w:tabs>
                <w:tab w:val="num" w:pos="34"/>
              </w:tabs>
              <w:spacing w:line="240" w:lineRule="auto"/>
              <w:ind w:left="0"/>
              <w:rPr>
                <w:rFonts w:ascii="Arial" w:hAnsi="Arial" w:cs="Arial"/>
                <w:szCs w:val="22"/>
              </w:rPr>
            </w:pPr>
            <w:r w:rsidRPr="00814E47">
              <w:rPr>
                <w:rFonts w:ascii="Arial" w:hAnsi="Arial" w:cs="Arial"/>
                <w:bCs/>
                <w:color w:val="000000"/>
                <w:szCs w:val="22"/>
              </w:rPr>
              <w:t>in relation to a Relevant Transfer, the date upon</w:t>
            </w:r>
            <w:r w:rsidRPr="00814E47">
              <w:rPr>
                <w:rFonts w:ascii="Arial" w:hAnsi="Arial" w:cs="Arial"/>
                <w:szCs w:val="22"/>
              </w:rPr>
              <w:t xml:space="preserve"> which the Relevant Transfer takes place;</w:t>
            </w:r>
          </w:p>
        </w:tc>
      </w:tr>
      <w:tr w:rsidR="004B0388" w:rsidRPr="00814E47" w:rsidTr="00AA6FD1">
        <w:tc>
          <w:tcPr>
            <w:tcW w:w="3085" w:type="dxa"/>
          </w:tcPr>
          <w:p w:rsidR="004B0388" w:rsidRPr="00814E47" w:rsidRDefault="004B0388" w:rsidP="00AA6FD1">
            <w:pPr>
              <w:pStyle w:val="GPSDefinitionTerm"/>
            </w:pPr>
            <w:r w:rsidRPr="00814E47">
              <w:t>“Schemes”</w:t>
            </w:r>
          </w:p>
        </w:tc>
        <w:tc>
          <w:tcPr>
            <w:tcW w:w="6157" w:type="dxa"/>
          </w:tcPr>
          <w:p w:rsidR="004B0388" w:rsidRPr="00814E47" w:rsidRDefault="004B0388" w:rsidP="009628D6">
            <w:pPr>
              <w:pStyle w:val="BodyTextIndent2"/>
              <w:tabs>
                <w:tab w:val="num" w:pos="34"/>
              </w:tabs>
              <w:spacing w:line="240" w:lineRule="auto"/>
              <w:ind w:left="0"/>
              <w:rPr>
                <w:rFonts w:ascii="Arial" w:hAnsi="Arial" w:cs="Arial"/>
                <w:bCs/>
                <w:color w:val="000000"/>
                <w:szCs w:val="22"/>
              </w:rPr>
            </w:pPr>
            <w:r w:rsidRPr="00814E47">
              <w:rPr>
                <w:rFonts w:ascii="Arial" w:hAnsi="Arial" w:cs="Arial"/>
                <w:bCs/>
                <w:color w:val="000000"/>
                <w:szCs w:val="22"/>
              </w:rPr>
              <w:t xml:space="preserve">the Principal Civil Service Pension Scheme available to </w:t>
            </w:r>
            <w:r w:rsidR="00B53755" w:rsidRPr="00814E47">
              <w:rPr>
                <w:rFonts w:ascii="Arial" w:hAnsi="Arial" w:cs="Arial"/>
                <w:color w:val="000000"/>
                <w:szCs w:val="22"/>
              </w:rPr>
              <w:t xml:space="preserve">Civil Servants </w:t>
            </w:r>
            <w:r w:rsidRPr="00814E47">
              <w:rPr>
                <w:rFonts w:ascii="Arial" w:hAnsi="Arial" w:cs="Arial"/>
                <w:bCs/>
                <w:color w:val="000000"/>
                <w:szCs w:val="22"/>
              </w:rPr>
              <w:t xml:space="preserve">and employees of bodies under </w:t>
            </w:r>
            <w:r w:rsidR="00B53755" w:rsidRPr="00814E47">
              <w:rPr>
                <w:rFonts w:ascii="Arial" w:hAnsi="Arial" w:cs="Arial"/>
                <w:bCs/>
                <w:color w:val="000000"/>
                <w:szCs w:val="22"/>
              </w:rPr>
              <w:t xml:space="preserve">Schedule 1 of </w:t>
            </w:r>
            <w:r w:rsidRPr="00814E47">
              <w:rPr>
                <w:rFonts w:ascii="Arial" w:hAnsi="Arial" w:cs="Arial"/>
                <w:bCs/>
                <w:color w:val="000000"/>
                <w:szCs w:val="22"/>
              </w:rPr>
              <w:t>the Superannuation Act 1972</w:t>
            </w:r>
            <w:r w:rsidR="00B53755" w:rsidRPr="00814E47">
              <w:rPr>
                <w:rFonts w:ascii="Arial" w:hAnsi="Arial" w:cs="Arial"/>
                <w:bCs/>
                <w:color w:val="000000"/>
                <w:szCs w:val="22"/>
              </w:rPr>
              <w:t xml:space="preserve"> </w:t>
            </w:r>
            <w:r w:rsidR="00B53755" w:rsidRPr="00814E47">
              <w:rPr>
                <w:rFonts w:ascii="Arial" w:hAnsi="Arial" w:cs="Arial"/>
                <w:color w:val="000000"/>
                <w:szCs w:val="22"/>
              </w:rPr>
              <w:t>(and eligible employees of other bodies admitted to participate under a determination under section 25 of the Public Service Pensions Act 2013),</w:t>
            </w:r>
            <w:r w:rsidRPr="00814E47">
              <w:rPr>
                <w:rFonts w:ascii="Arial" w:hAnsi="Arial" w:cs="Arial"/>
                <w:bCs/>
                <w:color w:val="000000"/>
                <w:szCs w:val="22"/>
              </w:rPr>
              <w:t xml:space="preserve"> as governed by rules adopted by Parliament; the Partnership Pension Account and its (</w:t>
            </w:r>
            <w:proofErr w:type="spellStart"/>
            <w:r w:rsidRPr="00814E47">
              <w:rPr>
                <w:rFonts w:ascii="Arial" w:hAnsi="Arial" w:cs="Arial"/>
                <w:bCs/>
                <w:color w:val="000000"/>
                <w:szCs w:val="22"/>
              </w:rPr>
              <w:t>i</w:t>
            </w:r>
            <w:proofErr w:type="spellEnd"/>
            <w:r w:rsidRPr="00814E47">
              <w:rPr>
                <w:rFonts w:ascii="Arial" w:hAnsi="Arial" w:cs="Arial"/>
                <w:bCs/>
                <w:color w:val="000000"/>
                <w:szCs w:val="22"/>
              </w:rPr>
              <w:t>) Ill health Benefits Scheme and (ii) Death Benefits Scheme; the Civil Service Additional Voluntary Contribution Scheme; and the</w:t>
            </w:r>
            <w:r w:rsidR="00B53755" w:rsidRPr="00814E47">
              <w:rPr>
                <w:rFonts w:ascii="Arial" w:hAnsi="Arial" w:cs="Arial"/>
                <w:bCs/>
                <w:color w:val="000000"/>
                <w:szCs w:val="22"/>
              </w:rPr>
              <w:t xml:space="preserve"> </w:t>
            </w:r>
            <w:r w:rsidR="00B53755" w:rsidRPr="00814E47">
              <w:rPr>
                <w:rFonts w:ascii="Arial" w:hAnsi="Arial" w:cs="Arial"/>
                <w:color w:val="000000"/>
                <w:szCs w:val="22"/>
              </w:rPr>
              <w:t>Designated Stakeholder Pension Scheme and “alpha” introduced under The Public Service (Civil Servants and Others) Pensions Regulations 2014</w:t>
            </w:r>
            <w:r w:rsidRPr="00814E47">
              <w:rPr>
                <w:rFonts w:ascii="Arial" w:hAnsi="Arial" w:cs="Arial"/>
                <w:bCs/>
                <w:color w:val="000000"/>
                <w:szCs w:val="22"/>
              </w:rPr>
              <w:t>;</w:t>
            </w:r>
          </w:p>
        </w:tc>
      </w:tr>
      <w:tr w:rsidR="004B0388" w:rsidRPr="00814E47" w:rsidTr="00AA6FD1">
        <w:tc>
          <w:tcPr>
            <w:tcW w:w="3085" w:type="dxa"/>
          </w:tcPr>
          <w:p w:rsidR="004B0388" w:rsidRPr="00814E47" w:rsidRDefault="004B0388" w:rsidP="00AA6FD1">
            <w:pPr>
              <w:pStyle w:val="GPSDefinitionTerm"/>
            </w:pPr>
            <w:r w:rsidRPr="00814E47">
              <w:t>“Service Transfer”</w:t>
            </w:r>
          </w:p>
        </w:tc>
        <w:tc>
          <w:tcPr>
            <w:tcW w:w="6157" w:type="dxa"/>
          </w:tcPr>
          <w:p w:rsidR="004B0388" w:rsidRPr="00814E47" w:rsidRDefault="004B0388" w:rsidP="00215A8B">
            <w:pPr>
              <w:pStyle w:val="Guidancenoteparagraphtext"/>
              <w:rPr>
                <w:rFonts w:cs="Arial"/>
                <w:b w:val="0"/>
                <w:i w:val="0"/>
                <w:sz w:val="22"/>
                <w:szCs w:val="22"/>
              </w:rPr>
            </w:pPr>
            <w:r w:rsidRPr="00814E47">
              <w:rPr>
                <w:rFonts w:cs="Arial"/>
                <w:b w:val="0"/>
                <w:i w:val="0"/>
                <w:sz w:val="22"/>
                <w:szCs w:val="22"/>
              </w:rPr>
              <w:t xml:space="preserve">any transfer of the </w:t>
            </w:r>
            <w:r w:rsidR="009E0BBE" w:rsidRPr="00814E47">
              <w:rPr>
                <w:rFonts w:cs="Arial"/>
                <w:b w:val="0"/>
                <w:i w:val="0"/>
                <w:sz w:val="22"/>
                <w:szCs w:val="22"/>
              </w:rPr>
              <w:t>Services</w:t>
            </w:r>
            <w:r w:rsidRPr="00814E47">
              <w:rPr>
                <w:rFonts w:cs="Arial"/>
                <w:b w:val="0"/>
                <w:i w:val="0"/>
                <w:sz w:val="22"/>
                <w:szCs w:val="22"/>
              </w:rPr>
              <w:t xml:space="preserve"> (or any part of the </w:t>
            </w:r>
            <w:r w:rsidR="009E0BBE" w:rsidRPr="00814E47">
              <w:rPr>
                <w:rFonts w:cs="Arial"/>
                <w:b w:val="0"/>
                <w:i w:val="0"/>
                <w:sz w:val="22"/>
                <w:szCs w:val="22"/>
              </w:rPr>
              <w:t>Services</w:t>
            </w:r>
            <w:r w:rsidRPr="00814E47">
              <w:rPr>
                <w:rFonts w:cs="Arial"/>
                <w:b w:val="0"/>
                <w:i w:val="0"/>
                <w:sz w:val="22"/>
                <w:szCs w:val="22"/>
              </w:rPr>
              <w:t>), for whatever reason</w:t>
            </w:r>
            <w:r w:rsidR="00215A8B" w:rsidRPr="00814E47">
              <w:rPr>
                <w:rFonts w:cs="Arial"/>
                <w:b w:val="0"/>
                <w:i w:val="0"/>
                <w:sz w:val="22"/>
                <w:szCs w:val="22"/>
              </w:rPr>
              <w:t>, from the Supplier or any Sub-C</w:t>
            </w:r>
            <w:r w:rsidRPr="00814E47">
              <w:rPr>
                <w:rFonts w:cs="Arial"/>
                <w:b w:val="0"/>
                <w:i w:val="0"/>
                <w:sz w:val="22"/>
                <w:szCs w:val="22"/>
              </w:rPr>
              <w:t>ontractor to a Replacement</w:t>
            </w:r>
            <w:r w:rsidR="00215A8B" w:rsidRPr="00814E47">
              <w:rPr>
                <w:rFonts w:cs="Arial"/>
                <w:b w:val="0"/>
                <w:i w:val="0"/>
                <w:sz w:val="22"/>
                <w:szCs w:val="22"/>
              </w:rPr>
              <w:t xml:space="preserve"> Supplier or a Replacement Sub-C</w:t>
            </w:r>
            <w:r w:rsidRPr="00814E47">
              <w:rPr>
                <w:rFonts w:cs="Arial"/>
                <w:b w:val="0"/>
                <w:i w:val="0"/>
                <w:sz w:val="22"/>
                <w:szCs w:val="22"/>
              </w:rPr>
              <w:t>ontractor;</w:t>
            </w:r>
          </w:p>
        </w:tc>
      </w:tr>
      <w:tr w:rsidR="004B0388" w:rsidRPr="00814E47" w:rsidTr="00AA6FD1">
        <w:tc>
          <w:tcPr>
            <w:tcW w:w="3085" w:type="dxa"/>
          </w:tcPr>
          <w:p w:rsidR="004B0388" w:rsidRPr="00814E47" w:rsidRDefault="004B0388" w:rsidP="00AA6FD1">
            <w:pPr>
              <w:pStyle w:val="GPSDefinitionTerm"/>
            </w:pPr>
            <w:r w:rsidRPr="00814E47">
              <w:t>“Service Transfer Date”</w:t>
            </w:r>
          </w:p>
        </w:tc>
        <w:tc>
          <w:tcPr>
            <w:tcW w:w="6157" w:type="dxa"/>
          </w:tcPr>
          <w:p w:rsidR="004B0388" w:rsidRPr="00814E47" w:rsidRDefault="004B0388" w:rsidP="00AA6FD1">
            <w:pPr>
              <w:pStyle w:val="BodyTextIndent2"/>
              <w:tabs>
                <w:tab w:val="num" w:pos="34"/>
              </w:tabs>
              <w:spacing w:line="240" w:lineRule="auto"/>
              <w:ind w:left="0"/>
              <w:rPr>
                <w:rFonts w:ascii="Arial" w:hAnsi="Arial" w:cs="Arial"/>
                <w:szCs w:val="22"/>
              </w:rPr>
            </w:pPr>
            <w:r w:rsidRPr="00814E47">
              <w:rPr>
                <w:rFonts w:ascii="Arial" w:hAnsi="Arial" w:cs="Arial"/>
                <w:color w:val="000000"/>
                <w:szCs w:val="22"/>
              </w:rPr>
              <w:t>the date</w:t>
            </w:r>
            <w:r w:rsidRPr="00814E47">
              <w:rPr>
                <w:rFonts w:ascii="Arial" w:hAnsi="Arial" w:cs="Arial"/>
                <w:szCs w:val="22"/>
              </w:rPr>
              <w:t xml:space="preserve"> of a Service Transfer</w:t>
            </w:r>
            <w:r w:rsidR="00B53755" w:rsidRPr="00814E47">
              <w:rPr>
                <w:rFonts w:ascii="Arial" w:hAnsi="Arial" w:cs="Arial"/>
                <w:szCs w:val="22"/>
              </w:rPr>
              <w:t xml:space="preserve"> or, if more than one, the date of the relevant Service Transfer as the context requires</w:t>
            </w:r>
            <w:r w:rsidRPr="00814E47">
              <w:rPr>
                <w:rFonts w:ascii="Arial" w:hAnsi="Arial" w:cs="Arial"/>
                <w:szCs w:val="22"/>
              </w:rPr>
              <w:t>;</w:t>
            </w:r>
          </w:p>
        </w:tc>
      </w:tr>
      <w:tr w:rsidR="004B0388" w:rsidRPr="00814E47" w:rsidTr="00AA6FD1">
        <w:tc>
          <w:tcPr>
            <w:tcW w:w="3085" w:type="dxa"/>
          </w:tcPr>
          <w:p w:rsidR="004B0388" w:rsidRPr="00814E47" w:rsidRDefault="004B0388" w:rsidP="00AA6FD1">
            <w:pPr>
              <w:pStyle w:val="GPSDefinitionTerm"/>
            </w:pPr>
            <w:r w:rsidRPr="00814E47">
              <w:t>“Staffing Information”</w:t>
            </w:r>
          </w:p>
        </w:tc>
        <w:tc>
          <w:tcPr>
            <w:tcW w:w="6157" w:type="dxa"/>
          </w:tcPr>
          <w:p w:rsidR="004B0388" w:rsidRPr="00814E47" w:rsidRDefault="004B0388" w:rsidP="00AA6FD1">
            <w:pPr>
              <w:pStyle w:val="Guidancenoteparagraphtext"/>
              <w:rPr>
                <w:rFonts w:cs="Arial"/>
                <w:b w:val="0"/>
                <w:i w:val="0"/>
                <w:sz w:val="22"/>
                <w:szCs w:val="22"/>
              </w:rPr>
            </w:pPr>
            <w:r w:rsidRPr="00814E47">
              <w:rPr>
                <w:rFonts w:cs="Arial"/>
                <w:b w:val="0"/>
                <w:i w:val="0"/>
                <w:sz w:val="22"/>
                <w:szCs w:val="22"/>
              </w:rPr>
              <w:t>in relation to all persons identified on the Supplier's Provisional Supplier Personnel List</w:t>
            </w:r>
            <w:r w:rsidRPr="00814E47">
              <w:rPr>
                <w:rFonts w:cs="Arial"/>
                <w:b w:val="0"/>
                <w:bCs/>
                <w:i w:val="0"/>
                <w:sz w:val="22"/>
                <w:szCs w:val="22"/>
              </w:rPr>
              <w:t xml:space="preserve"> or </w:t>
            </w:r>
            <w:r w:rsidRPr="00814E47">
              <w:rPr>
                <w:rFonts w:cs="Arial"/>
                <w:b w:val="0"/>
                <w:i w:val="0"/>
                <w:sz w:val="22"/>
                <w:szCs w:val="22"/>
              </w:rPr>
              <w:t>Supplier's Final Supplier Personnel List, as the case may be, such information as the Customer may reasonably request (subject to all applicable provisions of</w:t>
            </w:r>
            <w:r w:rsidRPr="00814E47">
              <w:rPr>
                <w:rFonts w:cs="Arial"/>
                <w:b w:val="0"/>
                <w:bCs/>
                <w:i w:val="0"/>
                <w:sz w:val="22"/>
                <w:szCs w:val="22"/>
              </w:rPr>
              <w:t xml:space="preserve"> the</w:t>
            </w:r>
            <w:r w:rsidRPr="00814E47">
              <w:rPr>
                <w:rFonts w:cs="Arial"/>
                <w:b w:val="0"/>
                <w:i w:val="0"/>
                <w:sz w:val="22"/>
                <w:szCs w:val="22"/>
              </w:rPr>
              <w:t xml:space="preserve"> D</w:t>
            </w:r>
            <w:r w:rsidR="00677818" w:rsidRPr="00814E47">
              <w:rPr>
                <w:rFonts w:cs="Arial"/>
                <w:b w:val="0"/>
                <w:i w:val="0"/>
                <w:sz w:val="22"/>
                <w:szCs w:val="22"/>
              </w:rPr>
              <w:t xml:space="preserve">ata Protection Laws </w:t>
            </w:r>
            <w:r w:rsidRPr="00814E47">
              <w:rPr>
                <w:rFonts w:cs="Arial"/>
                <w:b w:val="0"/>
                <w:i w:val="0"/>
                <w:sz w:val="22"/>
                <w:szCs w:val="22"/>
              </w:rPr>
              <w:t>), but including in an anonymised format:</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their ages, dates of commencement of employment or engagement</w:t>
            </w:r>
            <w:r w:rsidR="00B53755" w:rsidRPr="00814E47">
              <w:rPr>
                <w:rFonts w:cs="Arial"/>
                <w:b w:val="0"/>
                <w:i w:val="0"/>
                <w:sz w:val="22"/>
                <w:szCs w:val="22"/>
              </w:rPr>
              <w:t xml:space="preserve">, </w:t>
            </w:r>
            <w:r w:rsidRPr="00814E47">
              <w:rPr>
                <w:rFonts w:cs="Arial"/>
                <w:b w:val="0"/>
                <w:i w:val="0"/>
                <w:sz w:val="22"/>
                <w:szCs w:val="22"/>
              </w:rPr>
              <w:t>gender</w:t>
            </w:r>
            <w:r w:rsidR="00B53755" w:rsidRPr="00814E47">
              <w:rPr>
                <w:rFonts w:cs="Arial"/>
                <w:b w:val="0"/>
                <w:i w:val="0"/>
                <w:sz w:val="22"/>
                <w:szCs w:val="22"/>
              </w:rPr>
              <w:t xml:space="preserve"> and place of work</w:t>
            </w:r>
            <w:r w:rsidRPr="00814E47">
              <w:rPr>
                <w:rFonts w:cs="Arial"/>
                <w:b w:val="0"/>
                <w:i w:val="0"/>
                <w:sz w:val="22"/>
                <w:szCs w:val="22"/>
              </w:rPr>
              <w:t>;</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 xml:space="preserve">details of whether they </w:t>
            </w:r>
            <w:r w:rsidRPr="00814E47">
              <w:rPr>
                <w:rFonts w:cs="Arial"/>
                <w:b w:val="0"/>
                <w:bCs/>
                <w:i w:val="0"/>
                <w:sz w:val="22"/>
                <w:szCs w:val="22"/>
              </w:rPr>
              <w:t>are</w:t>
            </w:r>
            <w:r w:rsidRPr="00814E47">
              <w:rPr>
                <w:rFonts w:cs="Arial"/>
                <w:b w:val="0"/>
                <w:i w:val="0"/>
                <w:sz w:val="22"/>
                <w:szCs w:val="22"/>
              </w:rPr>
              <w:t xml:space="preserve"> employed, </w:t>
            </w:r>
            <w:proofErr w:type="spellStart"/>
            <w:r w:rsidRPr="00814E47">
              <w:rPr>
                <w:rFonts w:cs="Arial"/>
                <w:b w:val="0"/>
                <w:i w:val="0"/>
                <w:sz w:val="22"/>
                <w:szCs w:val="22"/>
              </w:rPr>
              <w:t>self employed</w:t>
            </w:r>
            <w:proofErr w:type="spellEnd"/>
            <w:r w:rsidRPr="00814E47">
              <w:rPr>
                <w:rFonts w:cs="Arial"/>
                <w:b w:val="0"/>
                <w:i w:val="0"/>
                <w:sz w:val="22"/>
                <w:szCs w:val="22"/>
              </w:rPr>
              <w:t xml:space="preserve"> contractors or consultants, agency workers or otherwise;</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 xml:space="preserve">the identity of the employer or relevant contracting </w:t>
            </w:r>
            <w:r w:rsidR="002A4D11" w:rsidRPr="00814E47">
              <w:rPr>
                <w:rFonts w:cs="Arial"/>
                <w:b w:val="0"/>
                <w:i w:val="0"/>
                <w:sz w:val="22"/>
                <w:szCs w:val="22"/>
              </w:rPr>
              <w:t>p</w:t>
            </w:r>
            <w:r w:rsidRPr="00814E47">
              <w:rPr>
                <w:rFonts w:cs="Arial"/>
                <w:b w:val="0"/>
                <w:i w:val="0"/>
                <w:sz w:val="22"/>
                <w:szCs w:val="22"/>
              </w:rPr>
              <w:t>arty;</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their relevant contractual notice periods and any other terms relating to termination of employment, including redundancy procedures, and redundancy payments;</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bCs/>
                <w:i w:val="0"/>
                <w:sz w:val="22"/>
                <w:szCs w:val="22"/>
              </w:rPr>
              <w:t>their</w:t>
            </w:r>
            <w:r w:rsidRPr="00814E47">
              <w:rPr>
                <w:rFonts w:cs="Arial"/>
                <w:b w:val="0"/>
                <w:i w:val="0"/>
                <w:sz w:val="22"/>
                <w:szCs w:val="22"/>
              </w:rPr>
              <w:t xml:space="preserve"> wages, salaries</w:t>
            </w:r>
            <w:r w:rsidR="00D55DCF" w:rsidRPr="00814E47">
              <w:rPr>
                <w:rFonts w:cs="Arial"/>
                <w:b w:val="0"/>
                <w:i w:val="0"/>
                <w:sz w:val="22"/>
                <w:szCs w:val="22"/>
              </w:rPr>
              <w:t>, bonuses</w:t>
            </w:r>
            <w:r w:rsidRPr="00814E47">
              <w:rPr>
                <w:rFonts w:cs="Arial"/>
                <w:b w:val="0"/>
                <w:bCs/>
                <w:i w:val="0"/>
                <w:sz w:val="22"/>
                <w:szCs w:val="22"/>
              </w:rPr>
              <w:t xml:space="preserve"> and</w:t>
            </w:r>
            <w:r w:rsidRPr="00814E47">
              <w:rPr>
                <w:rFonts w:cs="Arial"/>
                <w:b w:val="0"/>
                <w:i w:val="0"/>
                <w:sz w:val="22"/>
                <w:szCs w:val="22"/>
              </w:rPr>
              <w:t xml:space="preserve"> profit sharing</w:t>
            </w:r>
            <w:r w:rsidRPr="00814E47">
              <w:rPr>
                <w:rFonts w:cs="Arial"/>
                <w:b w:val="0"/>
                <w:bCs/>
                <w:i w:val="0"/>
                <w:sz w:val="22"/>
                <w:szCs w:val="22"/>
              </w:rPr>
              <w:t xml:space="preserve"> arrangements as applicable</w:t>
            </w:r>
            <w:r w:rsidRPr="00814E47">
              <w:rPr>
                <w:rFonts w:cs="Arial"/>
                <w:b w:val="0"/>
                <w:i w:val="0"/>
                <w:sz w:val="22"/>
                <w:szCs w:val="22"/>
              </w:rPr>
              <w:t>;</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lastRenderedPageBreak/>
              <w:t>any outstanding or potential contractual, statutory or other liabilities in respect of such individuals (including in respect of personal injury claims);</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 xml:space="preserve">details of any such individuals on long term sickness absence, parental leave, maternity leave or other authorised long term absence; </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814E47" w:rsidRDefault="004B0388" w:rsidP="006D4176">
            <w:pPr>
              <w:pStyle w:val="Guidancenoteparagraphtext"/>
              <w:numPr>
                <w:ilvl w:val="0"/>
                <w:numId w:val="20"/>
              </w:numPr>
              <w:rPr>
                <w:rFonts w:cs="Arial"/>
                <w:b w:val="0"/>
                <w:i w:val="0"/>
                <w:sz w:val="22"/>
                <w:szCs w:val="22"/>
              </w:rPr>
            </w:pPr>
            <w:r w:rsidRPr="00814E47">
              <w:rPr>
                <w:rFonts w:cs="Arial"/>
                <w:b w:val="0"/>
                <w:i w:val="0"/>
                <w:sz w:val="22"/>
                <w:szCs w:val="22"/>
              </w:rPr>
              <w:t xml:space="preserve">any other </w:t>
            </w:r>
            <w:r w:rsidRPr="00814E47">
              <w:rPr>
                <w:rFonts w:cs="Arial"/>
                <w:b w:val="0"/>
                <w:bCs/>
                <w:i w:val="0"/>
                <w:sz w:val="22"/>
                <w:szCs w:val="22"/>
              </w:rPr>
              <w:t>“</w:t>
            </w:r>
            <w:r w:rsidRPr="00814E47">
              <w:rPr>
                <w:rFonts w:cs="Arial"/>
                <w:b w:val="0"/>
                <w:i w:val="0"/>
                <w:sz w:val="22"/>
                <w:szCs w:val="22"/>
              </w:rPr>
              <w:t>employee liability information</w:t>
            </w:r>
            <w:r w:rsidRPr="00814E47">
              <w:rPr>
                <w:rFonts w:cs="Arial"/>
                <w:b w:val="0"/>
                <w:bCs/>
                <w:i w:val="0"/>
                <w:sz w:val="22"/>
                <w:szCs w:val="22"/>
              </w:rPr>
              <w:t>”</w:t>
            </w:r>
            <w:r w:rsidRPr="00814E47">
              <w:rPr>
                <w:rFonts w:cs="Arial"/>
                <w:b w:val="0"/>
                <w:i w:val="0"/>
                <w:sz w:val="22"/>
                <w:szCs w:val="22"/>
              </w:rPr>
              <w:t xml:space="preserve"> as such term is defined in regulation</w:t>
            </w:r>
            <w:r w:rsidRPr="00814E47">
              <w:rPr>
                <w:rFonts w:cs="Arial"/>
                <w:b w:val="0"/>
                <w:bCs/>
                <w:i w:val="0"/>
                <w:sz w:val="22"/>
                <w:szCs w:val="22"/>
              </w:rPr>
              <w:t> </w:t>
            </w:r>
            <w:r w:rsidRPr="00814E47">
              <w:rPr>
                <w:rFonts w:cs="Arial"/>
                <w:b w:val="0"/>
                <w:i w:val="0"/>
                <w:sz w:val="22"/>
                <w:szCs w:val="22"/>
              </w:rPr>
              <w:t>11 of the Employment Regulations;</w:t>
            </w:r>
          </w:p>
        </w:tc>
      </w:tr>
      <w:tr w:rsidR="004B0388" w:rsidRPr="00814E47" w:rsidTr="00AA6FD1">
        <w:tc>
          <w:tcPr>
            <w:tcW w:w="3085" w:type="dxa"/>
          </w:tcPr>
          <w:p w:rsidR="004B0388" w:rsidRPr="00814E47" w:rsidRDefault="004B0388" w:rsidP="00AA6FD1">
            <w:pPr>
              <w:pStyle w:val="GPSDefinitionTerm"/>
            </w:pPr>
            <w:r w:rsidRPr="00814E47">
              <w:t>“Supplier's Final Supplier Personnel List”</w:t>
            </w:r>
          </w:p>
        </w:tc>
        <w:tc>
          <w:tcPr>
            <w:tcW w:w="6157" w:type="dxa"/>
          </w:tcPr>
          <w:p w:rsidR="004B0388" w:rsidRPr="00814E47" w:rsidRDefault="004B0388" w:rsidP="009628D6">
            <w:pPr>
              <w:pStyle w:val="BodyTextIndent"/>
              <w:tabs>
                <w:tab w:val="left" w:pos="34"/>
              </w:tabs>
              <w:spacing w:line="240" w:lineRule="auto"/>
              <w:ind w:left="0"/>
              <w:rPr>
                <w:rFonts w:ascii="Arial" w:hAnsi="Arial" w:cs="Arial"/>
                <w:szCs w:val="22"/>
              </w:rPr>
            </w:pPr>
            <w:r w:rsidRPr="00814E47">
              <w:rPr>
                <w:rFonts w:ascii="Arial" w:hAnsi="Arial" w:cs="Arial"/>
                <w:szCs w:val="22"/>
              </w:rPr>
              <w:t xml:space="preserve">a list provided by the Supplier of all Supplier Personnel who will transfer under the Employment Regulations on the </w:t>
            </w:r>
            <w:r w:rsidR="00D55DCF" w:rsidRPr="00814E47">
              <w:rPr>
                <w:rFonts w:ascii="Arial" w:hAnsi="Arial" w:cs="Arial"/>
                <w:szCs w:val="22"/>
              </w:rPr>
              <w:t xml:space="preserve">Service </w:t>
            </w:r>
            <w:r w:rsidRPr="00814E47">
              <w:rPr>
                <w:rFonts w:ascii="Arial" w:hAnsi="Arial" w:cs="Arial"/>
                <w:szCs w:val="22"/>
              </w:rPr>
              <w:t>Transfer Date;</w:t>
            </w:r>
          </w:p>
        </w:tc>
      </w:tr>
      <w:tr w:rsidR="004B0388" w:rsidRPr="00814E47" w:rsidTr="00AA6FD1">
        <w:tc>
          <w:tcPr>
            <w:tcW w:w="3085" w:type="dxa"/>
          </w:tcPr>
          <w:p w:rsidR="004B0388" w:rsidRPr="00814E47" w:rsidRDefault="004B0388" w:rsidP="00AA6FD1">
            <w:pPr>
              <w:pStyle w:val="GPSDefinitionTerm"/>
            </w:pPr>
            <w:r w:rsidRPr="00814E47">
              <w:t>“Supplier's Provisional Supplier Personnel List”</w:t>
            </w:r>
          </w:p>
        </w:tc>
        <w:tc>
          <w:tcPr>
            <w:tcW w:w="6157" w:type="dxa"/>
          </w:tcPr>
          <w:p w:rsidR="004B0388" w:rsidRPr="00814E47" w:rsidRDefault="004B0388" w:rsidP="009628D6">
            <w:pPr>
              <w:pStyle w:val="BodyTextIndent"/>
              <w:spacing w:line="240" w:lineRule="auto"/>
              <w:ind w:left="34"/>
              <w:rPr>
                <w:rFonts w:ascii="Arial" w:hAnsi="Arial" w:cs="Arial"/>
                <w:szCs w:val="22"/>
              </w:rPr>
            </w:pPr>
            <w:r w:rsidRPr="00814E47">
              <w:rPr>
                <w:rFonts w:ascii="Arial" w:hAnsi="Arial" w:cs="Arial"/>
                <w:szCs w:val="22"/>
              </w:rPr>
              <w:t xml:space="preserve">a list prepared and updated by the Supplier of all Supplier Personnel who are </w:t>
            </w:r>
            <w:r w:rsidR="00D55DCF" w:rsidRPr="00814E47">
              <w:rPr>
                <w:rFonts w:ascii="Arial" w:hAnsi="Arial" w:cs="Arial"/>
                <w:szCs w:val="22"/>
              </w:rPr>
              <w:t>at the date of the list</w:t>
            </w:r>
            <w:r w:rsidRPr="00814E47">
              <w:rPr>
                <w:rFonts w:ascii="Arial" w:hAnsi="Arial" w:cs="Arial"/>
                <w:szCs w:val="22"/>
              </w:rPr>
              <w:t xml:space="preserve"> wholly or mainly </w:t>
            </w:r>
            <w:r w:rsidR="00D55DCF" w:rsidRPr="00814E47">
              <w:rPr>
                <w:rFonts w:ascii="Arial" w:hAnsi="Arial" w:cs="Arial"/>
                <w:szCs w:val="22"/>
              </w:rPr>
              <w:t xml:space="preserve">engaged in or </w:t>
            </w:r>
            <w:r w:rsidRPr="00814E47">
              <w:rPr>
                <w:rFonts w:ascii="Arial" w:hAnsi="Arial" w:cs="Arial"/>
                <w:szCs w:val="22"/>
              </w:rPr>
              <w:t xml:space="preserve">assigned to the provision of the </w:t>
            </w:r>
            <w:r w:rsidR="009E0BBE" w:rsidRPr="00814E47">
              <w:rPr>
                <w:rFonts w:ascii="Arial" w:hAnsi="Arial" w:cs="Arial"/>
                <w:szCs w:val="22"/>
              </w:rPr>
              <w:t>Services</w:t>
            </w:r>
            <w:r w:rsidRPr="00814E47">
              <w:rPr>
                <w:rFonts w:ascii="Arial" w:hAnsi="Arial" w:cs="Arial"/>
                <w:szCs w:val="22"/>
              </w:rPr>
              <w:t xml:space="preserve"> or any relevant part of the </w:t>
            </w:r>
            <w:r w:rsidR="009E0BBE" w:rsidRPr="00814E47">
              <w:rPr>
                <w:rFonts w:ascii="Arial" w:hAnsi="Arial" w:cs="Arial"/>
                <w:szCs w:val="22"/>
              </w:rPr>
              <w:t>Services</w:t>
            </w:r>
            <w:r w:rsidRPr="00814E47">
              <w:rPr>
                <w:rFonts w:ascii="Arial" w:hAnsi="Arial" w:cs="Arial"/>
                <w:szCs w:val="22"/>
              </w:rPr>
              <w:t xml:space="preserve"> which it is envisaged as at the date of such list will no longer be provided by the Supplier;</w:t>
            </w:r>
          </w:p>
        </w:tc>
      </w:tr>
      <w:tr w:rsidR="004B0388" w:rsidRPr="00814E47" w:rsidTr="00AA6FD1">
        <w:tc>
          <w:tcPr>
            <w:tcW w:w="3085" w:type="dxa"/>
          </w:tcPr>
          <w:p w:rsidR="004B0388" w:rsidRPr="00814E47" w:rsidRDefault="004B0388" w:rsidP="00AA6FD1">
            <w:pPr>
              <w:pStyle w:val="GPSDefinitionTerm"/>
            </w:pPr>
            <w:r w:rsidRPr="00814E47">
              <w:t>“Transferring Customer Employees”</w:t>
            </w:r>
          </w:p>
        </w:tc>
        <w:tc>
          <w:tcPr>
            <w:tcW w:w="6157" w:type="dxa"/>
          </w:tcPr>
          <w:p w:rsidR="004B0388" w:rsidRPr="00814E47" w:rsidRDefault="004B0388" w:rsidP="00AA6FD1">
            <w:pPr>
              <w:pStyle w:val="Guidancenoteparagraphtext"/>
              <w:rPr>
                <w:rFonts w:cs="Arial"/>
                <w:b w:val="0"/>
                <w:i w:val="0"/>
                <w:sz w:val="22"/>
                <w:szCs w:val="22"/>
              </w:rPr>
            </w:pPr>
            <w:r w:rsidRPr="00814E47">
              <w:rPr>
                <w:rFonts w:cs="Arial"/>
                <w:b w:val="0"/>
                <w:i w:val="0"/>
                <w:sz w:val="22"/>
                <w:szCs w:val="22"/>
              </w:rPr>
              <w:t>those employees of the Customer to whom the Employment Regulations will apply on the Relevant Transfer Date;</w:t>
            </w:r>
          </w:p>
        </w:tc>
      </w:tr>
      <w:tr w:rsidR="004B0388" w:rsidRPr="00814E47" w:rsidTr="00AA6FD1">
        <w:tc>
          <w:tcPr>
            <w:tcW w:w="3085" w:type="dxa"/>
          </w:tcPr>
          <w:p w:rsidR="004B0388" w:rsidRPr="00814E47" w:rsidRDefault="004B0388" w:rsidP="00AA6FD1">
            <w:pPr>
              <w:pStyle w:val="GPSDefinitionTerm"/>
            </w:pPr>
            <w:r w:rsidRPr="00814E47">
              <w:t>“Transferring Former Supplier Employees”</w:t>
            </w:r>
          </w:p>
        </w:tc>
        <w:tc>
          <w:tcPr>
            <w:tcW w:w="6157" w:type="dxa"/>
          </w:tcPr>
          <w:p w:rsidR="004B0388" w:rsidRPr="00814E47" w:rsidRDefault="004B0388" w:rsidP="00AA6FD1">
            <w:pPr>
              <w:pStyle w:val="Guidancenoteparagraphtext"/>
              <w:rPr>
                <w:rFonts w:cs="Arial"/>
                <w:b w:val="0"/>
                <w:i w:val="0"/>
                <w:sz w:val="22"/>
                <w:szCs w:val="22"/>
              </w:rPr>
            </w:pPr>
            <w:r w:rsidRPr="00814E47">
              <w:rPr>
                <w:rFonts w:cs="Arial"/>
                <w:b w:val="0"/>
                <w:i w:val="0"/>
                <w:sz w:val="22"/>
                <w:szCs w:val="22"/>
              </w:rPr>
              <w:t>in relation to a Former Supplier, those employees of the Former Supplier to whom the Employment Regulations will apply on the Relevant Transfer Date; and</w:t>
            </w:r>
          </w:p>
        </w:tc>
      </w:tr>
      <w:tr w:rsidR="004B0388" w:rsidRPr="00814E47" w:rsidTr="00AA6FD1">
        <w:tc>
          <w:tcPr>
            <w:tcW w:w="3085" w:type="dxa"/>
          </w:tcPr>
          <w:p w:rsidR="004B0388" w:rsidRPr="00814E47" w:rsidRDefault="004B0388" w:rsidP="00AA6FD1">
            <w:pPr>
              <w:pStyle w:val="GPSDefinitionTerm"/>
            </w:pPr>
            <w:r w:rsidRPr="00814E47">
              <w:t>“Transferring Supplier Employees”</w:t>
            </w:r>
          </w:p>
        </w:tc>
        <w:tc>
          <w:tcPr>
            <w:tcW w:w="6157" w:type="dxa"/>
          </w:tcPr>
          <w:p w:rsidR="004B0388" w:rsidRPr="00814E47" w:rsidRDefault="004B0388" w:rsidP="00AA6FD1">
            <w:pPr>
              <w:pStyle w:val="Guidancenoteparagraphtext"/>
              <w:rPr>
                <w:rFonts w:cs="Arial"/>
                <w:b w:val="0"/>
                <w:i w:val="0"/>
                <w:sz w:val="22"/>
                <w:szCs w:val="22"/>
              </w:rPr>
            </w:pPr>
            <w:r w:rsidRPr="00814E47">
              <w:rPr>
                <w:rFonts w:cs="Arial"/>
                <w:b w:val="0"/>
                <w:i w:val="0"/>
                <w:sz w:val="22"/>
                <w:szCs w:val="22"/>
              </w:rPr>
              <w:t>those employees of the Supplier and</w:t>
            </w:r>
            <w:r w:rsidR="00EE2D36" w:rsidRPr="00814E47">
              <w:rPr>
                <w:rFonts w:cs="Arial"/>
                <w:b w:val="0"/>
                <w:i w:val="0"/>
                <w:sz w:val="22"/>
                <w:szCs w:val="22"/>
              </w:rPr>
              <w:t>/or the Supplier’s Sub-C</w:t>
            </w:r>
            <w:r w:rsidRPr="00814E47">
              <w:rPr>
                <w:rFonts w:cs="Arial"/>
                <w:b w:val="0"/>
                <w:i w:val="0"/>
                <w:sz w:val="22"/>
                <w:szCs w:val="22"/>
              </w:rPr>
              <w:t xml:space="preserve">ontractors to whom the Employment Regulations will apply on the Service Transfer Date. </w:t>
            </w:r>
          </w:p>
        </w:tc>
      </w:tr>
    </w:tbl>
    <w:p w:rsidR="004B0388" w:rsidRPr="00814E47" w:rsidRDefault="004B0388" w:rsidP="00767FEE">
      <w:pPr>
        <w:pStyle w:val="GPSL1SCHEDULEHeading"/>
        <w:rPr>
          <w:rFonts w:ascii="Arial" w:hAnsi="Arial"/>
        </w:rPr>
      </w:pPr>
      <w:r w:rsidRPr="00814E47">
        <w:rPr>
          <w:rFonts w:ascii="Arial" w:hAnsi="Arial"/>
        </w:rPr>
        <w:t>INTERPRETATION</w:t>
      </w:r>
    </w:p>
    <w:p w:rsidR="004B0388" w:rsidRPr="00814E47" w:rsidRDefault="004B0388" w:rsidP="004B0388">
      <w:pPr>
        <w:ind w:left="709"/>
        <w:rPr>
          <w:bCs/>
          <w:iCs/>
          <w:spacing w:val="-3"/>
          <w:lang w:val="en-US"/>
        </w:rPr>
      </w:pPr>
      <w:r w:rsidRPr="00814E47">
        <w:rPr>
          <w:bCs/>
          <w:iCs/>
          <w:spacing w:val="-3"/>
          <w:lang w:val="en-US"/>
        </w:rPr>
        <w:t xml:space="preserve">Where a provision in this </w:t>
      </w:r>
      <w:r w:rsidR="007914A7" w:rsidRPr="00814E47">
        <w:rPr>
          <w:bCs/>
          <w:iCs/>
          <w:spacing w:val="-3"/>
          <w:lang w:val="en-US"/>
        </w:rPr>
        <w:t xml:space="preserve">Call Off </w:t>
      </w:r>
      <w:r w:rsidRPr="00814E47">
        <w:rPr>
          <w:bCs/>
          <w:iCs/>
          <w:spacing w:val="-3"/>
          <w:lang w:val="en-US"/>
        </w:rPr>
        <w:t>Schedule</w:t>
      </w:r>
      <w:r w:rsidR="007914A7" w:rsidRPr="00814E47">
        <w:rPr>
          <w:bCs/>
          <w:iCs/>
          <w:spacing w:val="-3"/>
          <w:lang w:val="en-US"/>
        </w:rPr>
        <w:t xml:space="preserve"> 10</w:t>
      </w:r>
      <w:r w:rsidRPr="00814E47">
        <w:rPr>
          <w:bCs/>
          <w:iCs/>
          <w:spacing w:val="-3"/>
          <w:lang w:val="en-US"/>
        </w:rPr>
        <w:t xml:space="preserve"> imposes an obligation on the Supplier to provide an indemnity, undertaking or warranty, the Supplier shal</w:t>
      </w:r>
      <w:r w:rsidR="00EE2D36" w:rsidRPr="00814E47">
        <w:rPr>
          <w:bCs/>
          <w:iCs/>
          <w:spacing w:val="-3"/>
          <w:lang w:val="en-US"/>
        </w:rPr>
        <w:t>l procure that each of its Sub-C</w:t>
      </w:r>
      <w:r w:rsidRPr="00814E47">
        <w:rPr>
          <w:bCs/>
          <w:iCs/>
          <w:spacing w:val="-3"/>
          <w:lang w:val="en-US"/>
        </w:rPr>
        <w:t>ontractors shall comply with such obligation and provide such indemnity, undertaking or warranty to the Customer, Former Supplier, Replaceme</w:t>
      </w:r>
      <w:r w:rsidR="00EE2D36" w:rsidRPr="00814E47">
        <w:rPr>
          <w:bCs/>
          <w:iCs/>
          <w:spacing w:val="-3"/>
          <w:lang w:val="en-US"/>
        </w:rPr>
        <w:t>nt Supplier or Replacement Sub-C</w:t>
      </w:r>
      <w:r w:rsidRPr="00814E47">
        <w:rPr>
          <w:bCs/>
          <w:iCs/>
          <w:spacing w:val="-3"/>
          <w:lang w:val="en-US"/>
        </w:rPr>
        <w:t xml:space="preserve">ontractor, as the case may be. </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07" w:author="Author" w:original="0."/>
        </w:fldChar>
      </w:r>
    </w:p>
    <w:p w:rsidR="004B0388" w:rsidRPr="00814E47" w:rsidRDefault="004B0388" w:rsidP="00036474">
      <w:pPr>
        <w:pStyle w:val="GPSSchPart"/>
        <w:rPr>
          <w:rFonts w:ascii="Arial" w:hAnsi="Arial" w:cs="Arial"/>
        </w:rPr>
      </w:pPr>
      <w:r w:rsidRPr="00814E47">
        <w:rPr>
          <w:rFonts w:ascii="Arial" w:hAnsi="Arial" w:cs="Arial"/>
        </w:rPr>
        <w:br w:type="page"/>
      </w:r>
      <w:r w:rsidRPr="00814E47">
        <w:rPr>
          <w:rFonts w:ascii="Arial" w:hAnsi="Arial" w:cs="Arial"/>
        </w:rPr>
        <w:lastRenderedPageBreak/>
        <w:t>PART A</w:t>
      </w:r>
    </w:p>
    <w:p w:rsidR="004B0388" w:rsidRPr="00814E47" w:rsidRDefault="004B0388" w:rsidP="00361459">
      <w:pPr>
        <w:pStyle w:val="GPSSchPart"/>
        <w:rPr>
          <w:rFonts w:ascii="Arial" w:hAnsi="Arial" w:cs="Arial"/>
        </w:rPr>
      </w:pPr>
      <w:r w:rsidRPr="00814E47">
        <w:rPr>
          <w:rFonts w:ascii="Arial" w:hAnsi="Arial" w:cs="Arial"/>
        </w:rPr>
        <w:t xml:space="preserve">Transferring Customer Employees at commencement of </w:t>
      </w:r>
      <w:r w:rsidR="009E0BBE" w:rsidRPr="00814E47">
        <w:rPr>
          <w:rFonts w:ascii="Arial" w:hAnsi="Arial" w:cs="Arial"/>
        </w:rPr>
        <w:t>Services</w:t>
      </w:r>
    </w:p>
    <w:p w:rsidR="004B0388" w:rsidRPr="00814E47" w:rsidRDefault="004B0388" w:rsidP="00767FEE">
      <w:pPr>
        <w:pStyle w:val="GPSL1SCHEDULEHeading"/>
        <w:rPr>
          <w:rFonts w:ascii="Arial" w:hAnsi="Arial"/>
        </w:rPr>
      </w:pPr>
      <w:r w:rsidRPr="00814E47">
        <w:rPr>
          <w:rFonts w:ascii="Arial" w:hAnsi="Arial"/>
        </w:rPr>
        <w:t>RELEVANT TRANSFERS</w:t>
      </w:r>
    </w:p>
    <w:p w:rsidR="004B0388" w:rsidRPr="00814E47" w:rsidRDefault="004B0388" w:rsidP="005E4232">
      <w:pPr>
        <w:pStyle w:val="GPSL2numberedclause"/>
        <w:rPr>
          <w:rFonts w:ascii="Arial" w:hAnsi="Arial"/>
        </w:rPr>
      </w:pPr>
      <w:r w:rsidRPr="00814E47">
        <w:rPr>
          <w:rFonts w:ascii="Arial" w:hAnsi="Arial"/>
        </w:rPr>
        <w:t>The Customer and the Supplier agree that:</w:t>
      </w:r>
    </w:p>
    <w:p w:rsidR="004B0388" w:rsidRPr="00814E47" w:rsidRDefault="004B0388" w:rsidP="00AC1DE2">
      <w:pPr>
        <w:pStyle w:val="GPSL3numberedclause"/>
        <w:rPr>
          <w:rFonts w:ascii="Arial" w:hAnsi="Arial"/>
        </w:rPr>
      </w:pPr>
      <w:r w:rsidRPr="00814E47">
        <w:rPr>
          <w:rFonts w:ascii="Arial" w:hAnsi="Arial"/>
        </w:rPr>
        <w:t xml:space="preserve">the commencement of the provision of the </w:t>
      </w:r>
      <w:r w:rsidR="009E0BBE" w:rsidRPr="00814E47">
        <w:rPr>
          <w:rFonts w:ascii="Arial" w:hAnsi="Arial"/>
        </w:rPr>
        <w:t>Services</w:t>
      </w:r>
      <w:r w:rsidRPr="00814E47">
        <w:rPr>
          <w:rFonts w:ascii="Arial" w:hAnsi="Arial"/>
        </w:rPr>
        <w:t xml:space="preserve"> or of each relevant part of the </w:t>
      </w:r>
      <w:r w:rsidR="009E0BBE" w:rsidRPr="00814E47">
        <w:rPr>
          <w:rFonts w:ascii="Arial" w:hAnsi="Arial"/>
        </w:rPr>
        <w:t>Services</w:t>
      </w:r>
      <w:r w:rsidRPr="00814E47">
        <w:rPr>
          <w:rFonts w:ascii="Arial" w:hAnsi="Arial"/>
        </w:rPr>
        <w:t xml:space="preserve"> will be a Relevant Transfer in relation to the Transferring Customer Employees; and</w:t>
      </w:r>
    </w:p>
    <w:p w:rsidR="004B0388" w:rsidRPr="00814E47" w:rsidRDefault="004B0388" w:rsidP="00AC1DE2">
      <w:pPr>
        <w:pStyle w:val="GPSL3numberedclause"/>
        <w:rPr>
          <w:rFonts w:ascii="Arial" w:hAnsi="Arial"/>
        </w:rPr>
      </w:pPr>
      <w:r w:rsidRPr="00814E47">
        <w:rPr>
          <w:rFonts w:ascii="Arial" w:hAnsi="Arial"/>
        </w:rPr>
        <w:t xml:space="preserve">as a result of the operation of the Employment Regulations, the </w:t>
      </w:r>
      <w:r w:rsidRPr="00814E47">
        <w:rPr>
          <w:rFonts w:ascii="Arial" w:hAnsi="Arial"/>
          <w:bCs/>
        </w:rPr>
        <w:t>contracts</w:t>
      </w:r>
      <w:r w:rsidRPr="00814E47">
        <w:rPr>
          <w:rFonts w:ascii="Arial" w:hAnsi="Arial"/>
        </w:rPr>
        <w:t xml:space="preserve"> of employment between the Customer and the Transferring Customer Employees (except in relation to any terms </w:t>
      </w:r>
      <w:proofErr w:type="spellStart"/>
      <w:r w:rsidRPr="00814E47">
        <w:rPr>
          <w:rFonts w:ascii="Arial" w:hAnsi="Arial"/>
        </w:rPr>
        <w:t>disapplied</w:t>
      </w:r>
      <w:proofErr w:type="spellEnd"/>
      <w:r w:rsidRPr="00814E47">
        <w:rPr>
          <w:rFonts w:ascii="Arial" w:hAnsi="Arial"/>
        </w:rPr>
        <w:t xml:space="preserve"> through operation of regulation 10(2) of the Employment Regulations) will have effect on and from the Relevant Transfer Date as if originally made between the Su</w:t>
      </w:r>
      <w:r w:rsidR="00EE2D36" w:rsidRPr="00814E47">
        <w:rPr>
          <w:rFonts w:ascii="Arial" w:hAnsi="Arial"/>
        </w:rPr>
        <w:t>pplier and/or any Notified Sub-C</w:t>
      </w:r>
      <w:r w:rsidRPr="00814E47">
        <w:rPr>
          <w:rFonts w:ascii="Arial" w:hAnsi="Arial"/>
        </w:rPr>
        <w:t>ontractor and each such Transferring Customer Employee.</w:t>
      </w:r>
    </w:p>
    <w:p w:rsidR="004B0388" w:rsidRPr="00814E47" w:rsidRDefault="004B0388" w:rsidP="005E4232">
      <w:pPr>
        <w:pStyle w:val="GPSL2numberedclause"/>
        <w:rPr>
          <w:rFonts w:ascii="Arial" w:hAnsi="Arial"/>
        </w:rPr>
      </w:pPr>
      <w:r w:rsidRPr="00814E47">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814E47">
        <w:rPr>
          <w:rFonts w:ascii="Arial" w:hAnsi="Arial"/>
        </w:rPr>
        <w:t>i</w:t>
      </w:r>
      <w:proofErr w:type="spellEnd"/>
      <w:r w:rsidRPr="00814E47">
        <w:rPr>
          <w:rFonts w:ascii="Arial" w:hAnsi="Arial"/>
        </w:rPr>
        <w:t>) the Customer; and (ii) the Su</w:t>
      </w:r>
      <w:r w:rsidR="00EE2D36" w:rsidRPr="00814E47">
        <w:rPr>
          <w:rFonts w:ascii="Arial" w:hAnsi="Arial"/>
        </w:rPr>
        <w:t>pplier and/or any Notified Sub-C</w:t>
      </w:r>
      <w:r w:rsidRPr="00814E47">
        <w:rPr>
          <w:rFonts w:ascii="Arial" w:hAnsi="Arial"/>
        </w:rPr>
        <w:t xml:space="preserve">ontractor (as appropriate).  </w:t>
      </w:r>
    </w:p>
    <w:p w:rsidR="004B0388" w:rsidRPr="00814E47" w:rsidRDefault="004B0388" w:rsidP="00767FEE">
      <w:pPr>
        <w:pStyle w:val="GPSL1SCHEDULEHeading"/>
        <w:rPr>
          <w:rFonts w:ascii="Arial" w:hAnsi="Arial"/>
        </w:rPr>
      </w:pPr>
      <w:r w:rsidRPr="00814E47">
        <w:rPr>
          <w:rFonts w:ascii="Arial" w:hAnsi="Arial"/>
        </w:rPr>
        <w:t>CUSTOMER INDEMNITIES</w:t>
      </w:r>
    </w:p>
    <w:p w:rsidR="004B0388" w:rsidRPr="00814E47" w:rsidRDefault="004B0388" w:rsidP="005E4232">
      <w:pPr>
        <w:pStyle w:val="GPSL2numberedclause"/>
        <w:rPr>
          <w:rFonts w:ascii="Arial" w:hAnsi="Arial"/>
        </w:rPr>
      </w:pPr>
      <w:r w:rsidRPr="00814E47">
        <w:rPr>
          <w:rFonts w:ascii="Arial" w:hAnsi="Arial"/>
        </w:rPr>
        <w:t>Subject to Paragraph 2.2, the Customer shall indemnify the</w:t>
      </w:r>
      <w:r w:rsidR="00EE2D36" w:rsidRPr="00814E47">
        <w:rPr>
          <w:rFonts w:ascii="Arial" w:hAnsi="Arial"/>
        </w:rPr>
        <w:t xml:space="preserve"> Supplier and any Notified Sub-C</w:t>
      </w:r>
      <w:r w:rsidRPr="00814E47">
        <w:rPr>
          <w:rFonts w:ascii="Arial" w:hAnsi="Arial"/>
        </w:rPr>
        <w:t>ontractor against any Employee Liabilities arising from or as a result of:</w:t>
      </w:r>
    </w:p>
    <w:p w:rsidR="004B0388" w:rsidRPr="00814E47" w:rsidRDefault="004B0388" w:rsidP="00D55DCF">
      <w:pPr>
        <w:pStyle w:val="GPSL3numberedclause"/>
        <w:rPr>
          <w:rFonts w:ascii="Arial" w:hAnsi="Arial"/>
        </w:rPr>
      </w:pPr>
      <w:r w:rsidRPr="00814E47">
        <w:rPr>
          <w:rFonts w:ascii="Arial" w:hAnsi="Arial"/>
        </w:rPr>
        <w:t xml:space="preserve">any act or omission by the Customer </w:t>
      </w:r>
      <w:r w:rsidR="00D55DCF" w:rsidRPr="00814E47">
        <w:rPr>
          <w:rFonts w:ascii="Arial" w:hAnsi="Arial"/>
        </w:rPr>
        <w:t xml:space="preserve">in respect of any Transferring </w:t>
      </w:r>
      <w:r w:rsidR="00243198" w:rsidRPr="00814E47">
        <w:rPr>
          <w:rFonts w:ascii="Arial" w:hAnsi="Arial"/>
        </w:rPr>
        <w:t>Customer</w:t>
      </w:r>
      <w:r w:rsidR="00D55DCF" w:rsidRPr="00814E47">
        <w:rPr>
          <w:rFonts w:ascii="Arial" w:hAnsi="Arial"/>
        </w:rPr>
        <w:t xml:space="preserve"> Employee or any appropriate employee representative (as defined in the Employment Regulations) of any Transferring </w:t>
      </w:r>
      <w:r w:rsidR="00243198" w:rsidRPr="00814E47">
        <w:rPr>
          <w:rFonts w:ascii="Arial" w:hAnsi="Arial"/>
        </w:rPr>
        <w:t>Customer</w:t>
      </w:r>
      <w:r w:rsidR="00D55DCF" w:rsidRPr="00814E47">
        <w:rPr>
          <w:rFonts w:ascii="Arial" w:hAnsi="Arial"/>
        </w:rPr>
        <w:t xml:space="preserve"> Employee </w:t>
      </w:r>
      <w:r w:rsidRPr="00814E47">
        <w:rPr>
          <w:rFonts w:ascii="Arial" w:hAnsi="Arial"/>
        </w:rPr>
        <w:t>occurring before the Relevant Transfer Date;</w:t>
      </w:r>
    </w:p>
    <w:p w:rsidR="004B0388" w:rsidRPr="00814E47" w:rsidRDefault="004B0388" w:rsidP="00AC1DE2">
      <w:pPr>
        <w:pStyle w:val="GPSL3numberedclause"/>
        <w:rPr>
          <w:rFonts w:ascii="Arial" w:hAnsi="Arial"/>
        </w:rPr>
      </w:pPr>
      <w:r w:rsidRPr="00814E47">
        <w:rPr>
          <w:rFonts w:ascii="Arial" w:hAnsi="Arial"/>
        </w:rPr>
        <w:t>the breach or non-observance by the Customer before the Relevant Transfer Date of:</w:t>
      </w:r>
    </w:p>
    <w:p w:rsidR="004B0388" w:rsidRPr="00814E47" w:rsidRDefault="004B0388" w:rsidP="00AC1DE2">
      <w:pPr>
        <w:pStyle w:val="GPSL4numberedclause"/>
        <w:rPr>
          <w:rFonts w:ascii="Arial" w:hAnsi="Arial"/>
          <w:szCs w:val="22"/>
        </w:rPr>
      </w:pPr>
      <w:r w:rsidRPr="00814E47">
        <w:rPr>
          <w:rFonts w:ascii="Arial" w:hAnsi="Arial"/>
          <w:szCs w:val="22"/>
        </w:rPr>
        <w:t xml:space="preserve">any collective agreement applicable to the Transferring Customer Employees; and/or </w:t>
      </w:r>
    </w:p>
    <w:p w:rsidR="004B0388" w:rsidRPr="00814E47" w:rsidRDefault="004B0388" w:rsidP="00AC1DE2">
      <w:pPr>
        <w:pStyle w:val="GPSL4numberedclause"/>
        <w:rPr>
          <w:rFonts w:ascii="Arial" w:hAnsi="Arial"/>
          <w:szCs w:val="22"/>
        </w:rPr>
      </w:pPr>
      <w:r w:rsidRPr="00814E47">
        <w:rPr>
          <w:rFonts w:ascii="Arial" w:hAnsi="Arial"/>
          <w:szCs w:val="22"/>
        </w:rPr>
        <w:t>any custom or practice in respect of any Transferring Customer Employees which the Customer is contractually bound to honour;</w:t>
      </w:r>
    </w:p>
    <w:p w:rsidR="004B0388" w:rsidRPr="00814E47" w:rsidRDefault="004B0388" w:rsidP="00AC1DE2">
      <w:pPr>
        <w:pStyle w:val="GPSL3numberedclause"/>
        <w:rPr>
          <w:rFonts w:ascii="Arial" w:hAnsi="Arial"/>
        </w:rPr>
      </w:pPr>
      <w:r w:rsidRPr="00814E47">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814E47" w:rsidRDefault="004B0388" w:rsidP="00AC1DE2">
      <w:pPr>
        <w:pStyle w:val="GPSL3numberedclause"/>
        <w:rPr>
          <w:rFonts w:ascii="Arial" w:hAnsi="Arial"/>
        </w:rPr>
      </w:pPr>
      <w:r w:rsidRPr="00814E47">
        <w:rPr>
          <w:rFonts w:ascii="Arial" w:hAnsi="Arial"/>
        </w:rPr>
        <w:lastRenderedPageBreak/>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AC1DE2">
      <w:pPr>
        <w:pStyle w:val="GPSL4numberedclause"/>
        <w:rPr>
          <w:rFonts w:ascii="Arial" w:hAnsi="Arial"/>
          <w:szCs w:val="22"/>
        </w:rPr>
      </w:pPr>
      <w:r w:rsidRPr="00814E47">
        <w:rPr>
          <w:rFonts w:ascii="Arial" w:hAnsi="Arial"/>
          <w:szCs w:val="22"/>
        </w:rPr>
        <w:t xml:space="preserve">in relation to any Transferring Customer Employee,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before the Relevant Transfer Date; and</w:t>
      </w:r>
    </w:p>
    <w:p w:rsidR="004B0388" w:rsidRPr="00814E47" w:rsidRDefault="004B0388" w:rsidP="00AC1DE2">
      <w:pPr>
        <w:pStyle w:val="GPSL4numberedclause"/>
        <w:rPr>
          <w:rFonts w:ascii="Arial" w:hAnsi="Arial"/>
          <w:szCs w:val="22"/>
        </w:rPr>
      </w:pPr>
      <w:r w:rsidRPr="00814E47">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814E47">
        <w:rPr>
          <w:rFonts w:ascii="Arial" w:hAnsi="Arial"/>
          <w:szCs w:val="22"/>
        </w:rPr>
        <w:t>pplier and/or any Notified Sub-C</w:t>
      </w:r>
      <w:r w:rsidRPr="00814E47">
        <w:rPr>
          <w:rFonts w:ascii="Arial" w:hAnsi="Arial"/>
          <w:szCs w:val="22"/>
        </w:rPr>
        <w:t xml:space="preserve">ontractor as appropriate, to the extent that the proceeding, claim or demand by the HMRC or other </w:t>
      </w:r>
      <w:r w:rsidR="001123AD" w:rsidRPr="00814E47">
        <w:rPr>
          <w:rFonts w:ascii="Arial" w:hAnsi="Arial"/>
          <w:szCs w:val="22"/>
        </w:rPr>
        <w:t>statutory authority</w:t>
      </w:r>
      <w:r w:rsidRPr="00814E47">
        <w:rPr>
          <w:rFonts w:ascii="Arial" w:hAnsi="Arial"/>
          <w:szCs w:val="22"/>
        </w:rPr>
        <w:t xml:space="preserve"> relates to financial obligations arising before the Relevant Transfer Date.</w:t>
      </w:r>
    </w:p>
    <w:p w:rsidR="004B0388" w:rsidRPr="00814E47" w:rsidRDefault="004B0388" w:rsidP="00AC1DE2">
      <w:pPr>
        <w:pStyle w:val="GPSL3numberedclause"/>
        <w:rPr>
          <w:rFonts w:ascii="Arial" w:hAnsi="Arial"/>
        </w:rPr>
      </w:pPr>
      <w:r w:rsidRPr="00814E47">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814E47" w:rsidRDefault="004B0388" w:rsidP="00AC1DE2">
      <w:pPr>
        <w:pStyle w:val="GPSL3numberedclause"/>
        <w:rPr>
          <w:rFonts w:ascii="Arial" w:hAnsi="Arial"/>
        </w:rPr>
      </w:pPr>
      <w:r w:rsidRPr="00814E47">
        <w:rPr>
          <w:rFonts w:ascii="Arial" w:hAnsi="Arial"/>
        </w:rPr>
        <w:t>any claim made by or in respect of any person employed or formerly employed by the Customer other than a Transferring Customer Employee for whom it is alleged the Su</w:t>
      </w:r>
      <w:r w:rsidR="00EE2D36" w:rsidRPr="00814E47">
        <w:rPr>
          <w:rFonts w:ascii="Arial" w:hAnsi="Arial"/>
        </w:rPr>
        <w:t>pplier and/or any Notified Sub-C</w:t>
      </w:r>
      <w:r w:rsidRPr="00814E47">
        <w:rPr>
          <w:rFonts w:ascii="Arial" w:hAnsi="Arial"/>
        </w:rPr>
        <w:t>ontractor as appropriate may be liable by virtue of the Employment Regulations and/or the Acquired Rights Directive; and</w:t>
      </w:r>
    </w:p>
    <w:p w:rsidR="004B0388" w:rsidRPr="00814E47" w:rsidRDefault="004B0388" w:rsidP="00AC1DE2">
      <w:pPr>
        <w:pStyle w:val="GPSL3numberedclause"/>
        <w:rPr>
          <w:rFonts w:ascii="Arial" w:hAnsi="Arial"/>
        </w:rPr>
      </w:pPr>
      <w:r w:rsidRPr="00814E47">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814E47">
        <w:rPr>
          <w:rFonts w:ascii="Arial" w:hAnsi="Arial"/>
        </w:rPr>
        <w:t>ure by the Supplier or any Sub-C</w:t>
      </w:r>
      <w:r w:rsidRPr="00814E47">
        <w:rPr>
          <w:rFonts w:ascii="Arial" w:hAnsi="Arial"/>
        </w:rPr>
        <w:t>ontractor to comply with regulation 13(4) of the Employment Regulations.</w:t>
      </w:r>
    </w:p>
    <w:p w:rsidR="004B0388" w:rsidRPr="00814E47" w:rsidRDefault="004B0388" w:rsidP="005E4232">
      <w:pPr>
        <w:pStyle w:val="GPSL2numberedclause"/>
        <w:rPr>
          <w:rFonts w:ascii="Arial" w:hAnsi="Arial"/>
        </w:rPr>
      </w:pPr>
      <w:r w:rsidRPr="00814E47">
        <w:rPr>
          <w:rFonts w:ascii="Arial" w:hAnsi="Arial"/>
        </w:rPr>
        <w:t>The indemnities in Paragraph 2.1 shall not apply to the extent that the Employee Liabilities arise or are attributable to an act or omiss</w:t>
      </w:r>
      <w:r w:rsidR="00EE2D36" w:rsidRPr="00814E47">
        <w:rPr>
          <w:rFonts w:ascii="Arial" w:hAnsi="Arial"/>
        </w:rPr>
        <w:t>ion of the Supplier or any Sub-C</w:t>
      </w:r>
      <w:r w:rsidRPr="00814E47">
        <w:rPr>
          <w:rFonts w:ascii="Arial" w:hAnsi="Arial"/>
        </w:rPr>
        <w:t xml:space="preserve">ontractor </w:t>
      </w:r>
      <w:r w:rsidR="00EE2D36" w:rsidRPr="00814E47">
        <w:rPr>
          <w:rFonts w:ascii="Arial" w:hAnsi="Arial"/>
        </w:rPr>
        <w:t>(whether or not a Notified Sub-C</w:t>
      </w:r>
      <w:r w:rsidRPr="00814E47">
        <w:rPr>
          <w:rFonts w:ascii="Arial" w:hAnsi="Arial"/>
        </w:rPr>
        <w:t xml:space="preserve">ontractor) whether occurring or having its origin before, on or after the Relevant Transfer Date including any Employee Liabilities: </w:t>
      </w:r>
    </w:p>
    <w:p w:rsidR="004B0388" w:rsidRPr="00814E47" w:rsidRDefault="004B0388" w:rsidP="00AC1DE2">
      <w:pPr>
        <w:pStyle w:val="GPSL3numberedclause"/>
        <w:rPr>
          <w:rFonts w:ascii="Arial" w:hAnsi="Arial"/>
        </w:rPr>
      </w:pPr>
      <w:r w:rsidRPr="00814E47">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814E47">
        <w:rPr>
          <w:rFonts w:ascii="Arial" w:hAnsi="Arial"/>
        </w:rPr>
        <w:t>b-C</w:t>
      </w:r>
      <w:r w:rsidRPr="00814E47">
        <w:rPr>
          <w:rFonts w:ascii="Arial" w:hAnsi="Arial"/>
        </w:rPr>
        <w:t>ontractor to occur in the period from (and including) the Relevant Transfer Date; or</w:t>
      </w:r>
    </w:p>
    <w:p w:rsidR="004B0388" w:rsidRPr="00814E47" w:rsidRDefault="004B0388" w:rsidP="00AC1DE2">
      <w:pPr>
        <w:pStyle w:val="GPSL3numberedclause"/>
        <w:rPr>
          <w:rFonts w:ascii="Arial" w:hAnsi="Arial"/>
        </w:rPr>
      </w:pPr>
      <w:r w:rsidRPr="00814E47">
        <w:rPr>
          <w:rFonts w:ascii="Arial" w:hAnsi="Arial"/>
        </w:rPr>
        <w:t>arising from the fail</w:t>
      </w:r>
      <w:r w:rsidR="00424C74" w:rsidRPr="00814E47">
        <w:rPr>
          <w:rFonts w:ascii="Arial" w:hAnsi="Arial"/>
        </w:rPr>
        <w:t>ure by the Supplier or any Sub-C</w:t>
      </w:r>
      <w:r w:rsidRPr="00814E47">
        <w:rPr>
          <w:rFonts w:ascii="Arial" w:hAnsi="Arial"/>
        </w:rPr>
        <w:t>ontractor to comply with its obligations under the Employment Regulations.</w:t>
      </w:r>
    </w:p>
    <w:p w:rsidR="004B0388" w:rsidRPr="00814E47" w:rsidRDefault="004B0388" w:rsidP="005E4232">
      <w:pPr>
        <w:pStyle w:val="GPSL2numberedclause"/>
        <w:rPr>
          <w:rFonts w:ascii="Arial" w:hAnsi="Arial"/>
        </w:rPr>
      </w:pPr>
      <w:r w:rsidRPr="00814E47">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814E47">
        <w:rPr>
          <w:rFonts w:ascii="Arial" w:hAnsi="Arial"/>
        </w:rPr>
        <w:t>pplier and/or any Notified Sub-C</w:t>
      </w:r>
      <w:r w:rsidRPr="00814E47">
        <w:rPr>
          <w:rFonts w:ascii="Arial" w:hAnsi="Arial"/>
        </w:rPr>
        <w:t>ontractor pursuant to the Employment Regulations or the Acquired Rights Directive then:</w:t>
      </w:r>
    </w:p>
    <w:p w:rsidR="004B0388" w:rsidRPr="00814E47" w:rsidRDefault="004B0388" w:rsidP="00AC1DE2">
      <w:pPr>
        <w:pStyle w:val="GPSL3numberedclause"/>
        <w:rPr>
          <w:rFonts w:ascii="Arial" w:hAnsi="Arial"/>
        </w:rPr>
      </w:pPr>
      <w:r w:rsidRPr="00814E47">
        <w:rPr>
          <w:rFonts w:ascii="Arial" w:hAnsi="Arial"/>
        </w:rPr>
        <w:lastRenderedPageBreak/>
        <w:t>the Supplier shall, or shall</w:t>
      </w:r>
      <w:r w:rsidR="00424C74" w:rsidRPr="00814E47">
        <w:rPr>
          <w:rFonts w:ascii="Arial" w:hAnsi="Arial"/>
        </w:rPr>
        <w:t xml:space="preserve"> procure that the Notified Sub-C</w:t>
      </w:r>
      <w:r w:rsidRPr="00814E47">
        <w:rPr>
          <w:rFonts w:ascii="Arial" w:hAnsi="Arial"/>
        </w:rPr>
        <w:t>ontractor shall, within 5 Working Days of becoming aware of that fact, give notice in writing to the Customer; and</w:t>
      </w:r>
    </w:p>
    <w:p w:rsidR="004B0388" w:rsidRPr="00814E47" w:rsidRDefault="004B0388" w:rsidP="00AC1DE2">
      <w:pPr>
        <w:pStyle w:val="GPSL3numberedclause"/>
        <w:rPr>
          <w:rFonts w:ascii="Arial" w:hAnsi="Arial"/>
        </w:rPr>
      </w:pPr>
      <w:r w:rsidRPr="00814E47">
        <w:rPr>
          <w:rFonts w:ascii="Arial" w:hAnsi="Arial"/>
        </w:rPr>
        <w:t>the Customer may offer (or may procure that a third party may offer) employment to such person within 15 Working Days of receipt of the notification by the Su</w:t>
      </w:r>
      <w:r w:rsidR="00424C74" w:rsidRPr="00814E47">
        <w:rPr>
          <w:rFonts w:ascii="Arial" w:hAnsi="Arial"/>
        </w:rPr>
        <w:t>pplier and/or any Notified Sub-C</w:t>
      </w:r>
      <w:r w:rsidRPr="00814E47">
        <w:rPr>
          <w:rFonts w:ascii="Arial" w:hAnsi="Arial"/>
        </w:rPr>
        <w:t>ontractor, or take such other reasonable steps as the Customer considers appropriate to deal with the matter provided always that such steps are in compliance with Law.</w:t>
      </w:r>
    </w:p>
    <w:p w:rsidR="004B0388" w:rsidRPr="00814E47" w:rsidRDefault="004B0388" w:rsidP="005E4232">
      <w:pPr>
        <w:pStyle w:val="GPSL2numberedclause"/>
        <w:rPr>
          <w:rFonts w:ascii="Arial" w:hAnsi="Arial"/>
        </w:rPr>
      </w:pPr>
      <w:r w:rsidRPr="00814E47">
        <w:rPr>
          <w:rFonts w:ascii="Arial" w:hAnsi="Arial"/>
        </w:rPr>
        <w:t>If an offer referred to in Paragraph </w:t>
      </w:r>
      <w:r w:rsidR="00D3554E" w:rsidRPr="00814E47">
        <w:rPr>
          <w:rFonts w:ascii="Arial" w:hAnsi="Arial"/>
        </w:rPr>
        <w:t>2.3.2</w:t>
      </w:r>
      <w:r w:rsidRPr="00814E47">
        <w:rPr>
          <w:rFonts w:ascii="Arial" w:hAnsi="Arial"/>
        </w:rPr>
        <w:t xml:space="preserve"> is accepted, or if the situation has otherwise been resolved by the Customer, the Supplier shall, or shall</w:t>
      </w:r>
      <w:r w:rsidR="00424C74" w:rsidRPr="00814E47">
        <w:rPr>
          <w:rFonts w:ascii="Arial" w:hAnsi="Arial"/>
        </w:rPr>
        <w:t xml:space="preserve"> procure that the Notified Sub-C</w:t>
      </w:r>
      <w:r w:rsidRPr="00814E47">
        <w:rPr>
          <w:rFonts w:ascii="Arial" w:hAnsi="Arial"/>
        </w:rPr>
        <w:t>ontractor shall, immediately release the person from his/her employment or alleged employment.</w:t>
      </w:r>
    </w:p>
    <w:p w:rsidR="004B0388" w:rsidRPr="00814E47" w:rsidRDefault="004B0388" w:rsidP="005E4232">
      <w:pPr>
        <w:pStyle w:val="GPSL2numberedclause"/>
        <w:rPr>
          <w:rFonts w:ascii="Arial" w:hAnsi="Arial"/>
        </w:rPr>
      </w:pPr>
      <w:r w:rsidRPr="00814E47">
        <w:rPr>
          <w:rFonts w:ascii="Arial" w:hAnsi="Arial"/>
        </w:rPr>
        <w:t>If by the end of the 15 Working Day period specified in Paragraph </w:t>
      </w:r>
      <w:r w:rsidR="00D3554E" w:rsidRPr="00814E47">
        <w:rPr>
          <w:rFonts w:ascii="Arial" w:hAnsi="Arial"/>
        </w:rPr>
        <w:t>2.3.2</w:t>
      </w:r>
      <w:r w:rsidRPr="00814E47">
        <w:rPr>
          <w:rFonts w:ascii="Arial" w:hAnsi="Arial"/>
        </w:rPr>
        <w:t>:</w:t>
      </w:r>
    </w:p>
    <w:p w:rsidR="004B0388" w:rsidRPr="00814E47" w:rsidRDefault="004B0388" w:rsidP="00AC1DE2">
      <w:pPr>
        <w:pStyle w:val="GPSL3numberedclause"/>
        <w:rPr>
          <w:rFonts w:ascii="Arial" w:hAnsi="Arial"/>
        </w:rPr>
      </w:pPr>
      <w:r w:rsidRPr="00814E47">
        <w:rPr>
          <w:rFonts w:ascii="Arial" w:hAnsi="Arial"/>
        </w:rPr>
        <w:t xml:space="preserve">no such offer of employment has been made; </w:t>
      </w:r>
    </w:p>
    <w:p w:rsidR="004B0388" w:rsidRPr="00814E47" w:rsidRDefault="004B0388" w:rsidP="00AC1DE2">
      <w:pPr>
        <w:pStyle w:val="GPSL3numberedclause"/>
        <w:rPr>
          <w:rFonts w:ascii="Arial" w:hAnsi="Arial"/>
        </w:rPr>
      </w:pPr>
      <w:r w:rsidRPr="00814E47">
        <w:rPr>
          <w:rFonts w:ascii="Arial" w:hAnsi="Arial"/>
        </w:rPr>
        <w:t>such offer has been made but not accepted; or</w:t>
      </w:r>
    </w:p>
    <w:p w:rsidR="004B0388" w:rsidRPr="00814E47" w:rsidRDefault="004B0388" w:rsidP="00AC1DE2">
      <w:pPr>
        <w:pStyle w:val="GPSL3numberedclause"/>
        <w:rPr>
          <w:rFonts w:ascii="Arial" w:hAnsi="Arial"/>
        </w:rPr>
      </w:pPr>
      <w:r w:rsidRPr="00814E47">
        <w:rPr>
          <w:rFonts w:ascii="Arial" w:hAnsi="Arial"/>
        </w:rPr>
        <w:t>the situation has not otherwise been resolved,</w:t>
      </w:r>
    </w:p>
    <w:p w:rsidR="004B0388" w:rsidRPr="00814E47" w:rsidRDefault="004B0388" w:rsidP="00AC1DE2">
      <w:pPr>
        <w:pStyle w:val="GPSL3numberedclause"/>
        <w:numPr>
          <w:ilvl w:val="0"/>
          <w:numId w:val="0"/>
        </w:numPr>
        <w:ind w:left="1134"/>
        <w:rPr>
          <w:rFonts w:ascii="Arial" w:hAnsi="Arial"/>
        </w:rPr>
      </w:pPr>
      <w:r w:rsidRPr="00814E47">
        <w:rPr>
          <w:rFonts w:ascii="Arial" w:hAnsi="Arial"/>
        </w:rPr>
        <w:t>the Su</w:t>
      </w:r>
      <w:r w:rsidR="00424C74" w:rsidRPr="00814E47">
        <w:rPr>
          <w:rFonts w:ascii="Arial" w:hAnsi="Arial"/>
        </w:rPr>
        <w:t>pplier and/or any Notified Sub-C</w:t>
      </w:r>
      <w:r w:rsidRPr="00814E47">
        <w:rPr>
          <w:rFonts w:ascii="Arial" w:hAnsi="Arial"/>
        </w:rPr>
        <w:t>ontractor may within 5 Working Days give notice to terminate the employment or alleged employment of such person.</w:t>
      </w:r>
    </w:p>
    <w:p w:rsidR="004B0388" w:rsidRPr="00814E47" w:rsidRDefault="004B0388" w:rsidP="005E4232">
      <w:pPr>
        <w:pStyle w:val="GPSL2numberedclause"/>
        <w:rPr>
          <w:rFonts w:ascii="Arial" w:hAnsi="Arial"/>
        </w:rPr>
      </w:pPr>
      <w:r w:rsidRPr="00814E47">
        <w:rPr>
          <w:rFonts w:ascii="Arial" w:hAnsi="Arial"/>
        </w:rPr>
        <w:t>Subject to the Su</w:t>
      </w:r>
      <w:r w:rsidR="00424C74" w:rsidRPr="00814E47">
        <w:rPr>
          <w:rFonts w:ascii="Arial" w:hAnsi="Arial"/>
        </w:rPr>
        <w:t>pplier and/or any Notified Sub-C</w:t>
      </w:r>
      <w:r w:rsidRPr="00814E47">
        <w:rPr>
          <w:rFonts w:ascii="Arial" w:hAnsi="Arial"/>
        </w:rPr>
        <w:t>ontractor acting in accordance with the provisions of Paragraphs </w:t>
      </w:r>
      <w:r w:rsidR="00D3554E" w:rsidRPr="00814E47">
        <w:rPr>
          <w:rFonts w:ascii="Arial" w:hAnsi="Arial"/>
        </w:rPr>
        <w:t xml:space="preserve">2.3 </w:t>
      </w:r>
      <w:r w:rsidRPr="00814E47">
        <w:rPr>
          <w:rFonts w:ascii="Arial" w:hAnsi="Arial"/>
        </w:rPr>
        <w:t xml:space="preserve">to </w:t>
      </w:r>
      <w:r w:rsidR="00D3554E" w:rsidRPr="00814E47">
        <w:rPr>
          <w:rFonts w:ascii="Arial" w:hAnsi="Arial"/>
        </w:rPr>
        <w:t xml:space="preserve">2.5 </w:t>
      </w:r>
      <w:r w:rsidRPr="00814E47">
        <w:rPr>
          <w:rFonts w:ascii="Arial" w:hAnsi="Arial"/>
        </w:rPr>
        <w:t>and in accordance with all applicable proper employment procedures set out in applicable Law, the Customer shall indemnify the Su</w:t>
      </w:r>
      <w:r w:rsidR="00424C74" w:rsidRPr="00814E47">
        <w:rPr>
          <w:rFonts w:ascii="Arial" w:hAnsi="Arial"/>
        </w:rPr>
        <w:t>pplier and/or any Notified Sub-C</w:t>
      </w:r>
      <w:r w:rsidRPr="00814E47">
        <w:rPr>
          <w:rFonts w:ascii="Arial" w:hAnsi="Arial"/>
        </w:rPr>
        <w:t xml:space="preserve">ontractor (as appropriate) against all Employee Liabilities arising out of the termination </w:t>
      </w:r>
      <w:r w:rsidR="00D55DCF" w:rsidRPr="00814E47">
        <w:rPr>
          <w:rFonts w:ascii="Arial" w:hAnsi="Arial"/>
        </w:rPr>
        <w:t xml:space="preserve">of employment </w:t>
      </w:r>
      <w:r w:rsidRPr="00814E47">
        <w:rPr>
          <w:rFonts w:ascii="Arial" w:hAnsi="Arial"/>
        </w:rPr>
        <w:t xml:space="preserve">pursuant to the provisions of Paragraph 2.5 provided that the Supplier takes, or </w:t>
      </w:r>
      <w:r w:rsidR="00424C74" w:rsidRPr="00814E47">
        <w:rPr>
          <w:rFonts w:ascii="Arial" w:hAnsi="Arial"/>
        </w:rPr>
        <w:t>procures that the Notified Sub-C</w:t>
      </w:r>
      <w:r w:rsidRPr="00814E47">
        <w:rPr>
          <w:rFonts w:ascii="Arial" w:hAnsi="Arial"/>
        </w:rPr>
        <w:t>ontractor takes, all reasonable steps to minimise any such Employee Liabilities.</w:t>
      </w:r>
    </w:p>
    <w:p w:rsidR="004B0388" w:rsidRPr="00814E47" w:rsidRDefault="004B0388" w:rsidP="005E4232">
      <w:pPr>
        <w:pStyle w:val="GPSL2numberedclause"/>
        <w:rPr>
          <w:rFonts w:ascii="Arial" w:hAnsi="Arial"/>
        </w:rPr>
      </w:pPr>
      <w:r w:rsidRPr="00814E47">
        <w:rPr>
          <w:rFonts w:ascii="Arial" w:hAnsi="Arial"/>
        </w:rPr>
        <w:t>The indemnity in Paragraph </w:t>
      </w:r>
      <w:r w:rsidR="00D3554E" w:rsidRPr="00814E47">
        <w:rPr>
          <w:rFonts w:ascii="Arial" w:hAnsi="Arial"/>
        </w:rPr>
        <w:t>2.6</w:t>
      </w:r>
      <w:r w:rsidRPr="00814E47">
        <w:rPr>
          <w:rFonts w:ascii="Arial" w:hAnsi="Arial"/>
        </w:rPr>
        <w:t>:</w:t>
      </w:r>
    </w:p>
    <w:p w:rsidR="004B0388" w:rsidRPr="00814E47" w:rsidRDefault="004B0388" w:rsidP="00AC1DE2">
      <w:pPr>
        <w:pStyle w:val="GPSL3numberedclause"/>
        <w:rPr>
          <w:rFonts w:ascii="Arial" w:hAnsi="Arial"/>
        </w:rPr>
      </w:pPr>
      <w:r w:rsidRPr="00814E47">
        <w:rPr>
          <w:rFonts w:ascii="Arial" w:hAnsi="Arial"/>
        </w:rPr>
        <w:t>shall not apply to:</w:t>
      </w:r>
    </w:p>
    <w:p w:rsidR="004B0388" w:rsidRPr="00814E47" w:rsidRDefault="004B0388" w:rsidP="00AC1DE2">
      <w:pPr>
        <w:pStyle w:val="GPSL4numberedclause"/>
        <w:rPr>
          <w:rFonts w:ascii="Arial" w:hAnsi="Arial"/>
          <w:szCs w:val="22"/>
        </w:rPr>
      </w:pPr>
      <w:r w:rsidRPr="00814E47">
        <w:rPr>
          <w:rFonts w:ascii="Arial" w:hAnsi="Arial"/>
          <w:szCs w:val="22"/>
        </w:rPr>
        <w:t>any claim for:</w:t>
      </w:r>
    </w:p>
    <w:p w:rsidR="004B0388" w:rsidRPr="00814E47" w:rsidRDefault="004B0388" w:rsidP="00AC1DE2">
      <w:pPr>
        <w:pStyle w:val="GPSL5numberedclause"/>
        <w:rPr>
          <w:rFonts w:ascii="Arial" w:hAnsi="Arial"/>
          <w:szCs w:val="22"/>
        </w:rPr>
      </w:pPr>
      <w:r w:rsidRPr="00814E47">
        <w:rPr>
          <w:rFonts w:ascii="Arial" w:hAnsi="Arial"/>
          <w:szCs w:val="22"/>
        </w:rPr>
        <w:t>discrimination, including on the grounds of sex, race, disability, age, gender reassignment, marriage or civil partnership, pregnancy and maternity or sexual orientation, religion or belief; or</w:t>
      </w:r>
    </w:p>
    <w:p w:rsidR="004B0388" w:rsidRPr="00814E47" w:rsidRDefault="004B0388" w:rsidP="00AC1DE2">
      <w:pPr>
        <w:pStyle w:val="GPSL5numberedclause"/>
        <w:rPr>
          <w:rFonts w:ascii="Arial" w:hAnsi="Arial"/>
          <w:szCs w:val="22"/>
        </w:rPr>
      </w:pPr>
      <w:r w:rsidRPr="00814E47">
        <w:rPr>
          <w:rFonts w:ascii="Arial" w:hAnsi="Arial"/>
          <w:szCs w:val="22"/>
        </w:rPr>
        <w:t>equal pay or compensation for less favourable treatment of part-time workers or fixed-term employees,</w:t>
      </w:r>
    </w:p>
    <w:p w:rsidR="004B0388" w:rsidRPr="00814E47" w:rsidRDefault="004B0388" w:rsidP="00AC1DE2">
      <w:pPr>
        <w:pStyle w:val="GPSL4indent"/>
        <w:rPr>
          <w:rFonts w:ascii="Arial" w:hAnsi="Arial"/>
          <w:szCs w:val="22"/>
        </w:rPr>
      </w:pPr>
      <w:r w:rsidRPr="00814E47">
        <w:rPr>
          <w:rFonts w:ascii="Arial" w:hAnsi="Arial"/>
          <w:szCs w:val="22"/>
        </w:rPr>
        <w:t>in any case in relation to any alleged act or omission of the Supplier an</w:t>
      </w:r>
      <w:r w:rsidR="00424C74" w:rsidRPr="00814E47">
        <w:rPr>
          <w:rFonts w:ascii="Arial" w:hAnsi="Arial"/>
          <w:szCs w:val="22"/>
        </w:rPr>
        <w:t>d/or any Sub-C</w:t>
      </w:r>
      <w:r w:rsidRPr="00814E47">
        <w:rPr>
          <w:rFonts w:ascii="Arial" w:hAnsi="Arial"/>
          <w:szCs w:val="22"/>
        </w:rPr>
        <w:t>ontractor; or</w:t>
      </w:r>
    </w:p>
    <w:p w:rsidR="004B0388" w:rsidRPr="00814E47" w:rsidRDefault="004B0388" w:rsidP="00AC1DE2">
      <w:pPr>
        <w:pStyle w:val="GPSL4numberedclause"/>
        <w:rPr>
          <w:rFonts w:ascii="Arial" w:hAnsi="Arial"/>
          <w:szCs w:val="22"/>
        </w:rPr>
      </w:pPr>
      <w:r w:rsidRPr="00814E47">
        <w:rPr>
          <w:rFonts w:ascii="Arial" w:hAnsi="Arial"/>
          <w:szCs w:val="22"/>
        </w:rPr>
        <w:t>any claim that the termination of employment was unfair because th</w:t>
      </w:r>
      <w:r w:rsidR="00424C74" w:rsidRPr="00814E47">
        <w:rPr>
          <w:rFonts w:ascii="Arial" w:hAnsi="Arial"/>
          <w:szCs w:val="22"/>
        </w:rPr>
        <w:t>e Supplier and/or Notified Sub-C</w:t>
      </w:r>
      <w:r w:rsidRPr="00814E47">
        <w:rPr>
          <w:rFonts w:ascii="Arial" w:hAnsi="Arial"/>
          <w:szCs w:val="22"/>
        </w:rPr>
        <w:t>ontractor neglected to follow a fair dismissal procedure; and</w:t>
      </w:r>
    </w:p>
    <w:p w:rsidR="004B0388" w:rsidRPr="00814E47" w:rsidRDefault="004B0388" w:rsidP="00AC1DE2">
      <w:pPr>
        <w:pStyle w:val="GPSL3numberedclause"/>
        <w:rPr>
          <w:rFonts w:ascii="Arial" w:hAnsi="Arial"/>
        </w:rPr>
      </w:pPr>
      <w:r w:rsidRPr="00814E47">
        <w:rPr>
          <w:rStyle w:val="GPSL3numberedclauseChar"/>
        </w:rPr>
        <w:t>shall apply only where the notification referred to in Paragraph </w:t>
      </w:r>
      <w:r w:rsidR="00D3554E" w:rsidRPr="00814E47">
        <w:rPr>
          <w:rStyle w:val="GPSL3numberedclauseChar"/>
        </w:rPr>
        <w:t xml:space="preserve">2.3.1 </w:t>
      </w:r>
      <w:r w:rsidRPr="00814E47">
        <w:rPr>
          <w:rStyle w:val="GPSL3numberedclauseChar"/>
        </w:rPr>
        <w:t>is made by the Su</w:t>
      </w:r>
      <w:r w:rsidR="00424C74" w:rsidRPr="00814E47">
        <w:rPr>
          <w:rStyle w:val="GPSL3numberedclauseChar"/>
        </w:rPr>
        <w:t>pplier and/or any Notified Sub-C</w:t>
      </w:r>
      <w:r w:rsidRPr="00814E47">
        <w:rPr>
          <w:rStyle w:val="GPSL3numberedclauseChar"/>
        </w:rPr>
        <w:t>ontractor (as appropriate) to the Customer within 6 months of the Call Off Commencement Date</w:t>
      </w:r>
      <w:r w:rsidRPr="00814E47">
        <w:rPr>
          <w:rFonts w:ascii="Arial" w:hAnsi="Arial"/>
        </w:rPr>
        <w:t xml:space="preserve">. </w:t>
      </w:r>
    </w:p>
    <w:p w:rsidR="004B0388" w:rsidRPr="00814E47" w:rsidRDefault="004B0388" w:rsidP="005E4232">
      <w:pPr>
        <w:pStyle w:val="GPSL2numberedclause"/>
        <w:rPr>
          <w:rFonts w:ascii="Arial" w:hAnsi="Arial"/>
        </w:rPr>
      </w:pPr>
      <w:r w:rsidRPr="00814E47">
        <w:rPr>
          <w:rFonts w:ascii="Arial" w:hAnsi="Arial"/>
        </w:rPr>
        <w:t>If any such person as is referred to in Paragraph </w:t>
      </w:r>
      <w:r w:rsidR="00D3554E" w:rsidRPr="00814E47">
        <w:rPr>
          <w:rFonts w:ascii="Arial" w:hAnsi="Arial"/>
        </w:rPr>
        <w:t>2.3</w:t>
      </w:r>
      <w:r w:rsidRPr="00814E47">
        <w:rPr>
          <w:rFonts w:ascii="Arial" w:hAnsi="Arial"/>
        </w:rPr>
        <w:t xml:space="preserve"> is neither re-employed by the Customer nor dismissed by the Su</w:t>
      </w:r>
      <w:r w:rsidR="00424C74" w:rsidRPr="00814E47">
        <w:rPr>
          <w:rFonts w:ascii="Arial" w:hAnsi="Arial"/>
        </w:rPr>
        <w:t>pplier and/or any Notified Sub-C</w:t>
      </w:r>
      <w:r w:rsidRPr="00814E47">
        <w:rPr>
          <w:rFonts w:ascii="Arial" w:hAnsi="Arial"/>
        </w:rPr>
        <w:t xml:space="preserve">ontractor within </w:t>
      </w:r>
      <w:r w:rsidRPr="00814E47">
        <w:rPr>
          <w:rFonts w:ascii="Arial" w:hAnsi="Arial"/>
        </w:rPr>
        <w:lastRenderedPageBreak/>
        <w:t>the time scales set out in Paragraph </w:t>
      </w:r>
      <w:r w:rsidR="00D3554E" w:rsidRPr="00814E47">
        <w:rPr>
          <w:rFonts w:ascii="Arial" w:hAnsi="Arial"/>
        </w:rPr>
        <w:t>2.5</w:t>
      </w:r>
      <w:r w:rsidRPr="00814E47">
        <w:rPr>
          <w:rFonts w:ascii="Arial" w:hAnsi="Arial"/>
        </w:rPr>
        <w:t xml:space="preserve"> such person shall be treated as having transferred to the Su</w:t>
      </w:r>
      <w:r w:rsidR="00424C74" w:rsidRPr="00814E47">
        <w:rPr>
          <w:rFonts w:ascii="Arial" w:hAnsi="Arial"/>
        </w:rPr>
        <w:t>pplier and/or any Notified Sub-C</w:t>
      </w:r>
      <w:r w:rsidRPr="00814E47">
        <w:rPr>
          <w:rFonts w:ascii="Arial" w:hAnsi="Arial"/>
        </w:rPr>
        <w:t>ontractor and the Supplier shall, or shall procure that the Notifie</w:t>
      </w:r>
      <w:r w:rsidR="00424C74" w:rsidRPr="00814E47">
        <w:rPr>
          <w:rFonts w:ascii="Arial" w:hAnsi="Arial"/>
        </w:rPr>
        <w:t>d Sub-C</w:t>
      </w:r>
      <w:r w:rsidRPr="00814E47">
        <w:rPr>
          <w:rFonts w:ascii="Arial" w:hAnsi="Arial"/>
        </w:rPr>
        <w:t>ontractor shall, comply with such obligations as may be imposed upon it under applicable Law.</w:t>
      </w:r>
    </w:p>
    <w:p w:rsidR="004B0388" w:rsidRPr="00814E47" w:rsidRDefault="004B0388" w:rsidP="00767FEE">
      <w:pPr>
        <w:pStyle w:val="GPSL1SCHEDULEHeading"/>
        <w:rPr>
          <w:rFonts w:ascii="Arial" w:hAnsi="Arial"/>
        </w:rPr>
      </w:pPr>
      <w:r w:rsidRPr="00814E47">
        <w:rPr>
          <w:rFonts w:ascii="Arial" w:hAnsi="Arial"/>
        </w:rPr>
        <w:t>SUPPLIER INDEMNITIES AND OBLIGATIONS</w:t>
      </w:r>
    </w:p>
    <w:p w:rsidR="004B0388" w:rsidRPr="00814E47" w:rsidRDefault="004B0388" w:rsidP="005E4232">
      <w:pPr>
        <w:pStyle w:val="GPSL2numberedclause"/>
        <w:rPr>
          <w:rFonts w:ascii="Arial" w:hAnsi="Arial"/>
        </w:rPr>
      </w:pPr>
      <w:r w:rsidRPr="00814E47">
        <w:rPr>
          <w:rFonts w:ascii="Arial" w:hAnsi="Arial"/>
        </w:rPr>
        <w:t>Subject to Paragraph </w:t>
      </w:r>
      <w:r w:rsidR="00D3554E" w:rsidRPr="00814E47">
        <w:rPr>
          <w:rFonts w:ascii="Arial" w:hAnsi="Arial"/>
        </w:rPr>
        <w:t xml:space="preserve">3.2 </w:t>
      </w:r>
      <w:r w:rsidRPr="00814E47">
        <w:rPr>
          <w:rFonts w:ascii="Arial" w:hAnsi="Arial"/>
        </w:rPr>
        <w:t>the Supplier shall indemnify the Customer against any Employee Liabilities arising from or as a result of:</w:t>
      </w:r>
    </w:p>
    <w:p w:rsidR="004B0388" w:rsidRPr="00814E47" w:rsidRDefault="004B0388" w:rsidP="00D55DCF">
      <w:pPr>
        <w:pStyle w:val="GPSL3numberedclause"/>
        <w:rPr>
          <w:rFonts w:ascii="Arial" w:hAnsi="Arial"/>
        </w:rPr>
      </w:pPr>
      <w:r w:rsidRPr="00814E47">
        <w:rPr>
          <w:rFonts w:ascii="Arial" w:hAnsi="Arial"/>
        </w:rPr>
        <w:t>any act or omiss</w:t>
      </w:r>
      <w:r w:rsidR="00424C74" w:rsidRPr="00814E47">
        <w:rPr>
          <w:rFonts w:ascii="Arial" w:hAnsi="Arial"/>
        </w:rPr>
        <w:t>ion by the Supplier or any Sub-C</w:t>
      </w:r>
      <w:r w:rsidRPr="00814E47">
        <w:rPr>
          <w:rFonts w:ascii="Arial" w:hAnsi="Arial"/>
        </w:rPr>
        <w:t xml:space="preserve">ontractor </w:t>
      </w:r>
      <w:r w:rsidR="00D55DCF" w:rsidRPr="00814E47">
        <w:rPr>
          <w:rFonts w:ascii="Arial" w:hAnsi="Arial"/>
        </w:rPr>
        <w:t xml:space="preserve">in respect of any Transferring </w:t>
      </w:r>
      <w:r w:rsidR="00243198" w:rsidRPr="00814E47">
        <w:rPr>
          <w:rFonts w:ascii="Arial" w:hAnsi="Arial"/>
        </w:rPr>
        <w:t>Customer</w:t>
      </w:r>
      <w:r w:rsidR="00D55DCF" w:rsidRPr="00814E47">
        <w:rPr>
          <w:rFonts w:ascii="Arial" w:hAnsi="Arial"/>
        </w:rPr>
        <w:t xml:space="preserve"> Employee or any appropriate employee representative (as defined in the Employment Regulations) of any Transferring </w:t>
      </w:r>
      <w:r w:rsidR="00243198" w:rsidRPr="00814E47">
        <w:rPr>
          <w:rFonts w:ascii="Arial" w:hAnsi="Arial"/>
        </w:rPr>
        <w:t>Customer</w:t>
      </w:r>
      <w:r w:rsidR="00D55DCF" w:rsidRPr="00814E47">
        <w:rPr>
          <w:rFonts w:ascii="Arial" w:hAnsi="Arial"/>
        </w:rPr>
        <w:t xml:space="preserve"> Employee </w:t>
      </w:r>
      <w:r w:rsidRPr="00814E47">
        <w:rPr>
          <w:rFonts w:ascii="Arial" w:hAnsi="Arial"/>
        </w:rPr>
        <w:t>whether occurring before, on or after the Relevant Transfer Date;</w:t>
      </w:r>
    </w:p>
    <w:p w:rsidR="004B0388" w:rsidRPr="00814E47" w:rsidRDefault="004B0388" w:rsidP="00AC1DE2">
      <w:pPr>
        <w:pStyle w:val="GPSL3numberedclause"/>
        <w:rPr>
          <w:rFonts w:ascii="Arial" w:hAnsi="Arial"/>
        </w:rPr>
      </w:pPr>
      <w:r w:rsidRPr="00814E47">
        <w:rPr>
          <w:rFonts w:ascii="Arial" w:hAnsi="Arial"/>
        </w:rPr>
        <w:t>the breach or non-observa</w:t>
      </w:r>
      <w:r w:rsidR="00424C74" w:rsidRPr="00814E47">
        <w:rPr>
          <w:rFonts w:ascii="Arial" w:hAnsi="Arial"/>
        </w:rPr>
        <w:t>nce by the Supplier or any Sub-C</w:t>
      </w:r>
      <w:r w:rsidRPr="00814E47">
        <w:rPr>
          <w:rFonts w:ascii="Arial" w:hAnsi="Arial"/>
        </w:rPr>
        <w:t>ontractor on or after the Relevant Transfer Date of:</w:t>
      </w:r>
    </w:p>
    <w:p w:rsidR="004B0388" w:rsidRPr="00814E47" w:rsidRDefault="004B0388" w:rsidP="00AC1DE2">
      <w:pPr>
        <w:pStyle w:val="GPSL4numberedclause"/>
        <w:rPr>
          <w:rFonts w:ascii="Arial" w:hAnsi="Arial"/>
          <w:szCs w:val="22"/>
        </w:rPr>
      </w:pPr>
      <w:r w:rsidRPr="00814E47">
        <w:rPr>
          <w:rFonts w:ascii="Arial" w:hAnsi="Arial"/>
          <w:szCs w:val="22"/>
        </w:rPr>
        <w:t xml:space="preserve">any collective agreement applicable to the Transferring Customer Employees; and/or </w:t>
      </w:r>
    </w:p>
    <w:p w:rsidR="004B0388" w:rsidRPr="00814E47" w:rsidRDefault="004B0388" w:rsidP="00AC1DE2">
      <w:pPr>
        <w:pStyle w:val="GPSL4numberedclause"/>
        <w:rPr>
          <w:rFonts w:ascii="Arial" w:hAnsi="Arial"/>
          <w:szCs w:val="22"/>
        </w:rPr>
      </w:pPr>
      <w:r w:rsidRPr="00814E47">
        <w:rPr>
          <w:rFonts w:ascii="Arial" w:hAnsi="Arial"/>
          <w:szCs w:val="22"/>
        </w:rPr>
        <w:t>any custom or practice in respect of any Transferring Customer Employees</w:t>
      </w:r>
      <w:r w:rsidR="00424C74" w:rsidRPr="00814E47">
        <w:rPr>
          <w:rFonts w:ascii="Arial" w:hAnsi="Arial"/>
          <w:szCs w:val="22"/>
        </w:rPr>
        <w:t xml:space="preserve"> which the Supplier or any Sub-C</w:t>
      </w:r>
      <w:r w:rsidRPr="00814E47">
        <w:rPr>
          <w:rFonts w:ascii="Arial" w:hAnsi="Arial"/>
          <w:szCs w:val="22"/>
        </w:rPr>
        <w:t>ontractor is contractually bound to honour;</w:t>
      </w:r>
    </w:p>
    <w:p w:rsidR="004B0388" w:rsidRPr="00814E47" w:rsidRDefault="004B0388" w:rsidP="00AC1DE2">
      <w:pPr>
        <w:pStyle w:val="GPSL3numberedclause"/>
        <w:rPr>
          <w:rFonts w:ascii="Arial" w:hAnsi="Arial"/>
        </w:rPr>
      </w:pPr>
      <w:r w:rsidRPr="00814E47">
        <w:rPr>
          <w:rFonts w:ascii="Arial" w:hAnsi="Arial"/>
        </w:rPr>
        <w:t>any claim by any trade union or other body or person representing any Transferring Customer Employees arising from or connected with any failure by</w:t>
      </w:r>
      <w:r w:rsidR="00424C74" w:rsidRPr="00814E47">
        <w:rPr>
          <w:rFonts w:ascii="Arial" w:hAnsi="Arial"/>
        </w:rPr>
        <w:t xml:space="preserve"> the Supplier or any Sub-C</w:t>
      </w:r>
      <w:r w:rsidRPr="00814E47">
        <w:rPr>
          <w:rFonts w:ascii="Arial" w:hAnsi="Arial"/>
        </w:rPr>
        <w:t>ontractor to comply with any legal obligation to such trade union, body or person arising on or after the Relevant Transfer Date;</w:t>
      </w:r>
    </w:p>
    <w:p w:rsidR="004B0388" w:rsidRPr="00814E47" w:rsidRDefault="004B0388" w:rsidP="00AC1DE2">
      <w:pPr>
        <w:pStyle w:val="GPSL3numberedclause"/>
        <w:rPr>
          <w:rFonts w:ascii="Arial" w:hAnsi="Arial"/>
        </w:rPr>
      </w:pPr>
      <w:r w:rsidRPr="00814E47">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814E47">
        <w:rPr>
          <w:rFonts w:ascii="Arial" w:hAnsi="Arial"/>
        </w:rPr>
        <w:t>e Supplier or the relevant Sub-C</w:t>
      </w:r>
      <w:r w:rsidRPr="00814E47">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814E47" w:rsidRDefault="004B0388" w:rsidP="00AC1DE2">
      <w:pPr>
        <w:pStyle w:val="GPSL3numberedclause"/>
        <w:rPr>
          <w:rFonts w:ascii="Arial" w:hAnsi="Arial"/>
        </w:rPr>
      </w:pPr>
      <w:r w:rsidRPr="00814E47">
        <w:rPr>
          <w:rFonts w:ascii="Arial" w:hAnsi="Arial"/>
        </w:rPr>
        <w:t>any statement communicated to or action underta</w:t>
      </w:r>
      <w:r w:rsidR="00424C74" w:rsidRPr="00814E47">
        <w:rPr>
          <w:rFonts w:ascii="Arial" w:hAnsi="Arial"/>
        </w:rPr>
        <w:t>ken by the Supplier or any Sub-C</w:t>
      </w:r>
      <w:r w:rsidRPr="00814E47">
        <w:rPr>
          <w:rFonts w:ascii="Arial" w:hAnsi="Arial"/>
        </w:rPr>
        <w:t>ontractor to, or in respect of, any Transferring Customer Employee before the Relevant Transfer Date regarding the Relevant Transfer which has not been agreed in advance with the Customer in writing;</w:t>
      </w:r>
    </w:p>
    <w:p w:rsidR="004B0388" w:rsidRPr="00814E47" w:rsidRDefault="004B0388" w:rsidP="00AC1DE2">
      <w:pPr>
        <w:pStyle w:val="GPSL3numberedclause"/>
        <w:rPr>
          <w:rFonts w:ascii="Arial" w:hAnsi="Arial"/>
        </w:rPr>
      </w:pPr>
      <w:r w:rsidRPr="00814E47">
        <w:rPr>
          <w:rFonts w:ascii="Arial" w:hAnsi="Arial"/>
        </w:rPr>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AC1DE2">
      <w:pPr>
        <w:pStyle w:val="GPSL4numberedclause"/>
        <w:rPr>
          <w:rFonts w:ascii="Arial" w:hAnsi="Arial"/>
          <w:szCs w:val="22"/>
        </w:rPr>
      </w:pPr>
      <w:r w:rsidRPr="00814E47">
        <w:rPr>
          <w:rFonts w:ascii="Arial" w:hAnsi="Arial"/>
          <w:szCs w:val="22"/>
        </w:rPr>
        <w:t xml:space="preserve">in relation to any Transferring Customer Employee,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on or after the Relevant Transfer Date; and</w:t>
      </w:r>
    </w:p>
    <w:p w:rsidR="004B0388" w:rsidRPr="00814E47" w:rsidRDefault="004B0388" w:rsidP="00AC1DE2">
      <w:pPr>
        <w:pStyle w:val="GPSL4numberedclause"/>
        <w:rPr>
          <w:rFonts w:ascii="Arial" w:hAnsi="Arial"/>
          <w:szCs w:val="22"/>
        </w:rPr>
      </w:pPr>
      <w:r w:rsidRPr="00814E47">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814E47">
        <w:rPr>
          <w:rFonts w:ascii="Arial" w:hAnsi="Arial"/>
          <w:szCs w:val="22"/>
        </w:rPr>
        <w:t>tomer to the Supplier or a Sub-C</w:t>
      </w:r>
      <w:r w:rsidRPr="00814E47">
        <w:rPr>
          <w:rFonts w:ascii="Arial" w:hAnsi="Arial"/>
          <w:szCs w:val="22"/>
        </w:rPr>
        <w:t xml:space="preserve">ontractor,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on or after the Relevant Transfer Date;</w:t>
      </w:r>
    </w:p>
    <w:p w:rsidR="004B0388" w:rsidRPr="00814E47" w:rsidRDefault="004B0388" w:rsidP="00AC1DE2">
      <w:pPr>
        <w:pStyle w:val="GPSL3numberedclause"/>
        <w:rPr>
          <w:rFonts w:ascii="Arial" w:hAnsi="Arial"/>
        </w:rPr>
      </w:pPr>
      <w:r w:rsidRPr="00814E47">
        <w:rPr>
          <w:rFonts w:ascii="Arial" w:hAnsi="Arial"/>
        </w:rPr>
        <w:t>a failure of the S</w:t>
      </w:r>
      <w:r w:rsidR="00424C74" w:rsidRPr="00814E47">
        <w:rPr>
          <w:rFonts w:ascii="Arial" w:hAnsi="Arial"/>
        </w:rPr>
        <w:t>upplier or any Sub-C</w:t>
      </w:r>
      <w:r w:rsidRPr="00814E47">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814E47" w:rsidRDefault="004B0388" w:rsidP="00AC1DE2">
      <w:pPr>
        <w:pStyle w:val="GPSL3numberedclause"/>
        <w:rPr>
          <w:rFonts w:ascii="Arial" w:hAnsi="Arial"/>
        </w:rPr>
      </w:pPr>
      <w:r w:rsidRPr="00814E47">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814E47">
        <w:rPr>
          <w:rFonts w:ascii="Arial" w:hAnsi="Arial"/>
        </w:rPr>
        <w:t>ion of the Supplier or any Sub-C</w:t>
      </w:r>
      <w:r w:rsidRPr="00814E47">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814E47">
        <w:rPr>
          <w:rFonts w:ascii="Arial" w:hAnsi="Arial"/>
        </w:rPr>
        <w:t>; and</w:t>
      </w:r>
    </w:p>
    <w:p w:rsidR="004B0388" w:rsidRPr="00814E47" w:rsidRDefault="00DD62A0" w:rsidP="009628D6">
      <w:pPr>
        <w:pStyle w:val="GPSL3numberedclause"/>
        <w:rPr>
          <w:rFonts w:ascii="Arial" w:hAnsi="Arial"/>
        </w:rPr>
      </w:pPr>
      <w:r w:rsidRPr="00814E47">
        <w:rPr>
          <w:rFonts w:ascii="Arial" w:hAnsi="Arial"/>
        </w:rPr>
        <w:t>a fail</w:t>
      </w:r>
      <w:r w:rsidR="00AA7A1C" w:rsidRPr="00814E47">
        <w:rPr>
          <w:rFonts w:ascii="Arial" w:hAnsi="Arial"/>
        </w:rPr>
        <w:t>ure by the Supplier or any Sub-C</w:t>
      </w:r>
      <w:r w:rsidRPr="00814E47">
        <w:rPr>
          <w:rFonts w:ascii="Arial" w:hAnsi="Arial"/>
        </w:rPr>
        <w:t>ontractor to comply with its obligations under Paragraph 2.8 above.</w:t>
      </w:r>
    </w:p>
    <w:p w:rsidR="004B0388" w:rsidRPr="00814E47" w:rsidRDefault="004B0388" w:rsidP="005E4232">
      <w:pPr>
        <w:pStyle w:val="GPSL2numberedclause"/>
        <w:rPr>
          <w:rFonts w:ascii="Arial" w:hAnsi="Arial"/>
        </w:rPr>
      </w:pPr>
      <w:r w:rsidRPr="00814E47">
        <w:rPr>
          <w:rFonts w:ascii="Arial" w:hAnsi="Arial"/>
        </w:rPr>
        <w:t>The indemnities in Paragraph </w:t>
      </w:r>
      <w:r w:rsidR="00D3554E" w:rsidRPr="00814E47">
        <w:rPr>
          <w:rFonts w:ascii="Arial" w:hAnsi="Arial"/>
        </w:rPr>
        <w:t xml:space="preserve">3.1 </w:t>
      </w:r>
      <w:r w:rsidRPr="00814E47">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814E47" w:rsidRDefault="004B0388" w:rsidP="00DD62A0">
      <w:pPr>
        <w:pStyle w:val="GPSL2numberedclause"/>
        <w:rPr>
          <w:rFonts w:ascii="Arial" w:hAnsi="Arial"/>
        </w:rPr>
      </w:pPr>
      <w:r w:rsidRPr="00814E47">
        <w:rPr>
          <w:rFonts w:ascii="Arial" w:hAnsi="Arial"/>
        </w:rPr>
        <w:t>The Supplier shall comply, a</w:t>
      </w:r>
      <w:r w:rsidR="00424C74" w:rsidRPr="00814E47">
        <w:rPr>
          <w:rFonts w:ascii="Arial" w:hAnsi="Arial"/>
        </w:rPr>
        <w:t>nd shall procure that each Sub-C</w:t>
      </w:r>
      <w:r w:rsidRPr="00814E47">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814E47">
        <w:rPr>
          <w:rFonts w:ascii="Arial" w:hAnsi="Arial"/>
        </w:rPr>
        <w:t>nd shall procure that each Sub-C</w:t>
      </w:r>
      <w:r w:rsidRPr="00814E47">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814E47">
        <w:rPr>
          <w:rFonts w:ascii="Arial" w:hAnsi="Arial"/>
        </w:rPr>
        <w:t xml:space="preserve">and any other sums due under the Admission Agreement </w:t>
      </w:r>
      <w:r w:rsidRPr="00814E47">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814E47" w:rsidRDefault="004B0388" w:rsidP="00767FEE">
      <w:pPr>
        <w:pStyle w:val="GPSL1SCHEDULEHeading"/>
        <w:rPr>
          <w:rFonts w:ascii="Arial" w:hAnsi="Arial"/>
        </w:rPr>
      </w:pPr>
      <w:r w:rsidRPr="00814E47">
        <w:rPr>
          <w:rFonts w:ascii="Arial" w:hAnsi="Arial"/>
        </w:rPr>
        <w:t>INFORMATION</w:t>
      </w:r>
    </w:p>
    <w:p w:rsidR="004B0388" w:rsidRPr="00814E47" w:rsidRDefault="004B0388" w:rsidP="005E4232">
      <w:pPr>
        <w:pStyle w:val="GPSL2Indent"/>
        <w:ind w:left="426"/>
        <w:rPr>
          <w:rFonts w:ascii="Arial" w:hAnsi="Arial"/>
        </w:rPr>
      </w:pPr>
      <w:r w:rsidRPr="00814E47">
        <w:rPr>
          <w:rFonts w:ascii="Arial" w:hAnsi="Arial"/>
        </w:rPr>
        <w:t>The Supplier shall, a</w:t>
      </w:r>
      <w:r w:rsidR="00424C74" w:rsidRPr="00814E47">
        <w:rPr>
          <w:rFonts w:ascii="Arial" w:hAnsi="Arial"/>
        </w:rPr>
        <w:t>nd shall procure that each Sub-C</w:t>
      </w:r>
      <w:r w:rsidRPr="00814E47">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814E47">
        <w:rPr>
          <w:rFonts w:ascii="Arial" w:hAnsi="Arial"/>
        </w:rPr>
        <w:t>Supplier and each Notified Sub-C</w:t>
      </w:r>
      <w:r w:rsidRPr="00814E47">
        <w:rPr>
          <w:rFonts w:ascii="Arial" w:hAnsi="Arial"/>
        </w:rPr>
        <w:t>ontractor in writing such information as is necessary to enable the Supplier an</w:t>
      </w:r>
      <w:r w:rsidR="00424C74" w:rsidRPr="00814E47">
        <w:rPr>
          <w:rFonts w:ascii="Arial" w:hAnsi="Arial"/>
        </w:rPr>
        <w:t>d each Notified Sub-C</w:t>
      </w:r>
      <w:r w:rsidRPr="00814E47">
        <w:rPr>
          <w:rFonts w:ascii="Arial" w:hAnsi="Arial"/>
        </w:rPr>
        <w:t>ontractor to carry out their respective duties under regulation 13 of the Employment Regulations.</w:t>
      </w:r>
    </w:p>
    <w:p w:rsidR="004B0388" w:rsidRPr="00814E47" w:rsidRDefault="004B0388" w:rsidP="00767FEE">
      <w:pPr>
        <w:pStyle w:val="GPSL1SCHEDULEHeading"/>
        <w:rPr>
          <w:rFonts w:ascii="Arial" w:hAnsi="Arial"/>
        </w:rPr>
      </w:pPr>
      <w:r w:rsidRPr="00814E47">
        <w:rPr>
          <w:rFonts w:ascii="Arial" w:hAnsi="Arial"/>
        </w:rPr>
        <w:t>PRINCIPLES OF GOOD EMPLOYMENT PRACTICE</w:t>
      </w:r>
    </w:p>
    <w:p w:rsidR="004B0388" w:rsidRPr="00814E47" w:rsidRDefault="004B0388" w:rsidP="005E4232">
      <w:pPr>
        <w:pStyle w:val="GPSL2numberedclause"/>
        <w:rPr>
          <w:rFonts w:ascii="Arial" w:hAnsi="Arial"/>
        </w:rPr>
      </w:pPr>
      <w:bookmarkStart w:id="2608" w:name="_Ref383701509"/>
      <w:r w:rsidRPr="00814E47">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8"/>
    </w:p>
    <w:p w:rsidR="004B0388" w:rsidRPr="00814E47" w:rsidRDefault="004B0388" w:rsidP="005E4232">
      <w:pPr>
        <w:pStyle w:val="GPSL2numberedclause"/>
        <w:rPr>
          <w:rFonts w:ascii="Arial" w:hAnsi="Arial"/>
        </w:rPr>
      </w:pPr>
      <w:bookmarkStart w:id="2609" w:name="_Ref383701523"/>
      <w:r w:rsidRPr="00814E47">
        <w:rPr>
          <w:rFonts w:ascii="Arial" w:hAnsi="Arial"/>
        </w:rPr>
        <w:t>The Supplier shall, a</w:t>
      </w:r>
      <w:r w:rsidR="00424C74" w:rsidRPr="00814E47">
        <w:rPr>
          <w:rFonts w:ascii="Arial" w:hAnsi="Arial"/>
        </w:rPr>
        <w:t>nd shall procure that each Sub-C</w:t>
      </w:r>
      <w:r w:rsidRPr="00814E47">
        <w:rPr>
          <w:rFonts w:ascii="Arial" w:hAnsi="Arial"/>
        </w:rPr>
        <w:t>ontractor shall, comply with any requirement notified to it by the Customer relating to pensions in respect of any Transferring Customer Employee as set down in:</w:t>
      </w:r>
      <w:bookmarkEnd w:id="2609"/>
    </w:p>
    <w:p w:rsidR="004B0388" w:rsidRPr="00814E47" w:rsidRDefault="004B0388" w:rsidP="00AC1DE2">
      <w:pPr>
        <w:pStyle w:val="GPSL3numberedclause"/>
        <w:rPr>
          <w:rFonts w:ascii="Arial" w:hAnsi="Arial"/>
        </w:rPr>
      </w:pPr>
      <w:r w:rsidRPr="00814E47">
        <w:rPr>
          <w:rFonts w:ascii="Arial" w:hAnsi="Arial"/>
        </w:rPr>
        <w:t xml:space="preserve">the Cabinet Office Statement of Practice on Staff Transfers in the Public Sector of January 2000, revised 2007; </w:t>
      </w:r>
    </w:p>
    <w:p w:rsidR="004B0388" w:rsidRPr="00814E47" w:rsidRDefault="004B0388" w:rsidP="00AC1DE2">
      <w:pPr>
        <w:pStyle w:val="GPSL3numberedclause"/>
        <w:rPr>
          <w:rFonts w:ascii="Arial" w:hAnsi="Arial"/>
        </w:rPr>
      </w:pPr>
      <w:r w:rsidRPr="00814E47">
        <w:rPr>
          <w:rFonts w:ascii="Arial" w:hAnsi="Arial"/>
        </w:rPr>
        <w:t xml:space="preserve">HM Treasury's guidance “Staff Transfers from Central Government: A Fair Deal for Staff Pensions of 1999; </w:t>
      </w:r>
    </w:p>
    <w:p w:rsidR="004B0388" w:rsidRPr="00814E47" w:rsidRDefault="004B0388" w:rsidP="00AC1DE2">
      <w:pPr>
        <w:pStyle w:val="GPSL3numberedclause"/>
        <w:rPr>
          <w:rFonts w:ascii="Arial" w:hAnsi="Arial"/>
        </w:rPr>
      </w:pPr>
      <w:r w:rsidRPr="00814E47">
        <w:rPr>
          <w:rFonts w:ascii="Arial" w:hAnsi="Arial"/>
        </w:rPr>
        <w:t>HM Treasury's guidance “Fair deal for staff pensions:  procurement of Bulk Transfer Agreements and Related Issues” of June 2004; and/or</w:t>
      </w:r>
    </w:p>
    <w:p w:rsidR="004B0388" w:rsidRPr="00814E47" w:rsidRDefault="004B0388" w:rsidP="00AC1DE2">
      <w:pPr>
        <w:pStyle w:val="GPSL3numberedclause"/>
        <w:rPr>
          <w:rFonts w:ascii="Arial" w:hAnsi="Arial"/>
        </w:rPr>
      </w:pPr>
      <w:r w:rsidRPr="00814E47">
        <w:rPr>
          <w:rFonts w:ascii="Arial" w:hAnsi="Arial"/>
        </w:rPr>
        <w:t>the New Fair Deal.</w:t>
      </w:r>
    </w:p>
    <w:p w:rsidR="004B0388" w:rsidRPr="00814E47" w:rsidRDefault="004B0388" w:rsidP="005E4232">
      <w:pPr>
        <w:pStyle w:val="GPSL2numberedclause"/>
        <w:rPr>
          <w:rFonts w:ascii="Arial" w:hAnsi="Arial"/>
        </w:rPr>
      </w:pPr>
      <w:r w:rsidRPr="00814E47">
        <w:rPr>
          <w:rFonts w:ascii="Arial" w:hAnsi="Arial"/>
        </w:rPr>
        <w:t xml:space="preserve">Any changes embodied in any statement of practice, paper or other guidance that replaces any of the documentation referred to in Paragraphs </w:t>
      </w:r>
      <w:r w:rsidRPr="00814E47">
        <w:rPr>
          <w:rFonts w:ascii="Arial" w:hAnsi="Arial"/>
        </w:rPr>
        <w:fldChar w:fldCharType="begin"/>
      </w:r>
      <w:r w:rsidRPr="00814E47">
        <w:rPr>
          <w:rFonts w:ascii="Arial" w:hAnsi="Arial"/>
        </w:rPr>
        <w:instrText xml:space="preserve"> REF _Ref383701509 \r \h </w:instrText>
      </w:r>
      <w:r w:rsidR="00767FEE"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5.1</w:t>
      </w:r>
      <w:r w:rsidRPr="00814E47">
        <w:rPr>
          <w:rFonts w:ascii="Arial" w:hAnsi="Arial"/>
        </w:rPr>
        <w:fldChar w:fldCharType="end"/>
      </w:r>
      <w:r w:rsidRPr="00814E47">
        <w:rPr>
          <w:rFonts w:ascii="Arial" w:hAnsi="Arial"/>
        </w:rPr>
        <w:t xml:space="preserve"> or </w:t>
      </w:r>
      <w:r w:rsidRPr="00814E47">
        <w:rPr>
          <w:rFonts w:ascii="Arial" w:hAnsi="Arial"/>
        </w:rPr>
        <w:fldChar w:fldCharType="begin"/>
      </w:r>
      <w:r w:rsidRPr="00814E47">
        <w:rPr>
          <w:rFonts w:ascii="Arial" w:hAnsi="Arial"/>
        </w:rPr>
        <w:instrText xml:space="preserve"> REF _Ref383701523 \r \h </w:instrText>
      </w:r>
      <w:r w:rsidR="00767FEE" w:rsidRPr="00814E47">
        <w:rPr>
          <w:rFonts w:ascii="Arial" w:hAnsi="Arial"/>
        </w:rPr>
        <w:instrText xml:space="preserve"> \* MERGEFORMAT </w:instrText>
      </w:r>
      <w:r w:rsidRPr="00814E47">
        <w:rPr>
          <w:rFonts w:ascii="Arial" w:hAnsi="Arial"/>
        </w:rPr>
      </w:r>
      <w:r w:rsidRPr="00814E47">
        <w:rPr>
          <w:rFonts w:ascii="Arial" w:hAnsi="Arial"/>
        </w:rPr>
        <w:fldChar w:fldCharType="separate"/>
      </w:r>
      <w:r w:rsidR="009D14B1">
        <w:rPr>
          <w:rFonts w:ascii="Arial" w:hAnsi="Arial"/>
        </w:rPr>
        <w:t>5.2</w:t>
      </w:r>
      <w:r w:rsidRPr="00814E47">
        <w:rPr>
          <w:rFonts w:ascii="Arial" w:hAnsi="Arial"/>
        </w:rPr>
        <w:fldChar w:fldCharType="end"/>
      </w:r>
      <w:r w:rsidRPr="00814E47">
        <w:rPr>
          <w:rFonts w:ascii="Arial" w:hAnsi="Arial"/>
        </w:rPr>
        <w:t xml:space="preserve"> shall be agreed in accordance with the Variation Procedure.</w:t>
      </w:r>
    </w:p>
    <w:p w:rsidR="004B0388" w:rsidRPr="00814E47" w:rsidRDefault="004B0388" w:rsidP="00767FEE">
      <w:pPr>
        <w:pStyle w:val="GPSL1SCHEDULEHeading"/>
        <w:rPr>
          <w:rFonts w:ascii="Arial" w:hAnsi="Arial"/>
        </w:rPr>
      </w:pPr>
      <w:r w:rsidRPr="00814E47">
        <w:rPr>
          <w:rFonts w:ascii="Arial" w:hAnsi="Arial"/>
        </w:rPr>
        <w:t>PENSIONS</w:t>
      </w:r>
    </w:p>
    <w:p w:rsidR="004B0388" w:rsidRPr="00814E47" w:rsidRDefault="004B0388" w:rsidP="005E4232">
      <w:pPr>
        <w:pStyle w:val="GPSL2Indent"/>
        <w:ind w:left="426"/>
        <w:rPr>
          <w:rFonts w:ascii="Arial" w:hAnsi="Arial"/>
        </w:rPr>
      </w:pPr>
      <w:r w:rsidRPr="00814E47">
        <w:rPr>
          <w:rFonts w:ascii="Arial" w:hAnsi="Arial"/>
        </w:rPr>
        <w:t>The Supplier shall, and</w:t>
      </w:r>
      <w:r w:rsidR="00DD62A0" w:rsidRPr="00814E47">
        <w:rPr>
          <w:rFonts w:ascii="Arial" w:hAnsi="Arial"/>
        </w:rPr>
        <w:t>/or</w:t>
      </w:r>
      <w:r w:rsidRPr="00814E47">
        <w:rPr>
          <w:rFonts w:ascii="Arial" w:hAnsi="Arial"/>
        </w:rPr>
        <w:t xml:space="preserve"> shal</w:t>
      </w:r>
      <w:r w:rsidR="00424C74" w:rsidRPr="00814E47">
        <w:rPr>
          <w:rFonts w:ascii="Arial" w:hAnsi="Arial"/>
        </w:rPr>
        <w:t>l procure that each of its Sub-C</w:t>
      </w:r>
      <w:r w:rsidRPr="00814E47">
        <w:rPr>
          <w:rFonts w:ascii="Arial" w:hAnsi="Arial"/>
        </w:rPr>
        <w:t xml:space="preserve">ontractors shall, comply with the </w:t>
      </w:r>
      <w:r w:rsidR="00A66DB0" w:rsidRPr="00814E47">
        <w:rPr>
          <w:rFonts w:ascii="Arial" w:hAnsi="Arial"/>
        </w:rPr>
        <w:t>pension’s</w:t>
      </w:r>
      <w:r w:rsidRPr="00814E47">
        <w:rPr>
          <w:rFonts w:ascii="Arial" w:hAnsi="Arial"/>
        </w:rPr>
        <w:t xml:space="preserve"> provisions in the following Annex.</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0" w:author="Author" w:original="0."/>
        </w:fldChar>
      </w:r>
    </w:p>
    <w:p w:rsidR="004B0388" w:rsidRPr="00814E47" w:rsidRDefault="004B0388" w:rsidP="0019742B">
      <w:pPr>
        <w:pStyle w:val="GPSSchAnnexname"/>
        <w:rPr>
          <w:rFonts w:ascii="Arial" w:hAnsi="Arial" w:cs="Arial"/>
        </w:rPr>
      </w:pPr>
      <w:r w:rsidRPr="00814E47">
        <w:rPr>
          <w:rFonts w:ascii="Arial" w:hAnsi="Arial" w:cs="Arial"/>
        </w:rPr>
        <w:br w:type="page"/>
      </w:r>
      <w:bookmarkStart w:id="2611" w:name="_Toc17374764"/>
      <w:r w:rsidRPr="00814E47">
        <w:rPr>
          <w:rFonts w:ascii="Arial" w:hAnsi="Arial" w:cs="Arial"/>
        </w:rPr>
        <w:lastRenderedPageBreak/>
        <w:t>ANNEX TO PART A</w:t>
      </w:r>
      <w:r w:rsidR="009B17F6" w:rsidRPr="00814E47">
        <w:rPr>
          <w:rFonts w:ascii="Arial" w:hAnsi="Arial" w:cs="Arial"/>
        </w:rPr>
        <w:t>: PENSIONS</w:t>
      </w:r>
      <w:bookmarkEnd w:id="2611"/>
    </w:p>
    <w:p w:rsidR="004B0388" w:rsidRPr="00814E47" w:rsidRDefault="004B0388" w:rsidP="00036474">
      <w:pPr>
        <w:pStyle w:val="GPSL1SCHEDULEHeading"/>
        <w:rPr>
          <w:rFonts w:ascii="Arial" w:hAnsi="Arial"/>
        </w:rPr>
      </w:pPr>
      <w:r w:rsidRPr="00814E47">
        <w:rPr>
          <w:rFonts w:ascii="Arial" w:hAnsi="Arial"/>
        </w:rPr>
        <w:t>PARTICIPATION</w:t>
      </w:r>
    </w:p>
    <w:p w:rsidR="004B0388" w:rsidRPr="00814E47" w:rsidRDefault="004B0388" w:rsidP="005E4232">
      <w:pPr>
        <w:pStyle w:val="GPSL2numberedclause"/>
        <w:rPr>
          <w:rFonts w:ascii="Arial" w:hAnsi="Arial"/>
          <w:b/>
          <w:u w:val="single"/>
        </w:rPr>
      </w:pPr>
      <w:r w:rsidRPr="00814E47">
        <w:rPr>
          <w:rFonts w:ascii="Arial" w:hAnsi="Arial"/>
        </w:rPr>
        <w:t>The Supplier undertakes to enter into the Admission Agreement.</w:t>
      </w:r>
    </w:p>
    <w:p w:rsidR="004B0388" w:rsidRPr="00814E47" w:rsidRDefault="004B0388" w:rsidP="005E4232">
      <w:pPr>
        <w:pStyle w:val="GPSL2numberedclause"/>
        <w:rPr>
          <w:rFonts w:ascii="Arial" w:hAnsi="Arial"/>
          <w:b/>
          <w:u w:val="single"/>
        </w:rPr>
      </w:pPr>
      <w:r w:rsidRPr="00814E47">
        <w:rPr>
          <w:rFonts w:ascii="Arial" w:hAnsi="Arial"/>
        </w:rPr>
        <w:t>The Supplier and the Customer:</w:t>
      </w:r>
    </w:p>
    <w:p w:rsidR="004B0388" w:rsidRPr="00814E47" w:rsidRDefault="004B0388" w:rsidP="00AC1DE2">
      <w:pPr>
        <w:pStyle w:val="GPSL3numberedclause"/>
        <w:rPr>
          <w:rFonts w:ascii="Arial" w:hAnsi="Arial"/>
          <w:u w:val="single"/>
        </w:rPr>
      </w:pPr>
      <w:r w:rsidRPr="00814E47">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814E47" w:rsidRDefault="004B0388" w:rsidP="00AC1DE2">
      <w:pPr>
        <w:pStyle w:val="GPSL3numberedclause"/>
        <w:rPr>
          <w:rFonts w:ascii="Arial" w:hAnsi="Arial"/>
        </w:rPr>
      </w:pPr>
      <w:bookmarkStart w:id="2612" w:name="_Ref384036755"/>
      <w:r w:rsidRPr="00814E47">
        <w:rPr>
          <w:rFonts w:ascii="Arial" w:hAnsi="Arial"/>
        </w:rPr>
        <w:t xml:space="preserve">agree that the </w:t>
      </w:r>
      <w:r w:rsidR="00AD35BE" w:rsidRPr="00814E47">
        <w:rPr>
          <w:rFonts w:ascii="Arial" w:hAnsi="Arial"/>
        </w:rPr>
        <w:t xml:space="preserve">arrangements under paragraph 1.1 of this Annex include </w:t>
      </w:r>
      <w:r w:rsidRPr="00814E47">
        <w:rPr>
          <w:rFonts w:ascii="Arial" w:hAnsi="Arial"/>
        </w:rPr>
        <w:t xml:space="preserve">the body responsible for the Schemes </w:t>
      </w:r>
      <w:r w:rsidR="00AD35BE" w:rsidRPr="00814E47">
        <w:rPr>
          <w:rFonts w:ascii="Arial" w:hAnsi="Arial"/>
        </w:rPr>
        <w:t xml:space="preserve">notifying </w:t>
      </w:r>
      <w:r w:rsidRPr="00814E47">
        <w:rPr>
          <w:rFonts w:ascii="Arial" w:hAnsi="Arial"/>
        </w:rPr>
        <w:t xml:space="preserve">the Customer if the Supplier breaches </w:t>
      </w:r>
      <w:r w:rsidR="00AD35BE" w:rsidRPr="00814E47">
        <w:rPr>
          <w:rFonts w:ascii="Arial" w:hAnsi="Arial"/>
        </w:rPr>
        <w:t xml:space="preserve">any obligations it has under </w:t>
      </w:r>
      <w:r w:rsidRPr="00814E47">
        <w:rPr>
          <w:rFonts w:ascii="Arial" w:hAnsi="Arial"/>
        </w:rPr>
        <w:t>the Admission Agreement;</w:t>
      </w:r>
      <w:bookmarkEnd w:id="2612"/>
      <w:r w:rsidRPr="00814E47">
        <w:rPr>
          <w:rFonts w:ascii="Arial" w:hAnsi="Arial"/>
        </w:rPr>
        <w:t xml:space="preserve"> </w:t>
      </w:r>
    </w:p>
    <w:p w:rsidR="004B0388" w:rsidRPr="00814E47" w:rsidRDefault="00AD35BE" w:rsidP="00DD62A0">
      <w:pPr>
        <w:pStyle w:val="GPSL3numberedclause"/>
        <w:rPr>
          <w:rFonts w:ascii="Arial" w:hAnsi="Arial"/>
        </w:rPr>
      </w:pPr>
      <w:r w:rsidRPr="00814E47">
        <w:rPr>
          <w:rFonts w:ascii="Arial" w:hAnsi="Arial"/>
        </w:rPr>
        <w:t>agree</w:t>
      </w:r>
      <w:r w:rsidR="000633B9" w:rsidRPr="00814E47">
        <w:rPr>
          <w:rFonts w:ascii="Arial" w:hAnsi="Arial"/>
        </w:rPr>
        <w:t xml:space="preserve">, </w:t>
      </w:r>
      <w:r w:rsidR="004B0388" w:rsidRPr="00814E47">
        <w:rPr>
          <w:rFonts w:ascii="Arial" w:hAnsi="Arial"/>
        </w:rPr>
        <w:t xml:space="preserve">notwithstanding Paragraph </w:t>
      </w:r>
      <w:r w:rsidR="004B0388" w:rsidRPr="00814E47">
        <w:rPr>
          <w:rFonts w:ascii="Arial" w:hAnsi="Arial"/>
        </w:rPr>
        <w:fldChar w:fldCharType="begin"/>
      </w:r>
      <w:r w:rsidR="004B0388" w:rsidRPr="00814E47">
        <w:rPr>
          <w:rFonts w:ascii="Arial" w:hAnsi="Arial"/>
        </w:rPr>
        <w:instrText xml:space="preserve"> REF _Ref384036755 \w \h  \* MERGEFORMAT </w:instrText>
      </w:r>
      <w:r w:rsidR="004B0388" w:rsidRPr="00814E47">
        <w:rPr>
          <w:rFonts w:ascii="Arial" w:hAnsi="Arial"/>
        </w:rPr>
      </w:r>
      <w:r w:rsidR="004B0388" w:rsidRPr="00814E47">
        <w:rPr>
          <w:rFonts w:ascii="Arial" w:hAnsi="Arial"/>
        </w:rPr>
        <w:fldChar w:fldCharType="separate"/>
      </w:r>
      <w:r w:rsidR="009D14B1">
        <w:rPr>
          <w:rFonts w:ascii="Arial" w:hAnsi="Arial"/>
        </w:rPr>
        <w:t>1.2.2</w:t>
      </w:r>
      <w:r w:rsidR="004B0388" w:rsidRPr="00814E47">
        <w:rPr>
          <w:rFonts w:ascii="Arial" w:hAnsi="Arial"/>
        </w:rPr>
        <w:fldChar w:fldCharType="end"/>
      </w:r>
      <w:r w:rsidR="004B0388" w:rsidRPr="00814E47">
        <w:rPr>
          <w:rFonts w:ascii="Arial" w:hAnsi="Arial"/>
        </w:rPr>
        <w:t xml:space="preserve"> of this Annex, the Supplier shall notify the Customer in the event that it breaches</w:t>
      </w:r>
      <w:r w:rsidR="00F93FE8" w:rsidRPr="00814E47">
        <w:rPr>
          <w:rFonts w:ascii="Arial" w:hAnsi="Arial"/>
        </w:rPr>
        <w:t xml:space="preserve"> any obligations it has under</w:t>
      </w:r>
      <w:r w:rsidR="004B0388" w:rsidRPr="00814E47">
        <w:rPr>
          <w:rFonts w:ascii="Arial" w:hAnsi="Arial"/>
        </w:rPr>
        <w:t xml:space="preserve"> the Admission Agreement</w:t>
      </w:r>
      <w:r w:rsidR="00DD62A0" w:rsidRPr="00814E47">
        <w:rPr>
          <w:rFonts w:ascii="Arial" w:hAnsi="Arial"/>
        </w:rPr>
        <w:t xml:space="preserve"> and when it intends to remedy such breaches</w:t>
      </w:r>
      <w:r w:rsidR="004B0388" w:rsidRPr="00814E47">
        <w:rPr>
          <w:rFonts w:ascii="Arial" w:hAnsi="Arial"/>
        </w:rPr>
        <w:t xml:space="preserve">; and </w:t>
      </w:r>
    </w:p>
    <w:p w:rsidR="00DD62A0" w:rsidRPr="00814E47" w:rsidRDefault="004B0388" w:rsidP="00DD62A0">
      <w:pPr>
        <w:pStyle w:val="GPSL3numberedclause"/>
        <w:rPr>
          <w:rFonts w:ascii="Arial" w:hAnsi="Arial"/>
        </w:rPr>
      </w:pPr>
      <w:r w:rsidRPr="00814E47">
        <w:rPr>
          <w:rFonts w:ascii="Arial" w:hAnsi="Arial"/>
        </w:rPr>
        <w:t>agree that the Customer may terminate this Call Off Contract in the event that the Supplier breaches the Admission Agreement</w:t>
      </w:r>
      <w:r w:rsidR="00DD62A0" w:rsidRPr="00814E47">
        <w:rPr>
          <w:rFonts w:ascii="Arial" w:hAnsi="Arial"/>
        </w:rPr>
        <w:t>:</w:t>
      </w:r>
    </w:p>
    <w:p w:rsidR="00DD62A0" w:rsidRPr="00814E47" w:rsidRDefault="00DD62A0" w:rsidP="004364DA">
      <w:pPr>
        <w:pStyle w:val="GPSL4numberedclause"/>
        <w:rPr>
          <w:rFonts w:ascii="Arial" w:hAnsi="Arial"/>
          <w:szCs w:val="22"/>
        </w:rPr>
      </w:pPr>
      <w:r w:rsidRPr="00814E47">
        <w:rPr>
          <w:rFonts w:ascii="Arial" w:hAnsi="Arial"/>
          <w:szCs w:val="22"/>
        </w:rPr>
        <w:t xml:space="preserve">and that breach is not capable of being remedied; or </w:t>
      </w:r>
    </w:p>
    <w:p w:rsidR="00DD62A0" w:rsidRPr="00814E47" w:rsidRDefault="00DD62A0" w:rsidP="004364DA">
      <w:pPr>
        <w:pStyle w:val="GPSL4numberedclause"/>
        <w:rPr>
          <w:rFonts w:ascii="Arial" w:hAnsi="Arial"/>
          <w:szCs w:val="22"/>
        </w:rPr>
      </w:pPr>
      <w:r w:rsidRPr="00814E47">
        <w:rPr>
          <w:rFonts w:ascii="Arial" w:hAnsi="Arial"/>
          <w:szCs w:val="22"/>
        </w:rPr>
        <w:t>where such breach is capable of being remedied, the Supplier fails to remedy such breach within a reasonable time and in any event within 28 days of a not</w:t>
      </w:r>
      <w:r w:rsidR="00AA7A1C" w:rsidRPr="00814E47">
        <w:rPr>
          <w:rFonts w:ascii="Arial" w:hAnsi="Arial"/>
          <w:szCs w:val="22"/>
        </w:rPr>
        <w:t>i</w:t>
      </w:r>
      <w:r w:rsidRPr="00814E47">
        <w:rPr>
          <w:rFonts w:ascii="Arial" w:hAnsi="Arial"/>
          <w:szCs w:val="22"/>
        </w:rPr>
        <w:t>ce from the Customer giving particulars of the breach and requiring the Supplier to remedy it.</w:t>
      </w:r>
    </w:p>
    <w:p w:rsidR="004B0388" w:rsidRPr="00814E47" w:rsidRDefault="004B0388" w:rsidP="003809AB">
      <w:pPr>
        <w:pStyle w:val="GPSL2numberedclause"/>
        <w:rPr>
          <w:rFonts w:ascii="Arial" w:hAnsi="Arial"/>
          <w:b/>
          <w:u w:val="single"/>
        </w:rPr>
      </w:pPr>
      <w:r w:rsidRPr="00814E47">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814E47">
        <w:rPr>
          <w:rFonts w:ascii="Arial" w:hAnsi="Arial"/>
        </w:rPr>
        <w:t xml:space="preserve"> including without limitation </w:t>
      </w:r>
      <w:r w:rsidR="003809AB" w:rsidRPr="00814E47">
        <w:rPr>
          <w:rFonts w:ascii="Arial" w:hAnsi="Arial"/>
        </w:rPr>
        <w:t>current civil service pensions administrator</w:t>
      </w:r>
      <w:r w:rsidR="0033250D" w:rsidRPr="00814E47">
        <w:rPr>
          <w:rFonts w:ascii="Arial" w:hAnsi="Arial"/>
        </w:rPr>
        <w:t xml:space="preserve"> </w:t>
      </w:r>
      <w:r w:rsidR="00DD62A0" w:rsidRPr="00814E47">
        <w:rPr>
          <w:rFonts w:ascii="Arial" w:hAnsi="Arial"/>
        </w:rPr>
        <w:t>on-boarding costs</w:t>
      </w:r>
      <w:r w:rsidRPr="00814E47">
        <w:rPr>
          <w:rFonts w:ascii="Arial" w:hAnsi="Arial"/>
        </w:rPr>
        <w:t xml:space="preserve">. </w:t>
      </w:r>
    </w:p>
    <w:p w:rsidR="004B0388" w:rsidRPr="00814E47" w:rsidRDefault="004B0388" w:rsidP="00036474">
      <w:pPr>
        <w:pStyle w:val="GPSL1SCHEDULEHeading"/>
        <w:rPr>
          <w:rFonts w:ascii="Arial" w:hAnsi="Arial"/>
        </w:rPr>
      </w:pPr>
      <w:r w:rsidRPr="00814E47">
        <w:rPr>
          <w:rFonts w:ascii="Arial" w:hAnsi="Arial"/>
        </w:rPr>
        <w:t>FUTURE SERVICE BENEFITS</w:t>
      </w:r>
    </w:p>
    <w:p w:rsidR="004B0388" w:rsidRPr="00814E47" w:rsidRDefault="004B0388" w:rsidP="005E4232">
      <w:pPr>
        <w:pStyle w:val="GPSL2numberedclause"/>
        <w:rPr>
          <w:rFonts w:ascii="Arial" w:hAnsi="Arial"/>
        </w:rPr>
      </w:pPr>
      <w:r w:rsidRPr="00814E47">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814E47" w:rsidRDefault="004B0388" w:rsidP="00DD62A0">
      <w:pPr>
        <w:pStyle w:val="GPSL2numberedclause"/>
        <w:rPr>
          <w:rFonts w:ascii="Arial" w:hAnsi="Arial"/>
        </w:rPr>
      </w:pPr>
      <w:r w:rsidRPr="00814E47">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814E47">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814E47">
        <w:rPr>
          <w:rFonts w:ascii="Arial" w:eastAsia="Arial" w:hAnsi="Arial"/>
          <w:lang w:eastAsia="en-GB"/>
        </w:rPr>
        <w:t>on the date the Eligible Employees ceased to participate in the Schemes</w:t>
      </w:r>
      <w:r w:rsidRPr="00814E47">
        <w:rPr>
          <w:rFonts w:ascii="Arial" w:hAnsi="Arial"/>
        </w:rPr>
        <w:t>.</w:t>
      </w:r>
    </w:p>
    <w:p w:rsidR="004B0388" w:rsidRPr="00814E47" w:rsidRDefault="004B0388" w:rsidP="005E4232">
      <w:pPr>
        <w:pStyle w:val="GPSL2numberedclause"/>
        <w:rPr>
          <w:rFonts w:ascii="Arial" w:hAnsi="Arial"/>
        </w:rPr>
      </w:pPr>
      <w:r w:rsidRPr="00814E47">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814E47" w:rsidRDefault="004B0388" w:rsidP="00036474">
      <w:pPr>
        <w:pStyle w:val="GPSL1SCHEDULEHeading"/>
        <w:rPr>
          <w:rFonts w:ascii="Arial" w:hAnsi="Arial"/>
        </w:rPr>
      </w:pPr>
      <w:r w:rsidRPr="00814E47">
        <w:rPr>
          <w:rFonts w:ascii="Arial" w:hAnsi="Arial"/>
        </w:rPr>
        <w:t>FUNDING</w:t>
      </w:r>
    </w:p>
    <w:p w:rsidR="004B0388" w:rsidRPr="00814E47" w:rsidRDefault="004B0388" w:rsidP="005E4232">
      <w:pPr>
        <w:pStyle w:val="GPSL2numberedclause"/>
        <w:rPr>
          <w:rFonts w:ascii="Arial" w:hAnsi="Arial"/>
        </w:rPr>
      </w:pPr>
      <w:r w:rsidRPr="00814E47">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814E47" w:rsidRDefault="004B0388" w:rsidP="005E4232">
      <w:pPr>
        <w:pStyle w:val="GPSL2numberedclause"/>
        <w:rPr>
          <w:rFonts w:ascii="Arial" w:hAnsi="Arial"/>
        </w:rPr>
      </w:pPr>
      <w:r w:rsidRPr="00814E47">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814E47" w:rsidRDefault="004B0388" w:rsidP="00036474">
      <w:pPr>
        <w:pStyle w:val="GPSL1SCHEDULEHeading"/>
        <w:rPr>
          <w:rFonts w:ascii="Arial" w:hAnsi="Arial"/>
        </w:rPr>
      </w:pPr>
      <w:r w:rsidRPr="00814E47">
        <w:rPr>
          <w:rFonts w:ascii="Arial" w:hAnsi="Arial"/>
        </w:rPr>
        <w:t>PROVISION OF INFORMATION</w:t>
      </w:r>
    </w:p>
    <w:p w:rsidR="004B0388" w:rsidRPr="00814E47" w:rsidRDefault="004B0388" w:rsidP="005E4232">
      <w:pPr>
        <w:pStyle w:val="GPSL2Indent"/>
        <w:rPr>
          <w:rFonts w:ascii="Arial" w:hAnsi="Arial"/>
        </w:rPr>
      </w:pPr>
      <w:r w:rsidRPr="00814E47">
        <w:rPr>
          <w:rFonts w:ascii="Arial" w:hAnsi="Arial"/>
        </w:rPr>
        <w:t>The Supplier and the Customer respectively undertake to each other:</w:t>
      </w:r>
    </w:p>
    <w:p w:rsidR="004B0388" w:rsidRPr="00814E47" w:rsidRDefault="004B0388" w:rsidP="005E4232">
      <w:pPr>
        <w:pStyle w:val="GPSL2numberedclause"/>
        <w:rPr>
          <w:rFonts w:ascii="Arial" w:hAnsi="Arial"/>
        </w:rPr>
      </w:pPr>
      <w:r w:rsidRPr="00814E47">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814E47" w:rsidRDefault="004B0388" w:rsidP="005E4232">
      <w:pPr>
        <w:pStyle w:val="GPSL2numberedclause"/>
        <w:rPr>
          <w:rFonts w:ascii="Arial" w:hAnsi="Arial"/>
        </w:rPr>
      </w:pPr>
      <w:r w:rsidRPr="00814E47">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814E47" w:rsidRDefault="004B0388" w:rsidP="0072756D">
      <w:pPr>
        <w:pStyle w:val="GPSL1SCHEDULEHeading"/>
        <w:rPr>
          <w:rFonts w:ascii="Arial" w:hAnsi="Arial"/>
        </w:rPr>
      </w:pPr>
      <w:r w:rsidRPr="00814E47">
        <w:rPr>
          <w:rFonts w:ascii="Arial" w:hAnsi="Arial"/>
        </w:rPr>
        <w:t>INDEMNITY</w:t>
      </w:r>
    </w:p>
    <w:p w:rsidR="004B0388" w:rsidRPr="00814E47" w:rsidRDefault="004B0388" w:rsidP="0072756D">
      <w:pPr>
        <w:pStyle w:val="GPSL3Indent"/>
        <w:tabs>
          <w:tab w:val="clear" w:pos="2127"/>
          <w:tab w:val="left" w:pos="426"/>
        </w:tabs>
        <w:ind w:left="426"/>
      </w:pPr>
      <w:r w:rsidRPr="00814E47">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814E47">
        <w:rPr>
          <w:rStyle w:val="GPSL2IndentChar"/>
        </w:rPr>
        <w:t xml:space="preserve">and/or participation in </w:t>
      </w:r>
      <w:r w:rsidRPr="00814E47">
        <w:rPr>
          <w:rStyle w:val="GPSL2IndentChar"/>
        </w:rPr>
        <w:t>an occupational pension scheme (within the meaning provided for in section 1 of the Pension Schemes Act 1993) or the Schemes</w:t>
      </w:r>
      <w:r w:rsidRPr="00814E47">
        <w:t>.</w:t>
      </w:r>
    </w:p>
    <w:p w:rsidR="004B0388" w:rsidRPr="00814E47" w:rsidRDefault="004B0388" w:rsidP="0072756D">
      <w:pPr>
        <w:pStyle w:val="GPSL1SCHEDULEHeading"/>
        <w:rPr>
          <w:rFonts w:ascii="Arial" w:hAnsi="Arial"/>
        </w:rPr>
      </w:pPr>
      <w:r w:rsidRPr="00814E47">
        <w:rPr>
          <w:rFonts w:ascii="Arial" w:hAnsi="Arial"/>
        </w:rPr>
        <w:t>EMPLOYER OBLIGATION</w:t>
      </w:r>
    </w:p>
    <w:p w:rsidR="004B0388" w:rsidRPr="00814E47" w:rsidRDefault="004B0388" w:rsidP="005E4232">
      <w:pPr>
        <w:pStyle w:val="GPSL2Indent"/>
        <w:ind w:left="426"/>
        <w:rPr>
          <w:rFonts w:ascii="Arial" w:hAnsi="Arial"/>
        </w:rPr>
      </w:pPr>
      <w:r w:rsidRPr="00814E47">
        <w:rPr>
          <w:rFonts w:ascii="Arial" w:hAnsi="Arial"/>
        </w:rPr>
        <w:t xml:space="preserve">The Supplier shall comply with the requirements of </w:t>
      </w:r>
      <w:r w:rsidR="00DD62A0" w:rsidRPr="00814E47">
        <w:rPr>
          <w:rFonts w:ascii="Arial" w:hAnsi="Arial"/>
        </w:rPr>
        <w:t xml:space="preserve">Part 1 of </w:t>
      </w:r>
      <w:r w:rsidRPr="00814E47">
        <w:rPr>
          <w:rFonts w:ascii="Arial" w:hAnsi="Arial"/>
        </w:rPr>
        <w:t>the Pensions Act 2008</w:t>
      </w:r>
      <w:r w:rsidR="00DD62A0" w:rsidRPr="00814E47">
        <w:rPr>
          <w:rFonts w:ascii="Arial" w:hAnsi="Arial"/>
        </w:rPr>
        <w:t>, section 258 of the Pensions Act 2004</w:t>
      </w:r>
      <w:r w:rsidRPr="00814E47">
        <w:rPr>
          <w:rFonts w:ascii="Arial" w:hAnsi="Arial"/>
        </w:rPr>
        <w:t xml:space="preserve"> and the Transfer of Employment (Pension Protection) Regulations 2005</w:t>
      </w:r>
      <w:r w:rsidR="00DD62A0" w:rsidRPr="00814E47">
        <w:rPr>
          <w:rFonts w:ascii="Arial" w:hAnsi="Arial"/>
        </w:rPr>
        <w:t xml:space="preserve"> for all transferring staff</w:t>
      </w:r>
      <w:r w:rsidRPr="00814E47">
        <w:rPr>
          <w:rFonts w:ascii="Arial" w:hAnsi="Arial"/>
        </w:rPr>
        <w:t>.</w:t>
      </w:r>
    </w:p>
    <w:p w:rsidR="004B0388" w:rsidRPr="00814E47" w:rsidRDefault="004B0388" w:rsidP="0072756D">
      <w:pPr>
        <w:pStyle w:val="GPSL1SCHEDULEHeading"/>
        <w:rPr>
          <w:rFonts w:ascii="Arial" w:hAnsi="Arial"/>
        </w:rPr>
      </w:pPr>
      <w:r w:rsidRPr="00814E47">
        <w:rPr>
          <w:rFonts w:ascii="Arial" w:hAnsi="Arial"/>
        </w:rPr>
        <w:t>SUBSEQUENT TRANSFERS</w:t>
      </w:r>
    </w:p>
    <w:p w:rsidR="004E3502" w:rsidRPr="00814E47" w:rsidRDefault="004E3502" w:rsidP="004E3502">
      <w:pPr>
        <w:ind w:left="426"/>
      </w:pPr>
      <w:r w:rsidRPr="00814E47">
        <w:t xml:space="preserve">The Supplier shall: </w:t>
      </w:r>
    </w:p>
    <w:p w:rsidR="004E3502" w:rsidRPr="00814E47" w:rsidRDefault="004E3502" w:rsidP="004364DA">
      <w:pPr>
        <w:pStyle w:val="GPSL2numberedclause"/>
        <w:rPr>
          <w:rFonts w:ascii="Arial" w:hAnsi="Arial"/>
        </w:rPr>
      </w:pPr>
      <w:r w:rsidRPr="00814E47">
        <w:rPr>
          <w:rFonts w:ascii="Arial" w:hAnsi="Arial"/>
        </w:rPr>
        <w:t xml:space="preserve">not adversely affect pension rights accrued by any Fair Deal Employee in the period ending on the Service Transfer Date; </w:t>
      </w:r>
    </w:p>
    <w:p w:rsidR="004E3502" w:rsidRPr="00814E47" w:rsidRDefault="004E3502" w:rsidP="004364DA">
      <w:pPr>
        <w:pStyle w:val="GPSL2numberedclause"/>
        <w:rPr>
          <w:rFonts w:ascii="Arial" w:hAnsi="Arial"/>
        </w:rPr>
      </w:pPr>
      <w:r w:rsidRPr="00814E47">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814E47" w:rsidRDefault="004E3502" w:rsidP="004364DA">
      <w:pPr>
        <w:pStyle w:val="GPSL2numberedclause"/>
        <w:rPr>
          <w:rFonts w:ascii="Arial" w:hAnsi="Arial"/>
        </w:rPr>
      </w:pPr>
      <w:r w:rsidRPr="00814E47">
        <w:rPr>
          <w:rFonts w:ascii="Arial" w:hAnsi="Arial"/>
        </w:rPr>
        <w:t xml:space="preserve">for the applicable period either: </w:t>
      </w:r>
    </w:p>
    <w:p w:rsidR="004E3502" w:rsidRPr="00814E47" w:rsidRDefault="004E3502" w:rsidP="004364DA">
      <w:pPr>
        <w:pStyle w:val="GPSL3numberedclause"/>
        <w:rPr>
          <w:rFonts w:ascii="Arial" w:eastAsia="Arial" w:hAnsi="Arial"/>
        </w:rPr>
      </w:pPr>
      <w:r w:rsidRPr="00814E47">
        <w:rPr>
          <w:rFonts w:ascii="Arial" w:eastAsia="Arial" w:hAnsi="Arial"/>
        </w:rPr>
        <w:lastRenderedPageBreak/>
        <w:t>after notice (for whatever reason) is given, in accordance with the other provisions of this Call Off Contract, to terminate the Agreement or any part of the Services; or</w:t>
      </w:r>
    </w:p>
    <w:p w:rsidR="004E3502" w:rsidRPr="00814E47" w:rsidRDefault="004E3502" w:rsidP="004364DA">
      <w:pPr>
        <w:pStyle w:val="GPSL3numberedclause"/>
        <w:rPr>
          <w:rFonts w:ascii="Arial" w:eastAsia="Arial" w:hAnsi="Arial"/>
        </w:rPr>
      </w:pPr>
      <w:r w:rsidRPr="00814E47">
        <w:rPr>
          <w:rFonts w:ascii="Arial" w:eastAsia="Arial" w:hAnsi="Arial"/>
        </w:rPr>
        <w:t>after the date which is two (2) years prior to the date of expiry of this Call Off Contract,</w:t>
      </w:r>
    </w:p>
    <w:p w:rsidR="004E3502" w:rsidRPr="00814E47" w:rsidRDefault="004E3502" w:rsidP="004364DA">
      <w:pPr>
        <w:ind w:left="1134"/>
      </w:pPr>
      <w:r w:rsidRPr="00814E47">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814E47" w:rsidRDefault="004E3502" w:rsidP="0072756D">
      <w:pPr>
        <w:pStyle w:val="GPSL1SCHEDULEHeading"/>
        <w:rPr>
          <w:rFonts w:ascii="Arial" w:hAnsi="Arial"/>
        </w:rPr>
      </w:pPr>
      <w:r w:rsidRPr="00814E47">
        <w:rPr>
          <w:rFonts w:ascii="Arial" w:hAnsi="Arial"/>
        </w:rPr>
        <w:t>Bulk Transfer</w:t>
      </w:r>
    </w:p>
    <w:p w:rsidR="009628D6" w:rsidRPr="00814E47" w:rsidRDefault="004E3502" w:rsidP="009628D6">
      <w:pPr>
        <w:pStyle w:val="GPSL2numberedclause"/>
        <w:rPr>
          <w:rFonts w:ascii="Arial" w:hAnsi="Arial"/>
        </w:rPr>
      </w:pPr>
      <w:r w:rsidRPr="00814E47">
        <w:rPr>
          <w:rFonts w:ascii="Arial" w:hAnsi="Arial"/>
        </w:rPr>
        <w:t>W</w:t>
      </w:r>
      <w:r w:rsidR="009628D6" w:rsidRPr="00814E47">
        <w:rPr>
          <w:rFonts w:ascii="Arial" w:hAnsi="Arial"/>
        </w:rPr>
        <w:t>here the Supplier has set up a broadly comparable pension scheme in accordance with the provisions of paragraph 2.2 above of this Annex</w:t>
      </w:r>
      <w:r w:rsidR="000E2B84" w:rsidRPr="00814E47">
        <w:rPr>
          <w:rFonts w:ascii="Arial" w:hAnsi="Arial"/>
        </w:rPr>
        <w:t>,</w:t>
      </w:r>
      <w:r w:rsidRPr="00814E47">
        <w:rPr>
          <w:rFonts w:ascii="Arial" w:hAnsi="Arial"/>
        </w:rPr>
        <w:t xml:space="preserve"> the Supplier agrees to</w:t>
      </w:r>
      <w:r w:rsidR="009628D6" w:rsidRPr="00814E47">
        <w:rPr>
          <w:rFonts w:ascii="Arial" w:hAnsi="Arial"/>
        </w:rPr>
        <w:t>:</w:t>
      </w:r>
    </w:p>
    <w:p w:rsidR="009628D6" w:rsidRPr="00814E47" w:rsidRDefault="009628D6" w:rsidP="004364DA">
      <w:pPr>
        <w:pStyle w:val="GPSL3numberedclause"/>
        <w:rPr>
          <w:rFonts w:ascii="Arial" w:hAnsi="Arial"/>
        </w:rPr>
      </w:pPr>
      <w:r w:rsidRPr="00814E47">
        <w:rPr>
          <w:rFonts w:ascii="Arial" w:hAnsi="Arial"/>
        </w:rPr>
        <w:t xml:space="preserve">fully fund any such broadly comparable pension scheme in  accordance with the funding requirements set by that broadly comparable pension scheme’s actuary or by the Government Actuary’s Department; </w:t>
      </w:r>
    </w:p>
    <w:p w:rsidR="009628D6" w:rsidRPr="00814E47" w:rsidRDefault="009628D6" w:rsidP="009628D6">
      <w:pPr>
        <w:pStyle w:val="GPSL3numberedclause"/>
        <w:rPr>
          <w:rFonts w:ascii="Arial" w:hAnsi="Arial"/>
        </w:rPr>
      </w:pPr>
      <w:r w:rsidRPr="00814E47">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814E47">
        <w:rPr>
          <w:rFonts w:ascii="Arial" w:hAnsi="Arial"/>
        </w:rPr>
        <w:t>Customer</w:t>
      </w:r>
      <w:r w:rsidRPr="00814E47">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814E47" w:rsidRDefault="009628D6" w:rsidP="009628D6">
      <w:pPr>
        <w:pStyle w:val="GPSL3numberedclause"/>
        <w:rPr>
          <w:rFonts w:ascii="Arial" w:hAnsi="Arial"/>
        </w:rPr>
      </w:pPr>
      <w:r w:rsidRPr="00814E47">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814E47" w:rsidRDefault="009628D6" w:rsidP="009628D6">
      <w:pPr>
        <w:pStyle w:val="GPSL3numberedclause"/>
        <w:rPr>
          <w:rFonts w:ascii="Arial" w:hAnsi="Arial"/>
        </w:rPr>
      </w:pPr>
      <w:r w:rsidRPr="00814E47">
        <w:rPr>
          <w:rFonts w:ascii="Arial" w:hAnsi="Arial"/>
        </w:rPr>
        <w:t xml:space="preserve">indemnify the </w:t>
      </w:r>
      <w:r w:rsidR="00243198" w:rsidRPr="00814E47">
        <w:rPr>
          <w:rFonts w:ascii="Arial" w:hAnsi="Arial"/>
        </w:rPr>
        <w:t>Customer</w:t>
      </w:r>
      <w:r w:rsidRPr="00814E47">
        <w:rPr>
          <w:rFonts w:ascii="Arial" w:hAnsi="Arial"/>
        </w:rPr>
        <w:t xml:space="preserve"> on demand for any failure to pay the Shortfa</w:t>
      </w:r>
      <w:r w:rsidR="000E2B84" w:rsidRPr="00814E47">
        <w:rPr>
          <w:rFonts w:ascii="Arial" w:hAnsi="Arial"/>
        </w:rPr>
        <w:t>ll as required under Paragraph 8.1</w:t>
      </w:r>
      <w:r w:rsidRPr="00814E47">
        <w:rPr>
          <w:rFonts w:ascii="Arial" w:hAnsi="Arial"/>
        </w:rPr>
        <w:t xml:space="preserve">.3 above. </w:t>
      </w:r>
    </w:p>
    <w:p w:rsidR="009628D6" w:rsidRPr="00814E47" w:rsidRDefault="009628D6" w:rsidP="004364DA">
      <w:pPr>
        <w:pStyle w:val="GPSL3numberedclause"/>
        <w:numPr>
          <w:ilvl w:val="0"/>
          <w:numId w:val="0"/>
        </w:numPr>
        <w:ind w:left="2127"/>
        <w:rPr>
          <w:rFonts w:ascii="Arial" w:hAnsi="Arial"/>
        </w:rPr>
      </w:pPr>
    </w:p>
    <w:p w:rsidR="009628D6" w:rsidRPr="00814E47" w:rsidRDefault="009628D6" w:rsidP="004364DA">
      <w:pPr>
        <w:pStyle w:val="GPSL2numberedclause"/>
        <w:numPr>
          <w:ilvl w:val="0"/>
          <w:numId w:val="0"/>
        </w:numPr>
        <w:ind w:left="1134"/>
        <w:rPr>
          <w:rFonts w:ascii="Arial" w:hAnsi="Arial"/>
        </w:rPr>
      </w:pPr>
    </w:p>
    <w:p w:rsidR="009628D6" w:rsidRPr="00814E47" w:rsidRDefault="009628D6" w:rsidP="004364DA">
      <w:pPr>
        <w:pStyle w:val="GPSL2numberedclause"/>
        <w:numPr>
          <w:ilvl w:val="0"/>
          <w:numId w:val="0"/>
        </w:numPr>
        <w:ind w:left="1134"/>
        <w:rPr>
          <w:rFonts w:ascii="Arial" w:hAnsi="Arial"/>
        </w:rPr>
      </w:pPr>
    </w:p>
    <w:p w:rsidR="009628D6" w:rsidRPr="00814E47" w:rsidRDefault="009628D6" w:rsidP="004364DA">
      <w:pPr>
        <w:pStyle w:val="GPSL2numberedclause"/>
        <w:numPr>
          <w:ilvl w:val="0"/>
          <w:numId w:val="0"/>
        </w:numPr>
        <w:ind w:left="567"/>
        <w:rPr>
          <w:rFonts w:ascii="Arial" w:hAnsi="Arial"/>
        </w:rPr>
      </w:pP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3" w:author="Author" w:original="0."/>
        </w:fldChar>
      </w:r>
    </w:p>
    <w:p w:rsidR="00767FEE" w:rsidRPr="00814E47" w:rsidRDefault="00767FEE" w:rsidP="00767FEE"/>
    <w:p w:rsidR="00767FEE" w:rsidRPr="00814E47" w:rsidRDefault="00767FEE" w:rsidP="00767FEE"/>
    <w:p w:rsidR="00767FEE" w:rsidRPr="00814E47" w:rsidRDefault="00767FEE" w:rsidP="00767FEE"/>
    <w:p w:rsidR="00767FEE" w:rsidRPr="00814E47" w:rsidRDefault="00767FEE" w:rsidP="004364DA">
      <w:pPr>
        <w:ind w:left="0"/>
      </w:pPr>
    </w:p>
    <w:p w:rsidR="00767FEE" w:rsidRPr="00814E47" w:rsidRDefault="00767FEE" w:rsidP="004364DA">
      <w:pPr>
        <w:ind w:left="0"/>
      </w:pPr>
    </w:p>
    <w:p w:rsidR="004B0388" w:rsidRPr="00814E47" w:rsidRDefault="004B0388" w:rsidP="005556D5">
      <w:pPr>
        <w:pStyle w:val="GPSSchPart"/>
        <w:rPr>
          <w:rFonts w:ascii="Arial" w:hAnsi="Arial" w:cs="Arial"/>
          <w:bCs/>
        </w:rPr>
      </w:pPr>
      <w:r w:rsidRPr="00814E47">
        <w:rPr>
          <w:rFonts w:ascii="Arial" w:hAnsi="Arial" w:cs="Arial"/>
        </w:rPr>
        <w:t>PART B</w:t>
      </w:r>
    </w:p>
    <w:p w:rsidR="004B0388" w:rsidRPr="00814E47" w:rsidRDefault="004B0388" w:rsidP="005556D5">
      <w:pPr>
        <w:pStyle w:val="GPSSchPart"/>
        <w:rPr>
          <w:rFonts w:ascii="Arial" w:eastAsia="Times New Roman" w:hAnsi="Arial" w:cs="Arial"/>
          <w:lang w:eastAsia="en-US"/>
        </w:rPr>
      </w:pPr>
      <w:r w:rsidRPr="00814E47">
        <w:rPr>
          <w:rFonts w:ascii="Arial" w:eastAsia="Times New Roman" w:hAnsi="Arial" w:cs="Arial"/>
          <w:lang w:eastAsia="en-US"/>
        </w:rPr>
        <w:t xml:space="preserve">Transferring Former Supplier Employees at commencement of </w:t>
      </w:r>
      <w:r w:rsidR="009E0BBE" w:rsidRPr="00814E47">
        <w:rPr>
          <w:rFonts w:ascii="Arial" w:eastAsia="Times New Roman" w:hAnsi="Arial" w:cs="Arial"/>
          <w:lang w:eastAsia="en-US"/>
        </w:rPr>
        <w:t>Services</w:t>
      </w:r>
    </w:p>
    <w:p w:rsidR="004B0388" w:rsidRPr="00814E47" w:rsidRDefault="004B0388" w:rsidP="005556D5">
      <w:pPr>
        <w:pStyle w:val="GPSL1SCHEDULEHeading"/>
        <w:rPr>
          <w:rFonts w:ascii="Arial" w:hAnsi="Arial"/>
        </w:rPr>
      </w:pPr>
      <w:r w:rsidRPr="00814E47">
        <w:rPr>
          <w:rFonts w:ascii="Arial" w:hAnsi="Arial"/>
        </w:rPr>
        <w:t>RELEVANT TRANSFERS</w:t>
      </w:r>
    </w:p>
    <w:p w:rsidR="004B0388" w:rsidRPr="00814E47" w:rsidRDefault="004B0388" w:rsidP="005E4232">
      <w:pPr>
        <w:pStyle w:val="GPSL2numberedclause"/>
        <w:rPr>
          <w:rFonts w:ascii="Arial" w:hAnsi="Arial"/>
        </w:rPr>
      </w:pPr>
      <w:r w:rsidRPr="00814E47">
        <w:rPr>
          <w:rFonts w:ascii="Arial" w:hAnsi="Arial"/>
        </w:rPr>
        <w:t>The Customer and the Supplier agree that:</w:t>
      </w:r>
    </w:p>
    <w:p w:rsidR="004B0388" w:rsidRPr="00814E47" w:rsidRDefault="004B0388" w:rsidP="00AC1DE2">
      <w:pPr>
        <w:pStyle w:val="GPSL3numberedclause"/>
        <w:rPr>
          <w:rFonts w:ascii="Arial" w:hAnsi="Arial"/>
        </w:rPr>
      </w:pPr>
      <w:r w:rsidRPr="00814E47">
        <w:rPr>
          <w:rFonts w:ascii="Arial" w:hAnsi="Arial"/>
        </w:rPr>
        <w:t xml:space="preserve">the commencement of the provision of the </w:t>
      </w:r>
      <w:r w:rsidR="009E0BBE" w:rsidRPr="00814E47">
        <w:rPr>
          <w:rFonts w:ascii="Arial" w:hAnsi="Arial"/>
        </w:rPr>
        <w:t>Services</w:t>
      </w:r>
      <w:r w:rsidRPr="00814E47">
        <w:rPr>
          <w:rFonts w:ascii="Arial" w:hAnsi="Arial"/>
        </w:rPr>
        <w:t xml:space="preserve"> or of any relevant part of the </w:t>
      </w:r>
      <w:r w:rsidR="009E0BBE" w:rsidRPr="00814E47">
        <w:rPr>
          <w:rFonts w:ascii="Arial" w:hAnsi="Arial"/>
        </w:rPr>
        <w:t>Services</w:t>
      </w:r>
      <w:r w:rsidRPr="00814E47">
        <w:rPr>
          <w:rFonts w:ascii="Arial" w:hAnsi="Arial"/>
        </w:rPr>
        <w:t xml:space="preserve"> will be a Relevant Transfer in relation to the Transferring Former Supplier Employees; and </w:t>
      </w:r>
    </w:p>
    <w:p w:rsidR="004B0388" w:rsidRPr="00814E47" w:rsidRDefault="004B0388" w:rsidP="00AC1DE2">
      <w:pPr>
        <w:pStyle w:val="GPSL3numberedclause"/>
        <w:rPr>
          <w:rFonts w:ascii="Arial" w:hAnsi="Arial"/>
        </w:rPr>
      </w:pPr>
      <w:r w:rsidRPr="00814E47">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814E47">
        <w:rPr>
          <w:rFonts w:ascii="Arial" w:hAnsi="Arial"/>
        </w:rPr>
        <w:t>disapplied</w:t>
      </w:r>
      <w:proofErr w:type="spellEnd"/>
      <w:r w:rsidRPr="00814E47">
        <w:rPr>
          <w:rFonts w:ascii="Arial" w:hAnsi="Arial"/>
        </w:rPr>
        <w:t xml:space="preserve"> through the operation of regulation 10(2) of the Employment Regulations) shall have effect on and from the Relevant Transfer Date as if originally made between the Supplier</w:t>
      </w:r>
      <w:r w:rsidR="00E13E67" w:rsidRPr="00814E47">
        <w:rPr>
          <w:rFonts w:ascii="Arial" w:hAnsi="Arial"/>
        </w:rPr>
        <w:t xml:space="preserve"> and/or Notified Sub-C</w:t>
      </w:r>
      <w:r w:rsidRPr="00814E47">
        <w:rPr>
          <w:rFonts w:ascii="Arial" w:hAnsi="Arial"/>
        </w:rPr>
        <w:t>ontractor and each such Transferring Former Supplier Employee.</w:t>
      </w:r>
    </w:p>
    <w:p w:rsidR="004B0388" w:rsidRPr="00814E47" w:rsidRDefault="00410EF6" w:rsidP="005E4232">
      <w:pPr>
        <w:pStyle w:val="GPSL2numberedclause"/>
        <w:rPr>
          <w:rFonts w:ascii="Arial" w:hAnsi="Arial"/>
        </w:rPr>
      </w:pPr>
      <w:r w:rsidRPr="00814E47">
        <w:rPr>
          <w:rStyle w:val="GPSL2numberedclauseChar1"/>
          <w:rFonts w:ascii="Arial" w:hAnsi="Arial"/>
        </w:rPr>
        <w:t>Subject to Paragraph 6, t</w:t>
      </w:r>
      <w:r w:rsidR="004B0388" w:rsidRPr="00814E47">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814E47">
        <w:rPr>
          <w:rFonts w:ascii="Arial" w:hAnsi="Arial"/>
        </w:rPr>
        <w:t xml:space="preserve">.  </w:t>
      </w:r>
    </w:p>
    <w:p w:rsidR="004B0388" w:rsidRPr="00814E47" w:rsidRDefault="004B0388" w:rsidP="002B523D">
      <w:pPr>
        <w:pStyle w:val="GPSL1SCHEDULEHeading"/>
        <w:rPr>
          <w:rFonts w:ascii="Arial" w:hAnsi="Arial"/>
        </w:rPr>
      </w:pPr>
      <w:r w:rsidRPr="00814E47">
        <w:rPr>
          <w:rFonts w:ascii="Arial" w:hAnsi="Arial"/>
        </w:rPr>
        <w:t>FORMER SUPPLIER INDEMNITIES</w:t>
      </w:r>
    </w:p>
    <w:p w:rsidR="004B0388" w:rsidRPr="00814E47" w:rsidRDefault="004B0388" w:rsidP="005E4232">
      <w:pPr>
        <w:pStyle w:val="GPSL2numberedclause"/>
        <w:rPr>
          <w:rFonts w:ascii="Arial" w:hAnsi="Arial"/>
        </w:rPr>
      </w:pPr>
      <w:r w:rsidRPr="00814E47">
        <w:rPr>
          <w:rFonts w:ascii="Arial" w:hAnsi="Arial"/>
        </w:rPr>
        <w:t>Subject to Paragraph</w:t>
      </w:r>
      <w:r w:rsidR="00410EF6" w:rsidRPr="00814E47">
        <w:rPr>
          <w:rFonts w:ascii="Arial" w:hAnsi="Arial"/>
        </w:rPr>
        <w:t>s</w:t>
      </w:r>
      <w:r w:rsidR="00D3554E" w:rsidRPr="00814E47">
        <w:rPr>
          <w:rFonts w:ascii="Arial" w:hAnsi="Arial"/>
        </w:rPr>
        <w:t xml:space="preserve"> 2.2</w:t>
      </w:r>
      <w:r w:rsidR="00410EF6" w:rsidRPr="00814E47">
        <w:rPr>
          <w:rFonts w:ascii="Arial" w:hAnsi="Arial"/>
        </w:rPr>
        <w:t xml:space="preserve"> and 6</w:t>
      </w:r>
      <w:r w:rsidRPr="00814E47">
        <w:rPr>
          <w:rFonts w:ascii="Arial" w:hAnsi="Arial"/>
        </w:rPr>
        <w:t>, the Customer shall procure that each Former Supplier shall indemnify the</w:t>
      </w:r>
      <w:r w:rsidR="00E13E67" w:rsidRPr="00814E47">
        <w:rPr>
          <w:rFonts w:ascii="Arial" w:hAnsi="Arial"/>
        </w:rPr>
        <w:t xml:space="preserve"> Supplier and any Notified Sub-C</w:t>
      </w:r>
      <w:r w:rsidRPr="00814E47">
        <w:rPr>
          <w:rFonts w:ascii="Arial" w:hAnsi="Arial"/>
        </w:rPr>
        <w:t>ontractor against any Employee Liabilities arising from or as a result of:</w:t>
      </w:r>
    </w:p>
    <w:p w:rsidR="004B0388" w:rsidRPr="00814E47" w:rsidRDefault="004B0388" w:rsidP="000E2B84">
      <w:pPr>
        <w:pStyle w:val="GPSL3numberedclause"/>
        <w:rPr>
          <w:rFonts w:ascii="Arial" w:hAnsi="Arial"/>
        </w:rPr>
      </w:pPr>
      <w:r w:rsidRPr="00814E47">
        <w:rPr>
          <w:rFonts w:ascii="Arial" w:hAnsi="Arial"/>
        </w:rPr>
        <w:t xml:space="preserve">any act or omission by the Former Supplier </w:t>
      </w:r>
      <w:r w:rsidR="000E2B84" w:rsidRPr="00814E47">
        <w:rPr>
          <w:rFonts w:ascii="Arial" w:hAnsi="Arial"/>
        </w:rPr>
        <w:t xml:space="preserve">in respect of any Transferring Former Supplier Employee or any appropriate employee representative (as defined in the Employment Regulations) of any Transferring Former Supplier Employee </w:t>
      </w:r>
      <w:r w:rsidRPr="00814E47">
        <w:rPr>
          <w:rFonts w:ascii="Arial" w:hAnsi="Arial"/>
        </w:rPr>
        <w:t>arising before the Relevant Transfer Date;</w:t>
      </w:r>
    </w:p>
    <w:p w:rsidR="004B0388" w:rsidRPr="00814E47" w:rsidRDefault="004B0388" w:rsidP="00AC1DE2">
      <w:pPr>
        <w:pStyle w:val="GPSL3numberedclause"/>
        <w:rPr>
          <w:rFonts w:ascii="Arial" w:hAnsi="Arial"/>
        </w:rPr>
      </w:pPr>
      <w:r w:rsidRPr="00814E47">
        <w:rPr>
          <w:rFonts w:ascii="Arial" w:hAnsi="Arial"/>
        </w:rPr>
        <w:t>the breach or non-observance by the Former Supplier arising before the Relevant Transfer Date of:</w:t>
      </w:r>
    </w:p>
    <w:p w:rsidR="004B0388" w:rsidRPr="00814E47" w:rsidRDefault="004B0388" w:rsidP="00AC1DE2">
      <w:pPr>
        <w:pStyle w:val="GPSL4numberedclause"/>
        <w:rPr>
          <w:rFonts w:ascii="Arial" w:hAnsi="Arial"/>
          <w:szCs w:val="22"/>
        </w:rPr>
      </w:pPr>
      <w:r w:rsidRPr="00814E47">
        <w:rPr>
          <w:rFonts w:ascii="Arial" w:hAnsi="Arial"/>
          <w:szCs w:val="22"/>
        </w:rPr>
        <w:t xml:space="preserve">any collective agreement applicable to the Transferring Former Supplier Employees; and/or </w:t>
      </w:r>
    </w:p>
    <w:p w:rsidR="004B0388" w:rsidRPr="00814E47" w:rsidRDefault="004B0388" w:rsidP="00AC1DE2">
      <w:pPr>
        <w:pStyle w:val="GPSL4numberedclause"/>
        <w:rPr>
          <w:rFonts w:ascii="Arial" w:hAnsi="Arial"/>
          <w:szCs w:val="22"/>
        </w:rPr>
      </w:pPr>
      <w:r w:rsidRPr="00814E47">
        <w:rPr>
          <w:rFonts w:ascii="Arial" w:hAnsi="Arial"/>
          <w:szCs w:val="22"/>
        </w:rPr>
        <w:lastRenderedPageBreak/>
        <w:t xml:space="preserve">any custom or practice in respect of any Transferring Former Supplier Employees which the Former Supplier is contractually bound to honour; </w:t>
      </w:r>
    </w:p>
    <w:p w:rsidR="004B0388" w:rsidRPr="00814E47" w:rsidRDefault="004B0388" w:rsidP="00AC1DE2">
      <w:pPr>
        <w:pStyle w:val="GPSL3numberedclause"/>
        <w:rPr>
          <w:rFonts w:ascii="Arial" w:hAnsi="Arial"/>
        </w:rPr>
      </w:pPr>
      <w:r w:rsidRPr="00814E47">
        <w:rPr>
          <w:rFonts w:ascii="Arial" w:hAnsi="Arial"/>
        </w:rPr>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AC1DE2">
      <w:pPr>
        <w:pStyle w:val="GPSL4numberedclause"/>
        <w:rPr>
          <w:rFonts w:ascii="Arial" w:hAnsi="Arial"/>
          <w:szCs w:val="22"/>
        </w:rPr>
      </w:pPr>
      <w:r w:rsidRPr="00814E47">
        <w:rPr>
          <w:rFonts w:ascii="Arial" w:hAnsi="Arial"/>
          <w:szCs w:val="22"/>
        </w:rPr>
        <w:t xml:space="preserve">in relation to any Transferring Former Supplier Employee,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before the Relevant Transfer Date; and</w:t>
      </w:r>
    </w:p>
    <w:p w:rsidR="004B0388" w:rsidRPr="00814E47" w:rsidRDefault="004B0388" w:rsidP="00AC1DE2">
      <w:pPr>
        <w:pStyle w:val="GPSL4numberedclause"/>
        <w:rPr>
          <w:rFonts w:ascii="Arial" w:hAnsi="Arial"/>
          <w:szCs w:val="22"/>
        </w:rPr>
      </w:pPr>
      <w:r w:rsidRPr="00814E47">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814E47">
        <w:rPr>
          <w:rFonts w:ascii="Arial" w:hAnsi="Arial"/>
          <w:szCs w:val="22"/>
        </w:rPr>
        <w:t>pplier and/or any Notified Sub-C</w:t>
      </w:r>
      <w:r w:rsidRPr="00814E47">
        <w:rPr>
          <w:rFonts w:ascii="Arial" w:hAnsi="Arial"/>
          <w:szCs w:val="22"/>
        </w:rPr>
        <w:t xml:space="preserve">ontractor as appropriate,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in respect of the period to (but excluding) the Relevant Transfer Date;</w:t>
      </w:r>
    </w:p>
    <w:p w:rsidR="004B0388" w:rsidRPr="00814E47" w:rsidRDefault="004B0388" w:rsidP="00AC1DE2">
      <w:pPr>
        <w:pStyle w:val="GPSL3numberedclause"/>
        <w:rPr>
          <w:rFonts w:ascii="Arial" w:hAnsi="Arial"/>
        </w:rPr>
      </w:pPr>
      <w:r w:rsidRPr="00814E47">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814E47" w:rsidRDefault="004B0388" w:rsidP="00AC1DE2">
      <w:pPr>
        <w:pStyle w:val="GPSL3numberedclause"/>
        <w:rPr>
          <w:rFonts w:ascii="Arial" w:hAnsi="Arial"/>
        </w:rPr>
      </w:pPr>
      <w:r w:rsidRPr="00814E47">
        <w:rPr>
          <w:rFonts w:ascii="Arial" w:hAnsi="Arial"/>
        </w:rPr>
        <w:t>any claim made by or in respect of any person employed or formerly employed by the Former Supplier other than a Transferring Former Supplier Employee for whom it is alleged the Su</w:t>
      </w:r>
      <w:r w:rsidR="00E13E67" w:rsidRPr="00814E47">
        <w:rPr>
          <w:rFonts w:ascii="Arial" w:hAnsi="Arial"/>
        </w:rPr>
        <w:t>pplier and/or any Notified Sub-C</w:t>
      </w:r>
      <w:r w:rsidRPr="00814E47">
        <w:rPr>
          <w:rFonts w:ascii="Arial" w:hAnsi="Arial"/>
        </w:rPr>
        <w:t>ontractor as appropriate may be liable by virtue of this Call Off Contract and/or the Employment Regulations and/or the Acquired Rights Directive; and</w:t>
      </w:r>
    </w:p>
    <w:p w:rsidR="004B0388" w:rsidRPr="00814E47" w:rsidRDefault="004B0388" w:rsidP="00AC1DE2">
      <w:pPr>
        <w:pStyle w:val="GPSL3numberedclause"/>
        <w:rPr>
          <w:rFonts w:ascii="Arial" w:hAnsi="Arial"/>
        </w:rPr>
      </w:pPr>
      <w:r w:rsidRPr="00814E47">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814E47">
        <w:rPr>
          <w:rFonts w:ascii="Arial" w:hAnsi="Arial"/>
        </w:rPr>
        <w:t>ure by the Supplier or any Sub-C</w:t>
      </w:r>
      <w:r w:rsidRPr="00814E47">
        <w:rPr>
          <w:rFonts w:ascii="Arial" w:hAnsi="Arial"/>
        </w:rPr>
        <w:t>ontractor to comply with regulation 13(4) of the Employment Regulations.</w:t>
      </w:r>
    </w:p>
    <w:p w:rsidR="004B0388" w:rsidRPr="00814E47" w:rsidRDefault="004B0388" w:rsidP="005E4232">
      <w:pPr>
        <w:pStyle w:val="GPSL2numberedclause"/>
        <w:rPr>
          <w:rFonts w:ascii="Arial" w:hAnsi="Arial"/>
        </w:rPr>
      </w:pPr>
      <w:r w:rsidRPr="00814E47">
        <w:rPr>
          <w:rFonts w:ascii="Arial" w:hAnsi="Arial"/>
        </w:rPr>
        <w:t>The indemnities in Paragraph 2.1 shall not apply to the extent that the Employee Liabilities arise or are attributable to an act or omiss</w:t>
      </w:r>
      <w:r w:rsidR="00E13E67" w:rsidRPr="00814E47">
        <w:rPr>
          <w:rFonts w:ascii="Arial" w:hAnsi="Arial"/>
        </w:rPr>
        <w:t>ion of the Supplier or any Sub-C</w:t>
      </w:r>
      <w:r w:rsidRPr="00814E47">
        <w:rPr>
          <w:rFonts w:ascii="Arial" w:hAnsi="Arial"/>
        </w:rPr>
        <w:t xml:space="preserve">ontractor whether occurring or having its origin before, on or after the Relevant Transfer Date including, without limitation, any Employee Liabilities: </w:t>
      </w:r>
    </w:p>
    <w:p w:rsidR="004B0388" w:rsidRPr="00814E47" w:rsidRDefault="004B0388" w:rsidP="00AC1DE2">
      <w:pPr>
        <w:pStyle w:val="GPSL3numberedclause"/>
        <w:rPr>
          <w:rFonts w:ascii="Arial" w:hAnsi="Arial"/>
        </w:rPr>
      </w:pPr>
      <w:r w:rsidRPr="00814E47">
        <w:rPr>
          <w:rFonts w:ascii="Arial" w:hAnsi="Arial"/>
        </w:rPr>
        <w:t>arising out of the resignation of any Transferring Former Supplier Employee before the Relevant Transfer Date on account of substantial detrimental changes to his/her working conditions propo</w:t>
      </w:r>
      <w:r w:rsidR="00E13E67" w:rsidRPr="00814E47">
        <w:rPr>
          <w:rFonts w:ascii="Arial" w:hAnsi="Arial"/>
        </w:rPr>
        <w:t>sed by the Supplier or any Sub-C</w:t>
      </w:r>
      <w:r w:rsidRPr="00814E47">
        <w:rPr>
          <w:rFonts w:ascii="Arial" w:hAnsi="Arial"/>
        </w:rPr>
        <w:t>ontractor to occur in the period from (and including) the Relevant Transfer Date; or</w:t>
      </w:r>
    </w:p>
    <w:p w:rsidR="004B0388" w:rsidRPr="00814E47" w:rsidRDefault="004B0388" w:rsidP="00AC1DE2">
      <w:pPr>
        <w:pStyle w:val="GPSL3numberedclause"/>
        <w:rPr>
          <w:rFonts w:ascii="Arial" w:hAnsi="Arial"/>
        </w:rPr>
      </w:pPr>
      <w:r w:rsidRPr="00814E47">
        <w:rPr>
          <w:rFonts w:ascii="Arial" w:hAnsi="Arial"/>
        </w:rPr>
        <w:t xml:space="preserve">arising from the failure </w:t>
      </w:r>
      <w:r w:rsidR="00E13E67" w:rsidRPr="00814E47">
        <w:rPr>
          <w:rFonts w:ascii="Arial" w:hAnsi="Arial"/>
        </w:rPr>
        <w:t>by the Supplier and/or any Sub-C</w:t>
      </w:r>
      <w:r w:rsidRPr="00814E47">
        <w:rPr>
          <w:rFonts w:ascii="Arial" w:hAnsi="Arial"/>
        </w:rPr>
        <w:t>ontractor to comply with its obligations under the Employment Regulations.</w:t>
      </w:r>
    </w:p>
    <w:p w:rsidR="004B0388" w:rsidRPr="00814E47" w:rsidRDefault="004B0388" w:rsidP="005E4232">
      <w:pPr>
        <w:pStyle w:val="GPSL2numberedclause"/>
        <w:rPr>
          <w:rFonts w:ascii="Arial" w:hAnsi="Arial"/>
        </w:rPr>
      </w:pPr>
      <w:r w:rsidRPr="00814E47">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814E47">
        <w:rPr>
          <w:rFonts w:ascii="Arial" w:hAnsi="Arial"/>
        </w:rPr>
        <w:t>pplier and/or any Notified Sub-C</w:t>
      </w:r>
      <w:r w:rsidRPr="00814E47">
        <w:rPr>
          <w:rFonts w:ascii="Arial" w:hAnsi="Arial"/>
        </w:rPr>
        <w:t>ontractor pursuant to the Employment Regulations or the Acquired Rights Directive then:</w:t>
      </w:r>
    </w:p>
    <w:p w:rsidR="004B0388" w:rsidRPr="00814E47" w:rsidRDefault="004B0388" w:rsidP="00AC1DE2">
      <w:pPr>
        <w:pStyle w:val="GPSL3numberedclause"/>
        <w:rPr>
          <w:rFonts w:ascii="Arial" w:hAnsi="Arial"/>
        </w:rPr>
      </w:pPr>
      <w:r w:rsidRPr="00814E47">
        <w:rPr>
          <w:rFonts w:ascii="Arial" w:hAnsi="Arial"/>
        </w:rPr>
        <w:t>the Supplier shall, or shall</w:t>
      </w:r>
      <w:r w:rsidR="00E13E67" w:rsidRPr="00814E47">
        <w:rPr>
          <w:rFonts w:ascii="Arial" w:hAnsi="Arial"/>
        </w:rPr>
        <w:t xml:space="preserve"> procure that the Notified Sub-C</w:t>
      </w:r>
      <w:r w:rsidRPr="00814E47">
        <w:rPr>
          <w:rFonts w:ascii="Arial" w:hAnsi="Arial"/>
        </w:rPr>
        <w:t>ontractor shall, within 5 Working Days of becoming aware of that fact, give notice in writing to the Customer and, where required by the Customer, to the Former Supplier; and</w:t>
      </w:r>
    </w:p>
    <w:p w:rsidR="004B0388" w:rsidRPr="00814E47" w:rsidRDefault="004B0388" w:rsidP="00AC1DE2">
      <w:pPr>
        <w:pStyle w:val="GPSL3numberedclause"/>
        <w:rPr>
          <w:rFonts w:ascii="Arial" w:hAnsi="Arial"/>
        </w:rPr>
      </w:pPr>
      <w:r w:rsidRPr="00814E47">
        <w:rPr>
          <w:rFonts w:ascii="Arial" w:hAnsi="Arial"/>
        </w:rPr>
        <w:t>the Former Supplier may offer (or may procure that a third party may offer) employment to such person within 15 Working Days of the notification by the Su</w:t>
      </w:r>
      <w:r w:rsidR="00E13E67" w:rsidRPr="00814E47">
        <w:rPr>
          <w:rFonts w:ascii="Arial" w:hAnsi="Arial"/>
        </w:rPr>
        <w:t>pplier and/or the Notified Sub-C</w:t>
      </w:r>
      <w:r w:rsidRPr="00814E47">
        <w:rPr>
          <w:rFonts w:ascii="Arial" w:hAnsi="Arial"/>
        </w:rPr>
        <w:t>ontractor or take such other reasonable steps as the Former Supplier considers appropriate to deal with the matter provided always that such steps are in compliance with applicable Law.</w:t>
      </w:r>
    </w:p>
    <w:p w:rsidR="004B0388" w:rsidRPr="00814E47" w:rsidRDefault="004B0388" w:rsidP="005E4232">
      <w:pPr>
        <w:pStyle w:val="GPSL2numberedclause"/>
        <w:rPr>
          <w:rFonts w:ascii="Arial" w:hAnsi="Arial"/>
        </w:rPr>
      </w:pPr>
      <w:r w:rsidRPr="00814E47">
        <w:rPr>
          <w:rFonts w:ascii="Arial" w:hAnsi="Arial"/>
        </w:rPr>
        <w:t>If an offer referred to in Paragraph </w:t>
      </w:r>
      <w:r w:rsidR="00D3554E" w:rsidRPr="00814E47">
        <w:rPr>
          <w:rFonts w:ascii="Arial" w:hAnsi="Arial"/>
        </w:rPr>
        <w:t xml:space="preserve">2.3.2 </w:t>
      </w:r>
      <w:r w:rsidRPr="00814E47">
        <w:rPr>
          <w:rFonts w:ascii="Arial" w:hAnsi="Arial"/>
        </w:rPr>
        <w:t>is accepted, or if the situation has otherwise been resolved by the Former Supplier and/or the Customer, the Supplier shall, or shall</w:t>
      </w:r>
      <w:r w:rsidR="00E13E67" w:rsidRPr="00814E47">
        <w:rPr>
          <w:rFonts w:ascii="Arial" w:hAnsi="Arial"/>
        </w:rPr>
        <w:t xml:space="preserve"> procure that the Notified Sub-C</w:t>
      </w:r>
      <w:r w:rsidRPr="00814E47">
        <w:rPr>
          <w:rFonts w:ascii="Arial" w:hAnsi="Arial"/>
        </w:rPr>
        <w:t>ontractor shall, immediately release the person from his/her employment or alleged employment.</w:t>
      </w:r>
    </w:p>
    <w:p w:rsidR="004B0388" w:rsidRPr="00814E47" w:rsidRDefault="004B0388" w:rsidP="005E4232">
      <w:pPr>
        <w:pStyle w:val="GPSL2numberedclause"/>
        <w:rPr>
          <w:rFonts w:ascii="Arial" w:hAnsi="Arial"/>
        </w:rPr>
      </w:pPr>
      <w:r w:rsidRPr="00814E47">
        <w:rPr>
          <w:rFonts w:ascii="Arial" w:hAnsi="Arial"/>
        </w:rPr>
        <w:t>If by the end of the 15 Working Day period specified in Paragraph</w:t>
      </w:r>
      <w:r w:rsidR="00D3554E" w:rsidRPr="00814E47">
        <w:rPr>
          <w:rFonts w:ascii="Arial" w:hAnsi="Arial"/>
        </w:rPr>
        <w:t xml:space="preserve"> 2.3.2:</w:t>
      </w:r>
    </w:p>
    <w:p w:rsidR="004B0388" w:rsidRPr="00814E47" w:rsidRDefault="004B0388" w:rsidP="00AC1DE2">
      <w:pPr>
        <w:pStyle w:val="GPSL3numberedclause"/>
        <w:rPr>
          <w:rFonts w:ascii="Arial" w:hAnsi="Arial"/>
        </w:rPr>
      </w:pPr>
      <w:r w:rsidRPr="00814E47">
        <w:rPr>
          <w:rFonts w:ascii="Arial" w:hAnsi="Arial"/>
        </w:rPr>
        <w:t xml:space="preserve">no such offer of employment has been made; </w:t>
      </w:r>
    </w:p>
    <w:p w:rsidR="004B0388" w:rsidRPr="00814E47" w:rsidRDefault="004B0388" w:rsidP="00AC1DE2">
      <w:pPr>
        <w:pStyle w:val="GPSL3numberedclause"/>
        <w:rPr>
          <w:rFonts w:ascii="Arial" w:hAnsi="Arial"/>
        </w:rPr>
      </w:pPr>
      <w:r w:rsidRPr="00814E47">
        <w:rPr>
          <w:rFonts w:ascii="Arial" w:hAnsi="Arial"/>
        </w:rPr>
        <w:t>such offer has been made but not accepted; or</w:t>
      </w:r>
    </w:p>
    <w:p w:rsidR="004B0388" w:rsidRPr="00814E47" w:rsidRDefault="004B0388" w:rsidP="00AC1DE2">
      <w:pPr>
        <w:pStyle w:val="GPSL3numberedclause"/>
        <w:rPr>
          <w:rFonts w:ascii="Arial" w:hAnsi="Arial"/>
        </w:rPr>
      </w:pPr>
      <w:r w:rsidRPr="00814E47">
        <w:rPr>
          <w:rFonts w:ascii="Arial" w:hAnsi="Arial"/>
        </w:rPr>
        <w:t>the situation has not otherwise been resolved,</w:t>
      </w:r>
    </w:p>
    <w:p w:rsidR="004B0388" w:rsidRPr="00814E47" w:rsidRDefault="004B0388" w:rsidP="005E4232">
      <w:pPr>
        <w:pStyle w:val="GPSL2Indent"/>
        <w:ind w:left="1134"/>
        <w:rPr>
          <w:rFonts w:ascii="Arial" w:hAnsi="Arial"/>
        </w:rPr>
      </w:pPr>
      <w:r w:rsidRPr="00814E47">
        <w:rPr>
          <w:rFonts w:ascii="Arial" w:hAnsi="Arial"/>
        </w:rPr>
        <w:t>the Su</w:t>
      </w:r>
      <w:r w:rsidR="00E13E67" w:rsidRPr="00814E47">
        <w:rPr>
          <w:rFonts w:ascii="Arial" w:hAnsi="Arial"/>
        </w:rPr>
        <w:t>pplier and/or any Notified Sub-C</w:t>
      </w:r>
      <w:r w:rsidRPr="00814E47">
        <w:rPr>
          <w:rFonts w:ascii="Arial" w:hAnsi="Arial"/>
        </w:rPr>
        <w:t>ontractor may within 5 Working Days give notice to terminate the employment or alleged employment of such person.</w:t>
      </w:r>
    </w:p>
    <w:p w:rsidR="004B0388" w:rsidRPr="00814E47" w:rsidRDefault="004B0388" w:rsidP="005E4232">
      <w:pPr>
        <w:pStyle w:val="GPSL2numberedclause"/>
        <w:rPr>
          <w:rFonts w:ascii="Arial" w:hAnsi="Arial"/>
        </w:rPr>
      </w:pPr>
      <w:r w:rsidRPr="00814E47">
        <w:rPr>
          <w:rFonts w:ascii="Arial" w:hAnsi="Arial"/>
        </w:rPr>
        <w:t>Subject to the Su</w:t>
      </w:r>
      <w:r w:rsidR="00E13E67" w:rsidRPr="00814E47">
        <w:rPr>
          <w:rFonts w:ascii="Arial" w:hAnsi="Arial"/>
        </w:rPr>
        <w:t>pplier and/or any Notified Sub-C</w:t>
      </w:r>
      <w:r w:rsidRPr="00814E47">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814E47">
        <w:rPr>
          <w:rFonts w:ascii="Arial" w:hAnsi="Arial"/>
        </w:rPr>
        <w:t>pplier and/or any Notified Sub-C</w:t>
      </w:r>
      <w:r w:rsidRPr="00814E47">
        <w:rPr>
          <w:rFonts w:ascii="Arial" w:hAnsi="Arial"/>
        </w:rPr>
        <w:t xml:space="preserve">ontractor (as appropriate) against all Employee Liabilities arising out of the termination </w:t>
      </w:r>
      <w:r w:rsidR="000E2B84" w:rsidRPr="00814E47">
        <w:rPr>
          <w:rFonts w:ascii="Arial" w:hAnsi="Arial"/>
        </w:rPr>
        <w:t xml:space="preserve">of employment </w:t>
      </w:r>
      <w:r w:rsidRPr="00814E47">
        <w:rPr>
          <w:rFonts w:ascii="Arial" w:hAnsi="Arial"/>
        </w:rPr>
        <w:t>pursuant to the provisions of Paragraph 2.5 provided that the Supplier takes, or shall</w:t>
      </w:r>
      <w:r w:rsidR="00E13E67" w:rsidRPr="00814E47">
        <w:rPr>
          <w:rFonts w:ascii="Arial" w:hAnsi="Arial"/>
        </w:rPr>
        <w:t xml:space="preserve"> procure that the Notified Sub-C</w:t>
      </w:r>
      <w:r w:rsidRPr="00814E47">
        <w:rPr>
          <w:rFonts w:ascii="Arial" w:hAnsi="Arial"/>
        </w:rPr>
        <w:t xml:space="preserve">ontractor takes, all reasonable steps to minimise any such Employee Liabilities. </w:t>
      </w:r>
    </w:p>
    <w:p w:rsidR="004B0388" w:rsidRPr="00814E47" w:rsidRDefault="004B0388" w:rsidP="005E4232">
      <w:pPr>
        <w:pStyle w:val="GPSL2numberedclause"/>
        <w:rPr>
          <w:rFonts w:ascii="Arial" w:hAnsi="Arial"/>
        </w:rPr>
      </w:pPr>
      <w:r w:rsidRPr="00814E47">
        <w:rPr>
          <w:rFonts w:ascii="Arial" w:hAnsi="Arial"/>
        </w:rPr>
        <w:t>The indemnity in Paragraph </w:t>
      </w:r>
      <w:r w:rsidR="00D3554E" w:rsidRPr="00814E47">
        <w:rPr>
          <w:rFonts w:ascii="Arial" w:hAnsi="Arial"/>
        </w:rPr>
        <w:t>2.6</w:t>
      </w:r>
      <w:r w:rsidRPr="00814E47">
        <w:rPr>
          <w:rFonts w:ascii="Arial" w:hAnsi="Arial"/>
        </w:rPr>
        <w:t>:</w:t>
      </w:r>
    </w:p>
    <w:p w:rsidR="004B0388" w:rsidRPr="00814E47" w:rsidRDefault="004B0388" w:rsidP="00AC1DE2">
      <w:pPr>
        <w:pStyle w:val="GPSL3numberedclause"/>
        <w:rPr>
          <w:rFonts w:ascii="Arial" w:hAnsi="Arial"/>
        </w:rPr>
      </w:pPr>
      <w:r w:rsidRPr="00814E47">
        <w:rPr>
          <w:rFonts w:ascii="Arial" w:hAnsi="Arial"/>
        </w:rPr>
        <w:t>shall not apply to:</w:t>
      </w:r>
    </w:p>
    <w:p w:rsidR="004B0388" w:rsidRPr="00814E47" w:rsidRDefault="004B0388" w:rsidP="00AC1DE2">
      <w:pPr>
        <w:pStyle w:val="GPSL4numberedclause"/>
        <w:rPr>
          <w:rFonts w:ascii="Arial" w:hAnsi="Arial"/>
          <w:szCs w:val="22"/>
        </w:rPr>
      </w:pPr>
      <w:r w:rsidRPr="00814E47">
        <w:rPr>
          <w:rFonts w:ascii="Arial" w:hAnsi="Arial"/>
          <w:szCs w:val="22"/>
        </w:rPr>
        <w:t>any claim for:</w:t>
      </w:r>
    </w:p>
    <w:p w:rsidR="004B0388" w:rsidRPr="00814E47" w:rsidRDefault="004B0388" w:rsidP="00AC1DE2">
      <w:pPr>
        <w:pStyle w:val="GPSL5numberedclause"/>
        <w:rPr>
          <w:rFonts w:ascii="Arial" w:hAnsi="Arial"/>
          <w:szCs w:val="22"/>
        </w:rPr>
      </w:pPr>
      <w:r w:rsidRPr="00814E47">
        <w:rPr>
          <w:rFonts w:ascii="Arial" w:hAnsi="Arial"/>
          <w:szCs w:val="22"/>
        </w:rPr>
        <w:t>discrimination, including on the grounds of sex, race, disability, age, gender reassignment, marriage or civil partnership, pregnancy and maternity or sexual orientation, religion or belief; or</w:t>
      </w:r>
    </w:p>
    <w:p w:rsidR="004B0388" w:rsidRPr="00814E47" w:rsidRDefault="004B0388" w:rsidP="00AC1DE2">
      <w:pPr>
        <w:pStyle w:val="GPSL5numberedclause"/>
        <w:rPr>
          <w:rFonts w:ascii="Arial" w:hAnsi="Arial"/>
          <w:szCs w:val="22"/>
        </w:rPr>
      </w:pPr>
      <w:r w:rsidRPr="00814E47">
        <w:rPr>
          <w:rFonts w:ascii="Arial" w:hAnsi="Arial"/>
          <w:szCs w:val="22"/>
        </w:rPr>
        <w:t>equal pay or compensation for less favourable treatment of part-time workers or fixed-term employees,</w:t>
      </w:r>
    </w:p>
    <w:p w:rsidR="004B0388" w:rsidRPr="00814E47" w:rsidRDefault="004B0388" w:rsidP="00AC1DE2">
      <w:pPr>
        <w:pStyle w:val="GPSL4indent"/>
        <w:rPr>
          <w:rFonts w:ascii="Arial" w:hAnsi="Arial"/>
          <w:szCs w:val="22"/>
        </w:rPr>
      </w:pPr>
      <w:r w:rsidRPr="00814E47">
        <w:rPr>
          <w:rFonts w:ascii="Arial" w:hAnsi="Arial"/>
          <w:szCs w:val="22"/>
        </w:rPr>
        <w:t xml:space="preserve">in any case in relation to any alleged act or omission </w:t>
      </w:r>
      <w:r w:rsidR="00E13E67" w:rsidRPr="00814E47">
        <w:rPr>
          <w:rFonts w:ascii="Arial" w:hAnsi="Arial"/>
          <w:szCs w:val="22"/>
        </w:rPr>
        <w:t>of the Supplier and/or any Sub-C</w:t>
      </w:r>
      <w:r w:rsidRPr="00814E47">
        <w:rPr>
          <w:rFonts w:ascii="Arial" w:hAnsi="Arial"/>
          <w:szCs w:val="22"/>
        </w:rPr>
        <w:t>ontractor; or</w:t>
      </w:r>
    </w:p>
    <w:p w:rsidR="004B0388" w:rsidRPr="00814E47" w:rsidRDefault="004B0388" w:rsidP="00AC1DE2">
      <w:pPr>
        <w:pStyle w:val="GPSL4numberedclause"/>
        <w:rPr>
          <w:rFonts w:ascii="Arial" w:hAnsi="Arial"/>
          <w:szCs w:val="22"/>
        </w:rPr>
      </w:pPr>
      <w:r w:rsidRPr="00814E47">
        <w:rPr>
          <w:rFonts w:ascii="Arial" w:hAnsi="Arial"/>
          <w:szCs w:val="22"/>
        </w:rPr>
        <w:lastRenderedPageBreak/>
        <w:t>any claim that the termination of employment was unfair because th</w:t>
      </w:r>
      <w:r w:rsidR="00E13E67" w:rsidRPr="00814E47">
        <w:rPr>
          <w:rFonts w:ascii="Arial" w:hAnsi="Arial"/>
          <w:szCs w:val="22"/>
        </w:rPr>
        <w:t>e Supplier and/or Notified Sub-C</w:t>
      </w:r>
      <w:r w:rsidRPr="00814E47">
        <w:rPr>
          <w:rFonts w:ascii="Arial" w:hAnsi="Arial"/>
          <w:szCs w:val="22"/>
        </w:rPr>
        <w:t>ontractor neglected to follow a fair dismissal procedure; and</w:t>
      </w:r>
    </w:p>
    <w:p w:rsidR="004B0388" w:rsidRPr="00814E47" w:rsidRDefault="004B0388" w:rsidP="00AC1DE2">
      <w:pPr>
        <w:pStyle w:val="GPSL3numberedclause"/>
        <w:rPr>
          <w:rFonts w:ascii="Arial" w:hAnsi="Arial"/>
        </w:rPr>
      </w:pPr>
      <w:r w:rsidRPr="00814E47">
        <w:rPr>
          <w:rFonts w:ascii="Arial" w:hAnsi="Arial"/>
        </w:rPr>
        <w:t>shall apply only where the notification referred to in Paragraph </w:t>
      </w:r>
      <w:r w:rsidR="00D3554E" w:rsidRPr="00814E47">
        <w:rPr>
          <w:rFonts w:ascii="Arial" w:hAnsi="Arial"/>
        </w:rPr>
        <w:t xml:space="preserve">2.3.1 </w:t>
      </w:r>
      <w:r w:rsidRPr="00814E47">
        <w:rPr>
          <w:rFonts w:ascii="Arial" w:hAnsi="Arial"/>
        </w:rPr>
        <w:t>is made by the Su</w:t>
      </w:r>
      <w:r w:rsidR="00E13E67" w:rsidRPr="00814E47">
        <w:rPr>
          <w:rFonts w:ascii="Arial" w:hAnsi="Arial"/>
        </w:rPr>
        <w:t>pplier and/or any Notified Sub-C</w:t>
      </w:r>
      <w:r w:rsidRPr="00814E47">
        <w:rPr>
          <w:rFonts w:ascii="Arial" w:hAnsi="Arial"/>
        </w:rPr>
        <w:t xml:space="preserve">ontractor (as appropriate) to the Customer and, if applicable, the Former Supplier, within 6 months of the Call Off Commencement Date. </w:t>
      </w:r>
    </w:p>
    <w:p w:rsidR="004B0388" w:rsidRPr="00814E47" w:rsidRDefault="004B0388" w:rsidP="005E4232">
      <w:pPr>
        <w:pStyle w:val="GPSL2numberedclause"/>
        <w:rPr>
          <w:rFonts w:ascii="Arial" w:hAnsi="Arial"/>
        </w:rPr>
      </w:pPr>
      <w:r w:rsidRPr="00814E47">
        <w:rPr>
          <w:rFonts w:ascii="Arial" w:hAnsi="Arial"/>
        </w:rPr>
        <w:t>If any such person as is described in Paragraph </w:t>
      </w:r>
      <w:r w:rsidR="004D65F1" w:rsidRPr="00814E47">
        <w:rPr>
          <w:rFonts w:ascii="Arial" w:hAnsi="Arial"/>
        </w:rPr>
        <w:t xml:space="preserve">2.3 </w:t>
      </w:r>
      <w:r w:rsidRPr="00814E47">
        <w:rPr>
          <w:rFonts w:ascii="Arial" w:hAnsi="Arial"/>
        </w:rPr>
        <w:t>is neither re-employed by the Former Supplier nor dismissed by the Suppli</w:t>
      </w:r>
      <w:r w:rsidR="00E13E67" w:rsidRPr="00814E47">
        <w:rPr>
          <w:rFonts w:ascii="Arial" w:hAnsi="Arial"/>
        </w:rPr>
        <w:t>er and/or any Notified Sub-C</w:t>
      </w:r>
      <w:r w:rsidRPr="00814E47">
        <w:rPr>
          <w:rFonts w:ascii="Arial" w:hAnsi="Arial"/>
        </w:rPr>
        <w:t>ontractor within the time scales set out in Paragraph </w:t>
      </w:r>
      <w:r w:rsidR="004D65F1" w:rsidRPr="00814E47">
        <w:rPr>
          <w:rFonts w:ascii="Arial" w:hAnsi="Arial"/>
        </w:rPr>
        <w:t>2.5</w:t>
      </w:r>
      <w:r w:rsidRPr="00814E47">
        <w:rPr>
          <w:rFonts w:ascii="Arial" w:hAnsi="Arial"/>
        </w:rPr>
        <w:t>, such person shall be treated as having transferred t</w:t>
      </w:r>
      <w:r w:rsidR="00E13E67" w:rsidRPr="00814E47">
        <w:rPr>
          <w:rFonts w:ascii="Arial" w:hAnsi="Arial"/>
        </w:rPr>
        <w:t>o the Supplier or Notified Sub-C</w:t>
      </w:r>
      <w:r w:rsidRPr="00814E47">
        <w:rPr>
          <w:rFonts w:ascii="Arial" w:hAnsi="Arial"/>
        </w:rPr>
        <w:t>ontractor and the Supplier shall, or shall</w:t>
      </w:r>
      <w:r w:rsidR="00E13E67" w:rsidRPr="00814E47">
        <w:rPr>
          <w:rFonts w:ascii="Arial" w:hAnsi="Arial"/>
        </w:rPr>
        <w:t xml:space="preserve"> procure that the Notified Sub-C</w:t>
      </w:r>
      <w:r w:rsidRPr="00814E47">
        <w:rPr>
          <w:rFonts w:ascii="Arial" w:hAnsi="Arial"/>
        </w:rPr>
        <w:t>ontractor shall, comply with such obligations as may be imposed upon it under the Law.</w:t>
      </w:r>
    </w:p>
    <w:p w:rsidR="004B0388" w:rsidRPr="00814E47" w:rsidRDefault="004B0388" w:rsidP="002B523D">
      <w:pPr>
        <w:pStyle w:val="GPSL1SCHEDULEHeading"/>
        <w:rPr>
          <w:rFonts w:ascii="Arial" w:hAnsi="Arial"/>
        </w:rPr>
      </w:pPr>
      <w:r w:rsidRPr="00814E47">
        <w:rPr>
          <w:rFonts w:ascii="Arial" w:hAnsi="Arial"/>
        </w:rPr>
        <w:t>SUPPLIER INDEMNITIES AND OBLIGATIONS</w:t>
      </w:r>
    </w:p>
    <w:p w:rsidR="004B0388" w:rsidRPr="00814E47" w:rsidRDefault="004B0388" w:rsidP="005E4232">
      <w:pPr>
        <w:pStyle w:val="GPSL2numberedclause"/>
        <w:rPr>
          <w:rFonts w:ascii="Arial" w:hAnsi="Arial"/>
        </w:rPr>
      </w:pPr>
      <w:r w:rsidRPr="00814E47">
        <w:rPr>
          <w:rFonts w:ascii="Arial" w:hAnsi="Arial"/>
        </w:rPr>
        <w:t>Subject to Paragraph </w:t>
      </w:r>
      <w:r w:rsidR="004D65F1" w:rsidRPr="00814E47">
        <w:rPr>
          <w:rFonts w:ascii="Arial" w:hAnsi="Arial"/>
        </w:rPr>
        <w:t>3.2</w:t>
      </w:r>
      <w:r w:rsidRPr="00814E47">
        <w:rPr>
          <w:rFonts w:ascii="Arial" w:hAnsi="Arial"/>
        </w:rPr>
        <w:t>, the Supplier shall indemnify the Customer and/or the Former Supplier against any Employee Liabilities arising from or as a result of:</w:t>
      </w:r>
    </w:p>
    <w:p w:rsidR="004B0388" w:rsidRPr="00814E47" w:rsidRDefault="004B0388" w:rsidP="00A77570">
      <w:pPr>
        <w:pStyle w:val="GPSL3numberedclause"/>
        <w:rPr>
          <w:rFonts w:ascii="Arial" w:hAnsi="Arial"/>
        </w:rPr>
      </w:pPr>
      <w:r w:rsidRPr="00814E47">
        <w:rPr>
          <w:rFonts w:ascii="Arial" w:hAnsi="Arial"/>
        </w:rPr>
        <w:t>any act or omiss</w:t>
      </w:r>
      <w:r w:rsidR="00E13E67" w:rsidRPr="00814E47">
        <w:rPr>
          <w:rFonts w:ascii="Arial" w:hAnsi="Arial"/>
        </w:rPr>
        <w:t>ion by the Supplier or any Sub-C</w:t>
      </w:r>
      <w:r w:rsidRPr="00814E47">
        <w:rPr>
          <w:rFonts w:ascii="Arial" w:hAnsi="Arial"/>
        </w:rPr>
        <w:t xml:space="preserve">ontractor </w:t>
      </w:r>
      <w:r w:rsidR="00A77570" w:rsidRPr="00814E47">
        <w:rPr>
          <w:rFonts w:ascii="Arial" w:hAnsi="Arial"/>
        </w:rPr>
        <w:t xml:space="preserve">in respect of any Transferring Former Supplier Employee or any appropriate employee representative (as defined in the Employment Regulations) of any Transferring Former Supplier Employee </w:t>
      </w:r>
      <w:r w:rsidRPr="00814E47">
        <w:rPr>
          <w:rFonts w:ascii="Arial" w:hAnsi="Arial"/>
        </w:rPr>
        <w:t>whether occurring before, on or after the Relevant Transfer Date;</w:t>
      </w:r>
    </w:p>
    <w:p w:rsidR="004B0388" w:rsidRPr="00814E47" w:rsidRDefault="004B0388" w:rsidP="00AC1DE2">
      <w:pPr>
        <w:pStyle w:val="GPSL3numberedclause"/>
        <w:rPr>
          <w:rFonts w:ascii="Arial" w:hAnsi="Arial"/>
        </w:rPr>
      </w:pPr>
      <w:r w:rsidRPr="00814E47">
        <w:rPr>
          <w:rFonts w:ascii="Arial" w:hAnsi="Arial"/>
        </w:rPr>
        <w:t>the breach or non-observa</w:t>
      </w:r>
      <w:r w:rsidR="00E13E67" w:rsidRPr="00814E47">
        <w:rPr>
          <w:rFonts w:ascii="Arial" w:hAnsi="Arial"/>
        </w:rPr>
        <w:t>nce by the Supplier or any Sub-C</w:t>
      </w:r>
      <w:r w:rsidRPr="00814E47">
        <w:rPr>
          <w:rFonts w:ascii="Arial" w:hAnsi="Arial"/>
        </w:rPr>
        <w:t>ontractor on or after the Relevant Transfer Date of:</w:t>
      </w:r>
    </w:p>
    <w:p w:rsidR="004B0388" w:rsidRPr="00814E47" w:rsidRDefault="004B0388" w:rsidP="00AC1DE2">
      <w:pPr>
        <w:pStyle w:val="GPSL4numberedclause"/>
        <w:rPr>
          <w:rFonts w:ascii="Arial" w:hAnsi="Arial"/>
          <w:szCs w:val="22"/>
        </w:rPr>
      </w:pPr>
      <w:r w:rsidRPr="00814E47">
        <w:rPr>
          <w:rFonts w:ascii="Arial" w:hAnsi="Arial"/>
          <w:szCs w:val="22"/>
        </w:rPr>
        <w:t>any collective agreement applicable to the Transferring Former Supplier Employee; and/or</w:t>
      </w:r>
    </w:p>
    <w:p w:rsidR="004B0388" w:rsidRPr="00814E47" w:rsidRDefault="004B0388" w:rsidP="00AC1DE2">
      <w:pPr>
        <w:pStyle w:val="GPSL4numberedclause"/>
        <w:rPr>
          <w:rFonts w:ascii="Arial" w:hAnsi="Arial"/>
          <w:szCs w:val="22"/>
        </w:rPr>
      </w:pPr>
      <w:r w:rsidRPr="00814E47">
        <w:rPr>
          <w:rFonts w:ascii="Arial" w:hAnsi="Arial"/>
          <w:szCs w:val="22"/>
        </w:rPr>
        <w:t>any custom or practice in respect of any Transferring Former Supplier Employees</w:t>
      </w:r>
      <w:r w:rsidR="00E13E67" w:rsidRPr="00814E47">
        <w:rPr>
          <w:rFonts w:ascii="Arial" w:hAnsi="Arial"/>
          <w:szCs w:val="22"/>
        </w:rPr>
        <w:t xml:space="preserve"> which the Supplier or any Sub-C</w:t>
      </w:r>
      <w:r w:rsidRPr="00814E47">
        <w:rPr>
          <w:rFonts w:ascii="Arial" w:hAnsi="Arial"/>
          <w:szCs w:val="22"/>
        </w:rPr>
        <w:t>ontractor is contractually bound to honour;</w:t>
      </w:r>
    </w:p>
    <w:p w:rsidR="004B0388" w:rsidRPr="00814E47" w:rsidRDefault="004B0388" w:rsidP="00AC1DE2">
      <w:pPr>
        <w:pStyle w:val="GPSL3numberedclause"/>
        <w:rPr>
          <w:rFonts w:ascii="Arial" w:hAnsi="Arial"/>
        </w:rPr>
      </w:pPr>
      <w:r w:rsidRPr="00814E47">
        <w:rPr>
          <w:rFonts w:ascii="Arial" w:hAnsi="Arial"/>
        </w:rPr>
        <w:t>any claim by any trade union or other body or person representing any Transferring Former Supplier Employees arising from or connected with any fa</w:t>
      </w:r>
      <w:r w:rsidR="00E13E67" w:rsidRPr="00814E47">
        <w:rPr>
          <w:rFonts w:ascii="Arial" w:hAnsi="Arial"/>
        </w:rPr>
        <w:t>ilure by the Supplier or a Sub-C</w:t>
      </w:r>
      <w:r w:rsidRPr="00814E47">
        <w:rPr>
          <w:rFonts w:ascii="Arial" w:hAnsi="Arial"/>
        </w:rPr>
        <w:t>ontractor to comply with any legal obligation to such trade union, body or person arising on or after the Relevant Transfer Date;</w:t>
      </w:r>
    </w:p>
    <w:p w:rsidR="004B0388" w:rsidRPr="00814E47" w:rsidRDefault="004B0388" w:rsidP="00AC1DE2">
      <w:pPr>
        <w:pStyle w:val="GPSL3numberedclause"/>
        <w:rPr>
          <w:rFonts w:ascii="Arial" w:hAnsi="Arial"/>
        </w:rPr>
      </w:pPr>
      <w:r w:rsidRPr="00814E47">
        <w:rPr>
          <w:rFonts w:ascii="Arial" w:hAnsi="Arial"/>
        </w:rPr>
        <w:t>any pro</w:t>
      </w:r>
      <w:r w:rsidR="00E13E67" w:rsidRPr="00814E47">
        <w:rPr>
          <w:rFonts w:ascii="Arial" w:hAnsi="Arial"/>
        </w:rPr>
        <w:t>posal by the Supplier or a Sub-C</w:t>
      </w:r>
      <w:r w:rsidRPr="00814E47">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814E47">
        <w:rPr>
          <w:rFonts w:ascii="Arial" w:hAnsi="Arial"/>
        </w:rPr>
        <w:t>nsfer to the Supplier or a Sub-C</w:t>
      </w:r>
      <w:r w:rsidRPr="00814E47">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814E47" w:rsidRDefault="004B0388" w:rsidP="00AC1DE2">
      <w:pPr>
        <w:pStyle w:val="GPSL3numberedclause"/>
        <w:rPr>
          <w:rFonts w:ascii="Arial" w:hAnsi="Arial"/>
        </w:rPr>
      </w:pPr>
      <w:r w:rsidRPr="00814E47">
        <w:rPr>
          <w:rFonts w:ascii="Arial" w:hAnsi="Arial"/>
        </w:rPr>
        <w:t>any statement communicated to or action under</w:t>
      </w:r>
      <w:r w:rsidR="00E13E67" w:rsidRPr="00814E47">
        <w:rPr>
          <w:rFonts w:ascii="Arial" w:hAnsi="Arial"/>
        </w:rPr>
        <w:t>taken by the Supplier or a Sub-C</w:t>
      </w:r>
      <w:r w:rsidRPr="00814E47">
        <w:rPr>
          <w:rFonts w:ascii="Arial" w:hAnsi="Arial"/>
        </w:rPr>
        <w:t xml:space="preserve">ontractor to, or in respect of, any Transferring Former Supplier Employee before the Relevant Transfer Date regarding the Relevant </w:t>
      </w:r>
      <w:r w:rsidRPr="00814E47">
        <w:rPr>
          <w:rFonts w:ascii="Arial" w:hAnsi="Arial"/>
        </w:rPr>
        <w:lastRenderedPageBreak/>
        <w:t>Transfer which has not been agreed in advance with the Customer and/or the Former Supplier in writing;</w:t>
      </w:r>
    </w:p>
    <w:p w:rsidR="004B0388" w:rsidRPr="00814E47" w:rsidRDefault="004B0388" w:rsidP="00AC1DE2">
      <w:pPr>
        <w:pStyle w:val="GPSL3numberedclause"/>
        <w:rPr>
          <w:rFonts w:ascii="Arial" w:hAnsi="Arial"/>
        </w:rPr>
      </w:pPr>
      <w:r w:rsidRPr="00814E47">
        <w:rPr>
          <w:rFonts w:ascii="Arial" w:hAnsi="Arial"/>
        </w:rPr>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AC1DE2">
      <w:pPr>
        <w:pStyle w:val="GPSL4numberedclause"/>
        <w:rPr>
          <w:rFonts w:ascii="Arial" w:hAnsi="Arial"/>
          <w:szCs w:val="22"/>
        </w:rPr>
      </w:pPr>
      <w:r w:rsidRPr="00814E47">
        <w:rPr>
          <w:rFonts w:ascii="Arial" w:hAnsi="Arial"/>
          <w:szCs w:val="22"/>
        </w:rPr>
        <w:t xml:space="preserve">in relation to any Transferring Former Supplier Employee,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on or after the Relevant Transfer Date; and</w:t>
      </w:r>
    </w:p>
    <w:p w:rsidR="004B0388" w:rsidRPr="00814E47" w:rsidRDefault="004B0388" w:rsidP="00AC1DE2">
      <w:pPr>
        <w:pStyle w:val="GPSL4numberedclause"/>
        <w:rPr>
          <w:rFonts w:ascii="Arial" w:hAnsi="Arial"/>
          <w:szCs w:val="22"/>
        </w:rPr>
      </w:pPr>
      <w:r w:rsidRPr="00814E47">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814E47">
        <w:rPr>
          <w:rFonts w:ascii="Arial" w:hAnsi="Arial"/>
          <w:szCs w:val="22"/>
        </w:rPr>
        <w:t>plier to the Supplier or a Sub-C</w:t>
      </w:r>
      <w:r w:rsidRPr="00814E47">
        <w:rPr>
          <w:rFonts w:ascii="Arial" w:hAnsi="Arial"/>
          <w:szCs w:val="22"/>
        </w:rPr>
        <w:t xml:space="preserve">ontractor, to the extent that the proceeding, claim or demand by the HMRC or other </w:t>
      </w:r>
      <w:r w:rsidR="001123AD" w:rsidRPr="00814E47">
        <w:rPr>
          <w:rFonts w:ascii="Arial" w:hAnsi="Arial"/>
          <w:szCs w:val="22"/>
        </w:rPr>
        <w:t>statutory authority</w:t>
      </w:r>
      <w:r w:rsidRPr="00814E47">
        <w:rPr>
          <w:rFonts w:ascii="Arial" w:hAnsi="Arial"/>
          <w:szCs w:val="22"/>
        </w:rPr>
        <w:t xml:space="preserve"> relates to financial obligations arising on or after the Relevant Transfer Date;</w:t>
      </w:r>
    </w:p>
    <w:p w:rsidR="004B0388" w:rsidRPr="00814E47" w:rsidRDefault="004B0388" w:rsidP="00AC1DE2">
      <w:pPr>
        <w:pStyle w:val="GPSL3numberedclause"/>
        <w:rPr>
          <w:rFonts w:ascii="Arial" w:hAnsi="Arial"/>
        </w:rPr>
      </w:pPr>
      <w:r w:rsidRPr="00814E47">
        <w:rPr>
          <w:rFonts w:ascii="Arial" w:hAnsi="Arial"/>
        </w:rPr>
        <w:t>a fail</w:t>
      </w:r>
      <w:r w:rsidR="00E13E67" w:rsidRPr="00814E47">
        <w:rPr>
          <w:rFonts w:ascii="Arial" w:hAnsi="Arial"/>
        </w:rPr>
        <w:t>ure of the Supplier or any Sub-C</w:t>
      </w:r>
      <w:r w:rsidRPr="00814E47">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814E47" w:rsidRDefault="004B0388" w:rsidP="00AC1DE2">
      <w:pPr>
        <w:pStyle w:val="GPSL3numberedclause"/>
        <w:rPr>
          <w:rFonts w:ascii="Arial" w:hAnsi="Arial"/>
        </w:rPr>
      </w:pPr>
      <w:r w:rsidRPr="00814E47">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814E47">
        <w:rPr>
          <w:rFonts w:ascii="Arial" w:hAnsi="Arial"/>
        </w:rPr>
        <w:t>ion of the Supplier or any Sub-C</w:t>
      </w:r>
      <w:r w:rsidRPr="00814E47">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814E47">
        <w:rPr>
          <w:rFonts w:ascii="Arial" w:hAnsi="Arial"/>
        </w:rPr>
        <w:t>; and</w:t>
      </w:r>
    </w:p>
    <w:p w:rsidR="004B0388" w:rsidRPr="00814E47" w:rsidRDefault="00A77570" w:rsidP="00974A86">
      <w:pPr>
        <w:pStyle w:val="GPSL3numberedclause"/>
        <w:rPr>
          <w:rFonts w:ascii="Arial" w:hAnsi="Arial"/>
        </w:rPr>
      </w:pPr>
      <w:r w:rsidRPr="00814E47">
        <w:rPr>
          <w:rFonts w:ascii="Arial" w:hAnsi="Arial"/>
        </w:rPr>
        <w:t>a fail</w:t>
      </w:r>
      <w:r w:rsidR="006E603F" w:rsidRPr="00814E47">
        <w:rPr>
          <w:rFonts w:ascii="Arial" w:hAnsi="Arial"/>
        </w:rPr>
        <w:t>ure by the Supplier or any Sub-C</w:t>
      </w:r>
      <w:r w:rsidRPr="00814E47">
        <w:rPr>
          <w:rFonts w:ascii="Arial" w:hAnsi="Arial"/>
        </w:rPr>
        <w:t>ontractor to comply with its obligations under Paragraph 2.8 above.</w:t>
      </w:r>
    </w:p>
    <w:p w:rsidR="004B0388" w:rsidRPr="00814E47" w:rsidRDefault="004B0388" w:rsidP="005E4232">
      <w:pPr>
        <w:pStyle w:val="GPSL2numberedclause"/>
        <w:rPr>
          <w:rFonts w:ascii="Arial" w:hAnsi="Arial"/>
        </w:rPr>
      </w:pPr>
      <w:r w:rsidRPr="00814E47">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814E47" w:rsidRDefault="004B0388" w:rsidP="00A77570">
      <w:pPr>
        <w:pStyle w:val="GPSL2numberedclause"/>
        <w:rPr>
          <w:rFonts w:ascii="Arial" w:hAnsi="Arial"/>
        </w:rPr>
      </w:pPr>
      <w:r w:rsidRPr="00814E47">
        <w:rPr>
          <w:rFonts w:ascii="Arial" w:hAnsi="Arial"/>
        </w:rPr>
        <w:t>The Supplier shall comply, a</w:t>
      </w:r>
      <w:r w:rsidR="00E13E67" w:rsidRPr="00814E47">
        <w:rPr>
          <w:rFonts w:ascii="Arial" w:hAnsi="Arial"/>
        </w:rPr>
        <w:t>nd shall procure that each Sub-C</w:t>
      </w:r>
      <w:r w:rsidRPr="00814E47">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814E47">
        <w:rPr>
          <w:rFonts w:ascii="Arial" w:hAnsi="Arial"/>
        </w:rPr>
        <w:t>nd shall procure that each Sub-C</w:t>
      </w:r>
      <w:r w:rsidRPr="00814E47">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814E47">
        <w:rPr>
          <w:rFonts w:ascii="Arial" w:hAnsi="Arial"/>
        </w:rPr>
        <w:t xml:space="preserve">and any other sums due under the Admission Agreement </w:t>
      </w:r>
      <w:r w:rsidRPr="00814E47">
        <w:rPr>
          <w:rFonts w:ascii="Arial" w:hAnsi="Arial"/>
        </w:rPr>
        <w:t xml:space="preserve">which in any case are attributable in whole or in part to the period from (and including) the Relevant Transfer Date) and any necessary apportionments in </w:t>
      </w:r>
      <w:r w:rsidRPr="00814E47">
        <w:rPr>
          <w:rFonts w:ascii="Arial" w:hAnsi="Arial"/>
        </w:rPr>
        <w:lastRenderedPageBreak/>
        <w:t>respect of any periodic payments shall be made between the Supplier and the Former Supplier.</w:t>
      </w:r>
    </w:p>
    <w:p w:rsidR="004B0388" w:rsidRPr="00814E47" w:rsidRDefault="004B0388" w:rsidP="002B523D">
      <w:pPr>
        <w:pStyle w:val="GPSL1SCHEDULEHeading"/>
        <w:rPr>
          <w:rFonts w:ascii="Arial" w:hAnsi="Arial"/>
        </w:rPr>
      </w:pPr>
      <w:r w:rsidRPr="00814E47">
        <w:rPr>
          <w:rFonts w:ascii="Arial" w:hAnsi="Arial"/>
        </w:rPr>
        <w:t>INFORMATION</w:t>
      </w:r>
    </w:p>
    <w:p w:rsidR="004B0388" w:rsidRPr="00814E47" w:rsidRDefault="004B0388" w:rsidP="005E4232">
      <w:pPr>
        <w:pStyle w:val="GPSL2Indent"/>
        <w:ind w:left="426"/>
        <w:rPr>
          <w:rFonts w:ascii="Arial" w:hAnsi="Arial"/>
        </w:rPr>
      </w:pPr>
      <w:r w:rsidRPr="00814E47">
        <w:rPr>
          <w:rFonts w:ascii="Arial" w:hAnsi="Arial"/>
        </w:rPr>
        <w:t>The Supplier shall, a</w:t>
      </w:r>
      <w:r w:rsidR="00E13E67" w:rsidRPr="00814E47">
        <w:rPr>
          <w:rFonts w:ascii="Arial" w:hAnsi="Arial"/>
        </w:rPr>
        <w:t>nd shall procure that each Sub-C</w:t>
      </w:r>
      <w:r w:rsidRPr="00814E47">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814E47">
        <w:rPr>
          <w:rFonts w:ascii="Arial" w:hAnsi="Arial"/>
        </w:rPr>
        <w:t>Subject to Paragraph 6, t</w:t>
      </w:r>
      <w:r w:rsidRPr="00814E47">
        <w:rPr>
          <w:rFonts w:ascii="Arial" w:hAnsi="Arial"/>
        </w:rPr>
        <w:t xml:space="preserve">he Customer shall procure that the Former Supplier shall promptly provide to the </w:t>
      </w:r>
      <w:r w:rsidR="00E13E67" w:rsidRPr="00814E47">
        <w:rPr>
          <w:rFonts w:ascii="Arial" w:hAnsi="Arial"/>
        </w:rPr>
        <w:t>Supplier and each Notified Sub-C</w:t>
      </w:r>
      <w:r w:rsidRPr="00814E47">
        <w:rPr>
          <w:rFonts w:ascii="Arial" w:hAnsi="Arial"/>
        </w:rPr>
        <w:t xml:space="preserve">ontractor in writing such information as is necessary to enable the </w:t>
      </w:r>
      <w:r w:rsidR="00E13E67" w:rsidRPr="00814E47">
        <w:rPr>
          <w:rFonts w:ascii="Arial" w:hAnsi="Arial"/>
        </w:rPr>
        <w:t>Supplier and each Notified Sub-C</w:t>
      </w:r>
      <w:r w:rsidRPr="00814E47">
        <w:rPr>
          <w:rFonts w:ascii="Arial" w:hAnsi="Arial"/>
        </w:rPr>
        <w:t>ontractor to carry out their respective duties under regulation 13 of the Employment Regulations.</w:t>
      </w:r>
    </w:p>
    <w:p w:rsidR="004B0388" w:rsidRPr="00814E47" w:rsidRDefault="004B0388" w:rsidP="002B523D">
      <w:pPr>
        <w:pStyle w:val="GPSL1SCHEDULEHeading"/>
        <w:rPr>
          <w:rFonts w:ascii="Arial" w:hAnsi="Arial"/>
        </w:rPr>
      </w:pPr>
      <w:r w:rsidRPr="00814E47">
        <w:rPr>
          <w:rFonts w:ascii="Arial" w:hAnsi="Arial"/>
        </w:rPr>
        <w:t>PRINCIPLES OF GOOD EMPLOYMENT PRACTICE</w:t>
      </w:r>
    </w:p>
    <w:p w:rsidR="004B0388" w:rsidRPr="00814E47" w:rsidRDefault="004B0388" w:rsidP="005E4232">
      <w:pPr>
        <w:pStyle w:val="GPSL2numberedclause"/>
        <w:rPr>
          <w:rFonts w:ascii="Arial" w:hAnsi="Arial"/>
        </w:rPr>
      </w:pPr>
      <w:r w:rsidRPr="00814E47">
        <w:rPr>
          <w:rFonts w:ascii="Arial" w:hAnsi="Arial"/>
        </w:rPr>
        <w:t>The Supplier shall, and shall procure that e</w:t>
      </w:r>
      <w:r w:rsidR="00E13E67" w:rsidRPr="00814E47">
        <w:rPr>
          <w:rFonts w:ascii="Arial" w:hAnsi="Arial"/>
        </w:rPr>
        <w:t>ach Sub-C</w:t>
      </w:r>
      <w:r w:rsidRPr="00814E47">
        <w:rPr>
          <w:rFonts w:ascii="Arial" w:hAnsi="Arial"/>
        </w:rPr>
        <w:t>ontractor shall, comply with any requirement notified to it by the Customer relating to pensions in respect of any Transferring Former Supplier Employee as set down in:</w:t>
      </w:r>
    </w:p>
    <w:p w:rsidR="004B0388" w:rsidRPr="00814E47" w:rsidRDefault="004B0388" w:rsidP="00AC1DE2">
      <w:pPr>
        <w:pStyle w:val="GPSL3numberedclause"/>
        <w:rPr>
          <w:rFonts w:ascii="Arial" w:hAnsi="Arial"/>
        </w:rPr>
      </w:pPr>
      <w:r w:rsidRPr="00814E47">
        <w:rPr>
          <w:rFonts w:ascii="Arial" w:hAnsi="Arial"/>
        </w:rPr>
        <w:t xml:space="preserve">the Cabinet Office Statement of Practice on Staff Transfers in the Public Sector of January 2000, revised 2007; </w:t>
      </w:r>
    </w:p>
    <w:p w:rsidR="004B0388" w:rsidRPr="00814E47" w:rsidRDefault="004B0388" w:rsidP="00AC1DE2">
      <w:pPr>
        <w:pStyle w:val="GPSL3numberedclause"/>
        <w:rPr>
          <w:rFonts w:ascii="Arial" w:hAnsi="Arial"/>
        </w:rPr>
      </w:pPr>
      <w:r w:rsidRPr="00814E47">
        <w:rPr>
          <w:rFonts w:ascii="Arial" w:hAnsi="Arial"/>
        </w:rPr>
        <w:t xml:space="preserve">HM Treasury's guidance “Staff Transfers from Central Government: A Fair Deal for Staff Pensions of 1999;  </w:t>
      </w:r>
    </w:p>
    <w:p w:rsidR="004B0388" w:rsidRPr="00814E47" w:rsidRDefault="004B0388" w:rsidP="00AC1DE2">
      <w:pPr>
        <w:pStyle w:val="GPSL3numberedclause"/>
        <w:rPr>
          <w:rFonts w:ascii="Arial" w:hAnsi="Arial"/>
        </w:rPr>
      </w:pPr>
      <w:r w:rsidRPr="00814E47">
        <w:rPr>
          <w:rFonts w:ascii="Arial" w:hAnsi="Arial"/>
        </w:rPr>
        <w:t>HM Treasury's guidance: “Fair deal for staff pensions:  procurement of Bulk Transfer Agreements and Related Issues” of June 2004; and/or</w:t>
      </w:r>
    </w:p>
    <w:p w:rsidR="004B0388" w:rsidRPr="00814E47" w:rsidRDefault="004B0388" w:rsidP="00AC1DE2">
      <w:pPr>
        <w:pStyle w:val="GPSL3numberedclause"/>
        <w:rPr>
          <w:rFonts w:ascii="Arial" w:hAnsi="Arial"/>
        </w:rPr>
      </w:pPr>
      <w:r w:rsidRPr="00814E47">
        <w:rPr>
          <w:rFonts w:ascii="Arial" w:hAnsi="Arial"/>
        </w:rPr>
        <w:t>the New Fair Deal.</w:t>
      </w:r>
    </w:p>
    <w:p w:rsidR="004B0388" w:rsidRPr="00814E47" w:rsidRDefault="004B0388" w:rsidP="005E4232">
      <w:pPr>
        <w:pStyle w:val="GPSL2numberedclause"/>
        <w:rPr>
          <w:rFonts w:ascii="Arial" w:hAnsi="Arial"/>
        </w:rPr>
      </w:pPr>
      <w:r w:rsidRPr="00814E47">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814E47" w:rsidRDefault="004B0388" w:rsidP="002B523D">
      <w:pPr>
        <w:pStyle w:val="GPSL1SCHEDULEHeading"/>
        <w:rPr>
          <w:rFonts w:ascii="Arial" w:hAnsi="Arial"/>
        </w:rPr>
      </w:pPr>
      <w:r w:rsidRPr="00814E47">
        <w:rPr>
          <w:rFonts w:ascii="Arial" w:hAnsi="Arial"/>
        </w:rPr>
        <w:t>PROCUREMENT OBLIGATIONS</w:t>
      </w:r>
    </w:p>
    <w:p w:rsidR="004B0388" w:rsidRPr="00814E47" w:rsidRDefault="004B0388" w:rsidP="005E4232">
      <w:pPr>
        <w:pStyle w:val="GPSL2Indent"/>
        <w:ind w:left="426"/>
        <w:rPr>
          <w:rFonts w:ascii="Arial" w:hAnsi="Arial"/>
        </w:rPr>
      </w:pPr>
      <w:r w:rsidRPr="00814E47">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814E47" w:rsidRDefault="004B0388" w:rsidP="002B523D">
      <w:pPr>
        <w:pStyle w:val="GPSL1SCHEDULEHeading"/>
        <w:rPr>
          <w:rFonts w:ascii="Arial" w:hAnsi="Arial"/>
        </w:rPr>
      </w:pPr>
      <w:r w:rsidRPr="00814E47">
        <w:rPr>
          <w:rFonts w:ascii="Arial" w:hAnsi="Arial"/>
        </w:rPr>
        <w:t>PENSIONS</w:t>
      </w:r>
    </w:p>
    <w:p w:rsidR="004B0388" w:rsidRPr="00814E47" w:rsidRDefault="004B0388" w:rsidP="002B523D">
      <w:pPr>
        <w:ind w:left="426"/>
      </w:pPr>
      <w:r w:rsidRPr="00814E47">
        <w:t>The Supplier shall, a</w:t>
      </w:r>
      <w:r w:rsidR="00E13E67" w:rsidRPr="00814E47">
        <w:t>nd shall procure that each Sub-C</w:t>
      </w:r>
      <w:r w:rsidRPr="00814E47">
        <w:t xml:space="preserve">ontractor shall, comply with the </w:t>
      </w:r>
      <w:r w:rsidR="00B925C3" w:rsidRPr="00814E47">
        <w:t>pension’s</w:t>
      </w:r>
      <w:r w:rsidRPr="00814E47">
        <w:t xml:space="preserve"> provisions in the following Annex. </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4" w:author="Author" w:original="0."/>
        </w:fldChar>
      </w:r>
    </w:p>
    <w:p w:rsidR="004B0388" w:rsidRPr="00814E47" w:rsidRDefault="004B0388" w:rsidP="0019742B">
      <w:pPr>
        <w:pStyle w:val="GPSSchAnnexname"/>
        <w:rPr>
          <w:rFonts w:ascii="Arial" w:hAnsi="Arial" w:cs="Arial"/>
        </w:rPr>
      </w:pPr>
      <w:r w:rsidRPr="00814E47">
        <w:rPr>
          <w:rFonts w:ascii="Arial" w:hAnsi="Arial" w:cs="Arial"/>
        </w:rPr>
        <w:br w:type="page"/>
      </w:r>
      <w:bookmarkStart w:id="2615" w:name="_Toc17374765"/>
      <w:r w:rsidRPr="00814E47">
        <w:rPr>
          <w:rFonts w:ascii="Arial" w:hAnsi="Arial" w:cs="Arial"/>
        </w:rPr>
        <w:lastRenderedPageBreak/>
        <w:t>ANNEX TO PART B</w:t>
      </w:r>
      <w:r w:rsidR="009B17F6" w:rsidRPr="00814E47">
        <w:rPr>
          <w:rFonts w:ascii="Arial" w:hAnsi="Arial" w:cs="Arial"/>
        </w:rPr>
        <w:t>: Pensions</w:t>
      </w:r>
      <w:bookmarkEnd w:id="2615"/>
    </w:p>
    <w:p w:rsidR="004B0388" w:rsidRPr="00814E47" w:rsidRDefault="004B0388" w:rsidP="002B523D">
      <w:pPr>
        <w:pStyle w:val="GPSL1SCHEDULEHeading"/>
        <w:rPr>
          <w:rFonts w:ascii="Arial" w:hAnsi="Arial"/>
        </w:rPr>
      </w:pPr>
      <w:r w:rsidRPr="00814E47">
        <w:rPr>
          <w:rFonts w:ascii="Arial" w:hAnsi="Arial"/>
        </w:rPr>
        <w:t>PARTICIPATION</w:t>
      </w:r>
    </w:p>
    <w:p w:rsidR="004B0388" w:rsidRPr="00814E47" w:rsidRDefault="004B0388" w:rsidP="005E4232">
      <w:pPr>
        <w:pStyle w:val="GPSL2numberedclause"/>
        <w:rPr>
          <w:rFonts w:ascii="Arial" w:hAnsi="Arial"/>
          <w:b/>
          <w:u w:val="single"/>
        </w:rPr>
      </w:pPr>
      <w:r w:rsidRPr="00814E47">
        <w:rPr>
          <w:rFonts w:ascii="Arial" w:hAnsi="Arial"/>
        </w:rPr>
        <w:t>The Supplier undertakes to enter into the Admission Agreement.</w:t>
      </w:r>
    </w:p>
    <w:p w:rsidR="004B0388" w:rsidRPr="00814E47" w:rsidRDefault="004B0388" w:rsidP="005E4232">
      <w:pPr>
        <w:pStyle w:val="GPSL2numberedclause"/>
        <w:rPr>
          <w:rFonts w:ascii="Arial" w:hAnsi="Arial"/>
          <w:b/>
          <w:u w:val="single"/>
        </w:rPr>
      </w:pPr>
      <w:r w:rsidRPr="00814E47">
        <w:rPr>
          <w:rFonts w:ascii="Arial" w:hAnsi="Arial"/>
        </w:rPr>
        <w:t>The Supplier and the Customer:</w:t>
      </w:r>
    </w:p>
    <w:p w:rsidR="004B0388" w:rsidRPr="00814E47" w:rsidRDefault="004B0388" w:rsidP="00AC1DE2">
      <w:pPr>
        <w:pStyle w:val="GPSL3numberedclause"/>
        <w:rPr>
          <w:rFonts w:ascii="Arial" w:hAnsi="Arial"/>
          <w:u w:val="single"/>
        </w:rPr>
      </w:pPr>
      <w:r w:rsidRPr="00814E47">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814E47" w:rsidRDefault="004B0388" w:rsidP="00AC1DE2">
      <w:pPr>
        <w:pStyle w:val="GPSL3numberedclause"/>
        <w:rPr>
          <w:rFonts w:ascii="Arial" w:hAnsi="Arial"/>
        </w:rPr>
      </w:pPr>
      <w:bookmarkStart w:id="2616" w:name="_Ref384036904"/>
      <w:r w:rsidRPr="00814E47">
        <w:rPr>
          <w:rFonts w:ascii="Arial" w:hAnsi="Arial"/>
        </w:rPr>
        <w:t xml:space="preserve">agree that the </w:t>
      </w:r>
      <w:r w:rsidR="0068241F" w:rsidRPr="00814E47">
        <w:rPr>
          <w:rFonts w:ascii="Arial" w:hAnsi="Arial"/>
        </w:rPr>
        <w:t xml:space="preserve">arrangements under paragraph 1.1 of this Annex include </w:t>
      </w:r>
      <w:r w:rsidRPr="00814E47">
        <w:rPr>
          <w:rFonts w:ascii="Arial" w:hAnsi="Arial"/>
        </w:rPr>
        <w:t xml:space="preserve">the body responsible for the Schemes </w:t>
      </w:r>
      <w:r w:rsidR="0068241F" w:rsidRPr="00814E47">
        <w:rPr>
          <w:rFonts w:ascii="Arial" w:hAnsi="Arial"/>
        </w:rPr>
        <w:t xml:space="preserve">notifying </w:t>
      </w:r>
      <w:r w:rsidRPr="00814E47">
        <w:rPr>
          <w:rFonts w:ascii="Arial" w:hAnsi="Arial"/>
        </w:rPr>
        <w:t>the Customer if the Supplier breaches</w:t>
      </w:r>
      <w:r w:rsidR="0068241F" w:rsidRPr="00814E47">
        <w:rPr>
          <w:rFonts w:ascii="Arial" w:hAnsi="Arial"/>
        </w:rPr>
        <w:t xml:space="preserve"> any obligations it has under</w:t>
      </w:r>
      <w:r w:rsidRPr="00814E47">
        <w:rPr>
          <w:rFonts w:ascii="Arial" w:hAnsi="Arial"/>
        </w:rPr>
        <w:t xml:space="preserve"> the Admission Agreement;</w:t>
      </w:r>
      <w:bookmarkEnd w:id="2616"/>
      <w:r w:rsidRPr="00814E47">
        <w:rPr>
          <w:rFonts w:ascii="Arial" w:hAnsi="Arial"/>
        </w:rPr>
        <w:t xml:space="preserve"> </w:t>
      </w:r>
    </w:p>
    <w:p w:rsidR="004B0388" w:rsidRPr="00814E47" w:rsidRDefault="0068241F" w:rsidP="00396A36">
      <w:pPr>
        <w:pStyle w:val="GPSL3numberedclause"/>
        <w:rPr>
          <w:rFonts w:ascii="Arial" w:hAnsi="Arial"/>
        </w:rPr>
      </w:pPr>
      <w:r w:rsidRPr="00814E47">
        <w:rPr>
          <w:rFonts w:ascii="Arial" w:hAnsi="Arial"/>
        </w:rPr>
        <w:t xml:space="preserve">agree, </w:t>
      </w:r>
      <w:r w:rsidR="004B0388" w:rsidRPr="00814E47">
        <w:rPr>
          <w:rFonts w:ascii="Arial" w:hAnsi="Arial"/>
        </w:rPr>
        <w:t xml:space="preserve">notwithstanding Paragraph </w:t>
      </w:r>
      <w:r w:rsidR="00B27C4F" w:rsidRPr="00814E47">
        <w:rPr>
          <w:rFonts w:ascii="Arial" w:hAnsi="Arial"/>
        </w:rPr>
        <w:t>1.2.2</w:t>
      </w:r>
      <w:r w:rsidR="004B0388" w:rsidRPr="00814E47">
        <w:rPr>
          <w:rFonts w:ascii="Arial" w:hAnsi="Arial"/>
        </w:rPr>
        <w:t xml:space="preserve"> of this Annex, the Supplier shall notify the Customer in the event that it breaches</w:t>
      </w:r>
      <w:r w:rsidR="00F93FE8" w:rsidRPr="00814E47">
        <w:rPr>
          <w:rFonts w:ascii="Arial" w:hAnsi="Arial"/>
        </w:rPr>
        <w:t xml:space="preserve"> any obligations it has under</w:t>
      </w:r>
      <w:r w:rsidR="004B0388" w:rsidRPr="00814E47">
        <w:rPr>
          <w:rFonts w:ascii="Arial" w:hAnsi="Arial"/>
        </w:rPr>
        <w:t xml:space="preserve"> the Admission Agreement</w:t>
      </w:r>
      <w:r w:rsidR="00396A36" w:rsidRPr="00814E47">
        <w:rPr>
          <w:rFonts w:ascii="Arial" w:hAnsi="Arial"/>
        </w:rPr>
        <w:t xml:space="preserve"> and when it intends to remedy such breaches</w:t>
      </w:r>
      <w:r w:rsidR="004B0388" w:rsidRPr="00814E47">
        <w:rPr>
          <w:rFonts w:ascii="Arial" w:hAnsi="Arial"/>
        </w:rPr>
        <w:t xml:space="preserve">; and </w:t>
      </w:r>
    </w:p>
    <w:p w:rsidR="00396A36" w:rsidRPr="00814E47" w:rsidRDefault="004B0388" w:rsidP="00AC1DE2">
      <w:pPr>
        <w:pStyle w:val="GPSL3numberedclause"/>
        <w:rPr>
          <w:rFonts w:ascii="Arial" w:hAnsi="Arial"/>
          <w:u w:val="single"/>
        </w:rPr>
      </w:pPr>
      <w:r w:rsidRPr="00814E47">
        <w:rPr>
          <w:rFonts w:ascii="Arial" w:hAnsi="Arial"/>
        </w:rPr>
        <w:t>agree that the Customer may terminate this Call Off Contract for material default in the event that the Supplier breaches the Admission Agreement</w:t>
      </w:r>
      <w:r w:rsidR="00396A36" w:rsidRPr="00814E47">
        <w:rPr>
          <w:rFonts w:ascii="Arial" w:hAnsi="Arial"/>
        </w:rPr>
        <w:t>:</w:t>
      </w:r>
    </w:p>
    <w:p w:rsidR="00396A36" w:rsidRPr="00814E47" w:rsidRDefault="00396A36" w:rsidP="004364DA">
      <w:pPr>
        <w:pStyle w:val="GPSL3numberedclause"/>
        <w:numPr>
          <w:ilvl w:val="0"/>
          <w:numId w:val="0"/>
        </w:numPr>
        <w:ind w:left="2127"/>
        <w:rPr>
          <w:rFonts w:ascii="Arial" w:hAnsi="Arial"/>
        </w:rPr>
      </w:pPr>
      <w:r w:rsidRPr="00814E47">
        <w:rPr>
          <w:rFonts w:ascii="Arial" w:hAnsi="Arial"/>
        </w:rPr>
        <w:t>(a)</w:t>
      </w:r>
      <w:r w:rsidRPr="00814E47">
        <w:rPr>
          <w:rFonts w:ascii="Arial" w:hAnsi="Arial"/>
        </w:rPr>
        <w:tab/>
        <w:t xml:space="preserve">and that breach is not capable of being remedied; or </w:t>
      </w:r>
    </w:p>
    <w:p w:rsidR="004B0388" w:rsidRPr="00814E47" w:rsidRDefault="00396A36" w:rsidP="004364DA">
      <w:pPr>
        <w:pStyle w:val="GPSL3numberedclause"/>
        <w:numPr>
          <w:ilvl w:val="0"/>
          <w:numId w:val="0"/>
        </w:numPr>
        <w:ind w:left="2877" w:hanging="750"/>
        <w:rPr>
          <w:rFonts w:ascii="Arial" w:hAnsi="Arial"/>
          <w:u w:val="single"/>
        </w:rPr>
      </w:pPr>
      <w:r w:rsidRPr="00814E47">
        <w:rPr>
          <w:rFonts w:ascii="Arial" w:hAnsi="Arial"/>
        </w:rPr>
        <w:t>(b)</w:t>
      </w:r>
      <w:r w:rsidRPr="00814E47">
        <w:rPr>
          <w:rFonts w:ascii="Arial" w:hAnsi="Arial"/>
        </w:rPr>
        <w:tab/>
        <w:t xml:space="preserve">where such breach is capable of being remedied, the Supplier fails to remedy such breach within a reasonable time and in any event within 28 days of a </w:t>
      </w:r>
      <w:proofErr w:type="spellStart"/>
      <w:r w:rsidRPr="00814E47">
        <w:rPr>
          <w:rFonts w:ascii="Arial" w:hAnsi="Arial"/>
        </w:rPr>
        <w:t>notce</w:t>
      </w:r>
      <w:proofErr w:type="spellEnd"/>
      <w:r w:rsidRPr="00814E47">
        <w:rPr>
          <w:rFonts w:ascii="Arial" w:hAnsi="Arial"/>
        </w:rPr>
        <w:t xml:space="preserve"> from the Customer giving particulars of the breach and requiring the Supplier to remedy it.</w:t>
      </w:r>
    </w:p>
    <w:p w:rsidR="004B0388" w:rsidRPr="00814E47" w:rsidRDefault="004B0388" w:rsidP="006E603F">
      <w:pPr>
        <w:pStyle w:val="GPSL2numberedclause"/>
        <w:rPr>
          <w:rFonts w:ascii="Arial" w:hAnsi="Arial"/>
        </w:rPr>
      </w:pPr>
      <w:r w:rsidRPr="00814E47">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814E47">
        <w:rPr>
          <w:rFonts w:ascii="Arial" w:hAnsi="Arial"/>
        </w:rPr>
        <w:t xml:space="preserve"> including without limitation </w:t>
      </w:r>
      <w:r w:rsidR="006E603F" w:rsidRPr="00814E47">
        <w:rPr>
          <w:rFonts w:ascii="Arial" w:hAnsi="Arial"/>
        </w:rPr>
        <w:t>current civil service pensions administrator</w:t>
      </w:r>
      <w:r w:rsidR="00396A36" w:rsidRPr="00814E47">
        <w:rPr>
          <w:rFonts w:ascii="Arial" w:hAnsi="Arial"/>
        </w:rPr>
        <w:t xml:space="preserve"> on-boarding costs</w:t>
      </w:r>
      <w:r w:rsidRPr="00814E47">
        <w:rPr>
          <w:rFonts w:ascii="Arial" w:hAnsi="Arial"/>
        </w:rPr>
        <w:t xml:space="preserve">. </w:t>
      </w:r>
    </w:p>
    <w:p w:rsidR="004B0388" w:rsidRPr="00814E47" w:rsidRDefault="004B0388" w:rsidP="002B523D">
      <w:pPr>
        <w:pStyle w:val="GPSL1SCHEDULEHeading"/>
        <w:rPr>
          <w:rFonts w:ascii="Arial" w:hAnsi="Arial"/>
        </w:rPr>
      </w:pPr>
      <w:r w:rsidRPr="00814E47">
        <w:rPr>
          <w:rFonts w:ascii="Arial" w:hAnsi="Arial"/>
        </w:rPr>
        <w:t>FUTURE SERVICE BENEFITS</w:t>
      </w:r>
    </w:p>
    <w:p w:rsidR="004B0388" w:rsidRPr="00814E47" w:rsidRDefault="004B0388" w:rsidP="005E4232">
      <w:pPr>
        <w:pStyle w:val="GPSL2numberedclause"/>
        <w:rPr>
          <w:rFonts w:ascii="Arial" w:hAnsi="Arial"/>
        </w:rPr>
      </w:pPr>
      <w:r w:rsidRPr="00814E47">
        <w:rPr>
          <w:rFonts w:ascii="Arial" w:hAnsi="Arial"/>
        </w:rPr>
        <w:t xml:space="preserve">If the Supplier is </w:t>
      </w:r>
      <w:proofErr w:type="spellStart"/>
      <w:r w:rsidRPr="00814E47">
        <w:rPr>
          <w:rFonts w:ascii="Arial" w:hAnsi="Arial"/>
        </w:rPr>
        <w:t>rejoining</w:t>
      </w:r>
      <w:proofErr w:type="spellEnd"/>
      <w:r w:rsidRPr="00814E47">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814E47" w:rsidRDefault="004B0388" w:rsidP="005E4232">
      <w:pPr>
        <w:pStyle w:val="GPSL2numberedclause"/>
        <w:rPr>
          <w:rFonts w:ascii="Arial" w:hAnsi="Arial"/>
        </w:rPr>
      </w:pPr>
      <w:r w:rsidRPr="00814E47">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814E47" w:rsidRDefault="004B0388" w:rsidP="00396A36">
      <w:pPr>
        <w:pStyle w:val="GPSL2numberedclause"/>
        <w:rPr>
          <w:rFonts w:ascii="Arial" w:hAnsi="Arial"/>
        </w:rPr>
      </w:pPr>
      <w:r w:rsidRPr="00814E47">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814E47">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814E47">
        <w:rPr>
          <w:rFonts w:ascii="Arial" w:hAnsi="Arial"/>
        </w:rPr>
        <w:t>on the date the Eligible Employees ceased to participate in the Schemes</w:t>
      </w:r>
      <w:r w:rsidRPr="00814E47">
        <w:rPr>
          <w:rFonts w:ascii="Arial" w:hAnsi="Arial"/>
        </w:rPr>
        <w:t>.</w:t>
      </w:r>
    </w:p>
    <w:p w:rsidR="004B0388" w:rsidRPr="00814E47" w:rsidRDefault="004B0388" w:rsidP="005E4232">
      <w:pPr>
        <w:pStyle w:val="GPSL2numberedclause"/>
        <w:rPr>
          <w:rFonts w:ascii="Arial" w:hAnsi="Arial"/>
        </w:rPr>
      </w:pPr>
      <w:r w:rsidRPr="00814E47">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814E47" w:rsidRDefault="004B0388" w:rsidP="002B523D">
      <w:pPr>
        <w:pStyle w:val="GPSL1SCHEDULEHeading"/>
        <w:rPr>
          <w:rFonts w:ascii="Arial" w:hAnsi="Arial"/>
        </w:rPr>
      </w:pPr>
      <w:r w:rsidRPr="00814E47">
        <w:rPr>
          <w:rFonts w:ascii="Arial" w:hAnsi="Arial"/>
        </w:rPr>
        <w:t>FUNDING</w:t>
      </w:r>
    </w:p>
    <w:p w:rsidR="004B0388" w:rsidRPr="00814E47" w:rsidRDefault="004B0388" w:rsidP="005E4232">
      <w:pPr>
        <w:pStyle w:val="GPSL2numberedclause"/>
        <w:rPr>
          <w:rFonts w:ascii="Arial" w:hAnsi="Arial"/>
        </w:rPr>
      </w:pPr>
      <w:r w:rsidRPr="00814E47">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814E47" w:rsidRDefault="004B0388" w:rsidP="005E4232">
      <w:pPr>
        <w:pStyle w:val="GPSL2numberedclause"/>
        <w:rPr>
          <w:rFonts w:ascii="Arial" w:hAnsi="Arial"/>
        </w:rPr>
      </w:pPr>
      <w:r w:rsidRPr="00814E47">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814E47" w:rsidRDefault="004B0388" w:rsidP="002B523D">
      <w:pPr>
        <w:pStyle w:val="GPSL1SCHEDULEHeading"/>
        <w:rPr>
          <w:rFonts w:ascii="Arial" w:hAnsi="Arial"/>
        </w:rPr>
      </w:pPr>
      <w:r w:rsidRPr="00814E47">
        <w:rPr>
          <w:rFonts w:ascii="Arial" w:hAnsi="Arial"/>
        </w:rPr>
        <w:t>PROVISION OF INFORMATION</w:t>
      </w:r>
    </w:p>
    <w:p w:rsidR="004B0388" w:rsidRPr="00814E47" w:rsidRDefault="004B0388" w:rsidP="00C80292">
      <w:pPr>
        <w:ind w:left="426"/>
      </w:pPr>
      <w:r w:rsidRPr="00814E47">
        <w:t>The Supplier and the Customer respectively undertake to each other:</w:t>
      </w:r>
    </w:p>
    <w:p w:rsidR="004B0388" w:rsidRPr="00814E47" w:rsidRDefault="004B0388" w:rsidP="005E4232">
      <w:pPr>
        <w:pStyle w:val="GPSL2numberedclause"/>
        <w:rPr>
          <w:rFonts w:ascii="Arial" w:hAnsi="Arial"/>
        </w:rPr>
      </w:pPr>
      <w:r w:rsidRPr="00814E47">
        <w:rPr>
          <w:rFonts w:ascii="Arial" w:hAnsi="Arial"/>
        </w:rPr>
        <w:t>to provide all information which the other Party may reasonably request concerning matters (</w:t>
      </w:r>
      <w:proofErr w:type="spellStart"/>
      <w:r w:rsidRPr="00814E47">
        <w:rPr>
          <w:rFonts w:ascii="Arial" w:hAnsi="Arial"/>
        </w:rPr>
        <w:t>i</w:t>
      </w:r>
      <w:proofErr w:type="spellEnd"/>
      <w:r w:rsidRPr="00814E47">
        <w:rPr>
          <w:rFonts w:ascii="Arial" w:hAnsi="Arial"/>
        </w:rPr>
        <w:t>) referred to in this Annex and (ii) set out in the Admission Agreement, and to supply the information as expeditiously as possible; and</w:t>
      </w:r>
    </w:p>
    <w:p w:rsidR="004B0388" w:rsidRPr="00814E47" w:rsidRDefault="004B0388" w:rsidP="005E4232">
      <w:pPr>
        <w:pStyle w:val="GPSL2numberedclause"/>
        <w:rPr>
          <w:rFonts w:ascii="Arial" w:hAnsi="Arial"/>
        </w:rPr>
      </w:pPr>
      <w:r w:rsidRPr="00814E47">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814E47" w:rsidRDefault="004B0388" w:rsidP="00C80292">
      <w:pPr>
        <w:pStyle w:val="GPSL1SCHEDULEHeading"/>
        <w:rPr>
          <w:rFonts w:ascii="Arial" w:hAnsi="Arial"/>
        </w:rPr>
      </w:pPr>
      <w:r w:rsidRPr="00814E47">
        <w:rPr>
          <w:rFonts w:ascii="Arial" w:hAnsi="Arial"/>
        </w:rPr>
        <w:t>INDEMNITY</w:t>
      </w:r>
    </w:p>
    <w:p w:rsidR="004B0388" w:rsidRPr="00814E47" w:rsidRDefault="004B0388" w:rsidP="00C80292">
      <w:pPr>
        <w:ind w:left="426"/>
      </w:pPr>
      <w:r w:rsidRPr="00814E47">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814E47">
        <w:t xml:space="preserve">and/or participation in </w:t>
      </w:r>
      <w:r w:rsidRPr="00814E47">
        <w:t>an occupational pension scheme (within the meaning provided for in section 1 of the Pension Schemes Act 1993) or the Schemes.</w:t>
      </w:r>
    </w:p>
    <w:p w:rsidR="004B0388" w:rsidRPr="00814E47" w:rsidRDefault="004B0388" w:rsidP="00C80292">
      <w:pPr>
        <w:pStyle w:val="GPSL1SCHEDULEHeading"/>
        <w:rPr>
          <w:rFonts w:ascii="Arial" w:hAnsi="Arial"/>
        </w:rPr>
      </w:pPr>
      <w:r w:rsidRPr="00814E47">
        <w:rPr>
          <w:rFonts w:ascii="Arial" w:hAnsi="Arial"/>
        </w:rPr>
        <w:t>EMPLOYER OBLIGATION</w:t>
      </w:r>
    </w:p>
    <w:p w:rsidR="004B0388" w:rsidRPr="00814E47" w:rsidRDefault="004B0388" w:rsidP="00C80292">
      <w:pPr>
        <w:ind w:left="426"/>
      </w:pPr>
      <w:r w:rsidRPr="00814E47">
        <w:t>The Supplier shall comply with the requirements of the Pensions Act 2008</w:t>
      </w:r>
      <w:r w:rsidR="00396A36" w:rsidRPr="00814E47">
        <w:t xml:space="preserve">, section 258 of the Pensions Act 2004 </w:t>
      </w:r>
      <w:r w:rsidRPr="00814E47">
        <w:t>and the Transfer of Employment (Pension Protection) Regulations 2005</w:t>
      </w:r>
      <w:r w:rsidR="003E19ED" w:rsidRPr="00814E47">
        <w:t xml:space="preserve"> for all transferring staff</w:t>
      </w:r>
      <w:r w:rsidRPr="00814E47">
        <w:t>.</w:t>
      </w:r>
    </w:p>
    <w:p w:rsidR="004B0388" w:rsidRPr="00814E47" w:rsidRDefault="004B0388" w:rsidP="00C80292">
      <w:pPr>
        <w:pStyle w:val="GPSL1SCHEDULEHeading"/>
        <w:rPr>
          <w:rFonts w:ascii="Arial" w:hAnsi="Arial"/>
        </w:rPr>
      </w:pPr>
      <w:r w:rsidRPr="00814E47">
        <w:rPr>
          <w:rFonts w:ascii="Arial" w:hAnsi="Arial"/>
        </w:rPr>
        <w:t>SUBSEQUENT TRANSFERS</w:t>
      </w:r>
    </w:p>
    <w:p w:rsidR="004B0388" w:rsidRPr="00814E47" w:rsidRDefault="004B0388" w:rsidP="00C80292">
      <w:pPr>
        <w:ind w:left="426"/>
      </w:pPr>
      <w:r w:rsidRPr="00814E47">
        <w:t xml:space="preserve">The Supplier shall: </w:t>
      </w:r>
    </w:p>
    <w:p w:rsidR="004B0388" w:rsidRPr="00814E47" w:rsidRDefault="004B0388" w:rsidP="005E4232">
      <w:pPr>
        <w:pStyle w:val="GPSL2numberedclause"/>
        <w:rPr>
          <w:rFonts w:ascii="Arial" w:hAnsi="Arial"/>
        </w:rPr>
      </w:pPr>
      <w:r w:rsidRPr="00814E47">
        <w:rPr>
          <w:rFonts w:ascii="Arial" w:hAnsi="Arial"/>
        </w:rPr>
        <w:t>not adversely affect pension rights accrued by any  Fair Deal Employee in the period ending on the</w:t>
      </w:r>
      <w:r w:rsidR="003E19ED" w:rsidRPr="00814E47">
        <w:rPr>
          <w:rFonts w:ascii="Arial" w:hAnsi="Arial"/>
        </w:rPr>
        <w:t xml:space="preserve"> Service Transfer Date</w:t>
      </w:r>
      <w:r w:rsidRPr="00814E47">
        <w:rPr>
          <w:rFonts w:ascii="Arial" w:hAnsi="Arial"/>
        </w:rPr>
        <w:t xml:space="preserve">; </w:t>
      </w:r>
    </w:p>
    <w:p w:rsidR="004B0388" w:rsidRPr="00814E47" w:rsidRDefault="004B0388" w:rsidP="005E4232">
      <w:pPr>
        <w:pStyle w:val="GPSL2numberedclause"/>
        <w:rPr>
          <w:rFonts w:ascii="Arial" w:hAnsi="Arial"/>
        </w:rPr>
      </w:pPr>
      <w:r w:rsidRPr="00814E47">
        <w:rPr>
          <w:rFonts w:ascii="Arial" w:hAnsi="Arial"/>
        </w:rPr>
        <w:t xml:space="preserve">provide all such co-operation and assistance as the Schemes and the  Replacement Supplier and/or the Customer may reasonably require to enable the </w:t>
      </w:r>
      <w:r w:rsidRPr="00814E47">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rsidR="004B0388" w:rsidRPr="00814E47" w:rsidRDefault="004B0388" w:rsidP="005E4232">
      <w:pPr>
        <w:pStyle w:val="GPSL2numberedclause"/>
        <w:rPr>
          <w:rFonts w:ascii="Arial" w:hAnsi="Arial"/>
        </w:rPr>
      </w:pPr>
      <w:r w:rsidRPr="00814E47">
        <w:rPr>
          <w:rFonts w:ascii="Arial" w:hAnsi="Arial"/>
        </w:rPr>
        <w:t xml:space="preserve">for the </w:t>
      </w:r>
      <w:r w:rsidR="00D81BAF" w:rsidRPr="00814E47">
        <w:rPr>
          <w:rFonts w:ascii="Arial" w:hAnsi="Arial"/>
        </w:rPr>
        <w:t xml:space="preserve">applicable </w:t>
      </w:r>
      <w:r w:rsidRPr="00814E47">
        <w:rPr>
          <w:rFonts w:ascii="Arial" w:hAnsi="Arial"/>
        </w:rPr>
        <w:t xml:space="preserve">period either </w:t>
      </w:r>
    </w:p>
    <w:p w:rsidR="004B0388" w:rsidRPr="00814E47" w:rsidRDefault="004B0388" w:rsidP="00AC1DE2">
      <w:pPr>
        <w:pStyle w:val="GPSL3numberedclause"/>
        <w:rPr>
          <w:rFonts w:ascii="Arial" w:hAnsi="Arial"/>
        </w:rPr>
      </w:pPr>
      <w:r w:rsidRPr="00814E47">
        <w:rPr>
          <w:rFonts w:ascii="Arial" w:hAnsi="Arial"/>
        </w:rPr>
        <w:t xml:space="preserve">after notice (for whatever reason) is given, in accordance with the other provisions of this Call Off Contract, to terminate the Agreement or any part of the </w:t>
      </w:r>
      <w:r w:rsidR="009E0BBE" w:rsidRPr="00814E47">
        <w:rPr>
          <w:rFonts w:ascii="Arial" w:hAnsi="Arial"/>
        </w:rPr>
        <w:t>Services</w:t>
      </w:r>
      <w:r w:rsidRPr="00814E47">
        <w:rPr>
          <w:rFonts w:ascii="Arial" w:hAnsi="Arial"/>
        </w:rPr>
        <w:t>; or</w:t>
      </w:r>
    </w:p>
    <w:p w:rsidR="004B0388" w:rsidRPr="00814E47" w:rsidRDefault="004B0388" w:rsidP="00AC1DE2">
      <w:pPr>
        <w:pStyle w:val="GPSL3numberedclause"/>
        <w:rPr>
          <w:rFonts w:ascii="Arial" w:hAnsi="Arial"/>
        </w:rPr>
      </w:pPr>
      <w:r w:rsidRPr="00814E47">
        <w:rPr>
          <w:rFonts w:ascii="Arial" w:hAnsi="Arial"/>
        </w:rPr>
        <w:t>after the date which is two (2) years prior to the date of expiry of this Call Off Contract,</w:t>
      </w:r>
    </w:p>
    <w:p w:rsidR="004B0388" w:rsidRPr="00814E47" w:rsidRDefault="004B0388" w:rsidP="00C80292">
      <w:pPr>
        <w:ind w:left="1134"/>
      </w:pPr>
      <w:r w:rsidRPr="00814E47">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814E47" w:rsidRDefault="00D81BAF" w:rsidP="004364DA">
      <w:pPr>
        <w:pStyle w:val="GPSL1SCHEDULEHeading"/>
        <w:rPr>
          <w:rFonts w:ascii="Arial" w:hAnsi="Arial"/>
        </w:rPr>
      </w:pPr>
      <w:r w:rsidRPr="00814E47">
        <w:rPr>
          <w:rFonts w:ascii="Arial" w:hAnsi="Arial"/>
        </w:rPr>
        <w:t>bulk transfer</w:t>
      </w:r>
    </w:p>
    <w:p w:rsidR="00974A86" w:rsidRPr="00814E47" w:rsidRDefault="00974A86" w:rsidP="004364DA">
      <w:pPr>
        <w:ind w:left="1134" w:hanging="567"/>
        <w:rPr>
          <w:lang w:eastAsia="zh-CN"/>
        </w:rPr>
      </w:pPr>
      <w:r w:rsidRPr="00814E47">
        <w:rPr>
          <w:lang w:eastAsia="zh-CN"/>
        </w:rPr>
        <w:t>8.1</w:t>
      </w:r>
      <w:r w:rsidRPr="00814E47">
        <w:rPr>
          <w:lang w:eastAsia="zh-CN"/>
        </w:rPr>
        <w:tab/>
        <w:t>Where the Supplier has set up a broadly comparable pension scheme in accordance with the provisions of paragraph 2.2 above of this Annex, the Supplier agrees to:</w:t>
      </w:r>
    </w:p>
    <w:p w:rsidR="00974A86" w:rsidRPr="00814E47" w:rsidRDefault="00974A86" w:rsidP="004364DA">
      <w:pPr>
        <w:ind w:left="2154" w:hanging="1020"/>
        <w:rPr>
          <w:lang w:eastAsia="zh-CN"/>
        </w:rPr>
      </w:pPr>
      <w:r w:rsidRPr="00814E47">
        <w:rPr>
          <w:lang w:eastAsia="zh-CN"/>
        </w:rPr>
        <w:t>8.1.1</w:t>
      </w:r>
      <w:r w:rsidRPr="00814E47">
        <w:rPr>
          <w:lang w:eastAsia="zh-CN"/>
        </w:rPr>
        <w:tab/>
        <w:t>fully fund any such broadly comparable pension scheme in  accordance with the funding requirements set by that broadly comparable pension scheme’s actuary or by the Government Actuary’s Department;</w:t>
      </w:r>
    </w:p>
    <w:p w:rsidR="00974A86" w:rsidRPr="00814E47" w:rsidRDefault="00974A86" w:rsidP="004364DA">
      <w:pPr>
        <w:ind w:left="2154" w:hanging="1020"/>
        <w:rPr>
          <w:lang w:eastAsia="zh-CN"/>
        </w:rPr>
      </w:pPr>
      <w:r w:rsidRPr="00814E47">
        <w:rPr>
          <w:lang w:eastAsia="zh-CN"/>
        </w:rPr>
        <w:t>8.1.2</w:t>
      </w:r>
      <w:r w:rsidRPr="00814E47">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814E47">
        <w:rPr>
          <w:lang w:eastAsia="zh-CN"/>
        </w:rPr>
        <w:t>Customer</w:t>
      </w:r>
      <w:r w:rsidRPr="00814E47">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814E47" w:rsidRDefault="00974A86" w:rsidP="004364DA">
      <w:pPr>
        <w:ind w:left="2154" w:hanging="1020"/>
        <w:rPr>
          <w:lang w:eastAsia="zh-CN"/>
        </w:rPr>
      </w:pPr>
      <w:r w:rsidRPr="00814E47">
        <w:rPr>
          <w:lang w:eastAsia="zh-CN"/>
        </w:rPr>
        <w:t>8.1.3</w:t>
      </w:r>
      <w:r w:rsidRPr="00814E47">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814E47" w:rsidRDefault="00974A86" w:rsidP="004364DA">
      <w:pPr>
        <w:ind w:left="2154" w:hanging="1020"/>
        <w:rPr>
          <w:lang w:eastAsia="zh-CN"/>
        </w:rPr>
      </w:pPr>
      <w:r w:rsidRPr="00814E47">
        <w:rPr>
          <w:lang w:eastAsia="zh-CN"/>
        </w:rPr>
        <w:t>8.1.4</w:t>
      </w:r>
      <w:r w:rsidRPr="00814E47">
        <w:rPr>
          <w:lang w:eastAsia="zh-CN"/>
        </w:rPr>
        <w:tab/>
        <w:t xml:space="preserve">indemnify the </w:t>
      </w:r>
      <w:r w:rsidR="00243198" w:rsidRPr="00814E47">
        <w:rPr>
          <w:lang w:eastAsia="zh-CN"/>
        </w:rPr>
        <w:t>Customer</w:t>
      </w:r>
      <w:r w:rsidRPr="00814E47">
        <w:rPr>
          <w:lang w:eastAsia="zh-CN"/>
        </w:rPr>
        <w:t xml:space="preserve"> on demand for any failure to pay the Shortfall as required under Paragraph 8.1.3 above.</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7" w:author="Author" w:original="0."/>
        </w:fldChar>
      </w:r>
      <w:r w:rsidR="00D81BAF" w:rsidRPr="00814E47">
        <w:rPr>
          <w:sz w:val="22"/>
          <w:szCs w:val="22"/>
        </w:rPr>
        <w:t>8.</w:t>
      </w:r>
    </w:p>
    <w:p w:rsidR="004B0388" w:rsidRPr="00814E47" w:rsidRDefault="004B0388" w:rsidP="004B0388">
      <w:pPr>
        <w:ind w:left="709"/>
      </w:pPr>
    </w:p>
    <w:p w:rsidR="004B0388" w:rsidRPr="00814E47" w:rsidRDefault="004B0388" w:rsidP="00453488">
      <w:pPr>
        <w:pStyle w:val="GPSSchPart"/>
        <w:rPr>
          <w:rFonts w:ascii="Arial" w:hAnsi="Arial" w:cs="Arial"/>
          <w:bCs/>
        </w:rPr>
      </w:pPr>
      <w:r w:rsidRPr="00814E47">
        <w:rPr>
          <w:rFonts w:ascii="Arial" w:hAnsi="Arial" w:cs="Arial"/>
        </w:rPr>
        <w:br w:type="page"/>
      </w:r>
      <w:r w:rsidRPr="00814E47">
        <w:rPr>
          <w:rFonts w:ascii="Arial" w:hAnsi="Arial" w:cs="Arial"/>
        </w:rPr>
        <w:lastRenderedPageBreak/>
        <w:t>PART C</w:t>
      </w:r>
    </w:p>
    <w:p w:rsidR="004B0388" w:rsidRPr="00814E47" w:rsidRDefault="004B0388" w:rsidP="00453488">
      <w:pPr>
        <w:pStyle w:val="GPSSchPart"/>
        <w:rPr>
          <w:rFonts w:ascii="Arial" w:hAnsi="Arial" w:cs="Arial"/>
        </w:rPr>
      </w:pPr>
      <w:r w:rsidRPr="00814E47">
        <w:rPr>
          <w:rFonts w:ascii="Arial" w:hAnsi="Arial" w:cs="Arial"/>
        </w:rPr>
        <w:t xml:space="preserve">No transfer of employees at commencement of </w:t>
      </w:r>
      <w:r w:rsidR="009E0BBE" w:rsidRPr="00814E47">
        <w:rPr>
          <w:rFonts w:ascii="Arial" w:hAnsi="Arial" w:cs="Arial"/>
        </w:rPr>
        <w:t>Services</w:t>
      </w:r>
    </w:p>
    <w:p w:rsidR="004B0388" w:rsidRPr="00814E47" w:rsidRDefault="004B0388" w:rsidP="00453488">
      <w:pPr>
        <w:pStyle w:val="GPSL1SCHEDULEHeading"/>
        <w:rPr>
          <w:rFonts w:ascii="Arial" w:hAnsi="Arial"/>
        </w:rPr>
      </w:pPr>
      <w:r w:rsidRPr="00814E47">
        <w:rPr>
          <w:rFonts w:ascii="Arial" w:hAnsi="Arial"/>
        </w:rPr>
        <w:t>PROCEDURE IN THE EVENT OF TRANSFER</w:t>
      </w:r>
    </w:p>
    <w:p w:rsidR="004B0388" w:rsidRPr="00814E47" w:rsidRDefault="004B0388" w:rsidP="005E4232">
      <w:pPr>
        <w:pStyle w:val="GPSL2numberedclause"/>
        <w:rPr>
          <w:rFonts w:ascii="Arial" w:hAnsi="Arial"/>
        </w:rPr>
      </w:pPr>
      <w:r w:rsidRPr="00814E47">
        <w:rPr>
          <w:rFonts w:ascii="Arial" w:hAnsi="Arial"/>
        </w:rPr>
        <w:t xml:space="preserve">The Customer and the Supplier agree that the commencement of the provision of the </w:t>
      </w:r>
      <w:r w:rsidR="009E0BBE" w:rsidRPr="00814E47">
        <w:rPr>
          <w:rFonts w:ascii="Arial" w:hAnsi="Arial"/>
        </w:rPr>
        <w:t>Services</w:t>
      </w:r>
      <w:r w:rsidRPr="00814E47">
        <w:rPr>
          <w:rFonts w:ascii="Arial" w:hAnsi="Arial"/>
        </w:rPr>
        <w:t xml:space="preserve"> or of any part of the </w:t>
      </w:r>
      <w:r w:rsidR="009E0BBE" w:rsidRPr="00814E47">
        <w:rPr>
          <w:rFonts w:ascii="Arial" w:hAnsi="Arial"/>
        </w:rPr>
        <w:t>Services</w:t>
      </w:r>
      <w:r w:rsidRPr="00814E47">
        <w:rPr>
          <w:rFonts w:ascii="Arial" w:hAnsi="Arial"/>
        </w:rPr>
        <w:t xml:space="preserve"> will not be a Relevant Transfer in relation to any employees of the Customer and/or any Former Supplier.  </w:t>
      </w:r>
    </w:p>
    <w:p w:rsidR="004B0388" w:rsidRPr="00814E47" w:rsidRDefault="004B0388" w:rsidP="005E4232">
      <w:pPr>
        <w:pStyle w:val="GPSL2numberedclause"/>
        <w:rPr>
          <w:rFonts w:ascii="Arial" w:hAnsi="Arial"/>
        </w:rPr>
      </w:pPr>
      <w:r w:rsidRPr="00814E47">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814E47">
        <w:rPr>
          <w:rFonts w:ascii="Arial" w:hAnsi="Arial"/>
        </w:rPr>
        <w:t>to the Supplier and/or any Sub-C</w:t>
      </w:r>
      <w:r w:rsidRPr="00814E47">
        <w:rPr>
          <w:rFonts w:ascii="Arial" w:hAnsi="Arial"/>
        </w:rPr>
        <w:t>ontractor pursuant to the Employment Regulations or the Acquired Rights Directive then:</w:t>
      </w:r>
    </w:p>
    <w:p w:rsidR="004B0388" w:rsidRPr="00814E47" w:rsidRDefault="004B0388" w:rsidP="00AC1DE2">
      <w:pPr>
        <w:pStyle w:val="GPSL3numberedclause"/>
        <w:rPr>
          <w:rFonts w:ascii="Arial" w:hAnsi="Arial"/>
        </w:rPr>
      </w:pPr>
      <w:r w:rsidRPr="00814E47">
        <w:rPr>
          <w:rFonts w:ascii="Arial" w:hAnsi="Arial"/>
        </w:rPr>
        <w:t>the Supplier shall, and shall</w:t>
      </w:r>
      <w:r w:rsidR="00CB102B" w:rsidRPr="00814E47">
        <w:rPr>
          <w:rFonts w:ascii="Arial" w:hAnsi="Arial"/>
        </w:rPr>
        <w:t xml:space="preserve"> procure that the relevant Sub-C</w:t>
      </w:r>
      <w:r w:rsidRPr="00814E47">
        <w:rPr>
          <w:rFonts w:ascii="Arial" w:hAnsi="Arial"/>
        </w:rPr>
        <w:t xml:space="preserve">ontractor shall, within </w:t>
      </w:r>
      <w:r w:rsidR="00A0071A" w:rsidRPr="00814E47">
        <w:rPr>
          <w:rFonts w:ascii="Arial" w:hAnsi="Arial"/>
        </w:rPr>
        <w:t>five (</w:t>
      </w:r>
      <w:r w:rsidRPr="00814E47">
        <w:rPr>
          <w:rFonts w:ascii="Arial" w:hAnsi="Arial"/>
        </w:rPr>
        <w:t>5</w:t>
      </w:r>
      <w:r w:rsidR="00A0071A" w:rsidRPr="00814E47">
        <w:rPr>
          <w:rFonts w:ascii="Arial" w:hAnsi="Arial"/>
        </w:rPr>
        <w:t>)</w:t>
      </w:r>
      <w:r w:rsidRPr="00814E47">
        <w:rPr>
          <w:rFonts w:ascii="Arial" w:hAnsi="Arial"/>
        </w:rPr>
        <w:t> Working Days of becoming aware of that fact, give notice in writing to the Customer and, where required by the Customer, give notice to the Former Supplier; and</w:t>
      </w:r>
    </w:p>
    <w:p w:rsidR="004B0388" w:rsidRPr="00814E47" w:rsidRDefault="004B0388" w:rsidP="00AC1DE2">
      <w:pPr>
        <w:pStyle w:val="GPSL3numberedclause"/>
        <w:rPr>
          <w:rFonts w:ascii="Arial" w:hAnsi="Arial"/>
        </w:rPr>
      </w:pPr>
      <w:r w:rsidRPr="00814E47">
        <w:rPr>
          <w:rFonts w:ascii="Arial" w:hAnsi="Arial"/>
        </w:rPr>
        <w:t xml:space="preserve">the Customer and/or the Former Supplier may offer (or may procure that a third party may offer) employment to such person within </w:t>
      </w:r>
      <w:r w:rsidR="00A0071A" w:rsidRPr="00814E47">
        <w:rPr>
          <w:rFonts w:ascii="Arial" w:hAnsi="Arial"/>
        </w:rPr>
        <w:t>fifteen (</w:t>
      </w:r>
      <w:r w:rsidRPr="00814E47">
        <w:rPr>
          <w:rFonts w:ascii="Arial" w:hAnsi="Arial"/>
        </w:rPr>
        <w:t>15</w:t>
      </w:r>
      <w:r w:rsidR="00A0071A" w:rsidRPr="00814E47">
        <w:rPr>
          <w:rFonts w:ascii="Arial" w:hAnsi="Arial"/>
        </w:rPr>
        <w:t>)</w:t>
      </w:r>
      <w:r w:rsidRPr="00814E47">
        <w:rPr>
          <w:rFonts w:ascii="Arial" w:hAnsi="Arial"/>
        </w:rPr>
        <w:t> Working Days of the notificat</w:t>
      </w:r>
      <w:r w:rsidR="00CB102B" w:rsidRPr="00814E47">
        <w:rPr>
          <w:rFonts w:ascii="Arial" w:hAnsi="Arial"/>
        </w:rPr>
        <w:t>ion by the Supplier or the Sub-C</w:t>
      </w:r>
      <w:r w:rsidRPr="00814E47">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rsidR="004B0388" w:rsidRPr="00814E47" w:rsidRDefault="004B0388" w:rsidP="005E4232">
      <w:pPr>
        <w:pStyle w:val="GPSL2numberedclause"/>
        <w:rPr>
          <w:rFonts w:ascii="Arial" w:hAnsi="Arial"/>
        </w:rPr>
      </w:pPr>
      <w:r w:rsidRPr="00814E47">
        <w:rPr>
          <w:rFonts w:ascii="Arial" w:hAnsi="Arial"/>
        </w:rPr>
        <w:t>If an offer referred to in Paragraph 1.2</w:t>
      </w:r>
      <w:r w:rsidR="004D65F1" w:rsidRPr="00814E47">
        <w:rPr>
          <w:rFonts w:ascii="Arial" w:hAnsi="Arial"/>
        </w:rPr>
        <w:t>.2</w:t>
      </w:r>
      <w:r w:rsidRPr="00814E47">
        <w:rPr>
          <w:rFonts w:ascii="Arial" w:hAnsi="Arial"/>
        </w:rPr>
        <w:t xml:space="preserve"> is accepted (or if the situation has otherwise been resolved by the Customer and/or the Former Supplier), the Supplier shall,</w:t>
      </w:r>
      <w:r w:rsidR="00CB102B" w:rsidRPr="00814E47">
        <w:rPr>
          <w:rFonts w:ascii="Arial" w:hAnsi="Arial"/>
        </w:rPr>
        <w:t xml:space="preserve"> or shall procure that the Sub-C</w:t>
      </w:r>
      <w:r w:rsidRPr="00814E47">
        <w:rPr>
          <w:rFonts w:ascii="Arial" w:hAnsi="Arial"/>
        </w:rPr>
        <w:t>ontractor shall, immediately release the person from his/her employment or alleged employment.</w:t>
      </w:r>
    </w:p>
    <w:p w:rsidR="004B0388" w:rsidRPr="00814E47" w:rsidRDefault="004B0388" w:rsidP="005E4232">
      <w:pPr>
        <w:pStyle w:val="GPSL2numberedclause"/>
        <w:rPr>
          <w:rFonts w:ascii="Arial" w:hAnsi="Arial"/>
        </w:rPr>
      </w:pPr>
      <w:r w:rsidRPr="00814E47">
        <w:rPr>
          <w:rFonts w:ascii="Arial" w:hAnsi="Arial"/>
        </w:rPr>
        <w:t xml:space="preserve">If by the end of the </w:t>
      </w:r>
      <w:r w:rsidR="00A0071A" w:rsidRPr="00814E47">
        <w:rPr>
          <w:rFonts w:ascii="Arial" w:hAnsi="Arial"/>
        </w:rPr>
        <w:t>fifteen (</w:t>
      </w:r>
      <w:r w:rsidRPr="00814E47">
        <w:rPr>
          <w:rFonts w:ascii="Arial" w:hAnsi="Arial"/>
        </w:rPr>
        <w:t>15</w:t>
      </w:r>
      <w:r w:rsidR="00A0071A" w:rsidRPr="00814E47">
        <w:rPr>
          <w:rFonts w:ascii="Arial" w:hAnsi="Arial"/>
        </w:rPr>
        <w:t>)</w:t>
      </w:r>
      <w:r w:rsidRPr="00814E47">
        <w:rPr>
          <w:rFonts w:ascii="Arial" w:hAnsi="Arial"/>
        </w:rPr>
        <w:t> Working Day period specified in Paragraph 1.2</w:t>
      </w:r>
      <w:r w:rsidR="004D65F1" w:rsidRPr="00814E47">
        <w:rPr>
          <w:rFonts w:ascii="Arial" w:hAnsi="Arial"/>
        </w:rPr>
        <w:t>.2</w:t>
      </w:r>
      <w:r w:rsidRPr="00814E47">
        <w:rPr>
          <w:rFonts w:ascii="Arial" w:hAnsi="Arial"/>
        </w:rPr>
        <w:t xml:space="preserve">: </w:t>
      </w:r>
    </w:p>
    <w:p w:rsidR="004B0388" w:rsidRPr="00814E47" w:rsidRDefault="004B0388" w:rsidP="00AC1DE2">
      <w:pPr>
        <w:pStyle w:val="GPSL3numberedclause"/>
        <w:rPr>
          <w:rFonts w:ascii="Arial" w:hAnsi="Arial"/>
        </w:rPr>
      </w:pPr>
      <w:r w:rsidRPr="00814E47">
        <w:rPr>
          <w:rFonts w:ascii="Arial" w:hAnsi="Arial"/>
        </w:rPr>
        <w:t xml:space="preserve">no such offer of employment has been made; </w:t>
      </w:r>
    </w:p>
    <w:p w:rsidR="004B0388" w:rsidRPr="00814E47" w:rsidRDefault="004B0388" w:rsidP="00AC1DE2">
      <w:pPr>
        <w:pStyle w:val="GPSL3numberedclause"/>
        <w:rPr>
          <w:rFonts w:ascii="Arial" w:hAnsi="Arial"/>
        </w:rPr>
      </w:pPr>
      <w:r w:rsidRPr="00814E47">
        <w:rPr>
          <w:rFonts w:ascii="Arial" w:hAnsi="Arial"/>
        </w:rPr>
        <w:t>such offer has been made but not accepted; or</w:t>
      </w:r>
    </w:p>
    <w:p w:rsidR="004B0388" w:rsidRPr="00814E47" w:rsidRDefault="004B0388" w:rsidP="00AC1DE2">
      <w:pPr>
        <w:pStyle w:val="GPSL3numberedclause"/>
        <w:rPr>
          <w:rFonts w:ascii="Arial" w:hAnsi="Arial"/>
        </w:rPr>
      </w:pPr>
      <w:r w:rsidRPr="00814E47">
        <w:rPr>
          <w:rFonts w:ascii="Arial" w:hAnsi="Arial"/>
        </w:rPr>
        <w:t>the situation has not otherwise been resolved,</w:t>
      </w:r>
    </w:p>
    <w:p w:rsidR="004B0388" w:rsidRPr="00814E47" w:rsidRDefault="00CB102B" w:rsidP="005E4232">
      <w:pPr>
        <w:pStyle w:val="GPSL2Indent"/>
        <w:ind w:left="1134"/>
        <w:rPr>
          <w:rFonts w:ascii="Arial" w:hAnsi="Arial"/>
        </w:rPr>
      </w:pPr>
      <w:r w:rsidRPr="00814E47">
        <w:rPr>
          <w:rFonts w:ascii="Arial" w:hAnsi="Arial"/>
        </w:rPr>
        <w:t>the Supplier and/or the Sub-C</w:t>
      </w:r>
      <w:r w:rsidR="004B0388" w:rsidRPr="00814E47">
        <w:rPr>
          <w:rFonts w:ascii="Arial" w:hAnsi="Arial"/>
        </w:rPr>
        <w:t xml:space="preserve">ontractor may within </w:t>
      </w:r>
      <w:r w:rsidR="00A0071A" w:rsidRPr="00814E47">
        <w:rPr>
          <w:rFonts w:ascii="Arial" w:hAnsi="Arial"/>
        </w:rPr>
        <w:t>five (</w:t>
      </w:r>
      <w:r w:rsidR="004B0388" w:rsidRPr="00814E47">
        <w:rPr>
          <w:rFonts w:ascii="Arial" w:hAnsi="Arial"/>
        </w:rPr>
        <w:t>5</w:t>
      </w:r>
      <w:r w:rsidR="00A0071A" w:rsidRPr="00814E47">
        <w:rPr>
          <w:rFonts w:ascii="Arial" w:hAnsi="Arial"/>
        </w:rPr>
        <w:t>)</w:t>
      </w:r>
      <w:r w:rsidR="004B0388" w:rsidRPr="00814E47">
        <w:rPr>
          <w:rFonts w:ascii="Arial" w:hAnsi="Arial"/>
        </w:rPr>
        <w:t> Working Days give notice to terminate the employment or alleged employment of such person.</w:t>
      </w:r>
    </w:p>
    <w:p w:rsidR="004B0388" w:rsidRPr="00814E47" w:rsidRDefault="004B0388" w:rsidP="00453488">
      <w:pPr>
        <w:pStyle w:val="GPSL1SCHEDULEHeading"/>
        <w:rPr>
          <w:rFonts w:ascii="Arial" w:hAnsi="Arial"/>
        </w:rPr>
      </w:pPr>
      <w:r w:rsidRPr="00814E47">
        <w:rPr>
          <w:rFonts w:ascii="Arial" w:hAnsi="Arial"/>
        </w:rPr>
        <w:t>INDEMNITIES</w:t>
      </w:r>
    </w:p>
    <w:p w:rsidR="004B0388" w:rsidRPr="00814E47" w:rsidRDefault="004B0388" w:rsidP="005E4232">
      <w:pPr>
        <w:pStyle w:val="GPSL2numberedclause"/>
        <w:rPr>
          <w:rFonts w:ascii="Arial" w:hAnsi="Arial"/>
        </w:rPr>
      </w:pPr>
      <w:r w:rsidRPr="00814E47">
        <w:rPr>
          <w:rFonts w:ascii="Arial" w:hAnsi="Arial"/>
        </w:rPr>
        <w:t>Subject to the Supplier and/or the relevant Sub-</w:t>
      </w:r>
      <w:r w:rsidR="00A0071A" w:rsidRPr="00814E47">
        <w:rPr>
          <w:rFonts w:ascii="Arial" w:hAnsi="Arial"/>
        </w:rPr>
        <w:t>C</w:t>
      </w:r>
      <w:r w:rsidRPr="00814E47">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814E47" w:rsidRDefault="004B0388" w:rsidP="00AC1DE2">
      <w:pPr>
        <w:pStyle w:val="GPSL3numberedclause"/>
        <w:rPr>
          <w:rFonts w:ascii="Arial" w:hAnsi="Arial"/>
        </w:rPr>
      </w:pPr>
      <w:r w:rsidRPr="00814E47">
        <w:rPr>
          <w:rFonts w:ascii="Arial" w:hAnsi="Arial"/>
        </w:rPr>
        <w:t>indemnify the Supplier and/or the relevant Sub-</w:t>
      </w:r>
      <w:r w:rsidR="00A0071A" w:rsidRPr="00814E47">
        <w:rPr>
          <w:rFonts w:ascii="Arial" w:hAnsi="Arial"/>
        </w:rPr>
        <w:t>C</w:t>
      </w:r>
      <w:r w:rsidRPr="00814E47">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814E47">
        <w:rPr>
          <w:rFonts w:ascii="Arial" w:hAnsi="Arial"/>
        </w:rPr>
        <w:t>C</w:t>
      </w:r>
      <w:r w:rsidRPr="00814E47">
        <w:rPr>
          <w:rFonts w:ascii="Arial" w:hAnsi="Arial"/>
        </w:rPr>
        <w:t xml:space="preserve">ontractor takes, all reasonable steps to minimise any such Employee Liabilities; and </w:t>
      </w:r>
    </w:p>
    <w:p w:rsidR="004B0388" w:rsidRPr="00814E47" w:rsidRDefault="00751944" w:rsidP="0097308A">
      <w:pPr>
        <w:pStyle w:val="GPSL3numberedclause"/>
        <w:rPr>
          <w:rFonts w:ascii="Arial" w:hAnsi="Arial"/>
        </w:rPr>
      </w:pPr>
      <w:r w:rsidRPr="00814E47">
        <w:rPr>
          <w:rFonts w:ascii="Arial" w:hAnsi="Arial"/>
        </w:rPr>
        <w:lastRenderedPageBreak/>
        <w:t xml:space="preserve">subject to paragraph 3, </w:t>
      </w:r>
      <w:r w:rsidR="004B0388" w:rsidRPr="00814E47">
        <w:rPr>
          <w:rFonts w:ascii="Arial" w:hAnsi="Arial"/>
        </w:rPr>
        <w:t>procure that the Former Supplier indemnifies the Supplier and/or any Notified Sub-</w:t>
      </w:r>
      <w:r w:rsidR="00A0071A" w:rsidRPr="00814E47">
        <w:rPr>
          <w:rFonts w:ascii="Arial" w:hAnsi="Arial"/>
        </w:rPr>
        <w:t>C</w:t>
      </w:r>
      <w:r w:rsidR="004B0388" w:rsidRPr="00814E47">
        <w:rPr>
          <w:rFonts w:ascii="Arial" w:hAnsi="Arial"/>
        </w:rPr>
        <w:t xml:space="preserve">ontractor against all Employee Liabilities arising out of termination of the employment of the employees of the Former Supplier </w:t>
      </w:r>
      <w:r w:rsidR="0097308A" w:rsidRPr="00814E47">
        <w:rPr>
          <w:rFonts w:ascii="Arial" w:hAnsi="Arial"/>
        </w:rPr>
        <w:t xml:space="preserve">referred to in Paragraph 1.2 </w:t>
      </w:r>
      <w:r w:rsidR="004B0388" w:rsidRPr="00814E47">
        <w:rPr>
          <w:rFonts w:ascii="Arial" w:hAnsi="Arial"/>
        </w:rPr>
        <w:t>made pursuant to the provisions of Paragraph 1.4 provided that the Supplier takes, or shall</w:t>
      </w:r>
      <w:r w:rsidR="00CB102B" w:rsidRPr="00814E47">
        <w:rPr>
          <w:rFonts w:ascii="Arial" w:hAnsi="Arial"/>
        </w:rPr>
        <w:t xml:space="preserve"> procure that the relevant Sub-C</w:t>
      </w:r>
      <w:r w:rsidR="004B0388" w:rsidRPr="00814E47">
        <w:rPr>
          <w:rFonts w:ascii="Arial" w:hAnsi="Arial"/>
        </w:rPr>
        <w:t>ontractor takes, all reasonable steps to minimise any such Employee Liabilities.</w:t>
      </w:r>
    </w:p>
    <w:p w:rsidR="004B0388" w:rsidRPr="00814E47" w:rsidRDefault="004B0388" w:rsidP="005E4232">
      <w:pPr>
        <w:pStyle w:val="GPSL2numberedclause"/>
        <w:rPr>
          <w:rFonts w:ascii="Arial" w:hAnsi="Arial"/>
        </w:rPr>
      </w:pPr>
      <w:r w:rsidRPr="00814E47">
        <w:rPr>
          <w:rFonts w:ascii="Arial" w:hAnsi="Arial"/>
        </w:rPr>
        <w:t>If any such person as is described in Paragraph 1.2 is neither re</w:t>
      </w:r>
      <w:r w:rsidR="0097308A" w:rsidRPr="00814E47">
        <w:rPr>
          <w:rFonts w:ascii="Arial" w:hAnsi="Arial"/>
        </w:rPr>
        <w:t>-</w:t>
      </w:r>
      <w:r w:rsidRPr="00814E47">
        <w:rPr>
          <w:rFonts w:ascii="Arial" w:hAnsi="Arial"/>
        </w:rPr>
        <w:t>employed by the Customer and/or the Former Supplier as appropriate nor dismissed by the Supplier and/or any Sub-</w:t>
      </w:r>
      <w:r w:rsidR="00A0071A" w:rsidRPr="00814E47">
        <w:rPr>
          <w:rFonts w:ascii="Arial" w:hAnsi="Arial"/>
        </w:rPr>
        <w:t>C</w:t>
      </w:r>
      <w:r w:rsidRPr="00814E47">
        <w:rPr>
          <w:rFonts w:ascii="Arial" w:hAnsi="Arial"/>
        </w:rPr>
        <w:t xml:space="preserve">ontractor within the </w:t>
      </w:r>
      <w:r w:rsidR="00A0071A" w:rsidRPr="00814E47">
        <w:rPr>
          <w:rFonts w:ascii="Arial" w:hAnsi="Arial"/>
        </w:rPr>
        <w:t>fifteen (</w:t>
      </w:r>
      <w:r w:rsidRPr="00814E47">
        <w:rPr>
          <w:rFonts w:ascii="Arial" w:hAnsi="Arial"/>
        </w:rPr>
        <w:t>15</w:t>
      </w:r>
      <w:r w:rsidR="00A0071A" w:rsidRPr="00814E47">
        <w:rPr>
          <w:rFonts w:ascii="Arial" w:hAnsi="Arial"/>
        </w:rPr>
        <w:t>)</w:t>
      </w:r>
      <w:r w:rsidRPr="00814E47">
        <w:rPr>
          <w:rFonts w:ascii="Arial" w:hAnsi="Arial"/>
        </w:rPr>
        <w:t> Working Day period referred to in Paragraph 1.4 such person shall be treated as having transferred to the Supplier and/or the Sub-</w:t>
      </w:r>
      <w:r w:rsidR="00A0071A" w:rsidRPr="00814E47">
        <w:rPr>
          <w:rFonts w:ascii="Arial" w:hAnsi="Arial"/>
        </w:rPr>
        <w:t>C</w:t>
      </w:r>
      <w:r w:rsidRPr="00814E47">
        <w:rPr>
          <w:rFonts w:ascii="Arial" w:hAnsi="Arial"/>
        </w:rPr>
        <w:t>ontractor (as appropriate) and the Supplier shall, or shall procure that the Sub-</w:t>
      </w:r>
      <w:r w:rsidR="00A0071A" w:rsidRPr="00814E47">
        <w:rPr>
          <w:rFonts w:ascii="Arial" w:hAnsi="Arial"/>
        </w:rPr>
        <w:t>C</w:t>
      </w:r>
      <w:r w:rsidRPr="00814E47">
        <w:rPr>
          <w:rFonts w:ascii="Arial" w:hAnsi="Arial"/>
        </w:rPr>
        <w:t>ontractor shall, comply with such obligations as may be imposed upon it under Law.</w:t>
      </w:r>
    </w:p>
    <w:p w:rsidR="004B0388" w:rsidRPr="00814E47" w:rsidRDefault="004B0388" w:rsidP="005E4232">
      <w:pPr>
        <w:pStyle w:val="GPSL2numberedclause"/>
        <w:rPr>
          <w:rFonts w:ascii="Arial" w:hAnsi="Arial"/>
        </w:rPr>
      </w:pPr>
      <w:r w:rsidRPr="00814E47">
        <w:rPr>
          <w:rFonts w:ascii="Arial" w:hAnsi="Arial"/>
        </w:rPr>
        <w:t>Where any person remains employed by the Supplier and/or any Sub-</w:t>
      </w:r>
      <w:r w:rsidR="00A0071A" w:rsidRPr="00814E47">
        <w:rPr>
          <w:rFonts w:ascii="Arial" w:hAnsi="Arial"/>
        </w:rPr>
        <w:t>C</w:t>
      </w:r>
      <w:r w:rsidRPr="00814E47">
        <w:rPr>
          <w:rFonts w:ascii="Arial" w:hAnsi="Arial"/>
        </w:rPr>
        <w:t>ontractor pursuant to Paragraph 2.2, all Employee Liabilities in relation to such employee shall remain with the Supplier and/or the Sub-</w:t>
      </w:r>
      <w:r w:rsidR="00A0071A" w:rsidRPr="00814E47">
        <w:rPr>
          <w:rFonts w:ascii="Arial" w:hAnsi="Arial"/>
        </w:rPr>
        <w:t>C</w:t>
      </w:r>
      <w:r w:rsidRPr="00814E47">
        <w:rPr>
          <w:rFonts w:ascii="Arial" w:hAnsi="Arial"/>
        </w:rPr>
        <w:t>ontractor and the Supplier shall indemnify the Customer and any Former Supplier, and shall procure that the Sub-</w:t>
      </w:r>
      <w:r w:rsidR="00A0071A" w:rsidRPr="00814E47">
        <w:rPr>
          <w:rFonts w:ascii="Arial" w:hAnsi="Arial"/>
        </w:rPr>
        <w:t>C</w:t>
      </w:r>
      <w:r w:rsidRPr="00814E47">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814E47">
        <w:rPr>
          <w:rFonts w:ascii="Arial" w:hAnsi="Arial"/>
        </w:rPr>
        <w:t>C</w:t>
      </w:r>
      <w:r w:rsidRPr="00814E47">
        <w:rPr>
          <w:rFonts w:ascii="Arial" w:hAnsi="Arial"/>
        </w:rPr>
        <w:t>ontractor.</w:t>
      </w:r>
    </w:p>
    <w:p w:rsidR="004B0388" w:rsidRPr="00814E47" w:rsidRDefault="004B0388" w:rsidP="005E4232">
      <w:pPr>
        <w:pStyle w:val="GPSL2numberedclause"/>
        <w:rPr>
          <w:rFonts w:ascii="Arial" w:hAnsi="Arial"/>
        </w:rPr>
      </w:pPr>
      <w:r w:rsidRPr="00814E47">
        <w:rPr>
          <w:rFonts w:ascii="Arial" w:hAnsi="Arial"/>
        </w:rPr>
        <w:t xml:space="preserve">The indemnities in Paragraph 2.1: </w:t>
      </w:r>
    </w:p>
    <w:p w:rsidR="004B0388" w:rsidRPr="00814E47" w:rsidRDefault="004B0388" w:rsidP="00AC1DE2">
      <w:pPr>
        <w:pStyle w:val="GPSL3numberedclause"/>
        <w:rPr>
          <w:rFonts w:ascii="Arial" w:hAnsi="Arial"/>
        </w:rPr>
      </w:pPr>
      <w:r w:rsidRPr="00814E47">
        <w:rPr>
          <w:rFonts w:ascii="Arial" w:hAnsi="Arial"/>
        </w:rPr>
        <w:t>shall not apply to:</w:t>
      </w:r>
    </w:p>
    <w:p w:rsidR="004B0388" w:rsidRPr="00814E47" w:rsidRDefault="004B0388" w:rsidP="00AC1DE2">
      <w:pPr>
        <w:pStyle w:val="GPSL4numberedclause"/>
        <w:rPr>
          <w:rFonts w:ascii="Arial" w:hAnsi="Arial"/>
          <w:szCs w:val="22"/>
        </w:rPr>
      </w:pPr>
      <w:r w:rsidRPr="00814E47">
        <w:rPr>
          <w:rFonts w:ascii="Arial" w:hAnsi="Arial"/>
          <w:szCs w:val="22"/>
        </w:rPr>
        <w:t>any claim for:</w:t>
      </w:r>
    </w:p>
    <w:p w:rsidR="004B0388" w:rsidRPr="00814E47" w:rsidRDefault="004B0388" w:rsidP="00AC1DE2">
      <w:pPr>
        <w:pStyle w:val="GPSL5numberedclause"/>
        <w:rPr>
          <w:rFonts w:ascii="Arial" w:hAnsi="Arial"/>
          <w:szCs w:val="22"/>
        </w:rPr>
      </w:pPr>
      <w:r w:rsidRPr="00814E47">
        <w:rPr>
          <w:rFonts w:ascii="Arial" w:hAnsi="Arial"/>
          <w:szCs w:val="22"/>
        </w:rPr>
        <w:t>discrimination, including on the grounds of sex, race, disability, age, gender reassignment, marriage or civil partnership, pregnancy and maternity or sexual orientation, religion or belief; or</w:t>
      </w:r>
    </w:p>
    <w:p w:rsidR="004B0388" w:rsidRPr="00814E47" w:rsidRDefault="004B0388" w:rsidP="00AC1DE2">
      <w:pPr>
        <w:pStyle w:val="GPSL5numberedclause"/>
        <w:rPr>
          <w:rFonts w:ascii="Arial" w:hAnsi="Arial"/>
          <w:szCs w:val="22"/>
        </w:rPr>
      </w:pPr>
      <w:r w:rsidRPr="00814E47">
        <w:rPr>
          <w:rFonts w:ascii="Arial" w:hAnsi="Arial"/>
          <w:szCs w:val="22"/>
        </w:rPr>
        <w:t>equal pay or compensation for less favourable treatment of part-time workers or fixed-term employees,</w:t>
      </w:r>
    </w:p>
    <w:p w:rsidR="004B0388" w:rsidRPr="00814E47" w:rsidRDefault="004B0388" w:rsidP="00AC1DE2">
      <w:pPr>
        <w:pStyle w:val="GPSL4indent"/>
        <w:rPr>
          <w:rFonts w:ascii="Arial" w:hAnsi="Arial"/>
          <w:szCs w:val="22"/>
        </w:rPr>
      </w:pPr>
      <w:r w:rsidRPr="00814E47">
        <w:rPr>
          <w:rFonts w:ascii="Arial" w:hAnsi="Arial"/>
          <w:szCs w:val="22"/>
        </w:rPr>
        <w:t>in any case in relation to any alleged act or omission of the Supplier and/or any Sub-</w:t>
      </w:r>
      <w:r w:rsidR="00A0071A" w:rsidRPr="00814E47">
        <w:rPr>
          <w:rFonts w:ascii="Arial" w:hAnsi="Arial"/>
          <w:szCs w:val="22"/>
        </w:rPr>
        <w:t>C</w:t>
      </w:r>
      <w:r w:rsidRPr="00814E47">
        <w:rPr>
          <w:rFonts w:ascii="Arial" w:hAnsi="Arial"/>
          <w:szCs w:val="22"/>
        </w:rPr>
        <w:t>ontractor; or</w:t>
      </w:r>
    </w:p>
    <w:p w:rsidR="004B0388" w:rsidRPr="00814E47" w:rsidRDefault="004B0388" w:rsidP="00AC1DE2">
      <w:pPr>
        <w:pStyle w:val="GPSL4numberedclause"/>
        <w:rPr>
          <w:rFonts w:ascii="Arial" w:hAnsi="Arial"/>
          <w:szCs w:val="22"/>
        </w:rPr>
      </w:pPr>
      <w:r w:rsidRPr="00814E47">
        <w:rPr>
          <w:rFonts w:ascii="Arial" w:hAnsi="Arial"/>
          <w:szCs w:val="22"/>
        </w:rPr>
        <w:t>any claim that the termination of employment was unfair because the Supplier and/or any Sub-</w:t>
      </w:r>
      <w:r w:rsidR="00A0071A" w:rsidRPr="00814E47">
        <w:rPr>
          <w:rFonts w:ascii="Arial" w:hAnsi="Arial"/>
          <w:szCs w:val="22"/>
        </w:rPr>
        <w:t>C</w:t>
      </w:r>
      <w:r w:rsidRPr="00814E47">
        <w:rPr>
          <w:rFonts w:ascii="Arial" w:hAnsi="Arial"/>
          <w:szCs w:val="22"/>
        </w:rPr>
        <w:t>ontractor neglected to follow a fair dismissal procedure; and</w:t>
      </w:r>
    </w:p>
    <w:p w:rsidR="004B0388" w:rsidRPr="00814E47" w:rsidRDefault="004B0388" w:rsidP="00AC1DE2">
      <w:pPr>
        <w:pStyle w:val="GPSL3numberedclause"/>
        <w:rPr>
          <w:rFonts w:ascii="Arial" w:hAnsi="Arial"/>
        </w:rPr>
      </w:pPr>
      <w:r w:rsidRPr="00814E47">
        <w:rPr>
          <w:rFonts w:ascii="Arial" w:hAnsi="Arial"/>
        </w:rPr>
        <w:t>shall apply only where the notification referred to in Paragraph </w:t>
      </w:r>
      <w:r w:rsidR="00B27C4F" w:rsidRPr="00814E47">
        <w:rPr>
          <w:rFonts w:ascii="Arial" w:hAnsi="Arial"/>
        </w:rPr>
        <w:t xml:space="preserve">1.2.1 </w:t>
      </w:r>
      <w:r w:rsidRPr="00814E47">
        <w:rPr>
          <w:rFonts w:ascii="Arial" w:hAnsi="Arial"/>
        </w:rPr>
        <w:t>is made by the Supplier and/or any Sub-</w:t>
      </w:r>
      <w:r w:rsidR="00A0071A" w:rsidRPr="00814E47">
        <w:rPr>
          <w:rFonts w:ascii="Arial" w:hAnsi="Arial"/>
        </w:rPr>
        <w:t>C</w:t>
      </w:r>
      <w:r w:rsidRPr="00814E47">
        <w:rPr>
          <w:rFonts w:ascii="Arial" w:hAnsi="Arial"/>
        </w:rPr>
        <w:t xml:space="preserve">ontractor to the Customer and, if applicable, Former Supplier within 6 months of the Call Off Commencement Date. </w:t>
      </w:r>
    </w:p>
    <w:p w:rsidR="004B0388" w:rsidRPr="00814E47" w:rsidRDefault="004B0388" w:rsidP="00E96335">
      <w:pPr>
        <w:pStyle w:val="GPSL1SCHEDULEHeading"/>
        <w:rPr>
          <w:rFonts w:ascii="Arial" w:hAnsi="Arial"/>
        </w:rPr>
      </w:pPr>
      <w:r w:rsidRPr="00814E47">
        <w:rPr>
          <w:rFonts w:ascii="Arial" w:hAnsi="Arial"/>
        </w:rPr>
        <w:t>PROCUREMENT OBLIGATIONS</w:t>
      </w:r>
    </w:p>
    <w:p w:rsidR="004B0388" w:rsidRPr="00814E47" w:rsidRDefault="004B0388" w:rsidP="005E4232">
      <w:pPr>
        <w:pStyle w:val="GPSL2Indent"/>
        <w:ind w:left="426"/>
        <w:rPr>
          <w:rFonts w:ascii="Arial" w:hAnsi="Arial"/>
        </w:rPr>
      </w:pPr>
      <w:r w:rsidRPr="00814E47">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8" w:author="Author" w:original="0."/>
        </w:fldChar>
      </w:r>
    </w:p>
    <w:p w:rsidR="004B0388" w:rsidRPr="00814E47" w:rsidRDefault="004B0388" w:rsidP="00E96335">
      <w:pPr>
        <w:pStyle w:val="GPSSchPart"/>
        <w:rPr>
          <w:rFonts w:ascii="Arial" w:hAnsi="Arial" w:cs="Arial"/>
          <w:bCs/>
        </w:rPr>
      </w:pPr>
      <w:r w:rsidRPr="00814E47">
        <w:rPr>
          <w:rFonts w:ascii="Arial" w:hAnsi="Arial" w:cs="Arial"/>
        </w:rPr>
        <w:br w:type="page"/>
      </w:r>
      <w:r w:rsidRPr="00814E47">
        <w:rPr>
          <w:rFonts w:ascii="Arial" w:hAnsi="Arial" w:cs="Arial"/>
        </w:rPr>
        <w:lastRenderedPageBreak/>
        <w:t>PART D</w:t>
      </w:r>
    </w:p>
    <w:p w:rsidR="004B0388" w:rsidRPr="00814E47" w:rsidRDefault="004B0388" w:rsidP="007D6297">
      <w:pPr>
        <w:pStyle w:val="GPSSchPart"/>
        <w:rPr>
          <w:rFonts w:ascii="Arial" w:hAnsi="Arial" w:cs="Arial"/>
        </w:rPr>
      </w:pPr>
      <w:r w:rsidRPr="00814E47">
        <w:rPr>
          <w:rFonts w:ascii="Arial" w:hAnsi="Arial" w:cs="Arial"/>
        </w:rPr>
        <w:t>Employment Exit Provisions</w:t>
      </w:r>
    </w:p>
    <w:p w:rsidR="004B0388" w:rsidRPr="00814E47" w:rsidRDefault="004B0388" w:rsidP="00E96335">
      <w:pPr>
        <w:pStyle w:val="GPSL1SCHEDULEHeading"/>
        <w:rPr>
          <w:rFonts w:ascii="Arial" w:hAnsi="Arial"/>
        </w:rPr>
      </w:pPr>
      <w:r w:rsidRPr="00814E47">
        <w:rPr>
          <w:rFonts w:ascii="Arial" w:hAnsi="Arial"/>
        </w:rPr>
        <w:t>PRE-SERVICE TRANSFER OBLIGATIONS</w:t>
      </w:r>
    </w:p>
    <w:p w:rsidR="004B0388" w:rsidRPr="00814E47" w:rsidRDefault="004B0388" w:rsidP="005E4232">
      <w:pPr>
        <w:pStyle w:val="GPSL2numberedclause"/>
        <w:rPr>
          <w:rFonts w:ascii="Arial" w:hAnsi="Arial"/>
        </w:rPr>
      </w:pPr>
      <w:r w:rsidRPr="00814E47">
        <w:rPr>
          <w:rFonts w:ascii="Arial" w:hAnsi="Arial"/>
        </w:rPr>
        <w:t xml:space="preserve">The Supplier agrees that within </w:t>
      </w:r>
      <w:r w:rsidR="00A0071A" w:rsidRPr="00814E47">
        <w:rPr>
          <w:rFonts w:ascii="Arial" w:hAnsi="Arial"/>
        </w:rPr>
        <w:t>twenty (</w:t>
      </w:r>
      <w:r w:rsidRPr="00814E47">
        <w:rPr>
          <w:rFonts w:ascii="Arial" w:hAnsi="Arial"/>
        </w:rPr>
        <w:t>20</w:t>
      </w:r>
      <w:r w:rsidR="00A0071A" w:rsidRPr="00814E47">
        <w:rPr>
          <w:rFonts w:ascii="Arial" w:hAnsi="Arial"/>
        </w:rPr>
        <w:t>)</w:t>
      </w:r>
      <w:r w:rsidRPr="00814E47">
        <w:rPr>
          <w:rFonts w:ascii="Arial" w:hAnsi="Arial"/>
        </w:rPr>
        <w:t> Working Days of the earliest of:</w:t>
      </w:r>
    </w:p>
    <w:p w:rsidR="004B0388" w:rsidRPr="00814E47" w:rsidRDefault="004B0388" w:rsidP="00AC1DE2">
      <w:pPr>
        <w:pStyle w:val="GPSL3numberedclause"/>
        <w:rPr>
          <w:rFonts w:ascii="Arial" w:hAnsi="Arial"/>
        </w:rPr>
      </w:pPr>
      <w:r w:rsidRPr="00814E47">
        <w:rPr>
          <w:rFonts w:ascii="Arial" w:hAnsi="Arial"/>
        </w:rPr>
        <w:t xml:space="preserve">receipt of a notification from the Customer of a Service Transfer or intended Service Transfer; </w:t>
      </w:r>
    </w:p>
    <w:p w:rsidR="004B0388" w:rsidRPr="00814E47" w:rsidRDefault="004B0388" w:rsidP="00AC1DE2">
      <w:pPr>
        <w:pStyle w:val="GPSL3numberedclause"/>
        <w:rPr>
          <w:rFonts w:ascii="Arial" w:hAnsi="Arial"/>
        </w:rPr>
      </w:pPr>
      <w:r w:rsidRPr="00814E47">
        <w:rPr>
          <w:rFonts w:ascii="Arial" w:hAnsi="Arial"/>
        </w:rPr>
        <w:t xml:space="preserve">receipt of the giving of notice of early termination or any Partial Termination of this Call Off Contract; </w:t>
      </w:r>
    </w:p>
    <w:p w:rsidR="004B0388" w:rsidRPr="00814E47" w:rsidRDefault="004B0388" w:rsidP="00AC1DE2">
      <w:pPr>
        <w:pStyle w:val="GPSL3numberedclause"/>
        <w:rPr>
          <w:rFonts w:ascii="Arial" w:hAnsi="Arial"/>
        </w:rPr>
      </w:pPr>
      <w:r w:rsidRPr="00814E47">
        <w:rPr>
          <w:rFonts w:ascii="Arial" w:hAnsi="Arial"/>
        </w:rPr>
        <w:t xml:space="preserve">the date which is </w:t>
      </w:r>
      <w:r w:rsidR="00A0071A" w:rsidRPr="00814E47">
        <w:rPr>
          <w:rFonts w:ascii="Arial" w:hAnsi="Arial"/>
        </w:rPr>
        <w:t>twelve (</w:t>
      </w:r>
      <w:r w:rsidRPr="00814E47">
        <w:rPr>
          <w:rFonts w:ascii="Arial" w:hAnsi="Arial"/>
        </w:rPr>
        <w:t>12</w:t>
      </w:r>
      <w:r w:rsidR="00A0071A" w:rsidRPr="00814E47">
        <w:rPr>
          <w:rFonts w:ascii="Arial" w:hAnsi="Arial"/>
        </w:rPr>
        <w:t>)</w:t>
      </w:r>
      <w:r w:rsidRPr="00814E47">
        <w:rPr>
          <w:rFonts w:ascii="Arial" w:hAnsi="Arial"/>
        </w:rPr>
        <w:t> months before the end of the Term; and</w:t>
      </w:r>
    </w:p>
    <w:p w:rsidR="004B0388" w:rsidRPr="00814E47" w:rsidRDefault="004B0388" w:rsidP="00AC1DE2">
      <w:pPr>
        <w:pStyle w:val="GPSL3numberedclause"/>
        <w:rPr>
          <w:rFonts w:ascii="Arial" w:hAnsi="Arial"/>
        </w:rPr>
      </w:pPr>
      <w:r w:rsidRPr="00814E47">
        <w:rPr>
          <w:rFonts w:ascii="Arial" w:hAnsi="Arial"/>
        </w:rPr>
        <w:t xml:space="preserve">receipt of a written request of the Customer at any time (provided that the Customer shall only be entitled to make one such request in any </w:t>
      </w:r>
      <w:r w:rsidR="00A0071A" w:rsidRPr="00814E47">
        <w:rPr>
          <w:rFonts w:ascii="Arial" w:hAnsi="Arial"/>
        </w:rPr>
        <w:t>six (</w:t>
      </w:r>
      <w:r w:rsidRPr="00814E47">
        <w:rPr>
          <w:rFonts w:ascii="Arial" w:hAnsi="Arial"/>
        </w:rPr>
        <w:t>6</w:t>
      </w:r>
      <w:r w:rsidR="00A0071A" w:rsidRPr="00814E47">
        <w:rPr>
          <w:rFonts w:ascii="Arial" w:hAnsi="Arial"/>
        </w:rPr>
        <w:t>)</w:t>
      </w:r>
      <w:r w:rsidRPr="00814E47">
        <w:rPr>
          <w:rFonts w:ascii="Arial" w:hAnsi="Arial"/>
        </w:rPr>
        <w:t> month period),</w:t>
      </w:r>
    </w:p>
    <w:p w:rsidR="004B0388" w:rsidRPr="00814E47" w:rsidRDefault="004B0388" w:rsidP="005E4232">
      <w:pPr>
        <w:pStyle w:val="GPSL2Indent"/>
        <w:ind w:left="1134"/>
        <w:rPr>
          <w:rFonts w:ascii="Arial" w:hAnsi="Arial"/>
        </w:rPr>
      </w:pPr>
      <w:r w:rsidRPr="00814E47">
        <w:rPr>
          <w:rFonts w:ascii="Arial" w:hAnsi="Arial"/>
        </w:rPr>
        <w:t>it shall provide in a suitably anonymised format so as to comply with the D</w:t>
      </w:r>
      <w:r w:rsidR="00DC7E66" w:rsidRPr="00814E47">
        <w:rPr>
          <w:rFonts w:ascii="Arial" w:hAnsi="Arial"/>
        </w:rPr>
        <w:t xml:space="preserve">ata Protection Laws </w:t>
      </w:r>
      <w:r w:rsidRPr="00814E47">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814E47" w:rsidRDefault="004B0388" w:rsidP="005E4232">
      <w:pPr>
        <w:pStyle w:val="GPSL2numberedclause"/>
        <w:rPr>
          <w:rFonts w:ascii="Arial" w:hAnsi="Arial"/>
        </w:rPr>
      </w:pPr>
      <w:r w:rsidRPr="00814E47">
        <w:rPr>
          <w:rFonts w:ascii="Arial" w:hAnsi="Arial"/>
        </w:rPr>
        <w:t xml:space="preserve">At least </w:t>
      </w:r>
      <w:r w:rsidR="00A0071A" w:rsidRPr="00814E47">
        <w:rPr>
          <w:rFonts w:ascii="Arial" w:hAnsi="Arial"/>
        </w:rPr>
        <w:t>thirty (</w:t>
      </w:r>
      <w:r w:rsidR="00751944" w:rsidRPr="00814E47">
        <w:rPr>
          <w:rFonts w:ascii="Arial" w:hAnsi="Arial"/>
        </w:rPr>
        <w:t>3</w:t>
      </w:r>
      <w:r w:rsidRPr="00814E47">
        <w:rPr>
          <w:rFonts w:ascii="Arial" w:hAnsi="Arial"/>
        </w:rPr>
        <w:t>0</w:t>
      </w:r>
      <w:r w:rsidR="00A0071A" w:rsidRPr="00814E47">
        <w:rPr>
          <w:rFonts w:ascii="Arial" w:hAnsi="Arial"/>
        </w:rPr>
        <w:t>)</w:t>
      </w:r>
      <w:r w:rsidRPr="00814E47">
        <w:rPr>
          <w:rFonts w:ascii="Arial" w:hAnsi="Arial"/>
        </w:rPr>
        <w:t> Working Days prior to the Service Transfer Date, the Supplier shall provide to the Customer or at the direction of the Customer to any Replacement Suppl</w:t>
      </w:r>
      <w:r w:rsidR="00E13E67" w:rsidRPr="00814E47">
        <w:rPr>
          <w:rFonts w:ascii="Arial" w:hAnsi="Arial"/>
        </w:rPr>
        <w:t>ier and/or any Replacement Sub-C</w:t>
      </w:r>
      <w:r w:rsidRPr="00814E47">
        <w:rPr>
          <w:rFonts w:ascii="Arial" w:hAnsi="Arial"/>
        </w:rPr>
        <w:t xml:space="preserve">ontractor: </w:t>
      </w:r>
    </w:p>
    <w:p w:rsidR="004B0388" w:rsidRPr="00814E47" w:rsidRDefault="004B0388" w:rsidP="00AC1DE2">
      <w:pPr>
        <w:pStyle w:val="GPSL3numberedclause"/>
        <w:rPr>
          <w:rFonts w:ascii="Arial" w:hAnsi="Arial"/>
        </w:rPr>
      </w:pPr>
      <w:r w:rsidRPr="00814E47">
        <w:rPr>
          <w:rFonts w:ascii="Arial" w:hAnsi="Arial"/>
        </w:rPr>
        <w:t>the Supplier's Final Supplier Personnel List, which shall identify which of the Supplier Personnel are Transferring Supplier Employees; and</w:t>
      </w:r>
    </w:p>
    <w:p w:rsidR="004B0388" w:rsidRPr="00814E47" w:rsidRDefault="004B0388" w:rsidP="00AC1DE2">
      <w:pPr>
        <w:pStyle w:val="GPSL3numberedclause"/>
        <w:rPr>
          <w:rFonts w:ascii="Arial" w:hAnsi="Arial"/>
        </w:rPr>
      </w:pPr>
      <w:r w:rsidRPr="00814E47">
        <w:rPr>
          <w:rFonts w:ascii="Arial" w:hAnsi="Arial"/>
        </w:rPr>
        <w:t>the Staffing Information in relation to the Supplier’s Final Supplier Personnel List (insofar as such information has not previously been provided).</w:t>
      </w:r>
    </w:p>
    <w:p w:rsidR="004B0388" w:rsidRPr="00814E47" w:rsidRDefault="004B0388" w:rsidP="005E4232">
      <w:pPr>
        <w:pStyle w:val="GPSL2numberedclause"/>
        <w:rPr>
          <w:rFonts w:ascii="Arial" w:hAnsi="Arial"/>
        </w:rPr>
      </w:pPr>
      <w:r w:rsidRPr="00814E47">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814E47">
        <w:rPr>
          <w:rFonts w:ascii="Arial" w:hAnsi="Arial"/>
        </w:rPr>
        <w:t>C</w:t>
      </w:r>
      <w:r w:rsidRPr="00814E47">
        <w:rPr>
          <w:rFonts w:ascii="Arial" w:hAnsi="Arial"/>
        </w:rPr>
        <w:t xml:space="preserve">ontractor. </w:t>
      </w:r>
    </w:p>
    <w:p w:rsidR="004B0388" w:rsidRPr="00814E47" w:rsidRDefault="004B0388" w:rsidP="005E4232">
      <w:pPr>
        <w:pStyle w:val="GPSL2numberedclause"/>
        <w:rPr>
          <w:rFonts w:ascii="Arial" w:hAnsi="Arial"/>
        </w:rPr>
      </w:pPr>
      <w:r w:rsidRPr="00814E47">
        <w:rPr>
          <w:rFonts w:ascii="Arial" w:hAnsi="Arial"/>
        </w:rPr>
        <w:t>The Supplier warrants, for the benefit of the Customer, any Replacement Supplier, and any Replacement Sub-</w:t>
      </w:r>
      <w:r w:rsidR="00A0071A" w:rsidRPr="00814E47">
        <w:rPr>
          <w:rFonts w:ascii="Arial" w:hAnsi="Arial"/>
        </w:rPr>
        <w:t>C</w:t>
      </w:r>
      <w:r w:rsidRPr="00814E47">
        <w:rPr>
          <w:rFonts w:ascii="Arial" w:hAnsi="Arial"/>
        </w:rPr>
        <w:t>ontractor that all information provided pursuant to Paragraphs 1.1 and 1.2 shall be true and accurate in all material respects at the time of providing the information.</w:t>
      </w:r>
    </w:p>
    <w:p w:rsidR="004B0388" w:rsidRPr="00814E47" w:rsidRDefault="004B0388" w:rsidP="005E4232">
      <w:pPr>
        <w:pStyle w:val="GPSL2numberedclause"/>
        <w:rPr>
          <w:rFonts w:ascii="Arial" w:hAnsi="Arial"/>
        </w:rPr>
      </w:pPr>
      <w:r w:rsidRPr="00814E47">
        <w:rPr>
          <w:rFonts w:ascii="Arial" w:hAnsi="Arial"/>
        </w:rPr>
        <w:t>From the date of the earliest event referred to in Paragraph 1.1, the Supplier agrees, that it shall not, and agrees to procure that each Sub</w:t>
      </w:r>
      <w:r w:rsidRPr="00814E47">
        <w:rPr>
          <w:rFonts w:ascii="Arial" w:hAnsi="Arial"/>
        </w:rPr>
        <w:noBreakHyphen/>
      </w:r>
      <w:r w:rsidR="00A0071A" w:rsidRPr="00814E47">
        <w:rPr>
          <w:rFonts w:ascii="Arial" w:hAnsi="Arial"/>
        </w:rPr>
        <w:t>C</w:t>
      </w:r>
      <w:r w:rsidRPr="00814E47">
        <w:rPr>
          <w:rFonts w:ascii="Arial" w:hAnsi="Arial"/>
        </w:rPr>
        <w:t xml:space="preserve">ontractor shall not, assign any person to the provision of the </w:t>
      </w:r>
      <w:r w:rsidR="009E0BBE" w:rsidRPr="00814E47">
        <w:rPr>
          <w:rFonts w:ascii="Arial" w:hAnsi="Arial"/>
        </w:rPr>
        <w:t>Services</w:t>
      </w:r>
      <w:r w:rsidRPr="00814E47">
        <w:rPr>
          <w:rFonts w:ascii="Arial" w:hAnsi="Arial"/>
        </w:rPr>
        <w:t xml:space="preserve"> who is not listed on the Supplier’s Provisional Supplier Personnel List and shall not without the approval of the Customer (not to be unreasonably withheld or delayed):</w:t>
      </w:r>
    </w:p>
    <w:p w:rsidR="004B0388" w:rsidRPr="00814E47" w:rsidRDefault="004B0388" w:rsidP="00AC1DE2">
      <w:pPr>
        <w:pStyle w:val="GPSL3numberedclause"/>
        <w:rPr>
          <w:rFonts w:ascii="Arial" w:hAnsi="Arial"/>
        </w:rPr>
      </w:pPr>
      <w:r w:rsidRPr="00814E47">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814E47" w:rsidRDefault="004B0388" w:rsidP="00AC1DE2">
      <w:pPr>
        <w:pStyle w:val="GPSL3numberedclause"/>
        <w:rPr>
          <w:rFonts w:ascii="Arial" w:hAnsi="Arial"/>
        </w:rPr>
      </w:pPr>
      <w:r w:rsidRPr="00814E47">
        <w:rPr>
          <w:rFonts w:ascii="Arial" w:hAnsi="Arial"/>
        </w:rPr>
        <w:t>make, promise, propose</w:t>
      </w:r>
      <w:r w:rsidR="0097308A" w:rsidRPr="00814E47">
        <w:rPr>
          <w:rFonts w:ascii="Arial" w:hAnsi="Arial"/>
        </w:rPr>
        <w:t xml:space="preserve">, </w:t>
      </w:r>
      <w:r w:rsidRPr="00814E47">
        <w:rPr>
          <w:rFonts w:ascii="Arial" w:hAnsi="Arial"/>
        </w:rPr>
        <w:t>permit</w:t>
      </w:r>
      <w:r w:rsidR="0097308A" w:rsidRPr="00814E47">
        <w:rPr>
          <w:rFonts w:ascii="Arial" w:hAnsi="Arial"/>
        </w:rPr>
        <w:t xml:space="preserve"> or implement</w:t>
      </w:r>
      <w:r w:rsidRPr="00814E47">
        <w:rPr>
          <w:rFonts w:ascii="Arial" w:hAnsi="Arial"/>
        </w:rPr>
        <w:t xml:space="preserve"> any material changes to the terms and conditions of employment of the Supplier Personnel </w:t>
      </w:r>
      <w:r w:rsidRPr="00814E47">
        <w:rPr>
          <w:rFonts w:ascii="Arial" w:hAnsi="Arial"/>
        </w:rPr>
        <w:lastRenderedPageBreak/>
        <w:t xml:space="preserve">(including any payments connected with the termination of employment); </w:t>
      </w:r>
    </w:p>
    <w:p w:rsidR="004B0388" w:rsidRPr="00814E47" w:rsidRDefault="004B0388" w:rsidP="00AC1DE2">
      <w:pPr>
        <w:pStyle w:val="GPSL3numberedclause"/>
        <w:rPr>
          <w:rFonts w:ascii="Arial" w:hAnsi="Arial"/>
        </w:rPr>
      </w:pPr>
      <w:r w:rsidRPr="00814E47">
        <w:rPr>
          <w:rFonts w:ascii="Arial" w:hAnsi="Arial"/>
        </w:rPr>
        <w:t xml:space="preserve">increase the proportion of working time spent on the </w:t>
      </w:r>
      <w:r w:rsidR="009E0BBE" w:rsidRPr="00814E47">
        <w:rPr>
          <w:rFonts w:ascii="Arial" w:hAnsi="Arial"/>
        </w:rPr>
        <w:t>Services</w:t>
      </w:r>
      <w:r w:rsidRPr="00814E47">
        <w:rPr>
          <w:rFonts w:ascii="Arial" w:hAnsi="Arial"/>
        </w:rPr>
        <w:t xml:space="preserve"> (or the relevant part of the </w:t>
      </w:r>
      <w:r w:rsidR="009E0BBE" w:rsidRPr="00814E47">
        <w:rPr>
          <w:rFonts w:ascii="Arial" w:hAnsi="Arial"/>
        </w:rPr>
        <w:t>Services</w:t>
      </w:r>
      <w:r w:rsidRPr="00814E47">
        <w:rPr>
          <w:rFonts w:ascii="Arial" w:hAnsi="Arial"/>
        </w:rPr>
        <w:t>) by any of the Supplier Personnel save for fulfilling assignments and projects previously scheduled and agreed;</w:t>
      </w:r>
    </w:p>
    <w:p w:rsidR="004B0388" w:rsidRPr="00814E47" w:rsidRDefault="004B0388" w:rsidP="00AC1DE2">
      <w:pPr>
        <w:pStyle w:val="GPSL3numberedclause"/>
        <w:rPr>
          <w:rFonts w:ascii="Arial" w:hAnsi="Arial"/>
        </w:rPr>
      </w:pPr>
      <w:r w:rsidRPr="00814E47">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814E47" w:rsidRDefault="004B0388" w:rsidP="00AC1DE2">
      <w:pPr>
        <w:pStyle w:val="GPSL3numberedclause"/>
        <w:rPr>
          <w:rFonts w:ascii="Arial" w:hAnsi="Arial"/>
        </w:rPr>
      </w:pPr>
      <w:r w:rsidRPr="00814E47">
        <w:rPr>
          <w:rFonts w:ascii="Arial" w:hAnsi="Arial"/>
        </w:rPr>
        <w:t xml:space="preserve">increase or reduce the total number of employees so engaged, or deploy any other person to perform the </w:t>
      </w:r>
      <w:r w:rsidR="009E0BBE" w:rsidRPr="00814E47">
        <w:rPr>
          <w:rFonts w:ascii="Arial" w:hAnsi="Arial"/>
        </w:rPr>
        <w:t>Services</w:t>
      </w:r>
      <w:r w:rsidRPr="00814E47">
        <w:rPr>
          <w:rFonts w:ascii="Arial" w:hAnsi="Arial"/>
        </w:rPr>
        <w:t xml:space="preserve"> (or the relevant part of the </w:t>
      </w:r>
      <w:r w:rsidR="009E0BBE" w:rsidRPr="00814E47">
        <w:rPr>
          <w:rFonts w:ascii="Arial" w:hAnsi="Arial"/>
        </w:rPr>
        <w:t>Services</w:t>
      </w:r>
      <w:r w:rsidRPr="00814E47">
        <w:rPr>
          <w:rFonts w:ascii="Arial" w:hAnsi="Arial"/>
        </w:rPr>
        <w:t>); or</w:t>
      </w:r>
    </w:p>
    <w:p w:rsidR="004B0388" w:rsidRPr="00814E47" w:rsidRDefault="004B0388" w:rsidP="00AC1DE2">
      <w:pPr>
        <w:pStyle w:val="GPSL3numberedclause"/>
        <w:rPr>
          <w:rFonts w:ascii="Arial" w:hAnsi="Arial"/>
        </w:rPr>
      </w:pPr>
      <w:r w:rsidRPr="00814E47">
        <w:rPr>
          <w:rFonts w:ascii="Arial" w:hAnsi="Arial"/>
        </w:rPr>
        <w:t>terminate or give notice to terminate the employment or contracts of any persons on the Supplier's Provisional Supplier Personnel List save by due disciplinary process,</w:t>
      </w:r>
    </w:p>
    <w:p w:rsidR="004B0388" w:rsidRPr="00814E47" w:rsidRDefault="004B0388" w:rsidP="005E4232">
      <w:pPr>
        <w:pStyle w:val="GPSL2Indent"/>
        <w:ind w:left="1134"/>
        <w:rPr>
          <w:rFonts w:ascii="Arial" w:hAnsi="Arial"/>
        </w:rPr>
      </w:pPr>
      <w:r w:rsidRPr="00814E47">
        <w:rPr>
          <w:rFonts w:ascii="Arial" w:hAnsi="Arial"/>
        </w:rPr>
        <w:t>and shall promptly notify, and procure that each Sub-</w:t>
      </w:r>
      <w:r w:rsidR="00A0071A" w:rsidRPr="00814E47">
        <w:rPr>
          <w:rFonts w:ascii="Arial" w:hAnsi="Arial"/>
        </w:rPr>
        <w:t>C</w:t>
      </w:r>
      <w:r w:rsidRPr="00814E47">
        <w:rPr>
          <w:rFonts w:ascii="Arial" w:hAnsi="Arial"/>
        </w:rPr>
        <w:t>ontractor shall promptly notify, the Customer or, at the direction of the Customer, any Replacement Supplier and any Replacement Sub-</w:t>
      </w:r>
      <w:r w:rsidR="00A0071A" w:rsidRPr="00814E47">
        <w:rPr>
          <w:rFonts w:ascii="Arial" w:hAnsi="Arial"/>
        </w:rPr>
        <w:t>C</w:t>
      </w:r>
      <w:r w:rsidRPr="00814E47">
        <w:rPr>
          <w:rFonts w:ascii="Arial" w:hAnsi="Arial"/>
        </w:rPr>
        <w:t>ontractor of any notice to terminate employment given by the Supplier or relevant Sub-</w:t>
      </w:r>
      <w:r w:rsidR="00A0071A" w:rsidRPr="00814E47">
        <w:rPr>
          <w:rFonts w:ascii="Arial" w:hAnsi="Arial"/>
        </w:rPr>
        <w:t>C</w:t>
      </w:r>
      <w:r w:rsidRPr="00814E47">
        <w:rPr>
          <w:rFonts w:ascii="Arial" w:hAnsi="Arial"/>
        </w:rPr>
        <w:t>ontractor or received from any persons listed on the Supplier's Provisional Supplier Personnel List regardless of when such notice takes effect.</w:t>
      </w:r>
    </w:p>
    <w:p w:rsidR="004B0388" w:rsidRPr="00814E47" w:rsidRDefault="004B0388" w:rsidP="005E4232">
      <w:pPr>
        <w:pStyle w:val="GPSL2numberedclause"/>
        <w:rPr>
          <w:rFonts w:ascii="Arial" w:hAnsi="Arial"/>
        </w:rPr>
      </w:pPr>
      <w:r w:rsidRPr="00814E47">
        <w:rPr>
          <w:rFonts w:ascii="Arial" w:hAnsi="Arial"/>
        </w:rPr>
        <w:t>During the Term, the Supplier shall provide, a</w:t>
      </w:r>
      <w:r w:rsidR="00E13E67" w:rsidRPr="00814E47">
        <w:rPr>
          <w:rFonts w:ascii="Arial" w:hAnsi="Arial"/>
        </w:rPr>
        <w:t>nd shall procure that each Sub</w:t>
      </w:r>
      <w:r w:rsidR="00E13E67" w:rsidRPr="00814E47">
        <w:rPr>
          <w:rFonts w:ascii="Arial" w:hAnsi="Arial"/>
        </w:rPr>
        <w:noBreakHyphen/>
        <w:t>C</w:t>
      </w:r>
      <w:r w:rsidRPr="00814E47">
        <w:rPr>
          <w:rFonts w:ascii="Arial" w:hAnsi="Arial"/>
        </w:rPr>
        <w:t xml:space="preserve">ontractor shall provide, to the Customer any information the Customer may reasonably require relating to the manner in which </w:t>
      </w:r>
      <w:r w:rsidR="009E0BBE" w:rsidRPr="00814E47">
        <w:rPr>
          <w:rFonts w:ascii="Arial" w:hAnsi="Arial"/>
        </w:rPr>
        <w:t>Services</w:t>
      </w:r>
      <w:r w:rsidRPr="00814E47">
        <w:rPr>
          <w:rFonts w:ascii="Arial" w:hAnsi="Arial"/>
        </w:rPr>
        <w:t xml:space="preserve"> are organised, which shall include:</w:t>
      </w:r>
    </w:p>
    <w:p w:rsidR="004B0388" w:rsidRPr="00814E47" w:rsidRDefault="004B0388" w:rsidP="00AC1DE2">
      <w:pPr>
        <w:pStyle w:val="GPSL3numberedclause"/>
        <w:rPr>
          <w:rFonts w:ascii="Arial" w:hAnsi="Arial"/>
        </w:rPr>
      </w:pPr>
      <w:r w:rsidRPr="00814E47">
        <w:rPr>
          <w:rFonts w:ascii="Arial" w:hAnsi="Arial"/>
        </w:rPr>
        <w:t xml:space="preserve">the numbers of employees engaged in providing the </w:t>
      </w:r>
      <w:r w:rsidR="009E0BBE" w:rsidRPr="00814E47">
        <w:rPr>
          <w:rFonts w:ascii="Arial" w:hAnsi="Arial"/>
        </w:rPr>
        <w:t>Services</w:t>
      </w:r>
      <w:r w:rsidRPr="00814E47">
        <w:rPr>
          <w:rFonts w:ascii="Arial" w:hAnsi="Arial"/>
        </w:rPr>
        <w:t>;</w:t>
      </w:r>
    </w:p>
    <w:p w:rsidR="0097308A" w:rsidRPr="00814E47" w:rsidRDefault="004B0388" w:rsidP="00AC1DE2">
      <w:pPr>
        <w:pStyle w:val="GPSL3numberedclause"/>
        <w:rPr>
          <w:rFonts w:ascii="Arial" w:hAnsi="Arial"/>
        </w:rPr>
      </w:pPr>
      <w:r w:rsidRPr="00814E47">
        <w:rPr>
          <w:rFonts w:ascii="Arial" w:hAnsi="Arial"/>
        </w:rPr>
        <w:t xml:space="preserve">the percentage of time spent by each employee engaged in providing the </w:t>
      </w:r>
      <w:r w:rsidR="009E0BBE" w:rsidRPr="00814E47">
        <w:rPr>
          <w:rFonts w:ascii="Arial" w:hAnsi="Arial"/>
        </w:rPr>
        <w:t>Services</w:t>
      </w:r>
      <w:r w:rsidRPr="00814E47">
        <w:rPr>
          <w:rFonts w:ascii="Arial" w:hAnsi="Arial"/>
        </w:rPr>
        <w:t xml:space="preserve">; </w:t>
      </w:r>
    </w:p>
    <w:p w:rsidR="004B0388" w:rsidRPr="00814E47" w:rsidRDefault="0097308A" w:rsidP="00B33FD0">
      <w:pPr>
        <w:pStyle w:val="GPSL3numberedclause"/>
        <w:rPr>
          <w:rFonts w:ascii="Arial" w:hAnsi="Arial"/>
        </w:rPr>
      </w:pPr>
      <w:r w:rsidRPr="00814E47">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814E47" w:rsidRDefault="004B0388" w:rsidP="00AC1DE2">
      <w:pPr>
        <w:pStyle w:val="GPSL3numberedclause"/>
        <w:rPr>
          <w:rFonts w:ascii="Arial" w:hAnsi="Arial"/>
        </w:rPr>
      </w:pPr>
      <w:r w:rsidRPr="00814E47">
        <w:rPr>
          <w:rFonts w:ascii="Arial" w:hAnsi="Arial"/>
        </w:rPr>
        <w:t>a description of the nature of the work undertaken by each employee by location.</w:t>
      </w:r>
    </w:p>
    <w:p w:rsidR="004B0388" w:rsidRPr="00814E47" w:rsidRDefault="004B0388" w:rsidP="005E4232">
      <w:pPr>
        <w:pStyle w:val="GPSL2numberedclause"/>
        <w:rPr>
          <w:rFonts w:ascii="Arial" w:hAnsi="Arial"/>
        </w:rPr>
      </w:pPr>
      <w:r w:rsidRPr="00814E47">
        <w:rPr>
          <w:rFonts w:ascii="Arial" w:hAnsi="Arial"/>
        </w:rPr>
        <w:t>The Supplier shall provide, and shall procure that each Sub</w:t>
      </w:r>
      <w:r w:rsidRPr="00814E47">
        <w:rPr>
          <w:rFonts w:ascii="Arial" w:hAnsi="Arial"/>
        </w:rPr>
        <w:noBreakHyphen/>
      </w:r>
      <w:r w:rsidR="00A0071A" w:rsidRPr="00814E47">
        <w:rPr>
          <w:rFonts w:ascii="Arial" w:hAnsi="Arial"/>
        </w:rPr>
        <w:t>C</w:t>
      </w:r>
      <w:r w:rsidRPr="00814E47">
        <w:rPr>
          <w:rFonts w:ascii="Arial" w:hAnsi="Arial"/>
        </w:rPr>
        <w:t>ontractor shall provide, all reasonable cooperation and assistance to the Customer, any Replacement Supplier and/or any Replacement Sub-</w:t>
      </w:r>
      <w:r w:rsidR="00A0071A" w:rsidRPr="00814E47">
        <w:rPr>
          <w:rFonts w:ascii="Arial" w:hAnsi="Arial"/>
        </w:rPr>
        <w:t>C</w:t>
      </w:r>
      <w:r w:rsidRPr="00814E47">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814E47">
        <w:rPr>
          <w:rFonts w:ascii="Arial" w:hAnsi="Arial"/>
        </w:rPr>
        <w:t>five (</w:t>
      </w:r>
      <w:r w:rsidRPr="00814E47">
        <w:rPr>
          <w:rFonts w:ascii="Arial" w:hAnsi="Arial"/>
        </w:rPr>
        <w:t>5</w:t>
      </w:r>
      <w:r w:rsidR="00A0071A" w:rsidRPr="00814E47">
        <w:rPr>
          <w:rFonts w:ascii="Arial" w:hAnsi="Arial"/>
        </w:rPr>
        <w:t>)</w:t>
      </w:r>
      <w:r w:rsidRPr="00814E47">
        <w:rPr>
          <w:rFonts w:ascii="Arial" w:hAnsi="Arial"/>
        </w:rPr>
        <w:t> Working Days following the Service Transfer Date, the Supplier shall provide, and shall procure that each Sub-</w:t>
      </w:r>
      <w:r w:rsidR="00A0071A" w:rsidRPr="00814E47">
        <w:rPr>
          <w:rFonts w:ascii="Arial" w:hAnsi="Arial"/>
        </w:rPr>
        <w:t>C</w:t>
      </w:r>
      <w:r w:rsidRPr="00814E47">
        <w:rPr>
          <w:rFonts w:ascii="Arial" w:hAnsi="Arial"/>
        </w:rPr>
        <w:t>ontractor shall provide, to the Customer or, at the direction of the Customer, to any Replacement Supplier and/or any Replacement Sub-</w:t>
      </w:r>
      <w:r w:rsidR="00A0071A" w:rsidRPr="00814E47">
        <w:rPr>
          <w:rFonts w:ascii="Arial" w:hAnsi="Arial"/>
        </w:rPr>
        <w:t>C</w:t>
      </w:r>
      <w:r w:rsidRPr="00814E47">
        <w:rPr>
          <w:rFonts w:ascii="Arial" w:hAnsi="Arial"/>
        </w:rPr>
        <w:t>ontractor (as appropriate), in respect of each person on the Supplier's Final Supplier Personnel List who is a Transferring Supplier Employee:</w:t>
      </w:r>
    </w:p>
    <w:p w:rsidR="004B0388" w:rsidRPr="00814E47" w:rsidRDefault="004B0388" w:rsidP="00AC1DE2">
      <w:pPr>
        <w:pStyle w:val="GPSL3numberedclause"/>
        <w:rPr>
          <w:rFonts w:ascii="Arial" w:hAnsi="Arial"/>
        </w:rPr>
      </w:pPr>
      <w:r w:rsidRPr="00814E47">
        <w:rPr>
          <w:rFonts w:ascii="Arial" w:hAnsi="Arial"/>
        </w:rPr>
        <w:lastRenderedPageBreak/>
        <w:t>the most recent month's copy pay slip data;</w:t>
      </w:r>
    </w:p>
    <w:p w:rsidR="004B0388" w:rsidRPr="00814E47" w:rsidRDefault="004B0388" w:rsidP="00AC1DE2">
      <w:pPr>
        <w:pStyle w:val="GPSL3numberedclause"/>
        <w:rPr>
          <w:rFonts w:ascii="Arial" w:hAnsi="Arial"/>
        </w:rPr>
      </w:pPr>
      <w:r w:rsidRPr="00814E47">
        <w:rPr>
          <w:rFonts w:ascii="Arial" w:hAnsi="Arial"/>
        </w:rPr>
        <w:t>details of cumulative pay for tax and pension purposes;</w:t>
      </w:r>
    </w:p>
    <w:p w:rsidR="004B0388" w:rsidRPr="00814E47" w:rsidRDefault="004B0388" w:rsidP="00AC1DE2">
      <w:pPr>
        <w:pStyle w:val="GPSL3numberedclause"/>
        <w:rPr>
          <w:rFonts w:ascii="Arial" w:hAnsi="Arial"/>
        </w:rPr>
      </w:pPr>
      <w:r w:rsidRPr="00814E47">
        <w:rPr>
          <w:rFonts w:ascii="Arial" w:hAnsi="Arial"/>
        </w:rPr>
        <w:t>details of cumulative tax paid;</w:t>
      </w:r>
    </w:p>
    <w:p w:rsidR="004B0388" w:rsidRPr="00814E47" w:rsidRDefault="004B0388" w:rsidP="00AC1DE2">
      <w:pPr>
        <w:pStyle w:val="GPSL3numberedclause"/>
        <w:rPr>
          <w:rFonts w:ascii="Arial" w:hAnsi="Arial"/>
        </w:rPr>
      </w:pPr>
      <w:r w:rsidRPr="00814E47">
        <w:rPr>
          <w:rFonts w:ascii="Arial" w:hAnsi="Arial"/>
        </w:rPr>
        <w:t>tax code;</w:t>
      </w:r>
    </w:p>
    <w:p w:rsidR="004B0388" w:rsidRPr="00814E47" w:rsidRDefault="004B0388" w:rsidP="00AC1DE2">
      <w:pPr>
        <w:pStyle w:val="GPSL3numberedclause"/>
        <w:rPr>
          <w:rFonts w:ascii="Arial" w:hAnsi="Arial"/>
        </w:rPr>
      </w:pPr>
      <w:r w:rsidRPr="00814E47">
        <w:rPr>
          <w:rFonts w:ascii="Arial" w:hAnsi="Arial"/>
        </w:rPr>
        <w:t>details of any voluntary deductions from pay; and</w:t>
      </w:r>
    </w:p>
    <w:p w:rsidR="004B0388" w:rsidRPr="00814E47" w:rsidRDefault="00A83644" w:rsidP="00AC1DE2">
      <w:pPr>
        <w:pStyle w:val="GPSL3numberedclause"/>
        <w:rPr>
          <w:rFonts w:ascii="Arial" w:hAnsi="Arial"/>
        </w:rPr>
      </w:pPr>
      <w:r w:rsidRPr="00814E47">
        <w:rPr>
          <w:rFonts w:ascii="Arial" w:hAnsi="Arial"/>
        </w:rPr>
        <w:t>bank/building</w:t>
      </w:r>
      <w:r w:rsidR="004B0388" w:rsidRPr="00814E47">
        <w:rPr>
          <w:rFonts w:ascii="Arial" w:hAnsi="Arial"/>
        </w:rPr>
        <w:t xml:space="preserve"> society account details for payroll purposes.</w:t>
      </w:r>
    </w:p>
    <w:p w:rsidR="004B0388" w:rsidRPr="00814E47" w:rsidRDefault="004B0388" w:rsidP="00E96335">
      <w:pPr>
        <w:pStyle w:val="GPSL1SCHEDULEHeading"/>
        <w:rPr>
          <w:rFonts w:ascii="Arial" w:hAnsi="Arial"/>
        </w:rPr>
      </w:pPr>
      <w:r w:rsidRPr="00814E47">
        <w:rPr>
          <w:rFonts w:ascii="Arial" w:hAnsi="Arial"/>
        </w:rPr>
        <w:t>EMPLOYMENT REGULATIONS EXIT PROVISIONS</w:t>
      </w:r>
    </w:p>
    <w:p w:rsidR="004B0388" w:rsidRPr="00814E47" w:rsidRDefault="004B0388" w:rsidP="005E4232">
      <w:pPr>
        <w:pStyle w:val="GPSL2numberedclause"/>
        <w:rPr>
          <w:rFonts w:ascii="Arial" w:hAnsi="Arial"/>
        </w:rPr>
      </w:pPr>
      <w:r w:rsidRPr="00814E47">
        <w:rPr>
          <w:rFonts w:ascii="Arial" w:hAnsi="Arial"/>
        </w:rPr>
        <w:t xml:space="preserve">The Customer and the Supplier acknowledge that subsequent to the commencement of the provision of the </w:t>
      </w:r>
      <w:r w:rsidR="009E0BBE" w:rsidRPr="00814E47">
        <w:rPr>
          <w:rFonts w:ascii="Arial" w:hAnsi="Arial"/>
        </w:rPr>
        <w:t>Services</w:t>
      </w:r>
      <w:r w:rsidRPr="00814E47">
        <w:rPr>
          <w:rFonts w:ascii="Arial" w:hAnsi="Arial"/>
        </w:rPr>
        <w:t xml:space="preserve">, the identity of the provider of the </w:t>
      </w:r>
      <w:r w:rsidR="009E0BBE" w:rsidRPr="00814E47">
        <w:rPr>
          <w:rFonts w:ascii="Arial" w:hAnsi="Arial"/>
        </w:rPr>
        <w:t>Services</w:t>
      </w:r>
      <w:r w:rsidRPr="00814E47">
        <w:rPr>
          <w:rFonts w:ascii="Arial" w:hAnsi="Arial"/>
        </w:rPr>
        <w:t xml:space="preserve"> (or any part of the </w:t>
      </w:r>
      <w:r w:rsidR="009E0BBE" w:rsidRPr="00814E47">
        <w:rPr>
          <w:rFonts w:ascii="Arial" w:hAnsi="Arial"/>
        </w:rPr>
        <w:t>Services</w:t>
      </w:r>
      <w:r w:rsidRPr="00814E47">
        <w:rPr>
          <w:rFonts w:ascii="Arial" w:hAnsi="Arial"/>
        </w:rPr>
        <w:t xml:space="preserve">) may change (whether as a result of termination or Partial Termination of this Call Off Contract or otherwise) resulting in the </w:t>
      </w:r>
      <w:r w:rsidR="009E0BBE" w:rsidRPr="00814E47">
        <w:rPr>
          <w:rFonts w:ascii="Arial" w:hAnsi="Arial"/>
        </w:rPr>
        <w:t>Services</w:t>
      </w:r>
      <w:r w:rsidRPr="00814E47">
        <w:rPr>
          <w:rFonts w:ascii="Arial" w:hAnsi="Arial"/>
        </w:rPr>
        <w:t xml:space="preserve"> being undertaken by a Replacement Supplier and/or a Replacement Sub-</w:t>
      </w:r>
      <w:r w:rsidR="00A0071A" w:rsidRPr="00814E47">
        <w:rPr>
          <w:rFonts w:ascii="Arial" w:hAnsi="Arial"/>
        </w:rPr>
        <w:t>C</w:t>
      </w:r>
      <w:r w:rsidRPr="00814E47">
        <w:rPr>
          <w:rFonts w:ascii="Arial" w:hAnsi="Arial"/>
        </w:rPr>
        <w:t xml:space="preserve">ontractor.  Such change in the identity of the </w:t>
      </w:r>
      <w:r w:rsidR="00655981" w:rsidRPr="00814E47">
        <w:rPr>
          <w:rFonts w:ascii="Arial" w:hAnsi="Arial"/>
        </w:rPr>
        <w:t>S</w:t>
      </w:r>
      <w:r w:rsidRPr="00814E47">
        <w:rPr>
          <w:rFonts w:ascii="Arial" w:hAnsi="Arial"/>
        </w:rPr>
        <w:t xml:space="preserve">upplier of such </w:t>
      </w:r>
      <w:r w:rsidR="009E0BBE" w:rsidRPr="00814E47">
        <w:rPr>
          <w:rFonts w:ascii="Arial" w:hAnsi="Arial"/>
        </w:rPr>
        <w:t>Services</w:t>
      </w:r>
      <w:r w:rsidRPr="00814E47">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814E47">
        <w:rPr>
          <w:rFonts w:ascii="Arial" w:hAnsi="Arial"/>
        </w:rPr>
        <w:t>disapplied</w:t>
      </w:r>
      <w:proofErr w:type="spellEnd"/>
      <w:r w:rsidRPr="00814E47">
        <w:rPr>
          <w:rFonts w:ascii="Arial" w:hAnsi="Arial"/>
        </w:rPr>
        <w:t xml:space="preserve"> through operation of regulation 10(2) of the Employment Regulations) will have effect on and from the Service Transfer Date as if originally made between the Replacement Supplier and/or a Replacement Sub-</w:t>
      </w:r>
      <w:r w:rsidR="00A0071A" w:rsidRPr="00814E47">
        <w:rPr>
          <w:rFonts w:ascii="Arial" w:hAnsi="Arial"/>
        </w:rPr>
        <w:t>C</w:t>
      </w:r>
      <w:r w:rsidRPr="00814E47">
        <w:rPr>
          <w:rFonts w:ascii="Arial" w:hAnsi="Arial"/>
        </w:rPr>
        <w:t>ontractor (as the case may be) and each such Transferring Supplier Employee.</w:t>
      </w:r>
    </w:p>
    <w:p w:rsidR="004B0388" w:rsidRPr="00814E47" w:rsidRDefault="004B0388" w:rsidP="0097308A">
      <w:pPr>
        <w:pStyle w:val="GPSL2numberedclause"/>
        <w:rPr>
          <w:rFonts w:ascii="Arial" w:hAnsi="Arial"/>
        </w:rPr>
      </w:pPr>
      <w:r w:rsidRPr="00814E47">
        <w:rPr>
          <w:rFonts w:ascii="Arial" w:hAnsi="Arial"/>
        </w:rPr>
        <w:t>The Supplier shall, and shall procure that each Sub-</w:t>
      </w:r>
      <w:r w:rsidR="00A0071A" w:rsidRPr="00814E47">
        <w:rPr>
          <w:rFonts w:ascii="Arial" w:hAnsi="Arial"/>
        </w:rPr>
        <w:t>C</w:t>
      </w:r>
      <w:r w:rsidRPr="00814E47">
        <w:rPr>
          <w:rFonts w:ascii="Arial" w:hAnsi="Arial"/>
        </w:rPr>
        <w:t>ontractor shall, comply with all its obligations in respect of the Transferring Supplier Employees arising under the Employment Regulations in respect of the period up to (</w:t>
      </w:r>
      <w:r w:rsidR="00655981" w:rsidRPr="00814E47">
        <w:rPr>
          <w:rFonts w:ascii="Arial" w:hAnsi="Arial"/>
        </w:rPr>
        <w:t xml:space="preserve">but not </w:t>
      </w:r>
      <w:r w:rsidRPr="00814E47">
        <w:rPr>
          <w:rFonts w:ascii="Arial" w:hAnsi="Arial"/>
        </w:rPr>
        <w:t>including) the Service Transfer Date and shall perform and discharge, and procure that each Sub-</w:t>
      </w:r>
      <w:r w:rsidR="00A0071A" w:rsidRPr="00814E47">
        <w:rPr>
          <w:rFonts w:ascii="Arial" w:hAnsi="Arial"/>
        </w:rPr>
        <w:t>C</w:t>
      </w:r>
      <w:r w:rsidRPr="00814E47">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814E47">
        <w:rPr>
          <w:rFonts w:ascii="Arial" w:hAnsi="Arial"/>
        </w:rPr>
        <w:t xml:space="preserve">and all such sums due as a result of any Fair Deal Employees' participation in the Schemes </w:t>
      </w:r>
      <w:r w:rsidRPr="00814E47">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814E47">
        <w:rPr>
          <w:rFonts w:ascii="Arial" w:hAnsi="Arial"/>
        </w:rPr>
        <w:t>i</w:t>
      </w:r>
      <w:proofErr w:type="spellEnd"/>
      <w:r w:rsidRPr="00814E47">
        <w:rPr>
          <w:rFonts w:ascii="Arial" w:hAnsi="Arial"/>
        </w:rPr>
        <w:t>) the Supplier and/or the Sub-</w:t>
      </w:r>
      <w:r w:rsidR="00A0071A" w:rsidRPr="00814E47">
        <w:rPr>
          <w:rFonts w:ascii="Arial" w:hAnsi="Arial"/>
        </w:rPr>
        <w:t>C</w:t>
      </w:r>
      <w:r w:rsidRPr="00814E47">
        <w:rPr>
          <w:rFonts w:ascii="Arial" w:hAnsi="Arial"/>
        </w:rPr>
        <w:t>ontractor (as appropriate); and (ii) the Replacement Supplier and/or Replacement Sub-</w:t>
      </w:r>
      <w:r w:rsidR="00A0071A" w:rsidRPr="00814E47">
        <w:rPr>
          <w:rFonts w:ascii="Arial" w:hAnsi="Arial"/>
        </w:rPr>
        <w:t>C</w:t>
      </w:r>
      <w:r w:rsidRPr="00814E47">
        <w:rPr>
          <w:rFonts w:ascii="Arial" w:hAnsi="Arial"/>
        </w:rPr>
        <w:t xml:space="preserve">ontractor.  </w:t>
      </w:r>
    </w:p>
    <w:p w:rsidR="004B0388" w:rsidRPr="00814E47" w:rsidRDefault="004B0388" w:rsidP="005E4232">
      <w:pPr>
        <w:pStyle w:val="GPSL2numberedclause"/>
        <w:rPr>
          <w:rFonts w:ascii="Arial" w:hAnsi="Arial"/>
        </w:rPr>
      </w:pPr>
      <w:r w:rsidRPr="00814E47">
        <w:rPr>
          <w:rFonts w:ascii="Arial" w:hAnsi="Arial"/>
        </w:rPr>
        <w:t xml:space="preserve">Subject to Paragraph 2.4, </w:t>
      </w:r>
      <w:r w:rsidR="00655981" w:rsidRPr="00814E47">
        <w:rPr>
          <w:rFonts w:ascii="Arial" w:hAnsi="Arial"/>
        </w:rPr>
        <w:t xml:space="preserve">where a Relevant Transfer occurs </w:t>
      </w:r>
      <w:r w:rsidRPr="00814E47">
        <w:rPr>
          <w:rFonts w:ascii="Arial" w:hAnsi="Arial"/>
        </w:rPr>
        <w:t>the Supplier shall indemnify the Customer and/or the Replacement Supplier and/or any Replacement Sub-</w:t>
      </w:r>
      <w:r w:rsidR="00A0071A" w:rsidRPr="00814E47">
        <w:rPr>
          <w:rFonts w:ascii="Arial" w:hAnsi="Arial"/>
        </w:rPr>
        <w:t>C</w:t>
      </w:r>
      <w:r w:rsidRPr="00814E47">
        <w:rPr>
          <w:rFonts w:ascii="Arial" w:hAnsi="Arial"/>
        </w:rPr>
        <w:t>ontractor against any Employee Liabilities arising from or as a result of:</w:t>
      </w:r>
    </w:p>
    <w:p w:rsidR="004B0388" w:rsidRPr="00814E47" w:rsidRDefault="004B0388" w:rsidP="0097308A">
      <w:pPr>
        <w:pStyle w:val="GPSL3numberedclause"/>
        <w:rPr>
          <w:rFonts w:ascii="Arial" w:hAnsi="Arial"/>
        </w:rPr>
      </w:pPr>
      <w:r w:rsidRPr="00814E47">
        <w:rPr>
          <w:rFonts w:ascii="Arial" w:hAnsi="Arial"/>
        </w:rPr>
        <w:t>any act or omission of the Supplier or any Sub-</w:t>
      </w:r>
      <w:r w:rsidR="002F0800" w:rsidRPr="00814E47">
        <w:rPr>
          <w:rFonts w:ascii="Arial" w:hAnsi="Arial"/>
        </w:rPr>
        <w:t>C</w:t>
      </w:r>
      <w:r w:rsidRPr="00814E47">
        <w:rPr>
          <w:rFonts w:ascii="Arial" w:hAnsi="Arial"/>
        </w:rPr>
        <w:t xml:space="preserve">ontractor </w:t>
      </w:r>
      <w:r w:rsidR="0097308A" w:rsidRPr="00814E47">
        <w:rPr>
          <w:rFonts w:ascii="Arial" w:hAnsi="Arial"/>
        </w:rPr>
        <w:t xml:space="preserve">in respect of any Transferring Supplier Employee or any appropriate employee representative (as defined in the Employment Regulations) of any Transferring Supplier Employee </w:t>
      </w:r>
      <w:r w:rsidRPr="00814E47">
        <w:rPr>
          <w:rFonts w:ascii="Arial" w:hAnsi="Arial"/>
        </w:rPr>
        <w:t>whether occurring before, on or after the Service Transfer Date;</w:t>
      </w:r>
    </w:p>
    <w:p w:rsidR="004B0388" w:rsidRPr="00814E47" w:rsidRDefault="004B0388" w:rsidP="00AC1DE2">
      <w:pPr>
        <w:pStyle w:val="GPSL3numberedclause"/>
        <w:rPr>
          <w:rFonts w:ascii="Arial" w:hAnsi="Arial"/>
        </w:rPr>
      </w:pPr>
      <w:r w:rsidRPr="00814E47">
        <w:rPr>
          <w:rFonts w:ascii="Arial" w:hAnsi="Arial"/>
        </w:rPr>
        <w:t>the breach or non-observance by the Supplier or any Sub-</w:t>
      </w:r>
      <w:r w:rsidR="002F0800" w:rsidRPr="00814E47">
        <w:rPr>
          <w:rFonts w:ascii="Arial" w:hAnsi="Arial"/>
        </w:rPr>
        <w:t>C</w:t>
      </w:r>
      <w:r w:rsidRPr="00814E47">
        <w:rPr>
          <w:rFonts w:ascii="Arial" w:hAnsi="Arial"/>
        </w:rPr>
        <w:t xml:space="preserve">ontractor occurring on or before the Service Transfer Date of: </w:t>
      </w:r>
    </w:p>
    <w:p w:rsidR="004B0388" w:rsidRPr="00814E47" w:rsidRDefault="004B0388" w:rsidP="00AC1DE2">
      <w:pPr>
        <w:pStyle w:val="GPSL4numberedclause"/>
        <w:rPr>
          <w:rFonts w:ascii="Arial" w:hAnsi="Arial"/>
          <w:szCs w:val="22"/>
        </w:rPr>
      </w:pPr>
      <w:r w:rsidRPr="00814E47">
        <w:rPr>
          <w:rFonts w:ascii="Arial" w:hAnsi="Arial"/>
          <w:szCs w:val="22"/>
        </w:rPr>
        <w:lastRenderedPageBreak/>
        <w:t>any collective agreement applicable to the Transferring Supplier Employees; and/or</w:t>
      </w:r>
    </w:p>
    <w:p w:rsidR="004B0388" w:rsidRPr="00814E47" w:rsidRDefault="004B0388" w:rsidP="00AC1DE2">
      <w:pPr>
        <w:pStyle w:val="GPSL4numberedclause"/>
        <w:rPr>
          <w:rFonts w:ascii="Arial" w:hAnsi="Arial"/>
          <w:szCs w:val="22"/>
        </w:rPr>
      </w:pPr>
      <w:r w:rsidRPr="00814E47">
        <w:rPr>
          <w:rFonts w:ascii="Arial" w:hAnsi="Arial"/>
          <w:szCs w:val="22"/>
        </w:rPr>
        <w:t>any other custom or practice with a trade union or staff association in respect of any Transferring Supplier Employees</w:t>
      </w:r>
      <w:r w:rsidR="00E13E67" w:rsidRPr="00814E47">
        <w:rPr>
          <w:rFonts w:ascii="Arial" w:hAnsi="Arial"/>
          <w:szCs w:val="22"/>
        </w:rPr>
        <w:t xml:space="preserve"> which the Supplier or any Sub-C</w:t>
      </w:r>
      <w:r w:rsidRPr="00814E47">
        <w:rPr>
          <w:rFonts w:ascii="Arial" w:hAnsi="Arial"/>
          <w:szCs w:val="22"/>
        </w:rPr>
        <w:t>ontractor is contractually bound to honour;</w:t>
      </w:r>
    </w:p>
    <w:p w:rsidR="004B0388" w:rsidRPr="00814E47" w:rsidRDefault="004B0388" w:rsidP="00AC1DE2">
      <w:pPr>
        <w:pStyle w:val="GPSL3numberedclause"/>
        <w:rPr>
          <w:rFonts w:ascii="Arial" w:hAnsi="Arial"/>
        </w:rPr>
      </w:pPr>
      <w:r w:rsidRPr="00814E47">
        <w:rPr>
          <w:rFonts w:ascii="Arial" w:hAnsi="Arial"/>
        </w:rPr>
        <w:t>any claim by any trade union or other body or person representing any Transferring Supplier Employees arising from or connected with any failure by the Supplier or a Sub-</w:t>
      </w:r>
      <w:r w:rsidR="002F0800" w:rsidRPr="00814E47">
        <w:rPr>
          <w:rFonts w:ascii="Arial" w:hAnsi="Arial"/>
        </w:rPr>
        <w:t>C</w:t>
      </w:r>
      <w:r w:rsidRPr="00814E47">
        <w:rPr>
          <w:rFonts w:ascii="Arial" w:hAnsi="Arial"/>
        </w:rPr>
        <w:t>ontractor to comply with any legal obligation to such trade union, body or person arising on or before the Service Transfer Date;</w:t>
      </w:r>
    </w:p>
    <w:p w:rsidR="004B0388" w:rsidRPr="00814E47" w:rsidRDefault="004B0388" w:rsidP="00AC1DE2">
      <w:pPr>
        <w:pStyle w:val="GPSL3numberedclause"/>
        <w:rPr>
          <w:rFonts w:ascii="Arial" w:hAnsi="Arial"/>
        </w:rPr>
      </w:pPr>
      <w:r w:rsidRPr="00814E47">
        <w:rPr>
          <w:rFonts w:ascii="Arial" w:hAnsi="Arial"/>
        </w:rPr>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AC1DE2">
      <w:pPr>
        <w:pStyle w:val="GPSL4numberedclause"/>
        <w:rPr>
          <w:rFonts w:ascii="Arial" w:hAnsi="Arial"/>
          <w:szCs w:val="22"/>
        </w:rPr>
      </w:pPr>
      <w:r w:rsidRPr="00814E47">
        <w:rPr>
          <w:rFonts w:ascii="Arial" w:hAnsi="Arial"/>
          <w:szCs w:val="22"/>
        </w:rPr>
        <w:t xml:space="preserve">in relation to any Transferring Supplier Employee,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on and before the Service Transfer Date; and</w:t>
      </w:r>
    </w:p>
    <w:p w:rsidR="004B0388" w:rsidRPr="00814E47" w:rsidRDefault="004B0388" w:rsidP="0097308A">
      <w:pPr>
        <w:pStyle w:val="GPSL4numberedclause"/>
        <w:rPr>
          <w:rFonts w:ascii="Arial" w:hAnsi="Arial"/>
          <w:szCs w:val="22"/>
        </w:rPr>
      </w:pPr>
      <w:r w:rsidRPr="00814E47">
        <w:rPr>
          <w:rFonts w:ascii="Arial" w:hAnsi="Arial"/>
          <w:szCs w:val="22"/>
        </w:rPr>
        <w:t xml:space="preserve">in relation to any employee who is not </w:t>
      </w:r>
      <w:r w:rsidR="0097308A" w:rsidRPr="00814E47">
        <w:rPr>
          <w:rFonts w:ascii="Arial" w:hAnsi="Arial"/>
          <w:szCs w:val="22"/>
        </w:rPr>
        <w:t xml:space="preserve">identified in the </w:t>
      </w:r>
      <w:r w:rsidRPr="00814E47">
        <w:rPr>
          <w:rFonts w:ascii="Arial" w:hAnsi="Arial"/>
          <w:szCs w:val="22"/>
        </w:rPr>
        <w:t>Supplier</w:t>
      </w:r>
      <w:r w:rsidR="0097308A" w:rsidRPr="00814E47">
        <w:rPr>
          <w:rFonts w:ascii="Arial" w:hAnsi="Arial"/>
          <w:szCs w:val="22"/>
        </w:rPr>
        <w:t>’s</w:t>
      </w:r>
      <w:r w:rsidRPr="00814E47">
        <w:rPr>
          <w:rFonts w:ascii="Arial" w:hAnsi="Arial"/>
          <w:szCs w:val="22"/>
        </w:rPr>
        <w:t xml:space="preserve"> </w:t>
      </w:r>
      <w:r w:rsidR="0097308A" w:rsidRPr="00814E47">
        <w:rPr>
          <w:rFonts w:ascii="Arial" w:hAnsi="Arial"/>
          <w:szCs w:val="22"/>
        </w:rPr>
        <w:t>Final Supplier Personnel List</w:t>
      </w:r>
      <w:r w:rsidRPr="00814E47">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814E47">
        <w:rPr>
          <w:rFonts w:ascii="Arial" w:hAnsi="Arial"/>
          <w:szCs w:val="22"/>
        </w:rPr>
        <w:t>C</w:t>
      </w:r>
      <w:r w:rsidRPr="00814E47">
        <w:rPr>
          <w:rFonts w:ascii="Arial" w:hAnsi="Arial"/>
          <w:szCs w:val="22"/>
        </w:rPr>
        <w:t xml:space="preserve">ontractor,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on or before the Service Transfer Date;</w:t>
      </w:r>
    </w:p>
    <w:p w:rsidR="004B0388" w:rsidRPr="00814E47" w:rsidRDefault="004B0388" w:rsidP="00AC1DE2">
      <w:pPr>
        <w:pStyle w:val="GPSL3numberedclause"/>
        <w:rPr>
          <w:rFonts w:ascii="Arial" w:hAnsi="Arial"/>
        </w:rPr>
      </w:pPr>
      <w:r w:rsidRPr="00814E47">
        <w:rPr>
          <w:rFonts w:ascii="Arial" w:hAnsi="Arial"/>
        </w:rPr>
        <w:t>a failure of the Supplier or any Sub-</w:t>
      </w:r>
      <w:r w:rsidR="002F0800" w:rsidRPr="00814E47">
        <w:rPr>
          <w:rFonts w:ascii="Arial" w:hAnsi="Arial"/>
        </w:rPr>
        <w:t>C</w:t>
      </w:r>
      <w:r w:rsidRPr="00814E47">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814E47" w:rsidRDefault="004B0388" w:rsidP="0097308A">
      <w:pPr>
        <w:pStyle w:val="GPSL3numberedclause"/>
        <w:rPr>
          <w:rFonts w:ascii="Arial" w:hAnsi="Arial"/>
        </w:rPr>
      </w:pPr>
      <w:r w:rsidRPr="00814E47">
        <w:rPr>
          <w:rFonts w:ascii="Arial" w:hAnsi="Arial"/>
        </w:rPr>
        <w:t>any claim made by or in respect of any person employed or formerly employed by the Supplier or any Sub-</w:t>
      </w:r>
      <w:r w:rsidR="002F0800" w:rsidRPr="00814E47">
        <w:rPr>
          <w:rFonts w:ascii="Arial" w:hAnsi="Arial"/>
        </w:rPr>
        <w:t>C</w:t>
      </w:r>
      <w:r w:rsidRPr="00814E47">
        <w:rPr>
          <w:rFonts w:ascii="Arial" w:hAnsi="Arial"/>
        </w:rPr>
        <w:t xml:space="preserve">ontractor other than a Transferring Supplier Employee </w:t>
      </w:r>
      <w:r w:rsidR="0097308A" w:rsidRPr="00814E47">
        <w:rPr>
          <w:rFonts w:ascii="Arial" w:hAnsi="Arial"/>
        </w:rPr>
        <w:t xml:space="preserve">identified in the Supplier’s Final Supplier Personnel List </w:t>
      </w:r>
      <w:r w:rsidRPr="00814E47">
        <w:rPr>
          <w:rFonts w:ascii="Arial" w:hAnsi="Arial"/>
        </w:rPr>
        <w:t>for whom it is alleged the Customer and/or the Replacement Supplier and/or any Replacement Sub-</w:t>
      </w:r>
      <w:r w:rsidR="002F0800" w:rsidRPr="00814E47">
        <w:rPr>
          <w:rFonts w:ascii="Arial" w:hAnsi="Arial"/>
        </w:rPr>
        <w:t>C</w:t>
      </w:r>
      <w:r w:rsidRPr="00814E47">
        <w:rPr>
          <w:rFonts w:ascii="Arial" w:hAnsi="Arial"/>
        </w:rPr>
        <w:t>ontractor may be liable by virtue of this Call Off Contract and/or the Employment Regulations and/or the Acquired Rights Directive; and</w:t>
      </w:r>
    </w:p>
    <w:p w:rsidR="004B0388" w:rsidRPr="00814E47" w:rsidRDefault="004B0388" w:rsidP="00AC1DE2">
      <w:pPr>
        <w:pStyle w:val="GPSL3numberedclause"/>
        <w:rPr>
          <w:rFonts w:ascii="Arial" w:hAnsi="Arial"/>
        </w:rPr>
      </w:pPr>
      <w:r w:rsidRPr="00814E47">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814E47">
        <w:rPr>
          <w:rFonts w:ascii="Arial" w:hAnsi="Arial"/>
        </w:rPr>
        <w:t>C</w:t>
      </w:r>
      <w:r w:rsidRPr="00814E47">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814E47" w:rsidRDefault="004B0388" w:rsidP="005E4232">
      <w:pPr>
        <w:pStyle w:val="GPSL2numberedclause"/>
        <w:rPr>
          <w:rFonts w:ascii="Arial" w:hAnsi="Arial"/>
        </w:rPr>
      </w:pPr>
      <w:r w:rsidRPr="00814E47">
        <w:rPr>
          <w:rFonts w:ascii="Arial" w:hAnsi="Arial"/>
        </w:rPr>
        <w:t>The indemnities in Paragraph 2.3 shall not apply to the extent that the Employee Liabilities arise or are attributable to an act or omission of the Replacement Supplier and/or any Replacement Sub-</w:t>
      </w:r>
      <w:r w:rsidR="002F0800" w:rsidRPr="00814E47">
        <w:rPr>
          <w:rFonts w:ascii="Arial" w:hAnsi="Arial"/>
        </w:rPr>
        <w:t>C</w:t>
      </w:r>
      <w:r w:rsidRPr="00814E47">
        <w:rPr>
          <w:rFonts w:ascii="Arial" w:hAnsi="Arial"/>
        </w:rPr>
        <w:t xml:space="preserve">ontractor whether occurring or having its </w:t>
      </w:r>
      <w:r w:rsidRPr="00814E47">
        <w:rPr>
          <w:rFonts w:ascii="Arial" w:hAnsi="Arial"/>
        </w:rPr>
        <w:lastRenderedPageBreak/>
        <w:t xml:space="preserve">origin before, on or after the Service Transfer Date, including any Employee Liabilities: </w:t>
      </w:r>
    </w:p>
    <w:p w:rsidR="004B0388" w:rsidRPr="00814E47" w:rsidRDefault="004B0388" w:rsidP="00AC1DE2">
      <w:pPr>
        <w:pStyle w:val="GPSL3numberedclause"/>
        <w:rPr>
          <w:rFonts w:ascii="Arial" w:hAnsi="Arial"/>
        </w:rPr>
      </w:pPr>
      <w:r w:rsidRPr="00814E47">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814E47">
        <w:rPr>
          <w:rFonts w:ascii="Arial" w:hAnsi="Arial"/>
        </w:rPr>
        <w:t>C</w:t>
      </w:r>
      <w:r w:rsidRPr="00814E47">
        <w:rPr>
          <w:rFonts w:ascii="Arial" w:hAnsi="Arial"/>
        </w:rPr>
        <w:t>ontractor to occur in the period on or after the Service Transfer Date; or</w:t>
      </w:r>
    </w:p>
    <w:p w:rsidR="004B0388" w:rsidRPr="00814E47" w:rsidRDefault="004B0388" w:rsidP="00AC1DE2">
      <w:pPr>
        <w:pStyle w:val="GPSL3numberedclause"/>
        <w:rPr>
          <w:rFonts w:ascii="Arial" w:hAnsi="Arial"/>
        </w:rPr>
      </w:pPr>
      <w:r w:rsidRPr="00814E47">
        <w:rPr>
          <w:rFonts w:ascii="Arial" w:hAnsi="Arial"/>
        </w:rPr>
        <w:t>arising from the Replacement Supplier’s failure, and/or Replacement Sub-</w:t>
      </w:r>
      <w:r w:rsidR="002F0800" w:rsidRPr="00814E47">
        <w:rPr>
          <w:rFonts w:ascii="Arial" w:hAnsi="Arial"/>
        </w:rPr>
        <w:t>C</w:t>
      </w:r>
      <w:r w:rsidRPr="00814E47">
        <w:rPr>
          <w:rFonts w:ascii="Arial" w:hAnsi="Arial"/>
        </w:rPr>
        <w:t>ontractor’s failure, to comply with its obligations under the Employment Regulations.</w:t>
      </w:r>
    </w:p>
    <w:p w:rsidR="004B0388" w:rsidRPr="00814E47" w:rsidRDefault="004B0388" w:rsidP="005E4232">
      <w:pPr>
        <w:pStyle w:val="GPSL2numberedclause"/>
        <w:rPr>
          <w:rFonts w:ascii="Arial" w:hAnsi="Arial"/>
        </w:rPr>
      </w:pPr>
      <w:r w:rsidRPr="00814E47">
        <w:rPr>
          <w:rFonts w:ascii="Arial" w:hAnsi="Arial"/>
        </w:rPr>
        <w:t xml:space="preserve">If any person who is not </w:t>
      </w:r>
      <w:r w:rsidR="0097308A" w:rsidRPr="00814E47">
        <w:rPr>
          <w:rFonts w:ascii="Arial" w:hAnsi="Arial"/>
        </w:rPr>
        <w:t xml:space="preserve">identified in the </w:t>
      </w:r>
      <w:r w:rsidRPr="00814E47">
        <w:rPr>
          <w:rFonts w:ascii="Arial" w:hAnsi="Arial"/>
        </w:rPr>
        <w:t>Supplier</w:t>
      </w:r>
      <w:r w:rsidR="0097308A" w:rsidRPr="00814E47">
        <w:rPr>
          <w:rFonts w:ascii="Arial" w:hAnsi="Arial"/>
        </w:rPr>
        <w:t>’s</w:t>
      </w:r>
      <w:r w:rsidRPr="00814E47">
        <w:rPr>
          <w:rFonts w:ascii="Arial" w:hAnsi="Arial"/>
        </w:rPr>
        <w:t xml:space="preserve"> </w:t>
      </w:r>
      <w:r w:rsidR="0097308A" w:rsidRPr="00814E47">
        <w:rPr>
          <w:rFonts w:ascii="Arial" w:hAnsi="Arial"/>
        </w:rPr>
        <w:t xml:space="preserve">Final Supplier Personnel List </w:t>
      </w:r>
      <w:r w:rsidRPr="00814E47">
        <w:rPr>
          <w:rFonts w:ascii="Arial" w:hAnsi="Arial"/>
        </w:rPr>
        <w:t xml:space="preserve">claims, or it is determined in relation to any person who is not </w:t>
      </w:r>
      <w:r w:rsidR="001439C8" w:rsidRPr="00814E47">
        <w:rPr>
          <w:rFonts w:ascii="Arial" w:hAnsi="Arial"/>
        </w:rPr>
        <w:t>identified in the Supplier’s Final Supplier Personnel List</w:t>
      </w:r>
      <w:r w:rsidRPr="00814E47">
        <w:rPr>
          <w:rFonts w:ascii="Arial" w:hAnsi="Arial"/>
        </w:rPr>
        <w:t xml:space="preserve"> that his/her contract of employment has been transferred from the Supplier or any Sub-</w:t>
      </w:r>
      <w:r w:rsidR="002F0800" w:rsidRPr="00814E47">
        <w:rPr>
          <w:rFonts w:ascii="Arial" w:hAnsi="Arial"/>
        </w:rPr>
        <w:t>C</w:t>
      </w:r>
      <w:r w:rsidRPr="00814E47">
        <w:rPr>
          <w:rFonts w:ascii="Arial" w:hAnsi="Arial"/>
        </w:rPr>
        <w:t>ontractor to the Replacement Supplier and/or Replacement Sub-</w:t>
      </w:r>
      <w:r w:rsidR="002F0800" w:rsidRPr="00814E47">
        <w:rPr>
          <w:rFonts w:ascii="Arial" w:hAnsi="Arial"/>
        </w:rPr>
        <w:t>C</w:t>
      </w:r>
      <w:r w:rsidRPr="00814E47">
        <w:rPr>
          <w:rFonts w:ascii="Arial" w:hAnsi="Arial"/>
        </w:rPr>
        <w:t>ontractor pursuant to the Employment Regulations or the Acquired Rights Directive, then:</w:t>
      </w:r>
    </w:p>
    <w:p w:rsidR="004B0388" w:rsidRPr="00814E47" w:rsidRDefault="004B0388" w:rsidP="00AC1DE2">
      <w:pPr>
        <w:pStyle w:val="GPSL3numberedclause"/>
        <w:rPr>
          <w:rFonts w:ascii="Arial" w:hAnsi="Arial"/>
        </w:rPr>
      </w:pPr>
      <w:r w:rsidRPr="00814E47">
        <w:rPr>
          <w:rFonts w:ascii="Arial" w:hAnsi="Arial"/>
        </w:rPr>
        <w:t>the Customer shall procure that the Replacement Supplier shall, or any Replacement Sub-</w:t>
      </w:r>
      <w:r w:rsidR="002F0800" w:rsidRPr="00814E47">
        <w:rPr>
          <w:rFonts w:ascii="Arial" w:hAnsi="Arial"/>
        </w:rPr>
        <w:t>C</w:t>
      </w:r>
      <w:r w:rsidRPr="00814E47">
        <w:rPr>
          <w:rFonts w:ascii="Arial" w:hAnsi="Arial"/>
        </w:rPr>
        <w:t xml:space="preserve">ontractor shall, within </w:t>
      </w:r>
      <w:r w:rsidR="002F0800" w:rsidRPr="00814E47">
        <w:rPr>
          <w:rFonts w:ascii="Arial" w:hAnsi="Arial"/>
        </w:rPr>
        <w:t>five (</w:t>
      </w:r>
      <w:r w:rsidRPr="00814E47">
        <w:rPr>
          <w:rFonts w:ascii="Arial" w:hAnsi="Arial"/>
        </w:rPr>
        <w:t>5</w:t>
      </w:r>
      <w:r w:rsidR="002F0800" w:rsidRPr="00814E47">
        <w:rPr>
          <w:rFonts w:ascii="Arial" w:hAnsi="Arial"/>
        </w:rPr>
        <w:t>)</w:t>
      </w:r>
      <w:r w:rsidRPr="00814E47">
        <w:rPr>
          <w:rFonts w:ascii="Arial" w:hAnsi="Arial"/>
        </w:rPr>
        <w:t> Working Days of becoming aware of that fact, give notice in writing to the Supplier; and</w:t>
      </w:r>
    </w:p>
    <w:p w:rsidR="004B0388" w:rsidRPr="00814E47" w:rsidRDefault="004B0388" w:rsidP="00AC1DE2">
      <w:pPr>
        <w:pStyle w:val="GPSL3numberedclause"/>
        <w:rPr>
          <w:rFonts w:ascii="Arial" w:hAnsi="Arial"/>
        </w:rPr>
      </w:pPr>
      <w:r w:rsidRPr="00814E47">
        <w:rPr>
          <w:rFonts w:ascii="Arial" w:hAnsi="Arial"/>
        </w:rPr>
        <w:t>the Supplier may offer (or may procure that a Sub-</w:t>
      </w:r>
      <w:r w:rsidR="002F0800" w:rsidRPr="00814E47">
        <w:rPr>
          <w:rFonts w:ascii="Arial" w:hAnsi="Arial"/>
        </w:rPr>
        <w:t>C</w:t>
      </w:r>
      <w:r w:rsidRPr="00814E47">
        <w:rPr>
          <w:rFonts w:ascii="Arial" w:hAnsi="Arial"/>
        </w:rPr>
        <w:t xml:space="preserve">ontractor may offer) employment to such person within </w:t>
      </w:r>
      <w:r w:rsidR="002F0800" w:rsidRPr="00814E47">
        <w:rPr>
          <w:rFonts w:ascii="Arial" w:hAnsi="Arial"/>
        </w:rPr>
        <w:t>fifteen (</w:t>
      </w:r>
      <w:r w:rsidRPr="00814E47">
        <w:rPr>
          <w:rFonts w:ascii="Arial" w:hAnsi="Arial"/>
        </w:rPr>
        <w:t>15</w:t>
      </w:r>
      <w:r w:rsidR="002F0800" w:rsidRPr="00814E47">
        <w:rPr>
          <w:rFonts w:ascii="Arial" w:hAnsi="Arial"/>
        </w:rPr>
        <w:t>)</w:t>
      </w:r>
      <w:r w:rsidRPr="00814E47">
        <w:rPr>
          <w:rFonts w:ascii="Arial" w:hAnsi="Arial"/>
        </w:rPr>
        <w:t> Working Days of the notification by the Replacement Supplier and/or any and/or Replacement Sub-</w:t>
      </w:r>
      <w:r w:rsidR="002F0800" w:rsidRPr="00814E47">
        <w:rPr>
          <w:rFonts w:ascii="Arial" w:hAnsi="Arial"/>
        </w:rPr>
        <w:t>C</w:t>
      </w:r>
      <w:r w:rsidRPr="00814E47">
        <w:rPr>
          <w:rFonts w:ascii="Arial" w:hAnsi="Arial"/>
        </w:rPr>
        <w:t>ontractor or take such other reasonable steps as it considers appropriate to deal with the matter provided always that such steps are in compliance with Law.</w:t>
      </w:r>
    </w:p>
    <w:p w:rsidR="004B0388" w:rsidRPr="00814E47" w:rsidRDefault="004B0388" w:rsidP="005E4232">
      <w:pPr>
        <w:pStyle w:val="GPSL2numberedclause"/>
        <w:rPr>
          <w:rFonts w:ascii="Arial" w:hAnsi="Arial"/>
        </w:rPr>
      </w:pPr>
      <w:r w:rsidRPr="00814E47">
        <w:rPr>
          <w:rFonts w:ascii="Arial" w:hAnsi="Arial"/>
        </w:rPr>
        <w:t>If such offer is accepted, or if the situation has otherwise been resolved by the Supplier or a Sub-</w:t>
      </w:r>
      <w:r w:rsidR="002F0800" w:rsidRPr="00814E47">
        <w:rPr>
          <w:rFonts w:ascii="Arial" w:hAnsi="Arial"/>
        </w:rPr>
        <w:t>C</w:t>
      </w:r>
      <w:r w:rsidRPr="00814E47">
        <w:rPr>
          <w:rFonts w:ascii="Arial" w:hAnsi="Arial"/>
        </w:rPr>
        <w:t>ontractor, the Customer shall procure that the Replacement Supplier shall, or procure that the Replacement Sub-</w:t>
      </w:r>
      <w:r w:rsidR="002F0800" w:rsidRPr="00814E47">
        <w:rPr>
          <w:rFonts w:ascii="Arial" w:hAnsi="Arial"/>
        </w:rPr>
        <w:t>C</w:t>
      </w:r>
      <w:r w:rsidRPr="00814E47">
        <w:rPr>
          <w:rFonts w:ascii="Arial" w:hAnsi="Arial"/>
        </w:rPr>
        <w:t>ontractor shall, immediately release or procure the release of the person from his/her employment or alleged employment.</w:t>
      </w:r>
    </w:p>
    <w:p w:rsidR="004B0388" w:rsidRPr="00814E47" w:rsidRDefault="004B0388" w:rsidP="005E4232">
      <w:pPr>
        <w:pStyle w:val="GPSL2numberedclause"/>
        <w:rPr>
          <w:rFonts w:ascii="Arial" w:hAnsi="Arial"/>
        </w:rPr>
      </w:pPr>
      <w:r w:rsidRPr="00814E47">
        <w:rPr>
          <w:rFonts w:ascii="Arial" w:hAnsi="Arial"/>
        </w:rPr>
        <w:t xml:space="preserve">If after the </w:t>
      </w:r>
      <w:r w:rsidR="002F0800" w:rsidRPr="00814E47">
        <w:rPr>
          <w:rFonts w:ascii="Arial" w:hAnsi="Arial"/>
        </w:rPr>
        <w:t>fifteen (</w:t>
      </w:r>
      <w:r w:rsidRPr="00814E47">
        <w:rPr>
          <w:rFonts w:ascii="Arial" w:hAnsi="Arial"/>
        </w:rPr>
        <w:t>15</w:t>
      </w:r>
      <w:r w:rsidR="002F0800" w:rsidRPr="00814E47">
        <w:rPr>
          <w:rFonts w:ascii="Arial" w:hAnsi="Arial"/>
        </w:rPr>
        <w:t>)</w:t>
      </w:r>
      <w:r w:rsidRPr="00814E47">
        <w:rPr>
          <w:rFonts w:ascii="Arial" w:hAnsi="Arial"/>
        </w:rPr>
        <w:t xml:space="preserve"> Working Day period specified in Paragraph 2.5</w:t>
      </w:r>
      <w:r w:rsidR="00B27C4F" w:rsidRPr="00814E47">
        <w:rPr>
          <w:rFonts w:ascii="Arial" w:hAnsi="Arial"/>
        </w:rPr>
        <w:t xml:space="preserve">.2 </w:t>
      </w:r>
      <w:r w:rsidRPr="00814E47">
        <w:rPr>
          <w:rFonts w:ascii="Arial" w:hAnsi="Arial"/>
        </w:rPr>
        <w:t>has elapsed:</w:t>
      </w:r>
    </w:p>
    <w:p w:rsidR="004B0388" w:rsidRPr="00814E47" w:rsidRDefault="004B0388" w:rsidP="00AC1DE2">
      <w:pPr>
        <w:pStyle w:val="GPSL3numberedclause"/>
        <w:rPr>
          <w:rFonts w:ascii="Arial" w:hAnsi="Arial"/>
        </w:rPr>
      </w:pPr>
      <w:r w:rsidRPr="00814E47">
        <w:rPr>
          <w:rFonts w:ascii="Arial" w:hAnsi="Arial"/>
        </w:rPr>
        <w:t xml:space="preserve">no such offer of employment has been made; </w:t>
      </w:r>
    </w:p>
    <w:p w:rsidR="004B0388" w:rsidRPr="00814E47" w:rsidRDefault="004B0388" w:rsidP="00AC1DE2">
      <w:pPr>
        <w:pStyle w:val="GPSL3numberedclause"/>
        <w:rPr>
          <w:rFonts w:ascii="Arial" w:hAnsi="Arial"/>
        </w:rPr>
      </w:pPr>
      <w:r w:rsidRPr="00814E47">
        <w:rPr>
          <w:rFonts w:ascii="Arial" w:hAnsi="Arial"/>
        </w:rPr>
        <w:t>such offer has been made but not accepted; or</w:t>
      </w:r>
    </w:p>
    <w:p w:rsidR="004B0388" w:rsidRPr="00814E47" w:rsidRDefault="004B0388" w:rsidP="00AC1DE2">
      <w:pPr>
        <w:pStyle w:val="GPSL3numberedclause"/>
        <w:rPr>
          <w:rFonts w:ascii="Arial" w:hAnsi="Arial"/>
        </w:rPr>
      </w:pPr>
      <w:r w:rsidRPr="00814E47">
        <w:rPr>
          <w:rFonts w:ascii="Arial" w:hAnsi="Arial"/>
        </w:rPr>
        <w:t>the situation has not otherwise been resolved</w:t>
      </w:r>
    </w:p>
    <w:p w:rsidR="004B0388" w:rsidRPr="00814E47" w:rsidRDefault="004B0388" w:rsidP="005E4232">
      <w:pPr>
        <w:pStyle w:val="GPSL2Indent"/>
        <w:ind w:left="1134"/>
        <w:rPr>
          <w:rFonts w:ascii="Arial" w:hAnsi="Arial"/>
        </w:rPr>
      </w:pPr>
      <w:r w:rsidRPr="00814E47">
        <w:rPr>
          <w:rFonts w:ascii="Arial" w:hAnsi="Arial"/>
        </w:rPr>
        <w:t>the Replacement Supplier and/or Replacement Sub-</w:t>
      </w:r>
      <w:r w:rsidR="002F0800" w:rsidRPr="00814E47">
        <w:rPr>
          <w:rFonts w:ascii="Arial" w:hAnsi="Arial"/>
        </w:rPr>
        <w:t>C</w:t>
      </w:r>
      <w:r w:rsidRPr="00814E47">
        <w:rPr>
          <w:rFonts w:ascii="Arial" w:hAnsi="Arial"/>
        </w:rPr>
        <w:t xml:space="preserve">ontractor, as appropriate may within </w:t>
      </w:r>
      <w:r w:rsidR="002F0800" w:rsidRPr="00814E47">
        <w:rPr>
          <w:rFonts w:ascii="Arial" w:hAnsi="Arial"/>
        </w:rPr>
        <w:t>five (</w:t>
      </w:r>
      <w:r w:rsidRPr="00814E47">
        <w:rPr>
          <w:rFonts w:ascii="Arial" w:hAnsi="Arial"/>
        </w:rPr>
        <w:t>5</w:t>
      </w:r>
      <w:r w:rsidR="002F0800" w:rsidRPr="00814E47">
        <w:rPr>
          <w:rFonts w:ascii="Arial" w:hAnsi="Arial"/>
        </w:rPr>
        <w:t>)</w:t>
      </w:r>
      <w:r w:rsidRPr="00814E47">
        <w:rPr>
          <w:rFonts w:ascii="Arial" w:hAnsi="Arial"/>
        </w:rPr>
        <w:t> Working Days give notice to terminate the employment or alleged employment of such person.</w:t>
      </w:r>
    </w:p>
    <w:p w:rsidR="004B0388" w:rsidRPr="00814E47" w:rsidRDefault="004B0388" w:rsidP="005E4232">
      <w:pPr>
        <w:pStyle w:val="GPSL2numberedclause"/>
        <w:rPr>
          <w:rFonts w:ascii="Arial" w:hAnsi="Arial"/>
        </w:rPr>
      </w:pPr>
      <w:r w:rsidRPr="00814E47">
        <w:rPr>
          <w:rFonts w:ascii="Arial" w:hAnsi="Arial"/>
        </w:rPr>
        <w:t>Subject to the Replacement Supplier and/or Replacement Sub-</w:t>
      </w:r>
      <w:r w:rsidR="002F0800" w:rsidRPr="00814E47">
        <w:rPr>
          <w:rFonts w:ascii="Arial" w:hAnsi="Arial"/>
        </w:rPr>
        <w:t>C</w:t>
      </w:r>
      <w:r w:rsidRPr="00814E47">
        <w:rPr>
          <w:rFonts w:ascii="Arial" w:hAnsi="Arial"/>
        </w:rPr>
        <w:t>ontractor acting in accordance with the provisions of Paragraphs </w:t>
      </w:r>
      <w:r w:rsidR="004D65F1" w:rsidRPr="00814E47">
        <w:rPr>
          <w:rFonts w:ascii="Arial" w:hAnsi="Arial"/>
        </w:rPr>
        <w:t xml:space="preserve">2.5 </w:t>
      </w:r>
      <w:r w:rsidRPr="00814E47">
        <w:rPr>
          <w:rFonts w:ascii="Arial" w:hAnsi="Arial"/>
        </w:rPr>
        <w:t>to 2.7, and in accordance with all applicable proper employment procedures set out in applicable Law, the Supplier shall indemnify the Replacement Supplier and/or Replacement Sub-</w:t>
      </w:r>
      <w:r w:rsidR="002F0800" w:rsidRPr="00814E47">
        <w:rPr>
          <w:rFonts w:ascii="Arial" w:hAnsi="Arial"/>
        </w:rPr>
        <w:t>C</w:t>
      </w:r>
      <w:r w:rsidRPr="00814E47">
        <w:rPr>
          <w:rFonts w:ascii="Arial" w:hAnsi="Arial"/>
        </w:rPr>
        <w:t xml:space="preserve">ontractor against all Employee Liabilities arising out of the termination </w:t>
      </w:r>
      <w:r w:rsidR="001439C8" w:rsidRPr="00814E47">
        <w:rPr>
          <w:rFonts w:ascii="Arial" w:hAnsi="Arial"/>
        </w:rPr>
        <w:t xml:space="preserve">of employment </w:t>
      </w:r>
      <w:r w:rsidRPr="00814E47">
        <w:rPr>
          <w:rFonts w:ascii="Arial" w:hAnsi="Arial"/>
        </w:rPr>
        <w:t>pursuant to the provisions of Paragraph 2.7 provided that the Replacement Supplier takes, or shall procure that the Replacement Sub-</w:t>
      </w:r>
      <w:r w:rsidR="002F0800" w:rsidRPr="00814E47">
        <w:rPr>
          <w:rFonts w:ascii="Arial" w:hAnsi="Arial"/>
        </w:rPr>
        <w:t>C</w:t>
      </w:r>
      <w:r w:rsidRPr="00814E47">
        <w:rPr>
          <w:rFonts w:ascii="Arial" w:hAnsi="Arial"/>
        </w:rPr>
        <w:t>ontractor takes, all reasonable steps to minimise any such Employee Liabilities.</w:t>
      </w:r>
    </w:p>
    <w:p w:rsidR="004B0388" w:rsidRPr="00814E47" w:rsidRDefault="004B0388" w:rsidP="005E4232">
      <w:pPr>
        <w:pStyle w:val="GPSL2numberedclause"/>
        <w:rPr>
          <w:rFonts w:ascii="Arial" w:hAnsi="Arial"/>
        </w:rPr>
      </w:pPr>
      <w:r w:rsidRPr="00814E47">
        <w:rPr>
          <w:rFonts w:ascii="Arial" w:hAnsi="Arial"/>
        </w:rPr>
        <w:t>The indemnity in Paragraph 2.8:</w:t>
      </w:r>
    </w:p>
    <w:p w:rsidR="004B0388" w:rsidRPr="00814E47" w:rsidRDefault="004B0388" w:rsidP="00AC1DE2">
      <w:pPr>
        <w:pStyle w:val="GPSL3numberedclause"/>
        <w:rPr>
          <w:rFonts w:ascii="Arial" w:hAnsi="Arial"/>
        </w:rPr>
      </w:pPr>
      <w:r w:rsidRPr="00814E47">
        <w:rPr>
          <w:rFonts w:ascii="Arial" w:hAnsi="Arial"/>
        </w:rPr>
        <w:lastRenderedPageBreak/>
        <w:t>shall not apply to:</w:t>
      </w:r>
    </w:p>
    <w:p w:rsidR="004B0388" w:rsidRPr="00814E47" w:rsidRDefault="004B0388" w:rsidP="00AC1DE2">
      <w:pPr>
        <w:pStyle w:val="GPSL4numberedclause"/>
        <w:rPr>
          <w:rFonts w:ascii="Arial" w:hAnsi="Arial"/>
          <w:szCs w:val="22"/>
        </w:rPr>
      </w:pPr>
      <w:r w:rsidRPr="00814E47">
        <w:rPr>
          <w:rFonts w:ascii="Arial" w:hAnsi="Arial"/>
          <w:szCs w:val="22"/>
        </w:rPr>
        <w:t>any claim for:</w:t>
      </w:r>
    </w:p>
    <w:p w:rsidR="004B0388" w:rsidRPr="00814E47" w:rsidRDefault="004B0388" w:rsidP="00AC1DE2">
      <w:pPr>
        <w:pStyle w:val="GPSL5numberedclause"/>
        <w:rPr>
          <w:rFonts w:ascii="Arial" w:hAnsi="Arial"/>
          <w:szCs w:val="22"/>
        </w:rPr>
      </w:pPr>
      <w:r w:rsidRPr="00814E47">
        <w:rPr>
          <w:rFonts w:ascii="Arial" w:hAnsi="Arial"/>
          <w:szCs w:val="22"/>
        </w:rPr>
        <w:t>discrimination, including on the grounds of sex, race, disability, age, gender reassignment, marriage or civil partnership, pregnancy and maternity or sexual orientation, religion or belief; or</w:t>
      </w:r>
    </w:p>
    <w:p w:rsidR="004B0388" w:rsidRPr="00814E47" w:rsidRDefault="004B0388" w:rsidP="00AC1DE2">
      <w:pPr>
        <w:pStyle w:val="GPSL5numberedclause"/>
        <w:rPr>
          <w:rFonts w:ascii="Arial" w:hAnsi="Arial"/>
          <w:szCs w:val="22"/>
        </w:rPr>
      </w:pPr>
      <w:r w:rsidRPr="00814E47">
        <w:rPr>
          <w:rFonts w:ascii="Arial" w:hAnsi="Arial"/>
          <w:szCs w:val="22"/>
        </w:rPr>
        <w:t>equal pay or compensation for less favourable treatment of part-time workers or fixed-term employees,</w:t>
      </w:r>
    </w:p>
    <w:p w:rsidR="004B0388" w:rsidRPr="00814E47" w:rsidRDefault="004B0388" w:rsidP="00AC1DE2">
      <w:pPr>
        <w:pStyle w:val="GPSL4indent"/>
        <w:rPr>
          <w:rFonts w:ascii="Arial" w:hAnsi="Arial"/>
          <w:szCs w:val="22"/>
        </w:rPr>
      </w:pPr>
      <w:r w:rsidRPr="00814E47">
        <w:rPr>
          <w:rFonts w:ascii="Arial" w:hAnsi="Arial"/>
          <w:szCs w:val="22"/>
        </w:rPr>
        <w:t>in any case in relation to any alleged act or omission of the Replacement Supplier and/or Replacement Sub-</w:t>
      </w:r>
      <w:r w:rsidR="002F0800" w:rsidRPr="00814E47">
        <w:rPr>
          <w:rFonts w:ascii="Arial" w:hAnsi="Arial"/>
          <w:szCs w:val="22"/>
        </w:rPr>
        <w:t>C</w:t>
      </w:r>
      <w:r w:rsidRPr="00814E47">
        <w:rPr>
          <w:rFonts w:ascii="Arial" w:hAnsi="Arial"/>
          <w:szCs w:val="22"/>
        </w:rPr>
        <w:t>ontractor; or</w:t>
      </w:r>
    </w:p>
    <w:p w:rsidR="004B0388" w:rsidRPr="00814E47" w:rsidRDefault="004B0388" w:rsidP="00AC1DE2">
      <w:pPr>
        <w:pStyle w:val="GPSL4numberedclause"/>
        <w:rPr>
          <w:rFonts w:ascii="Arial" w:hAnsi="Arial"/>
          <w:szCs w:val="22"/>
        </w:rPr>
      </w:pPr>
      <w:r w:rsidRPr="00814E47">
        <w:rPr>
          <w:rFonts w:ascii="Arial" w:hAnsi="Arial"/>
          <w:szCs w:val="22"/>
        </w:rPr>
        <w:t>any claim that the termination of employment was unfair because the Replacement Supplier and/or Replacement Sub-</w:t>
      </w:r>
      <w:r w:rsidR="002F0800" w:rsidRPr="00814E47">
        <w:rPr>
          <w:rFonts w:ascii="Arial" w:hAnsi="Arial"/>
          <w:szCs w:val="22"/>
        </w:rPr>
        <w:t>C</w:t>
      </w:r>
      <w:r w:rsidRPr="00814E47">
        <w:rPr>
          <w:rFonts w:ascii="Arial" w:hAnsi="Arial"/>
          <w:szCs w:val="22"/>
        </w:rPr>
        <w:t>ontractor neglected to follow a fair dismissal procedure; and</w:t>
      </w:r>
    </w:p>
    <w:p w:rsidR="004B0388" w:rsidRPr="00814E47" w:rsidRDefault="004B0388" w:rsidP="00AC1DE2">
      <w:pPr>
        <w:pStyle w:val="GPSL3numberedclause"/>
        <w:rPr>
          <w:rFonts w:ascii="Arial" w:hAnsi="Arial"/>
        </w:rPr>
      </w:pPr>
      <w:r w:rsidRPr="00814E47">
        <w:rPr>
          <w:rFonts w:ascii="Arial" w:hAnsi="Arial"/>
        </w:rPr>
        <w:t>shall apply only where the notification referred to in Paragraph 2.5</w:t>
      </w:r>
      <w:r w:rsidR="00B27C4F" w:rsidRPr="00814E47">
        <w:rPr>
          <w:rFonts w:ascii="Arial" w:hAnsi="Arial"/>
        </w:rPr>
        <w:t xml:space="preserve">.1 </w:t>
      </w:r>
      <w:r w:rsidRPr="00814E47">
        <w:rPr>
          <w:rFonts w:ascii="Arial" w:hAnsi="Arial"/>
        </w:rPr>
        <w:t>is made by the Replacement Supplier and/or Replacement Sub-</w:t>
      </w:r>
      <w:r w:rsidR="002F0800" w:rsidRPr="00814E47">
        <w:rPr>
          <w:rFonts w:ascii="Arial" w:hAnsi="Arial"/>
        </w:rPr>
        <w:t>C</w:t>
      </w:r>
      <w:r w:rsidRPr="00814E47">
        <w:rPr>
          <w:rFonts w:ascii="Arial" w:hAnsi="Arial"/>
        </w:rPr>
        <w:t xml:space="preserve">ontractor to the Supplier within </w:t>
      </w:r>
      <w:r w:rsidR="002F0800" w:rsidRPr="00814E47">
        <w:rPr>
          <w:rFonts w:ascii="Arial" w:hAnsi="Arial"/>
        </w:rPr>
        <w:t>six (</w:t>
      </w:r>
      <w:r w:rsidRPr="00814E47">
        <w:rPr>
          <w:rFonts w:ascii="Arial" w:hAnsi="Arial"/>
        </w:rPr>
        <w:t>6</w:t>
      </w:r>
      <w:r w:rsidR="002F0800" w:rsidRPr="00814E47">
        <w:rPr>
          <w:rFonts w:ascii="Arial" w:hAnsi="Arial"/>
        </w:rPr>
        <w:t>)</w:t>
      </w:r>
      <w:r w:rsidRPr="00814E47">
        <w:rPr>
          <w:rFonts w:ascii="Arial" w:hAnsi="Arial"/>
        </w:rPr>
        <w:t> months of the Service Transfer Date</w:t>
      </w:r>
      <w:r w:rsidR="00E12B33" w:rsidRPr="00814E47">
        <w:rPr>
          <w:rFonts w:ascii="Arial" w:hAnsi="Arial"/>
        </w:rPr>
        <w:t>.</w:t>
      </w:r>
    </w:p>
    <w:p w:rsidR="004B0388" w:rsidRPr="00814E47" w:rsidRDefault="004B0388" w:rsidP="005E4232">
      <w:pPr>
        <w:pStyle w:val="GPSL2numberedclause"/>
        <w:rPr>
          <w:rFonts w:ascii="Arial" w:hAnsi="Arial"/>
        </w:rPr>
      </w:pPr>
      <w:r w:rsidRPr="00814E47">
        <w:rPr>
          <w:rFonts w:ascii="Arial" w:hAnsi="Arial"/>
        </w:rPr>
        <w:t>If any such person as is described in Paragraph 2.5 is neither re-employed by the Supplier or any Sub-</w:t>
      </w:r>
      <w:r w:rsidR="002F0800" w:rsidRPr="00814E47">
        <w:rPr>
          <w:rFonts w:ascii="Arial" w:hAnsi="Arial"/>
        </w:rPr>
        <w:t>C</w:t>
      </w:r>
      <w:r w:rsidRPr="00814E47">
        <w:rPr>
          <w:rFonts w:ascii="Arial" w:hAnsi="Arial"/>
        </w:rPr>
        <w:t>ontractor nor dismissed by the Replacement Supplier and/or Replacement Sub-</w:t>
      </w:r>
      <w:r w:rsidR="002F0800" w:rsidRPr="00814E47">
        <w:rPr>
          <w:rFonts w:ascii="Arial" w:hAnsi="Arial"/>
        </w:rPr>
        <w:t>C</w:t>
      </w:r>
      <w:r w:rsidRPr="00814E47">
        <w:rPr>
          <w:rFonts w:ascii="Arial" w:hAnsi="Arial"/>
        </w:rPr>
        <w:t>ontractor within the time scales set out in Paragraphs 2.5 to 2.7, such person shall be treated as a Transferring Supplier Employee.</w:t>
      </w:r>
    </w:p>
    <w:p w:rsidR="004B0388" w:rsidRPr="00814E47" w:rsidRDefault="004B0388" w:rsidP="001439C8">
      <w:pPr>
        <w:pStyle w:val="GPSL2numberedclause"/>
        <w:rPr>
          <w:rFonts w:ascii="Arial" w:hAnsi="Arial"/>
        </w:rPr>
      </w:pPr>
      <w:r w:rsidRPr="00814E47">
        <w:rPr>
          <w:rFonts w:ascii="Arial" w:hAnsi="Arial"/>
        </w:rPr>
        <w:t>The Supplier shall comply, and shall procure that each Sub-</w:t>
      </w:r>
      <w:r w:rsidR="002F0800" w:rsidRPr="00814E47">
        <w:rPr>
          <w:rFonts w:ascii="Arial" w:hAnsi="Arial"/>
        </w:rPr>
        <w:t>C</w:t>
      </w:r>
      <w:r w:rsidRPr="00814E47">
        <w:rPr>
          <w:rFonts w:ascii="Arial" w:hAnsi="Arial"/>
        </w:rPr>
        <w:t>ontractor shall comply, with all its obligations under the Employment Regulations and shall perform and discharge, and shall procure that each Sub-</w:t>
      </w:r>
      <w:r w:rsidR="002F0800" w:rsidRPr="00814E47">
        <w:rPr>
          <w:rFonts w:ascii="Arial" w:hAnsi="Arial"/>
        </w:rPr>
        <w:t>C</w:t>
      </w:r>
      <w:r w:rsidRPr="00814E47">
        <w:rPr>
          <w:rFonts w:ascii="Arial" w:hAnsi="Arial"/>
        </w:rPr>
        <w:t xml:space="preserve">ontractor shall perform and discharge, all its obligations in respect of </w:t>
      </w:r>
      <w:r w:rsidR="001439C8" w:rsidRPr="00814E47">
        <w:rPr>
          <w:rFonts w:ascii="Arial" w:hAnsi="Arial"/>
        </w:rPr>
        <w:t xml:space="preserve">any person  identified in the Supplier’s Final Supplier Personnel List </w:t>
      </w:r>
      <w:r w:rsidRPr="00814E47">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814E47">
        <w:rPr>
          <w:rFonts w:ascii="Arial" w:hAnsi="Arial"/>
        </w:rPr>
        <w:t xml:space="preserve">and such sums due as a result of any Fair Deal Employees' participation in the Schemes and any requirement to set up a broadly comparable pension scheme </w:t>
      </w:r>
      <w:r w:rsidRPr="00814E47">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814E47" w:rsidRDefault="004B0388" w:rsidP="00AC1DE2">
      <w:pPr>
        <w:pStyle w:val="GPSL3numberedclause"/>
        <w:rPr>
          <w:rFonts w:ascii="Arial" w:hAnsi="Arial"/>
        </w:rPr>
      </w:pPr>
      <w:r w:rsidRPr="00814E47">
        <w:rPr>
          <w:rFonts w:ascii="Arial" w:hAnsi="Arial"/>
        </w:rPr>
        <w:t>the Supplier and/or any Sub-</w:t>
      </w:r>
      <w:r w:rsidR="002F0800" w:rsidRPr="00814E47">
        <w:rPr>
          <w:rFonts w:ascii="Arial" w:hAnsi="Arial"/>
        </w:rPr>
        <w:t>C</w:t>
      </w:r>
      <w:r w:rsidRPr="00814E47">
        <w:rPr>
          <w:rFonts w:ascii="Arial" w:hAnsi="Arial"/>
        </w:rPr>
        <w:t>ontractor; and</w:t>
      </w:r>
    </w:p>
    <w:p w:rsidR="004B0388" w:rsidRPr="00814E47" w:rsidRDefault="004B0388" w:rsidP="00AC1DE2">
      <w:pPr>
        <w:pStyle w:val="GPSL3numberedclause"/>
        <w:rPr>
          <w:rFonts w:ascii="Arial" w:hAnsi="Arial"/>
        </w:rPr>
      </w:pPr>
      <w:r w:rsidRPr="00814E47">
        <w:rPr>
          <w:rFonts w:ascii="Arial" w:hAnsi="Arial"/>
        </w:rPr>
        <w:t>the Replacement Supplier and/or the Replacement Sub-</w:t>
      </w:r>
      <w:r w:rsidR="002F0800" w:rsidRPr="00814E47">
        <w:rPr>
          <w:rFonts w:ascii="Arial" w:hAnsi="Arial"/>
        </w:rPr>
        <w:t>C</w:t>
      </w:r>
      <w:r w:rsidRPr="00814E47">
        <w:rPr>
          <w:rFonts w:ascii="Arial" w:hAnsi="Arial"/>
        </w:rPr>
        <w:t>ontractor.</w:t>
      </w:r>
    </w:p>
    <w:p w:rsidR="004B0388" w:rsidRPr="00814E47" w:rsidRDefault="004B0388" w:rsidP="005E4232">
      <w:pPr>
        <w:pStyle w:val="GPSL2numberedclause"/>
        <w:rPr>
          <w:rFonts w:ascii="Arial" w:hAnsi="Arial"/>
        </w:rPr>
      </w:pPr>
      <w:r w:rsidRPr="00814E47">
        <w:rPr>
          <w:rFonts w:ascii="Arial" w:hAnsi="Arial"/>
        </w:rPr>
        <w:t>The Supplier shall, and shall procure that each Sub-</w:t>
      </w:r>
      <w:r w:rsidR="002F0800" w:rsidRPr="00814E47">
        <w:rPr>
          <w:rFonts w:ascii="Arial" w:hAnsi="Arial"/>
        </w:rPr>
        <w:t>C</w:t>
      </w:r>
      <w:r w:rsidRPr="00814E47">
        <w:rPr>
          <w:rFonts w:ascii="Arial" w:hAnsi="Arial"/>
        </w:rPr>
        <w:t>ontractor shall, promptly provide to the Customer and any Replacement Supplier and/or Replacement Sub-</w:t>
      </w:r>
      <w:r w:rsidR="002F0800" w:rsidRPr="00814E47">
        <w:rPr>
          <w:rFonts w:ascii="Arial" w:hAnsi="Arial"/>
        </w:rPr>
        <w:t>C</w:t>
      </w:r>
      <w:r w:rsidRPr="00814E47">
        <w:rPr>
          <w:rFonts w:ascii="Arial" w:hAnsi="Arial"/>
        </w:rPr>
        <w:t>ontractor, in writing such information as is necessary to enable the Customer, the Replacement Supplier and/or Replacement Sub-</w:t>
      </w:r>
      <w:r w:rsidR="002F0800" w:rsidRPr="00814E47">
        <w:rPr>
          <w:rFonts w:ascii="Arial" w:hAnsi="Arial"/>
        </w:rPr>
        <w:t>C</w:t>
      </w:r>
      <w:r w:rsidRPr="00814E47">
        <w:rPr>
          <w:rFonts w:ascii="Arial" w:hAnsi="Arial"/>
        </w:rPr>
        <w:t>ontractor to carry out their respective duties under regulation 13 of the Employment Regulations. The Customer shall procure that the Replacement Supplier and/or Replacement Sub-</w:t>
      </w:r>
      <w:r w:rsidR="002F0800" w:rsidRPr="00814E47">
        <w:rPr>
          <w:rFonts w:ascii="Arial" w:hAnsi="Arial"/>
        </w:rPr>
        <w:t>C</w:t>
      </w:r>
      <w:r w:rsidRPr="00814E47">
        <w:rPr>
          <w:rFonts w:ascii="Arial" w:hAnsi="Arial"/>
        </w:rPr>
        <w:t>ontractor, shall promptly provide to the Supplier and each Sub-</w:t>
      </w:r>
      <w:r w:rsidR="002F0800" w:rsidRPr="00814E47">
        <w:rPr>
          <w:rFonts w:ascii="Arial" w:hAnsi="Arial"/>
        </w:rPr>
        <w:t>C</w:t>
      </w:r>
      <w:r w:rsidRPr="00814E47">
        <w:rPr>
          <w:rFonts w:ascii="Arial" w:hAnsi="Arial"/>
        </w:rPr>
        <w:t>ontractor in writing such information as is necessary to enable the Supplier and each Sub-</w:t>
      </w:r>
      <w:r w:rsidR="002F0800" w:rsidRPr="00814E47">
        <w:rPr>
          <w:rFonts w:ascii="Arial" w:hAnsi="Arial"/>
        </w:rPr>
        <w:t>C</w:t>
      </w:r>
      <w:r w:rsidRPr="00814E47">
        <w:rPr>
          <w:rFonts w:ascii="Arial" w:hAnsi="Arial"/>
        </w:rPr>
        <w:t>ontractor to carry out their respective duties under regulation 13 of the Employment Regulations.</w:t>
      </w:r>
    </w:p>
    <w:p w:rsidR="004B0388" w:rsidRPr="00814E47" w:rsidRDefault="004B0388" w:rsidP="005E4232">
      <w:pPr>
        <w:pStyle w:val="GPSL2numberedclause"/>
        <w:rPr>
          <w:rFonts w:ascii="Arial" w:hAnsi="Arial"/>
        </w:rPr>
      </w:pPr>
      <w:r w:rsidRPr="00814E47">
        <w:rPr>
          <w:rFonts w:ascii="Arial" w:hAnsi="Arial"/>
        </w:rPr>
        <w:t>Subject to Paragraph 2.14,</w:t>
      </w:r>
      <w:r w:rsidR="00655981" w:rsidRPr="00814E47">
        <w:rPr>
          <w:rFonts w:ascii="Arial" w:hAnsi="Arial"/>
        </w:rPr>
        <w:t xml:space="preserve"> where a Relevant Transfer occurs</w:t>
      </w:r>
      <w:r w:rsidRPr="00814E47">
        <w:rPr>
          <w:rFonts w:ascii="Arial" w:hAnsi="Arial"/>
        </w:rPr>
        <w:t xml:space="preserve"> the Customer shall procure that the Replacement Supplier indemnifies the Supplier on its own behalf </w:t>
      </w:r>
      <w:r w:rsidRPr="00814E47">
        <w:rPr>
          <w:rFonts w:ascii="Arial" w:hAnsi="Arial"/>
        </w:rPr>
        <w:lastRenderedPageBreak/>
        <w:t>and on</w:t>
      </w:r>
      <w:r w:rsidR="00E13E67" w:rsidRPr="00814E47">
        <w:rPr>
          <w:rFonts w:ascii="Arial" w:hAnsi="Arial"/>
        </w:rPr>
        <w:t xml:space="preserve"> behalf of any Replacement Sub-C</w:t>
      </w:r>
      <w:r w:rsidRPr="00814E47">
        <w:rPr>
          <w:rFonts w:ascii="Arial" w:hAnsi="Arial"/>
        </w:rPr>
        <w:t>ontractor and its sub-contractors against any Employee Liabilities arising from or as a result of:</w:t>
      </w:r>
    </w:p>
    <w:p w:rsidR="004B0388" w:rsidRPr="00814E47" w:rsidRDefault="004B0388" w:rsidP="001439C8">
      <w:pPr>
        <w:pStyle w:val="GPSL3numberedclause"/>
        <w:rPr>
          <w:rFonts w:ascii="Arial" w:hAnsi="Arial"/>
        </w:rPr>
      </w:pPr>
      <w:r w:rsidRPr="00814E47">
        <w:rPr>
          <w:rFonts w:ascii="Arial" w:hAnsi="Arial"/>
        </w:rPr>
        <w:t>any act or omission of the Replacement Supplier and/or Replacement Sub-</w:t>
      </w:r>
      <w:r w:rsidR="002F0800" w:rsidRPr="00814E47">
        <w:rPr>
          <w:rFonts w:ascii="Arial" w:hAnsi="Arial"/>
        </w:rPr>
        <w:t>C</w:t>
      </w:r>
      <w:r w:rsidRPr="00814E47">
        <w:rPr>
          <w:rFonts w:ascii="Arial" w:hAnsi="Arial"/>
        </w:rPr>
        <w:t>ontractor</w:t>
      </w:r>
      <w:r w:rsidR="001439C8" w:rsidRPr="00814E47">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814E47">
        <w:rPr>
          <w:rFonts w:ascii="Arial" w:hAnsi="Arial"/>
        </w:rPr>
        <w:t>;</w:t>
      </w:r>
    </w:p>
    <w:p w:rsidR="004B0388" w:rsidRPr="00814E47" w:rsidRDefault="004B0388" w:rsidP="00AC1DE2">
      <w:pPr>
        <w:pStyle w:val="GPSL3numberedclause"/>
        <w:rPr>
          <w:rFonts w:ascii="Arial" w:hAnsi="Arial"/>
        </w:rPr>
      </w:pPr>
      <w:r w:rsidRPr="00814E47">
        <w:rPr>
          <w:rFonts w:ascii="Arial" w:hAnsi="Arial"/>
        </w:rPr>
        <w:t>the breach or non-observance by the Replacement Supplier and/or Replacement Sub-</w:t>
      </w:r>
      <w:r w:rsidR="002F0800" w:rsidRPr="00814E47">
        <w:rPr>
          <w:rFonts w:ascii="Arial" w:hAnsi="Arial"/>
        </w:rPr>
        <w:t>C</w:t>
      </w:r>
      <w:r w:rsidRPr="00814E47">
        <w:rPr>
          <w:rFonts w:ascii="Arial" w:hAnsi="Arial"/>
        </w:rPr>
        <w:t xml:space="preserve">ontractor on or after the Service Transfer Date of: </w:t>
      </w:r>
    </w:p>
    <w:p w:rsidR="004B0388" w:rsidRPr="00814E47" w:rsidRDefault="004B0388" w:rsidP="001439C8">
      <w:pPr>
        <w:pStyle w:val="GPSL4numberedclause"/>
        <w:rPr>
          <w:rFonts w:ascii="Arial" w:hAnsi="Arial"/>
          <w:szCs w:val="22"/>
        </w:rPr>
      </w:pPr>
      <w:r w:rsidRPr="00814E47">
        <w:rPr>
          <w:rFonts w:ascii="Arial" w:hAnsi="Arial"/>
          <w:szCs w:val="22"/>
        </w:rPr>
        <w:t>any collective agreement applicable to the Transferring Supplier Employees</w:t>
      </w:r>
      <w:r w:rsidR="001439C8" w:rsidRPr="00814E47">
        <w:rPr>
          <w:rFonts w:ascii="Arial" w:hAnsi="Arial"/>
          <w:szCs w:val="22"/>
        </w:rPr>
        <w:t xml:space="preserve"> identified in the Supplier’s Final Supplier Personnel List</w:t>
      </w:r>
      <w:r w:rsidRPr="00814E47">
        <w:rPr>
          <w:rFonts w:ascii="Arial" w:hAnsi="Arial"/>
          <w:szCs w:val="22"/>
        </w:rPr>
        <w:t xml:space="preserve">; and/or </w:t>
      </w:r>
    </w:p>
    <w:p w:rsidR="004B0388" w:rsidRPr="00814E47" w:rsidRDefault="004B0388" w:rsidP="001439C8">
      <w:pPr>
        <w:pStyle w:val="GPSL4numberedclause"/>
        <w:rPr>
          <w:rFonts w:ascii="Arial" w:hAnsi="Arial"/>
          <w:szCs w:val="22"/>
        </w:rPr>
      </w:pPr>
      <w:r w:rsidRPr="00814E47">
        <w:rPr>
          <w:rFonts w:ascii="Arial" w:hAnsi="Arial"/>
          <w:szCs w:val="22"/>
        </w:rPr>
        <w:t xml:space="preserve">any custom or practice in respect of any Transferring Supplier Employees </w:t>
      </w:r>
      <w:r w:rsidR="001439C8" w:rsidRPr="00814E47">
        <w:rPr>
          <w:rFonts w:ascii="Arial" w:hAnsi="Arial"/>
          <w:szCs w:val="22"/>
        </w:rPr>
        <w:t xml:space="preserve">identified in the Supplier’s Final Supplier Personnel List </w:t>
      </w:r>
      <w:r w:rsidRPr="00814E47">
        <w:rPr>
          <w:rFonts w:ascii="Arial" w:hAnsi="Arial"/>
          <w:szCs w:val="22"/>
        </w:rPr>
        <w:t>which the Replacement Supplier and/or Replacement Sub-</w:t>
      </w:r>
      <w:r w:rsidR="002F0800" w:rsidRPr="00814E47">
        <w:rPr>
          <w:rFonts w:ascii="Arial" w:hAnsi="Arial"/>
          <w:szCs w:val="22"/>
        </w:rPr>
        <w:t>C</w:t>
      </w:r>
      <w:r w:rsidRPr="00814E47">
        <w:rPr>
          <w:rFonts w:ascii="Arial" w:hAnsi="Arial"/>
          <w:szCs w:val="22"/>
        </w:rPr>
        <w:t>ontractor is contractually bound to honour;</w:t>
      </w:r>
    </w:p>
    <w:p w:rsidR="004B0388" w:rsidRPr="00814E47" w:rsidRDefault="004B0388" w:rsidP="001439C8">
      <w:pPr>
        <w:pStyle w:val="GPSL3numberedclause"/>
        <w:rPr>
          <w:rFonts w:ascii="Arial" w:hAnsi="Arial"/>
        </w:rPr>
      </w:pPr>
      <w:r w:rsidRPr="00814E47">
        <w:rPr>
          <w:rFonts w:ascii="Arial" w:hAnsi="Arial"/>
        </w:rPr>
        <w:t xml:space="preserve">any claim by any trade union or other body or person representing any Transferring Supplier Employees </w:t>
      </w:r>
      <w:r w:rsidR="001439C8" w:rsidRPr="00814E47">
        <w:rPr>
          <w:rFonts w:ascii="Arial" w:hAnsi="Arial"/>
        </w:rPr>
        <w:t xml:space="preserve">identified in the Supplier’s Final Supplier Personnel List </w:t>
      </w:r>
      <w:r w:rsidRPr="00814E47">
        <w:rPr>
          <w:rFonts w:ascii="Arial" w:hAnsi="Arial"/>
        </w:rPr>
        <w:t>arising from or connected with any failure by the Replacement Supplier and/or Replacement Sub-</w:t>
      </w:r>
      <w:r w:rsidR="002F0800" w:rsidRPr="00814E47">
        <w:rPr>
          <w:rFonts w:ascii="Arial" w:hAnsi="Arial"/>
        </w:rPr>
        <w:t>C</w:t>
      </w:r>
      <w:r w:rsidRPr="00814E47">
        <w:rPr>
          <w:rFonts w:ascii="Arial" w:hAnsi="Arial"/>
        </w:rPr>
        <w:t xml:space="preserve">ontractor to comply with any legal obligation to such trade union, body or person arising on or after the </w:t>
      </w:r>
      <w:r w:rsidR="001439C8" w:rsidRPr="00814E47">
        <w:rPr>
          <w:rFonts w:ascii="Arial" w:hAnsi="Arial"/>
        </w:rPr>
        <w:t xml:space="preserve">Service </w:t>
      </w:r>
      <w:r w:rsidRPr="00814E47">
        <w:rPr>
          <w:rFonts w:ascii="Arial" w:hAnsi="Arial"/>
        </w:rPr>
        <w:t>Transfer Date;</w:t>
      </w:r>
    </w:p>
    <w:p w:rsidR="004B0388" w:rsidRPr="00814E47" w:rsidRDefault="004B0388" w:rsidP="001439C8">
      <w:pPr>
        <w:pStyle w:val="GPSL3numberedclause"/>
        <w:rPr>
          <w:rFonts w:ascii="Arial" w:hAnsi="Arial"/>
        </w:rPr>
      </w:pPr>
      <w:r w:rsidRPr="00814E47">
        <w:rPr>
          <w:rFonts w:ascii="Arial" w:hAnsi="Arial"/>
        </w:rPr>
        <w:t>any proposal by the Replacement Supplier and/or Replacement Sub-</w:t>
      </w:r>
      <w:r w:rsidR="002F0800" w:rsidRPr="00814E47">
        <w:rPr>
          <w:rFonts w:ascii="Arial" w:hAnsi="Arial"/>
        </w:rPr>
        <w:t>C</w:t>
      </w:r>
      <w:r w:rsidRPr="00814E47">
        <w:rPr>
          <w:rFonts w:ascii="Arial" w:hAnsi="Arial"/>
        </w:rPr>
        <w:t xml:space="preserve">ontractor to change the terms and conditions of employment or working conditions of any Transferring Supplier Employees </w:t>
      </w:r>
      <w:r w:rsidR="001439C8" w:rsidRPr="00814E47">
        <w:rPr>
          <w:rFonts w:ascii="Arial" w:hAnsi="Arial"/>
        </w:rPr>
        <w:t xml:space="preserve">identified in the Supplier’s Final Supplier Personnel List </w:t>
      </w:r>
      <w:r w:rsidRPr="00814E47">
        <w:rPr>
          <w:rFonts w:ascii="Arial" w:hAnsi="Arial"/>
        </w:rPr>
        <w:t>on or after their transfer to the Replacement Supplier or Replacement Sub-</w:t>
      </w:r>
      <w:r w:rsidR="002F0800" w:rsidRPr="00814E47">
        <w:rPr>
          <w:rFonts w:ascii="Arial" w:hAnsi="Arial"/>
        </w:rPr>
        <w:t>C</w:t>
      </w:r>
      <w:r w:rsidRPr="00814E47">
        <w:rPr>
          <w:rFonts w:ascii="Arial" w:hAnsi="Arial"/>
        </w:rPr>
        <w:t xml:space="preserve">ontractor (as the case may be) on the </w:t>
      </w:r>
      <w:r w:rsidR="001439C8" w:rsidRPr="00814E47">
        <w:rPr>
          <w:rFonts w:ascii="Arial" w:hAnsi="Arial"/>
        </w:rPr>
        <w:t xml:space="preserve">Service </w:t>
      </w:r>
      <w:r w:rsidRPr="00814E47">
        <w:rPr>
          <w:rFonts w:ascii="Arial" w:hAnsi="Arial"/>
        </w:rPr>
        <w:t xml:space="preserve">Transfer Date, or to change the terms and conditions of employment or working conditions of any person </w:t>
      </w:r>
      <w:r w:rsidR="001439C8" w:rsidRPr="00814E47">
        <w:rPr>
          <w:rFonts w:ascii="Arial" w:hAnsi="Arial"/>
        </w:rPr>
        <w:t xml:space="preserve">identified in the Supplier’s Final Supplier Personnel List </w:t>
      </w:r>
      <w:r w:rsidRPr="00814E47">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814E47">
        <w:rPr>
          <w:rFonts w:ascii="Arial" w:hAnsi="Arial"/>
        </w:rPr>
        <w:t xml:space="preserve">Service </w:t>
      </w:r>
      <w:r w:rsidRPr="00814E47">
        <w:rPr>
          <w:rFonts w:ascii="Arial" w:hAnsi="Arial"/>
        </w:rPr>
        <w:t xml:space="preserve">Transfer Date as a result of or for a reason connected to such proposed changes; </w:t>
      </w:r>
    </w:p>
    <w:p w:rsidR="004B0388" w:rsidRPr="00814E47" w:rsidRDefault="004B0388" w:rsidP="00B33FD0">
      <w:pPr>
        <w:pStyle w:val="GPSL3numberedclause"/>
        <w:rPr>
          <w:rFonts w:ascii="Arial" w:hAnsi="Arial"/>
        </w:rPr>
      </w:pPr>
      <w:r w:rsidRPr="00814E47">
        <w:rPr>
          <w:rFonts w:ascii="Arial" w:hAnsi="Arial"/>
        </w:rPr>
        <w:t>any statement communicated to or action undertaken by the Replacement Supplier or Replacement Sub-</w:t>
      </w:r>
      <w:r w:rsidR="002F0800" w:rsidRPr="00814E47">
        <w:rPr>
          <w:rFonts w:ascii="Arial" w:hAnsi="Arial"/>
        </w:rPr>
        <w:t>C</w:t>
      </w:r>
      <w:r w:rsidRPr="00814E47">
        <w:rPr>
          <w:rFonts w:ascii="Arial" w:hAnsi="Arial"/>
        </w:rPr>
        <w:t xml:space="preserve">ontractor to, or in respect of, any Transferring Supplier Employee </w:t>
      </w:r>
      <w:r w:rsidR="00B33FD0" w:rsidRPr="00814E47">
        <w:rPr>
          <w:rFonts w:ascii="Arial" w:hAnsi="Arial"/>
        </w:rPr>
        <w:t xml:space="preserve">identified in the Supplier’s Final Supplier Personnel List </w:t>
      </w:r>
      <w:r w:rsidRPr="00814E47">
        <w:rPr>
          <w:rFonts w:ascii="Arial" w:hAnsi="Arial"/>
        </w:rPr>
        <w:t xml:space="preserve">on or before the </w:t>
      </w:r>
      <w:r w:rsidR="00B33FD0" w:rsidRPr="00814E47">
        <w:rPr>
          <w:rFonts w:ascii="Arial" w:hAnsi="Arial"/>
        </w:rPr>
        <w:t xml:space="preserve">Service </w:t>
      </w:r>
      <w:r w:rsidRPr="00814E47">
        <w:rPr>
          <w:rFonts w:ascii="Arial" w:hAnsi="Arial"/>
        </w:rPr>
        <w:t>Transfer Date regarding the Relevant Transfer which has not been agreed in advance with the Supplier in writing;</w:t>
      </w:r>
    </w:p>
    <w:p w:rsidR="004B0388" w:rsidRPr="00814E47" w:rsidRDefault="004B0388" w:rsidP="00AC1DE2">
      <w:pPr>
        <w:pStyle w:val="GPSL3numberedclause"/>
        <w:rPr>
          <w:rFonts w:ascii="Arial" w:hAnsi="Arial"/>
        </w:rPr>
      </w:pPr>
      <w:r w:rsidRPr="00814E47">
        <w:rPr>
          <w:rFonts w:ascii="Arial" w:hAnsi="Arial"/>
        </w:rPr>
        <w:t xml:space="preserve">any proceeding, claim or demand by HMRC or other </w:t>
      </w:r>
      <w:r w:rsidR="001123AD" w:rsidRPr="00814E47">
        <w:rPr>
          <w:rFonts w:ascii="Arial" w:hAnsi="Arial"/>
        </w:rPr>
        <w:t>statutory authority</w:t>
      </w:r>
      <w:r w:rsidRPr="00814E47">
        <w:rPr>
          <w:rFonts w:ascii="Arial" w:hAnsi="Arial"/>
        </w:rPr>
        <w:t xml:space="preserve"> in respect of any financial obligation including, but not limited to, PAYE and primary and secondary national insurance contributions:</w:t>
      </w:r>
    </w:p>
    <w:p w:rsidR="004B0388" w:rsidRPr="00814E47" w:rsidRDefault="004B0388" w:rsidP="00B33FD0">
      <w:pPr>
        <w:pStyle w:val="GPSL4numberedclause"/>
        <w:rPr>
          <w:rFonts w:ascii="Arial" w:hAnsi="Arial"/>
          <w:szCs w:val="22"/>
        </w:rPr>
      </w:pPr>
      <w:r w:rsidRPr="00814E47">
        <w:rPr>
          <w:rFonts w:ascii="Arial" w:hAnsi="Arial"/>
          <w:szCs w:val="22"/>
        </w:rPr>
        <w:t>in relation to any Transferring Supplier Employee</w:t>
      </w:r>
      <w:r w:rsidR="00B33FD0" w:rsidRPr="00814E47">
        <w:rPr>
          <w:rFonts w:ascii="Arial" w:hAnsi="Arial"/>
          <w:szCs w:val="22"/>
        </w:rPr>
        <w:t xml:space="preserve"> identified in the Supplier’s Final Supplier Personnel List</w:t>
      </w:r>
      <w:r w:rsidRPr="00814E47">
        <w:rPr>
          <w:rFonts w:ascii="Arial" w:hAnsi="Arial"/>
          <w:szCs w:val="22"/>
        </w:rPr>
        <w:t xml:space="preserve">,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after the Service Transfer Date; and</w:t>
      </w:r>
    </w:p>
    <w:p w:rsidR="004B0388" w:rsidRPr="00814E47" w:rsidRDefault="004B0388" w:rsidP="00B33FD0">
      <w:pPr>
        <w:pStyle w:val="GPSL4numberedclause"/>
        <w:rPr>
          <w:rFonts w:ascii="Arial" w:hAnsi="Arial"/>
          <w:szCs w:val="22"/>
        </w:rPr>
      </w:pPr>
      <w:r w:rsidRPr="00814E47">
        <w:rPr>
          <w:rFonts w:ascii="Arial" w:hAnsi="Arial"/>
          <w:szCs w:val="22"/>
        </w:rPr>
        <w:lastRenderedPageBreak/>
        <w:t>in relation to any employee who is not a Transferring Supplier Employee</w:t>
      </w:r>
      <w:r w:rsidR="00B33FD0" w:rsidRPr="00814E47">
        <w:rPr>
          <w:rFonts w:ascii="Arial" w:hAnsi="Arial"/>
          <w:szCs w:val="22"/>
        </w:rPr>
        <w:t xml:space="preserve"> identified in the Supplier’s Final Supplier Personnel List</w:t>
      </w:r>
      <w:r w:rsidRPr="00814E47">
        <w:rPr>
          <w:rFonts w:ascii="Arial" w:hAnsi="Arial"/>
          <w:szCs w:val="22"/>
        </w:rPr>
        <w:t>, and in respect of whom it is later alleged or determined that the Employment Regulations applied so as to transfer his/her employment from the Supplier or Sub-</w:t>
      </w:r>
      <w:r w:rsidR="002F0800" w:rsidRPr="00814E47">
        <w:rPr>
          <w:rFonts w:ascii="Arial" w:hAnsi="Arial"/>
          <w:szCs w:val="22"/>
        </w:rPr>
        <w:t>C</w:t>
      </w:r>
      <w:r w:rsidRPr="00814E47">
        <w:rPr>
          <w:rFonts w:ascii="Arial" w:hAnsi="Arial"/>
          <w:szCs w:val="22"/>
        </w:rPr>
        <w:t>ontractor, to the Replacement Supplier or Replacement Sub-</w:t>
      </w:r>
      <w:r w:rsidR="002F0800" w:rsidRPr="00814E47">
        <w:rPr>
          <w:rFonts w:ascii="Arial" w:hAnsi="Arial"/>
          <w:szCs w:val="22"/>
        </w:rPr>
        <w:t>C</w:t>
      </w:r>
      <w:r w:rsidRPr="00814E47">
        <w:rPr>
          <w:rFonts w:ascii="Arial" w:hAnsi="Arial"/>
          <w:szCs w:val="22"/>
        </w:rPr>
        <w:t xml:space="preserve">ontractor to the extent that the proceeding, claim or demand by HMRC or other </w:t>
      </w:r>
      <w:r w:rsidR="001123AD" w:rsidRPr="00814E47">
        <w:rPr>
          <w:rFonts w:ascii="Arial" w:hAnsi="Arial"/>
          <w:szCs w:val="22"/>
        </w:rPr>
        <w:t>statutory authority</w:t>
      </w:r>
      <w:r w:rsidRPr="00814E47">
        <w:rPr>
          <w:rFonts w:ascii="Arial" w:hAnsi="Arial"/>
          <w:szCs w:val="22"/>
        </w:rPr>
        <w:t xml:space="preserve"> relates to financial obligations arising after the Service Transfer Date;</w:t>
      </w:r>
    </w:p>
    <w:p w:rsidR="004B0388" w:rsidRPr="00814E47" w:rsidRDefault="004B0388" w:rsidP="00B33FD0">
      <w:pPr>
        <w:pStyle w:val="GPSL3numberedclause"/>
        <w:rPr>
          <w:rFonts w:ascii="Arial" w:hAnsi="Arial"/>
        </w:rPr>
      </w:pPr>
      <w:r w:rsidRPr="00814E47">
        <w:rPr>
          <w:rFonts w:ascii="Arial" w:hAnsi="Arial"/>
        </w:rPr>
        <w:t>a failure of the Replacement Supplier or Replacement Sub-</w:t>
      </w:r>
      <w:r w:rsidR="002F0800" w:rsidRPr="00814E47">
        <w:rPr>
          <w:rFonts w:ascii="Arial" w:hAnsi="Arial"/>
        </w:rPr>
        <w:t>C</w:t>
      </w:r>
      <w:r w:rsidRPr="00814E47">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814E47">
        <w:rPr>
          <w:rFonts w:ascii="Arial" w:hAnsi="Arial"/>
        </w:rPr>
        <w:t xml:space="preserve"> identified in the Supplier’s Final Supplier Personnel List</w:t>
      </w:r>
      <w:r w:rsidRPr="00814E47">
        <w:rPr>
          <w:rFonts w:ascii="Arial" w:hAnsi="Arial"/>
        </w:rPr>
        <w:t xml:space="preserve"> in respect of the period from (and including) the Service Transfer Date; and</w:t>
      </w:r>
    </w:p>
    <w:p w:rsidR="004B0388" w:rsidRPr="00814E47" w:rsidRDefault="004B0388" w:rsidP="00B33FD0">
      <w:pPr>
        <w:pStyle w:val="GPSL3numberedclause"/>
        <w:rPr>
          <w:rFonts w:ascii="Arial" w:hAnsi="Arial"/>
        </w:rPr>
      </w:pPr>
      <w:r w:rsidRPr="00814E47">
        <w:rPr>
          <w:rFonts w:ascii="Arial" w:hAnsi="Arial"/>
        </w:rPr>
        <w:t xml:space="preserve">any claim made by or in respect of a Transferring Supplier Employee </w:t>
      </w:r>
      <w:r w:rsidR="00B33FD0" w:rsidRPr="00814E47">
        <w:rPr>
          <w:rFonts w:ascii="Arial" w:hAnsi="Arial"/>
        </w:rPr>
        <w:t xml:space="preserve">identified in the Supplier’s Final Supplier Personnel List </w:t>
      </w:r>
      <w:r w:rsidRPr="00814E47">
        <w:rPr>
          <w:rFonts w:ascii="Arial" w:hAnsi="Arial"/>
        </w:rPr>
        <w:t xml:space="preserve">or any appropriate employee representative (as defined in the Employment Regulations) of any </w:t>
      </w:r>
      <w:r w:rsidR="00B33FD0" w:rsidRPr="00814E47">
        <w:rPr>
          <w:rFonts w:ascii="Arial" w:hAnsi="Arial"/>
        </w:rPr>
        <w:t xml:space="preserve">such </w:t>
      </w:r>
      <w:r w:rsidRPr="00814E47">
        <w:rPr>
          <w:rFonts w:ascii="Arial" w:hAnsi="Arial"/>
        </w:rPr>
        <w:t>Transferring Supplier Employee relating to any act or omission of the Replacement Supplier or Replacement Sub-</w:t>
      </w:r>
      <w:r w:rsidR="002F0800" w:rsidRPr="00814E47">
        <w:rPr>
          <w:rFonts w:ascii="Arial" w:hAnsi="Arial"/>
        </w:rPr>
        <w:t>C</w:t>
      </w:r>
      <w:r w:rsidRPr="00814E47">
        <w:rPr>
          <w:rFonts w:ascii="Arial" w:hAnsi="Arial"/>
        </w:rPr>
        <w:t>ontractor in relation to obligations under regulation 13 of the Employment Regulations.</w:t>
      </w:r>
    </w:p>
    <w:p w:rsidR="004B0388" w:rsidRPr="00814E47" w:rsidRDefault="004B0388" w:rsidP="005E4232">
      <w:pPr>
        <w:pStyle w:val="GPSL2numberedclause"/>
        <w:rPr>
          <w:rFonts w:ascii="Arial" w:hAnsi="Arial"/>
        </w:rPr>
      </w:pPr>
      <w:r w:rsidRPr="00814E47">
        <w:rPr>
          <w:rFonts w:ascii="Arial" w:hAnsi="Arial"/>
        </w:rPr>
        <w:t>The indemnities in Paragraph 2.13 shall not apply to the extent that the Employee Liabilities arise or are attributable to an act or omission of the Supplier and/or any Sub-</w:t>
      </w:r>
      <w:r w:rsidR="002F0800" w:rsidRPr="00814E47">
        <w:rPr>
          <w:rFonts w:ascii="Arial" w:hAnsi="Arial"/>
        </w:rPr>
        <w:t>C</w:t>
      </w:r>
      <w:r w:rsidRPr="00814E47">
        <w:rPr>
          <w:rFonts w:ascii="Arial" w:hAnsi="Arial"/>
        </w:rPr>
        <w:t xml:space="preserve">ontractor (as applicable) whether occurring or having its origin before, on or after the </w:t>
      </w:r>
      <w:r w:rsidR="00B33FD0" w:rsidRPr="00814E47">
        <w:rPr>
          <w:rFonts w:ascii="Arial" w:hAnsi="Arial"/>
        </w:rPr>
        <w:t xml:space="preserve">Service </w:t>
      </w:r>
      <w:r w:rsidRPr="00814E47">
        <w:rPr>
          <w:rFonts w:ascii="Arial" w:hAnsi="Arial"/>
        </w:rPr>
        <w:t>Transfer Date, including any Employee Liabilities arising from the failure by the Supplier and/or any Sub-</w:t>
      </w:r>
      <w:r w:rsidR="002F0800" w:rsidRPr="00814E47">
        <w:rPr>
          <w:rFonts w:ascii="Arial" w:hAnsi="Arial"/>
        </w:rPr>
        <w:t>C</w:t>
      </w:r>
      <w:r w:rsidRPr="00814E47">
        <w:rPr>
          <w:rFonts w:ascii="Arial" w:hAnsi="Arial"/>
        </w:rPr>
        <w:t>ontractor (as applicable) to comply with its obligations under the Employment Regulations.</w:t>
      </w:r>
    </w:p>
    <w:p w:rsidR="0005789C" w:rsidRPr="00814E47" w:rsidRDefault="0005789C" w:rsidP="0005789C">
      <w:pPr>
        <w:pStyle w:val="GPSmacrorestart"/>
        <w:rPr>
          <w:sz w:val="22"/>
          <w:szCs w:val="22"/>
        </w:rPr>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19" w:author="Author" w:original="0."/>
        </w:fldChar>
      </w:r>
    </w:p>
    <w:p w:rsidR="004B0388" w:rsidRPr="00814E47" w:rsidRDefault="004B0388" w:rsidP="003A7010">
      <w:pPr>
        <w:pStyle w:val="GPSSchAnnexname"/>
        <w:rPr>
          <w:rFonts w:ascii="Arial" w:hAnsi="Arial" w:cs="Arial"/>
        </w:rPr>
      </w:pPr>
      <w:r w:rsidRPr="00814E47">
        <w:rPr>
          <w:rFonts w:ascii="Arial" w:hAnsi="Arial" w:cs="Arial"/>
        </w:rPr>
        <w:br w:type="page"/>
      </w:r>
      <w:r w:rsidRPr="00814E47">
        <w:rPr>
          <w:rFonts w:ascii="Arial" w:hAnsi="Arial" w:cs="Arial"/>
        </w:rPr>
        <w:lastRenderedPageBreak/>
        <w:t xml:space="preserve"> </w:t>
      </w:r>
      <w:bookmarkStart w:id="2620" w:name="_Toc17374766"/>
      <w:r w:rsidRPr="00814E47">
        <w:rPr>
          <w:rFonts w:ascii="Arial" w:hAnsi="Arial" w:cs="Arial"/>
        </w:rPr>
        <w:t xml:space="preserve">ANNEX </w:t>
      </w:r>
      <w:r w:rsidR="009B17F6" w:rsidRPr="00814E47">
        <w:rPr>
          <w:rFonts w:ascii="Arial" w:hAnsi="Arial" w:cs="Arial"/>
        </w:rPr>
        <w:t>to schedule</w:t>
      </w:r>
      <w:r w:rsidR="001959D5" w:rsidRPr="00814E47">
        <w:rPr>
          <w:rFonts w:ascii="Arial" w:hAnsi="Arial" w:cs="Arial"/>
        </w:rPr>
        <w:t xml:space="preserve"> 10</w:t>
      </w:r>
      <w:r w:rsidR="003A7010" w:rsidRPr="00814E47">
        <w:rPr>
          <w:rFonts w:ascii="Arial" w:hAnsi="Arial" w:cs="Arial"/>
        </w:rPr>
        <w:t xml:space="preserve">: </w:t>
      </w:r>
      <w:r w:rsidRPr="00814E47">
        <w:rPr>
          <w:rFonts w:ascii="Arial" w:hAnsi="Arial" w:cs="Arial"/>
        </w:rPr>
        <w:t>LIST OF NOTIFIED SUB-CONTRACTORS</w:t>
      </w:r>
      <w:bookmarkEnd w:id="2620"/>
    </w:p>
    <w:p w:rsidR="004B0388" w:rsidRPr="00814E47" w:rsidRDefault="004B0388">
      <w:pPr>
        <w:overflowPunct/>
        <w:autoSpaceDE/>
        <w:autoSpaceDN/>
        <w:adjustRightInd/>
        <w:spacing w:after="0"/>
        <w:ind w:left="0"/>
        <w:jc w:val="left"/>
        <w:textAlignment w:val="auto"/>
        <w:rPr>
          <w:rFonts w:eastAsia="STZhongsong"/>
          <w:b/>
          <w:caps/>
          <w:lang w:eastAsia="zh-CN"/>
        </w:rPr>
      </w:pPr>
      <w:bookmarkStart w:id="2621" w:name="_Hlt283195311"/>
      <w:bookmarkStart w:id="2622" w:name="_Hlt330487205"/>
      <w:bookmarkStart w:id="2623" w:name="_Hlt331772441"/>
      <w:bookmarkStart w:id="2624" w:name="_Hlt330487230"/>
      <w:bookmarkStart w:id="2625" w:name="_Hlt305079896"/>
      <w:bookmarkStart w:id="2626" w:name="_Toc355958979"/>
      <w:bookmarkStart w:id="2627" w:name="_Toc355959167"/>
      <w:bookmarkStart w:id="2628" w:name="_Toc356558000"/>
      <w:bookmarkStart w:id="2629" w:name="_Toc356561353"/>
      <w:bookmarkStart w:id="2630" w:name="_Toc356567076"/>
      <w:bookmarkStart w:id="2631" w:name="_Toc357039976"/>
      <w:bookmarkEnd w:id="2621"/>
      <w:bookmarkEnd w:id="2622"/>
      <w:bookmarkEnd w:id="2623"/>
      <w:bookmarkEnd w:id="2624"/>
      <w:bookmarkEnd w:id="2625"/>
      <w:bookmarkEnd w:id="2626"/>
      <w:bookmarkEnd w:id="2627"/>
      <w:bookmarkEnd w:id="2628"/>
      <w:bookmarkEnd w:id="2629"/>
      <w:bookmarkEnd w:id="2630"/>
      <w:bookmarkEnd w:id="2631"/>
      <w:r w:rsidRPr="00814E47">
        <w:br w:type="page"/>
      </w:r>
    </w:p>
    <w:p w:rsidR="00DE3EF6" w:rsidRPr="00814E47" w:rsidRDefault="00E5513B">
      <w:pPr>
        <w:pStyle w:val="GPSSchTitleandNumber"/>
        <w:rPr>
          <w:rFonts w:ascii="Arial" w:hAnsi="Arial" w:cs="Arial"/>
        </w:rPr>
      </w:pPr>
      <w:bookmarkStart w:id="2632" w:name="_Toc17374767"/>
      <w:r w:rsidRPr="00814E47">
        <w:rPr>
          <w:rFonts w:ascii="Arial" w:hAnsi="Arial" w:cs="Arial"/>
        </w:rPr>
        <w:lastRenderedPageBreak/>
        <w:t xml:space="preserve">CALL OFF </w:t>
      </w:r>
      <w:r w:rsidR="00DE3EF6" w:rsidRPr="00814E47">
        <w:rPr>
          <w:rFonts w:ascii="Arial" w:hAnsi="Arial" w:cs="Arial"/>
        </w:rPr>
        <w:t>SCHEDULE 1</w:t>
      </w:r>
      <w:r w:rsidR="00B30427" w:rsidRPr="00814E47">
        <w:rPr>
          <w:rFonts w:ascii="Arial" w:hAnsi="Arial" w:cs="Arial"/>
        </w:rPr>
        <w:t>1</w:t>
      </w:r>
      <w:r w:rsidR="00DE3EF6" w:rsidRPr="00814E47">
        <w:rPr>
          <w:rFonts w:ascii="Arial" w:hAnsi="Arial" w:cs="Arial"/>
        </w:rPr>
        <w:t>: DISPUTE RESOLUTION</w:t>
      </w:r>
      <w:r w:rsidR="00096456" w:rsidRPr="00814E47">
        <w:rPr>
          <w:rFonts w:ascii="Arial" w:hAnsi="Arial" w:cs="Arial"/>
        </w:rPr>
        <w:t xml:space="preserve"> </w:t>
      </w:r>
      <w:r w:rsidR="00DE3EF6" w:rsidRPr="00814E47">
        <w:rPr>
          <w:rFonts w:ascii="Arial" w:hAnsi="Arial" w:cs="Arial"/>
        </w:rPr>
        <w:t>PROCEDURE</w:t>
      </w:r>
      <w:bookmarkEnd w:id="2632"/>
    </w:p>
    <w:p w:rsidR="008D0A60" w:rsidRPr="00814E47" w:rsidRDefault="00DE3EF6" w:rsidP="00361459">
      <w:pPr>
        <w:pStyle w:val="GPSL1SCHEDULEHeading"/>
        <w:rPr>
          <w:rFonts w:ascii="Arial" w:hAnsi="Arial"/>
        </w:rPr>
      </w:pPr>
      <w:r w:rsidRPr="00814E47">
        <w:rPr>
          <w:rFonts w:ascii="Arial" w:hAnsi="Arial"/>
        </w:rPr>
        <w:t>DEFINITIONS</w:t>
      </w:r>
    </w:p>
    <w:p w:rsidR="008D0A60" w:rsidRPr="00814E47" w:rsidRDefault="00DE3EF6" w:rsidP="005E4232">
      <w:pPr>
        <w:pStyle w:val="GPSL2numberedclause"/>
        <w:rPr>
          <w:rFonts w:ascii="Arial" w:hAnsi="Arial"/>
        </w:rPr>
      </w:pPr>
      <w:r w:rsidRPr="00814E47">
        <w:rPr>
          <w:rFonts w:ascii="Arial" w:hAnsi="Arial"/>
        </w:rPr>
        <w:t>In this Call Off Schedule 1</w:t>
      </w:r>
      <w:r w:rsidR="001959D5" w:rsidRPr="00814E47">
        <w:rPr>
          <w:rFonts w:ascii="Arial" w:hAnsi="Arial"/>
        </w:rPr>
        <w:t>1</w:t>
      </w:r>
      <w:r w:rsidRPr="00814E47">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814E47" w:rsidTr="000E7CA5">
        <w:tc>
          <w:tcPr>
            <w:tcW w:w="2410" w:type="dxa"/>
          </w:tcPr>
          <w:p w:rsidR="00DE3EF6" w:rsidRPr="00814E47" w:rsidRDefault="000E7CA5" w:rsidP="00670E1A">
            <w:pPr>
              <w:pStyle w:val="GPSDefinitionTerm"/>
            </w:pPr>
            <w:r w:rsidRPr="00814E47">
              <w:t>"</w:t>
            </w:r>
            <w:r w:rsidR="00DE3EF6" w:rsidRPr="00814E47">
              <w:t>CEDR</w:t>
            </w:r>
            <w:r w:rsidRPr="00814E47">
              <w:t>"</w:t>
            </w:r>
          </w:p>
        </w:tc>
        <w:tc>
          <w:tcPr>
            <w:tcW w:w="4677" w:type="dxa"/>
          </w:tcPr>
          <w:p w:rsidR="00DE3EF6" w:rsidRPr="00814E47" w:rsidRDefault="00DE3EF6" w:rsidP="00096456">
            <w:pPr>
              <w:pStyle w:val="GPsDefinition"/>
            </w:pPr>
            <w:r w:rsidRPr="00814E47">
              <w:t>the Centre for Effective Dispute Resolution of International Dispute Resolution Centre, 70 Fleet Street, London, EC4Y 1EU;</w:t>
            </w:r>
          </w:p>
        </w:tc>
      </w:tr>
      <w:tr w:rsidR="00C578A0" w:rsidRPr="00814E47" w:rsidTr="000E7CA5">
        <w:tc>
          <w:tcPr>
            <w:tcW w:w="2410" w:type="dxa"/>
          </w:tcPr>
          <w:p w:rsidR="00C578A0" w:rsidRPr="00814E47" w:rsidRDefault="000E7CA5" w:rsidP="00670E1A">
            <w:pPr>
              <w:pStyle w:val="GPSDefinitionTerm"/>
            </w:pPr>
            <w:r w:rsidRPr="00814E47">
              <w:t>"</w:t>
            </w:r>
            <w:r w:rsidR="00C578A0" w:rsidRPr="00814E47">
              <w:t>Counter Notice</w:t>
            </w:r>
            <w:r w:rsidRPr="00814E47">
              <w:t>"</w:t>
            </w:r>
          </w:p>
        </w:tc>
        <w:tc>
          <w:tcPr>
            <w:tcW w:w="4677" w:type="dxa"/>
          </w:tcPr>
          <w:p w:rsidR="00C578A0" w:rsidRPr="00814E47" w:rsidRDefault="00C578A0" w:rsidP="00B571E6">
            <w:pPr>
              <w:pStyle w:val="GPsDefinition"/>
            </w:pPr>
            <w:r w:rsidRPr="00814E47">
              <w:t xml:space="preserve">has the meaning given to it in paragraph </w:t>
            </w:r>
            <w:r w:rsidR="009F474C" w:rsidRPr="00814E47">
              <w:fldChar w:fldCharType="begin"/>
            </w:r>
            <w:r w:rsidRPr="00814E47">
              <w:instrText xml:space="preserve"> REF _Ref365642677 \r \h </w:instrText>
            </w:r>
            <w:r w:rsidR="00F54E49" w:rsidRPr="00814E47">
              <w:instrText xml:space="preserve"> \* MERGEFORMAT </w:instrText>
            </w:r>
            <w:r w:rsidR="009F474C" w:rsidRPr="00814E47">
              <w:fldChar w:fldCharType="separate"/>
            </w:r>
            <w:r w:rsidR="009D14B1">
              <w:t>6.2</w:t>
            </w:r>
            <w:r w:rsidR="009F474C" w:rsidRPr="00814E47">
              <w:fldChar w:fldCharType="end"/>
            </w:r>
            <w:r w:rsidRPr="00814E47">
              <w:t xml:space="preserve"> of this Call Off Schedule</w:t>
            </w:r>
            <w:r w:rsidR="00352FA2" w:rsidRPr="00814E47">
              <w:t xml:space="preserve"> 11</w:t>
            </w:r>
            <w:r w:rsidRPr="00814E47">
              <w:t>;</w:t>
            </w:r>
          </w:p>
        </w:tc>
      </w:tr>
      <w:tr w:rsidR="00DE3EF6" w:rsidRPr="00814E47" w:rsidTr="000E7CA5">
        <w:tc>
          <w:tcPr>
            <w:tcW w:w="2410" w:type="dxa"/>
          </w:tcPr>
          <w:p w:rsidR="00DE3EF6" w:rsidRPr="00814E47" w:rsidRDefault="000E7CA5" w:rsidP="00670E1A">
            <w:pPr>
              <w:pStyle w:val="GPSDefinitionTerm"/>
            </w:pPr>
            <w:r w:rsidRPr="00814E47">
              <w:t>"</w:t>
            </w:r>
            <w:r w:rsidR="00DE3EF6" w:rsidRPr="00814E47">
              <w:t>Exception</w:t>
            </w:r>
            <w:r w:rsidRPr="00814E47">
              <w:t>"</w:t>
            </w:r>
          </w:p>
        </w:tc>
        <w:tc>
          <w:tcPr>
            <w:tcW w:w="4677" w:type="dxa"/>
          </w:tcPr>
          <w:p w:rsidR="00DE3EF6" w:rsidRPr="00814E47" w:rsidRDefault="00DE3EF6" w:rsidP="004A7251">
            <w:pPr>
              <w:pStyle w:val="GPsDefinition"/>
            </w:pPr>
            <w:r w:rsidRPr="00814E47">
              <w:t xml:space="preserve">a deviation of project tolerances in accordance with PRINCE2 methodology in respect of this Call Off Contract or in the supply of the </w:t>
            </w:r>
            <w:r w:rsidR="009E0BBE" w:rsidRPr="00814E47">
              <w:t xml:space="preserve"> Services</w:t>
            </w:r>
            <w:r w:rsidRPr="00814E47">
              <w:t>;</w:t>
            </w:r>
          </w:p>
        </w:tc>
      </w:tr>
      <w:tr w:rsidR="00DE3EF6" w:rsidRPr="00814E47" w:rsidTr="000E7CA5">
        <w:tc>
          <w:tcPr>
            <w:tcW w:w="2410" w:type="dxa"/>
          </w:tcPr>
          <w:p w:rsidR="00DE3EF6" w:rsidRPr="00814E47" w:rsidRDefault="000E7CA5" w:rsidP="00670E1A">
            <w:pPr>
              <w:pStyle w:val="GPSDefinitionTerm"/>
            </w:pPr>
            <w:r w:rsidRPr="00814E47">
              <w:t>"</w:t>
            </w:r>
            <w:r w:rsidR="00DE3EF6" w:rsidRPr="00814E47">
              <w:t>Expert</w:t>
            </w:r>
            <w:r w:rsidRPr="00814E47">
              <w:t>"</w:t>
            </w:r>
          </w:p>
        </w:tc>
        <w:tc>
          <w:tcPr>
            <w:tcW w:w="4677" w:type="dxa"/>
          </w:tcPr>
          <w:p w:rsidR="00DE3EF6" w:rsidRPr="00814E47" w:rsidRDefault="00DE3EF6" w:rsidP="00B42F58">
            <w:pPr>
              <w:pStyle w:val="GPsDefinition"/>
            </w:pPr>
            <w:r w:rsidRPr="00814E47">
              <w:t xml:space="preserve">the person appointed by the Parties in accordance with </w:t>
            </w:r>
            <w:r w:rsidR="00096456" w:rsidRPr="00814E47">
              <w:t xml:space="preserve">paragraph </w:t>
            </w:r>
            <w:r w:rsidR="009F474C" w:rsidRPr="00814E47">
              <w:fldChar w:fldCharType="begin"/>
            </w:r>
            <w:r w:rsidR="00D81C1C" w:rsidRPr="00814E47">
              <w:instrText xml:space="preserve"> REF _Ref365644387 \r \h </w:instrText>
            </w:r>
            <w:r w:rsidR="00F54E49" w:rsidRPr="00814E47">
              <w:instrText xml:space="preserve"> \* MERGEFORMAT </w:instrText>
            </w:r>
            <w:r w:rsidR="009F474C" w:rsidRPr="00814E47">
              <w:fldChar w:fldCharType="separate"/>
            </w:r>
            <w:r w:rsidR="009D14B1">
              <w:t>5.2</w:t>
            </w:r>
            <w:r w:rsidR="009F474C" w:rsidRPr="00814E47">
              <w:fldChar w:fldCharType="end"/>
            </w:r>
            <w:r w:rsidR="00D81C1C" w:rsidRPr="00814E47">
              <w:t xml:space="preserve"> </w:t>
            </w:r>
            <w:r w:rsidRPr="00814E47">
              <w:t>of this Call Off Schedule 1</w:t>
            </w:r>
            <w:r w:rsidR="00352FA2" w:rsidRPr="00814E47">
              <w:t>1</w:t>
            </w:r>
            <w:r w:rsidRPr="00814E47">
              <w:t xml:space="preserve">; </w:t>
            </w:r>
          </w:p>
        </w:tc>
      </w:tr>
      <w:tr w:rsidR="009752FD" w:rsidRPr="00814E47" w:rsidTr="000E7CA5">
        <w:tc>
          <w:tcPr>
            <w:tcW w:w="2410" w:type="dxa"/>
          </w:tcPr>
          <w:p w:rsidR="009752FD" w:rsidRPr="00814E47" w:rsidRDefault="009752FD" w:rsidP="00670E1A">
            <w:pPr>
              <w:pStyle w:val="GPSDefinitionTerm"/>
            </w:pPr>
            <w:r w:rsidRPr="00814E47">
              <w:t>“Extraordinary Meeting”</w:t>
            </w:r>
          </w:p>
        </w:tc>
        <w:tc>
          <w:tcPr>
            <w:tcW w:w="4677" w:type="dxa"/>
          </w:tcPr>
          <w:p w:rsidR="009752FD" w:rsidRPr="00814E47" w:rsidRDefault="00735004" w:rsidP="00B571E6">
            <w:pPr>
              <w:pStyle w:val="GPsDefinition"/>
            </w:pPr>
            <w:r w:rsidRPr="00814E47">
              <w:t>a meeting</w:t>
            </w:r>
            <w:r w:rsidR="00C22969" w:rsidRPr="00814E47">
              <w:t>, attended in person or over a conference call,</w:t>
            </w:r>
            <w:r w:rsidRPr="00814E47">
              <w:t xml:space="preserve"> held by the Parties in an attempt to resolve the Dispute in good faith in accordance with paragraphs 2.5 and 2.6 of this Call Off Schedule 11;</w:t>
            </w:r>
          </w:p>
        </w:tc>
      </w:tr>
      <w:tr w:rsidR="00DE3EF6" w:rsidRPr="00814E47" w:rsidTr="000E7CA5">
        <w:tc>
          <w:tcPr>
            <w:tcW w:w="2410" w:type="dxa"/>
          </w:tcPr>
          <w:p w:rsidR="00DE3EF6" w:rsidRPr="00814E47" w:rsidRDefault="000E7CA5" w:rsidP="00670E1A">
            <w:pPr>
              <w:pStyle w:val="GPSDefinitionTerm"/>
            </w:pPr>
            <w:r w:rsidRPr="00814E47">
              <w:t>"</w:t>
            </w:r>
            <w:r w:rsidR="00DE3EF6" w:rsidRPr="00814E47">
              <w:t>Mediator</w:t>
            </w:r>
            <w:r w:rsidRPr="00814E47">
              <w:t>"</w:t>
            </w:r>
          </w:p>
          <w:p w:rsidR="00C22969" w:rsidRPr="00814E47" w:rsidRDefault="00C22969" w:rsidP="004364DA">
            <w:pPr>
              <w:pStyle w:val="GPSDefinitionTerm"/>
              <w:ind w:left="0"/>
            </w:pPr>
          </w:p>
        </w:tc>
        <w:tc>
          <w:tcPr>
            <w:tcW w:w="4677" w:type="dxa"/>
          </w:tcPr>
          <w:p w:rsidR="00C22969" w:rsidRPr="00814E47" w:rsidRDefault="00DE3EF6" w:rsidP="00B42F58">
            <w:pPr>
              <w:pStyle w:val="GPsDefinition"/>
            </w:pPr>
            <w:r w:rsidRPr="00814E47">
              <w:t xml:space="preserve">the independent third party appointed in accordance with </w:t>
            </w:r>
            <w:r w:rsidR="00096456" w:rsidRPr="00814E47">
              <w:t xml:space="preserve">paragraph </w:t>
            </w:r>
            <w:r w:rsidR="009F474C" w:rsidRPr="00814E47">
              <w:fldChar w:fldCharType="begin"/>
            </w:r>
            <w:r w:rsidR="00D81C1C" w:rsidRPr="00814E47">
              <w:instrText xml:space="preserve"> REF _Ref365644398 \r \h </w:instrText>
            </w:r>
            <w:r w:rsidR="00F54E49" w:rsidRPr="00814E47">
              <w:instrText xml:space="preserve"> \* MERGEFORMAT </w:instrText>
            </w:r>
            <w:r w:rsidR="009F474C" w:rsidRPr="00814E47">
              <w:fldChar w:fldCharType="separate"/>
            </w:r>
            <w:r w:rsidR="009D14B1">
              <w:t>4.2</w:t>
            </w:r>
            <w:r w:rsidR="009F474C" w:rsidRPr="00814E47">
              <w:fldChar w:fldCharType="end"/>
            </w:r>
            <w:r w:rsidR="00D81C1C" w:rsidRPr="00814E47">
              <w:t xml:space="preserve"> </w:t>
            </w:r>
            <w:r w:rsidRPr="00814E47">
              <w:t>of this Call Off Schedule 1</w:t>
            </w:r>
            <w:r w:rsidR="00352FA2" w:rsidRPr="00814E47">
              <w:t>1</w:t>
            </w:r>
            <w:r w:rsidR="00A44B8A" w:rsidRPr="00814E47">
              <w:t>; and</w:t>
            </w:r>
          </w:p>
        </w:tc>
      </w:tr>
      <w:tr w:rsidR="00C22969" w:rsidRPr="00814E47" w:rsidTr="000E7CA5">
        <w:tc>
          <w:tcPr>
            <w:tcW w:w="2410" w:type="dxa"/>
          </w:tcPr>
          <w:p w:rsidR="00C22969" w:rsidRPr="00814E47" w:rsidRDefault="00C22969" w:rsidP="00670E1A">
            <w:pPr>
              <w:pStyle w:val="GPSDefinitionTerm"/>
            </w:pPr>
            <w:r w:rsidRPr="00814E47">
              <w:t>“Senior Officers”</w:t>
            </w:r>
          </w:p>
        </w:tc>
        <w:tc>
          <w:tcPr>
            <w:tcW w:w="4677" w:type="dxa"/>
          </w:tcPr>
          <w:p w:rsidR="00C22969" w:rsidRPr="00814E47" w:rsidRDefault="00A44B8A" w:rsidP="00B42F58">
            <w:pPr>
              <w:pStyle w:val="GPsDefinition"/>
            </w:pPr>
            <w:r w:rsidRPr="00814E47">
              <w:t>are senior</w:t>
            </w:r>
            <w:r w:rsidR="00C22969" w:rsidRPr="00814E47">
              <w:t xml:space="preserve"> </w:t>
            </w:r>
            <w:r w:rsidRPr="00814E47">
              <w:t>officials</w:t>
            </w:r>
            <w:r w:rsidR="00C22969" w:rsidRPr="00814E47">
              <w:t xml:space="preserve"> of the </w:t>
            </w:r>
            <w:r w:rsidRPr="00814E47">
              <w:t xml:space="preserve">Customer and Supplier that have been </w:t>
            </w:r>
            <w:r w:rsidR="002E04C0" w:rsidRPr="00814E47">
              <w:t>instructed</w:t>
            </w:r>
            <w:r w:rsidRPr="00814E47">
              <w:t xml:space="preserve"> by the Customer Representative and Supplier Representative respectively to resolve the Dispute by commercial negotiation.</w:t>
            </w:r>
          </w:p>
        </w:tc>
      </w:tr>
    </w:tbl>
    <w:p w:rsidR="00E13960" w:rsidRPr="00814E47" w:rsidRDefault="00DE3EF6" w:rsidP="00036474">
      <w:pPr>
        <w:pStyle w:val="GPSL1SCHEDULEHeading"/>
        <w:rPr>
          <w:rFonts w:ascii="Arial" w:hAnsi="Arial"/>
        </w:rPr>
      </w:pPr>
      <w:r w:rsidRPr="00814E47">
        <w:rPr>
          <w:rFonts w:ascii="Arial" w:hAnsi="Arial"/>
        </w:rPr>
        <w:t>INTRODUCTION</w:t>
      </w:r>
    </w:p>
    <w:p w:rsidR="004C5735" w:rsidRPr="00814E47" w:rsidRDefault="004C5735" w:rsidP="00B42F58">
      <w:pPr>
        <w:pStyle w:val="GPSL2numberedclause"/>
        <w:rPr>
          <w:rFonts w:ascii="Arial" w:hAnsi="Arial"/>
        </w:rPr>
      </w:pPr>
      <w:bookmarkStart w:id="2633" w:name="_Ref365645132"/>
      <w:r w:rsidRPr="00814E47">
        <w:rPr>
          <w:rFonts w:ascii="Arial" w:hAnsi="Arial"/>
        </w:rPr>
        <w:t xml:space="preserve">The Parties shall seek to resolve </w:t>
      </w:r>
      <w:r w:rsidR="009752FD" w:rsidRPr="00814E47">
        <w:rPr>
          <w:rFonts w:ascii="Arial" w:hAnsi="Arial"/>
        </w:rPr>
        <w:t>a Dispute</w:t>
      </w:r>
      <w:r w:rsidRPr="00814E47">
        <w:rPr>
          <w:rFonts w:ascii="Arial" w:hAnsi="Arial"/>
        </w:rPr>
        <w:t>:</w:t>
      </w:r>
    </w:p>
    <w:p w:rsidR="004C5735" w:rsidRPr="00814E47" w:rsidRDefault="001D0016" w:rsidP="004C5735">
      <w:pPr>
        <w:pStyle w:val="GPSL3numberedclause"/>
        <w:rPr>
          <w:rFonts w:ascii="Arial" w:hAnsi="Arial"/>
        </w:rPr>
      </w:pPr>
      <w:r w:rsidRPr="00814E47">
        <w:rPr>
          <w:rFonts w:ascii="Arial" w:hAnsi="Arial"/>
        </w:rPr>
        <w:t xml:space="preserve">first </w:t>
      </w:r>
      <w:r w:rsidR="004C5735" w:rsidRPr="00814E47">
        <w:rPr>
          <w:rFonts w:ascii="Arial" w:hAnsi="Arial"/>
        </w:rPr>
        <w:t xml:space="preserve">in good faith </w:t>
      </w:r>
      <w:r w:rsidR="00735004" w:rsidRPr="00814E47">
        <w:rPr>
          <w:rFonts w:ascii="Arial" w:hAnsi="Arial"/>
        </w:rPr>
        <w:t>(as prescribed in paragraphs 2.</w:t>
      </w:r>
      <w:r w:rsidR="0022309A" w:rsidRPr="00814E47">
        <w:rPr>
          <w:rFonts w:ascii="Arial" w:hAnsi="Arial"/>
        </w:rPr>
        <w:t>4 to 2.8</w:t>
      </w:r>
      <w:r w:rsidR="00735004" w:rsidRPr="00814E47">
        <w:rPr>
          <w:rFonts w:ascii="Arial" w:hAnsi="Arial"/>
        </w:rPr>
        <w:t xml:space="preserve"> </w:t>
      </w:r>
      <w:r w:rsidR="004C5735" w:rsidRPr="00814E47">
        <w:rPr>
          <w:rFonts w:ascii="Arial" w:hAnsi="Arial"/>
        </w:rPr>
        <w:t>of this Call Off Schedule 11);</w:t>
      </w:r>
    </w:p>
    <w:p w:rsidR="004C5735" w:rsidRPr="00814E47" w:rsidRDefault="004C5735" w:rsidP="004C5735">
      <w:pPr>
        <w:pStyle w:val="GPSL3numberedclause"/>
        <w:rPr>
          <w:rFonts w:ascii="Arial" w:hAnsi="Arial"/>
        </w:rPr>
      </w:pPr>
      <w:r w:rsidRPr="00814E47">
        <w:rPr>
          <w:rFonts w:ascii="Arial" w:hAnsi="Arial"/>
        </w:rPr>
        <w:t>where the Dispute has not been resolved by good faith, the Parties shall attempt to resolve the Dispute by commercial negotiation (as prescribed in paragraph </w:t>
      </w:r>
      <w:r w:rsidRPr="00814E47">
        <w:rPr>
          <w:rFonts w:ascii="Arial" w:hAnsi="Arial"/>
        </w:rPr>
        <w:fldChar w:fldCharType="begin"/>
      </w:r>
      <w:r w:rsidRPr="00814E47">
        <w:rPr>
          <w:rFonts w:ascii="Arial" w:hAnsi="Arial"/>
        </w:rPr>
        <w:instrText xml:space="preserve"> REF _Ref365644452 \r \h  \* MERGEFORMAT </w:instrText>
      </w:r>
      <w:r w:rsidRPr="00814E47">
        <w:rPr>
          <w:rFonts w:ascii="Arial" w:hAnsi="Arial"/>
        </w:rPr>
      </w:r>
      <w:r w:rsidRPr="00814E47">
        <w:rPr>
          <w:rFonts w:ascii="Arial" w:hAnsi="Arial"/>
        </w:rPr>
        <w:fldChar w:fldCharType="separate"/>
      </w:r>
      <w:r w:rsidR="009D14B1">
        <w:rPr>
          <w:rFonts w:ascii="Arial" w:hAnsi="Arial"/>
        </w:rPr>
        <w:t>3</w:t>
      </w:r>
      <w:r w:rsidRPr="00814E47">
        <w:rPr>
          <w:rFonts w:ascii="Arial" w:hAnsi="Arial"/>
        </w:rPr>
        <w:fldChar w:fldCharType="end"/>
      </w:r>
      <w:r w:rsidRPr="00814E47">
        <w:rPr>
          <w:rFonts w:ascii="Arial" w:hAnsi="Arial"/>
        </w:rPr>
        <w:t xml:space="preserve"> of this Call Off Schedule 11);</w:t>
      </w:r>
    </w:p>
    <w:p w:rsidR="004C5735" w:rsidRPr="00814E47" w:rsidRDefault="004C5735" w:rsidP="004C5735">
      <w:pPr>
        <w:pStyle w:val="GPSL3numberedclause"/>
        <w:rPr>
          <w:rFonts w:ascii="Arial" w:hAnsi="Arial"/>
        </w:rPr>
      </w:pPr>
      <w:r w:rsidRPr="00814E47">
        <w:rPr>
          <w:rFonts w:ascii="Arial" w:hAnsi="Arial"/>
        </w:rPr>
        <w:t>where the Dispute has not been resolved in good faith and commercial negotiation has been unsucc</w:t>
      </w:r>
      <w:r w:rsidR="00FF79EB" w:rsidRPr="00814E47">
        <w:rPr>
          <w:rFonts w:ascii="Arial" w:hAnsi="Arial"/>
        </w:rPr>
        <w:t>essful in resolving the Dispute</w:t>
      </w:r>
      <w:r w:rsidRPr="00814E47">
        <w:rPr>
          <w:rFonts w:ascii="Arial" w:hAnsi="Arial"/>
        </w:rPr>
        <w:t>, the</w:t>
      </w:r>
      <w:r w:rsidR="001809ED" w:rsidRPr="00814E47">
        <w:rPr>
          <w:rFonts w:ascii="Arial" w:hAnsi="Arial"/>
        </w:rPr>
        <w:t xml:space="preserve">n either  Party may </w:t>
      </w:r>
      <w:r w:rsidR="00FF79EB" w:rsidRPr="00814E47">
        <w:rPr>
          <w:rFonts w:ascii="Arial" w:hAnsi="Arial"/>
        </w:rPr>
        <w:t xml:space="preserve">serve </w:t>
      </w:r>
      <w:r w:rsidR="001809ED" w:rsidRPr="00814E47">
        <w:rPr>
          <w:rFonts w:ascii="Arial" w:hAnsi="Arial"/>
        </w:rPr>
        <w:t>a Dispute</w:t>
      </w:r>
      <w:r w:rsidR="00F23C63" w:rsidRPr="00814E47">
        <w:rPr>
          <w:rFonts w:ascii="Arial" w:hAnsi="Arial"/>
        </w:rPr>
        <w:t xml:space="preserve"> Notice</w:t>
      </w:r>
      <w:r w:rsidR="001809ED" w:rsidRPr="00814E47">
        <w:rPr>
          <w:rFonts w:ascii="Arial" w:hAnsi="Arial"/>
        </w:rPr>
        <w:t xml:space="preserve"> and</w:t>
      </w:r>
      <w:r w:rsidRPr="00814E47">
        <w:rPr>
          <w:rFonts w:ascii="Arial" w:hAnsi="Arial"/>
        </w:rPr>
        <w:t xml:space="preserve"> shall attempt to resolve the Dispute </w:t>
      </w:r>
      <w:r w:rsidR="00572A5E" w:rsidRPr="00814E47">
        <w:rPr>
          <w:rFonts w:ascii="Arial" w:hAnsi="Arial"/>
        </w:rPr>
        <w:t>through</w:t>
      </w:r>
      <w:r w:rsidRPr="00814E47">
        <w:rPr>
          <w:rFonts w:ascii="Arial" w:hAnsi="Arial"/>
        </w:rPr>
        <w:t xml:space="preserve"> mediation (as prescribed in paragraph </w:t>
      </w:r>
      <w:r w:rsidRPr="00814E47">
        <w:rPr>
          <w:rFonts w:ascii="Arial" w:hAnsi="Arial"/>
        </w:rPr>
        <w:fldChar w:fldCharType="begin"/>
      </w:r>
      <w:r w:rsidRPr="00814E47">
        <w:rPr>
          <w:rFonts w:ascii="Arial" w:hAnsi="Arial"/>
        </w:rPr>
        <w:instrText xml:space="preserve"> REF _Ref365644460 \r \h  \* MERGEFORMAT </w:instrText>
      </w:r>
      <w:r w:rsidRPr="00814E47">
        <w:rPr>
          <w:rFonts w:ascii="Arial" w:hAnsi="Arial"/>
        </w:rPr>
      </w:r>
      <w:r w:rsidRPr="00814E47">
        <w:rPr>
          <w:rFonts w:ascii="Arial" w:hAnsi="Arial"/>
        </w:rPr>
        <w:fldChar w:fldCharType="separate"/>
      </w:r>
      <w:r w:rsidR="009D14B1">
        <w:rPr>
          <w:rFonts w:ascii="Arial" w:hAnsi="Arial"/>
        </w:rPr>
        <w:t>4</w:t>
      </w:r>
      <w:r w:rsidRPr="00814E47">
        <w:rPr>
          <w:rFonts w:ascii="Arial" w:hAnsi="Arial"/>
        </w:rPr>
        <w:fldChar w:fldCharType="end"/>
      </w:r>
      <w:r w:rsidRPr="00814E47">
        <w:rPr>
          <w:rFonts w:ascii="Arial" w:hAnsi="Arial"/>
        </w:rPr>
        <w:t xml:space="preserve"> of this Call Off Schedule 11); and</w:t>
      </w:r>
    </w:p>
    <w:p w:rsidR="004C5735" w:rsidRPr="00814E47" w:rsidRDefault="008E5562" w:rsidP="004C5735">
      <w:pPr>
        <w:pStyle w:val="GPSL3numberedclause"/>
        <w:rPr>
          <w:rFonts w:ascii="Arial" w:hAnsi="Arial"/>
        </w:rPr>
      </w:pPr>
      <w:r w:rsidRPr="00814E47">
        <w:rPr>
          <w:rFonts w:ascii="Arial" w:hAnsi="Arial"/>
        </w:rPr>
        <w:t>if</w:t>
      </w:r>
      <w:r w:rsidR="004C5735" w:rsidRPr="00814E47">
        <w:rPr>
          <w:rFonts w:ascii="Arial" w:hAnsi="Arial"/>
        </w:rPr>
        <w:t xml:space="preserve"> mediation is not agreed by the Parties, the Parties </w:t>
      </w:r>
      <w:r w:rsidR="00572A5E" w:rsidRPr="00814E47">
        <w:rPr>
          <w:rFonts w:ascii="Arial" w:hAnsi="Arial"/>
        </w:rPr>
        <w:t>may</w:t>
      </w:r>
      <w:r w:rsidR="004C5735" w:rsidRPr="00814E47">
        <w:rPr>
          <w:rFonts w:ascii="Arial" w:hAnsi="Arial"/>
        </w:rPr>
        <w:t xml:space="preserve"> proceed to arbitration (as prescribed in paragraph 6 of this Call Off Schedule 11) or litigation (in accordance with Clause </w:t>
      </w:r>
      <w:r w:rsidR="004C5735" w:rsidRPr="00814E47">
        <w:rPr>
          <w:rFonts w:ascii="Arial" w:hAnsi="Arial"/>
        </w:rPr>
        <w:fldChar w:fldCharType="begin"/>
      </w:r>
      <w:r w:rsidR="004C5735" w:rsidRPr="00814E47">
        <w:rPr>
          <w:rFonts w:ascii="Arial" w:hAnsi="Arial"/>
        </w:rPr>
        <w:instrText xml:space="preserve"> REF _Ref364756346 \r \h  \* MERGEFORMAT </w:instrText>
      </w:r>
      <w:r w:rsidR="004C5735" w:rsidRPr="00814E47">
        <w:rPr>
          <w:rFonts w:ascii="Arial" w:hAnsi="Arial"/>
        </w:rPr>
      </w:r>
      <w:r w:rsidR="004C5735" w:rsidRPr="00814E47">
        <w:rPr>
          <w:rFonts w:ascii="Arial" w:hAnsi="Arial"/>
        </w:rPr>
        <w:fldChar w:fldCharType="separate"/>
      </w:r>
      <w:r w:rsidR="009D14B1">
        <w:rPr>
          <w:rFonts w:ascii="Arial" w:hAnsi="Arial"/>
        </w:rPr>
        <w:t>57</w:t>
      </w:r>
      <w:r w:rsidR="004C5735" w:rsidRPr="00814E47">
        <w:rPr>
          <w:rFonts w:ascii="Arial" w:hAnsi="Arial"/>
        </w:rPr>
        <w:fldChar w:fldCharType="end"/>
      </w:r>
      <w:r w:rsidR="004C5735" w:rsidRPr="00814E47">
        <w:rPr>
          <w:rFonts w:ascii="Arial" w:hAnsi="Arial"/>
        </w:rPr>
        <w:t> of this Call Off Contract (G</w:t>
      </w:r>
      <w:r w:rsidR="00F23C63" w:rsidRPr="00814E47">
        <w:rPr>
          <w:rFonts w:ascii="Arial" w:hAnsi="Arial"/>
        </w:rPr>
        <w:t>overning Law and Jurisdiction)).</w:t>
      </w:r>
    </w:p>
    <w:p w:rsidR="004C5735" w:rsidRPr="00814E47" w:rsidRDefault="004C5735" w:rsidP="004C5735">
      <w:pPr>
        <w:pStyle w:val="GPSL2numberedclause"/>
        <w:rPr>
          <w:rFonts w:ascii="Arial" w:hAnsi="Arial"/>
        </w:rPr>
      </w:pPr>
      <w:r w:rsidRPr="00814E47">
        <w:rPr>
          <w:rFonts w:ascii="Arial" w:hAnsi="Arial"/>
        </w:rPr>
        <w:lastRenderedPageBreak/>
        <w:t>Specific issues may be referred to Expert Determination (as prescribed in paragraph </w:t>
      </w:r>
      <w:r w:rsidRPr="00814E47">
        <w:rPr>
          <w:rFonts w:ascii="Arial" w:hAnsi="Arial"/>
        </w:rPr>
        <w:fldChar w:fldCharType="begin"/>
      </w:r>
      <w:r w:rsidRPr="00814E47">
        <w:rPr>
          <w:rFonts w:ascii="Arial" w:hAnsi="Arial"/>
        </w:rPr>
        <w:instrText xml:space="preserve"> REF _Ref365636510 \r \h  \* MERGEFORMAT </w:instrText>
      </w:r>
      <w:r w:rsidRPr="00814E47">
        <w:rPr>
          <w:rFonts w:ascii="Arial" w:hAnsi="Arial"/>
        </w:rPr>
      </w:r>
      <w:r w:rsidRPr="00814E47">
        <w:rPr>
          <w:rFonts w:ascii="Arial" w:hAnsi="Arial"/>
        </w:rPr>
        <w:fldChar w:fldCharType="separate"/>
      </w:r>
      <w:r w:rsidR="009D14B1">
        <w:rPr>
          <w:rFonts w:ascii="Arial" w:hAnsi="Arial"/>
        </w:rPr>
        <w:t>5</w:t>
      </w:r>
      <w:r w:rsidRPr="00814E47">
        <w:rPr>
          <w:rFonts w:ascii="Arial" w:hAnsi="Arial"/>
        </w:rPr>
        <w:fldChar w:fldCharType="end"/>
      </w:r>
      <w:r w:rsidRPr="00814E47">
        <w:rPr>
          <w:rFonts w:ascii="Arial" w:hAnsi="Arial"/>
        </w:rPr>
        <w:t xml:space="preserve"> of this Call Off Schedule 11) where specified under the provisions of this Call Off Contract and may also be referred to Expert Determination where otherwise appropriate as specified in paragraph </w:t>
      </w:r>
      <w:r w:rsidRPr="00814E47">
        <w:rPr>
          <w:rFonts w:ascii="Arial" w:hAnsi="Arial"/>
        </w:rPr>
        <w:fldChar w:fldCharType="begin"/>
      </w:r>
      <w:r w:rsidRPr="00814E47">
        <w:rPr>
          <w:rFonts w:ascii="Arial" w:hAnsi="Arial"/>
        </w:rPr>
        <w:instrText xml:space="preserve"> REF _Ref365636510 \r \h  \* MERGEFORMAT </w:instrText>
      </w:r>
      <w:r w:rsidRPr="00814E47">
        <w:rPr>
          <w:rFonts w:ascii="Arial" w:hAnsi="Arial"/>
        </w:rPr>
      </w:r>
      <w:r w:rsidRPr="00814E47">
        <w:rPr>
          <w:rFonts w:ascii="Arial" w:hAnsi="Arial"/>
        </w:rPr>
        <w:fldChar w:fldCharType="separate"/>
      </w:r>
      <w:r w:rsidR="009D14B1">
        <w:rPr>
          <w:rFonts w:ascii="Arial" w:hAnsi="Arial"/>
        </w:rPr>
        <w:t>5</w:t>
      </w:r>
      <w:r w:rsidRPr="00814E47">
        <w:rPr>
          <w:rFonts w:ascii="Arial" w:hAnsi="Arial"/>
        </w:rPr>
        <w:fldChar w:fldCharType="end"/>
      </w:r>
      <w:r w:rsidRPr="00814E47">
        <w:rPr>
          <w:rFonts w:ascii="Arial" w:hAnsi="Arial"/>
        </w:rPr>
        <w:t xml:space="preserve"> of this Call Off Schedule 11.</w:t>
      </w:r>
    </w:p>
    <w:p w:rsidR="00C548BB" w:rsidRPr="00814E47" w:rsidRDefault="00C548BB" w:rsidP="00B42F58">
      <w:pPr>
        <w:pStyle w:val="GPSL2numberedclause"/>
        <w:rPr>
          <w:rFonts w:ascii="Arial" w:hAnsi="Arial"/>
        </w:rPr>
      </w:pPr>
      <w:r w:rsidRPr="00814E47">
        <w:rPr>
          <w:rFonts w:ascii="Arial" w:hAnsi="Arial"/>
        </w:rPr>
        <w:t>Sa</w:t>
      </w:r>
      <w:r w:rsidR="00815B23" w:rsidRPr="00814E47">
        <w:rPr>
          <w:rFonts w:ascii="Arial" w:hAnsi="Arial"/>
        </w:rPr>
        <w:t>ve in relation to paragraph 4.5</w:t>
      </w:r>
      <w:r w:rsidRPr="00814E47">
        <w:rPr>
          <w:rFonts w:ascii="Arial" w:hAnsi="Arial"/>
        </w:rPr>
        <w:t xml:space="preserve">, the Parties shall bear their own legal costs in resolving Disputes under this Call Off Schedule 11.  </w:t>
      </w:r>
    </w:p>
    <w:p w:rsidR="001809ED" w:rsidRPr="00814E47" w:rsidRDefault="001809ED" w:rsidP="004364DA">
      <w:pPr>
        <w:pStyle w:val="GPSL2numberedclause"/>
        <w:numPr>
          <w:ilvl w:val="0"/>
          <w:numId w:val="0"/>
        </w:numPr>
        <w:ind w:left="567"/>
        <w:rPr>
          <w:rFonts w:ascii="Arial" w:hAnsi="Arial"/>
          <w:u w:val="single"/>
        </w:rPr>
      </w:pPr>
      <w:r w:rsidRPr="00814E47">
        <w:rPr>
          <w:rFonts w:ascii="Arial" w:hAnsi="Arial"/>
          <w:u w:val="single"/>
        </w:rPr>
        <w:t>Good faith discussions</w:t>
      </w:r>
    </w:p>
    <w:p w:rsidR="001809ED" w:rsidRPr="00814E47" w:rsidRDefault="00F23C63" w:rsidP="001809ED">
      <w:pPr>
        <w:pStyle w:val="GPSL2numberedclause"/>
        <w:rPr>
          <w:rFonts w:ascii="Arial" w:hAnsi="Arial"/>
        </w:rPr>
      </w:pPr>
      <w:r w:rsidRPr="00814E47">
        <w:rPr>
          <w:rFonts w:ascii="Arial" w:hAnsi="Arial"/>
        </w:rPr>
        <w:t>Pursuant to paragraph</w:t>
      </w:r>
      <w:r w:rsidR="00735004" w:rsidRPr="00814E47">
        <w:rPr>
          <w:rFonts w:ascii="Arial" w:hAnsi="Arial"/>
        </w:rPr>
        <w:t xml:space="preserve"> 2.1.1 of this Call Off Schedule 11</w:t>
      </w:r>
      <w:r w:rsidRPr="00814E47">
        <w:rPr>
          <w:rFonts w:ascii="Arial" w:hAnsi="Arial"/>
        </w:rPr>
        <w:t>, i</w:t>
      </w:r>
      <w:r w:rsidR="00DE3EF6" w:rsidRPr="00814E47">
        <w:rPr>
          <w:rFonts w:ascii="Arial" w:hAnsi="Arial"/>
        </w:rPr>
        <w:t>f a</w:t>
      </w:r>
      <w:r w:rsidRPr="00814E47">
        <w:rPr>
          <w:rFonts w:ascii="Arial" w:hAnsi="Arial"/>
        </w:rPr>
        <w:t>ny</w:t>
      </w:r>
      <w:r w:rsidR="00DE3EF6" w:rsidRPr="00814E47">
        <w:rPr>
          <w:rFonts w:ascii="Arial" w:hAnsi="Arial"/>
        </w:rPr>
        <w:t xml:space="preserve"> Dispute arises</w:t>
      </w:r>
      <w:r w:rsidR="001809ED" w:rsidRPr="00814E47">
        <w:rPr>
          <w:rFonts w:ascii="Arial" w:hAnsi="Arial"/>
        </w:rPr>
        <w:t xml:space="preserve"> the Customer Representative and the Supplier Representative shall attempt </w:t>
      </w:r>
      <w:r w:rsidRPr="00814E47">
        <w:rPr>
          <w:rFonts w:ascii="Arial" w:hAnsi="Arial"/>
        </w:rPr>
        <w:t>first to resolve the Dispute in good faith</w:t>
      </w:r>
      <w:r w:rsidR="00735004" w:rsidRPr="00814E47">
        <w:rPr>
          <w:rFonts w:ascii="Arial" w:hAnsi="Arial"/>
        </w:rPr>
        <w:t xml:space="preserve">, which </w:t>
      </w:r>
      <w:r w:rsidR="00C548BB" w:rsidRPr="00814E47">
        <w:rPr>
          <w:rFonts w:ascii="Arial" w:hAnsi="Arial"/>
        </w:rPr>
        <w:t xml:space="preserve">may </w:t>
      </w:r>
      <w:r w:rsidR="00735004" w:rsidRPr="00814E47">
        <w:rPr>
          <w:rFonts w:ascii="Arial" w:hAnsi="Arial"/>
        </w:rPr>
        <w:t>include</w:t>
      </w:r>
      <w:r w:rsidR="00C548BB" w:rsidRPr="00814E47">
        <w:rPr>
          <w:rFonts w:ascii="Arial" w:hAnsi="Arial"/>
        </w:rPr>
        <w:t xml:space="preserve"> (without limitation) either Party</w:t>
      </w:r>
      <w:r w:rsidR="00735004" w:rsidRPr="00814E47">
        <w:rPr>
          <w:rFonts w:ascii="Arial" w:hAnsi="Arial"/>
        </w:rPr>
        <w:t xml:space="preserve"> holding </w:t>
      </w:r>
      <w:r w:rsidR="00572A5E" w:rsidRPr="00814E47">
        <w:rPr>
          <w:rFonts w:ascii="Arial" w:hAnsi="Arial"/>
        </w:rPr>
        <w:t xml:space="preserve">an </w:t>
      </w:r>
      <w:r w:rsidR="00C548BB" w:rsidRPr="00814E47">
        <w:rPr>
          <w:rFonts w:ascii="Arial" w:hAnsi="Arial"/>
        </w:rPr>
        <w:t>Extraordinary</w:t>
      </w:r>
      <w:r w:rsidR="00735004" w:rsidRPr="00814E47">
        <w:rPr>
          <w:rFonts w:ascii="Arial" w:hAnsi="Arial"/>
        </w:rPr>
        <w:t xml:space="preserve"> Meeting.</w:t>
      </w:r>
    </w:p>
    <w:p w:rsidR="00F23C63" w:rsidRPr="00814E47" w:rsidRDefault="00F23C63" w:rsidP="00F23C63">
      <w:pPr>
        <w:pStyle w:val="GPSL2numberedclause"/>
        <w:rPr>
          <w:rFonts w:ascii="Arial" w:hAnsi="Arial"/>
        </w:rPr>
      </w:pPr>
      <w:r w:rsidRPr="00814E47">
        <w:rPr>
          <w:rFonts w:ascii="Arial" w:hAnsi="Arial"/>
        </w:rPr>
        <w:t xml:space="preserve">Either Party may </w:t>
      </w:r>
      <w:r w:rsidR="001D0016" w:rsidRPr="00814E47">
        <w:rPr>
          <w:rFonts w:ascii="Arial" w:hAnsi="Arial"/>
        </w:rPr>
        <w:t>hold</w:t>
      </w:r>
      <w:r w:rsidRPr="00814E47">
        <w:rPr>
          <w:rFonts w:ascii="Arial" w:hAnsi="Arial"/>
        </w:rPr>
        <w:t xml:space="preserve"> an Extraordinary Meeting by serving written notice.  The written notice must give the receiving party at least five</w:t>
      </w:r>
      <w:r w:rsidR="00967A2F" w:rsidRPr="00814E47">
        <w:rPr>
          <w:rFonts w:ascii="Arial" w:hAnsi="Arial"/>
        </w:rPr>
        <w:t xml:space="preserve"> (5) Working </w:t>
      </w:r>
      <w:proofErr w:type="spellStart"/>
      <w:r w:rsidR="00967A2F" w:rsidRPr="00814E47">
        <w:rPr>
          <w:rFonts w:ascii="Arial" w:hAnsi="Arial"/>
        </w:rPr>
        <w:t>D</w:t>
      </w:r>
      <w:r w:rsidRPr="00814E47">
        <w:rPr>
          <w:rFonts w:ascii="Arial" w:hAnsi="Arial"/>
        </w:rPr>
        <w:t>ays notice</w:t>
      </w:r>
      <w:proofErr w:type="spellEnd"/>
      <w:r w:rsidR="009752FD" w:rsidRPr="00814E47">
        <w:rPr>
          <w:rFonts w:ascii="Arial" w:hAnsi="Arial"/>
        </w:rPr>
        <w:t xml:space="preserve"> of when the Extraordinary Meeting is to take place</w:t>
      </w:r>
      <w:r w:rsidRPr="00814E47">
        <w:rPr>
          <w:rFonts w:ascii="Arial" w:hAnsi="Arial"/>
        </w:rPr>
        <w:t>.</w:t>
      </w:r>
    </w:p>
    <w:p w:rsidR="009752FD" w:rsidRPr="00814E47" w:rsidRDefault="009752FD" w:rsidP="009752FD">
      <w:pPr>
        <w:pStyle w:val="GPSL2numberedclause"/>
        <w:rPr>
          <w:rFonts w:ascii="Arial" w:hAnsi="Arial"/>
        </w:rPr>
      </w:pPr>
      <w:r w:rsidRPr="00814E47">
        <w:rPr>
          <w:rFonts w:ascii="Arial" w:hAnsi="Arial"/>
        </w:rPr>
        <w:t xml:space="preserve">The Customer Representative and Supplier Representative shall attend </w:t>
      </w:r>
      <w:r w:rsidR="00572A5E" w:rsidRPr="00814E47">
        <w:rPr>
          <w:rFonts w:ascii="Arial" w:hAnsi="Arial"/>
        </w:rPr>
        <w:t>the</w:t>
      </w:r>
      <w:r w:rsidRPr="00814E47">
        <w:rPr>
          <w:rFonts w:ascii="Arial" w:hAnsi="Arial"/>
        </w:rPr>
        <w:t xml:space="preserve"> Extraordinary Meeting</w:t>
      </w:r>
      <w:r w:rsidR="00735004" w:rsidRPr="00814E47">
        <w:rPr>
          <w:rFonts w:ascii="Arial" w:hAnsi="Arial"/>
        </w:rPr>
        <w:t>.</w:t>
      </w:r>
      <w:r w:rsidRPr="00814E47">
        <w:rPr>
          <w:rFonts w:ascii="Arial" w:hAnsi="Arial"/>
        </w:rPr>
        <w:t xml:space="preserve"> </w:t>
      </w:r>
      <w:r w:rsidR="00735004" w:rsidRPr="00814E47">
        <w:rPr>
          <w:rFonts w:ascii="Arial" w:hAnsi="Arial"/>
        </w:rPr>
        <w:t>The key personnel of the Parties may also</w:t>
      </w:r>
      <w:r w:rsidRPr="00814E47">
        <w:rPr>
          <w:rFonts w:ascii="Arial" w:hAnsi="Arial"/>
        </w:rPr>
        <w:t xml:space="preserve"> attend </w:t>
      </w:r>
      <w:r w:rsidR="00735004" w:rsidRPr="00814E47">
        <w:rPr>
          <w:rFonts w:ascii="Arial" w:hAnsi="Arial"/>
        </w:rPr>
        <w:t>the Extraordinary Meeting</w:t>
      </w:r>
      <w:r w:rsidRPr="00814E47">
        <w:rPr>
          <w:rFonts w:ascii="Arial" w:hAnsi="Arial"/>
        </w:rPr>
        <w:t>.</w:t>
      </w:r>
    </w:p>
    <w:p w:rsidR="008E5562" w:rsidRPr="00814E47" w:rsidRDefault="008E5562" w:rsidP="009752FD">
      <w:pPr>
        <w:pStyle w:val="GPSL2numberedclause"/>
        <w:rPr>
          <w:rFonts w:ascii="Arial" w:hAnsi="Arial"/>
        </w:rPr>
      </w:pPr>
      <w:r w:rsidRPr="00814E47">
        <w:rPr>
          <w:rFonts w:ascii="Arial" w:hAnsi="Arial"/>
        </w:rPr>
        <w:t>The representatives of the Parties attending the Extraordinary Meeting shall use their best endeavours to resolve the Dispute.</w:t>
      </w:r>
    </w:p>
    <w:p w:rsidR="008E5562" w:rsidRPr="00814E47" w:rsidRDefault="008E5562" w:rsidP="00B42F58">
      <w:pPr>
        <w:pStyle w:val="GPSL2numberedclause"/>
        <w:rPr>
          <w:rFonts w:ascii="Arial" w:hAnsi="Arial"/>
        </w:rPr>
      </w:pPr>
      <w:r w:rsidRPr="00814E47">
        <w:rPr>
          <w:rFonts w:ascii="Arial" w:hAnsi="Arial"/>
        </w:rPr>
        <w:t xml:space="preserve">If </w:t>
      </w:r>
      <w:r w:rsidR="001D0016" w:rsidRPr="00814E47">
        <w:rPr>
          <w:rFonts w:ascii="Arial" w:hAnsi="Arial"/>
        </w:rPr>
        <w:t>the D</w:t>
      </w:r>
      <w:r w:rsidRPr="00814E47">
        <w:rPr>
          <w:rFonts w:ascii="Arial" w:hAnsi="Arial"/>
        </w:rPr>
        <w:t>ispute is not</w:t>
      </w:r>
      <w:r w:rsidR="001D0016" w:rsidRPr="00814E47">
        <w:rPr>
          <w:rFonts w:ascii="Arial" w:hAnsi="Arial"/>
        </w:rPr>
        <w:t xml:space="preserve"> resolved at the Extraordinary M</w:t>
      </w:r>
      <w:r w:rsidRPr="00814E47">
        <w:rPr>
          <w:rFonts w:ascii="Arial" w:hAnsi="Arial"/>
        </w:rPr>
        <w:t xml:space="preserve">eeting then </w:t>
      </w:r>
      <w:r w:rsidR="001D0016" w:rsidRPr="00814E47">
        <w:rPr>
          <w:rFonts w:ascii="Arial" w:hAnsi="Arial"/>
        </w:rPr>
        <w:t>the Parties</w:t>
      </w:r>
      <w:r w:rsidRPr="00814E47">
        <w:rPr>
          <w:rFonts w:ascii="Arial" w:hAnsi="Arial"/>
        </w:rPr>
        <w:t xml:space="preserve"> </w:t>
      </w:r>
      <w:r w:rsidR="00572A5E" w:rsidRPr="00814E47">
        <w:rPr>
          <w:rFonts w:ascii="Arial" w:hAnsi="Arial"/>
        </w:rPr>
        <w:t>may attempt to hold additional Extraordinary Meetings in an attempt to resolve the Dispute. If the Extraordinary Meetings are unsuccessful in resolving the Dispute</w:t>
      </w:r>
      <w:r w:rsidR="000F4621" w:rsidRPr="00814E47">
        <w:rPr>
          <w:rFonts w:ascii="Arial" w:hAnsi="Arial"/>
        </w:rPr>
        <w:t xml:space="preserve"> or the Dispute has not bee</w:t>
      </w:r>
      <w:r w:rsidR="00242E00" w:rsidRPr="00814E47">
        <w:rPr>
          <w:rFonts w:ascii="Arial" w:hAnsi="Arial"/>
        </w:rPr>
        <w:t>n</w:t>
      </w:r>
      <w:r w:rsidR="000F4621" w:rsidRPr="00814E47">
        <w:rPr>
          <w:rFonts w:ascii="Arial" w:hAnsi="Arial"/>
        </w:rPr>
        <w:t xml:space="preserve"> resolved through good faith discussions thirty (30) </w:t>
      </w:r>
      <w:r w:rsidR="00967A2F" w:rsidRPr="00814E47">
        <w:rPr>
          <w:rFonts w:ascii="Arial" w:hAnsi="Arial"/>
        </w:rPr>
        <w:t>Working D</w:t>
      </w:r>
      <w:r w:rsidR="000F4621" w:rsidRPr="00814E47">
        <w:rPr>
          <w:rFonts w:ascii="Arial" w:hAnsi="Arial"/>
        </w:rPr>
        <w:t>ays</w:t>
      </w:r>
      <w:r w:rsidR="00BE34A7" w:rsidRPr="00814E47">
        <w:rPr>
          <w:rFonts w:ascii="Arial" w:hAnsi="Arial"/>
        </w:rPr>
        <w:t xml:space="preserve"> </w:t>
      </w:r>
      <w:r w:rsidR="000F4621" w:rsidRPr="00814E47">
        <w:rPr>
          <w:rFonts w:ascii="Arial" w:hAnsi="Arial"/>
        </w:rPr>
        <w:t>from when they first started</w:t>
      </w:r>
      <w:r w:rsidR="00572A5E" w:rsidRPr="00814E47">
        <w:rPr>
          <w:rFonts w:ascii="Arial" w:hAnsi="Arial"/>
        </w:rPr>
        <w:t xml:space="preserve">, the Parties </w:t>
      </w:r>
      <w:r w:rsidR="001D0016" w:rsidRPr="00814E47">
        <w:rPr>
          <w:rFonts w:ascii="Arial" w:hAnsi="Arial"/>
        </w:rPr>
        <w:t>shall</w:t>
      </w:r>
      <w:r w:rsidRPr="00814E47">
        <w:rPr>
          <w:rFonts w:ascii="Arial" w:hAnsi="Arial"/>
        </w:rPr>
        <w:t xml:space="preserve"> </w:t>
      </w:r>
      <w:r w:rsidR="001D0016" w:rsidRPr="00814E47">
        <w:rPr>
          <w:rFonts w:ascii="Arial" w:hAnsi="Arial"/>
        </w:rPr>
        <w:t>attempt to resolve the Dispute by commercial negotiation</w:t>
      </w:r>
      <w:r w:rsidRPr="00814E47">
        <w:rPr>
          <w:rFonts w:ascii="Arial" w:hAnsi="Arial"/>
        </w:rPr>
        <w:t>.</w:t>
      </w:r>
    </w:p>
    <w:bookmarkEnd w:id="2633"/>
    <w:p w:rsidR="0029133E" w:rsidRPr="00814E47" w:rsidRDefault="0029133E" w:rsidP="004364DA">
      <w:pPr>
        <w:pStyle w:val="GPSL2numberedclause"/>
        <w:numPr>
          <w:ilvl w:val="0"/>
          <w:numId w:val="0"/>
        </w:numPr>
        <w:ind w:left="1134" w:hanging="567"/>
        <w:rPr>
          <w:rFonts w:ascii="Arial" w:hAnsi="Arial"/>
        </w:rPr>
      </w:pPr>
    </w:p>
    <w:p w:rsidR="008D0A60" w:rsidRPr="00814E47" w:rsidRDefault="00DE3EF6" w:rsidP="00036474">
      <w:pPr>
        <w:pStyle w:val="GPSL1SCHEDULEHeading"/>
        <w:rPr>
          <w:rFonts w:ascii="Arial" w:hAnsi="Arial"/>
        </w:rPr>
      </w:pPr>
      <w:bookmarkStart w:id="2634" w:name="_Ref365644452"/>
      <w:r w:rsidRPr="00814E47">
        <w:rPr>
          <w:rFonts w:ascii="Arial" w:hAnsi="Arial"/>
        </w:rPr>
        <w:t>COMMERCIAL NEGOTIATIONS</w:t>
      </w:r>
      <w:bookmarkEnd w:id="2634"/>
    </w:p>
    <w:p w:rsidR="00406040" w:rsidRPr="00814E47" w:rsidRDefault="00192FC8" w:rsidP="00406040">
      <w:pPr>
        <w:pStyle w:val="GPSL2numberedclause"/>
        <w:rPr>
          <w:rFonts w:ascii="Arial" w:hAnsi="Arial"/>
        </w:rPr>
      </w:pPr>
      <w:bookmarkStart w:id="2635" w:name="_Ref365644782"/>
      <w:r w:rsidRPr="00814E47">
        <w:rPr>
          <w:rFonts w:ascii="Arial" w:hAnsi="Arial"/>
        </w:rPr>
        <w:t>Where the Parties have been unable to resolve the Dispute in good faith</w:t>
      </w:r>
      <w:r w:rsidR="001D0016" w:rsidRPr="00814E47">
        <w:rPr>
          <w:rFonts w:ascii="Arial" w:hAnsi="Arial"/>
        </w:rPr>
        <w:t xml:space="preserve"> under paragraphs 2.4 to 2.8 of </w:t>
      </w:r>
      <w:r w:rsidR="007F3CDB" w:rsidRPr="00814E47">
        <w:rPr>
          <w:rFonts w:ascii="Arial" w:hAnsi="Arial"/>
        </w:rPr>
        <w:t xml:space="preserve">this </w:t>
      </w:r>
      <w:r w:rsidR="001D0016" w:rsidRPr="00814E47">
        <w:rPr>
          <w:rFonts w:ascii="Arial" w:hAnsi="Arial"/>
        </w:rPr>
        <w:t>Call Off Schedule 11</w:t>
      </w:r>
      <w:r w:rsidR="00DE3EF6" w:rsidRPr="00814E47">
        <w:rPr>
          <w:rFonts w:ascii="Arial" w:hAnsi="Arial"/>
        </w:rPr>
        <w:t xml:space="preserve">, </w:t>
      </w:r>
      <w:r w:rsidR="005332F4" w:rsidRPr="00814E47">
        <w:rPr>
          <w:rFonts w:ascii="Arial" w:hAnsi="Arial"/>
        </w:rPr>
        <w:t xml:space="preserve">pursuant to paragraph 2.1.2 </w:t>
      </w:r>
      <w:r w:rsidR="00DE3EF6" w:rsidRPr="00814E47">
        <w:rPr>
          <w:rFonts w:ascii="Arial" w:hAnsi="Arial"/>
        </w:rPr>
        <w:t>the Customer and the Supplier shall use reasonable endeavours to resolve the Dispute by discussion between</w:t>
      </w:r>
      <w:r w:rsidR="006E0159" w:rsidRPr="00814E47">
        <w:rPr>
          <w:rFonts w:ascii="Arial" w:hAnsi="Arial"/>
        </w:rPr>
        <w:t xml:space="preserve"> Senior O</w:t>
      </w:r>
      <w:r w:rsidR="00E15CBC" w:rsidRPr="00814E47">
        <w:rPr>
          <w:rFonts w:ascii="Arial" w:hAnsi="Arial"/>
        </w:rPr>
        <w:t>fficers</w:t>
      </w:r>
      <w:r w:rsidR="00406040" w:rsidRPr="00814E47">
        <w:rPr>
          <w:rFonts w:ascii="Arial" w:hAnsi="Arial"/>
        </w:rPr>
        <w:t xml:space="preserve">. </w:t>
      </w:r>
    </w:p>
    <w:p w:rsidR="008D0A60" w:rsidRPr="00814E47" w:rsidRDefault="00406040" w:rsidP="00406040">
      <w:pPr>
        <w:pStyle w:val="GPSL2numberedclause"/>
        <w:rPr>
          <w:rFonts w:ascii="Arial" w:hAnsi="Arial"/>
        </w:rPr>
      </w:pPr>
      <w:r w:rsidRPr="00814E47">
        <w:rPr>
          <w:rFonts w:ascii="Arial" w:hAnsi="Arial"/>
        </w:rPr>
        <w:t>Senior Officers</w:t>
      </w:r>
      <w:r w:rsidR="00FC4810" w:rsidRPr="00814E47">
        <w:rPr>
          <w:rFonts w:ascii="Arial" w:hAnsi="Arial"/>
        </w:rPr>
        <w:t xml:space="preserve"> shall resolve the Dispute</w:t>
      </w:r>
      <w:r w:rsidR="006E0159" w:rsidRPr="00814E47">
        <w:rPr>
          <w:rFonts w:ascii="Arial" w:hAnsi="Arial"/>
        </w:rPr>
        <w:t xml:space="preserve"> </w:t>
      </w:r>
      <w:r w:rsidRPr="00814E47">
        <w:rPr>
          <w:rFonts w:ascii="Arial" w:hAnsi="Arial"/>
        </w:rPr>
        <w:t xml:space="preserve">as soon as possible </w:t>
      </w:r>
      <w:r w:rsidR="006E0159" w:rsidRPr="00814E47">
        <w:rPr>
          <w:rFonts w:ascii="Arial" w:hAnsi="Arial"/>
        </w:rPr>
        <w:t xml:space="preserve">and in any event </w:t>
      </w:r>
      <w:r w:rsidR="000F4621" w:rsidRPr="00814E47">
        <w:rPr>
          <w:rFonts w:ascii="Arial" w:hAnsi="Arial"/>
        </w:rPr>
        <w:t>thirty</w:t>
      </w:r>
      <w:r w:rsidR="006E0159" w:rsidRPr="00814E47">
        <w:rPr>
          <w:rFonts w:ascii="Arial" w:hAnsi="Arial"/>
        </w:rPr>
        <w:t xml:space="preserve"> (</w:t>
      </w:r>
      <w:r w:rsidR="000F4621" w:rsidRPr="00814E47">
        <w:rPr>
          <w:rFonts w:ascii="Arial" w:hAnsi="Arial"/>
        </w:rPr>
        <w:t>30</w:t>
      </w:r>
      <w:r w:rsidR="006E0159" w:rsidRPr="00814E47">
        <w:rPr>
          <w:rFonts w:ascii="Arial" w:hAnsi="Arial"/>
        </w:rPr>
        <w:t xml:space="preserve">) </w:t>
      </w:r>
      <w:r w:rsidR="00967A2F" w:rsidRPr="00814E47">
        <w:rPr>
          <w:rFonts w:ascii="Arial" w:hAnsi="Arial"/>
        </w:rPr>
        <w:t>Working D</w:t>
      </w:r>
      <w:r w:rsidR="006E0159" w:rsidRPr="00814E47">
        <w:rPr>
          <w:rFonts w:ascii="Arial" w:hAnsi="Arial"/>
        </w:rPr>
        <w:t xml:space="preserve">ays from the date </w:t>
      </w:r>
      <w:r w:rsidRPr="00814E47">
        <w:rPr>
          <w:rFonts w:ascii="Arial" w:hAnsi="Arial"/>
        </w:rPr>
        <w:t>Parties agree good faith discussions were deemed unsuccessful.</w:t>
      </w:r>
      <w:r w:rsidR="006E0159" w:rsidRPr="00814E47">
        <w:rPr>
          <w:rFonts w:ascii="Arial" w:hAnsi="Arial"/>
        </w:rPr>
        <w:t xml:space="preserve">  </w:t>
      </w:r>
      <w:bookmarkEnd w:id="2635"/>
      <w:r w:rsidR="00192FC8" w:rsidRPr="00814E47">
        <w:rPr>
          <w:rFonts w:ascii="Arial" w:hAnsi="Arial"/>
        </w:rPr>
        <w:t xml:space="preserve"> </w:t>
      </w:r>
    </w:p>
    <w:p w:rsidR="00302D66" w:rsidRPr="00814E47" w:rsidRDefault="00DE3EF6" w:rsidP="00302D66">
      <w:pPr>
        <w:pStyle w:val="GPSL2numberedclause"/>
        <w:rPr>
          <w:rFonts w:ascii="Arial" w:hAnsi="Arial"/>
        </w:rPr>
      </w:pPr>
      <w:bookmarkStart w:id="2636" w:name="_Ref365642737"/>
      <w:r w:rsidRPr="00814E47">
        <w:rPr>
          <w:rFonts w:ascii="Arial" w:hAnsi="Arial"/>
        </w:rPr>
        <w:t>If</w:t>
      </w:r>
      <w:r w:rsidR="00302D66" w:rsidRPr="00814E47">
        <w:rPr>
          <w:rFonts w:ascii="Arial" w:hAnsi="Arial"/>
        </w:rPr>
        <w:t xml:space="preserve"> Senior Officers:</w:t>
      </w:r>
    </w:p>
    <w:p w:rsidR="00302D66" w:rsidRPr="00814E47" w:rsidRDefault="00302D66" w:rsidP="004364DA">
      <w:pPr>
        <w:pStyle w:val="GPSL3numberedclause"/>
        <w:rPr>
          <w:rFonts w:ascii="Arial" w:hAnsi="Arial"/>
        </w:rPr>
      </w:pPr>
      <w:r w:rsidRPr="00814E47">
        <w:rPr>
          <w:rFonts w:ascii="Arial" w:hAnsi="Arial"/>
        </w:rPr>
        <w:t>are of the reasonable opinion that the resolution of a Dispute by commercial negotiation, or the continuance of commercial negotiations, will not result in an appropriate solution; or</w:t>
      </w:r>
    </w:p>
    <w:p w:rsidR="00302D66" w:rsidRPr="00814E47" w:rsidRDefault="00302D66" w:rsidP="004364DA">
      <w:pPr>
        <w:pStyle w:val="GPSL3numberedclause"/>
        <w:rPr>
          <w:rFonts w:ascii="Arial" w:hAnsi="Arial"/>
        </w:rPr>
      </w:pPr>
      <w:r w:rsidRPr="00814E47">
        <w:rPr>
          <w:rFonts w:ascii="Arial" w:hAnsi="Arial"/>
        </w:rPr>
        <w:t>fail to resolve the Dispute in the timelines under paragraph 3.2</w:t>
      </w:r>
      <w:r w:rsidR="00DE1210" w:rsidRPr="00814E47">
        <w:rPr>
          <w:rFonts w:ascii="Arial" w:hAnsi="Arial"/>
        </w:rPr>
        <w:t xml:space="preserve"> of this Call Off Schedule 11</w:t>
      </w:r>
      <w:r w:rsidRPr="00814E47">
        <w:rPr>
          <w:rFonts w:ascii="Arial" w:hAnsi="Arial"/>
        </w:rPr>
        <w:t>,</w:t>
      </w:r>
    </w:p>
    <w:p w:rsidR="00302D66" w:rsidRPr="00814E47" w:rsidRDefault="00A83644" w:rsidP="004364DA">
      <w:pPr>
        <w:pStyle w:val="GPSL3numberedclause"/>
        <w:numPr>
          <w:ilvl w:val="0"/>
          <w:numId w:val="0"/>
        </w:numPr>
        <w:ind w:left="1134"/>
        <w:rPr>
          <w:rFonts w:ascii="Arial" w:hAnsi="Arial"/>
        </w:rPr>
      </w:pPr>
      <w:r w:rsidRPr="00814E47">
        <w:rPr>
          <w:rFonts w:ascii="Arial" w:hAnsi="Arial"/>
        </w:rPr>
        <w:t>Commercial</w:t>
      </w:r>
      <w:r w:rsidR="00F70F03" w:rsidRPr="00814E47">
        <w:rPr>
          <w:rFonts w:ascii="Arial" w:hAnsi="Arial"/>
        </w:rPr>
        <w:t xml:space="preserve"> negotiations </w:t>
      </w:r>
      <w:r w:rsidR="007F3CDB" w:rsidRPr="00814E47">
        <w:rPr>
          <w:rFonts w:ascii="Arial" w:hAnsi="Arial"/>
        </w:rPr>
        <w:t>shall</w:t>
      </w:r>
      <w:r w:rsidR="00F70F03" w:rsidRPr="00814E47">
        <w:rPr>
          <w:rFonts w:ascii="Arial" w:hAnsi="Arial"/>
        </w:rPr>
        <w:t xml:space="preserve"> be deemed unsuccessful and either Party may </w:t>
      </w:r>
      <w:r w:rsidR="009302AC" w:rsidRPr="00814E47">
        <w:rPr>
          <w:rFonts w:ascii="Arial" w:hAnsi="Arial"/>
        </w:rPr>
        <w:t>serve</w:t>
      </w:r>
      <w:r w:rsidR="00F70F03" w:rsidRPr="00814E47">
        <w:rPr>
          <w:rFonts w:ascii="Arial" w:hAnsi="Arial"/>
        </w:rPr>
        <w:t xml:space="preserve"> a Dispute Notice</w:t>
      </w:r>
      <w:r w:rsidR="00815B23" w:rsidRPr="00814E47">
        <w:rPr>
          <w:rFonts w:ascii="Arial" w:hAnsi="Arial"/>
        </w:rPr>
        <w:t xml:space="preserve"> in accordance with paragraphs 3.4 and 3.5 of this Call Off Schedule 11</w:t>
      </w:r>
      <w:r w:rsidR="00F70F03" w:rsidRPr="00814E47">
        <w:rPr>
          <w:rFonts w:ascii="Arial" w:hAnsi="Arial"/>
        </w:rPr>
        <w:t>.</w:t>
      </w:r>
    </w:p>
    <w:p w:rsidR="005332F4" w:rsidRPr="00814E47" w:rsidRDefault="005332F4" w:rsidP="004364DA">
      <w:pPr>
        <w:pStyle w:val="GPSL2numberedclause"/>
        <w:numPr>
          <w:ilvl w:val="0"/>
          <w:numId w:val="0"/>
        </w:numPr>
        <w:ind w:left="1134"/>
        <w:rPr>
          <w:rFonts w:ascii="Arial" w:hAnsi="Arial"/>
        </w:rPr>
      </w:pPr>
    </w:p>
    <w:bookmarkEnd w:id="2636"/>
    <w:p w:rsidR="00DE3EF6" w:rsidRPr="00814E47" w:rsidRDefault="00DE3EF6" w:rsidP="004364DA">
      <w:pPr>
        <w:pStyle w:val="GPSL2numberedclause"/>
        <w:numPr>
          <w:ilvl w:val="0"/>
          <w:numId w:val="0"/>
        </w:numPr>
        <w:ind w:left="1134"/>
        <w:rPr>
          <w:rFonts w:ascii="Arial" w:hAnsi="Arial"/>
        </w:rPr>
      </w:pPr>
    </w:p>
    <w:p w:rsidR="009752FD" w:rsidRPr="00814E47" w:rsidRDefault="009752FD" w:rsidP="009752FD">
      <w:pPr>
        <w:pStyle w:val="GPSL2numberedclause"/>
        <w:numPr>
          <w:ilvl w:val="0"/>
          <w:numId w:val="0"/>
        </w:numPr>
        <w:ind w:left="567"/>
        <w:rPr>
          <w:rFonts w:ascii="Arial" w:hAnsi="Arial"/>
          <w:u w:val="single"/>
        </w:rPr>
      </w:pPr>
      <w:r w:rsidRPr="00814E47">
        <w:rPr>
          <w:rFonts w:ascii="Arial" w:hAnsi="Arial"/>
          <w:u w:val="single"/>
        </w:rPr>
        <w:lastRenderedPageBreak/>
        <w:t>Dispute Notice</w:t>
      </w:r>
    </w:p>
    <w:p w:rsidR="009752FD" w:rsidRPr="00814E47" w:rsidRDefault="009752FD" w:rsidP="009752FD">
      <w:pPr>
        <w:pStyle w:val="GPSL2numberedclause"/>
        <w:rPr>
          <w:rFonts w:ascii="Arial" w:hAnsi="Arial"/>
        </w:rPr>
      </w:pPr>
      <w:r w:rsidRPr="00814E47">
        <w:rPr>
          <w:rFonts w:ascii="Arial" w:hAnsi="Arial"/>
        </w:rPr>
        <w:t>The Dispute Notice shall set out:</w:t>
      </w:r>
    </w:p>
    <w:p w:rsidR="009752FD" w:rsidRPr="00814E47" w:rsidRDefault="009752FD" w:rsidP="009752FD">
      <w:pPr>
        <w:pStyle w:val="GPSL3numberedclause"/>
        <w:rPr>
          <w:rFonts w:ascii="Arial" w:hAnsi="Arial"/>
        </w:rPr>
      </w:pPr>
      <w:r w:rsidRPr="00814E47">
        <w:rPr>
          <w:rFonts w:ascii="Arial" w:hAnsi="Arial"/>
        </w:rPr>
        <w:t>the material particulars of the Dispute;</w:t>
      </w:r>
    </w:p>
    <w:p w:rsidR="009752FD" w:rsidRPr="00814E47" w:rsidRDefault="009752FD" w:rsidP="009752FD">
      <w:pPr>
        <w:pStyle w:val="GPSL3numberedclause"/>
        <w:rPr>
          <w:rFonts w:ascii="Arial" w:hAnsi="Arial"/>
        </w:rPr>
      </w:pPr>
      <w:r w:rsidRPr="00814E47">
        <w:rPr>
          <w:rFonts w:ascii="Arial" w:hAnsi="Arial"/>
        </w:rPr>
        <w:t xml:space="preserve">the reasons why the Party serving the Dispute Notice believes that the Dispute has arisen; </w:t>
      </w:r>
      <w:r w:rsidR="00B73162" w:rsidRPr="00814E47">
        <w:rPr>
          <w:rFonts w:ascii="Arial" w:hAnsi="Arial"/>
        </w:rPr>
        <w:t>and</w:t>
      </w:r>
    </w:p>
    <w:p w:rsidR="009752FD" w:rsidRPr="00814E47" w:rsidRDefault="009752FD" w:rsidP="009752FD">
      <w:pPr>
        <w:pStyle w:val="GPSL3numberedclause"/>
        <w:rPr>
          <w:rFonts w:ascii="Arial" w:hAnsi="Arial"/>
        </w:rPr>
      </w:pPr>
      <w:r w:rsidRPr="00814E47">
        <w:rPr>
          <w:rFonts w:ascii="Arial" w:hAnsi="Arial"/>
        </w:rPr>
        <w:t xml:space="preserve">if the Party serving the Dispute Notice believes that the Dispute should be dealt with under the Expedited Dispute Timetable as set out in paragraph </w:t>
      </w:r>
      <w:r w:rsidR="00815B23" w:rsidRPr="00814E47">
        <w:rPr>
          <w:rFonts w:ascii="Arial" w:hAnsi="Arial"/>
        </w:rPr>
        <w:t>7</w:t>
      </w:r>
      <w:r w:rsidRPr="00814E47">
        <w:rPr>
          <w:rFonts w:ascii="Arial" w:hAnsi="Arial"/>
        </w:rPr>
        <w:t xml:space="preserve"> of this Call Off Schedule 11, the reason why.</w:t>
      </w:r>
    </w:p>
    <w:p w:rsidR="009752FD" w:rsidRPr="00814E47" w:rsidRDefault="009752FD" w:rsidP="004364DA">
      <w:pPr>
        <w:pStyle w:val="GPSL2numberedclause"/>
        <w:rPr>
          <w:rFonts w:ascii="Arial" w:hAnsi="Arial"/>
        </w:rPr>
      </w:pPr>
      <w:r w:rsidRPr="00814E47">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814E47" w:rsidRDefault="00DE3EF6" w:rsidP="00036474">
      <w:pPr>
        <w:pStyle w:val="GPSL1SCHEDULEHeading"/>
        <w:rPr>
          <w:rFonts w:ascii="Arial" w:hAnsi="Arial"/>
        </w:rPr>
      </w:pPr>
      <w:bookmarkStart w:id="2637" w:name="_Ref365644460"/>
      <w:r w:rsidRPr="00814E47">
        <w:rPr>
          <w:rFonts w:ascii="Arial" w:hAnsi="Arial"/>
        </w:rPr>
        <w:t>MEDIATION</w:t>
      </w:r>
      <w:bookmarkEnd w:id="2637"/>
    </w:p>
    <w:p w:rsidR="00DE3EF6" w:rsidRPr="00814E47" w:rsidRDefault="005332F4" w:rsidP="005E4232">
      <w:pPr>
        <w:pStyle w:val="GPSL2numberedclause"/>
        <w:rPr>
          <w:rFonts w:ascii="Arial" w:hAnsi="Arial"/>
        </w:rPr>
      </w:pPr>
      <w:r w:rsidRPr="00814E47">
        <w:rPr>
          <w:rFonts w:ascii="Arial" w:hAnsi="Arial"/>
        </w:rPr>
        <w:t>Pursuant to paragraph 2.1.3</w:t>
      </w:r>
      <w:r w:rsidR="00AD13E5" w:rsidRPr="00814E47">
        <w:rPr>
          <w:rFonts w:ascii="Arial" w:hAnsi="Arial"/>
        </w:rPr>
        <w:t xml:space="preserve"> of this Call Off Schedule 11</w:t>
      </w:r>
      <w:r w:rsidRPr="00814E47">
        <w:rPr>
          <w:rFonts w:ascii="Arial" w:hAnsi="Arial"/>
        </w:rPr>
        <w:t>, i</w:t>
      </w:r>
      <w:r w:rsidR="00DE3EF6" w:rsidRPr="00814E47">
        <w:rPr>
          <w:rFonts w:ascii="Arial" w:hAnsi="Arial"/>
        </w:rPr>
        <w:t xml:space="preserve">f a </w:t>
      </w:r>
      <w:r w:rsidR="00B73162" w:rsidRPr="00814E47">
        <w:rPr>
          <w:rFonts w:ascii="Arial" w:hAnsi="Arial"/>
        </w:rPr>
        <w:t xml:space="preserve">Dispute </w:t>
      </w:r>
      <w:r w:rsidR="00DE3EF6" w:rsidRPr="00814E47">
        <w:rPr>
          <w:rFonts w:ascii="Arial" w:hAnsi="Arial"/>
        </w:rPr>
        <w:t xml:space="preserve">Notice is served, the Parties shall attempt to resolve the </w:t>
      </w:r>
      <w:r w:rsidR="0095096C" w:rsidRPr="00814E47">
        <w:rPr>
          <w:rFonts w:ascii="Arial" w:hAnsi="Arial"/>
        </w:rPr>
        <w:t>D</w:t>
      </w:r>
      <w:r w:rsidR="00DE3EF6" w:rsidRPr="00814E47">
        <w:rPr>
          <w:rFonts w:ascii="Arial" w:hAnsi="Arial"/>
        </w:rPr>
        <w:t>ispute</w:t>
      </w:r>
      <w:r w:rsidR="00B73162" w:rsidRPr="00814E47">
        <w:rPr>
          <w:rFonts w:ascii="Arial" w:hAnsi="Arial"/>
        </w:rPr>
        <w:t xml:space="preserve"> by way of mediation. The Parties may follow</w:t>
      </w:r>
      <w:r w:rsidR="00DE3EF6" w:rsidRPr="00814E47">
        <w:rPr>
          <w:rFonts w:ascii="Arial" w:hAnsi="Arial"/>
        </w:rPr>
        <w:t xml:space="preserve"> </w:t>
      </w:r>
      <w:r w:rsidR="00B73162" w:rsidRPr="00814E47">
        <w:rPr>
          <w:rFonts w:ascii="Arial" w:hAnsi="Arial"/>
        </w:rPr>
        <w:t>the</w:t>
      </w:r>
      <w:r w:rsidR="00DE3EF6" w:rsidRPr="00814E47">
        <w:rPr>
          <w:rFonts w:ascii="Arial" w:hAnsi="Arial"/>
        </w:rPr>
        <w:t xml:space="preserve"> CEDR's Model Mediation </w:t>
      </w:r>
      <w:r w:rsidR="0038727F" w:rsidRPr="00814E47">
        <w:rPr>
          <w:rFonts w:ascii="Arial" w:hAnsi="Arial"/>
        </w:rPr>
        <w:t xml:space="preserve">Procedure </w:t>
      </w:r>
      <w:r w:rsidR="00DE3EF6" w:rsidRPr="00814E47">
        <w:rPr>
          <w:rFonts w:ascii="Arial" w:hAnsi="Arial"/>
        </w:rPr>
        <w:t xml:space="preserve">which </w:t>
      </w:r>
      <w:r w:rsidR="0038727F" w:rsidRPr="00814E47">
        <w:rPr>
          <w:rFonts w:ascii="Arial" w:hAnsi="Arial"/>
        </w:rPr>
        <w:t xml:space="preserve">is current at the time the </w:t>
      </w:r>
      <w:r w:rsidR="00F607F8" w:rsidRPr="00814E47">
        <w:rPr>
          <w:rFonts w:ascii="Arial" w:hAnsi="Arial"/>
        </w:rPr>
        <w:t>Dispute</w:t>
      </w:r>
      <w:r w:rsidR="0038727F" w:rsidRPr="00814E47">
        <w:rPr>
          <w:rFonts w:ascii="Arial" w:hAnsi="Arial"/>
        </w:rPr>
        <w:t xml:space="preserve"> Notice is served (or such other version as the Parties may agree)</w:t>
      </w:r>
      <w:r w:rsidR="0095096C" w:rsidRPr="00814E47">
        <w:rPr>
          <w:rFonts w:ascii="Arial" w:hAnsi="Arial"/>
        </w:rPr>
        <w:t xml:space="preserve"> or </w:t>
      </w:r>
      <w:r w:rsidR="00DA2EF1" w:rsidRPr="00814E47">
        <w:rPr>
          <w:rFonts w:ascii="Arial" w:hAnsi="Arial"/>
        </w:rPr>
        <w:t xml:space="preserve">a mediation procedure </w:t>
      </w:r>
      <w:r w:rsidR="0095096C" w:rsidRPr="00814E47">
        <w:rPr>
          <w:rFonts w:ascii="Arial" w:hAnsi="Arial"/>
        </w:rPr>
        <w:t>that is agreed between the Parties</w:t>
      </w:r>
      <w:r w:rsidR="00DE3EF6" w:rsidRPr="00814E47">
        <w:rPr>
          <w:rFonts w:ascii="Arial" w:hAnsi="Arial"/>
        </w:rPr>
        <w:t>.</w:t>
      </w:r>
    </w:p>
    <w:p w:rsidR="00C45B75" w:rsidRPr="00814E47" w:rsidRDefault="00DE3EF6" w:rsidP="00C45B75">
      <w:pPr>
        <w:pStyle w:val="GPSL2numberedclause"/>
        <w:rPr>
          <w:rFonts w:ascii="Arial" w:hAnsi="Arial"/>
        </w:rPr>
      </w:pPr>
      <w:bookmarkStart w:id="2638" w:name="_Ref365644398"/>
      <w:r w:rsidRPr="00814E47">
        <w:rPr>
          <w:rFonts w:ascii="Arial" w:hAnsi="Arial"/>
        </w:rPr>
        <w:t xml:space="preserve">If the Parties are unable to agree on the joint appointment of a Mediator within </w:t>
      </w:r>
      <w:r w:rsidR="00203754" w:rsidRPr="00814E47">
        <w:rPr>
          <w:rFonts w:ascii="Arial" w:hAnsi="Arial"/>
        </w:rPr>
        <w:t>thirty (</w:t>
      </w:r>
      <w:r w:rsidRPr="00814E47">
        <w:rPr>
          <w:rFonts w:ascii="Arial" w:hAnsi="Arial"/>
        </w:rPr>
        <w:t>30</w:t>
      </w:r>
      <w:r w:rsidR="00203754" w:rsidRPr="00814E47">
        <w:rPr>
          <w:rFonts w:ascii="Arial" w:hAnsi="Arial"/>
        </w:rPr>
        <w:t>)</w:t>
      </w:r>
      <w:r w:rsidRPr="00814E47">
        <w:rPr>
          <w:rFonts w:ascii="Arial" w:hAnsi="Arial"/>
        </w:rPr>
        <w:t xml:space="preserve"> Working Days from service of the </w:t>
      </w:r>
      <w:r w:rsidR="00DA2EF1" w:rsidRPr="00814E47">
        <w:rPr>
          <w:rFonts w:ascii="Arial" w:hAnsi="Arial"/>
        </w:rPr>
        <w:t xml:space="preserve">Dispute </w:t>
      </w:r>
      <w:r w:rsidRPr="00814E47">
        <w:rPr>
          <w:rFonts w:ascii="Arial" w:hAnsi="Arial"/>
        </w:rPr>
        <w:t>Notice then either Party may apply to CEDR to nominate the Mediator</w:t>
      </w:r>
      <w:r w:rsidR="00C45B75" w:rsidRPr="00814E47">
        <w:rPr>
          <w:rFonts w:ascii="Arial" w:hAnsi="Arial"/>
        </w:rPr>
        <w:t xml:space="preserve">. </w:t>
      </w:r>
    </w:p>
    <w:p w:rsidR="00C45B75" w:rsidRPr="00814E47" w:rsidRDefault="00C45B75" w:rsidP="00C45B75">
      <w:pPr>
        <w:pStyle w:val="GPSL2numberedclause"/>
        <w:rPr>
          <w:rFonts w:ascii="Arial" w:hAnsi="Arial"/>
        </w:rPr>
      </w:pPr>
      <w:r w:rsidRPr="00814E47">
        <w:rPr>
          <w:rFonts w:ascii="Arial" w:hAnsi="Arial"/>
        </w:rPr>
        <w:t>If neither Party a</w:t>
      </w:r>
      <w:r w:rsidR="00FF79EB" w:rsidRPr="00814E47">
        <w:rPr>
          <w:rFonts w:ascii="Arial" w:hAnsi="Arial"/>
        </w:rPr>
        <w:t>pplies to CEDR to nominate the M</w:t>
      </w:r>
      <w:r w:rsidRPr="00814E47">
        <w:rPr>
          <w:rFonts w:ascii="Arial" w:hAnsi="Arial"/>
        </w:rPr>
        <w:t>ediator or an application to CEDR is unsuccessful under paragraph 4.2</w:t>
      </w:r>
      <w:r w:rsidR="00F607F8" w:rsidRPr="00814E47">
        <w:rPr>
          <w:rFonts w:ascii="Arial" w:hAnsi="Arial"/>
        </w:rPr>
        <w:t xml:space="preserve"> of this Call Off Schedule 11</w:t>
      </w:r>
      <w:r w:rsidRPr="00814E47">
        <w:rPr>
          <w:rFonts w:ascii="Arial" w:hAnsi="Arial"/>
        </w:rPr>
        <w:t>, either Party</w:t>
      </w:r>
      <w:r w:rsidR="00815B23" w:rsidRPr="00814E47">
        <w:rPr>
          <w:rFonts w:ascii="Arial" w:hAnsi="Arial"/>
        </w:rPr>
        <w:t xml:space="preserve"> </w:t>
      </w:r>
      <w:r w:rsidR="00E551BF" w:rsidRPr="00814E47">
        <w:rPr>
          <w:rFonts w:ascii="Arial" w:hAnsi="Arial"/>
        </w:rPr>
        <w:t>may proceed to</w:t>
      </w:r>
      <w:r w:rsidRPr="00814E47">
        <w:rPr>
          <w:rFonts w:ascii="Arial" w:hAnsi="Arial"/>
        </w:rPr>
        <w:t>:</w:t>
      </w:r>
    </w:p>
    <w:p w:rsidR="00E551BF" w:rsidRPr="00814E47" w:rsidRDefault="00E551BF" w:rsidP="004364DA">
      <w:pPr>
        <w:pStyle w:val="GPSL3numberedclause"/>
        <w:rPr>
          <w:rFonts w:ascii="Arial" w:hAnsi="Arial"/>
        </w:rPr>
      </w:pPr>
      <w:r w:rsidRPr="00814E47">
        <w:rPr>
          <w:rFonts w:ascii="Arial" w:hAnsi="Arial"/>
        </w:rPr>
        <w:t>hold further discussions between Senior Officers; or</w:t>
      </w:r>
    </w:p>
    <w:p w:rsidR="00C45B75" w:rsidRPr="00814E47" w:rsidRDefault="00C45B75" w:rsidP="004364DA">
      <w:pPr>
        <w:pStyle w:val="GPSL3numberedclause"/>
        <w:rPr>
          <w:rFonts w:ascii="Arial" w:hAnsi="Arial"/>
        </w:rPr>
      </w:pPr>
      <w:r w:rsidRPr="00814E47">
        <w:rPr>
          <w:rFonts w:ascii="Arial" w:hAnsi="Arial"/>
        </w:rPr>
        <w:t>an Expert determination, as prescribed in paragraph 5 of this Call Off Schedule 11; or</w:t>
      </w:r>
    </w:p>
    <w:p w:rsidR="00C45B75" w:rsidRPr="00814E47" w:rsidRDefault="00C45B75" w:rsidP="004364DA">
      <w:pPr>
        <w:pStyle w:val="GPSL3numberedclause"/>
        <w:rPr>
          <w:rFonts w:ascii="Arial" w:hAnsi="Arial"/>
        </w:rPr>
      </w:pPr>
      <w:r w:rsidRPr="00814E47">
        <w:rPr>
          <w:rFonts w:ascii="Arial" w:hAnsi="Arial"/>
        </w:rPr>
        <w:t>arbitration, as prescribed in paragraph 6 of this Call Off Schedule 11; or</w:t>
      </w:r>
    </w:p>
    <w:p w:rsidR="008D0A60" w:rsidRPr="00814E47" w:rsidRDefault="00C45B75" w:rsidP="004364DA">
      <w:pPr>
        <w:pStyle w:val="GPSL3numberedclause"/>
        <w:rPr>
          <w:rFonts w:ascii="Arial" w:hAnsi="Arial"/>
        </w:rPr>
      </w:pPr>
      <w:r w:rsidRPr="00814E47">
        <w:rPr>
          <w:rFonts w:ascii="Arial" w:hAnsi="Arial"/>
        </w:rPr>
        <w:t>litigation in accordance with Clause 57 of this Call Off Contract (Governing Law and Jurisdiction).</w:t>
      </w:r>
      <w:bookmarkEnd w:id="2638"/>
    </w:p>
    <w:p w:rsidR="00DE3EF6" w:rsidRPr="00814E47" w:rsidRDefault="00DE3EF6" w:rsidP="005E4232">
      <w:pPr>
        <w:pStyle w:val="GPSL2numberedclause"/>
        <w:rPr>
          <w:rFonts w:ascii="Arial" w:hAnsi="Arial"/>
        </w:rPr>
      </w:pPr>
      <w:r w:rsidRPr="00814E47">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814E47" w:rsidRDefault="00DE3EF6" w:rsidP="005E4232">
      <w:pPr>
        <w:pStyle w:val="GPSL2numberedclause"/>
        <w:rPr>
          <w:rFonts w:ascii="Arial" w:hAnsi="Arial"/>
        </w:rPr>
      </w:pPr>
      <w:r w:rsidRPr="00814E47">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814E47" w:rsidRDefault="00DA2EF1" w:rsidP="005E4232">
      <w:pPr>
        <w:pStyle w:val="GPSL2numberedclause"/>
        <w:rPr>
          <w:rFonts w:ascii="Arial" w:hAnsi="Arial"/>
        </w:rPr>
      </w:pPr>
      <w:r w:rsidRPr="00814E47">
        <w:rPr>
          <w:rFonts w:ascii="Arial" w:hAnsi="Arial"/>
        </w:rPr>
        <w:t xml:space="preserve">The costs of any mediation procedure used to resolve the Dispute under this </w:t>
      </w:r>
      <w:r w:rsidR="00CE44FF" w:rsidRPr="00814E47">
        <w:rPr>
          <w:rFonts w:ascii="Arial" w:hAnsi="Arial"/>
        </w:rPr>
        <w:t>paragraph</w:t>
      </w:r>
      <w:r w:rsidRPr="00814E47">
        <w:rPr>
          <w:rFonts w:ascii="Arial" w:hAnsi="Arial"/>
        </w:rPr>
        <w:t xml:space="preserve"> 4</w:t>
      </w:r>
      <w:r w:rsidR="00CE44FF" w:rsidRPr="00814E47">
        <w:rPr>
          <w:rFonts w:ascii="Arial" w:hAnsi="Arial"/>
        </w:rPr>
        <w:t xml:space="preserve"> of </w:t>
      </w:r>
      <w:r w:rsidR="007F3CDB" w:rsidRPr="00814E47">
        <w:rPr>
          <w:rFonts w:ascii="Arial" w:hAnsi="Arial"/>
        </w:rPr>
        <w:t xml:space="preserve">this </w:t>
      </w:r>
      <w:r w:rsidR="00CE44FF" w:rsidRPr="00814E47">
        <w:rPr>
          <w:rFonts w:ascii="Arial" w:hAnsi="Arial"/>
        </w:rPr>
        <w:t>Call Off Schedule 11</w:t>
      </w:r>
      <w:r w:rsidRPr="00814E47">
        <w:rPr>
          <w:rFonts w:ascii="Arial" w:hAnsi="Arial"/>
        </w:rPr>
        <w:t xml:space="preserve"> s</w:t>
      </w:r>
      <w:r w:rsidR="00CE44FF" w:rsidRPr="00814E47">
        <w:rPr>
          <w:rFonts w:ascii="Arial" w:hAnsi="Arial"/>
        </w:rPr>
        <w:t>hall be shared equally between the Parties</w:t>
      </w:r>
      <w:r w:rsidRPr="00814E47">
        <w:rPr>
          <w:rFonts w:ascii="Arial" w:hAnsi="Arial"/>
        </w:rPr>
        <w:t>.</w:t>
      </w:r>
    </w:p>
    <w:p w:rsidR="00717885" w:rsidRPr="00814E47" w:rsidRDefault="00717885" w:rsidP="004364DA">
      <w:pPr>
        <w:pStyle w:val="GPSL2numberedclause"/>
        <w:numPr>
          <w:ilvl w:val="0"/>
          <w:numId w:val="0"/>
        </w:numPr>
        <w:ind w:left="1134"/>
        <w:rPr>
          <w:rFonts w:ascii="Arial" w:hAnsi="Arial"/>
        </w:rPr>
      </w:pPr>
    </w:p>
    <w:p w:rsidR="00717885" w:rsidRPr="00814E47" w:rsidRDefault="00717885" w:rsidP="004364DA">
      <w:pPr>
        <w:pStyle w:val="GPSL2numberedclause"/>
        <w:numPr>
          <w:ilvl w:val="0"/>
          <w:numId w:val="0"/>
        </w:numPr>
        <w:ind w:left="1134"/>
        <w:rPr>
          <w:rFonts w:ascii="Arial" w:hAnsi="Arial"/>
        </w:rPr>
      </w:pPr>
    </w:p>
    <w:p w:rsidR="00E13960" w:rsidRPr="00814E47" w:rsidRDefault="00DE3EF6" w:rsidP="00036474">
      <w:pPr>
        <w:pStyle w:val="GPSL1SCHEDULEHeading"/>
        <w:rPr>
          <w:rFonts w:ascii="Arial" w:hAnsi="Arial"/>
        </w:rPr>
      </w:pPr>
      <w:bookmarkStart w:id="2639" w:name="_Ref365636510"/>
      <w:r w:rsidRPr="00814E47">
        <w:rPr>
          <w:rFonts w:ascii="Arial" w:hAnsi="Arial"/>
        </w:rPr>
        <w:lastRenderedPageBreak/>
        <w:t>EXPERT DETERMINATION</w:t>
      </w:r>
      <w:bookmarkEnd w:id="2639"/>
    </w:p>
    <w:p w:rsidR="00DE3EF6" w:rsidRPr="00814E47" w:rsidRDefault="00DE3EF6" w:rsidP="005E4232">
      <w:pPr>
        <w:pStyle w:val="GPSL2numberedclause"/>
        <w:rPr>
          <w:rFonts w:ascii="Arial" w:hAnsi="Arial"/>
        </w:rPr>
      </w:pPr>
      <w:r w:rsidRPr="00814E47">
        <w:rPr>
          <w:rFonts w:ascii="Arial" w:hAnsi="Arial"/>
        </w:rPr>
        <w:t xml:space="preserve">If a Dispute relates to any aspect of the technology underlying the provision of </w:t>
      </w:r>
      <w:r w:rsidR="00A83644" w:rsidRPr="00814E47">
        <w:rPr>
          <w:rFonts w:ascii="Arial" w:hAnsi="Arial"/>
        </w:rPr>
        <w:t>the Services</w:t>
      </w:r>
      <w:r w:rsidRPr="00814E47">
        <w:rPr>
          <w:rFonts w:ascii="Arial" w:hAnsi="Arial"/>
        </w:rPr>
        <w:t xml:space="preserve"> or otherwise relates to a technical </w:t>
      </w:r>
      <w:r w:rsidR="0038727F" w:rsidRPr="00814E47">
        <w:rPr>
          <w:rFonts w:ascii="Arial" w:hAnsi="Arial"/>
        </w:rPr>
        <w:t xml:space="preserve">matter of an accounting </w:t>
      </w:r>
      <w:r w:rsidRPr="00814E47">
        <w:rPr>
          <w:rFonts w:ascii="Arial" w:hAnsi="Arial"/>
        </w:rPr>
        <w:t xml:space="preserve">or </w:t>
      </w:r>
      <w:r w:rsidR="0038727F" w:rsidRPr="00814E47">
        <w:rPr>
          <w:rFonts w:ascii="Arial" w:hAnsi="Arial"/>
        </w:rPr>
        <w:t xml:space="preserve">financing </w:t>
      </w:r>
      <w:r w:rsidRPr="00814E47">
        <w:rPr>
          <w:rFonts w:ascii="Arial" w:hAnsi="Arial"/>
        </w:rPr>
        <w:t>nature (as the Parties may agree), either Party may request (</w:t>
      </w:r>
      <w:r w:rsidR="00380DD0" w:rsidRPr="00814E47">
        <w:rPr>
          <w:rFonts w:ascii="Arial" w:hAnsi="Arial"/>
        </w:rPr>
        <w:t xml:space="preserve">such </w:t>
      </w:r>
      <w:r w:rsidRPr="00814E47">
        <w:rPr>
          <w:rFonts w:ascii="Arial" w:hAnsi="Arial"/>
        </w:rPr>
        <w:t xml:space="preserve">request </w:t>
      </w:r>
      <w:r w:rsidR="00862C49" w:rsidRPr="00814E47">
        <w:rPr>
          <w:rFonts w:ascii="Arial" w:hAnsi="Arial"/>
        </w:rPr>
        <w:t xml:space="preserve">shall </w:t>
      </w:r>
      <w:r w:rsidRPr="00814E47">
        <w:rPr>
          <w:rFonts w:ascii="Arial" w:hAnsi="Arial"/>
        </w:rPr>
        <w:t>not be unreasonably withheld or delayed</w:t>
      </w:r>
      <w:r w:rsidR="00380DD0" w:rsidRPr="00814E47">
        <w:rPr>
          <w:rFonts w:ascii="Arial" w:hAnsi="Arial"/>
        </w:rPr>
        <w:t xml:space="preserve"> by the Parties</w:t>
      </w:r>
      <w:r w:rsidRPr="00814E47">
        <w:rPr>
          <w:rFonts w:ascii="Arial" w:hAnsi="Arial"/>
        </w:rPr>
        <w:t>) by written notice to the other that the Dispute is referred to an Expert for determination.</w:t>
      </w:r>
    </w:p>
    <w:p w:rsidR="00DE3EF6" w:rsidRPr="00814E47" w:rsidRDefault="00DE3EF6" w:rsidP="005E4232">
      <w:pPr>
        <w:pStyle w:val="GPSL2numberedclause"/>
        <w:rPr>
          <w:rFonts w:ascii="Arial" w:hAnsi="Arial"/>
        </w:rPr>
      </w:pPr>
      <w:bookmarkStart w:id="2640" w:name="_Ref365644387"/>
      <w:r w:rsidRPr="00814E47">
        <w:rPr>
          <w:rFonts w:ascii="Arial" w:hAnsi="Arial"/>
        </w:rPr>
        <w:t xml:space="preserve">The Expert shall be appointed by agreement in writing between the Parties, but in the event of a failure to agree within </w:t>
      </w:r>
      <w:r w:rsidR="00203754" w:rsidRPr="00814E47">
        <w:rPr>
          <w:rFonts w:ascii="Arial" w:hAnsi="Arial"/>
        </w:rPr>
        <w:t>ten (</w:t>
      </w:r>
      <w:r w:rsidRPr="00814E47">
        <w:rPr>
          <w:rFonts w:ascii="Arial" w:hAnsi="Arial"/>
        </w:rPr>
        <w:t>10</w:t>
      </w:r>
      <w:r w:rsidR="00203754" w:rsidRPr="00814E47">
        <w:rPr>
          <w:rFonts w:ascii="Arial" w:hAnsi="Arial"/>
        </w:rPr>
        <w:t>)</w:t>
      </w:r>
      <w:r w:rsidRPr="00814E47">
        <w:rPr>
          <w:rFonts w:ascii="Arial" w:hAnsi="Arial"/>
        </w:rPr>
        <w:t xml:space="preserve"> Working Days, or if the person appointed is unable or unwilling to act, the Expert shall be appointed on the instructions of the </w:t>
      </w:r>
      <w:r w:rsidR="00622921" w:rsidRPr="00814E47">
        <w:rPr>
          <w:rFonts w:ascii="Arial" w:hAnsi="Arial"/>
        </w:rPr>
        <w:t>relevant professional body</w:t>
      </w:r>
      <w:r w:rsidRPr="00814E47">
        <w:rPr>
          <w:rFonts w:ascii="Arial" w:hAnsi="Arial"/>
        </w:rPr>
        <w:t>.</w:t>
      </w:r>
      <w:bookmarkEnd w:id="2640"/>
    </w:p>
    <w:p w:rsidR="00DE3EF6" w:rsidRPr="00814E47" w:rsidRDefault="00DE3EF6" w:rsidP="005E4232">
      <w:pPr>
        <w:pStyle w:val="GPSL2numberedclause"/>
        <w:rPr>
          <w:rFonts w:ascii="Arial" w:hAnsi="Arial"/>
        </w:rPr>
      </w:pPr>
      <w:r w:rsidRPr="00814E47">
        <w:rPr>
          <w:rFonts w:ascii="Arial" w:hAnsi="Arial"/>
        </w:rPr>
        <w:t>The Expert shall act on the following basis:</w:t>
      </w:r>
    </w:p>
    <w:p w:rsidR="008D0A60" w:rsidRPr="00814E47" w:rsidRDefault="00DE3EF6" w:rsidP="00AC1DE2">
      <w:pPr>
        <w:pStyle w:val="GPSL3numberedclause"/>
        <w:rPr>
          <w:rFonts w:ascii="Arial" w:hAnsi="Arial"/>
        </w:rPr>
      </w:pPr>
      <w:r w:rsidRPr="00814E47">
        <w:rPr>
          <w:rFonts w:ascii="Arial" w:hAnsi="Arial"/>
        </w:rPr>
        <w:t>he/she shall act as an expert and not as an arbitrator and shall act fairly and impartially;</w:t>
      </w:r>
    </w:p>
    <w:p w:rsidR="00E13960" w:rsidRPr="00814E47" w:rsidRDefault="00DE3EF6" w:rsidP="00AC1DE2">
      <w:pPr>
        <w:pStyle w:val="GPSL3numberedclause"/>
        <w:rPr>
          <w:rFonts w:ascii="Arial" w:hAnsi="Arial"/>
        </w:rPr>
      </w:pPr>
      <w:r w:rsidRPr="00814E47">
        <w:rPr>
          <w:rFonts w:ascii="Arial" w:hAnsi="Arial"/>
        </w:rPr>
        <w:t>the Expert's determination shall (in the absence of a material failure to follow the agreed procedures) be final and binding on the Parties;</w:t>
      </w:r>
    </w:p>
    <w:p w:rsidR="00E13960" w:rsidRPr="00814E47" w:rsidRDefault="00DE3EF6" w:rsidP="00AC1DE2">
      <w:pPr>
        <w:pStyle w:val="GPSL3numberedclause"/>
        <w:rPr>
          <w:rFonts w:ascii="Arial" w:hAnsi="Arial"/>
        </w:rPr>
      </w:pPr>
      <w:r w:rsidRPr="00814E47">
        <w:rPr>
          <w:rFonts w:ascii="Arial" w:hAnsi="Arial"/>
        </w:rPr>
        <w:t xml:space="preserve">the Expert shall decide the procedure to be followed in the determination and shall be requested to make his/her determination within </w:t>
      </w:r>
      <w:r w:rsidR="00203754" w:rsidRPr="00814E47">
        <w:rPr>
          <w:rFonts w:ascii="Arial" w:hAnsi="Arial"/>
        </w:rPr>
        <w:t>thirty (</w:t>
      </w:r>
      <w:r w:rsidRPr="00814E47">
        <w:rPr>
          <w:rFonts w:ascii="Arial" w:hAnsi="Arial"/>
        </w:rPr>
        <w:t>30</w:t>
      </w:r>
      <w:r w:rsidR="00203754" w:rsidRPr="00814E47">
        <w:rPr>
          <w:rFonts w:ascii="Arial" w:hAnsi="Arial"/>
        </w:rPr>
        <w:t>)</w:t>
      </w:r>
      <w:r w:rsidRPr="00814E47">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814E47" w:rsidRDefault="00DE3EF6" w:rsidP="00AC1DE2">
      <w:pPr>
        <w:pStyle w:val="GPSL3numberedclause"/>
        <w:rPr>
          <w:rFonts w:ascii="Arial" w:hAnsi="Arial"/>
        </w:rPr>
      </w:pPr>
      <w:r w:rsidRPr="00814E47">
        <w:rPr>
          <w:rFonts w:ascii="Arial" w:hAnsi="Arial"/>
        </w:rPr>
        <w:t xml:space="preserve">any amount payable by one Party to another as a result of the Expert's determination shall be due and payable within </w:t>
      </w:r>
      <w:r w:rsidR="00203754" w:rsidRPr="00814E47">
        <w:rPr>
          <w:rFonts w:ascii="Arial" w:hAnsi="Arial"/>
        </w:rPr>
        <w:t>twenty (</w:t>
      </w:r>
      <w:r w:rsidRPr="00814E47">
        <w:rPr>
          <w:rFonts w:ascii="Arial" w:hAnsi="Arial"/>
        </w:rPr>
        <w:t>20</w:t>
      </w:r>
      <w:r w:rsidR="00203754" w:rsidRPr="00814E47">
        <w:rPr>
          <w:rFonts w:ascii="Arial" w:hAnsi="Arial"/>
        </w:rPr>
        <w:t>)</w:t>
      </w:r>
      <w:r w:rsidRPr="00814E47">
        <w:rPr>
          <w:rFonts w:ascii="Arial" w:hAnsi="Arial"/>
        </w:rPr>
        <w:t> Working Days of the Expert's determination being notified to the Parties;</w:t>
      </w:r>
    </w:p>
    <w:p w:rsidR="00E13960" w:rsidRPr="00814E47" w:rsidRDefault="00DE3EF6" w:rsidP="00AC1DE2">
      <w:pPr>
        <w:pStyle w:val="GPSL3numberedclause"/>
        <w:rPr>
          <w:rFonts w:ascii="Arial" w:hAnsi="Arial"/>
        </w:rPr>
      </w:pPr>
      <w:r w:rsidRPr="00814E47">
        <w:rPr>
          <w:rFonts w:ascii="Arial" w:hAnsi="Arial"/>
        </w:rPr>
        <w:t>the process shall be conducted in private and shall be confidential; and</w:t>
      </w:r>
    </w:p>
    <w:p w:rsidR="00E13960" w:rsidRPr="00814E47" w:rsidRDefault="00DE3EF6" w:rsidP="00AC1DE2">
      <w:pPr>
        <w:pStyle w:val="GPSL3numberedclause"/>
        <w:rPr>
          <w:rFonts w:ascii="Arial" w:hAnsi="Arial"/>
        </w:rPr>
      </w:pPr>
      <w:r w:rsidRPr="00814E47">
        <w:rPr>
          <w:rFonts w:ascii="Arial" w:hAnsi="Arial"/>
        </w:rPr>
        <w:t>the Expert shall determine how and by whom the costs of the determination, including his/her fees and expenses, are to be paid.</w:t>
      </w:r>
    </w:p>
    <w:p w:rsidR="008D0A60" w:rsidRPr="00814E47" w:rsidRDefault="00DE3EF6" w:rsidP="00036474">
      <w:pPr>
        <w:pStyle w:val="GPSL1SCHEDULEHeading"/>
        <w:rPr>
          <w:rFonts w:ascii="Arial" w:hAnsi="Arial"/>
        </w:rPr>
      </w:pPr>
      <w:r w:rsidRPr="00814E47">
        <w:rPr>
          <w:rFonts w:ascii="Arial" w:hAnsi="Arial"/>
        </w:rPr>
        <w:t>ARBITRATION</w:t>
      </w:r>
    </w:p>
    <w:p w:rsidR="00DE3EF6" w:rsidRPr="00814E47" w:rsidRDefault="008C3703" w:rsidP="005E4232">
      <w:pPr>
        <w:pStyle w:val="GPSL2numberedclause"/>
        <w:rPr>
          <w:rFonts w:ascii="Arial" w:hAnsi="Arial"/>
        </w:rPr>
      </w:pPr>
      <w:bookmarkStart w:id="2641" w:name="_Ref365645044"/>
      <w:r w:rsidRPr="00814E47">
        <w:rPr>
          <w:rFonts w:ascii="Arial" w:hAnsi="Arial"/>
        </w:rPr>
        <w:t xml:space="preserve">Either of the Parties </w:t>
      </w:r>
      <w:r w:rsidR="00DE3EF6" w:rsidRPr="00814E47">
        <w:rPr>
          <w:rFonts w:ascii="Arial" w:hAnsi="Arial"/>
        </w:rPr>
        <w:t>may</w:t>
      </w:r>
      <w:r w:rsidR="009D72FF" w:rsidRPr="00814E47">
        <w:rPr>
          <w:rFonts w:ascii="Arial" w:hAnsi="Arial"/>
        </w:rPr>
        <w:t>,</w:t>
      </w:r>
      <w:r w:rsidR="00DE3EF6" w:rsidRPr="00814E47">
        <w:rPr>
          <w:rFonts w:ascii="Arial" w:hAnsi="Arial"/>
        </w:rPr>
        <w:t xml:space="preserve"> at any time before court proceedings are commenced</w:t>
      </w:r>
      <w:r w:rsidR="009D72FF" w:rsidRPr="00814E47">
        <w:rPr>
          <w:rFonts w:ascii="Arial" w:hAnsi="Arial"/>
        </w:rPr>
        <w:t xml:space="preserve"> and after the Parties have attempted to resolve the Dispute in good faith, by commercial negotiation </w:t>
      </w:r>
      <w:r w:rsidRPr="00814E47">
        <w:rPr>
          <w:rFonts w:ascii="Arial" w:hAnsi="Arial"/>
        </w:rPr>
        <w:t xml:space="preserve">, </w:t>
      </w:r>
      <w:r w:rsidR="009D72FF" w:rsidRPr="00814E47">
        <w:rPr>
          <w:rFonts w:ascii="Arial" w:hAnsi="Arial"/>
        </w:rPr>
        <w:t>mediation</w:t>
      </w:r>
      <w:r w:rsidRPr="00814E47">
        <w:rPr>
          <w:rFonts w:ascii="Arial" w:hAnsi="Arial"/>
        </w:rPr>
        <w:t xml:space="preserve"> and Expert determination</w:t>
      </w:r>
      <w:r w:rsidR="009D72FF" w:rsidRPr="00814E47">
        <w:rPr>
          <w:rFonts w:ascii="Arial" w:hAnsi="Arial"/>
        </w:rPr>
        <w:t xml:space="preserve"> (if applicable),</w:t>
      </w:r>
      <w:r w:rsidR="00DE3EF6" w:rsidRPr="00814E47">
        <w:rPr>
          <w:rFonts w:ascii="Arial" w:hAnsi="Arial"/>
        </w:rPr>
        <w:t xml:space="preserve"> refer the Dispute to arbitration in accordance with the provisions of paragraph </w:t>
      </w:r>
      <w:r w:rsidR="009F474C" w:rsidRPr="00814E47">
        <w:rPr>
          <w:rFonts w:ascii="Arial" w:hAnsi="Arial"/>
        </w:rPr>
        <w:fldChar w:fldCharType="begin"/>
      </w:r>
      <w:r w:rsidR="00203754" w:rsidRPr="00814E47">
        <w:rPr>
          <w:rFonts w:ascii="Arial" w:hAnsi="Arial"/>
        </w:rPr>
        <w:instrText xml:space="preserve"> REF _Ref365644852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00DE3EF6" w:rsidRPr="00814E47">
        <w:rPr>
          <w:rFonts w:ascii="Arial" w:hAnsi="Arial"/>
        </w:rPr>
        <w:t>.</w:t>
      </w:r>
      <w:bookmarkEnd w:id="2641"/>
    </w:p>
    <w:p w:rsidR="00DE3EF6" w:rsidRPr="00814E47" w:rsidRDefault="00DE3EF6" w:rsidP="005E4232">
      <w:pPr>
        <w:pStyle w:val="GPSL2numberedclause"/>
        <w:rPr>
          <w:rFonts w:ascii="Arial" w:hAnsi="Arial"/>
        </w:rPr>
      </w:pPr>
      <w:bookmarkStart w:id="2642" w:name="_Ref365642677"/>
      <w:r w:rsidRPr="00814E47">
        <w:rPr>
          <w:rFonts w:ascii="Arial" w:hAnsi="Arial"/>
        </w:rPr>
        <w:t xml:space="preserve">Before the Supplier commences court proceedings or arbitration, it shall serve written notice on the Customer of its intentions and the Customer shall have </w:t>
      </w:r>
      <w:r w:rsidR="00C578A0" w:rsidRPr="00814E47">
        <w:rPr>
          <w:rFonts w:ascii="Arial" w:hAnsi="Arial"/>
        </w:rPr>
        <w:t>fifteen (</w:t>
      </w:r>
      <w:r w:rsidRPr="00814E47">
        <w:rPr>
          <w:rFonts w:ascii="Arial" w:hAnsi="Arial"/>
        </w:rPr>
        <w:t>15</w:t>
      </w:r>
      <w:r w:rsidR="00C578A0" w:rsidRPr="00814E47">
        <w:rPr>
          <w:rFonts w:ascii="Arial" w:hAnsi="Arial"/>
        </w:rPr>
        <w:t xml:space="preserve">) </w:t>
      </w:r>
      <w:r w:rsidRPr="00814E47">
        <w:rPr>
          <w:rFonts w:ascii="Arial" w:hAnsi="Arial"/>
        </w:rPr>
        <w:t>Working Days following receipt of such notice to serve a reply (a “</w:t>
      </w:r>
      <w:r w:rsidRPr="00814E47">
        <w:rPr>
          <w:rFonts w:ascii="Arial" w:hAnsi="Arial"/>
          <w:b/>
        </w:rPr>
        <w:t>Counter Notice</w:t>
      </w:r>
      <w:r w:rsidRPr="00814E47">
        <w:rPr>
          <w:rFonts w:ascii="Arial" w:hAnsi="Arial"/>
        </w:rPr>
        <w:t>”) on the Supplier requiring the Dispute to be referred to and resolved by arbitration in accordance with paragraph </w:t>
      </w:r>
      <w:r w:rsidR="009F474C" w:rsidRPr="00814E47">
        <w:rPr>
          <w:rFonts w:ascii="Arial" w:hAnsi="Arial"/>
        </w:rPr>
        <w:fldChar w:fldCharType="begin"/>
      </w:r>
      <w:r w:rsidR="00203754" w:rsidRPr="00814E47">
        <w:rPr>
          <w:rFonts w:ascii="Arial" w:hAnsi="Arial"/>
        </w:rPr>
        <w:instrText xml:space="preserve"> REF _Ref365644852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00203754" w:rsidRPr="00814E47">
        <w:rPr>
          <w:rFonts w:ascii="Arial" w:hAnsi="Arial"/>
        </w:rPr>
        <w:t xml:space="preserve"> </w:t>
      </w:r>
      <w:r w:rsidRPr="00814E47">
        <w:rPr>
          <w:rFonts w:ascii="Arial" w:hAnsi="Arial"/>
        </w:rPr>
        <w:t xml:space="preserve">or be subject to the jurisdiction of the courts in accordance with Clause </w:t>
      </w:r>
      <w:r w:rsidR="009F474C" w:rsidRPr="00814E47">
        <w:rPr>
          <w:rFonts w:ascii="Arial" w:hAnsi="Arial"/>
        </w:rPr>
        <w:fldChar w:fldCharType="begin"/>
      </w:r>
      <w:r w:rsidR="00203754" w:rsidRPr="00814E47">
        <w:rPr>
          <w:rFonts w:ascii="Arial" w:hAnsi="Arial"/>
        </w:rPr>
        <w:instrText xml:space="preserve"> REF _Ref364756346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57</w:t>
      </w:r>
      <w:r w:rsidR="009F474C" w:rsidRPr="00814E47">
        <w:rPr>
          <w:rFonts w:ascii="Arial" w:hAnsi="Arial"/>
        </w:rPr>
        <w:fldChar w:fldCharType="end"/>
      </w:r>
      <w:r w:rsidR="00203754" w:rsidRPr="00814E47">
        <w:rPr>
          <w:rFonts w:ascii="Arial" w:hAnsi="Arial"/>
        </w:rPr>
        <w:t xml:space="preserve"> of this Call Off Contract</w:t>
      </w:r>
      <w:r w:rsidRPr="00814E47">
        <w:rPr>
          <w:rFonts w:ascii="Arial" w:hAnsi="Arial"/>
        </w:rPr>
        <w:t xml:space="preserve"> (Governing Law and Jurisdiction). The Supplier shall not commence any court proceedings or arbitration until the expiry of such </w:t>
      </w:r>
      <w:r w:rsidR="00203754" w:rsidRPr="00814E47">
        <w:rPr>
          <w:rFonts w:ascii="Arial" w:hAnsi="Arial"/>
        </w:rPr>
        <w:t>fifteen (</w:t>
      </w:r>
      <w:r w:rsidRPr="00814E47">
        <w:rPr>
          <w:rFonts w:ascii="Arial" w:hAnsi="Arial"/>
        </w:rPr>
        <w:t>15</w:t>
      </w:r>
      <w:r w:rsidR="00203754" w:rsidRPr="00814E47">
        <w:rPr>
          <w:rFonts w:ascii="Arial" w:hAnsi="Arial"/>
        </w:rPr>
        <w:t>)</w:t>
      </w:r>
      <w:r w:rsidRPr="00814E47">
        <w:rPr>
          <w:rFonts w:ascii="Arial" w:hAnsi="Arial"/>
        </w:rPr>
        <w:t> Working Day period.</w:t>
      </w:r>
      <w:bookmarkEnd w:id="2642"/>
      <w:r w:rsidRPr="00814E47">
        <w:rPr>
          <w:rFonts w:ascii="Arial" w:hAnsi="Arial"/>
        </w:rPr>
        <w:t xml:space="preserve"> </w:t>
      </w:r>
    </w:p>
    <w:p w:rsidR="008D0A60" w:rsidRPr="00814E47" w:rsidRDefault="00DE3EF6" w:rsidP="005E4232">
      <w:pPr>
        <w:pStyle w:val="GPSL2numberedclause"/>
        <w:rPr>
          <w:rFonts w:ascii="Arial" w:hAnsi="Arial"/>
        </w:rPr>
      </w:pPr>
      <w:bookmarkStart w:id="2643" w:name="_Ref365645053"/>
      <w:r w:rsidRPr="00814E47">
        <w:rPr>
          <w:rFonts w:ascii="Arial" w:hAnsi="Arial"/>
        </w:rPr>
        <w:t>If:</w:t>
      </w:r>
      <w:bookmarkEnd w:id="2643"/>
    </w:p>
    <w:p w:rsidR="00B4253B" w:rsidRPr="00814E47" w:rsidRDefault="00DE3EF6" w:rsidP="00AC1DE2">
      <w:pPr>
        <w:pStyle w:val="GPSL3numberedclause"/>
        <w:rPr>
          <w:rFonts w:ascii="Arial" w:hAnsi="Arial"/>
        </w:rPr>
      </w:pPr>
      <w:r w:rsidRPr="00814E47">
        <w:rPr>
          <w:rFonts w:ascii="Arial" w:hAnsi="Arial"/>
        </w:rPr>
        <w:t>the Counter Notice requires the Dispute to be referred to arbitration, the provisions of paragraph </w:t>
      </w:r>
      <w:r w:rsidR="009F474C" w:rsidRPr="00814E47">
        <w:rPr>
          <w:rFonts w:ascii="Arial" w:hAnsi="Arial"/>
        </w:rPr>
        <w:fldChar w:fldCharType="begin"/>
      </w:r>
      <w:r w:rsidR="00203754" w:rsidRPr="00814E47">
        <w:rPr>
          <w:rFonts w:ascii="Arial" w:hAnsi="Arial"/>
        </w:rPr>
        <w:instrText xml:space="preserve"> REF _Ref365644852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Pr="00814E47">
        <w:rPr>
          <w:rFonts w:ascii="Arial" w:hAnsi="Arial"/>
        </w:rPr>
        <w:t xml:space="preserve"> shall apply; </w:t>
      </w:r>
    </w:p>
    <w:p w:rsidR="008D0A60" w:rsidRPr="00814E47" w:rsidRDefault="00DE3EF6" w:rsidP="00AC1DE2">
      <w:pPr>
        <w:pStyle w:val="GPSL3numberedclause"/>
        <w:rPr>
          <w:rFonts w:ascii="Arial" w:hAnsi="Arial"/>
        </w:rPr>
      </w:pPr>
      <w:r w:rsidRPr="00814E47">
        <w:rPr>
          <w:rFonts w:ascii="Arial" w:hAnsi="Arial"/>
        </w:rPr>
        <w:lastRenderedPageBreak/>
        <w:t>the Counter Notice requires the Dispute to be subject to the exclusive jurisdiction of the courts in accordance with Clause 61</w:t>
      </w:r>
      <w:r w:rsidR="003B3703" w:rsidRPr="00814E47">
        <w:rPr>
          <w:rFonts w:ascii="Arial" w:hAnsi="Arial"/>
        </w:rPr>
        <w:t xml:space="preserve"> of this Call Off Contract</w:t>
      </w:r>
      <w:r w:rsidRPr="00814E47">
        <w:rPr>
          <w:rFonts w:ascii="Arial" w:hAnsi="Arial"/>
        </w:rPr>
        <w:t xml:space="preserve"> (Governing Law and Jurisdiction), the Dispute shall be so referred to the courts and the Supplier shall not commence arbitration proceedings; </w:t>
      </w:r>
    </w:p>
    <w:p w:rsidR="00B4253B" w:rsidRPr="00814E47" w:rsidRDefault="00DE3EF6" w:rsidP="00AC1DE2">
      <w:pPr>
        <w:pStyle w:val="GPSL3numberedclause"/>
        <w:rPr>
          <w:rFonts w:ascii="Arial" w:hAnsi="Arial"/>
        </w:rPr>
      </w:pPr>
      <w:r w:rsidRPr="00814E47">
        <w:rPr>
          <w:rFonts w:ascii="Arial" w:hAnsi="Arial"/>
        </w:rPr>
        <w:t xml:space="preserve">the Customer does not serve a Counter Notice within the </w:t>
      </w:r>
      <w:r w:rsidR="00203754" w:rsidRPr="00814E47">
        <w:rPr>
          <w:rFonts w:ascii="Arial" w:hAnsi="Arial"/>
        </w:rPr>
        <w:t>fifteen (</w:t>
      </w:r>
      <w:r w:rsidRPr="00814E47">
        <w:rPr>
          <w:rFonts w:ascii="Arial" w:hAnsi="Arial"/>
        </w:rPr>
        <w:t>15</w:t>
      </w:r>
      <w:r w:rsidR="00203754" w:rsidRPr="00814E47">
        <w:rPr>
          <w:rFonts w:ascii="Arial" w:hAnsi="Arial"/>
        </w:rPr>
        <w:t>)</w:t>
      </w:r>
      <w:r w:rsidRPr="00814E47">
        <w:rPr>
          <w:rFonts w:ascii="Arial" w:hAnsi="Arial"/>
        </w:rPr>
        <w:t> Working Days period referred to in paragraph </w:t>
      </w:r>
      <w:r w:rsidR="009F474C" w:rsidRPr="00814E47">
        <w:rPr>
          <w:rFonts w:ascii="Arial" w:hAnsi="Arial"/>
        </w:rPr>
        <w:fldChar w:fldCharType="begin"/>
      </w:r>
      <w:r w:rsidR="00203754" w:rsidRPr="00814E47">
        <w:rPr>
          <w:rFonts w:ascii="Arial" w:hAnsi="Arial"/>
        </w:rPr>
        <w:instrText xml:space="preserve"> REF _Ref365642677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6.2</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Pr="00814E47">
        <w:rPr>
          <w:rFonts w:ascii="Arial" w:hAnsi="Arial"/>
        </w:rPr>
        <w:t>, the Supplier may either commence arbitration proceedings in accordance with paragraph </w:t>
      </w:r>
      <w:r w:rsidR="009F474C" w:rsidRPr="00814E47">
        <w:rPr>
          <w:rFonts w:ascii="Arial" w:hAnsi="Arial"/>
        </w:rPr>
        <w:fldChar w:fldCharType="begin"/>
      </w:r>
      <w:r w:rsidR="00203754" w:rsidRPr="00814E47">
        <w:rPr>
          <w:rFonts w:ascii="Arial" w:hAnsi="Arial"/>
        </w:rPr>
        <w:instrText xml:space="preserve"> REF _Ref365644852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6.4</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Pr="00814E47">
        <w:rPr>
          <w:rFonts w:ascii="Arial" w:hAnsi="Arial"/>
        </w:rPr>
        <w:t xml:space="preserve"> or commence court proceedings in the courts in accordance with </w:t>
      </w:r>
      <w:r w:rsidR="00203754" w:rsidRPr="00814E47">
        <w:rPr>
          <w:rFonts w:ascii="Arial" w:hAnsi="Arial"/>
        </w:rPr>
        <w:t xml:space="preserve">Clause </w:t>
      </w:r>
      <w:r w:rsidR="009F474C" w:rsidRPr="00814E47">
        <w:rPr>
          <w:rFonts w:ascii="Arial" w:hAnsi="Arial"/>
        </w:rPr>
        <w:fldChar w:fldCharType="begin"/>
      </w:r>
      <w:r w:rsidR="00203754" w:rsidRPr="00814E47">
        <w:rPr>
          <w:rFonts w:ascii="Arial" w:hAnsi="Arial"/>
        </w:rPr>
        <w:instrText xml:space="preserve"> REF _Ref364756346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57</w:t>
      </w:r>
      <w:r w:rsidR="009F474C" w:rsidRPr="00814E47">
        <w:rPr>
          <w:rFonts w:ascii="Arial" w:hAnsi="Arial"/>
        </w:rPr>
        <w:fldChar w:fldCharType="end"/>
      </w:r>
      <w:r w:rsidR="00203754" w:rsidRPr="00814E47">
        <w:rPr>
          <w:rFonts w:ascii="Arial" w:hAnsi="Arial"/>
        </w:rPr>
        <w:t xml:space="preserve"> of this Call Off Contract (Governing Law and Jurisdiction) </w:t>
      </w:r>
      <w:r w:rsidRPr="00814E47">
        <w:rPr>
          <w:rFonts w:ascii="Arial" w:hAnsi="Arial"/>
        </w:rPr>
        <w:t>which shall (in those circumstances) have exclusive jurisdiction.</w:t>
      </w:r>
    </w:p>
    <w:p w:rsidR="00C9243A" w:rsidRPr="00814E47" w:rsidRDefault="00DE3EF6" w:rsidP="005E4232">
      <w:pPr>
        <w:pStyle w:val="GPSL2numberedclause"/>
        <w:rPr>
          <w:rFonts w:ascii="Arial" w:hAnsi="Arial"/>
        </w:rPr>
      </w:pPr>
      <w:bookmarkStart w:id="2644" w:name="_Ref365644852"/>
      <w:r w:rsidRPr="00814E47">
        <w:rPr>
          <w:rFonts w:ascii="Arial" w:hAnsi="Arial"/>
        </w:rPr>
        <w:t>In the event that any arbitration proceedings are commenced pursuant to paragraphs </w:t>
      </w:r>
      <w:r w:rsidR="009F474C" w:rsidRPr="00814E47">
        <w:rPr>
          <w:rFonts w:ascii="Arial" w:hAnsi="Arial"/>
        </w:rPr>
        <w:fldChar w:fldCharType="begin"/>
      </w:r>
      <w:r w:rsidR="00203754" w:rsidRPr="00814E47">
        <w:rPr>
          <w:rFonts w:ascii="Arial" w:hAnsi="Arial"/>
        </w:rPr>
        <w:instrText xml:space="preserve"> REF _Ref365645044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6.1</w:t>
      </w:r>
      <w:r w:rsidR="009F474C" w:rsidRPr="00814E47">
        <w:rPr>
          <w:rFonts w:ascii="Arial" w:hAnsi="Arial"/>
        </w:rPr>
        <w:fldChar w:fldCharType="end"/>
      </w:r>
      <w:r w:rsidRPr="00814E47">
        <w:rPr>
          <w:rFonts w:ascii="Arial" w:hAnsi="Arial"/>
        </w:rPr>
        <w:t xml:space="preserve"> to </w:t>
      </w:r>
      <w:r w:rsidR="009F474C" w:rsidRPr="00814E47">
        <w:rPr>
          <w:rFonts w:ascii="Arial" w:hAnsi="Arial"/>
        </w:rPr>
        <w:fldChar w:fldCharType="begin"/>
      </w:r>
      <w:r w:rsidR="00203754" w:rsidRPr="00814E47">
        <w:rPr>
          <w:rFonts w:ascii="Arial" w:hAnsi="Arial"/>
        </w:rPr>
        <w:instrText xml:space="preserve"> REF _Ref365645053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6.3</w:t>
      </w:r>
      <w:r w:rsidR="009F474C" w:rsidRPr="00814E47">
        <w:rPr>
          <w:rFonts w:ascii="Arial" w:hAnsi="Arial"/>
        </w:rPr>
        <w:fldChar w:fldCharType="end"/>
      </w:r>
      <w:r w:rsidR="00203754" w:rsidRPr="00814E47">
        <w:rPr>
          <w:rFonts w:ascii="Arial" w:hAnsi="Arial"/>
        </w:rPr>
        <w:t xml:space="preserve"> of this Call Off Schedule</w:t>
      </w:r>
      <w:r w:rsidR="00352FA2" w:rsidRPr="00814E47">
        <w:rPr>
          <w:rFonts w:ascii="Arial" w:hAnsi="Arial"/>
        </w:rPr>
        <w:t xml:space="preserve"> 11</w:t>
      </w:r>
      <w:r w:rsidRPr="00814E47">
        <w:rPr>
          <w:rFonts w:ascii="Arial" w:hAnsi="Arial"/>
        </w:rPr>
        <w:t>, the Parties hereby confirm that:</w:t>
      </w:r>
      <w:bookmarkEnd w:id="2644"/>
    </w:p>
    <w:p w:rsidR="00B4253B" w:rsidRPr="00814E47" w:rsidRDefault="00DE3EF6" w:rsidP="00AC1DE2">
      <w:pPr>
        <w:pStyle w:val="GPSL3numberedclause"/>
        <w:rPr>
          <w:rFonts w:ascii="Arial" w:hAnsi="Arial"/>
        </w:rPr>
      </w:pPr>
      <w:r w:rsidRPr="00814E47">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814E47">
        <w:rPr>
          <w:rFonts w:ascii="Arial" w:hAnsi="Arial"/>
          <w:b/>
        </w:rPr>
        <w:t>LCIA</w:t>
      </w:r>
      <w:r w:rsidRPr="00814E47">
        <w:rPr>
          <w:rFonts w:ascii="Arial" w:hAnsi="Arial"/>
        </w:rPr>
        <w:t>”) (subject to paragraphs </w:t>
      </w:r>
      <w:r w:rsidR="009F474C" w:rsidRPr="00814E47">
        <w:rPr>
          <w:rFonts w:ascii="Arial" w:hAnsi="Arial"/>
        </w:rPr>
        <w:fldChar w:fldCharType="begin"/>
      </w:r>
      <w:r w:rsidR="00203754" w:rsidRPr="00814E47">
        <w:rPr>
          <w:rFonts w:ascii="Arial" w:hAnsi="Arial"/>
        </w:rPr>
        <w:instrText xml:space="preserve"> REF _Ref365645080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b/>
          <w:bCs/>
          <w:lang w:val="en-US"/>
        </w:rPr>
        <w:t>Error! Reference source not found.</w:t>
      </w:r>
      <w:r w:rsidR="009F474C" w:rsidRPr="00814E47">
        <w:rPr>
          <w:rFonts w:ascii="Arial" w:hAnsi="Arial"/>
        </w:rPr>
        <w:fldChar w:fldCharType="end"/>
      </w:r>
      <w:r w:rsidR="00203754" w:rsidRPr="00814E47">
        <w:rPr>
          <w:rFonts w:ascii="Arial" w:hAnsi="Arial"/>
        </w:rPr>
        <w:t xml:space="preserve"> </w:t>
      </w:r>
      <w:r w:rsidR="00725B91" w:rsidRPr="00814E47">
        <w:rPr>
          <w:rFonts w:ascii="Arial" w:hAnsi="Arial"/>
        </w:rPr>
        <w:t>and  6.4.6</w:t>
      </w:r>
      <w:r w:rsidR="007730ED" w:rsidRPr="00814E47">
        <w:rPr>
          <w:rFonts w:ascii="Arial" w:hAnsi="Arial"/>
        </w:rPr>
        <w:t xml:space="preserve"> </w:t>
      </w:r>
      <w:r w:rsidR="00203754" w:rsidRPr="00814E47">
        <w:rPr>
          <w:rFonts w:ascii="Arial" w:hAnsi="Arial"/>
        </w:rPr>
        <w:t>of this Call Off Schedule</w:t>
      </w:r>
      <w:r w:rsidR="00352FA2" w:rsidRPr="00814E47">
        <w:rPr>
          <w:rFonts w:ascii="Arial" w:hAnsi="Arial"/>
        </w:rPr>
        <w:t xml:space="preserve"> 11</w:t>
      </w:r>
      <w:r w:rsidRPr="00814E47">
        <w:rPr>
          <w:rFonts w:ascii="Arial" w:hAnsi="Arial"/>
        </w:rPr>
        <w:t xml:space="preserve">); </w:t>
      </w:r>
    </w:p>
    <w:p w:rsidR="00E13960" w:rsidRPr="00814E47" w:rsidRDefault="00DE3EF6" w:rsidP="00AC1DE2">
      <w:pPr>
        <w:pStyle w:val="GPSL3numberedclause"/>
        <w:rPr>
          <w:rFonts w:ascii="Arial" w:hAnsi="Arial"/>
        </w:rPr>
      </w:pPr>
      <w:r w:rsidRPr="00814E47">
        <w:rPr>
          <w:rFonts w:ascii="Arial" w:hAnsi="Arial"/>
        </w:rPr>
        <w:t>the arbitration shall be administered by the LCIA;</w:t>
      </w:r>
    </w:p>
    <w:p w:rsidR="00E13960" w:rsidRPr="00814E47" w:rsidRDefault="00DE3EF6" w:rsidP="00AC1DE2">
      <w:pPr>
        <w:pStyle w:val="GPSL3numberedclause"/>
        <w:rPr>
          <w:rFonts w:ascii="Arial" w:hAnsi="Arial"/>
        </w:rPr>
      </w:pPr>
      <w:r w:rsidRPr="00814E47">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814E47" w:rsidRDefault="00DE3EF6" w:rsidP="00AC1DE2">
      <w:pPr>
        <w:pStyle w:val="GPSL3numberedclause"/>
        <w:rPr>
          <w:rFonts w:ascii="Arial" w:hAnsi="Arial"/>
        </w:rPr>
      </w:pPr>
      <w:r w:rsidRPr="00814E47">
        <w:rPr>
          <w:rFonts w:ascii="Arial" w:hAnsi="Arial"/>
        </w:rPr>
        <w:t xml:space="preserve">if the Parties fail to agree the appointment of the arbitrator within </w:t>
      </w:r>
      <w:r w:rsidR="00203754" w:rsidRPr="00814E47">
        <w:rPr>
          <w:rFonts w:ascii="Arial" w:hAnsi="Arial"/>
        </w:rPr>
        <w:t>ten (</w:t>
      </w:r>
      <w:r w:rsidRPr="00814E47">
        <w:rPr>
          <w:rFonts w:ascii="Arial" w:hAnsi="Arial"/>
        </w:rPr>
        <w:t>10</w:t>
      </w:r>
      <w:r w:rsidR="00203754" w:rsidRPr="00814E47">
        <w:rPr>
          <w:rFonts w:ascii="Arial" w:hAnsi="Arial"/>
        </w:rPr>
        <w:t>)</w:t>
      </w:r>
      <w:r w:rsidRPr="00814E47">
        <w:rPr>
          <w:rFonts w:ascii="Arial" w:hAnsi="Arial"/>
        </w:rPr>
        <w:t xml:space="preserve"> days from the date on which arbitration proceedings are commenced or if the person appointed is unable or unwilling to act, the arbitrator shall be appointed by the LCIA; </w:t>
      </w:r>
    </w:p>
    <w:p w:rsidR="008D0A60" w:rsidRPr="00814E47" w:rsidRDefault="008D0A60" w:rsidP="00AC1DE2">
      <w:pPr>
        <w:pStyle w:val="GPSL3numberedclause"/>
        <w:rPr>
          <w:rFonts w:ascii="Arial" w:hAnsi="Arial"/>
        </w:rPr>
      </w:pPr>
      <w:r w:rsidRPr="00814E47">
        <w:rPr>
          <w:rFonts w:ascii="Arial" w:hAnsi="Arial"/>
        </w:rPr>
        <w:t>the arbitration proceeding</w:t>
      </w:r>
      <w:r w:rsidR="007A4B5F" w:rsidRPr="00814E47">
        <w:rPr>
          <w:rFonts w:ascii="Arial" w:hAnsi="Arial"/>
        </w:rPr>
        <w:t>s</w:t>
      </w:r>
      <w:r w:rsidRPr="00814E47">
        <w:rPr>
          <w:rFonts w:ascii="Arial" w:hAnsi="Arial"/>
        </w:rPr>
        <w:t xml:space="preserve"> </w:t>
      </w:r>
      <w:r w:rsidR="00AA4596" w:rsidRPr="00814E47">
        <w:rPr>
          <w:rFonts w:ascii="Arial" w:hAnsi="Arial"/>
        </w:rPr>
        <w:t xml:space="preserve">shall take place in London and in the English language; and </w:t>
      </w:r>
    </w:p>
    <w:p w:rsidR="00AA4596" w:rsidRPr="00814E47" w:rsidRDefault="00AA4596" w:rsidP="00AC1DE2">
      <w:pPr>
        <w:pStyle w:val="GPSL3numberedclause"/>
        <w:rPr>
          <w:rFonts w:ascii="Arial" w:hAnsi="Arial"/>
        </w:rPr>
      </w:pPr>
      <w:bookmarkStart w:id="2645" w:name="_Ref380162874"/>
      <w:r w:rsidRPr="00814E47">
        <w:rPr>
          <w:rFonts w:ascii="Arial" w:hAnsi="Arial"/>
        </w:rPr>
        <w:t>the seat of the arbitration shall be London.</w:t>
      </w:r>
      <w:bookmarkEnd w:id="2645"/>
    </w:p>
    <w:p w:rsidR="008C3703" w:rsidRPr="00814E47" w:rsidRDefault="008C3703" w:rsidP="004364DA">
      <w:pPr>
        <w:pStyle w:val="GPSL2numberedclause"/>
        <w:numPr>
          <w:ilvl w:val="0"/>
          <w:numId w:val="0"/>
        </w:numPr>
        <w:rPr>
          <w:rFonts w:ascii="Arial" w:hAnsi="Arial"/>
        </w:rPr>
      </w:pPr>
    </w:p>
    <w:p w:rsidR="008C3703" w:rsidRPr="00814E47" w:rsidRDefault="008C3703" w:rsidP="004364DA">
      <w:pPr>
        <w:pStyle w:val="GPSL1SCHEDULEHeading"/>
        <w:rPr>
          <w:rFonts w:ascii="Arial" w:hAnsi="Arial"/>
        </w:rPr>
      </w:pPr>
      <w:r w:rsidRPr="00814E47">
        <w:rPr>
          <w:rFonts w:ascii="Arial" w:hAnsi="Arial"/>
        </w:rPr>
        <w:t>Expedited Dispute Timetable</w:t>
      </w:r>
    </w:p>
    <w:p w:rsidR="008C3703" w:rsidRPr="00814E47" w:rsidRDefault="008C3703" w:rsidP="006D4176">
      <w:pPr>
        <w:pStyle w:val="GPSL2numberedclause"/>
        <w:numPr>
          <w:ilvl w:val="1"/>
          <w:numId w:val="4"/>
        </w:numPr>
        <w:ind w:left="1134" w:hanging="567"/>
        <w:rPr>
          <w:rFonts w:ascii="Arial" w:hAnsi="Arial"/>
        </w:rPr>
      </w:pPr>
      <w:r w:rsidRPr="00814E47">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814E47" w:rsidRDefault="008C3703" w:rsidP="006D4176">
      <w:pPr>
        <w:pStyle w:val="GPSL2numberedclause"/>
        <w:numPr>
          <w:ilvl w:val="1"/>
          <w:numId w:val="4"/>
        </w:numPr>
        <w:ind w:left="1134" w:hanging="567"/>
        <w:rPr>
          <w:rFonts w:ascii="Arial" w:hAnsi="Arial"/>
        </w:rPr>
      </w:pPr>
      <w:r w:rsidRPr="00814E47">
        <w:rPr>
          <w:rFonts w:ascii="Arial" w:hAnsi="Arial"/>
        </w:rPr>
        <w:t>If the use of the Expedited Dispute Timetable is determined in accordance with paragraph 7.1</w:t>
      </w:r>
      <w:r w:rsidR="00AD6CDD" w:rsidRPr="00814E47">
        <w:rPr>
          <w:rFonts w:ascii="Arial" w:hAnsi="Arial"/>
        </w:rPr>
        <w:t xml:space="preserve"> of this Call Off Schedule 11</w:t>
      </w:r>
      <w:r w:rsidRPr="00814E47">
        <w:rPr>
          <w:rFonts w:ascii="Arial" w:hAnsi="Arial"/>
        </w:rPr>
        <w:t xml:space="preserve"> or is otherwise specified under the provisions of this Call Off Contract, then the following periods of time shall apply in </w:t>
      </w:r>
      <w:r w:rsidRPr="00814E47">
        <w:rPr>
          <w:rFonts w:ascii="Arial" w:hAnsi="Arial"/>
        </w:rPr>
        <w:lastRenderedPageBreak/>
        <w:t>lieu of the time periods specified in the applicable paragraphs</w:t>
      </w:r>
      <w:r w:rsidR="00AD6CDD" w:rsidRPr="00814E47">
        <w:rPr>
          <w:rFonts w:ascii="Arial" w:hAnsi="Arial"/>
        </w:rPr>
        <w:t xml:space="preserve"> of this Call Off Schedule 11</w:t>
      </w:r>
      <w:r w:rsidRPr="00814E47">
        <w:rPr>
          <w:rFonts w:ascii="Arial" w:hAnsi="Arial"/>
        </w:rPr>
        <w:t>:</w:t>
      </w:r>
    </w:p>
    <w:p w:rsidR="0071627E" w:rsidRPr="00814E47" w:rsidRDefault="0071627E" w:rsidP="004364DA">
      <w:pPr>
        <w:pStyle w:val="GPSL3numberedclause"/>
        <w:rPr>
          <w:rFonts w:ascii="Arial" w:hAnsi="Arial"/>
        </w:rPr>
      </w:pPr>
      <w:r w:rsidRPr="00814E47">
        <w:rPr>
          <w:rFonts w:ascii="Arial" w:hAnsi="Arial"/>
        </w:rPr>
        <w:t>i</w:t>
      </w:r>
      <w:r w:rsidR="006D4F6F" w:rsidRPr="00814E47">
        <w:rPr>
          <w:rFonts w:ascii="Arial" w:hAnsi="Arial"/>
        </w:rPr>
        <w:t>n paragraph 2.8</w:t>
      </w:r>
      <w:r w:rsidRPr="00814E47">
        <w:rPr>
          <w:rFonts w:ascii="Arial" w:hAnsi="Arial"/>
        </w:rPr>
        <w:t xml:space="preserve">, </w:t>
      </w:r>
      <w:r w:rsidR="00725B91" w:rsidRPr="00814E47">
        <w:rPr>
          <w:rFonts w:ascii="Arial" w:hAnsi="Arial"/>
        </w:rPr>
        <w:t>fourteen</w:t>
      </w:r>
      <w:r w:rsidRPr="00814E47">
        <w:rPr>
          <w:rFonts w:ascii="Arial" w:hAnsi="Arial"/>
        </w:rPr>
        <w:t xml:space="preserve"> (14) Working Days;</w:t>
      </w:r>
    </w:p>
    <w:p w:rsidR="008C3703" w:rsidRPr="00814E47" w:rsidRDefault="008C3703" w:rsidP="004364DA">
      <w:pPr>
        <w:pStyle w:val="GPSL3numberedclause"/>
        <w:rPr>
          <w:rFonts w:ascii="Arial" w:hAnsi="Arial"/>
        </w:rPr>
      </w:pPr>
      <w:r w:rsidRPr="00814E47">
        <w:rPr>
          <w:rFonts w:ascii="Arial" w:hAnsi="Arial"/>
        </w:rPr>
        <w:t xml:space="preserve">in paragraph </w:t>
      </w:r>
      <w:r w:rsidR="0071627E" w:rsidRPr="00814E47">
        <w:rPr>
          <w:rFonts w:ascii="Arial" w:hAnsi="Arial"/>
        </w:rPr>
        <w:t>3.2</w:t>
      </w:r>
      <w:r w:rsidRPr="00814E47">
        <w:rPr>
          <w:rFonts w:ascii="Arial" w:hAnsi="Arial"/>
        </w:rPr>
        <w:t>, ten (10) Working Days;</w:t>
      </w:r>
    </w:p>
    <w:p w:rsidR="008C3703" w:rsidRPr="00814E47" w:rsidRDefault="008C3703" w:rsidP="004364DA">
      <w:pPr>
        <w:pStyle w:val="GPSL3numberedclause"/>
        <w:rPr>
          <w:rFonts w:ascii="Arial" w:hAnsi="Arial"/>
        </w:rPr>
      </w:pPr>
      <w:r w:rsidRPr="00814E47">
        <w:rPr>
          <w:rFonts w:ascii="Arial" w:hAnsi="Arial"/>
        </w:rPr>
        <w:t>in paragraph 4.2, ten (10) Working Days;</w:t>
      </w:r>
    </w:p>
    <w:p w:rsidR="008C3703" w:rsidRPr="00814E47" w:rsidRDefault="008C3703" w:rsidP="004364DA">
      <w:pPr>
        <w:pStyle w:val="GPSL3numberedclause"/>
        <w:rPr>
          <w:rFonts w:ascii="Arial" w:hAnsi="Arial"/>
        </w:rPr>
      </w:pPr>
      <w:r w:rsidRPr="00814E47">
        <w:rPr>
          <w:rFonts w:ascii="Arial" w:hAnsi="Arial"/>
        </w:rPr>
        <w:t>in paragraph 5.2, five (5) Working Days; and</w:t>
      </w:r>
    </w:p>
    <w:p w:rsidR="008C3703" w:rsidRPr="00814E47" w:rsidRDefault="008C3703" w:rsidP="004364DA">
      <w:pPr>
        <w:pStyle w:val="GPSL3numberedclause"/>
        <w:rPr>
          <w:rFonts w:ascii="Arial" w:hAnsi="Arial"/>
        </w:rPr>
      </w:pPr>
      <w:r w:rsidRPr="00814E47">
        <w:rPr>
          <w:rFonts w:ascii="Arial" w:hAnsi="Arial"/>
        </w:rPr>
        <w:t>in paragraph 6.2, ten (10) Working Days.</w:t>
      </w:r>
    </w:p>
    <w:p w:rsidR="0071627E" w:rsidRPr="00814E47" w:rsidRDefault="008C3703" w:rsidP="004364DA">
      <w:pPr>
        <w:pStyle w:val="GPSL2numberedclause"/>
        <w:rPr>
          <w:rFonts w:ascii="Arial" w:hAnsi="Arial"/>
        </w:rPr>
      </w:pPr>
      <w:r w:rsidRPr="00814E47">
        <w:rPr>
          <w:rFonts w:ascii="Arial" w:hAnsi="Arial"/>
        </w:rPr>
        <w:t xml:space="preserve">If at any point it becomes clear that an applicable deadline under paragraph 7.2 </w:t>
      </w:r>
      <w:r w:rsidR="005D63C3" w:rsidRPr="00814E47">
        <w:rPr>
          <w:rFonts w:ascii="Arial" w:hAnsi="Arial"/>
        </w:rPr>
        <w:t xml:space="preserve">of this Call Off Schedule 11 </w:t>
      </w:r>
      <w:r w:rsidRPr="00814E47">
        <w:rPr>
          <w:rFonts w:ascii="Arial" w:hAnsi="Arial"/>
        </w:rPr>
        <w:t xml:space="preserve">cannot be met or has passed, the Parties may (but shall be under no obligation to) agree in writing to extend the relevant deadline. </w:t>
      </w:r>
    </w:p>
    <w:p w:rsidR="0071627E" w:rsidRPr="00814E47" w:rsidRDefault="0071627E" w:rsidP="004364DA">
      <w:pPr>
        <w:pStyle w:val="GPSL2numberedclause"/>
        <w:rPr>
          <w:rFonts w:ascii="Arial" w:hAnsi="Arial"/>
        </w:rPr>
      </w:pPr>
      <w:r w:rsidRPr="00814E47">
        <w:rPr>
          <w:rFonts w:ascii="Arial" w:hAnsi="Arial"/>
        </w:rPr>
        <w:t>If, pursuant to paragraph 7.2</w:t>
      </w:r>
      <w:r w:rsidR="005D63C3" w:rsidRPr="00814E47">
        <w:rPr>
          <w:rFonts w:ascii="Arial" w:hAnsi="Arial"/>
        </w:rPr>
        <w:t xml:space="preserve"> of this Call Off Schedule 11</w:t>
      </w:r>
      <w:r w:rsidRPr="00814E47">
        <w:rPr>
          <w:rFonts w:ascii="Arial" w:hAnsi="Arial"/>
        </w:rPr>
        <w:t xml:space="preserve">, </w:t>
      </w:r>
      <w:r w:rsidR="008C3703" w:rsidRPr="00814E47">
        <w:rPr>
          <w:rFonts w:ascii="Arial" w:hAnsi="Arial"/>
        </w:rPr>
        <w:t>the Parties fail to agree within two (2) Working Days after the relevant deadline</w:t>
      </w:r>
      <w:r w:rsidRPr="00814E47">
        <w:rPr>
          <w:rFonts w:ascii="Arial" w:hAnsi="Arial"/>
        </w:rPr>
        <w:t xml:space="preserve"> </w:t>
      </w:r>
      <w:r w:rsidR="008C3703" w:rsidRPr="00814E47">
        <w:rPr>
          <w:rFonts w:ascii="Arial" w:hAnsi="Arial"/>
        </w:rPr>
        <w:t>has passed, the Customer may set a revised deadline provided that it is no less than five (5) Working Days before the end of the period of time specified in the applica</w:t>
      </w:r>
      <w:r w:rsidR="008453E3" w:rsidRPr="00814E47">
        <w:rPr>
          <w:rFonts w:ascii="Arial" w:hAnsi="Arial"/>
        </w:rPr>
        <w:t>ble paragraphs under paragraph 7.2</w:t>
      </w:r>
      <w:r w:rsidR="008C3703" w:rsidRPr="00814E47">
        <w:rPr>
          <w:rFonts w:ascii="Arial" w:hAnsi="Arial"/>
        </w:rPr>
        <w:t xml:space="preserve"> (or no less than two (2) Working Days in the case of Paragraph 5.2</w:t>
      </w:r>
      <w:r w:rsidR="0078376A" w:rsidRPr="00814E47">
        <w:rPr>
          <w:rFonts w:ascii="Arial" w:hAnsi="Arial"/>
        </w:rPr>
        <w:t xml:space="preserve"> of this Call Off Schedule 11</w:t>
      </w:r>
      <w:r w:rsidR="008C3703" w:rsidRPr="00814E47">
        <w:rPr>
          <w:rFonts w:ascii="Arial" w:hAnsi="Arial"/>
        </w:rPr>
        <w:t xml:space="preserve">). </w:t>
      </w:r>
    </w:p>
    <w:p w:rsidR="008C3703" w:rsidRPr="00814E47" w:rsidRDefault="008C3703" w:rsidP="004364DA">
      <w:pPr>
        <w:pStyle w:val="GPSL2numberedclause"/>
        <w:rPr>
          <w:rFonts w:ascii="Arial" w:hAnsi="Arial"/>
        </w:rPr>
      </w:pPr>
      <w:r w:rsidRPr="00814E47">
        <w:rPr>
          <w:rFonts w:ascii="Arial" w:hAnsi="Arial"/>
        </w:rPr>
        <w:t xml:space="preserve">Any agreed extension </w:t>
      </w:r>
      <w:r w:rsidR="0071627E" w:rsidRPr="00814E47">
        <w:rPr>
          <w:rFonts w:ascii="Arial" w:hAnsi="Arial"/>
        </w:rPr>
        <w:t xml:space="preserve">under paragraph 7.2 </w:t>
      </w:r>
      <w:r w:rsidR="0078376A" w:rsidRPr="00814E47">
        <w:rPr>
          <w:rFonts w:ascii="Arial" w:hAnsi="Arial"/>
        </w:rPr>
        <w:t xml:space="preserve">of this Call Off Schedule 11 </w:t>
      </w:r>
      <w:r w:rsidRPr="00814E47">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814E47" w:rsidRDefault="00863962" w:rsidP="00036474">
      <w:pPr>
        <w:pStyle w:val="GPSL1SCHEDULEHeading"/>
        <w:rPr>
          <w:rFonts w:ascii="Arial" w:hAnsi="Arial"/>
        </w:rPr>
      </w:pPr>
      <w:r w:rsidRPr="00814E47">
        <w:rPr>
          <w:rFonts w:ascii="Arial" w:hAnsi="Arial"/>
        </w:rPr>
        <w:t>URGENT RELIEF</w:t>
      </w:r>
    </w:p>
    <w:p w:rsidR="008D0A60" w:rsidRPr="00814E47" w:rsidRDefault="00DE3EF6" w:rsidP="005E4232">
      <w:pPr>
        <w:pStyle w:val="GPSL2numberedclause"/>
        <w:rPr>
          <w:rFonts w:ascii="Arial" w:hAnsi="Arial"/>
        </w:rPr>
      </w:pPr>
      <w:r w:rsidRPr="00814E47">
        <w:rPr>
          <w:rFonts w:ascii="Arial" w:hAnsi="Arial"/>
        </w:rPr>
        <w:t>Either Party may at any time take proceedings or seek remedies before any court or tribunal of competent jurisdiction:</w:t>
      </w:r>
    </w:p>
    <w:p w:rsidR="008D0A60" w:rsidRPr="00814E47" w:rsidRDefault="00DE3EF6" w:rsidP="00AC1DE2">
      <w:pPr>
        <w:pStyle w:val="GPSL3numberedclause"/>
        <w:rPr>
          <w:rFonts w:ascii="Arial" w:hAnsi="Arial"/>
        </w:rPr>
      </w:pPr>
      <w:r w:rsidRPr="00814E47">
        <w:rPr>
          <w:rFonts w:ascii="Arial" w:hAnsi="Arial"/>
        </w:rPr>
        <w:t>for interim or interlocutory remedies in relation to this Call Off Contract or infringement by the other Party of that Party’s Intellectual Property Rights; or</w:t>
      </w:r>
    </w:p>
    <w:p w:rsidR="008453E3" w:rsidRPr="00814E47" w:rsidRDefault="00DE3EF6" w:rsidP="00AC1DE2">
      <w:pPr>
        <w:pStyle w:val="GPSL3numberedclause"/>
        <w:rPr>
          <w:rFonts w:ascii="Arial" w:hAnsi="Arial"/>
          <w:color w:val="000000"/>
        </w:rPr>
      </w:pPr>
      <w:r w:rsidRPr="00814E47">
        <w:rPr>
          <w:rFonts w:ascii="Arial" w:hAnsi="Arial"/>
        </w:rPr>
        <w:t>where compliance with paragraph</w:t>
      </w:r>
      <w:r w:rsidR="00203754" w:rsidRPr="00814E47">
        <w:rPr>
          <w:rFonts w:ascii="Arial" w:hAnsi="Arial"/>
        </w:rPr>
        <w:t xml:space="preserve"> </w:t>
      </w:r>
      <w:r w:rsidR="008453E3" w:rsidRPr="00814E47">
        <w:rPr>
          <w:rFonts w:ascii="Arial" w:hAnsi="Arial"/>
        </w:rPr>
        <w:t>[</w:t>
      </w:r>
      <w:r w:rsidR="009F474C" w:rsidRPr="00814E47">
        <w:rPr>
          <w:rFonts w:ascii="Arial" w:hAnsi="Arial"/>
        </w:rPr>
        <w:fldChar w:fldCharType="begin"/>
      </w:r>
      <w:r w:rsidR="00203754" w:rsidRPr="00814E47">
        <w:rPr>
          <w:rFonts w:ascii="Arial" w:hAnsi="Arial"/>
        </w:rPr>
        <w:instrText xml:space="preserve"> REF _Ref365645132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w:t>
      </w:r>
      <w:r w:rsidR="009F474C" w:rsidRPr="00814E47">
        <w:rPr>
          <w:rFonts w:ascii="Arial" w:hAnsi="Arial"/>
        </w:rPr>
        <w:fldChar w:fldCharType="end"/>
      </w:r>
      <w:r w:rsidR="008453E3" w:rsidRPr="00814E47">
        <w:rPr>
          <w:rFonts w:ascii="Arial" w:hAnsi="Arial"/>
        </w:rPr>
        <w:t>]</w:t>
      </w:r>
      <w:r w:rsidR="00203754" w:rsidRPr="00814E47">
        <w:rPr>
          <w:rFonts w:ascii="Arial" w:hAnsi="Arial"/>
        </w:rPr>
        <w:t xml:space="preserve"> of this Call Off Schedule</w:t>
      </w:r>
      <w:r w:rsidR="00352FA2" w:rsidRPr="00814E47">
        <w:rPr>
          <w:rFonts w:ascii="Arial" w:hAnsi="Arial"/>
        </w:rPr>
        <w:t xml:space="preserve"> 11</w:t>
      </w:r>
      <w:r w:rsidR="00203754" w:rsidRPr="00814E47">
        <w:rPr>
          <w:rFonts w:ascii="Arial" w:hAnsi="Arial"/>
        </w:rPr>
        <w:t xml:space="preserve"> </w:t>
      </w:r>
      <w:r w:rsidRPr="00814E47">
        <w:rPr>
          <w:rFonts w:ascii="Arial" w:hAnsi="Arial"/>
        </w:rPr>
        <w:t>and/or referring the Dispute to mediation may leave insufficient time for that Party to commence proceedings</w:t>
      </w:r>
      <w:r w:rsidRPr="00814E47">
        <w:rPr>
          <w:rFonts w:ascii="Arial" w:hAnsi="Arial"/>
          <w:color w:val="000000"/>
        </w:rPr>
        <w:t xml:space="preserve"> before the expiry of the limitation period</w:t>
      </w:r>
      <w:r w:rsidR="008453E3" w:rsidRPr="00814E47">
        <w:rPr>
          <w:rFonts w:ascii="Arial" w:hAnsi="Arial"/>
          <w:color w:val="000000"/>
        </w:rPr>
        <w:t>;</w:t>
      </w:r>
      <w:r w:rsidR="006D4F6F" w:rsidRPr="00814E47">
        <w:rPr>
          <w:rFonts w:ascii="Arial" w:hAnsi="Arial"/>
          <w:color w:val="000000"/>
        </w:rPr>
        <w:t xml:space="preserve"> or</w:t>
      </w:r>
    </w:p>
    <w:p w:rsidR="008453E3" w:rsidRPr="00814E47" w:rsidRDefault="006D4F6F" w:rsidP="008453E3">
      <w:pPr>
        <w:pStyle w:val="GPSL3numberedclause"/>
        <w:rPr>
          <w:rFonts w:ascii="Arial" w:hAnsi="Arial"/>
          <w:color w:val="000000"/>
        </w:rPr>
      </w:pPr>
      <w:r w:rsidRPr="00814E47">
        <w:rPr>
          <w:rFonts w:ascii="Arial" w:hAnsi="Arial"/>
          <w:color w:val="000000"/>
        </w:rPr>
        <w:t>i</w:t>
      </w:r>
      <w:r w:rsidR="008453E3" w:rsidRPr="00814E47">
        <w:rPr>
          <w:rFonts w:ascii="Arial" w:hAnsi="Arial"/>
          <w:color w:val="000000"/>
        </w:rPr>
        <w:t>f the Parties fail to resolve the Dispute following good faith discussions and commercial negotiations and mediation (where applicable) is unsuccessful</w:t>
      </w:r>
      <w:r w:rsidR="004F5CF8" w:rsidRPr="00814E47">
        <w:rPr>
          <w:rFonts w:ascii="Arial" w:hAnsi="Arial"/>
          <w:color w:val="000000"/>
        </w:rPr>
        <w:t xml:space="preserve"> </w:t>
      </w:r>
      <w:r w:rsidR="008453E3" w:rsidRPr="00814E47">
        <w:rPr>
          <w:rFonts w:ascii="Arial" w:hAnsi="Arial"/>
          <w:color w:val="000000"/>
        </w:rPr>
        <w:t xml:space="preserve">within 60 working days or such period </w:t>
      </w:r>
      <w:r w:rsidR="004F5CF8" w:rsidRPr="00814E47">
        <w:rPr>
          <w:rFonts w:ascii="Arial" w:hAnsi="Arial"/>
          <w:color w:val="000000"/>
        </w:rPr>
        <w:t>as may be agreed by the Parties</w:t>
      </w:r>
      <w:r w:rsidR="008453E3" w:rsidRPr="00814E47">
        <w:rPr>
          <w:rFonts w:ascii="Arial" w:hAnsi="Arial"/>
          <w:color w:val="000000"/>
        </w:rPr>
        <w:t xml:space="preserve"> then any Dispute between the Parties may be referred to the Courts.     </w:t>
      </w:r>
    </w:p>
    <w:p w:rsidR="00B4253B" w:rsidRPr="00814E47" w:rsidRDefault="00B4253B" w:rsidP="004364DA">
      <w:pPr>
        <w:pStyle w:val="GPSL3numberedclause"/>
        <w:numPr>
          <w:ilvl w:val="0"/>
          <w:numId w:val="0"/>
        </w:numPr>
        <w:ind w:left="2127"/>
        <w:rPr>
          <w:rFonts w:ascii="Arial" w:hAnsi="Arial"/>
          <w:color w:val="000000"/>
        </w:rPr>
      </w:pPr>
    </w:p>
    <w:p w:rsidR="003364D4" w:rsidRPr="00814E47" w:rsidRDefault="009F474C" w:rsidP="003364D4">
      <w:pPr>
        <w:pStyle w:val="GPSmacrorestart"/>
        <w:rPr>
          <w:sz w:val="22"/>
          <w:szCs w:val="22"/>
        </w:rPr>
      </w:pPr>
      <w:r w:rsidRPr="00814E47">
        <w:rPr>
          <w:sz w:val="22"/>
          <w:szCs w:val="22"/>
        </w:rPr>
        <w:fldChar w:fldCharType="begin"/>
      </w:r>
      <w:r w:rsidR="003364D4" w:rsidRPr="00814E47">
        <w:rPr>
          <w:sz w:val="22"/>
          <w:szCs w:val="22"/>
        </w:rPr>
        <w:instrText>LISTNUM \l 1 \s 0</w:instrText>
      </w:r>
      <w:r w:rsidRPr="00814E47">
        <w:rPr>
          <w:sz w:val="22"/>
          <w:szCs w:val="22"/>
        </w:rPr>
        <w:fldChar w:fldCharType="separate"/>
      </w:r>
      <w:r w:rsidR="003364D4" w:rsidRPr="00814E47">
        <w:rPr>
          <w:sz w:val="22"/>
          <w:szCs w:val="22"/>
        </w:rPr>
        <w:t>12/08/2013</w:t>
      </w:r>
      <w:r w:rsidRPr="00814E47">
        <w:rPr>
          <w:sz w:val="22"/>
          <w:szCs w:val="22"/>
        </w:rPr>
        <w:fldChar w:fldCharType="end">
          <w:numberingChange w:id="2646" w:author="Author" w:original="0."/>
        </w:fldChar>
      </w:r>
    </w:p>
    <w:p w:rsidR="00DE3EF6" w:rsidRPr="00814E47" w:rsidRDefault="00DE3EF6" w:rsidP="00A657C3">
      <w:pPr>
        <w:pStyle w:val="GPSSchTitleandNumber"/>
        <w:rPr>
          <w:rFonts w:ascii="Arial" w:hAnsi="Arial" w:cs="Arial"/>
        </w:rPr>
      </w:pPr>
      <w:r w:rsidRPr="00814E47">
        <w:rPr>
          <w:rFonts w:ascii="Arial" w:hAnsi="Arial" w:cs="Arial"/>
        </w:rPr>
        <w:br w:type="page"/>
      </w:r>
      <w:bookmarkStart w:id="2647" w:name="_Toc17374768"/>
      <w:r w:rsidRPr="00814E47">
        <w:rPr>
          <w:rFonts w:ascii="Arial" w:hAnsi="Arial" w:cs="Arial"/>
        </w:rPr>
        <w:lastRenderedPageBreak/>
        <w:t>CALL OFF SCHEDULE 1</w:t>
      </w:r>
      <w:r w:rsidR="00B30427" w:rsidRPr="00814E47">
        <w:rPr>
          <w:rFonts w:ascii="Arial" w:hAnsi="Arial" w:cs="Arial"/>
        </w:rPr>
        <w:t>2</w:t>
      </w:r>
      <w:r w:rsidRPr="00814E47">
        <w:rPr>
          <w:rFonts w:ascii="Arial" w:hAnsi="Arial" w:cs="Arial"/>
        </w:rPr>
        <w:t>: VARIATION FORM</w:t>
      </w:r>
      <w:bookmarkEnd w:id="2647"/>
    </w:p>
    <w:p w:rsidR="00DE3EF6" w:rsidRPr="00814E47" w:rsidRDefault="00DE3EF6" w:rsidP="00001982">
      <w:r w:rsidRPr="00814E47">
        <w:t xml:space="preserve">No of </w:t>
      </w:r>
      <w:r w:rsidR="00DE233F" w:rsidRPr="00814E47">
        <w:t>Call Off</w:t>
      </w:r>
      <w:r w:rsidR="003451E9" w:rsidRPr="00814E47">
        <w:t xml:space="preserve"> Order Form</w:t>
      </w:r>
      <w:r w:rsidRPr="00814E47">
        <w:t xml:space="preserve"> being varied:</w:t>
      </w:r>
    </w:p>
    <w:p w:rsidR="00DE3EF6" w:rsidRPr="00814E47" w:rsidRDefault="00DE3EF6" w:rsidP="00001982">
      <w:r w:rsidRPr="00814E47">
        <w:t>……………………………………………………………………</w:t>
      </w:r>
    </w:p>
    <w:p w:rsidR="00DE3EF6" w:rsidRPr="00814E47" w:rsidRDefault="00DE3EF6" w:rsidP="00001982">
      <w:r w:rsidRPr="00814E47">
        <w:t>Variation Form No:</w:t>
      </w:r>
    </w:p>
    <w:p w:rsidR="00DE3EF6" w:rsidRPr="00814E47" w:rsidRDefault="00DE3EF6" w:rsidP="00001982">
      <w:r w:rsidRPr="00814E47">
        <w:t>……………………………………………………………………………………</w:t>
      </w:r>
    </w:p>
    <w:p w:rsidR="00DE3EF6" w:rsidRPr="00814E47" w:rsidRDefault="00DE3EF6" w:rsidP="0018612D">
      <w:r w:rsidRPr="00814E4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814E47" w:rsidTr="004A1C76">
        <w:trPr>
          <w:cantSplit/>
        </w:trPr>
        <w:tc>
          <w:tcPr>
            <w:tcW w:w="9531" w:type="dxa"/>
            <w:tcBorders>
              <w:top w:val="nil"/>
              <w:left w:val="nil"/>
              <w:bottom w:val="nil"/>
              <w:right w:val="nil"/>
            </w:tcBorders>
          </w:tcPr>
          <w:p w:rsidR="00DE3EF6" w:rsidRPr="00814E47" w:rsidRDefault="001D5EC6" w:rsidP="00001982">
            <w:r>
              <w:rPr>
                <w:b/>
              </w:rPr>
              <w:t xml:space="preserve">Ministry of Defence (MoD) </w:t>
            </w:r>
            <w:r w:rsidR="00DE3EF6" w:rsidRPr="00814E47">
              <w:t>("</w:t>
            </w:r>
            <w:r w:rsidR="00DE3EF6" w:rsidRPr="00814E47">
              <w:rPr>
                <w:b/>
                <w:bCs/>
              </w:rPr>
              <w:t>the Customer"</w:t>
            </w:r>
            <w:r w:rsidR="00DE3EF6" w:rsidRPr="00814E47">
              <w:t>)</w:t>
            </w:r>
          </w:p>
          <w:p w:rsidR="00DE3EF6" w:rsidRPr="00814E47" w:rsidRDefault="00DE3EF6" w:rsidP="00001982">
            <w:r w:rsidRPr="00814E47">
              <w:t>and</w:t>
            </w:r>
          </w:p>
          <w:p w:rsidR="00DE3EF6" w:rsidRPr="00814E47" w:rsidRDefault="001D5EC6" w:rsidP="00001982">
            <w:r>
              <w:rPr>
                <w:b/>
              </w:rPr>
              <w:t>REED Specialist Recruitment Ltd</w:t>
            </w:r>
            <w:r w:rsidR="00DE3EF6" w:rsidRPr="00814E47">
              <w:t xml:space="preserve"> (</w:t>
            </w:r>
            <w:r w:rsidR="00DE3EF6" w:rsidRPr="00814E47">
              <w:rPr>
                <w:b/>
              </w:rPr>
              <w:t>"the Supplier"</w:t>
            </w:r>
            <w:r w:rsidR="00DE3EF6" w:rsidRPr="00814E47">
              <w:t>)</w:t>
            </w:r>
          </w:p>
        </w:tc>
      </w:tr>
    </w:tbl>
    <w:p w:rsidR="00DE3EF6" w:rsidRPr="00814E47" w:rsidRDefault="006640D6" w:rsidP="006D4176">
      <w:pPr>
        <w:pStyle w:val="MarginText"/>
        <w:numPr>
          <w:ilvl w:val="0"/>
          <w:numId w:val="5"/>
        </w:numPr>
        <w:ind w:left="567" w:hanging="425"/>
        <w:rPr>
          <w:rFonts w:cs="Arial"/>
          <w:sz w:val="22"/>
          <w:szCs w:val="22"/>
        </w:rPr>
      </w:pPr>
      <w:r w:rsidRPr="00814E47">
        <w:rPr>
          <w:rFonts w:cs="Arial"/>
          <w:sz w:val="22"/>
          <w:szCs w:val="22"/>
        </w:rPr>
        <w:t>This Call Off Contract</w:t>
      </w:r>
      <w:r w:rsidR="00DE3EF6" w:rsidRPr="00814E47">
        <w:rPr>
          <w:rFonts w:cs="Arial"/>
          <w:sz w:val="22"/>
          <w:szCs w:val="22"/>
        </w:rPr>
        <w:t xml:space="preserve"> is varied as follows: </w:t>
      </w:r>
    </w:p>
    <w:p w:rsidR="004B7570" w:rsidRPr="00814E47" w:rsidRDefault="00F80046" w:rsidP="006D4176">
      <w:pPr>
        <w:pStyle w:val="MarginText"/>
        <w:numPr>
          <w:ilvl w:val="0"/>
          <w:numId w:val="5"/>
        </w:numPr>
        <w:ind w:left="567" w:hanging="425"/>
        <w:rPr>
          <w:rFonts w:cs="Arial"/>
          <w:b/>
          <w:sz w:val="22"/>
          <w:szCs w:val="22"/>
        </w:rPr>
      </w:pPr>
      <w:r w:rsidRPr="00814E47">
        <w:rPr>
          <w:b/>
          <w:sz w:val="22"/>
          <w:szCs w:val="22"/>
        </w:rPr>
        <w:t>[</w:t>
      </w:r>
      <w:r w:rsidRPr="00814E47">
        <w:rPr>
          <w:sz w:val="22"/>
          <w:szCs w:val="22"/>
        </w:rPr>
        <w:t xml:space="preserve">Refer to Clause </w:t>
      </w:r>
      <w:r w:rsidRPr="00814E47">
        <w:rPr>
          <w:sz w:val="22"/>
          <w:szCs w:val="22"/>
        </w:rPr>
        <w:fldChar w:fldCharType="begin"/>
      </w:r>
      <w:r w:rsidRPr="00814E47">
        <w:rPr>
          <w:sz w:val="22"/>
          <w:szCs w:val="22"/>
        </w:rPr>
        <w:instrText xml:space="preserve"> REF _Ref359363277 \r \h  \* MERGEFORMAT </w:instrText>
      </w:r>
      <w:r w:rsidRPr="00814E47">
        <w:rPr>
          <w:sz w:val="22"/>
          <w:szCs w:val="22"/>
        </w:rPr>
      </w:r>
      <w:r w:rsidRPr="00814E47">
        <w:rPr>
          <w:sz w:val="22"/>
          <w:szCs w:val="22"/>
        </w:rPr>
        <w:fldChar w:fldCharType="separate"/>
      </w:r>
      <w:r w:rsidR="009D14B1">
        <w:rPr>
          <w:sz w:val="22"/>
          <w:szCs w:val="22"/>
        </w:rPr>
        <w:t>22.1</w:t>
      </w:r>
      <w:r w:rsidRPr="00814E47">
        <w:rPr>
          <w:sz w:val="22"/>
          <w:szCs w:val="22"/>
        </w:rPr>
        <w:fldChar w:fldCharType="end"/>
      </w:r>
      <w:r w:rsidRPr="00814E47">
        <w:rPr>
          <w:sz w:val="22"/>
          <w:szCs w:val="22"/>
        </w:rPr>
        <w:t xml:space="preserve"> and insert details of the Variation</w:t>
      </w:r>
      <w:r w:rsidRPr="00814E47">
        <w:rPr>
          <w:b/>
          <w:sz w:val="22"/>
          <w:szCs w:val="22"/>
        </w:rPr>
        <w:t>]</w:t>
      </w:r>
    </w:p>
    <w:p w:rsidR="00DE3EF6" w:rsidRPr="00814E47" w:rsidRDefault="00DE3EF6" w:rsidP="006D4176">
      <w:pPr>
        <w:pStyle w:val="MarginText"/>
        <w:numPr>
          <w:ilvl w:val="0"/>
          <w:numId w:val="5"/>
        </w:numPr>
        <w:ind w:left="567" w:hanging="425"/>
        <w:rPr>
          <w:rFonts w:cs="Arial"/>
          <w:sz w:val="22"/>
          <w:szCs w:val="22"/>
        </w:rPr>
      </w:pPr>
      <w:r w:rsidRPr="00814E47">
        <w:rPr>
          <w:rFonts w:cs="Arial"/>
          <w:sz w:val="22"/>
          <w:szCs w:val="22"/>
        </w:rPr>
        <w:t xml:space="preserve">Words and expressions in this Variation shall have the meanings given to them in </w:t>
      </w:r>
      <w:r w:rsidR="006640D6" w:rsidRPr="00814E47">
        <w:rPr>
          <w:rFonts w:cs="Arial"/>
          <w:sz w:val="22"/>
          <w:szCs w:val="22"/>
        </w:rPr>
        <w:t>this Call Off Contract</w:t>
      </w:r>
      <w:r w:rsidRPr="00814E47">
        <w:rPr>
          <w:rFonts w:cs="Arial"/>
          <w:sz w:val="22"/>
          <w:szCs w:val="22"/>
        </w:rPr>
        <w:t>.</w:t>
      </w:r>
    </w:p>
    <w:p w:rsidR="00DE3EF6" w:rsidRPr="00814E47" w:rsidRDefault="006640D6" w:rsidP="006D4176">
      <w:pPr>
        <w:pStyle w:val="MarginText"/>
        <w:numPr>
          <w:ilvl w:val="0"/>
          <w:numId w:val="5"/>
        </w:numPr>
        <w:ind w:left="567" w:hanging="425"/>
        <w:rPr>
          <w:rFonts w:cs="Arial"/>
          <w:sz w:val="22"/>
          <w:szCs w:val="22"/>
        </w:rPr>
      </w:pPr>
      <w:r w:rsidRPr="00814E47">
        <w:rPr>
          <w:rFonts w:cs="Arial"/>
          <w:sz w:val="22"/>
          <w:szCs w:val="22"/>
        </w:rPr>
        <w:t>This Call Off Contract</w:t>
      </w:r>
      <w:r w:rsidR="00DE3EF6" w:rsidRPr="00814E47">
        <w:rPr>
          <w:rFonts w:cs="Arial"/>
          <w:sz w:val="22"/>
          <w:szCs w:val="22"/>
        </w:rPr>
        <w:t>, including any previous Variations, shall remain effective and unaltered except as amended by this Variation.</w:t>
      </w:r>
    </w:p>
    <w:p w:rsidR="003364D4" w:rsidRPr="00814E47" w:rsidRDefault="009F474C" w:rsidP="006D4176">
      <w:pPr>
        <w:pStyle w:val="GPSmacrorestart"/>
        <w:numPr>
          <w:ilvl w:val="0"/>
          <w:numId w:val="5"/>
        </w:numPr>
        <w:rPr>
          <w:sz w:val="22"/>
          <w:szCs w:val="22"/>
        </w:rPr>
      </w:pPr>
      <w:r w:rsidRPr="00814E47">
        <w:rPr>
          <w:sz w:val="22"/>
          <w:szCs w:val="22"/>
        </w:rPr>
        <w:fldChar w:fldCharType="begin"/>
      </w:r>
      <w:r w:rsidR="003364D4" w:rsidRPr="00814E47">
        <w:rPr>
          <w:sz w:val="22"/>
          <w:szCs w:val="22"/>
        </w:rPr>
        <w:instrText>LISTNUM \l 1 \s 0</w:instrText>
      </w:r>
      <w:r w:rsidRPr="00814E47">
        <w:rPr>
          <w:sz w:val="22"/>
          <w:szCs w:val="22"/>
        </w:rPr>
        <w:fldChar w:fldCharType="separate"/>
      </w:r>
      <w:r w:rsidR="003364D4" w:rsidRPr="00814E47">
        <w:rPr>
          <w:sz w:val="22"/>
          <w:szCs w:val="22"/>
        </w:rPr>
        <w:t>12/08/2013</w:t>
      </w:r>
      <w:r w:rsidRPr="00814E47">
        <w:rPr>
          <w:sz w:val="22"/>
          <w:szCs w:val="22"/>
        </w:rPr>
        <w:fldChar w:fldCharType="end">
          <w:numberingChange w:id="2648" w:author="Author" w:original="0."/>
        </w:fldChar>
      </w:r>
    </w:p>
    <w:p w:rsidR="00DE3EF6" w:rsidRPr="00814E47" w:rsidRDefault="00DE3EF6" w:rsidP="00001982">
      <w:pPr>
        <w:rPr>
          <w:bCs/>
        </w:rPr>
      </w:pPr>
      <w:r w:rsidRPr="00814E47">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814E47" w:rsidTr="00A76473">
        <w:tc>
          <w:tcPr>
            <w:tcW w:w="2576" w:type="dxa"/>
            <w:tcBorders>
              <w:bottom w:val="nil"/>
            </w:tcBorders>
          </w:tcPr>
          <w:p w:rsidR="00DE3EF6" w:rsidRPr="00814E47" w:rsidRDefault="00DE3EF6" w:rsidP="00001982">
            <w:r w:rsidRPr="00814E47">
              <w:t>Signature</w:t>
            </w:r>
          </w:p>
        </w:tc>
        <w:tc>
          <w:tcPr>
            <w:tcW w:w="5940" w:type="dxa"/>
          </w:tcPr>
          <w:p w:rsidR="00DE3EF6" w:rsidRPr="00814E47" w:rsidRDefault="00DE3EF6" w:rsidP="004A1C76">
            <w:pPr>
              <w:pStyle w:val="TSOLScheduleNormalLeft"/>
            </w:pPr>
          </w:p>
        </w:tc>
      </w:tr>
      <w:tr w:rsidR="00DE3EF6" w:rsidRPr="00814E47" w:rsidTr="00A76473">
        <w:tc>
          <w:tcPr>
            <w:tcW w:w="2576" w:type="dxa"/>
            <w:tcBorders>
              <w:top w:val="nil"/>
              <w:bottom w:val="nil"/>
            </w:tcBorders>
          </w:tcPr>
          <w:p w:rsidR="00DE3EF6" w:rsidRPr="00814E47" w:rsidRDefault="00DE3EF6" w:rsidP="00001982">
            <w:r w:rsidRPr="00814E47">
              <w:t>Date</w:t>
            </w:r>
          </w:p>
        </w:tc>
        <w:tc>
          <w:tcPr>
            <w:tcW w:w="5940" w:type="dxa"/>
          </w:tcPr>
          <w:p w:rsidR="00DE3EF6" w:rsidRPr="00814E47" w:rsidRDefault="00DE3EF6" w:rsidP="004A1C76">
            <w:pPr>
              <w:pStyle w:val="TSOLScheduleNormalLeft"/>
            </w:pPr>
          </w:p>
        </w:tc>
      </w:tr>
      <w:tr w:rsidR="00DE3EF6" w:rsidRPr="00814E47" w:rsidTr="00A76473">
        <w:tc>
          <w:tcPr>
            <w:tcW w:w="2576" w:type="dxa"/>
            <w:tcBorders>
              <w:top w:val="nil"/>
              <w:bottom w:val="nil"/>
            </w:tcBorders>
          </w:tcPr>
          <w:p w:rsidR="00DE3EF6" w:rsidRPr="00814E47" w:rsidRDefault="00DE3EF6" w:rsidP="000B68E9">
            <w:pPr>
              <w:jc w:val="left"/>
            </w:pPr>
            <w:r w:rsidRPr="00814E47">
              <w:t>Name (in Capitals)</w:t>
            </w:r>
          </w:p>
        </w:tc>
        <w:tc>
          <w:tcPr>
            <w:tcW w:w="5940" w:type="dxa"/>
          </w:tcPr>
          <w:p w:rsidR="00DE3EF6" w:rsidRPr="00814E47" w:rsidRDefault="00DE3EF6" w:rsidP="004A1C76">
            <w:pPr>
              <w:pStyle w:val="TSOLScheduleNormalLeft"/>
            </w:pPr>
          </w:p>
        </w:tc>
      </w:tr>
      <w:tr w:rsidR="00DE3EF6" w:rsidRPr="00814E47" w:rsidTr="00A76473">
        <w:tc>
          <w:tcPr>
            <w:tcW w:w="2576" w:type="dxa"/>
            <w:tcBorders>
              <w:top w:val="nil"/>
              <w:bottom w:val="nil"/>
            </w:tcBorders>
          </w:tcPr>
          <w:p w:rsidR="00DE3EF6" w:rsidRPr="00814E47" w:rsidRDefault="00DE3EF6" w:rsidP="00001982">
            <w:r w:rsidRPr="00814E47">
              <w:t>Address</w:t>
            </w:r>
          </w:p>
        </w:tc>
        <w:tc>
          <w:tcPr>
            <w:tcW w:w="5940" w:type="dxa"/>
          </w:tcPr>
          <w:p w:rsidR="00DE3EF6" w:rsidRPr="00814E47" w:rsidRDefault="00DE3EF6" w:rsidP="004A1C76">
            <w:pPr>
              <w:pStyle w:val="TSOLScheduleNormalLeft"/>
            </w:pPr>
          </w:p>
        </w:tc>
      </w:tr>
    </w:tbl>
    <w:p w:rsidR="00A76473" w:rsidRPr="00814E47" w:rsidRDefault="00A76473" w:rsidP="00001982"/>
    <w:p w:rsidR="00DE3EF6" w:rsidRPr="00814E47" w:rsidRDefault="00DE3EF6" w:rsidP="00001982">
      <w:r w:rsidRPr="00814E4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814E47" w:rsidTr="00BB70AA">
        <w:tc>
          <w:tcPr>
            <w:tcW w:w="2576" w:type="dxa"/>
            <w:tcBorders>
              <w:bottom w:val="nil"/>
            </w:tcBorders>
          </w:tcPr>
          <w:p w:rsidR="00DE3EF6" w:rsidRPr="00814E47" w:rsidRDefault="00DE3EF6" w:rsidP="00001982">
            <w:r w:rsidRPr="00814E47">
              <w:t>Signature</w:t>
            </w:r>
          </w:p>
        </w:tc>
        <w:tc>
          <w:tcPr>
            <w:tcW w:w="5980" w:type="dxa"/>
          </w:tcPr>
          <w:p w:rsidR="00DE3EF6" w:rsidRPr="00814E47" w:rsidRDefault="00DE3EF6" w:rsidP="004A1C76">
            <w:pPr>
              <w:pStyle w:val="TSOLScheduleNormalLeft"/>
            </w:pPr>
          </w:p>
        </w:tc>
      </w:tr>
      <w:tr w:rsidR="00DE3EF6" w:rsidRPr="00814E47" w:rsidTr="00BB70AA">
        <w:tc>
          <w:tcPr>
            <w:tcW w:w="2576" w:type="dxa"/>
            <w:tcBorders>
              <w:top w:val="nil"/>
              <w:bottom w:val="nil"/>
            </w:tcBorders>
          </w:tcPr>
          <w:p w:rsidR="00DE3EF6" w:rsidRPr="00814E47" w:rsidRDefault="00DE3EF6" w:rsidP="00001982">
            <w:r w:rsidRPr="00814E47">
              <w:t>Date</w:t>
            </w:r>
          </w:p>
        </w:tc>
        <w:tc>
          <w:tcPr>
            <w:tcW w:w="5980" w:type="dxa"/>
          </w:tcPr>
          <w:p w:rsidR="00DE3EF6" w:rsidRPr="00814E47" w:rsidRDefault="00DE3EF6" w:rsidP="004A1C76">
            <w:pPr>
              <w:pStyle w:val="TSOLScheduleNormalLeft"/>
            </w:pPr>
          </w:p>
        </w:tc>
      </w:tr>
      <w:tr w:rsidR="00DE3EF6" w:rsidRPr="00814E47" w:rsidTr="00BB70AA">
        <w:tc>
          <w:tcPr>
            <w:tcW w:w="2576" w:type="dxa"/>
            <w:tcBorders>
              <w:top w:val="nil"/>
              <w:bottom w:val="nil"/>
            </w:tcBorders>
          </w:tcPr>
          <w:p w:rsidR="00DE3EF6" w:rsidRPr="00814E47" w:rsidRDefault="00DE3EF6" w:rsidP="000B68E9">
            <w:pPr>
              <w:jc w:val="left"/>
            </w:pPr>
            <w:r w:rsidRPr="00814E47">
              <w:t>Name (in Capitals)</w:t>
            </w:r>
          </w:p>
        </w:tc>
        <w:tc>
          <w:tcPr>
            <w:tcW w:w="5980" w:type="dxa"/>
          </w:tcPr>
          <w:p w:rsidR="00DE3EF6" w:rsidRPr="00814E47" w:rsidRDefault="00DE3EF6" w:rsidP="004A1C76">
            <w:pPr>
              <w:pStyle w:val="TSOLScheduleNormalLeft"/>
            </w:pPr>
          </w:p>
        </w:tc>
      </w:tr>
      <w:tr w:rsidR="00DE3EF6" w:rsidRPr="00814E47" w:rsidTr="00BB70AA">
        <w:tc>
          <w:tcPr>
            <w:tcW w:w="2576" w:type="dxa"/>
            <w:tcBorders>
              <w:top w:val="nil"/>
              <w:bottom w:val="nil"/>
            </w:tcBorders>
          </w:tcPr>
          <w:p w:rsidR="00DE3EF6" w:rsidRPr="00814E47" w:rsidRDefault="00DE3EF6" w:rsidP="00001982">
            <w:r w:rsidRPr="00814E47">
              <w:t>Address</w:t>
            </w:r>
          </w:p>
        </w:tc>
        <w:tc>
          <w:tcPr>
            <w:tcW w:w="5980" w:type="dxa"/>
          </w:tcPr>
          <w:p w:rsidR="00DE3EF6" w:rsidRPr="00814E47" w:rsidRDefault="00DE3EF6" w:rsidP="004A1C76">
            <w:pPr>
              <w:pStyle w:val="TSOLScheduleNormalLeft"/>
            </w:pPr>
          </w:p>
        </w:tc>
      </w:tr>
    </w:tbl>
    <w:p w:rsidR="00C02131" w:rsidRPr="00814E47" w:rsidRDefault="00552CEA" w:rsidP="00F80046">
      <w:pPr>
        <w:pStyle w:val="GPSmacrorestart"/>
      </w:pPr>
      <w:r w:rsidRPr="00814E47">
        <w:rPr>
          <w:sz w:val="22"/>
          <w:szCs w:val="22"/>
        </w:rPr>
        <w:fldChar w:fldCharType="begin"/>
      </w:r>
      <w:r w:rsidRPr="00814E47">
        <w:rPr>
          <w:sz w:val="22"/>
          <w:szCs w:val="22"/>
        </w:rPr>
        <w:instrText>LISTNUM \l 1 \s 0</w:instrText>
      </w:r>
      <w:r w:rsidRPr="00814E47">
        <w:rPr>
          <w:sz w:val="22"/>
          <w:szCs w:val="22"/>
        </w:rPr>
        <w:fldChar w:fldCharType="separate"/>
      </w:r>
      <w:r w:rsidRPr="00814E47">
        <w:rPr>
          <w:sz w:val="22"/>
          <w:szCs w:val="22"/>
        </w:rPr>
        <w:t>12/08/2013</w:t>
      </w:r>
      <w:r w:rsidRPr="00814E47">
        <w:rPr>
          <w:sz w:val="22"/>
          <w:szCs w:val="22"/>
        </w:rPr>
        <w:fldChar w:fldCharType="end">
          <w:numberingChange w:id="2649" w:author="Author" w:original="0."/>
        </w:fldChar>
      </w:r>
      <w:r w:rsidR="00B91124" w:rsidRPr="00814E47">
        <w:t xml:space="preserve">call off </w:t>
      </w:r>
      <w:r w:rsidR="00CD5E74" w:rsidRPr="00814E47">
        <w:rPr>
          <w:caps/>
        </w:rPr>
        <w:t xml:space="preserve">SCHEDULE 13: </w:t>
      </w:r>
      <w:r w:rsidR="00057A40" w:rsidRPr="00814E47">
        <w:rPr>
          <w:caps/>
        </w:rPr>
        <w:t>TRANSPARENCY REPORTS</w:t>
      </w:r>
    </w:p>
    <w:p w:rsidR="00C02131" w:rsidRPr="00814E47" w:rsidRDefault="00C02131" w:rsidP="005E4232">
      <w:pPr>
        <w:overflowPunct/>
        <w:spacing w:after="0"/>
        <w:ind w:left="720" w:hanging="720"/>
        <w:jc w:val="left"/>
        <w:textAlignment w:val="auto"/>
        <w:rPr>
          <w:rFonts w:eastAsia="Calibri"/>
          <w:color w:val="000000"/>
          <w:lang w:eastAsia="en-GB"/>
        </w:rPr>
      </w:pPr>
      <w:r w:rsidRPr="00814E47">
        <w:rPr>
          <w:rFonts w:eastAsia="Calibri"/>
          <w:color w:val="000000"/>
          <w:lang w:eastAsia="en-GB"/>
        </w:rPr>
        <w:lastRenderedPageBreak/>
        <w:t xml:space="preserve">1.1 </w:t>
      </w:r>
      <w:r w:rsidRPr="00814E47">
        <w:rPr>
          <w:rFonts w:eastAsia="Calibri"/>
          <w:color w:val="000000"/>
          <w:lang w:eastAsia="en-GB"/>
        </w:rPr>
        <w:tab/>
        <w:t xml:space="preserve">Within three (3) months </w:t>
      </w:r>
      <w:r w:rsidR="00016578" w:rsidRPr="00814E47">
        <w:rPr>
          <w:rFonts w:eastAsia="Calibri"/>
          <w:color w:val="000000"/>
          <w:lang w:eastAsia="en-GB"/>
        </w:rPr>
        <w:t>from the Call Off Commencement Date</w:t>
      </w:r>
      <w:r w:rsidR="005C665D" w:rsidRPr="00814E47">
        <w:rPr>
          <w:rFonts w:eastAsia="Calibri"/>
          <w:color w:val="000000"/>
          <w:lang w:eastAsia="en-GB"/>
        </w:rPr>
        <w:t xml:space="preserve"> or the date so specified by the Customer in the Call Off Order Form</w:t>
      </w:r>
      <w:r w:rsidR="00016578" w:rsidRPr="00814E47">
        <w:rPr>
          <w:rFonts w:eastAsia="Calibri"/>
          <w:color w:val="000000"/>
          <w:lang w:eastAsia="en-GB"/>
        </w:rPr>
        <w:t xml:space="preserve"> t</w:t>
      </w:r>
      <w:r w:rsidRPr="00814E47">
        <w:rPr>
          <w:rFonts w:eastAsia="Calibri"/>
          <w:color w:val="000000"/>
          <w:lang w:eastAsia="en-GB"/>
        </w:rPr>
        <w:t xml:space="preserve">he Supplier shall provide to the </w:t>
      </w:r>
      <w:r w:rsidR="00904795" w:rsidRPr="00814E47">
        <w:rPr>
          <w:rFonts w:eastAsia="Calibri"/>
          <w:color w:val="000000"/>
          <w:lang w:eastAsia="en-GB"/>
        </w:rPr>
        <w:t>Customer</w:t>
      </w:r>
      <w:r w:rsidRPr="00814E47">
        <w:rPr>
          <w:rFonts w:eastAsia="Calibri"/>
          <w:color w:val="000000"/>
          <w:lang w:eastAsia="en-GB"/>
        </w:rPr>
        <w:t xml:space="preserve"> for </w:t>
      </w:r>
      <w:r w:rsidR="00904795" w:rsidRPr="00814E47">
        <w:rPr>
          <w:rFonts w:eastAsia="Calibri"/>
          <w:color w:val="000000"/>
          <w:lang w:eastAsia="en-GB"/>
        </w:rPr>
        <w:t>Approval (</w:t>
      </w:r>
      <w:r w:rsidR="00016578" w:rsidRPr="00814E47">
        <w:rPr>
          <w:rFonts w:eastAsia="Calibri"/>
          <w:color w:val="000000"/>
          <w:lang w:eastAsia="en-GB"/>
        </w:rPr>
        <w:t>the Customer’s decision to a</w:t>
      </w:r>
      <w:r w:rsidRPr="00814E47">
        <w:rPr>
          <w:rFonts w:eastAsia="Calibri"/>
          <w:color w:val="000000"/>
          <w:lang w:eastAsia="en-GB"/>
        </w:rPr>
        <w:t>pprov</w:t>
      </w:r>
      <w:r w:rsidR="00016578" w:rsidRPr="00814E47">
        <w:rPr>
          <w:rFonts w:eastAsia="Calibri"/>
          <w:color w:val="000000"/>
          <w:lang w:eastAsia="en-GB"/>
        </w:rPr>
        <w:t>e or</w:t>
      </w:r>
      <w:r w:rsidRPr="00814E47">
        <w:rPr>
          <w:rFonts w:eastAsia="Calibri"/>
          <w:color w:val="000000"/>
          <w:lang w:eastAsia="en-GB"/>
        </w:rPr>
        <w:t xml:space="preserve"> not </w:t>
      </w:r>
      <w:r w:rsidR="00016578" w:rsidRPr="00814E47">
        <w:rPr>
          <w:rFonts w:eastAsia="Calibri"/>
          <w:color w:val="000000"/>
          <w:lang w:eastAsia="en-GB"/>
        </w:rPr>
        <w:t>shall not</w:t>
      </w:r>
      <w:r w:rsidRPr="00814E47">
        <w:rPr>
          <w:rFonts w:eastAsia="Calibri"/>
          <w:color w:val="000000"/>
          <w:lang w:eastAsia="en-GB"/>
        </w:rPr>
        <w:t xml:space="preserve"> be unreasonably withheld or delayed) draft Transparency Reports consistent with the content</w:t>
      </w:r>
      <w:r w:rsidR="005C665D" w:rsidRPr="00814E47">
        <w:rPr>
          <w:rFonts w:eastAsia="Calibri"/>
          <w:color w:val="000000"/>
          <w:lang w:eastAsia="en-GB"/>
        </w:rPr>
        <w:t xml:space="preserve"> and format</w:t>
      </w:r>
      <w:r w:rsidRPr="00814E47">
        <w:rPr>
          <w:rFonts w:eastAsia="Calibri"/>
          <w:color w:val="000000"/>
          <w:lang w:eastAsia="en-GB"/>
        </w:rPr>
        <w:t xml:space="preserve"> requirements in Annex 1</w:t>
      </w:r>
      <w:r w:rsidR="001D310C" w:rsidRPr="00814E47">
        <w:rPr>
          <w:rFonts w:eastAsia="Calibri"/>
          <w:color w:val="000000"/>
          <w:lang w:eastAsia="en-GB"/>
        </w:rPr>
        <w:t xml:space="preserve"> below</w:t>
      </w:r>
      <w:r w:rsidRPr="00814E47">
        <w:rPr>
          <w:rFonts w:eastAsia="Calibri"/>
          <w:color w:val="000000"/>
          <w:lang w:eastAsia="en-GB"/>
        </w:rPr>
        <w:t xml:space="preserve">. </w:t>
      </w:r>
    </w:p>
    <w:p w:rsidR="00C02131" w:rsidRPr="00814E47" w:rsidRDefault="00C02131" w:rsidP="00C02131">
      <w:pPr>
        <w:overflowPunct/>
        <w:spacing w:after="0"/>
        <w:ind w:left="0"/>
        <w:jc w:val="left"/>
        <w:textAlignment w:val="auto"/>
        <w:rPr>
          <w:rFonts w:eastAsia="Calibri"/>
          <w:color w:val="000000"/>
          <w:lang w:eastAsia="en-GB"/>
        </w:rPr>
      </w:pPr>
    </w:p>
    <w:p w:rsidR="00C02131" w:rsidRPr="00814E47" w:rsidRDefault="00C02131" w:rsidP="005E4232">
      <w:pPr>
        <w:overflowPunct/>
        <w:spacing w:after="0"/>
        <w:ind w:left="720" w:hanging="720"/>
        <w:jc w:val="left"/>
        <w:textAlignment w:val="auto"/>
        <w:rPr>
          <w:rFonts w:eastAsia="Calibri"/>
          <w:color w:val="000000"/>
          <w:lang w:eastAsia="en-GB"/>
        </w:rPr>
      </w:pPr>
      <w:r w:rsidRPr="00814E47">
        <w:rPr>
          <w:rFonts w:eastAsia="Calibri"/>
          <w:color w:val="000000"/>
          <w:lang w:eastAsia="en-GB"/>
        </w:rPr>
        <w:t xml:space="preserve">1.2 </w:t>
      </w:r>
      <w:r w:rsidRPr="00814E47">
        <w:rPr>
          <w:rFonts w:eastAsia="Calibri"/>
          <w:color w:val="000000"/>
          <w:lang w:eastAsia="en-GB"/>
        </w:rPr>
        <w:tab/>
        <w:t xml:space="preserve">If the </w:t>
      </w:r>
      <w:r w:rsidR="00904795" w:rsidRPr="00814E47">
        <w:rPr>
          <w:rFonts w:eastAsia="Calibri"/>
          <w:color w:val="000000"/>
          <w:lang w:eastAsia="en-GB"/>
        </w:rPr>
        <w:t>Customer</w:t>
      </w:r>
      <w:r w:rsidRPr="00814E47">
        <w:rPr>
          <w:rFonts w:eastAsia="Calibri"/>
          <w:color w:val="000000"/>
          <w:lang w:eastAsia="en-GB"/>
        </w:rPr>
        <w:t xml:space="preserve"> rejects any proposed Transparency Report, the Supplier shall submit a revised version of t</w:t>
      </w:r>
      <w:r w:rsidR="00904795" w:rsidRPr="00814E47">
        <w:rPr>
          <w:rFonts w:eastAsia="Calibri"/>
          <w:color w:val="000000"/>
          <w:lang w:eastAsia="en-GB"/>
        </w:rPr>
        <w:t>he relevant report for further A</w:t>
      </w:r>
      <w:r w:rsidRPr="00814E47">
        <w:rPr>
          <w:rFonts w:eastAsia="Calibri"/>
          <w:color w:val="000000"/>
          <w:lang w:eastAsia="en-GB"/>
        </w:rPr>
        <w:t xml:space="preserve">pproval by the </w:t>
      </w:r>
      <w:r w:rsidR="00904795" w:rsidRPr="00814E47">
        <w:rPr>
          <w:rFonts w:eastAsia="Calibri"/>
          <w:color w:val="000000"/>
          <w:lang w:eastAsia="en-GB"/>
        </w:rPr>
        <w:t>Customer</w:t>
      </w:r>
      <w:r w:rsidRPr="00814E47">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814E47">
        <w:rPr>
          <w:rFonts w:eastAsia="Calibri"/>
          <w:color w:val="000000"/>
          <w:lang w:eastAsia="en-GB"/>
        </w:rPr>
        <w:t>Customer</w:t>
      </w:r>
      <w:r w:rsidRPr="00814E47">
        <w:rPr>
          <w:rFonts w:eastAsia="Calibri"/>
          <w:color w:val="000000"/>
          <w:lang w:eastAsia="en-GB"/>
        </w:rPr>
        <w:t xml:space="preserve">. </w:t>
      </w:r>
      <w:r w:rsidR="008C7CDA" w:rsidRPr="00814E47">
        <w:rPr>
          <w:rFonts w:eastAsia="Calibri"/>
          <w:color w:val="000000"/>
          <w:lang w:eastAsia="en-GB"/>
        </w:rPr>
        <w:t xml:space="preserve">If the Parties fail to agree on a draft Transparency Report the </w:t>
      </w:r>
      <w:r w:rsidR="005E21D2" w:rsidRPr="00814E47">
        <w:rPr>
          <w:rFonts w:eastAsia="Calibri"/>
          <w:color w:val="000000"/>
          <w:lang w:eastAsia="en-GB"/>
        </w:rPr>
        <w:t>Customer</w:t>
      </w:r>
      <w:r w:rsidR="008C7CDA" w:rsidRPr="00814E47">
        <w:rPr>
          <w:rFonts w:eastAsia="Calibri"/>
          <w:color w:val="000000"/>
          <w:lang w:eastAsia="en-GB"/>
        </w:rPr>
        <w:t xml:space="preserve"> shall determine what should be included</w:t>
      </w:r>
      <w:r w:rsidRPr="00814E47">
        <w:rPr>
          <w:rFonts w:eastAsia="Calibri"/>
          <w:color w:val="000000"/>
          <w:lang w:eastAsia="en-GB"/>
        </w:rPr>
        <w:t xml:space="preserve">. </w:t>
      </w:r>
    </w:p>
    <w:p w:rsidR="00C02131" w:rsidRPr="00814E47" w:rsidRDefault="00C02131" w:rsidP="005E4232">
      <w:pPr>
        <w:overflowPunct/>
        <w:spacing w:after="0"/>
        <w:ind w:left="720" w:hanging="720"/>
        <w:jc w:val="left"/>
        <w:textAlignment w:val="auto"/>
        <w:rPr>
          <w:rFonts w:eastAsia="Calibri"/>
          <w:color w:val="000000"/>
          <w:lang w:eastAsia="en-GB"/>
        </w:rPr>
      </w:pPr>
    </w:p>
    <w:p w:rsidR="00C02131" w:rsidRPr="00814E47" w:rsidRDefault="00C02131" w:rsidP="005E4232">
      <w:pPr>
        <w:overflowPunct/>
        <w:spacing w:after="0"/>
        <w:ind w:left="720" w:hanging="720"/>
        <w:jc w:val="left"/>
        <w:textAlignment w:val="auto"/>
        <w:rPr>
          <w:rFonts w:eastAsia="Calibri"/>
          <w:color w:val="000000"/>
          <w:lang w:eastAsia="en-GB"/>
        </w:rPr>
      </w:pPr>
      <w:r w:rsidRPr="00814E47">
        <w:rPr>
          <w:rFonts w:eastAsia="Calibri"/>
          <w:color w:val="000000"/>
          <w:lang w:eastAsia="en-GB"/>
        </w:rPr>
        <w:t xml:space="preserve">1.3 </w:t>
      </w:r>
      <w:r w:rsidRPr="00814E47">
        <w:rPr>
          <w:rFonts w:eastAsia="Calibri"/>
          <w:color w:val="000000"/>
          <w:lang w:eastAsia="en-GB"/>
        </w:rPr>
        <w:tab/>
        <w:t xml:space="preserve">The Supplier shall provide accurate and up-to-date versions of each Transparency Report to the </w:t>
      </w:r>
      <w:r w:rsidR="00F46060" w:rsidRPr="00814E47">
        <w:rPr>
          <w:rFonts w:eastAsia="Calibri"/>
          <w:color w:val="000000"/>
          <w:lang w:eastAsia="en-GB"/>
        </w:rPr>
        <w:t>Customer</w:t>
      </w:r>
      <w:r w:rsidRPr="00814E47">
        <w:rPr>
          <w:rFonts w:eastAsia="Calibri"/>
          <w:color w:val="000000"/>
          <w:lang w:eastAsia="en-GB"/>
        </w:rPr>
        <w:t xml:space="preserve"> at the frequency referred to in Annex 1</w:t>
      </w:r>
      <w:r w:rsidR="001D310C" w:rsidRPr="00814E47">
        <w:rPr>
          <w:rFonts w:eastAsia="Calibri"/>
          <w:color w:val="000000"/>
          <w:lang w:eastAsia="en-GB"/>
        </w:rPr>
        <w:t xml:space="preserve"> </w:t>
      </w:r>
      <w:r w:rsidR="005C665D" w:rsidRPr="00814E47">
        <w:rPr>
          <w:rFonts w:eastAsia="Calibri"/>
          <w:color w:val="000000"/>
          <w:lang w:eastAsia="en-GB"/>
        </w:rPr>
        <w:t xml:space="preserve">of this Call Off Schedule 13 </w:t>
      </w:r>
      <w:r w:rsidR="001D310C" w:rsidRPr="00814E47">
        <w:rPr>
          <w:rFonts w:eastAsia="Calibri"/>
          <w:color w:val="000000"/>
          <w:lang w:eastAsia="en-GB"/>
        </w:rPr>
        <w:t>below</w:t>
      </w:r>
      <w:r w:rsidRPr="00814E47">
        <w:rPr>
          <w:rFonts w:eastAsia="Calibri"/>
          <w:color w:val="000000"/>
          <w:lang w:eastAsia="en-GB"/>
        </w:rPr>
        <w:t xml:space="preserve">. </w:t>
      </w:r>
    </w:p>
    <w:p w:rsidR="00904795" w:rsidRPr="00814E47" w:rsidRDefault="00904795" w:rsidP="005E4232">
      <w:pPr>
        <w:overflowPunct/>
        <w:spacing w:after="0"/>
        <w:ind w:left="720" w:hanging="720"/>
        <w:jc w:val="left"/>
        <w:textAlignment w:val="auto"/>
        <w:rPr>
          <w:rFonts w:eastAsia="Calibri"/>
          <w:color w:val="000000"/>
          <w:lang w:eastAsia="en-GB"/>
        </w:rPr>
      </w:pPr>
    </w:p>
    <w:p w:rsidR="00C02131" w:rsidRPr="00814E47" w:rsidRDefault="00C02131" w:rsidP="005E4232">
      <w:pPr>
        <w:overflowPunct/>
        <w:spacing w:after="0"/>
        <w:ind w:left="720" w:hanging="720"/>
        <w:jc w:val="left"/>
        <w:textAlignment w:val="auto"/>
        <w:rPr>
          <w:rFonts w:eastAsia="Calibri"/>
          <w:color w:val="000000"/>
          <w:lang w:eastAsia="en-GB"/>
        </w:rPr>
      </w:pPr>
      <w:r w:rsidRPr="00814E47">
        <w:rPr>
          <w:rFonts w:eastAsia="Calibri"/>
          <w:color w:val="000000"/>
          <w:lang w:eastAsia="en-GB"/>
        </w:rPr>
        <w:t xml:space="preserve">1.4 </w:t>
      </w:r>
      <w:r w:rsidRPr="00814E47">
        <w:rPr>
          <w:rFonts w:eastAsia="Calibri"/>
          <w:color w:val="000000"/>
          <w:lang w:eastAsia="en-GB"/>
        </w:rPr>
        <w:tab/>
      </w:r>
      <w:r w:rsidR="00F46060" w:rsidRPr="00814E47">
        <w:rPr>
          <w:rFonts w:eastAsia="Calibri"/>
          <w:color w:val="000000"/>
          <w:lang w:eastAsia="en-GB"/>
        </w:rPr>
        <w:t xml:space="preserve">Any </w:t>
      </w:r>
      <w:r w:rsidR="008C7CDA" w:rsidRPr="00814E47">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814E47">
        <w:rPr>
          <w:rFonts w:eastAsia="Calibri"/>
          <w:color w:val="000000"/>
          <w:lang w:eastAsia="en-GB"/>
        </w:rPr>
        <w:t xml:space="preserve">. </w:t>
      </w:r>
    </w:p>
    <w:p w:rsidR="00904795" w:rsidRPr="00814E47" w:rsidRDefault="00904795" w:rsidP="005E4232">
      <w:pPr>
        <w:overflowPunct/>
        <w:spacing w:after="0"/>
        <w:ind w:left="720" w:hanging="720"/>
        <w:jc w:val="left"/>
        <w:textAlignment w:val="auto"/>
        <w:rPr>
          <w:rFonts w:eastAsia="Calibri"/>
          <w:color w:val="000000"/>
          <w:lang w:eastAsia="en-GB"/>
        </w:rPr>
      </w:pPr>
    </w:p>
    <w:p w:rsidR="00C02131" w:rsidRPr="00814E47" w:rsidRDefault="00C02131" w:rsidP="005E4232">
      <w:pPr>
        <w:overflowPunct/>
        <w:spacing w:after="0"/>
        <w:ind w:left="720" w:hanging="720"/>
        <w:jc w:val="left"/>
        <w:textAlignment w:val="auto"/>
        <w:rPr>
          <w:rFonts w:eastAsia="Calibri"/>
          <w:color w:val="000000"/>
          <w:lang w:eastAsia="en-GB"/>
        </w:rPr>
      </w:pPr>
      <w:r w:rsidRPr="00814E47">
        <w:rPr>
          <w:rFonts w:eastAsia="Calibri"/>
          <w:color w:val="000000"/>
          <w:lang w:eastAsia="en-GB"/>
        </w:rPr>
        <w:t xml:space="preserve">1.5 </w:t>
      </w:r>
      <w:r w:rsidRPr="00814E47">
        <w:rPr>
          <w:rFonts w:eastAsia="Calibri"/>
          <w:color w:val="000000"/>
          <w:lang w:eastAsia="en-GB"/>
        </w:rPr>
        <w:tab/>
        <w:t xml:space="preserve">The requirements in this </w:t>
      </w:r>
      <w:r w:rsidR="0004158C" w:rsidRPr="00814E47">
        <w:rPr>
          <w:rFonts w:eastAsia="Calibri"/>
          <w:color w:val="000000"/>
          <w:lang w:eastAsia="en-GB"/>
        </w:rPr>
        <w:t xml:space="preserve">Call Off </w:t>
      </w:r>
      <w:r w:rsidRPr="00814E47">
        <w:rPr>
          <w:rFonts w:eastAsia="Calibri"/>
          <w:color w:val="000000"/>
          <w:lang w:eastAsia="en-GB"/>
        </w:rPr>
        <w:t>Schedule</w:t>
      </w:r>
      <w:r w:rsidR="001D310C" w:rsidRPr="00814E47">
        <w:rPr>
          <w:rFonts w:eastAsia="Calibri"/>
          <w:color w:val="000000"/>
          <w:lang w:eastAsia="en-GB"/>
        </w:rPr>
        <w:t xml:space="preserve"> 13</w:t>
      </w:r>
      <w:r w:rsidRPr="00814E47">
        <w:rPr>
          <w:rFonts w:eastAsia="Calibri"/>
          <w:color w:val="000000"/>
          <w:lang w:eastAsia="en-GB"/>
        </w:rPr>
        <w:t xml:space="preserve"> are in addition to any other reporting requirements in this </w:t>
      </w:r>
      <w:r w:rsidR="00F46060" w:rsidRPr="00814E47">
        <w:rPr>
          <w:rFonts w:eastAsia="Calibri"/>
          <w:color w:val="000000"/>
          <w:lang w:eastAsia="en-GB"/>
        </w:rPr>
        <w:t>Call Off Contract</w:t>
      </w:r>
      <w:r w:rsidRPr="00814E47">
        <w:rPr>
          <w:rFonts w:eastAsia="Calibri"/>
          <w:color w:val="000000"/>
          <w:lang w:eastAsia="en-GB"/>
        </w:rPr>
        <w:t xml:space="preserve">. </w:t>
      </w:r>
    </w:p>
    <w:p w:rsidR="00C02131" w:rsidRPr="00814E47" w:rsidRDefault="00C02131" w:rsidP="00C02131">
      <w:pPr>
        <w:overflowPunct/>
        <w:spacing w:after="0"/>
        <w:ind w:left="0"/>
        <w:jc w:val="left"/>
        <w:textAlignment w:val="auto"/>
        <w:rPr>
          <w:rFonts w:eastAsia="Calibri"/>
          <w:b/>
          <w:bCs/>
          <w:color w:val="000000"/>
          <w:lang w:eastAsia="en-GB"/>
        </w:rPr>
      </w:pPr>
    </w:p>
    <w:p w:rsidR="009D3F2F" w:rsidRPr="00814E47" w:rsidRDefault="009D3F2F"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F580D" w:rsidRPr="00814E47" w:rsidRDefault="009F580D" w:rsidP="00645ED6">
      <w:pPr>
        <w:overflowPunct/>
        <w:spacing w:after="0"/>
        <w:ind w:left="0"/>
        <w:jc w:val="left"/>
        <w:textAlignment w:val="auto"/>
        <w:rPr>
          <w:rFonts w:eastAsia="Calibri"/>
          <w:color w:val="000000"/>
          <w:lang w:eastAsia="en-GB"/>
        </w:rPr>
      </w:pPr>
    </w:p>
    <w:p w:rsidR="009D3F2F" w:rsidRPr="00814E47" w:rsidRDefault="00CD5E74" w:rsidP="00EF2777">
      <w:pPr>
        <w:pStyle w:val="GPSSchTitleandNumber"/>
        <w:rPr>
          <w:rFonts w:ascii="Arial" w:hAnsi="Arial" w:cs="Arial"/>
        </w:rPr>
      </w:pPr>
      <w:bookmarkStart w:id="2650" w:name="_Toc17374769"/>
      <w:r w:rsidRPr="00814E47">
        <w:rPr>
          <w:rFonts w:ascii="Arial" w:hAnsi="Arial" w:cs="Arial"/>
        </w:rPr>
        <w:lastRenderedPageBreak/>
        <w:t>ANNEX 1: LIST OF TRANSPARENCY REPORTS</w:t>
      </w:r>
      <w:bookmarkEnd w:id="2650"/>
    </w:p>
    <w:p w:rsidR="00C02131" w:rsidRPr="00814E47" w:rsidRDefault="00C02131" w:rsidP="00645ED6">
      <w:pPr>
        <w:overflowPunct/>
        <w:spacing w:after="0"/>
        <w:ind w:left="0"/>
        <w:jc w:val="left"/>
        <w:textAlignment w:val="auto"/>
        <w:rPr>
          <w:rFonts w:eastAsia="Calibri"/>
          <w:color w:val="000000"/>
          <w:lang w:eastAsia="en-GB"/>
        </w:rPr>
      </w:pPr>
    </w:p>
    <w:p w:rsidR="00C02131" w:rsidRPr="00814E47" w:rsidRDefault="00F854F8" w:rsidP="005E4232">
      <w:pPr>
        <w:pStyle w:val="GPSSchTitleandNumber"/>
        <w:jc w:val="left"/>
        <w:rPr>
          <w:rFonts w:ascii="Arial" w:hAnsi="Arial" w:cs="Arial"/>
        </w:rPr>
      </w:pPr>
      <w:r>
        <w:rPr>
          <w:rFonts w:ascii="Arial" w:hAnsi="Arial" w:cs="Arial"/>
        </w:rPr>
        <w:t>All transparencies should be completed and published within 30 days of Contract Award.</w:t>
      </w:r>
    </w:p>
    <w:p w:rsidR="00C02131" w:rsidRPr="00814E47" w:rsidRDefault="00C02131" w:rsidP="00CC1B41">
      <w:pPr>
        <w:pStyle w:val="GPSSchTitleandNumber"/>
        <w:rPr>
          <w:rFonts w:ascii="Arial" w:hAnsi="Arial" w:cs="Arial"/>
        </w:rPr>
      </w:pPr>
    </w:p>
    <w:p w:rsidR="00A657C3" w:rsidRPr="00814E47" w:rsidRDefault="00DE3EF6" w:rsidP="00CC1B41">
      <w:pPr>
        <w:pStyle w:val="GPSSchTitleandNumber"/>
        <w:rPr>
          <w:rFonts w:ascii="Arial" w:hAnsi="Arial" w:cs="Arial"/>
        </w:rPr>
      </w:pPr>
      <w:r w:rsidRPr="00814E47">
        <w:rPr>
          <w:rFonts w:ascii="Arial" w:hAnsi="Arial" w:cs="Arial"/>
        </w:rPr>
        <w:br w:type="page"/>
      </w:r>
      <w:bookmarkStart w:id="2651" w:name="_Toc350503097"/>
      <w:bookmarkStart w:id="2652" w:name="_Toc350504087"/>
      <w:bookmarkStart w:id="2653" w:name="_Toc351710930"/>
      <w:bookmarkStart w:id="2654" w:name="_Toc360023315"/>
      <w:bookmarkStart w:id="2655" w:name="_Toc17374770"/>
      <w:r w:rsidR="00A657C3" w:rsidRPr="00814E47">
        <w:rPr>
          <w:rFonts w:ascii="Arial" w:hAnsi="Arial" w:cs="Arial"/>
        </w:rPr>
        <w:lastRenderedPageBreak/>
        <w:t>CALL OFF SCHEDULE 1</w:t>
      </w:r>
      <w:r w:rsidR="00B30427" w:rsidRPr="00814E47">
        <w:rPr>
          <w:rFonts w:ascii="Arial" w:hAnsi="Arial" w:cs="Arial"/>
        </w:rPr>
        <w:t>4</w:t>
      </w:r>
      <w:r w:rsidR="00A657C3" w:rsidRPr="00814E47">
        <w:rPr>
          <w:rFonts w:ascii="Arial" w:hAnsi="Arial" w:cs="Arial"/>
        </w:rPr>
        <w:t xml:space="preserve">: </w:t>
      </w:r>
      <w:bookmarkStart w:id="2656" w:name="_Ref349134870"/>
      <w:r w:rsidR="00A657C3" w:rsidRPr="00814E47">
        <w:rPr>
          <w:rFonts w:ascii="Arial" w:hAnsi="Arial" w:cs="Arial"/>
        </w:rPr>
        <w:t>ALTERNATIVE AND/OR ADDITIONAL CLAUSES</w:t>
      </w:r>
      <w:bookmarkEnd w:id="2651"/>
      <w:bookmarkEnd w:id="2652"/>
      <w:bookmarkEnd w:id="2653"/>
      <w:bookmarkEnd w:id="2654"/>
      <w:bookmarkEnd w:id="2655"/>
      <w:bookmarkEnd w:id="2656"/>
    </w:p>
    <w:p w:rsidR="008D0A60" w:rsidRPr="00814E47" w:rsidRDefault="00A657C3" w:rsidP="00036474">
      <w:pPr>
        <w:pStyle w:val="GPSL1SCHEDULEHeading"/>
        <w:rPr>
          <w:rFonts w:ascii="Arial" w:hAnsi="Arial"/>
        </w:rPr>
      </w:pPr>
      <w:r w:rsidRPr="00814E47">
        <w:rPr>
          <w:rFonts w:ascii="Arial" w:hAnsi="Arial"/>
        </w:rPr>
        <w:t>INTRODUCTION</w:t>
      </w:r>
    </w:p>
    <w:p w:rsidR="008D0A60" w:rsidRPr="00814E47" w:rsidRDefault="00A657C3" w:rsidP="005E4232">
      <w:pPr>
        <w:pStyle w:val="GPSL2numberedclause"/>
        <w:rPr>
          <w:rFonts w:ascii="Arial" w:hAnsi="Arial"/>
        </w:rPr>
      </w:pPr>
      <w:r w:rsidRPr="00814E47">
        <w:rPr>
          <w:rFonts w:ascii="Arial" w:hAnsi="Arial"/>
        </w:rPr>
        <w:t>This Call Off Schedule 1</w:t>
      </w:r>
      <w:r w:rsidR="00352FA2" w:rsidRPr="00814E47">
        <w:rPr>
          <w:rFonts w:ascii="Arial" w:hAnsi="Arial"/>
        </w:rPr>
        <w:t>4</w:t>
      </w:r>
      <w:r w:rsidRPr="00814E47">
        <w:rPr>
          <w:rFonts w:ascii="Arial" w:hAnsi="Arial"/>
        </w:rPr>
        <w:t xml:space="preserve"> specifies the range of Alternative Clauses and Additional Clauses that may be requested </w:t>
      </w:r>
      <w:r w:rsidR="0030636F" w:rsidRPr="00814E47">
        <w:rPr>
          <w:rFonts w:ascii="Arial" w:hAnsi="Arial"/>
        </w:rPr>
        <w:t>in</w:t>
      </w:r>
      <w:r w:rsidRPr="00814E47">
        <w:rPr>
          <w:rFonts w:ascii="Arial" w:hAnsi="Arial"/>
        </w:rPr>
        <w:t xml:space="preserve">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xml:space="preserve"> and, if requested</w:t>
      </w:r>
      <w:r w:rsidR="006320A6" w:rsidRPr="00814E47">
        <w:rPr>
          <w:rFonts w:ascii="Arial" w:hAnsi="Arial"/>
        </w:rPr>
        <w:t xml:space="preserve">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shall apply to this Call Off Contract.</w:t>
      </w:r>
    </w:p>
    <w:p w:rsidR="00E13960" w:rsidRPr="00814E47" w:rsidRDefault="00A657C3" w:rsidP="00036474">
      <w:pPr>
        <w:pStyle w:val="GPSL1SCHEDULEHeading"/>
        <w:rPr>
          <w:rFonts w:ascii="Arial" w:hAnsi="Arial"/>
        </w:rPr>
      </w:pPr>
      <w:r w:rsidRPr="00814E47">
        <w:rPr>
          <w:rFonts w:ascii="Arial" w:hAnsi="Arial"/>
        </w:rPr>
        <w:t>CLAUSES SELECTED</w:t>
      </w:r>
    </w:p>
    <w:p w:rsidR="00A657C3" w:rsidRPr="00814E47" w:rsidRDefault="00A657C3" w:rsidP="005E4232">
      <w:pPr>
        <w:pStyle w:val="GPSL2numberedclause"/>
        <w:rPr>
          <w:rFonts w:ascii="Arial" w:hAnsi="Arial"/>
        </w:rPr>
      </w:pPr>
      <w:bookmarkStart w:id="2657" w:name="_Ref349213618"/>
      <w:r w:rsidRPr="00814E47">
        <w:rPr>
          <w:rFonts w:ascii="Arial" w:hAnsi="Arial"/>
        </w:rPr>
        <w:t xml:space="preserve">The Customer may, in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request the following Alternative Clauses:</w:t>
      </w:r>
      <w:bookmarkEnd w:id="2657"/>
    </w:p>
    <w:p w:rsidR="000F38D2" w:rsidRPr="00814E47" w:rsidRDefault="00A657C3" w:rsidP="00AC1DE2">
      <w:pPr>
        <w:pStyle w:val="GPSL3numberedclause"/>
        <w:rPr>
          <w:rFonts w:ascii="Arial" w:hAnsi="Arial"/>
        </w:rPr>
      </w:pPr>
      <w:r w:rsidRPr="00814E47">
        <w:rPr>
          <w:rFonts w:ascii="Arial" w:hAnsi="Arial"/>
        </w:rPr>
        <w:t xml:space="preserve">Scots Law (see paragraph </w:t>
      </w:r>
      <w:r w:rsidR="00F17AE3" w:rsidRPr="00814E47">
        <w:rPr>
          <w:rFonts w:ascii="Arial" w:hAnsi="Arial"/>
        </w:rPr>
        <w:fldChar w:fldCharType="begin"/>
      </w:r>
      <w:r w:rsidR="00F17AE3" w:rsidRPr="00814E47">
        <w:rPr>
          <w:rFonts w:ascii="Arial" w:hAnsi="Arial"/>
        </w:rPr>
        <w:instrText xml:space="preserve"> REF _Ref349213545 \n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4.1</w:t>
      </w:r>
      <w:r w:rsidR="00F17AE3" w:rsidRPr="00814E47">
        <w:rPr>
          <w:rFonts w:ascii="Arial" w:hAnsi="Arial"/>
        </w:rPr>
        <w:fldChar w:fldCharType="end"/>
      </w:r>
      <w:r w:rsidRPr="00814E47">
        <w:rPr>
          <w:rFonts w:ascii="Arial" w:hAnsi="Arial"/>
        </w:rPr>
        <w:t xml:space="preserve"> </w:t>
      </w:r>
      <w:r w:rsidR="004A21E5" w:rsidRPr="00814E47">
        <w:rPr>
          <w:rFonts w:ascii="Arial" w:hAnsi="Arial"/>
        </w:rPr>
        <w:t>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w:t>
      </w:r>
    </w:p>
    <w:p w:rsidR="00C9243A" w:rsidRPr="00814E47" w:rsidRDefault="00A657C3" w:rsidP="00AC1DE2">
      <w:pPr>
        <w:pStyle w:val="GPSL3numberedclause"/>
        <w:rPr>
          <w:rFonts w:ascii="Arial" w:hAnsi="Arial"/>
        </w:rPr>
      </w:pPr>
      <w:r w:rsidRPr="00814E47">
        <w:rPr>
          <w:rFonts w:ascii="Arial" w:hAnsi="Arial"/>
        </w:rPr>
        <w:t xml:space="preserve">Northern Ireland Law (see paragraph </w:t>
      </w:r>
      <w:r w:rsidR="00F17AE3" w:rsidRPr="00814E47">
        <w:rPr>
          <w:rFonts w:ascii="Arial" w:hAnsi="Arial"/>
        </w:rPr>
        <w:fldChar w:fldCharType="begin"/>
      </w:r>
      <w:r w:rsidR="00F17AE3" w:rsidRPr="00814E47">
        <w:rPr>
          <w:rFonts w:ascii="Arial" w:hAnsi="Arial"/>
        </w:rPr>
        <w:instrText xml:space="preserve"> REF _Ref365907625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4.2</w:t>
      </w:r>
      <w:r w:rsidR="00F17AE3" w:rsidRPr="00814E47">
        <w:rPr>
          <w:rFonts w:ascii="Arial" w:hAnsi="Arial"/>
        </w:rPr>
        <w:fldChar w:fldCharType="end"/>
      </w:r>
      <w:r w:rsidRPr="00814E47">
        <w:rPr>
          <w:rFonts w:ascii="Arial" w:hAnsi="Arial"/>
        </w:rPr>
        <w:t xml:space="preserve"> </w:t>
      </w:r>
      <w:r w:rsidR="004A21E5" w:rsidRPr="00814E47">
        <w:rPr>
          <w:rFonts w:ascii="Arial" w:hAnsi="Arial"/>
        </w:rPr>
        <w:t>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w:t>
      </w:r>
      <w:r w:rsidR="000F38D2" w:rsidRPr="00814E47">
        <w:rPr>
          <w:rFonts w:ascii="Arial" w:hAnsi="Arial"/>
        </w:rPr>
        <w:t>;</w:t>
      </w:r>
    </w:p>
    <w:p w:rsidR="000F38D2" w:rsidRPr="00814E47" w:rsidRDefault="00A657C3" w:rsidP="00AC1DE2">
      <w:pPr>
        <w:pStyle w:val="GPSL3numberedclause"/>
        <w:rPr>
          <w:rFonts w:ascii="Arial" w:hAnsi="Arial"/>
        </w:rPr>
      </w:pPr>
      <w:r w:rsidRPr="00814E47">
        <w:rPr>
          <w:rFonts w:ascii="Arial" w:hAnsi="Arial"/>
        </w:rPr>
        <w:t xml:space="preserve">Non-Crown Bodies (see paragraph </w:t>
      </w:r>
      <w:r w:rsidR="00F17AE3" w:rsidRPr="00814E47">
        <w:rPr>
          <w:rFonts w:ascii="Arial" w:hAnsi="Arial"/>
        </w:rPr>
        <w:fldChar w:fldCharType="begin"/>
      </w:r>
      <w:r w:rsidR="00F17AE3" w:rsidRPr="00814E47">
        <w:rPr>
          <w:rFonts w:ascii="Arial" w:hAnsi="Arial"/>
        </w:rPr>
        <w:instrText xml:space="preserve"> REF _Ref346019286 \w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4.3</w:t>
      </w:r>
      <w:r w:rsidR="00F17AE3" w:rsidRPr="00814E47">
        <w:rPr>
          <w:rFonts w:ascii="Arial" w:hAnsi="Arial"/>
        </w:rPr>
        <w:fldChar w:fldCharType="end"/>
      </w:r>
      <w:r w:rsidR="004A21E5" w:rsidRPr="00814E47">
        <w:rPr>
          <w:rFonts w:ascii="Arial" w:hAnsi="Arial"/>
        </w:rPr>
        <w:t xml:space="preserve"> 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 xml:space="preserve">); </w:t>
      </w:r>
    </w:p>
    <w:p w:rsidR="00C9243A" w:rsidRPr="00814E47" w:rsidRDefault="00A657C3" w:rsidP="00AC1DE2">
      <w:pPr>
        <w:pStyle w:val="GPSL3numberedclause"/>
        <w:rPr>
          <w:rFonts w:ascii="Arial" w:hAnsi="Arial"/>
        </w:rPr>
      </w:pPr>
      <w:r w:rsidRPr="00814E47">
        <w:rPr>
          <w:rFonts w:ascii="Arial" w:hAnsi="Arial"/>
        </w:rPr>
        <w:t xml:space="preserve">Non-FOIA Public Bodies (see paragraph </w:t>
      </w:r>
      <w:r w:rsidR="00F17AE3" w:rsidRPr="00814E47">
        <w:rPr>
          <w:rFonts w:ascii="Arial" w:hAnsi="Arial"/>
        </w:rPr>
        <w:fldChar w:fldCharType="begin"/>
      </w:r>
      <w:r w:rsidR="00F17AE3" w:rsidRPr="00814E47">
        <w:rPr>
          <w:rFonts w:ascii="Arial" w:hAnsi="Arial"/>
        </w:rPr>
        <w:instrText xml:space="preserve"> REF _Ref349213584 \w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4.4</w:t>
      </w:r>
      <w:r w:rsidR="00F17AE3" w:rsidRPr="00814E47">
        <w:rPr>
          <w:rFonts w:ascii="Arial" w:hAnsi="Arial"/>
        </w:rPr>
        <w:fldChar w:fldCharType="end"/>
      </w:r>
      <w:r w:rsidR="00EE3499" w:rsidRPr="00814E47">
        <w:rPr>
          <w:rFonts w:ascii="Arial" w:hAnsi="Arial"/>
        </w:rPr>
        <w:t xml:space="preserve"> </w:t>
      </w:r>
      <w:r w:rsidR="004A21E5" w:rsidRPr="00814E47">
        <w:rPr>
          <w:rFonts w:ascii="Arial" w:hAnsi="Arial"/>
        </w:rPr>
        <w:t>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w:t>
      </w:r>
      <w:r w:rsidR="00826615" w:rsidRPr="00814E47">
        <w:rPr>
          <w:rFonts w:ascii="Arial" w:hAnsi="Arial"/>
        </w:rPr>
        <w:t>;</w:t>
      </w:r>
    </w:p>
    <w:p w:rsidR="008D77ED" w:rsidRPr="00814E47" w:rsidRDefault="008D77ED" w:rsidP="00AC1DE2">
      <w:pPr>
        <w:pStyle w:val="GPSL3numberedclause"/>
        <w:rPr>
          <w:rFonts w:ascii="Arial" w:hAnsi="Arial"/>
        </w:rPr>
      </w:pPr>
      <w:r w:rsidRPr="00814E47">
        <w:rPr>
          <w:rFonts w:ascii="Arial" w:hAnsi="Arial"/>
        </w:rPr>
        <w:t xml:space="preserve">Financial Limits (see paragraph </w:t>
      </w:r>
      <w:r w:rsidR="009F474C" w:rsidRPr="00814E47">
        <w:rPr>
          <w:rFonts w:ascii="Arial" w:hAnsi="Arial"/>
        </w:rPr>
        <w:fldChar w:fldCharType="begin"/>
      </w:r>
      <w:r w:rsidRPr="00814E47">
        <w:rPr>
          <w:rFonts w:ascii="Arial" w:hAnsi="Arial"/>
        </w:rPr>
        <w:instrText xml:space="preserve"> REF _Ref379453162 \r \h </w:instrText>
      </w:r>
      <w:r w:rsidR="00DD66D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4.5</w:t>
      </w:r>
      <w:r w:rsidR="009F474C" w:rsidRPr="00814E47">
        <w:rPr>
          <w:rFonts w:ascii="Arial" w:hAnsi="Arial"/>
        </w:rPr>
        <w:fldChar w:fldCharType="end"/>
      </w:r>
      <w:r w:rsidRPr="00814E47">
        <w:rPr>
          <w:rFonts w:ascii="Arial" w:hAnsi="Arial"/>
          <w:b/>
        </w:rPr>
        <w:t xml:space="preserve"> </w:t>
      </w:r>
      <w:r w:rsidRPr="00814E47">
        <w:rPr>
          <w:rFonts w:ascii="Arial" w:hAnsi="Arial"/>
        </w:rPr>
        <w:t>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w:t>
      </w:r>
    </w:p>
    <w:p w:rsidR="008D0A60" w:rsidRPr="00814E47" w:rsidRDefault="00A657C3" w:rsidP="005E4232">
      <w:pPr>
        <w:pStyle w:val="GPSL2numberedclause"/>
        <w:rPr>
          <w:rFonts w:ascii="Arial" w:hAnsi="Arial"/>
        </w:rPr>
      </w:pPr>
      <w:bookmarkStart w:id="2658" w:name="_Ref349213626"/>
      <w:r w:rsidRPr="00814E47">
        <w:rPr>
          <w:rFonts w:ascii="Arial" w:hAnsi="Arial"/>
        </w:rPr>
        <w:t>The Customer</w:t>
      </w:r>
      <w:r w:rsidR="006320A6" w:rsidRPr="00814E47">
        <w:rPr>
          <w:rFonts w:ascii="Arial" w:hAnsi="Arial"/>
        </w:rPr>
        <w:t xml:space="preserve"> may, in the </w:t>
      </w:r>
      <w:r w:rsidR="00DE233F" w:rsidRPr="00814E47">
        <w:rPr>
          <w:rFonts w:ascii="Arial" w:hAnsi="Arial"/>
        </w:rPr>
        <w:t>Call Off</w:t>
      </w:r>
      <w:r w:rsidR="003451E9" w:rsidRPr="00814E47">
        <w:rPr>
          <w:rFonts w:ascii="Arial" w:hAnsi="Arial"/>
        </w:rPr>
        <w:t xml:space="preserve"> Order Form</w:t>
      </w:r>
      <w:r w:rsidR="006320A6" w:rsidRPr="00814E47">
        <w:rPr>
          <w:rFonts w:ascii="Arial" w:hAnsi="Arial"/>
        </w:rPr>
        <w:t>, request</w:t>
      </w:r>
      <w:r w:rsidRPr="00814E47">
        <w:rPr>
          <w:rFonts w:ascii="Arial" w:hAnsi="Arial"/>
        </w:rPr>
        <w:t xml:space="preserve"> the following Additional Clauses should apply:</w:t>
      </w:r>
      <w:bookmarkEnd w:id="2658"/>
    </w:p>
    <w:p w:rsidR="008D0A60" w:rsidRPr="00814E47" w:rsidRDefault="00A657C3" w:rsidP="00AC1DE2">
      <w:pPr>
        <w:pStyle w:val="GPSL3numberedclause"/>
        <w:rPr>
          <w:rFonts w:ascii="Arial" w:hAnsi="Arial"/>
        </w:rPr>
      </w:pPr>
      <w:r w:rsidRPr="00814E47">
        <w:rPr>
          <w:rFonts w:ascii="Arial" w:hAnsi="Arial"/>
        </w:rPr>
        <w:t xml:space="preserve">Security Measures (see paragraph </w:t>
      </w:r>
      <w:r w:rsidR="009F474C" w:rsidRPr="00814E47">
        <w:rPr>
          <w:rFonts w:ascii="Arial" w:hAnsi="Arial"/>
        </w:rPr>
        <w:fldChar w:fldCharType="begin"/>
      </w:r>
      <w:r w:rsidR="00EE3499" w:rsidRPr="00814E47">
        <w:rPr>
          <w:rFonts w:ascii="Arial" w:hAnsi="Arial"/>
        </w:rPr>
        <w:instrText xml:space="preserve"> REF _Ref379372521 \w \h </w:instrText>
      </w:r>
      <w:r w:rsidR="00DD66D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5.1</w:t>
      </w:r>
      <w:r w:rsidR="009F474C" w:rsidRPr="00814E47">
        <w:rPr>
          <w:rFonts w:ascii="Arial" w:hAnsi="Arial"/>
        </w:rPr>
        <w:fldChar w:fldCharType="end"/>
      </w:r>
      <w:r w:rsidR="004A21E5" w:rsidRPr="00814E47">
        <w:rPr>
          <w:rFonts w:ascii="Arial" w:hAnsi="Arial"/>
        </w:rPr>
        <w:t xml:space="preserve"> 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w:t>
      </w:r>
      <w:bookmarkStart w:id="2659" w:name="_Ref349213632"/>
    </w:p>
    <w:p w:rsidR="00EE3499" w:rsidRPr="00814E47" w:rsidRDefault="00EE3499" w:rsidP="00AC1DE2">
      <w:pPr>
        <w:pStyle w:val="GPSL3numberedclause"/>
        <w:rPr>
          <w:rFonts w:ascii="Arial" w:hAnsi="Arial"/>
        </w:rPr>
      </w:pPr>
      <w:r w:rsidRPr="00814E47">
        <w:rPr>
          <w:rFonts w:ascii="Arial" w:hAnsi="Arial"/>
        </w:rPr>
        <w:t xml:space="preserve">NHS Additional Clauses (see paragraph </w:t>
      </w:r>
      <w:r w:rsidR="009F474C" w:rsidRPr="00814E47">
        <w:rPr>
          <w:rFonts w:ascii="Arial" w:hAnsi="Arial"/>
        </w:rPr>
        <w:fldChar w:fldCharType="begin"/>
      </w:r>
      <w:r w:rsidRPr="00814E47">
        <w:rPr>
          <w:rFonts w:ascii="Arial" w:hAnsi="Arial"/>
        </w:rPr>
        <w:instrText xml:space="preserve"> REF _Ref379372691 \w \h </w:instrText>
      </w:r>
      <w:r w:rsidR="00DD66D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6.1</w:t>
      </w:r>
      <w:r w:rsidR="009F474C" w:rsidRPr="00814E47">
        <w:rPr>
          <w:rFonts w:ascii="Arial" w:hAnsi="Arial"/>
        </w:rPr>
        <w:fldChar w:fldCharType="end"/>
      </w:r>
      <w:r w:rsidRPr="00814E47">
        <w:rPr>
          <w:rFonts w:ascii="Arial" w:hAnsi="Arial"/>
        </w:rPr>
        <w:t xml:space="preserve"> 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 xml:space="preserve">) </w:t>
      </w:r>
    </w:p>
    <w:p w:rsidR="00EE3499" w:rsidRPr="00814E47" w:rsidRDefault="00A657C3" w:rsidP="00AC1DE2">
      <w:pPr>
        <w:pStyle w:val="GPSL3numberedclause"/>
        <w:rPr>
          <w:rFonts w:ascii="Arial" w:hAnsi="Arial"/>
        </w:rPr>
      </w:pPr>
      <w:r w:rsidRPr="00814E47">
        <w:rPr>
          <w:rFonts w:ascii="Arial" w:hAnsi="Arial"/>
        </w:rPr>
        <w:t>MOD (</w:t>
      </w:r>
      <w:r w:rsidRPr="00814E47">
        <w:rPr>
          <w:rFonts w:ascii="Arial" w:hAnsi="Arial"/>
          <w:b/>
        </w:rPr>
        <w:t>“</w:t>
      </w:r>
      <w:r w:rsidRPr="00814E47">
        <w:rPr>
          <w:rFonts w:ascii="Arial" w:hAnsi="Arial"/>
        </w:rPr>
        <w:t>Ministry of Defence”) Additional or Alternative Clauses</w:t>
      </w:r>
      <w:r w:rsidR="000F38D2" w:rsidRPr="00814E47">
        <w:rPr>
          <w:rFonts w:ascii="Arial" w:hAnsi="Arial"/>
        </w:rPr>
        <w:t xml:space="preserve"> (see paragraph</w:t>
      </w:r>
      <w:r w:rsidR="00EE3499" w:rsidRPr="00814E47">
        <w:rPr>
          <w:rFonts w:ascii="Arial" w:hAnsi="Arial"/>
          <w:b/>
        </w:rPr>
        <w:t xml:space="preserve"> </w:t>
      </w:r>
      <w:r w:rsidR="00F17AE3" w:rsidRPr="00814E47">
        <w:rPr>
          <w:rFonts w:ascii="Arial" w:hAnsi="Arial"/>
        </w:rPr>
        <w:fldChar w:fldCharType="begin"/>
      </w:r>
      <w:r w:rsidR="00F17AE3" w:rsidRPr="00814E47">
        <w:rPr>
          <w:rFonts w:ascii="Arial" w:hAnsi="Arial"/>
        </w:rPr>
        <w:instrText xml:space="preserve"> REF _Ref379372894 \w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7</w:t>
      </w:r>
      <w:r w:rsidR="00F17AE3" w:rsidRPr="00814E47">
        <w:rPr>
          <w:rFonts w:ascii="Arial" w:hAnsi="Arial"/>
        </w:rPr>
        <w:fldChar w:fldCharType="end"/>
      </w:r>
      <w:r w:rsidR="008C5536" w:rsidRPr="00814E47">
        <w:rPr>
          <w:rFonts w:ascii="Arial" w:hAnsi="Arial"/>
          <w:b/>
        </w:rPr>
        <w:t xml:space="preserve"> </w:t>
      </w:r>
      <w:r w:rsidR="008C5536" w:rsidRPr="00814E47">
        <w:rPr>
          <w:rFonts w:ascii="Arial" w:hAnsi="Arial"/>
        </w:rPr>
        <w:t>of this Call Off Schedule</w:t>
      </w:r>
      <w:r w:rsidR="00EB453C" w:rsidRPr="00814E47">
        <w:rPr>
          <w:rFonts w:ascii="Arial" w:hAnsi="Arial"/>
        </w:rPr>
        <w:t xml:space="preserve"> 1</w:t>
      </w:r>
      <w:r w:rsidR="00352FA2" w:rsidRPr="00814E47">
        <w:rPr>
          <w:rFonts w:ascii="Arial" w:hAnsi="Arial"/>
        </w:rPr>
        <w:t>4</w:t>
      </w:r>
      <w:r w:rsidR="008C5536" w:rsidRPr="00814E47">
        <w:rPr>
          <w:rFonts w:ascii="Arial" w:hAnsi="Arial"/>
        </w:rPr>
        <w:t>)</w:t>
      </w:r>
    </w:p>
    <w:p w:rsidR="00807B13" w:rsidRPr="00814E47" w:rsidRDefault="00807B13" w:rsidP="00807B13">
      <w:pPr>
        <w:pStyle w:val="GPSL3numberedclause"/>
        <w:tabs>
          <w:tab w:val="clear" w:pos="1134"/>
          <w:tab w:val="left" w:pos="1985"/>
        </w:tabs>
        <w:ind w:left="1985" w:hanging="851"/>
        <w:rPr>
          <w:rFonts w:ascii="Arial" w:hAnsi="Arial"/>
        </w:rPr>
      </w:pPr>
      <w:r w:rsidRPr="00814E47">
        <w:rPr>
          <w:rFonts w:ascii="Arial" w:hAnsi="Arial"/>
        </w:rPr>
        <w:t>Obligations to Advertise Supply Chain Opportunities (see paragraph 8 of this Call Off Schedule 14)</w:t>
      </w:r>
    </w:p>
    <w:p w:rsidR="00807B13" w:rsidRPr="00814E47" w:rsidRDefault="00807B13" w:rsidP="00807B13">
      <w:pPr>
        <w:pStyle w:val="GPSL3numberedclause"/>
        <w:numPr>
          <w:ilvl w:val="0"/>
          <w:numId w:val="0"/>
        </w:numPr>
        <w:ind w:left="2127"/>
        <w:rPr>
          <w:rFonts w:ascii="Arial" w:hAnsi="Arial"/>
        </w:rPr>
      </w:pPr>
    </w:p>
    <w:bookmarkEnd w:id="2659"/>
    <w:p w:rsidR="00E13960" w:rsidRPr="00814E47" w:rsidRDefault="00A657C3" w:rsidP="00036474">
      <w:pPr>
        <w:pStyle w:val="GPSL1SCHEDULEHeading"/>
        <w:rPr>
          <w:rFonts w:ascii="Arial" w:hAnsi="Arial"/>
        </w:rPr>
      </w:pPr>
      <w:r w:rsidRPr="00814E47">
        <w:rPr>
          <w:rFonts w:ascii="Arial" w:hAnsi="Arial"/>
        </w:rPr>
        <w:t>IMPLEMENTATION</w:t>
      </w:r>
    </w:p>
    <w:p w:rsidR="00A657C3" w:rsidRPr="00814E47" w:rsidRDefault="00A657C3" w:rsidP="005E4232">
      <w:pPr>
        <w:pStyle w:val="GPSL2numberedclause"/>
        <w:rPr>
          <w:rFonts w:ascii="Arial" w:hAnsi="Arial"/>
        </w:rPr>
      </w:pPr>
      <w:r w:rsidRPr="00814E47">
        <w:rPr>
          <w:rFonts w:ascii="Arial" w:hAnsi="Arial"/>
        </w:rPr>
        <w:t xml:space="preserve">The appropriate changes have been made in this Call Off Contract to implement the </w:t>
      </w:r>
      <w:r w:rsidR="00107E62" w:rsidRPr="00814E47">
        <w:rPr>
          <w:rFonts w:ascii="Arial" w:hAnsi="Arial"/>
        </w:rPr>
        <w:t>Alternative and/or Additional Clauses</w:t>
      </w:r>
      <w:r w:rsidRPr="00814E47">
        <w:rPr>
          <w:rFonts w:ascii="Arial" w:hAnsi="Arial"/>
        </w:rPr>
        <w:t xml:space="preserve"> specified in paragraph </w:t>
      </w:r>
      <w:r w:rsidR="009F474C" w:rsidRPr="00814E47">
        <w:rPr>
          <w:rFonts w:ascii="Arial" w:hAnsi="Arial"/>
        </w:rPr>
        <w:fldChar w:fldCharType="begin"/>
      </w:r>
      <w:r w:rsidRPr="00814E47">
        <w:rPr>
          <w:rFonts w:ascii="Arial" w:hAnsi="Arial"/>
        </w:rPr>
        <w:instrText xml:space="preserve"> REF _Ref349213618 \n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2.1</w:t>
      </w:r>
      <w:r w:rsidR="009F474C" w:rsidRPr="00814E47">
        <w:rPr>
          <w:rFonts w:ascii="Arial" w:hAnsi="Arial"/>
        </w:rPr>
        <w:fldChar w:fldCharType="end"/>
      </w:r>
      <w:r w:rsidR="004A21E5" w:rsidRPr="00814E47">
        <w:rPr>
          <w:rFonts w:ascii="Arial" w:hAnsi="Arial"/>
        </w:rPr>
        <w:t xml:space="preserve"> of this Call Off Schedule</w:t>
      </w:r>
      <w:r w:rsidR="00EB453C" w:rsidRPr="00814E47">
        <w:rPr>
          <w:rFonts w:ascii="Arial" w:hAnsi="Arial"/>
        </w:rPr>
        <w:t xml:space="preserve"> 1</w:t>
      </w:r>
      <w:r w:rsidR="00352FA2" w:rsidRPr="00814E47">
        <w:rPr>
          <w:rFonts w:ascii="Arial" w:hAnsi="Arial"/>
        </w:rPr>
        <w:t>4</w:t>
      </w:r>
      <w:r w:rsidRPr="00814E47">
        <w:rPr>
          <w:rFonts w:ascii="Arial" w:hAnsi="Arial"/>
        </w:rPr>
        <w:t> and the Additional Clauses specified in paragraph</w:t>
      </w:r>
      <w:r w:rsidR="004A21E5" w:rsidRPr="00814E47">
        <w:rPr>
          <w:rFonts w:ascii="Arial" w:hAnsi="Arial"/>
        </w:rPr>
        <w:t>s</w:t>
      </w:r>
      <w:r w:rsidRPr="00814E47">
        <w:rPr>
          <w:rFonts w:ascii="Arial" w:hAnsi="Arial"/>
        </w:rPr>
        <w:t xml:space="preserve"> </w:t>
      </w:r>
      <w:r w:rsidR="009F474C" w:rsidRPr="00814E47">
        <w:rPr>
          <w:rFonts w:ascii="Arial" w:hAnsi="Arial"/>
        </w:rPr>
        <w:fldChar w:fldCharType="begin"/>
      </w:r>
      <w:r w:rsidRPr="00814E47">
        <w:rPr>
          <w:rFonts w:ascii="Arial" w:hAnsi="Arial"/>
        </w:rPr>
        <w:instrText xml:space="preserve"> REF _Ref349213626 \n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w:t>
      </w:r>
      <w:r w:rsidR="009F474C" w:rsidRPr="00814E47">
        <w:rPr>
          <w:rFonts w:ascii="Arial" w:hAnsi="Arial"/>
        </w:rPr>
        <w:fldChar w:fldCharType="end"/>
      </w:r>
      <w:r w:rsidRPr="00814E47">
        <w:rPr>
          <w:rFonts w:ascii="Arial" w:hAnsi="Arial"/>
        </w:rPr>
        <w:t xml:space="preserve"> and </w:t>
      </w:r>
      <w:r w:rsidR="009F474C" w:rsidRPr="00814E47">
        <w:rPr>
          <w:rFonts w:ascii="Arial" w:hAnsi="Arial"/>
        </w:rPr>
        <w:fldChar w:fldCharType="begin"/>
      </w:r>
      <w:r w:rsidRPr="00814E47">
        <w:rPr>
          <w:rFonts w:ascii="Arial" w:hAnsi="Arial"/>
        </w:rPr>
        <w:instrText xml:space="preserve"> REF _Ref349213632 \n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2.2.1</w:t>
      </w:r>
      <w:r w:rsidR="009F474C" w:rsidRPr="00814E47">
        <w:rPr>
          <w:rFonts w:ascii="Arial" w:hAnsi="Arial"/>
        </w:rPr>
        <w:fldChar w:fldCharType="end"/>
      </w:r>
      <w:r w:rsidRPr="00814E47">
        <w:rPr>
          <w:rFonts w:ascii="Arial" w:hAnsi="Arial"/>
        </w:rPr>
        <w:t xml:space="preserve"> </w:t>
      </w:r>
      <w:r w:rsidR="004A21E5" w:rsidRPr="00814E47">
        <w:rPr>
          <w:rFonts w:ascii="Arial" w:hAnsi="Arial"/>
        </w:rPr>
        <w:t>of this Call Off Schedule</w:t>
      </w:r>
      <w:r w:rsidR="00003468" w:rsidRPr="00814E47">
        <w:rPr>
          <w:rFonts w:ascii="Arial" w:hAnsi="Arial"/>
        </w:rPr>
        <w:t xml:space="preserve"> 1</w:t>
      </w:r>
      <w:r w:rsidR="00352FA2" w:rsidRPr="00814E47">
        <w:rPr>
          <w:rFonts w:ascii="Arial" w:hAnsi="Arial"/>
        </w:rPr>
        <w:t>4</w:t>
      </w:r>
      <w:r w:rsidR="004A21E5" w:rsidRPr="00814E47">
        <w:rPr>
          <w:rFonts w:ascii="Arial" w:hAnsi="Arial"/>
        </w:rPr>
        <w:t xml:space="preserve"> </w:t>
      </w:r>
      <w:r w:rsidRPr="00814E47">
        <w:rPr>
          <w:rFonts w:ascii="Arial" w:hAnsi="Arial"/>
        </w:rPr>
        <w:t>shall be deemed to be incorporated into this Call Off Contract.</w:t>
      </w:r>
    </w:p>
    <w:p w:rsidR="00E13960" w:rsidRPr="00814E47" w:rsidRDefault="00A657C3" w:rsidP="00036474">
      <w:pPr>
        <w:pStyle w:val="GPSL1SCHEDULEHeading"/>
        <w:rPr>
          <w:rFonts w:ascii="Arial" w:hAnsi="Arial"/>
        </w:rPr>
      </w:pPr>
      <w:r w:rsidRPr="00814E47">
        <w:rPr>
          <w:rFonts w:ascii="Arial" w:hAnsi="Arial"/>
        </w:rPr>
        <w:t>ALTERNATIVE CLAUSES</w:t>
      </w:r>
      <w:bookmarkStart w:id="2660" w:name="_Ref346016545"/>
    </w:p>
    <w:p w:rsidR="008D0A60" w:rsidRPr="00814E47" w:rsidRDefault="00A657C3" w:rsidP="00AC1DE2">
      <w:pPr>
        <w:pStyle w:val="GPSL2numberedclause"/>
        <w:rPr>
          <w:rFonts w:ascii="Arial" w:hAnsi="Arial"/>
        </w:rPr>
      </w:pPr>
      <w:bookmarkStart w:id="2661" w:name="_Ref349213545"/>
      <w:r w:rsidRPr="00814E47">
        <w:rPr>
          <w:rFonts w:ascii="Arial" w:hAnsi="Arial"/>
        </w:rPr>
        <w:t>SCOTS LAW</w:t>
      </w:r>
      <w:bookmarkEnd w:id="2660"/>
      <w:bookmarkEnd w:id="2661"/>
    </w:p>
    <w:p w:rsidR="008D0A60" w:rsidRPr="00814E47" w:rsidRDefault="00A657C3" w:rsidP="00AC1DE2">
      <w:pPr>
        <w:pStyle w:val="GPSL3numberedclause"/>
        <w:rPr>
          <w:rFonts w:ascii="Arial" w:hAnsi="Arial"/>
        </w:rPr>
      </w:pPr>
      <w:bookmarkStart w:id="2662" w:name="_Ref346018464"/>
      <w:r w:rsidRPr="00814E47">
        <w:rPr>
          <w:rFonts w:ascii="Arial" w:hAnsi="Arial"/>
        </w:rPr>
        <w:t>Law and Jurisdiction (Clause</w:t>
      </w:r>
      <w:r w:rsidR="004A21E5" w:rsidRPr="00814E47">
        <w:rPr>
          <w:rFonts w:ascii="Arial" w:hAnsi="Arial"/>
        </w:rPr>
        <w:t xml:space="preserve"> </w:t>
      </w:r>
      <w:r w:rsidR="00F17AE3" w:rsidRPr="00814E47">
        <w:rPr>
          <w:rFonts w:ascii="Arial" w:hAnsi="Arial"/>
        </w:rPr>
        <w:fldChar w:fldCharType="begin"/>
      </w:r>
      <w:r w:rsidR="00F17AE3" w:rsidRPr="00814E47">
        <w:rPr>
          <w:rFonts w:ascii="Arial" w:hAnsi="Arial"/>
        </w:rPr>
        <w:instrText xml:space="preserve"> REF _Ref364756346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57</w:t>
      </w:r>
      <w:r w:rsidR="00F17AE3" w:rsidRPr="00814E47">
        <w:rPr>
          <w:rFonts w:ascii="Arial" w:hAnsi="Arial"/>
        </w:rPr>
        <w:fldChar w:fldCharType="end"/>
      </w:r>
      <w:r w:rsidRPr="00814E47">
        <w:rPr>
          <w:rFonts w:ascii="Arial" w:hAnsi="Arial"/>
        </w:rPr>
        <w:t>)</w:t>
      </w:r>
      <w:bookmarkEnd w:id="2662"/>
    </w:p>
    <w:p w:rsidR="008D0A60" w:rsidRPr="00814E47" w:rsidRDefault="004A21E5" w:rsidP="00AC1DE2">
      <w:pPr>
        <w:pStyle w:val="GPSL4numberedclause"/>
        <w:rPr>
          <w:rFonts w:ascii="Arial" w:hAnsi="Arial"/>
          <w:szCs w:val="22"/>
        </w:rPr>
      </w:pPr>
      <w:bookmarkStart w:id="2663" w:name="_Ref377719336"/>
      <w:r w:rsidRPr="00814E47">
        <w:rPr>
          <w:rFonts w:ascii="Arial" w:hAnsi="Arial"/>
          <w:szCs w:val="22"/>
        </w:rPr>
        <w:t>References to “England and Wales” in t</w:t>
      </w:r>
      <w:r w:rsidR="00A657C3" w:rsidRPr="00814E47">
        <w:rPr>
          <w:rFonts w:ascii="Arial" w:hAnsi="Arial"/>
          <w:szCs w:val="22"/>
        </w:rPr>
        <w:t>he original Clause</w:t>
      </w:r>
      <w:r w:rsidRPr="00814E47">
        <w:rPr>
          <w:rFonts w:ascii="Arial" w:hAnsi="Arial"/>
          <w:szCs w:val="22"/>
        </w:rPr>
        <w:t xml:space="preserve"> </w:t>
      </w:r>
      <w:r w:rsidR="00F17AE3" w:rsidRPr="00814E47">
        <w:rPr>
          <w:rFonts w:ascii="Arial" w:hAnsi="Arial"/>
          <w:szCs w:val="22"/>
        </w:rPr>
        <w:fldChar w:fldCharType="begin"/>
      </w:r>
      <w:r w:rsidR="00F17AE3" w:rsidRPr="00814E47">
        <w:rPr>
          <w:rFonts w:ascii="Arial" w:hAnsi="Arial"/>
          <w:szCs w:val="22"/>
        </w:rPr>
        <w:instrText xml:space="preserve"> REF _Ref364756346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57</w:t>
      </w:r>
      <w:r w:rsidR="00F17AE3" w:rsidRPr="00814E47">
        <w:rPr>
          <w:rFonts w:ascii="Arial" w:hAnsi="Arial"/>
          <w:szCs w:val="22"/>
        </w:rPr>
        <w:fldChar w:fldCharType="end"/>
      </w:r>
      <w:r w:rsidR="00A657C3" w:rsidRPr="00814E47">
        <w:rPr>
          <w:rFonts w:ascii="Arial" w:hAnsi="Arial"/>
          <w:szCs w:val="22"/>
        </w:rPr>
        <w:t xml:space="preserve"> </w:t>
      </w:r>
      <w:r w:rsidRPr="00814E47">
        <w:rPr>
          <w:rFonts w:ascii="Arial" w:hAnsi="Arial"/>
          <w:szCs w:val="22"/>
        </w:rPr>
        <w:t xml:space="preserve">of this Call Off Contract (Law and Jurisdiction) </w:t>
      </w:r>
      <w:r w:rsidR="00A657C3" w:rsidRPr="00814E47">
        <w:rPr>
          <w:rFonts w:ascii="Arial" w:hAnsi="Arial"/>
          <w:szCs w:val="22"/>
        </w:rPr>
        <w:t>shall be replaced with</w:t>
      </w:r>
      <w:r w:rsidRPr="00814E47">
        <w:rPr>
          <w:rFonts w:ascii="Arial" w:hAnsi="Arial"/>
          <w:szCs w:val="22"/>
        </w:rPr>
        <w:t xml:space="preserve"> “Scotland”.</w:t>
      </w:r>
      <w:bookmarkEnd w:id="2663"/>
    </w:p>
    <w:p w:rsidR="00E13960" w:rsidRPr="00814E47" w:rsidRDefault="00371AD5" w:rsidP="00AC1DE2">
      <w:pPr>
        <w:pStyle w:val="GPSL4numberedclause"/>
        <w:rPr>
          <w:rFonts w:ascii="Arial" w:hAnsi="Arial"/>
          <w:szCs w:val="22"/>
        </w:rPr>
      </w:pPr>
      <w:bookmarkStart w:id="2664" w:name="_Ref346016561"/>
      <w:bookmarkStart w:id="2665" w:name="_Ref349213552"/>
      <w:r w:rsidRPr="00814E47">
        <w:rPr>
          <w:rFonts w:ascii="Arial" w:hAnsi="Arial"/>
          <w:szCs w:val="22"/>
        </w:rPr>
        <w:t xml:space="preserve">Where legislation is expressly mentioned in this Call Off Contract the adoption of </w:t>
      </w:r>
      <w:r w:rsidR="007E4EE2" w:rsidRPr="00814E47">
        <w:rPr>
          <w:rFonts w:ascii="Arial" w:hAnsi="Arial"/>
          <w:szCs w:val="22"/>
        </w:rPr>
        <w:t>C</w:t>
      </w:r>
      <w:r w:rsidRPr="00814E47">
        <w:rPr>
          <w:rFonts w:ascii="Arial" w:hAnsi="Arial"/>
          <w:szCs w:val="22"/>
        </w:rPr>
        <w:t>lause</w:t>
      </w:r>
      <w:r w:rsidR="007E4EE2" w:rsidRPr="00814E47">
        <w:rPr>
          <w:rFonts w:ascii="Arial" w:hAnsi="Arial"/>
          <w:szCs w:val="22"/>
        </w:rPr>
        <w:t xml:space="preserve"> </w:t>
      </w:r>
      <w:r w:rsidR="002A7301" w:rsidRPr="00814E47">
        <w:rPr>
          <w:rFonts w:ascii="Arial" w:hAnsi="Arial"/>
          <w:szCs w:val="22"/>
        </w:rPr>
        <w:t xml:space="preserve">4.1.1 (a) </w:t>
      </w:r>
      <w:r w:rsidR="007E4EE2" w:rsidRPr="00814E47">
        <w:rPr>
          <w:rFonts w:ascii="Arial" w:hAnsi="Arial"/>
          <w:szCs w:val="22"/>
        </w:rPr>
        <w:t>shall have the effect of s</w:t>
      </w:r>
      <w:r w:rsidR="00D837C5" w:rsidRPr="00814E47">
        <w:rPr>
          <w:rFonts w:ascii="Arial" w:hAnsi="Arial"/>
          <w:szCs w:val="22"/>
        </w:rPr>
        <w:t>ubstituting the equivalent Scot</w:t>
      </w:r>
      <w:r w:rsidR="000F0F10" w:rsidRPr="00814E47">
        <w:rPr>
          <w:rFonts w:ascii="Arial" w:hAnsi="Arial"/>
          <w:szCs w:val="22"/>
        </w:rPr>
        <w:t>s</w:t>
      </w:r>
      <w:r w:rsidR="007E4EE2" w:rsidRPr="00814E47">
        <w:rPr>
          <w:rFonts w:ascii="Arial" w:hAnsi="Arial"/>
          <w:szCs w:val="22"/>
        </w:rPr>
        <w:t xml:space="preserve"> legislation. </w:t>
      </w:r>
    </w:p>
    <w:p w:rsidR="008D0A60" w:rsidRPr="00814E47" w:rsidRDefault="00A657C3" w:rsidP="00AC1DE2">
      <w:pPr>
        <w:pStyle w:val="GPSL2numberedclause"/>
        <w:rPr>
          <w:rFonts w:ascii="Arial" w:hAnsi="Arial"/>
        </w:rPr>
      </w:pPr>
      <w:bookmarkStart w:id="2666" w:name="_Ref365907625"/>
      <w:r w:rsidRPr="00814E47">
        <w:rPr>
          <w:rFonts w:ascii="Arial" w:hAnsi="Arial"/>
        </w:rPr>
        <w:lastRenderedPageBreak/>
        <w:t>NORTHERN IRELAND LAW</w:t>
      </w:r>
      <w:bookmarkEnd w:id="2664"/>
      <w:bookmarkEnd w:id="2665"/>
      <w:bookmarkEnd w:id="2666"/>
    </w:p>
    <w:p w:rsidR="008D0A60" w:rsidRPr="00814E47" w:rsidRDefault="004A21E5" w:rsidP="00AC1DE2">
      <w:pPr>
        <w:pStyle w:val="GPSL3numberedclause"/>
        <w:rPr>
          <w:rFonts w:ascii="Arial" w:hAnsi="Arial"/>
        </w:rPr>
      </w:pPr>
      <w:bookmarkStart w:id="2667" w:name="_Ref346018474"/>
      <w:r w:rsidRPr="00814E47">
        <w:rPr>
          <w:rFonts w:ascii="Arial" w:hAnsi="Arial"/>
        </w:rPr>
        <w:t xml:space="preserve">Law and Jurisdiction (Clause </w:t>
      </w:r>
      <w:r w:rsidR="00F17AE3" w:rsidRPr="00814E47">
        <w:rPr>
          <w:rFonts w:ascii="Arial" w:hAnsi="Arial"/>
        </w:rPr>
        <w:fldChar w:fldCharType="begin"/>
      </w:r>
      <w:r w:rsidR="00F17AE3" w:rsidRPr="00814E47">
        <w:rPr>
          <w:rFonts w:ascii="Arial" w:hAnsi="Arial"/>
        </w:rPr>
        <w:instrText xml:space="preserve"> REF _Ref364756346 \r \h  \* MERGEFORMAT </w:instrText>
      </w:r>
      <w:r w:rsidR="00F17AE3" w:rsidRPr="00814E47">
        <w:rPr>
          <w:rFonts w:ascii="Arial" w:hAnsi="Arial"/>
        </w:rPr>
      </w:r>
      <w:r w:rsidR="00F17AE3" w:rsidRPr="00814E47">
        <w:rPr>
          <w:rFonts w:ascii="Arial" w:hAnsi="Arial"/>
        </w:rPr>
        <w:fldChar w:fldCharType="separate"/>
      </w:r>
      <w:r w:rsidR="009D14B1">
        <w:rPr>
          <w:rFonts w:ascii="Arial" w:hAnsi="Arial"/>
        </w:rPr>
        <w:t>57</w:t>
      </w:r>
      <w:r w:rsidR="00F17AE3" w:rsidRPr="00814E47">
        <w:rPr>
          <w:rFonts w:ascii="Arial" w:hAnsi="Arial"/>
        </w:rPr>
        <w:fldChar w:fldCharType="end"/>
      </w:r>
      <w:r w:rsidRPr="00814E47">
        <w:rPr>
          <w:rFonts w:ascii="Arial" w:hAnsi="Arial"/>
        </w:rPr>
        <w:t>)</w:t>
      </w:r>
    </w:p>
    <w:p w:rsidR="008D0A60" w:rsidRPr="00814E47" w:rsidRDefault="004A21E5" w:rsidP="00AC1DE2">
      <w:pPr>
        <w:pStyle w:val="GPSL4numberedclause"/>
        <w:rPr>
          <w:rFonts w:ascii="Arial" w:hAnsi="Arial"/>
          <w:szCs w:val="22"/>
        </w:rPr>
      </w:pPr>
      <w:r w:rsidRPr="00814E47">
        <w:rPr>
          <w:rFonts w:ascii="Arial" w:hAnsi="Arial"/>
          <w:szCs w:val="22"/>
        </w:rPr>
        <w:t xml:space="preserve">References to “England and Wales” in the original Clause </w:t>
      </w:r>
      <w:r w:rsidR="00F17AE3" w:rsidRPr="00814E47">
        <w:rPr>
          <w:rFonts w:ascii="Arial" w:hAnsi="Arial"/>
          <w:szCs w:val="22"/>
        </w:rPr>
        <w:fldChar w:fldCharType="begin"/>
      </w:r>
      <w:r w:rsidR="00F17AE3" w:rsidRPr="00814E47">
        <w:rPr>
          <w:rFonts w:ascii="Arial" w:hAnsi="Arial"/>
          <w:szCs w:val="22"/>
        </w:rPr>
        <w:instrText xml:space="preserve"> REF _Ref364756346 \r \h  \* MERGEFORMAT </w:instrText>
      </w:r>
      <w:r w:rsidR="00F17AE3" w:rsidRPr="00814E47">
        <w:rPr>
          <w:rFonts w:ascii="Arial" w:hAnsi="Arial"/>
          <w:szCs w:val="22"/>
        </w:rPr>
      </w:r>
      <w:r w:rsidR="00F17AE3" w:rsidRPr="00814E47">
        <w:rPr>
          <w:rFonts w:ascii="Arial" w:hAnsi="Arial"/>
          <w:szCs w:val="22"/>
        </w:rPr>
        <w:fldChar w:fldCharType="separate"/>
      </w:r>
      <w:r w:rsidR="009D14B1">
        <w:rPr>
          <w:rFonts w:ascii="Arial" w:hAnsi="Arial"/>
          <w:szCs w:val="22"/>
        </w:rPr>
        <w:t>57</w:t>
      </w:r>
      <w:r w:rsidR="00F17AE3" w:rsidRPr="00814E47">
        <w:rPr>
          <w:rFonts w:ascii="Arial" w:hAnsi="Arial"/>
          <w:szCs w:val="22"/>
        </w:rPr>
        <w:fldChar w:fldCharType="end"/>
      </w:r>
      <w:r w:rsidRPr="00814E47">
        <w:rPr>
          <w:rFonts w:ascii="Arial" w:hAnsi="Arial"/>
          <w:szCs w:val="22"/>
        </w:rPr>
        <w:t xml:space="preserve"> of this Call Off Contract (Law and Jurisdiction) shall be replaced with “Northern Ireland”. </w:t>
      </w:r>
    </w:p>
    <w:p w:rsidR="00E13960" w:rsidRPr="00814E47" w:rsidRDefault="002A7301" w:rsidP="00AC1DE2">
      <w:pPr>
        <w:pStyle w:val="GPSL4numberedclause"/>
        <w:rPr>
          <w:rFonts w:ascii="Arial" w:hAnsi="Arial"/>
          <w:szCs w:val="22"/>
        </w:rPr>
      </w:pPr>
      <w:r w:rsidRPr="00814E47">
        <w:rPr>
          <w:rFonts w:ascii="Arial" w:hAnsi="Arial"/>
          <w:szCs w:val="22"/>
        </w:rPr>
        <w:t xml:space="preserve">Where legislation is expressly mentioned in this Call Off Contract the adoption of Clause </w:t>
      </w:r>
      <w:r w:rsidR="009F474C" w:rsidRPr="00814E47">
        <w:rPr>
          <w:rFonts w:ascii="Arial" w:hAnsi="Arial"/>
          <w:szCs w:val="22"/>
        </w:rPr>
        <w:fldChar w:fldCharType="begin"/>
      </w:r>
      <w:r w:rsidRPr="00814E47">
        <w:rPr>
          <w:rFonts w:ascii="Arial" w:hAnsi="Arial"/>
          <w:szCs w:val="22"/>
        </w:rPr>
        <w:instrText xml:space="preserve"> REF _Ref377719336 \r \h </w:instrText>
      </w:r>
      <w:r w:rsidR="00F54E49" w:rsidRPr="00814E47">
        <w:rPr>
          <w:rFonts w:ascii="Arial" w:hAnsi="Arial"/>
          <w:szCs w:val="22"/>
        </w:rPr>
        <w:instrText xml:space="preserve"> \* MERGEFORMAT </w:instrText>
      </w:r>
      <w:r w:rsidR="009F474C" w:rsidRPr="00814E47">
        <w:rPr>
          <w:rFonts w:ascii="Arial" w:hAnsi="Arial"/>
          <w:szCs w:val="22"/>
        </w:rPr>
      </w:r>
      <w:r w:rsidR="009F474C" w:rsidRPr="00814E47">
        <w:rPr>
          <w:rFonts w:ascii="Arial" w:hAnsi="Arial"/>
          <w:szCs w:val="22"/>
        </w:rPr>
        <w:fldChar w:fldCharType="separate"/>
      </w:r>
      <w:r w:rsidR="009D14B1">
        <w:rPr>
          <w:rFonts w:ascii="Arial" w:hAnsi="Arial"/>
          <w:szCs w:val="22"/>
        </w:rPr>
        <w:t>4.1.1(a)</w:t>
      </w:r>
      <w:r w:rsidR="009F474C" w:rsidRPr="00814E47">
        <w:rPr>
          <w:rFonts w:ascii="Arial" w:hAnsi="Arial"/>
          <w:szCs w:val="22"/>
        </w:rPr>
        <w:fldChar w:fldCharType="end"/>
      </w:r>
      <w:r w:rsidRPr="00814E47">
        <w:rPr>
          <w:rFonts w:ascii="Arial" w:hAnsi="Arial"/>
          <w:szCs w:val="22"/>
        </w:rPr>
        <w:t xml:space="preserve"> shall have the effect of substituting the equivalent Northern Ireland legislation. </w:t>
      </w:r>
      <w:bookmarkEnd w:id="2667"/>
    </w:p>
    <w:p w:rsidR="008D0A60" w:rsidRPr="00814E47" w:rsidRDefault="004A21E5" w:rsidP="00AC1DE2">
      <w:pPr>
        <w:pStyle w:val="GPSL3numberedclause"/>
        <w:rPr>
          <w:rFonts w:ascii="Arial" w:hAnsi="Arial"/>
        </w:rPr>
      </w:pPr>
      <w:r w:rsidRPr="00814E47">
        <w:rPr>
          <w:rFonts w:ascii="Arial" w:hAnsi="Arial"/>
        </w:rPr>
        <w:t>Insolvency Event</w:t>
      </w:r>
    </w:p>
    <w:p w:rsidR="008D0A60" w:rsidRPr="00814E47" w:rsidRDefault="00A657C3" w:rsidP="000B68E9">
      <w:pPr>
        <w:pStyle w:val="GPSL3Indent"/>
      </w:pPr>
      <w:r w:rsidRPr="00814E47">
        <w:t xml:space="preserve">In </w:t>
      </w:r>
      <w:r w:rsidR="00E42E48" w:rsidRPr="00814E47">
        <w:t>Call Off Schedule 1 (</w:t>
      </w:r>
      <w:r w:rsidR="00896770" w:rsidRPr="00814E47">
        <w:t>Definitions</w:t>
      </w:r>
      <w:r w:rsidR="00E42E48" w:rsidRPr="00814E47">
        <w:t>)</w:t>
      </w:r>
      <w:r w:rsidR="004A21E5" w:rsidRPr="00814E47">
        <w:t>, reference to “s</w:t>
      </w:r>
      <w:r w:rsidRPr="00814E47">
        <w:t xml:space="preserve">ection 123 of the Insolvency Act 1986" </w:t>
      </w:r>
      <w:r w:rsidR="004A21E5" w:rsidRPr="00814E47">
        <w:t xml:space="preserve">in limb f) of the definition of Insolvency Event </w:t>
      </w:r>
      <w:r w:rsidRPr="00814E47">
        <w:t>shall be replaced with “Article 103 of the Insolvency (NI) Order 1989”.</w:t>
      </w:r>
    </w:p>
    <w:p w:rsidR="008D0A60" w:rsidRPr="00814E47" w:rsidRDefault="00A657C3" w:rsidP="00AC1DE2">
      <w:pPr>
        <w:pStyle w:val="GPSL2numberedclause"/>
        <w:rPr>
          <w:rFonts w:ascii="Arial" w:hAnsi="Arial"/>
        </w:rPr>
      </w:pPr>
      <w:bookmarkStart w:id="2668" w:name="_Ref346019286"/>
      <w:bookmarkStart w:id="2669" w:name="_Ref349213576"/>
      <w:r w:rsidRPr="00814E47">
        <w:rPr>
          <w:rFonts w:ascii="Arial" w:hAnsi="Arial"/>
        </w:rPr>
        <w:t>NON-CROWN BODIES</w:t>
      </w:r>
      <w:bookmarkEnd w:id="2668"/>
      <w:bookmarkEnd w:id="2669"/>
    </w:p>
    <w:p w:rsidR="008D0A60" w:rsidRPr="00814E47" w:rsidRDefault="00A657C3" w:rsidP="00AC1DE2">
      <w:pPr>
        <w:pStyle w:val="GPSL2Indent"/>
        <w:rPr>
          <w:rFonts w:ascii="Arial" w:hAnsi="Arial"/>
        </w:rPr>
      </w:pPr>
      <w:r w:rsidRPr="00814E47">
        <w:rPr>
          <w:rFonts w:ascii="Arial" w:hAnsi="Arial"/>
        </w:rPr>
        <w:t>Clause</w:t>
      </w:r>
      <w:r w:rsidR="004A21E5" w:rsidRPr="00814E47">
        <w:rPr>
          <w:rFonts w:ascii="Arial" w:hAnsi="Arial"/>
        </w:rPr>
        <w:t xml:space="preserve"> </w:t>
      </w:r>
      <w:r w:rsidR="009F474C" w:rsidRPr="00814E47">
        <w:rPr>
          <w:rFonts w:ascii="Arial" w:hAnsi="Arial"/>
        </w:rPr>
        <w:fldChar w:fldCharType="begin"/>
      </w:r>
      <w:r w:rsidR="004A21E5" w:rsidRPr="00814E47">
        <w:rPr>
          <w:rFonts w:ascii="Arial" w:hAnsi="Arial"/>
        </w:rPr>
        <w:instrText xml:space="preserve"> REF _Ref365645702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46.3.1(a)</w:t>
      </w:r>
      <w:r w:rsidR="009F474C" w:rsidRPr="00814E47">
        <w:rPr>
          <w:rFonts w:ascii="Arial" w:hAnsi="Arial"/>
        </w:rPr>
        <w:fldChar w:fldCharType="end"/>
      </w:r>
      <w:r w:rsidR="004A21E5" w:rsidRPr="00814E47">
        <w:rPr>
          <w:rFonts w:ascii="Arial" w:hAnsi="Arial"/>
        </w:rPr>
        <w:t xml:space="preserve"> of </w:t>
      </w:r>
      <w:r w:rsidR="006640D6" w:rsidRPr="00814E47">
        <w:rPr>
          <w:rFonts w:ascii="Arial" w:hAnsi="Arial"/>
        </w:rPr>
        <w:t>this Call Off Contract</w:t>
      </w:r>
      <w:r w:rsidR="004A21E5" w:rsidRPr="00814E47">
        <w:rPr>
          <w:rFonts w:ascii="Arial" w:hAnsi="Arial"/>
        </w:rPr>
        <w:t xml:space="preserve"> (Official Secrets Act and Finance Act)</w:t>
      </w:r>
      <w:r w:rsidRPr="00814E47">
        <w:rPr>
          <w:rFonts w:ascii="Arial" w:hAnsi="Arial"/>
        </w:rPr>
        <w:t xml:space="preserve"> shall be deleted.</w:t>
      </w:r>
    </w:p>
    <w:p w:rsidR="008D0A60" w:rsidRPr="00814E47" w:rsidRDefault="00A657C3" w:rsidP="00AC1DE2">
      <w:pPr>
        <w:pStyle w:val="GPSL2numberedclause"/>
        <w:rPr>
          <w:rFonts w:ascii="Arial" w:hAnsi="Arial"/>
        </w:rPr>
      </w:pPr>
      <w:bookmarkStart w:id="2670" w:name="_Ref346019291"/>
      <w:bookmarkStart w:id="2671" w:name="_Ref349213584"/>
      <w:r w:rsidRPr="00814E47">
        <w:rPr>
          <w:rFonts w:ascii="Arial" w:hAnsi="Arial"/>
        </w:rPr>
        <w:t xml:space="preserve">NON-FOIA </w:t>
      </w:r>
      <w:bookmarkEnd w:id="2670"/>
      <w:r w:rsidRPr="00814E47">
        <w:rPr>
          <w:rFonts w:ascii="Arial" w:hAnsi="Arial"/>
        </w:rPr>
        <w:t>PUBLIC BODIES</w:t>
      </w:r>
      <w:bookmarkEnd w:id="2671"/>
    </w:p>
    <w:p w:rsidR="008D0A60" w:rsidRPr="00814E47" w:rsidRDefault="004A21E5" w:rsidP="00AC1DE2">
      <w:pPr>
        <w:pStyle w:val="GPSL2Indent"/>
        <w:rPr>
          <w:rFonts w:ascii="Arial" w:hAnsi="Arial"/>
        </w:rPr>
      </w:pPr>
      <w:r w:rsidRPr="00814E47">
        <w:rPr>
          <w:rFonts w:ascii="Arial" w:hAnsi="Arial"/>
        </w:rPr>
        <w:t xml:space="preserve">Replace Clause </w:t>
      </w:r>
      <w:r w:rsidR="009F474C" w:rsidRPr="00814E47">
        <w:rPr>
          <w:rFonts w:ascii="Arial" w:hAnsi="Arial"/>
        </w:rPr>
        <w:fldChar w:fldCharType="begin"/>
      </w:r>
      <w:r w:rsidRPr="00814E47">
        <w:rPr>
          <w:rFonts w:ascii="Arial" w:hAnsi="Arial"/>
        </w:rPr>
        <w:instrText xml:space="preserve"> REF _Ref313369975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34.4</w:t>
      </w:r>
      <w:r w:rsidR="009F474C" w:rsidRPr="00814E47">
        <w:rPr>
          <w:rFonts w:ascii="Arial" w:hAnsi="Arial"/>
        </w:rPr>
        <w:fldChar w:fldCharType="end"/>
      </w:r>
      <w:r w:rsidRPr="00814E47">
        <w:rPr>
          <w:rFonts w:ascii="Arial" w:hAnsi="Arial"/>
        </w:rPr>
        <w:t xml:space="preserve"> of </w:t>
      </w:r>
      <w:r w:rsidR="006640D6" w:rsidRPr="00814E47">
        <w:rPr>
          <w:rFonts w:ascii="Arial" w:hAnsi="Arial"/>
        </w:rPr>
        <w:t>this Call Off Contract</w:t>
      </w:r>
      <w:r w:rsidRPr="00814E47">
        <w:rPr>
          <w:rFonts w:ascii="Arial" w:hAnsi="Arial"/>
        </w:rPr>
        <w:t xml:space="preserve"> (</w:t>
      </w:r>
      <w:r w:rsidR="00362AC9" w:rsidRPr="00814E47">
        <w:rPr>
          <w:rFonts w:ascii="Arial" w:hAnsi="Arial"/>
        </w:rPr>
        <w:t xml:space="preserve">Transparency and </w:t>
      </w:r>
      <w:r w:rsidRPr="00814E47">
        <w:rPr>
          <w:rFonts w:ascii="Arial" w:hAnsi="Arial"/>
        </w:rPr>
        <w:t>Freedom of Information) with “</w:t>
      </w:r>
      <w:r w:rsidR="00A657C3" w:rsidRPr="00814E47">
        <w:rPr>
          <w:rFonts w:ascii="Arial" w:hAnsi="Arial"/>
        </w:rPr>
        <w:t>The Customer has notified the Supplier that the Customer is exempt from the provisions of FOIA</w:t>
      </w:r>
      <w:r w:rsidRPr="00814E47">
        <w:rPr>
          <w:rFonts w:ascii="Arial" w:hAnsi="Arial"/>
        </w:rPr>
        <w:t xml:space="preserve"> and EIR</w:t>
      </w:r>
      <w:r w:rsidR="00A657C3" w:rsidRPr="00814E47">
        <w:rPr>
          <w:rFonts w:ascii="Arial" w:hAnsi="Arial"/>
        </w:rPr>
        <w:t>."</w:t>
      </w:r>
      <w:r w:rsidR="00DE4119" w:rsidRPr="00814E47">
        <w:rPr>
          <w:rFonts w:ascii="Arial" w:hAnsi="Arial"/>
        </w:rPr>
        <w:t xml:space="preserve"> </w:t>
      </w:r>
    </w:p>
    <w:p w:rsidR="00E13960" w:rsidRPr="00814E47" w:rsidRDefault="00863962" w:rsidP="005E4232">
      <w:pPr>
        <w:pStyle w:val="GPSL2numberedclause"/>
        <w:rPr>
          <w:rFonts w:ascii="Arial" w:hAnsi="Arial"/>
        </w:rPr>
      </w:pPr>
      <w:bookmarkStart w:id="2672" w:name="_Ref379453162"/>
      <w:r w:rsidRPr="00814E47">
        <w:rPr>
          <w:rFonts w:ascii="Arial" w:hAnsi="Arial"/>
        </w:rPr>
        <w:t>FINANCIAL LIMITS</w:t>
      </w:r>
      <w:bookmarkEnd w:id="2672"/>
      <w:r w:rsidRPr="00814E47">
        <w:rPr>
          <w:rFonts w:ascii="Arial" w:hAnsi="Arial"/>
        </w:rPr>
        <w:t xml:space="preserve"> </w:t>
      </w:r>
    </w:p>
    <w:p w:rsidR="008D0A60" w:rsidRPr="00814E47" w:rsidRDefault="00B34EFA" w:rsidP="00AC1DE2">
      <w:pPr>
        <w:pStyle w:val="GPSL2Indent"/>
        <w:rPr>
          <w:rFonts w:ascii="Arial" w:hAnsi="Arial"/>
        </w:rPr>
      </w:pPr>
      <w:r w:rsidRPr="00814E47">
        <w:rPr>
          <w:rFonts w:ascii="Arial" w:hAnsi="Arial"/>
        </w:rPr>
        <w:t xml:space="preserve">In Clause </w:t>
      </w:r>
      <w:r w:rsidR="009F474C" w:rsidRPr="00814E47">
        <w:rPr>
          <w:rFonts w:ascii="Arial" w:hAnsi="Arial"/>
        </w:rPr>
        <w:fldChar w:fldCharType="begin"/>
      </w:r>
      <w:r w:rsidR="000C23CE" w:rsidRPr="00814E47">
        <w:rPr>
          <w:rFonts w:ascii="Arial" w:hAnsi="Arial"/>
        </w:rPr>
        <w:instrText xml:space="preserve"> REF _Ref358897984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36.2.1(b)(</w:t>
      </w:r>
      <w:proofErr w:type="spellStart"/>
      <w:r w:rsidR="009D14B1">
        <w:rPr>
          <w:rFonts w:ascii="Arial" w:hAnsi="Arial"/>
        </w:rPr>
        <w:t>i</w:t>
      </w:r>
      <w:proofErr w:type="spellEnd"/>
      <w:r w:rsidR="009D14B1">
        <w:rPr>
          <w:rFonts w:ascii="Arial" w:hAnsi="Arial"/>
        </w:rPr>
        <w:t>)</w:t>
      </w:r>
      <w:r w:rsidR="009F474C" w:rsidRPr="00814E47">
        <w:rPr>
          <w:rFonts w:ascii="Arial" w:hAnsi="Arial"/>
        </w:rPr>
        <w:fldChar w:fldCharType="end"/>
      </w:r>
      <w:r w:rsidR="000C23CE" w:rsidRPr="00814E47">
        <w:rPr>
          <w:rFonts w:ascii="Arial" w:hAnsi="Arial"/>
        </w:rPr>
        <w:t xml:space="preserve"> </w:t>
      </w:r>
      <w:r w:rsidRPr="00814E47">
        <w:rPr>
          <w:rFonts w:ascii="Arial" w:hAnsi="Arial"/>
        </w:rPr>
        <w:t>remove</w:t>
      </w:r>
      <w:r w:rsidR="00A30DF4" w:rsidRPr="00814E47">
        <w:rPr>
          <w:rFonts w:ascii="Arial" w:hAnsi="Arial"/>
        </w:rPr>
        <w:t xml:space="preserve"> t</w:t>
      </w:r>
      <w:r w:rsidRPr="00814E47">
        <w:rPr>
          <w:rFonts w:ascii="Arial" w:hAnsi="Arial"/>
        </w:rPr>
        <w:t xml:space="preserve">he monetary amount </w:t>
      </w:r>
      <w:r w:rsidR="000C23CE" w:rsidRPr="00814E47">
        <w:rPr>
          <w:rFonts w:ascii="Arial" w:hAnsi="Arial"/>
        </w:rPr>
        <w:t xml:space="preserve">and the percentage </w:t>
      </w:r>
      <w:r w:rsidRPr="00814E47">
        <w:rPr>
          <w:rFonts w:ascii="Arial" w:hAnsi="Arial"/>
        </w:rPr>
        <w:t xml:space="preserve">stated therein and replace </w:t>
      </w:r>
      <w:r w:rsidR="000C23CE" w:rsidRPr="00814E47">
        <w:rPr>
          <w:rFonts w:ascii="Arial" w:hAnsi="Arial"/>
        </w:rPr>
        <w:t xml:space="preserve">respectively </w:t>
      </w:r>
      <w:r w:rsidRPr="00814E47">
        <w:rPr>
          <w:rFonts w:ascii="Arial" w:hAnsi="Arial"/>
        </w:rPr>
        <w:t>with</w:t>
      </w:r>
      <w:r w:rsidR="000C23CE" w:rsidRPr="00814E47">
        <w:rPr>
          <w:rFonts w:ascii="Arial" w:hAnsi="Arial"/>
        </w:rPr>
        <w:t>:</w:t>
      </w:r>
    </w:p>
    <w:p w:rsidR="000C23CE" w:rsidRPr="00814E47" w:rsidRDefault="000C23CE" w:rsidP="00AC1DE2">
      <w:pPr>
        <w:pStyle w:val="GPSL2Indent"/>
        <w:rPr>
          <w:rFonts w:ascii="Arial" w:hAnsi="Arial"/>
        </w:rPr>
      </w:pPr>
      <w:r w:rsidRPr="00814E47">
        <w:rPr>
          <w:rFonts w:ascii="Arial" w:hAnsi="Arial"/>
        </w:rPr>
        <w:tab/>
      </w:r>
      <w:r w:rsidR="00863962" w:rsidRPr="00814E47">
        <w:rPr>
          <w:rFonts w:ascii="Arial" w:hAnsi="Arial"/>
        </w:rPr>
        <w:t xml:space="preserve">[enter </w:t>
      </w:r>
      <w:r w:rsidRPr="00814E47">
        <w:rPr>
          <w:rFonts w:ascii="Arial" w:hAnsi="Arial"/>
        </w:rPr>
        <w:t xml:space="preserve">monetary </w:t>
      </w:r>
      <w:r w:rsidR="00863962" w:rsidRPr="00814E47">
        <w:rPr>
          <w:rFonts w:ascii="Arial" w:hAnsi="Arial"/>
        </w:rPr>
        <w:t>amount in words] [£ X]</w:t>
      </w:r>
    </w:p>
    <w:p w:rsidR="000C23CE" w:rsidRPr="00814E47" w:rsidRDefault="000C23CE" w:rsidP="00AC1DE2">
      <w:pPr>
        <w:pStyle w:val="GPSL2Indent"/>
        <w:rPr>
          <w:rFonts w:ascii="Arial" w:hAnsi="Arial"/>
        </w:rPr>
      </w:pPr>
      <w:r w:rsidRPr="00814E47">
        <w:rPr>
          <w:rFonts w:ascii="Arial" w:hAnsi="Arial"/>
        </w:rPr>
        <w:tab/>
      </w:r>
      <w:r w:rsidR="00BB70AA" w:rsidRPr="00814E47">
        <w:rPr>
          <w:rFonts w:ascii="Arial" w:hAnsi="Arial"/>
        </w:rPr>
        <w:t>[enter percentage</w:t>
      </w:r>
      <w:r w:rsidR="00863962" w:rsidRPr="00814E47">
        <w:rPr>
          <w:rFonts w:ascii="Arial" w:hAnsi="Arial"/>
        </w:rPr>
        <w:t xml:space="preserve"> in words] [£ X]</w:t>
      </w:r>
    </w:p>
    <w:p w:rsidR="000C23CE" w:rsidRPr="00814E47" w:rsidRDefault="000C23CE" w:rsidP="00AC1DE2">
      <w:pPr>
        <w:pStyle w:val="GPSL2Indent"/>
        <w:rPr>
          <w:rFonts w:ascii="Arial" w:hAnsi="Arial"/>
        </w:rPr>
      </w:pPr>
      <w:r w:rsidRPr="00814E47">
        <w:rPr>
          <w:rFonts w:ascii="Arial" w:hAnsi="Arial"/>
        </w:rPr>
        <w:t xml:space="preserve">In Clause </w:t>
      </w:r>
      <w:r w:rsidR="009F474C" w:rsidRPr="00814E47">
        <w:rPr>
          <w:rFonts w:ascii="Arial" w:hAnsi="Arial"/>
        </w:rPr>
        <w:fldChar w:fldCharType="begin"/>
      </w:r>
      <w:r w:rsidRPr="00814E47">
        <w:rPr>
          <w:rFonts w:ascii="Arial" w:hAnsi="Arial"/>
        </w:rPr>
        <w:instrText xml:space="preserve"> REF _Ref379451180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36.2.1(b)(ii)</w:t>
      </w:r>
      <w:r w:rsidR="009F474C" w:rsidRPr="00814E47">
        <w:rPr>
          <w:rFonts w:ascii="Arial" w:hAnsi="Arial"/>
        </w:rPr>
        <w:fldChar w:fldCharType="end"/>
      </w:r>
      <w:r w:rsidRPr="00814E47">
        <w:rPr>
          <w:rFonts w:ascii="Arial" w:hAnsi="Arial"/>
        </w:rPr>
        <w:t xml:space="preserve"> remove</w:t>
      </w:r>
      <w:r w:rsidR="00A30DF4" w:rsidRPr="00814E47">
        <w:rPr>
          <w:rFonts w:ascii="Arial" w:hAnsi="Arial"/>
        </w:rPr>
        <w:t xml:space="preserve"> t</w:t>
      </w:r>
      <w:r w:rsidRPr="00814E47">
        <w:rPr>
          <w:rFonts w:ascii="Arial" w:hAnsi="Arial"/>
        </w:rPr>
        <w:t>he monetary amount and the percentage stated therein and replace respectively with:</w:t>
      </w:r>
    </w:p>
    <w:p w:rsidR="000C23CE" w:rsidRPr="00814E47" w:rsidRDefault="000C23CE" w:rsidP="00AC1DE2">
      <w:pPr>
        <w:pStyle w:val="GPSL2Indent"/>
        <w:rPr>
          <w:rFonts w:ascii="Arial" w:hAnsi="Arial"/>
        </w:rPr>
      </w:pPr>
      <w:r w:rsidRPr="00814E47">
        <w:rPr>
          <w:rFonts w:ascii="Arial" w:hAnsi="Arial"/>
        </w:rPr>
        <w:tab/>
        <w:t>[enter monetary amount in words] [£ X]</w:t>
      </w:r>
    </w:p>
    <w:p w:rsidR="000C23CE" w:rsidRPr="00814E47" w:rsidRDefault="000C23CE" w:rsidP="00AC1DE2">
      <w:pPr>
        <w:pStyle w:val="GPSL2Indent"/>
        <w:rPr>
          <w:rFonts w:ascii="Arial" w:hAnsi="Arial"/>
        </w:rPr>
      </w:pPr>
      <w:r w:rsidRPr="00814E47">
        <w:rPr>
          <w:rFonts w:ascii="Arial" w:hAnsi="Arial"/>
        </w:rPr>
        <w:tab/>
      </w:r>
      <w:r w:rsidR="00BB70AA" w:rsidRPr="00814E47">
        <w:rPr>
          <w:rFonts w:ascii="Arial" w:hAnsi="Arial"/>
        </w:rPr>
        <w:t>[enter percentage</w:t>
      </w:r>
      <w:r w:rsidRPr="00814E47">
        <w:rPr>
          <w:rFonts w:ascii="Arial" w:hAnsi="Arial"/>
        </w:rPr>
        <w:t xml:space="preserve"> in words] [£ X]</w:t>
      </w:r>
    </w:p>
    <w:p w:rsidR="000C23CE" w:rsidRPr="00814E47" w:rsidRDefault="000C23CE" w:rsidP="00AC1DE2">
      <w:pPr>
        <w:pStyle w:val="GPSL2Indent"/>
        <w:rPr>
          <w:rFonts w:ascii="Arial" w:hAnsi="Arial"/>
        </w:rPr>
      </w:pPr>
      <w:r w:rsidRPr="00814E47">
        <w:rPr>
          <w:rFonts w:ascii="Arial" w:hAnsi="Arial"/>
        </w:rPr>
        <w:t xml:space="preserve">In Clause </w:t>
      </w:r>
      <w:r w:rsidR="009F474C" w:rsidRPr="00814E47">
        <w:rPr>
          <w:rFonts w:ascii="Arial" w:hAnsi="Arial"/>
        </w:rPr>
        <w:fldChar w:fldCharType="begin"/>
      </w:r>
      <w:r w:rsidRPr="00814E47">
        <w:rPr>
          <w:rFonts w:ascii="Arial" w:hAnsi="Arial"/>
        </w:rPr>
        <w:instrText xml:space="preserve"> REF _Ref379451226 \r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36.2.1(b)(iii)</w:t>
      </w:r>
      <w:r w:rsidR="009F474C" w:rsidRPr="00814E47">
        <w:rPr>
          <w:rFonts w:ascii="Arial" w:hAnsi="Arial"/>
        </w:rPr>
        <w:fldChar w:fldCharType="end"/>
      </w:r>
      <w:r w:rsidRPr="00814E47">
        <w:rPr>
          <w:rFonts w:ascii="Arial" w:hAnsi="Arial"/>
        </w:rPr>
        <w:t xml:space="preserve"> remove</w:t>
      </w:r>
      <w:r w:rsidR="00A30DF4" w:rsidRPr="00814E47">
        <w:rPr>
          <w:rFonts w:ascii="Arial" w:hAnsi="Arial"/>
        </w:rPr>
        <w:t xml:space="preserve"> t</w:t>
      </w:r>
      <w:r w:rsidRPr="00814E47">
        <w:rPr>
          <w:rFonts w:ascii="Arial" w:hAnsi="Arial"/>
        </w:rPr>
        <w:t>he monetary amount and the percentage stated therein and replace respectively with:</w:t>
      </w:r>
    </w:p>
    <w:p w:rsidR="000C23CE" w:rsidRPr="00814E47" w:rsidRDefault="000C23CE" w:rsidP="00AC1DE2">
      <w:pPr>
        <w:pStyle w:val="GPSL2Indent"/>
        <w:rPr>
          <w:rFonts w:ascii="Arial" w:hAnsi="Arial"/>
        </w:rPr>
      </w:pPr>
      <w:r w:rsidRPr="00814E47">
        <w:rPr>
          <w:rFonts w:ascii="Arial" w:hAnsi="Arial"/>
        </w:rPr>
        <w:tab/>
        <w:t>[enter monetary amount in words] [£ X]</w:t>
      </w:r>
    </w:p>
    <w:p w:rsidR="000C23CE" w:rsidRPr="00814E47" w:rsidRDefault="000C23CE" w:rsidP="00AC1DE2">
      <w:pPr>
        <w:pStyle w:val="GPSL2Indent"/>
        <w:rPr>
          <w:rFonts w:ascii="Arial" w:hAnsi="Arial"/>
        </w:rPr>
      </w:pPr>
      <w:r w:rsidRPr="00814E47">
        <w:rPr>
          <w:rFonts w:ascii="Arial" w:hAnsi="Arial"/>
        </w:rPr>
        <w:tab/>
        <w:t>[enter percentage in words] [£ X]</w:t>
      </w:r>
    </w:p>
    <w:p w:rsidR="008D0A60" w:rsidRPr="00814E47" w:rsidRDefault="00A657C3" w:rsidP="00036474">
      <w:pPr>
        <w:pStyle w:val="GPSL1SCHEDULEHeading"/>
        <w:rPr>
          <w:rFonts w:ascii="Arial" w:hAnsi="Arial"/>
        </w:rPr>
      </w:pPr>
      <w:bookmarkStart w:id="2673" w:name="_Ref349213591"/>
      <w:r w:rsidRPr="00814E47">
        <w:rPr>
          <w:rFonts w:ascii="Arial" w:hAnsi="Arial"/>
        </w:rPr>
        <w:t>ADDITIONAL CLAUSES: GENERAL</w:t>
      </w:r>
      <w:bookmarkEnd w:id="2673"/>
      <w:r w:rsidRPr="00814E47">
        <w:rPr>
          <w:rFonts w:ascii="Arial" w:hAnsi="Arial"/>
        </w:rPr>
        <w:t xml:space="preserve"> </w:t>
      </w:r>
    </w:p>
    <w:p w:rsidR="00EE3499" w:rsidRPr="00814E47" w:rsidRDefault="00EE3499" w:rsidP="005E4232">
      <w:pPr>
        <w:pStyle w:val="GPSL2numberedclause"/>
        <w:rPr>
          <w:rFonts w:ascii="Arial" w:hAnsi="Arial"/>
        </w:rPr>
      </w:pPr>
      <w:bookmarkStart w:id="2674" w:name="_Ref379372521"/>
      <w:r w:rsidRPr="00814E47">
        <w:rPr>
          <w:rFonts w:ascii="Arial" w:hAnsi="Arial"/>
        </w:rPr>
        <w:t>SECURITY MEASURES</w:t>
      </w:r>
      <w:bookmarkEnd w:id="2674"/>
    </w:p>
    <w:p w:rsidR="008D0A60" w:rsidRPr="00814E47" w:rsidRDefault="00A657C3" w:rsidP="00AC1DE2">
      <w:pPr>
        <w:pStyle w:val="GPSL3numberedclause"/>
        <w:rPr>
          <w:rFonts w:ascii="Arial" w:hAnsi="Arial"/>
        </w:rPr>
      </w:pPr>
      <w:r w:rsidRPr="00814E47">
        <w:rPr>
          <w:rFonts w:ascii="Arial" w:hAnsi="Arial"/>
        </w:rPr>
        <w:t xml:space="preserve">The following definitions to be added to </w:t>
      </w:r>
      <w:r w:rsidR="00E42E48" w:rsidRPr="00814E47">
        <w:rPr>
          <w:rFonts w:ascii="Arial" w:hAnsi="Arial"/>
        </w:rPr>
        <w:t>Call Off Schedule 1 (</w:t>
      </w:r>
      <w:r w:rsidR="00896770" w:rsidRPr="00814E47">
        <w:rPr>
          <w:rFonts w:ascii="Arial" w:hAnsi="Arial"/>
        </w:rPr>
        <w:t>Definitions</w:t>
      </w:r>
      <w:r w:rsidR="00E42E48" w:rsidRPr="00814E47">
        <w:rPr>
          <w:rFonts w:ascii="Arial" w:hAnsi="Arial"/>
        </w:rPr>
        <w:t>)</w:t>
      </w:r>
      <w:r w:rsidR="008F13B0" w:rsidRPr="00814E47">
        <w:rPr>
          <w:rFonts w:ascii="Arial" w:hAnsi="Arial"/>
        </w:rPr>
        <w:t xml:space="preserve"> to the </w:t>
      </w:r>
      <w:r w:rsidR="00DE233F" w:rsidRPr="00814E47">
        <w:rPr>
          <w:rFonts w:ascii="Arial" w:hAnsi="Arial"/>
        </w:rPr>
        <w:t>Call Off</w:t>
      </w:r>
      <w:r w:rsidR="003451E9" w:rsidRPr="00814E47">
        <w:rPr>
          <w:rFonts w:ascii="Arial" w:hAnsi="Arial"/>
        </w:rPr>
        <w:t xml:space="preserve"> Order Form</w:t>
      </w:r>
      <w:r w:rsidR="008F13B0" w:rsidRPr="00814E47">
        <w:rPr>
          <w:rFonts w:ascii="Arial" w:hAnsi="Arial"/>
        </w:rPr>
        <w:t xml:space="preserve"> and t</w:t>
      </w:r>
      <w:r w:rsidRPr="00814E47">
        <w:rPr>
          <w:rFonts w:ascii="Arial" w:hAnsi="Arial"/>
        </w:rPr>
        <w:t>he Call Off Terms:</w:t>
      </w:r>
    </w:p>
    <w:p w:rsidR="00A657C3" w:rsidRPr="00814E47" w:rsidRDefault="00A657C3" w:rsidP="0055201C">
      <w:pPr>
        <w:pStyle w:val="GPSL3Indent"/>
        <w:rPr>
          <w:lang w:val="en-GB"/>
        </w:rPr>
      </w:pPr>
      <w:r w:rsidRPr="00814E47">
        <w:rPr>
          <w:lang w:val="en-GB"/>
        </w:rPr>
        <w:t>"</w:t>
      </w:r>
      <w:r w:rsidRPr="00814E47">
        <w:rPr>
          <w:b/>
          <w:lang w:val="en-GB"/>
        </w:rPr>
        <w:t>Document</w:t>
      </w:r>
      <w:r w:rsidRPr="00814E47">
        <w:rPr>
          <w:lang w:val="en-GB"/>
        </w:rPr>
        <w:t>" includes specifications, plans, drawings, photographs and books;</w:t>
      </w:r>
    </w:p>
    <w:p w:rsidR="00A657C3" w:rsidRPr="00814E47" w:rsidRDefault="00A657C3" w:rsidP="0055201C">
      <w:pPr>
        <w:pStyle w:val="GPSL3Indent"/>
        <w:rPr>
          <w:lang w:val="en-GB"/>
        </w:rPr>
      </w:pPr>
      <w:r w:rsidRPr="00814E47">
        <w:rPr>
          <w:lang w:val="en-GB"/>
        </w:rPr>
        <w:t>"</w:t>
      </w:r>
      <w:r w:rsidRPr="00814E47">
        <w:rPr>
          <w:b/>
          <w:lang w:val="en-GB"/>
        </w:rPr>
        <w:t>Secret Matter</w:t>
      </w:r>
      <w:r w:rsidRPr="00814E47">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814E47" w:rsidRDefault="00A657C3" w:rsidP="0055201C">
      <w:pPr>
        <w:pStyle w:val="GPSL3Indent"/>
        <w:rPr>
          <w:lang w:val="en-GB"/>
        </w:rPr>
      </w:pPr>
      <w:r w:rsidRPr="00814E47">
        <w:rPr>
          <w:lang w:val="en-GB"/>
        </w:rPr>
        <w:lastRenderedPageBreak/>
        <w:t>"</w:t>
      </w:r>
      <w:r w:rsidRPr="00814E47">
        <w:rPr>
          <w:b/>
          <w:lang w:val="en-GB"/>
        </w:rPr>
        <w:t>Servant</w:t>
      </w:r>
      <w:r w:rsidRPr="00814E47">
        <w:rPr>
          <w:lang w:val="en-GB"/>
        </w:rPr>
        <w:t>" where the Supplier is a body corporate shall include a director of that body and any person occupying in relation to that body the position of director by whatever name called.</w:t>
      </w:r>
    </w:p>
    <w:p w:rsidR="00E13960" w:rsidRPr="00814E47" w:rsidRDefault="00A657C3" w:rsidP="00AC1DE2">
      <w:pPr>
        <w:pStyle w:val="GPSL3numberedclause"/>
        <w:rPr>
          <w:rFonts w:ascii="Arial" w:hAnsi="Arial"/>
        </w:rPr>
      </w:pPr>
      <w:r w:rsidRPr="00814E47">
        <w:rPr>
          <w:rFonts w:ascii="Arial" w:hAnsi="Arial"/>
        </w:rPr>
        <w:t xml:space="preserve">The following new Clause </w:t>
      </w:r>
      <w:r w:rsidR="004A21E5" w:rsidRPr="00814E47">
        <w:rPr>
          <w:rFonts w:ascii="Arial" w:hAnsi="Arial"/>
        </w:rPr>
        <w:t>[5</w:t>
      </w:r>
      <w:r w:rsidR="00DD66D9" w:rsidRPr="00814E47">
        <w:rPr>
          <w:rFonts w:ascii="Arial" w:hAnsi="Arial"/>
        </w:rPr>
        <w:t>8</w:t>
      </w:r>
      <w:r w:rsidR="004A21E5" w:rsidRPr="00814E47">
        <w:rPr>
          <w:rFonts w:ascii="Arial" w:hAnsi="Arial"/>
        </w:rPr>
        <w:t>]</w:t>
      </w:r>
      <w:r w:rsidRPr="00814E47">
        <w:rPr>
          <w:rFonts w:ascii="Arial" w:hAnsi="Arial"/>
        </w:rPr>
        <w:t xml:space="preserve"> shall apply:</w:t>
      </w:r>
    </w:p>
    <w:p w:rsidR="00A657C3" w:rsidRPr="00814E47" w:rsidRDefault="00D64EF6" w:rsidP="006D4176">
      <w:pPr>
        <w:numPr>
          <w:ilvl w:val="0"/>
          <w:numId w:val="7"/>
        </w:numPr>
        <w:ind w:hanging="851"/>
        <w:rPr>
          <w:b/>
        </w:rPr>
      </w:pPr>
      <w:r w:rsidRPr="00814E47" w:rsidDel="00D64EF6">
        <w:t xml:space="preserve"> </w:t>
      </w:r>
      <w:bookmarkStart w:id="2675" w:name="_Ref346028624"/>
      <w:bookmarkStart w:id="2676" w:name="_Ref350849364"/>
      <w:r w:rsidR="00A657C3" w:rsidRPr="00814E47">
        <w:rPr>
          <w:b/>
        </w:rPr>
        <w:t>[SECURITY MEASURES</w:t>
      </w:r>
      <w:bookmarkEnd w:id="2675"/>
      <w:r w:rsidR="00A657C3" w:rsidRPr="00814E47">
        <w:rPr>
          <w:b/>
        </w:rPr>
        <w:t>]</w:t>
      </w:r>
      <w:bookmarkEnd w:id="2676"/>
      <w:r w:rsidR="00A657C3" w:rsidRPr="00814E47">
        <w:rPr>
          <w:b/>
        </w:rPr>
        <w:tab/>
      </w:r>
    </w:p>
    <w:p w:rsidR="00A657C3" w:rsidRPr="00814E47" w:rsidRDefault="00A657C3" w:rsidP="006D4176">
      <w:pPr>
        <w:numPr>
          <w:ilvl w:val="1"/>
          <w:numId w:val="7"/>
        </w:numPr>
      </w:pPr>
      <w:bookmarkStart w:id="2677" w:name="_Ref346028453"/>
      <w:r w:rsidRPr="00814E47">
        <w:t>The Supplier shall not, either before or after the completion or termination of this Call Off Contract, do or permit to be done anything which it knows or ought reasonably to know may result in information about a secret matter being:</w:t>
      </w:r>
      <w:bookmarkStart w:id="2678" w:name="_Ref346028461"/>
      <w:bookmarkEnd w:id="2677"/>
    </w:p>
    <w:p w:rsidR="00A657C3" w:rsidRPr="00814E47" w:rsidRDefault="00A657C3" w:rsidP="006D4176">
      <w:pPr>
        <w:numPr>
          <w:ilvl w:val="2"/>
          <w:numId w:val="7"/>
        </w:numPr>
      </w:pPr>
      <w:r w:rsidRPr="00814E47">
        <w:t>without the prior consent in writing of the Customer, disclosed to or acquired by a person who is an alien or who is a British subject by virtue only of a certificate of naturalisation in which his name was included;</w:t>
      </w:r>
      <w:bookmarkStart w:id="2679" w:name="_Ref346028466"/>
      <w:bookmarkEnd w:id="2678"/>
    </w:p>
    <w:p w:rsidR="00A657C3" w:rsidRPr="00814E47" w:rsidRDefault="00A657C3" w:rsidP="006D4176">
      <w:pPr>
        <w:numPr>
          <w:ilvl w:val="2"/>
          <w:numId w:val="7"/>
        </w:numPr>
      </w:pPr>
      <w:r w:rsidRPr="00814E47">
        <w:t>disclosed to or acquired by a person as respects whom the Customer has given to the Supplier a notice in writing which has not been cancelled stating that the Customer requires that secret matters shall not be disclosed to that person;</w:t>
      </w:r>
      <w:bookmarkStart w:id="2680" w:name="_Ref346028471"/>
      <w:bookmarkEnd w:id="2679"/>
    </w:p>
    <w:p w:rsidR="00A657C3" w:rsidRPr="00814E47" w:rsidRDefault="00A657C3" w:rsidP="006D4176">
      <w:pPr>
        <w:numPr>
          <w:ilvl w:val="2"/>
          <w:numId w:val="7"/>
        </w:numPr>
      </w:pPr>
      <w:r w:rsidRPr="00814E47">
        <w:t>without the prior consent in writing of the Customer, disclosed to or acquired by any person who is not a servant of the Supplier; or</w:t>
      </w:r>
      <w:bookmarkEnd w:id="2680"/>
    </w:p>
    <w:p w:rsidR="00A657C3" w:rsidRPr="00814E47" w:rsidRDefault="00A657C3" w:rsidP="006D4176">
      <w:pPr>
        <w:numPr>
          <w:ilvl w:val="2"/>
          <w:numId w:val="7"/>
        </w:numPr>
      </w:pPr>
      <w:r w:rsidRPr="00814E47">
        <w:t>disclosed to or acquired by a person who is an employee of the Supplier except in a case where it is necessary for the proper performance of this Call Off Contract that such person shall have the information.</w:t>
      </w:r>
    </w:p>
    <w:p w:rsidR="00A657C3" w:rsidRPr="00814E47" w:rsidRDefault="00A657C3" w:rsidP="006D4176">
      <w:pPr>
        <w:numPr>
          <w:ilvl w:val="1"/>
          <w:numId w:val="7"/>
        </w:numPr>
      </w:pPr>
      <w:bookmarkStart w:id="2681" w:name="_Ref346028912"/>
      <w:r w:rsidRPr="00814E47">
        <w:t xml:space="preserve">Without prejudice to the provisions of Clause </w:t>
      </w:r>
      <w:r w:rsidR="00F17AE3" w:rsidRPr="00814E47">
        <w:fldChar w:fldCharType="begin"/>
      </w:r>
      <w:r w:rsidR="00F17AE3" w:rsidRPr="00814E47">
        <w:instrText xml:space="preserve"> REF _Ref346028453 \r \h  \* MERGEFORMAT </w:instrText>
      </w:r>
      <w:r w:rsidR="00F17AE3" w:rsidRPr="00814E47">
        <w:fldChar w:fldCharType="separate"/>
      </w:r>
      <w:r w:rsidR="009D14B1">
        <w:t>58.1</w:t>
      </w:r>
      <w:r w:rsidR="00F17AE3" w:rsidRPr="00814E47">
        <w:fldChar w:fldCharType="end"/>
      </w:r>
      <w:r w:rsidRPr="00814E47">
        <w:t>, the Supplier shall, both before and after the completion or termination of this Call Off Contract, take all reasonable steps to ensure:</w:t>
      </w:r>
      <w:bookmarkEnd w:id="2681"/>
    </w:p>
    <w:p w:rsidR="00A657C3" w:rsidRPr="00814E47" w:rsidRDefault="00A657C3" w:rsidP="006D4176">
      <w:pPr>
        <w:numPr>
          <w:ilvl w:val="2"/>
          <w:numId w:val="7"/>
        </w:numPr>
      </w:pPr>
      <w:r w:rsidRPr="00814E47">
        <w:t xml:space="preserve">no such person as is mentioned in Clauses </w:t>
      </w:r>
      <w:r w:rsidR="00F17AE3" w:rsidRPr="00814E47">
        <w:fldChar w:fldCharType="begin"/>
      </w:r>
      <w:r w:rsidR="00F17AE3" w:rsidRPr="00814E47">
        <w:instrText xml:space="preserve"> REF _Ref346028461 \r \h  \* MERGEFORMAT </w:instrText>
      </w:r>
      <w:r w:rsidR="00F17AE3" w:rsidRPr="00814E47">
        <w:fldChar w:fldCharType="separate"/>
      </w:r>
      <w:r w:rsidR="009D14B1">
        <w:t>58.1</w:t>
      </w:r>
      <w:r w:rsidR="00F17AE3" w:rsidRPr="00814E47">
        <w:fldChar w:fldCharType="end"/>
      </w:r>
      <w:r w:rsidRPr="00814E47">
        <w:t xml:space="preserve">, </w:t>
      </w:r>
      <w:r w:rsidR="00F17AE3" w:rsidRPr="00814E47">
        <w:fldChar w:fldCharType="begin"/>
      </w:r>
      <w:r w:rsidR="00F17AE3" w:rsidRPr="00814E47">
        <w:instrText xml:space="preserve"> REF _Ref346028466 \r \h  \* MERGEFORMAT </w:instrText>
      </w:r>
      <w:r w:rsidR="00F17AE3" w:rsidRPr="00814E47">
        <w:fldChar w:fldCharType="separate"/>
      </w:r>
      <w:r w:rsidR="009D14B1">
        <w:t>58.1.1</w:t>
      </w:r>
      <w:r w:rsidR="00F17AE3" w:rsidRPr="00814E47">
        <w:fldChar w:fldCharType="end"/>
      </w:r>
      <w:r w:rsidRPr="00814E47">
        <w:t xml:space="preserve"> or </w:t>
      </w:r>
      <w:r w:rsidR="00F17AE3" w:rsidRPr="00814E47">
        <w:fldChar w:fldCharType="begin"/>
      </w:r>
      <w:r w:rsidR="00F17AE3" w:rsidRPr="00814E47">
        <w:instrText xml:space="preserve"> REF _Ref346028471 \r \h  \* MERGEFORMAT </w:instrText>
      </w:r>
      <w:r w:rsidR="00F17AE3" w:rsidRPr="00814E47">
        <w:fldChar w:fldCharType="separate"/>
      </w:r>
      <w:r w:rsidR="009D14B1">
        <w:t>58.1.2</w:t>
      </w:r>
      <w:r w:rsidR="00F17AE3" w:rsidRPr="00814E47">
        <w:fldChar w:fldCharType="end"/>
      </w:r>
      <w:r w:rsidRPr="00814E47">
        <w:t xml:space="preserve"> hereof shall have access to any item or document under the control of the Supplier containing information about a secret matter except with the prior consent in writing of the Customer;</w:t>
      </w:r>
    </w:p>
    <w:p w:rsidR="00A657C3" w:rsidRPr="00814E47" w:rsidRDefault="00A657C3" w:rsidP="006D4176">
      <w:pPr>
        <w:numPr>
          <w:ilvl w:val="2"/>
          <w:numId w:val="7"/>
        </w:numPr>
      </w:pPr>
      <w:r w:rsidRPr="00814E47">
        <w:t xml:space="preserve">that no visitor to any premises in which there is any item to be supplied under this Call Off Contract or where </w:t>
      </w:r>
      <w:r w:rsidR="009E0BBE" w:rsidRPr="00814E47">
        <w:t>Services</w:t>
      </w:r>
      <w:r w:rsidRPr="00814E47">
        <w:t xml:space="preserve"> are being supplied shall see or discuss with the Supplier or any person employed by him any secret matter unless the visitor is authorised in writing by the Customer so to do;</w:t>
      </w:r>
    </w:p>
    <w:p w:rsidR="00A657C3" w:rsidRPr="00814E47" w:rsidRDefault="00A657C3" w:rsidP="006D4176">
      <w:pPr>
        <w:numPr>
          <w:ilvl w:val="2"/>
          <w:numId w:val="7"/>
        </w:numPr>
      </w:pPr>
      <w:r w:rsidRPr="00814E47">
        <w:t xml:space="preserve">that no photograph of any item to be supplied under this Call Off Contract or any portions of the </w:t>
      </w:r>
      <w:r w:rsidR="009E0BBE" w:rsidRPr="00814E47">
        <w:t>Services</w:t>
      </w:r>
      <w:r w:rsidR="004F1704" w:rsidRPr="00814E47">
        <w:t xml:space="preserve"> </w:t>
      </w:r>
      <w:r w:rsidRPr="00814E47">
        <w:t>shall be taken except insofar as may be necessary for the proper performance of this Call Off Contract or with the prior consent in writing of the Customer, and that no such photograph shall, without such consent, be pu</w:t>
      </w:r>
      <w:bookmarkStart w:id="2682" w:name="_Ref346028607"/>
      <w:r w:rsidRPr="00814E47">
        <w:t>blished or otherwise circulated;</w:t>
      </w:r>
    </w:p>
    <w:p w:rsidR="00A657C3" w:rsidRPr="00814E47" w:rsidRDefault="00A657C3" w:rsidP="006D4176">
      <w:pPr>
        <w:numPr>
          <w:ilvl w:val="2"/>
          <w:numId w:val="7"/>
        </w:numPr>
      </w:pPr>
      <w:r w:rsidRPr="00814E47">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2"/>
    </w:p>
    <w:p w:rsidR="00A657C3" w:rsidRPr="00814E47" w:rsidRDefault="00A657C3" w:rsidP="006D4176">
      <w:pPr>
        <w:numPr>
          <w:ilvl w:val="2"/>
          <w:numId w:val="7"/>
        </w:numPr>
      </w:pPr>
      <w:r w:rsidRPr="00814E47">
        <w:t xml:space="preserve">that if the Customer gives notice in writing to the Supplier at any time requiring the delivery to the Customer of any such document, model or item as is mentioned in Clause </w:t>
      </w:r>
      <w:r w:rsidR="00F17AE3" w:rsidRPr="00814E47">
        <w:fldChar w:fldCharType="begin"/>
      </w:r>
      <w:r w:rsidR="00F17AE3" w:rsidRPr="00814E47">
        <w:instrText xml:space="preserve"> REF _Ref346028607 \r \h  \* MERGEFORMAT </w:instrText>
      </w:r>
      <w:r w:rsidR="00F17AE3" w:rsidRPr="00814E47">
        <w:fldChar w:fldCharType="separate"/>
      </w:r>
      <w:r w:rsidR="009D14B1">
        <w:t>58.2.3</w:t>
      </w:r>
      <w:r w:rsidR="00F17AE3" w:rsidRPr="00814E47">
        <w:fldChar w:fldCharType="end"/>
      </w:r>
      <w:r w:rsidRPr="00814E47">
        <w:t>, that document, model or item (including all copies of or extracts therefrom) shall forthwith be delivered to the Customer who shall be deemed to be the owner thereof and accordingly entitled to retain the same.</w:t>
      </w:r>
    </w:p>
    <w:p w:rsidR="00A657C3" w:rsidRPr="00814E47" w:rsidRDefault="00A657C3" w:rsidP="006D4176">
      <w:pPr>
        <w:numPr>
          <w:ilvl w:val="1"/>
          <w:numId w:val="7"/>
        </w:numPr>
      </w:pPr>
      <w:r w:rsidRPr="00814E47">
        <w:t>The decision of the Customer on the question whether the Supplier has taken or is taking all reasonable steps as required by the forego</w:t>
      </w:r>
      <w:r w:rsidR="00DD66D9" w:rsidRPr="00814E47">
        <w:t>ing provisions of Clause 58</w:t>
      </w:r>
      <w:r w:rsidRPr="00814E47">
        <w:t xml:space="preserve"> shall be final and conclusive.</w:t>
      </w:r>
    </w:p>
    <w:p w:rsidR="00A657C3" w:rsidRPr="00814E47" w:rsidRDefault="00A657C3" w:rsidP="006D4176">
      <w:pPr>
        <w:numPr>
          <w:ilvl w:val="1"/>
          <w:numId w:val="7"/>
        </w:numPr>
      </w:pPr>
      <w:r w:rsidRPr="00814E47">
        <w:t>If and when directed by the Customer, the Supplier shall furnish full particulars of all people who are at any time concerned with any secret matter.</w:t>
      </w:r>
    </w:p>
    <w:p w:rsidR="00A657C3" w:rsidRPr="00814E47" w:rsidRDefault="00A657C3" w:rsidP="006D4176">
      <w:pPr>
        <w:numPr>
          <w:ilvl w:val="1"/>
          <w:numId w:val="7"/>
        </w:numPr>
      </w:pPr>
      <w:bookmarkStart w:id="2683" w:name="_Ref346028713"/>
      <w:r w:rsidRPr="00814E47">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83"/>
    </w:p>
    <w:p w:rsidR="00A657C3" w:rsidRPr="00814E47" w:rsidRDefault="00A657C3" w:rsidP="006D4176">
      <w:pPr>
        <w:numPr>
          <w:ilvl w:val="1"/>
          <w:numId w:val="7"/>
        </w:numPr>
      </w:pPr>
      <w:r w:rsidRPr="00814E47">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814E47" w:rsidRDefault="00A657C3" w:rsidP="006D4176">
      <w:pPr>
        <w:numPr>
          <w:ilvl w:val="1"/>
          <w:numId w:val="7"/>
        </w:numPr>
      </w:pPr>
      <w:r w:rsidRPr="00814E47">
        <w:t>The Supplier shall place every person employed by it, other than a Sub</w:t>
      </w:r>
      <w:r w:rsidR="00DD1B64" w:rsidRPr="00814E47">
        <w:t>-C</w:t>
      </w:r>
      <w:r w:rsidRPr="00814E47">
        <w:t xml:space="preserve">ontractor, who in its opinion has or will have such knowledge of any secret matter as to appreciate its significance, under a duty to the Supplier to observe the same obligations in </w:t>
      </w:r>
      <w:r w:rsidRPr="00814E47">
        <w:lastRenderedPageBreak/>
        <w:t xml:space="preserve">relation to that matter as are imposed on the Supplier by Clauses </w:t>
      </w:r>
      <w:r w:rsidR="00F17AE3" w:rsidRPr="00814E47">
        <w:fldChar w:fldCharType="begin"/>
      </w:r>
      <w:r w:rsidR="00F17AE3" w:rsidRPr="00814E47">
        <w:instrText xml:space="preserve"> REF _Ref346028453 \r \h  \* MERGEFORMAT </w:instrText>
      </w:r>
      <w:r w:rsidR="00F17AE3" w:rsidRPr="00814E47">
        <w:fldChar w:fldCharType="separate"/>
      </w:r>
      <w:r w:rsidR="009D14B1">
        <w:t>58.1</w:t>
      </w:r>
      <w:r w:rsidR="00F17AE3" w:rsidRPr="00814E47">
        <w:fldChar w:fldCharType="end"/>
      </w:r>
      <w:r w:rsidR="005E6092" w:rsidRPr="00814E47">
        <w:t xml:space="preserve"> </w:t>
      </w:r>
      <w:r w:rsidRPr="00814E47">
        <w:t xml:space="preserve">and </w:t>
      </w:r>
      <w:r w:rsidR="00F17AE3" w:rsidRPr="00814E47">
        <w:fldChar w:fldCharType="begin"/>
      </w:r>
      <w:r w:rsidR="00F17AE3" w:rsidRPr="00814E47">
        <w:instrText xml:space="preserve"> REF _Ref346028912 \r \h  \* MERGEFORMAT </w:instrText>
      </w:r>
      <w:r w:rsidR="00F17AE3" w:rsidRPr="00814E47">
        <w:fldChar w:fldCharType="separate"/>
      </w:r>
      <w:r w:rsidR="009D14B1">
        <w:t>58.2</w:t>
      </w:r>
      <w:r w:rsidR="00F17AE3" w:rsidRPr="00814E47">
        <w:fldChar w:fldCharType="end"/>
      </w:r>
      <w:r w:rsidRPr="00814E47">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814E47">
        <w:t>osed by virtue of Clause 58</w:t>
      </w:r>
      <w:r w:rsidRPr="00814E47">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814E47" w:rsidRDefault="00A657C3" w:rsidP="006D4176">
      <w:pPr>
        <w:numPr>
          <w:ilvl w:val="1"/>
          <w:numId w:val="7"/>
        </w:numPr>
      </w:pPr>
      <w:r w:rsidRPr="00814E47">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814E47">
        <w:t>n the Supplier by Clause 58</w:t>
      </w:r>
      <w:r w:rsidRPr="00814E47">
        <w:t>, but with such variations (if any) as the Customer may consider necessary.  Further the Supplier shall:</w:t>
      </w:r>
    </w:p>
    <w:p w:rsidR="00A657C3" w:rsidRPr="00814E47" w:rsidRDefault="00A657C3" w:rsidP="006D4176">
      <w:pPr>
        <w:numPr>
          <w:ilvl w:val="2"/>
          <w:numId w:val="7"/>
        </w:numPr>
      </w:pPr>
      <w:r w:rsidRPr="00814E47">
        <w:t>give such notices, directions, requirements and decisions to its Sub</w:t>
      </w:r>
      <w:r w:rsidRPr="00814E47">
        <w:noBreakHyphen/>
        <w:t>Contractors as may be necessary to bring the provisions relating to secrecy and security which are included in Su</w:t>
      </w:r>
      <w:r w:rsidR="00DD66D9" w:rsidRPr="00814E47">
        <w:t>b-Contracts under Clause 58</w:t>
      </w:r>
      <w:r w:rsidRPr="00814E47">
        <w:t xml:space="preserve"> into operation in such cases and to such extent as the Customer may direct;</w:t>
      </w:r>
    </w:p>
    <w:p w:rsidR="00A657C3" w:rsidRPr="00814E47" w:rsidRDefault="00A657C3" w:rsidP="006D4176">
      <w:pPr>
        <w:numPr>
          <w:ilvl w:val="2"/>
          <w:numId w:val="7"/>
        </w:numPr>
      </w:pPr>
      <w:r w:rsidRPr="00814E47">
        <w:t>if there comes to its notice any breach by the Sub-Contractor of the obligations of secrecy and security included in their Sub-Contract</w:t>
      </w:r>
      <w:r w:rsidR="00DD66D9" w:rsidRPr="00814E47">
        <w:t>s in pursuance of Clause 58</w:t>
      </w:r>
      <w:r w:rsidRPr="00814E47">
        <w:t>, notify such breach forthwith to the Customer; and</w:t>
      </w:r>
    </w:p>
    <w:p w:rsidR="00A657C3" w:rsidRPr="00814E47" w:rsidRDefault="00A657C3" w:rsidP="006D4176">
      <w:pPr>
        <w:numPr>
          <w:ilvl w:val="2"/>
          <w:numId w:val="7"/>
        </w:numPr>
      </w:pPr>
      <w:r w:rsidRPr="00814E47">
        <w:t xml:space="preserve">if and when so required by the Customer, exercise its power to determine the Sub-Contract under the provision in that Sub-Contract which corresponds to Clause </w:t>
      </w:r>
      <w:r w:rsidR="00F17AE3" w:rsidRPr="00814E47">
        <w:fldChar w:fldCharType="begin"/>
      </w:r>
      <w:r w:rsidR="00F17AE3" w:rsidRPr="00814E47">
        <w:instrText xml:space="preserve"> REF _Ref346029110 \r \h  \* MERGEFORMAT </w:instrText>
      </w:r>
      <w:r w:rsidR="00F17AE3" w:rsidRPr="00814E47">
        <w:fldChar w:fldCharType="separate"/>
      </w:r>
      <w:r w:rsidR="009D14B1">
        <w:t>58.11</w:t>
      </w:r>
      <w:r w:rsidR="00F17AE3" w:rsidRPr="00814E47">
        <w:fldChar w:fldCharType="end"/>
      </w:r>
      <w:r w:rsidRPr="00814E47">
        <w:t>.</w:t>
      </w:r>
    </w:p>
    <w:p w:rsidR="00A657C3" w:rsidRPr="00814E47" w:rsidRDefault="00A657C3" w:rsidP="006D4176">
      <w:pPr>
        <w:numPr>
          <w:ilvl w:val="1"/>
          <w:numId w:val="7"/>
        </w:numPr>
      </w:pPr>
      <w:r w:rsidRPr="00814E47">
        <w:t>The Supplier shall give the Customer such information and particulars as the Customer may from time to time require for the purposes of satisfying the Customer that the obligations imposed by or under the forego</w:t>
      </w:r>
      <w:r w:rsidR="00DD66D9" w:rsidRPr="00814E47">
        <w:t>ing provisions of Clause 58</w:t>
      </w:r>
      <w:r w:rsidRPr="00814E47">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814E47" w:rsidRDefault="00DD66D9" w:rsidP="006D4176">
      <w:pPr>
        <w:numPr>
          <w:ilvl w:val="1"/>
          <w:numId w:val="7"/>
        </w:numPr>
      </w:pPr>
      <w:r w:rsidRPr="00814E47">
        <w:lastRenderedPageBreak/>
        <w:t>Nothing in Clause 58</w:t>
      </w:r>
      <w:r w:rsidR="00A657C3" w:rsidRPr="00814E47">
        <w:t xml:space="preserve"> shall prevent any person from giving any information or doing anything on any occasion when it is, by virtue of any enactment, the duty of that person to give that information or do that thing.</w:t>
      </w:r>
    </w:p>
    <w:p w:rsidR="00A657C3" w:rsidRPr="00814E47" w:rsidRDefault="00A657C3" w:rsidP="006D4176">
      <w:pPr>
        <w:numPr>
          <w:ilvl w:val="1"/>
          <w:numId w:val="7"/>
        </w:numPr>
      </w:pPr>
      <w:bookmarkStart w:id="2684" w:name="_Ref346029110"/>
      <w:r w:rsidRPr="00814E47">
        <w:t>If the Customer shall consider that any of the following events has occurred:</w:t>
      </w:r>
      <w:bookmarkStart w:id="2685" w:name="_Ref346029231"/>
      <w:bookmarkEnd w:id="2684"/>
    </w:p>
    <w:p w:rsidR="00A657C3" w:rsidRPr="00814E47" w:rsidRDefault="00A657C3" w:rsidP="006D4176">
      <w:pPr>
        <w:numPr>
          <w:ilvl w:val="2"/>
          <w:numId w:val="7"/>
        </w:numPr>
      </w:pPr>
      <w:r w:rsidRPr="00814E47">
        <w:t>that the Supplier has committed a breach of, or failed to comply with any of, the foregoing p</w:t>
      </w:r>
      <w:r w:rsidR="00DD66D9" w:rsidRPr="00814E47">
        <w:t xml:space="preserve">rovisions of Clause 58; </w:t>
      </w:r>
      <w:r w:rsidRPr="00814E47">
        <w:t>or</w:t>
      </w:r>
      <w:bookmarkStart w:id="2686" w:name="_Ref346029237"/>
      <w:bookmarkEnd w:id="2685"/>
    </w:p>
    <w:p w:rsidR="00A657C3" w:rsidRPr="00814E47" w:rsidRDefault="00A657C3" w:rsidP="006D4176">
      <w:pPr>
        <w:numPr>
          <w:ilvl w:val="2"/>
          <w:numId w:val="7"/>
        </w:numPr>
      </w:pPr>
      <w:r w:rsidRPr="00814E47">
        <w:t>that the Supplier has committed a breach of any obligations in relation to secrecy or security imposed upon it by any other contract with the Customer, or with any department or person acting on behalf of the Crown; or</w:t>
      </w:r>
      <w:bookmarkStart w:id="2687" w:name="_Ref346029180"/>
      <w:bookmarkEnd w:id="2686"/>
    </w:p>
    <w:p w:rsidR="00A657C3" w:rsidRPr="00814E47" w:rsidRDefault="00A657C3" w:rsidP="006D4176">
      <w:pPr>
        <w:numPr>
          <w:ilvl w:val="2"/>
          <w:numId w:val="7"/>
        </w:numPr>
      </w:pPr>
      <w:r w:rsidRPr="00814E47">
        <w:t xml:space="preserve">that by reason of an act or omission on the part of the Supplier, or of a person employed by the Supplier, which does not constitute such a breach or failure as is mentioned in </w:t>
      </w:r>
      <w:r w:rsidR="00F17AE3" w:rsidRPr="00814E47">
        <w:fldChar w:fldCharType="begin"/>
      </w:r>
      <w:r w:rsidR="00F17AE3" w:rsidRPr="00814E47">
        <w:instrText xml:space="preserve"> REF _Ref346029180 \r \h  \* MERGEFORMAT </w:instrText>
      </w:r>
      <w:r w:rsidR="00F17AE3" w:rsidRPr="00814E47">
        <w:fldChar w:fldCharType="separate"/>
      </w:r>
      <w:r w:rsidR="009D14B1">
        <w:t>58.11.2</w:t>
      </w:r>
      <w:r w:rsidR="00F17AE3" w:rsidRPr="00814E47">
        <w:fldChar w:fldCharType="end"/>
      </w:r>
      <w:r w:rsidRPr="00814E47">
        <w:t>, information about a secret matter has been or is likely to be acquired by a person who, in the opinion of the Customer, ought not to have such information</w:t>
      </w:r>
      <w:bookmarkEnd w:id="2687"/>
      <w:r w:rsidRPr="00814E47">
        <w:t>;</w:t>
      </w:r>
    </w:p>
    <w:p w:rsidR="00A657C3" w:rsidRPr="00814E47" w:rsidRDefault="00A657C3" w:rsidP="00A657C3">
      <w:pPr>
        <w:ind w:left="2694"/>
      </w:pPr>
      <w:r w:rsidRPr="00814E47">
        <w:t>and shall also decide that the interests of the State require the termination of this Call Off Contract, the Customer may by notice in writing terminate this Call Off Contract forthwith.</w:t>
      </w:r>
    </w:p>
    <w:p w:rsidR="00A657C3" w:rsidRPr="00814E47" w:rsidRDefault="00A657C3" w:rsidP="006D4176">
      <w:pPr>
        <w:numPr>
          <w:ilvl w:val="1"/>
          <w:numId w:val="7"/>
        </w:numPr>
      </w:pPr>
      <w:bookmarkStart w:id="2688" w:name="_Ref346029274"/>
      <w:r w:rsidRPr="00814E47">
        <w:t xml:space="preserve">A decision of the Customer to terminate this Call Off Contract in accordance with the provisions of Clause </w:t>
      </w:r>
      <w:r w:rsidR="00F17AE3" w:rsidRPr="00814E47">
        <w:fldChar w:fldCharType="begin"/>
      </w:r>
      <w:r w:rsidR="00F17AE3" w:rsidRPr="00814E47">
        <w:instrText xml:space="preserve"> REF _Ref346029110 \r \h  \* MERGEFORMAT </w:instrText>
      </w:r>
      <w:r w:rsidR="00F17AE3" w:rsidRPr="00814E47">
        <w:fldChar w:fldCharType="separate"/>
      </w:r>
      <w:r w:rsidR="009D14B1">
        <w:t>58.11</w:t>
      </w:r>
      <w:r w:rsidR="00F17AE3" w:rsidRPr="00814E47">
        <w:fldChar w:fldCharType="end"/>
      </w:r>
      <w:r w:rsidRPr="00814E47">
        <w:t xml:space="preserve"> shall be final and conclusive and it shall not be necessary for any notice of such termination to specify or refer in any way to the event or considerations upon which the Customer's decision is based.</w:t>
      </w:r>
      <w:bookmarkEnd w:id="2688"/>
    </w:p>
    <w:p w:rsidR="00A657C3" w:rsidRPr="00814E47" w:rsidRDefault="00A657C3" w:rsidP="006D4176">
      <w:pPr>
        <w:numPr>
          <w:ilvl w:val="1"/>
          <w:numId w:val="7"/>
        </w:numPr>
      </w:pPr>
      <w:r w:rsidRPr="00814E47">
        <w:t>Supplier’s notice</w:t>
      </w:r>
    </w:p>
    <w:p w:rsidR="00A657C3" w:rsidRPr="00814E47" w:rsidRDefault="00A657C3" w:rsidP="006D4176">
      <w:pPr>
        <w:numPr>
          <w:ilvl w:val="2"/>
          <w:numId w:val="7"/>
        </w:numPr>
      </w:pPr>
      <w:r w:rsidRPr="00814E47">
        <w:t xml:space="preserve">The Supplier may within five (5) Working Days of the termination of this Call Off Contract in accordance with the provisions of Clause </w:t>
      </w:r>
      <w:r w:rsidR="00F17AE3" w:rsidRPr="00814E47">
        <w:fldChar w:fldCharType="begin"/>
      </w:r>
      <w:r w:rsidR="00F17AE3" w:rsidRPr="00814E47">
        <w:instrText xml:space="preserve"> REF _Ref346029110 \r \h  \* MERGEFORMAT </w:instrText>
      </w:r>
      <w:r w:rsidR="00F17AE3" w:rsidRPr="00814E47">
        <w:fldChar w:fldCharType="separate"/>
      </w:r>
      <w:r w:rsidR="009D14B1">
        <w:t>58.11</w:t>
      </w:r>
      <w:r w:rsidR="00F17AE3" w:rsidRPr="00814E47">
        <w:fldChar w:fldCharType="end"/>
      </w:r>
      <w:r w:rsidRPr="00814E47">
        <w:t xml:space="preserve">, give the Customer notice in writing requesting the Customer to state whether the event upon which the Customer's decision to terminate was based is an event mentioned in Clauses </w:t>
      </w:r>
      <w:r w:rsidR="00F17AE3" w:rsidRPr="00814E47">
        <w:fldChar w:fldCharType="begin"/>
      </w:r>
      <w:r w:rsidR="00F17AE3" w:rsidRPr="00814E47">
        <w:instrText xml:space="preserve"> REF _Ref346029231 \r \h  \* MERGEFORMAT </w:instrText>
      </w:r>
      <w:r w:rsidR="00F17AE3" w:rsidRPr="00814E47">
        <w:fldChar w:fldCharType="separate"/>
      </w:r>
      <w:r w:rsidR="009D14B1">
        <w:t>58.11</w:t>
      </w:r>
      <w:r w:rsidR="00F17AE3" w:rsidRPr="00814E47">
        <w:fldChar w:fldCharType="end"/>
      </w:r>
      <w:r w:rsidRPr="00814E47">
        <w:t xml:space="preserve">, </w:t>
      </w:r>
      <w:r w:rsidR="00F17AE3" w:rsidRPr="00814E47">
        <w:fldChar w:fldCharType="begin"/>
      </w:r>
      <w:r w:rsidR="00F17AE3" w:rsidRPr="00814E47">
        <w:instrText xml:space="preserve"> REF _Ref346029237 \r \h  \* MERGEFORMAT </w:instrText>
      </w:r>
      <w:r w:rsidR="00F17AE3" w:rsidRPr="00814E47">
        <w:fldChar w:fldCharType="separate"/>
      </w:r>
      <w:r w:rsidR="009D14B1">
        <w:t>58.11.1</w:t>
      </w:r>
      <w:r w:rsidR="00F17AE3" w:rsidRPr="00814E47">
        <w:fldChar w:fldCharType="end"/>
      </w:r>
      <w:r w:rsidRPr="00814E47">
        <w:t xml:space="preserve"> or </w:t>
      </w:r>
      <w:r w:rsidR="00F17AE3" w:rsidRPr="00814E47">
        <w:fldChar w:fldCharType="begin"/>
      </w:r>
      <w:r w:rsidR="00F17AE3" w:rsidRPr="00814E47">
        <w:instrText xml:space="preserve"> REF _Ref346029180 \r \h  \* MERGEFORMAT </w:instrText>
      </w:r>
      <w:r w:rsidR="00F17AE3" w:rsidRPr="00814E47">
        <w:fldChar w:fldCharType="separate"/>
      </w:r>
      <w:r w:rsidR="009D14B1">
        <w:t>58.11.2</w:t>
      </w:r>
      <w:r w:rsidR="00F17AE3" w:rsidRPr="00814E47">
        <w:fldChar w:fldCharType="end"/>
      </w:r>
      <w:r w:rsidRPr="00814E47">
        <w:t xml:space="preserve"> and to give particulars of that event; and </w:t>
      </w:r>
    </w:p>
    <w:p w:rsidR="00A657C3" w:rsidRPr="00814E47" w:rsidRDefault="00A657C3" w:rsidP="006D4176">
      <w:pPr>
        <w:numPr>
          <w:ilvl w:val="2"/>
          <w:numId w:val="7"/>
        </w:numPr>
      </w:pPr>
      <w:r w:rsidRPr="00814E47">
        <w:t>the Customer shall within ten (10) Working Days of the receipt of such a request give notice in writing to the Supplier containing such a statement and particulars as are required by the request.</w:t>
      </w:r>
    </w:p>
    <w:p w:rsidR="00A657C3" w:rsidRPr="00814E47" w:rsidRDefault="00A657C3" w:rsidP="006D4176">
      <w:pPr>
        <w:numPr>
          <w:ilvl w:val="1"/>
          <w:numId w:val="7"/>
        </w:numPr>
      </w:pPr>
      <w:r w:rsidRPr="00814E47">
        <w:t>Matters pursuant to termination</w:t>
      </w:r>
    </w:p>
    <w:p w:rsidR="00A657C3" w:rsidRPr="00814E47" w:rsidRDefault="00A657C3" w:rsidP="006D4176">
      <w:pPr>
        <w:numPr>
          <w:ilvl w:val="2"/>
          <w:numId w:val="7"/>
        </w:numPr>
      </w:pPr>
      <w:r w:rsidRPr="00814E47">
        <w:t xml:space="preserve">The termination of this Call Off Contract pursuant to Clause </w:t>
      </w:r>
      <w:r w:rsidR="00F17AE3" w:rsidRPr="00814E47">
        <w:fldChar w:fldCharType="begin"/>
      </w:r>
      <w:r w:rsidR="00F17AE3" w:rsidRPr="00814E47">
        <w:instrText xml:space="preserve"> REF _Ref346029110 \r \h  \* MERGEFORMAT </w:instrText>
      </w:r>
      <w:r w:rsidR="00F17AE3" w:rsidRPr="00814E47">
        <w:fldChar w:fldCharType="separate"/>
      </w:r>
      <w:r w:rsidR="009D14B1">
        <w:t>58.11</w:t>
      </w:r>
      <w:r w:rsidR="00F17AE3" w:rsidRPr="00814E47">
        <w:fldChar w:fldCharType="end"/>
      </w:r>
      <w:r w:rsidRPr="00814E47">
        <w:t xml:space="preserve"> shall be without prejudice to any rights of either party </w:t>
      </w:r>
      <w:r w:rsidRPr="00814E47">
        <w:lastRenderedPageBreak/>
        <w:t xml:space="preserve">which shall have accrued before the date of such termination; </w:t>
      </w:r>
    </w:p>
    <w:p w:rsidR="00A657C3" w:rsidRPr="00814E47" w:rsidRDefault="00A657C3" w:rsidP="006D4176">
      <w:pPr>
        <w:numPr>
          <w:ilvl w:val="2"/>
          <w:numId w:val="7"/>
        </w:numPr>
      </w:pPr>
      <w:r w:rsidRPr="00814E47">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814E47">
        <w:t>this Call Off Contract</w:t>
      </w:r>
      <w:r w:rsidRPr="00814E47">
        <w:t xml:space="preserve"> had not been terminated, or at a reasonable price; </w:t>
      </w:r>
    </w:p>
    <w:p w:rsidR="00A657C3" w:rsidRPr="00814E47" w:rsidRDefault="00A657C3" w:rsidP="006D4176">
      <w:pPr>
        <w:numPr>
          <w:ilvl w:val="2"/>
          <w:numId w:val="7"/>
        </w:numPr>
      </w:pPr>
      <w:r w:rsidRPr="00814E47">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814E47">
        <w:t>the provisions of Clause 58</w:t>
      </w:r>
      <w:r w:rsidRPr="00814E47">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814E47" w:rsidRDefault="00A657C3" w:rsidP="006D4176">
      <w:pPr>
        <w:numPr>
          <w:ilvl w:val="2"/>
          <w:numId w:val="7"/>
        </w:numPr>
      </w:pPr>
      <w:r w:rsidRPr="00814E47">
        <w:t>Save as aforesaid, the Supplier shall not be entitled to any payment from the Customer after the termination of this Call Off Contract</w:t>
      </w:r>
    </w:p>
    <w:p w:rsidR="00A657C3" w:rsidRPr="00814E47" w:rsidRDefault="00A657C3" w:rsidP="006D4176">
      <w:pPr>
        <w:numPr>
          <w:ilvl w:val="1"/>
          <w:numId w:val="7"/>
        </w:numPr>
      </w:pPr>
      <w:r w:rsidRPr="00814E47">
        <w:t xml:space="preserve">If, after notice of termination of this Call Off Contract pursuant to the provisions of </w:t>
      </w:r>
      <w:r w:rsidR="00F17AE3" w:rsidRPr="00814E47">
        <w:fldChar w:fldCharType="begin"/>
      </w:r>
      <w:r w:rsidR="00F17AE3" w:rsidRPr="00814E47">
        <w:instrText xml:space="preserve"> REF _Ref346029110 \r \h  \* MERGEFORMAT </w:instrText>
      </w:r>
      <w:r w:rsidR="00F17AE3" w:rsidRPr="00814E47">
        <w:fldChar w:fldCharType="separate"/>
      </w:r>
      <w:r w:rsidR="009D14B1">
        <w:t>58.11</w:t>
      </w:r>
      <w:r w:rsidR="00F17AE3" w:rsidRPr="00814E47">
        <w:fldChar w:fldCharType="end"/>
      </w:r>
      <w:r w:rsidRPr="00814E47">
        <w:t>:</w:t>
      </w:r>
    </w:p>
    <w:p w:rsidR="00A657C3" w:rsidRPr="00814E47" w:rsidRDefault="00A657C3" w:rsidP="006D4176">
      <w:pPr>
        <w:numPr>
          <w:ilvl w:val="2"/>
          <w:numId w:val="7"/>
        </w:numPr>
      </w:pPr>
      <w:r w:rsidRPr="00814E47">
        <w:t>the Customer shall not within ten (10) Working Days of the receipt of a request from the Supplier, furnish such a statement and particulars as are detailed in Clause 5</w:t>
      </w:r>
      <w:r w:rsidR="004A21E5" w:rsidRPr="00814E47">
        <w:t>8</w:t>
      </w:r>
      <w:r w:rsidRPr="00814E47">
        <w:t>.13.1; or</w:t>
      </w:r>
    </w:p>
    <w:p w:rsidR="00A657C3" w:rsidRPr="00814E47" w:rsidRDefault="00A657C3" w:rsidP="006D4176">
      <w:pPr>
        <w:numPr>
          <w:ilvl w:val="2"/>
          <w:numId w:val="7"/>
        </w:numPr>
      </w:pPr>
      <w:r w:rsidRPr="00814E47">
        <w:t>the Customer shall state in the statement and particulars detailed in Clause 5</w:t>
      </w:r>
      <w:r w:rsidR="004A21E5" w:rsidRPr="00814E47">
        <w:t>8</w:t>
      </w:r>
      <w:r w:rsidRPr="00814E47">
        <w:t>.13.2. that the event upon which the Customer's decision to terminate this Call Off Contract was based is an event mentioned in Clause 5</w:t>
      </w:r>
      <w:r w:rsidR="004A21E5" w:rsidRPr="00814E47">
        <w:t>8</w:t>
      </w:r>
      <w:r w:rsidRPr="00814E47">
        <w:t>.11.3,</w:t>
      </w:r>
    </w:p>
    <w:p w:rsidR="00A657C3" w:rsidRPr="00814E47" w:rsidRDefault="00A657C3" w:rsidP="00A657C3">
      <w:pPr>
        <w:ind w:left="2694"/>
      </w:pPr>
      <w:r w:rsidRPr="00814E47">
        <w:t>the respective rights and obligations of the Supplier and the Customer shall be terminated in accordance with the following provisions:</w:t>
      </w:r>
    </w:p>
    <w:p w:rsidR="00A657C3" w:rsidRPr="00814E47" w:rsidRDefault="00A657C3" w:rsidP="006D4176">
      <w:pPr>
        <w:numPr>
          <w:ilvl w:val="2"/>
          <w:numId w:val="7"/>
        </w:numPr>
      </w:pPr>
      <w:r w:rsidRPr="00814E47">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814E47">
        <w:t>8</w:t>
      </w:r>
      <w:r w:rsidRPr="00814E47">
        <w:t xml:space="preserve">.11 and properly provided by or supplied to the Supplier for the performance of this Call Off Contract, </w:t>
      </w:r>
      <w:r w:rsidRPr="00814E47">
        <w:lastRenderedPageBreak/>
        <w:t>except such materials, bought-out parts and components and articles in course of manufacture as the Supplier shall, with the concurrence of the Customer, elect to retain;</w:t>
      </w:r>
    </w:p>
    <w:p w:rsidR="00A657C3" w:rsidRPr="00814E47" w:rsidRDefault="00A657C3" w:rsidP="006D4176">
      <w:pPr>
        <w:numPr>
          <w:ilvl w:val="2"/>
          <w:numId w:val="7"/>
        </w:numPr>
      </w:pPr>
      <w:r w:rsidRPr="00814E47">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814E47" w:rsidRDefault="00A657C3" w:rsidP="006D4176">
      <w:pPr>
        <w:numPr>
          <w:ilvl w:val="2"/>
          <w:numId w:val="7"/>
        </w:numPr>
      </w:pPr>
      <w:r w:rsidRPr="00814E47">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814E47" w:rsidRDefault="00A657C3" w:rsidP="006D4176">
      <w:pPr>
        <w:numPr>
          <w:ilvl w:val="2"/>
          <w:numId w:val="7"/>
        </w:numPr>
      </w:pPr>
      <w:r w:rsidRPr="00814E47">
        <w:t>if hardship to the Supplier should arise from the operation of Clause 5</w:t>
      </w:r>
      <w:r w:rsidR="004A21E5" w:rsidRPr="00814E47">
        <w:t>8</w:t>
      </w:r>
      <w:r w:rsidRPr="00814E47">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814E47">
        <w:t xml:space="preserve">58.15 </w:t>
      </w:r>
      <w:r w:rsidRPr="00814E47">
        <w:t>shall be final and conclusive; and</w:t>
      </w:r>
    </w:p>
    <w:p w:rsidR="00A657C3" w:rsidRPr="00814E47" w:rsidRDefault="00A657C3" w:rsidP="006D4176">
      <w:pPr>
        <w:numPr>
          <w:ilvl w:val="2"/>
          <w:numId w:val="7"/>
        </w:numPr>
        <w:rPr>
          <w:color w:val="FFFFFF"/>
        </w:rPr>
      </w:pPr>
      <w:r w:rsidRPr="00814E47">
        <w:t>subject to the operation of Clauses 5</w:t>
      </w:r>
      <w:r w:rsidR="004A21E5" w:rsidRPr="00814E47">
        <w:t>8</w:t>
      </w:r>
      <w:r w:rsidRPr="00814E47">
        <w:t>.15.3, 5</w:t>
      </w:r>
      <w:r w:rsidR="004A21E5" w:rsidRPr="00814E47">
        <w:t>8</w:t>
      </w:r>
      <w:r w:rsidRPr="00814E47">
        <w:t>.15.4, 5</w:t>
      </w:r>
      <w:r w:rsidR="004A21E5" w:rsidRPr="00814E47">
        <w:t>8</w:t>
      </w:r>
      <w:r w:rsidRPr="00814E47">
        <w:t>.15.5 and 5</w:t>
      </w:r>
      <w:r w:rsidR="004A21E5" w:rsidRPr="00814E47">
        <w:t>8</w:t>
      </w:r>
      <w:r w:rsidRPr="00814E47">
        <w:t>.15.6 termination of this Call Off Contract shall be without prejudice to any rights of either party that may have accrued before the date of such termination.</w:t>
      </w:r>
    </w:p>
    <w:p w:rsidR="00E13960" w:rsidRPr="00814E47" w:rsidRDefault="000F38D2" w:rsidP="00036474">
      <w:pPr>
        <w:pStyle w:val="GPSL1SCHEDULEHeading"/>
        <w:rPr>
          <w:rFonts w:ascii="Arial" w:hAnsi="Arial"/>
        </w:rPr>
      </w:pPr>
      <w:bookmarkStart w:id="2689" w:name="_Ref349213604"/>
      <w:r w:rsidRPr="00814E47">
        <w:rPr>
          <w:rFonts w:ascii="Arial" w:hAnsi="Arial"/>
        </w:rPr>
        <w:t>NHS ADDITIONAL CLAUSES</w:t>
      </w:r>
    </w:p>
    <w:p w:rsidR="008D0A60" w:rsidRPr="00814E47" w:rsidRDefault="000F38D2" w:rsidP="005E4232">
      <w:pPr>
        <w:pStyle w:val="GPSL2numberedclause"/>
        <w:rPr>
          <w:rFonts w:ascii="Arial" w:hAnsi="Arial"/>
        </w:rPr>
      </w:pPr>
      <w:bookmarkStart w:id="2690" w:name="_Ref379372691"/>
      <w:r w:rsidRPr="00814E47">
        <w:rPr>
          <w:rFonts w:ascii="Arial" w:hAnsi="Arial"/>
        </w:rPr>
        <w:t>The following new Clause [5</w:t>
      </w:r>
      <w:r w:rsidR="00DD66D9" w:rsidRPr="00814E47">
        <w:rPr>
          <w:rFonts w:ascii="Arial" w:hAnsi="Arial"/>
        </w:rPr>
        <w:t>9</w:t>
      </w:r>
      <w:r w:rsidRPr="00814E47">
        <w:rPr>
          <w:rFonts w:ascii="Arial" w:hAnsi="Arial"/>
        </w:rPr>
        <w:t>] shall apply:</w:t>
      </w:r>
      <w:bookmarkEnd w:id="2690"/>
    </w:p>
    <w:p w:rsidR="008D0A60" w:rsidRPr="00814E47" w:rsidRDefault="00D64EF6" w:rsidP="006D4176">
      <w:pPr>
        <w:numPr>
          <w:ilvl w:val="0"/>
          <w:numId w:val="7"/>
        </w:numPr>
        <w:rPr>
          <w:b/>
        </w:rPr>
      </w:pPr>
      <w:r w:rsidRPr="00814E47" w:rsidDel="00D64EF6">
        <w:t xml:space="preserve"> </w:t>
      </w:r>
      <w:r w:rsidR="000F38D2" w:rsidRPr="00814E47">
        <w:rPr>
          <w:b/>
        </w:rPr>
        <w:t>[CODING REQUIREMENTS]</w:t>
      </w:r>
    </w:p>
    <w:p w:rsidR="008D0A60" w:rsidRPr="00814E47" w:rsidRDefault="000F38D2" w:rsidP="006D4176">
      <w:pPr>
        <w:numPr>
          <w:ilvl w:val="1"/>
          <w:numId w:val="7"/>
        </w:numPr>
      </w:pPr>
      <w:bookmarkStart w:id="2691" w:name="_Ref377579298"/>
      <w:r w:rsidRPr="00814E47">
        <w:t xml:space="preserve">Unless otherwise confirmed and/or agreed by the Customer in writing and subject to Clause </w:t>
      </w:r>
      <w:r w:rsidR="009F474C" w:rsidRPr="00814E47">
        <w:fldChar w:fldCharType="begin"/>
      </w:r>
      <w:r w:rsidRPr="00814E47">
        <w:instrText xml:space="preserve"> REF _Ref377578757 \r \h </w:instrText>
      </w:r>
      <w:r w:rsidR="00F54E49" w:rsidRPr="00814E47">
        <w:instrText xml:space="preserve"> \* MERGEFORMAT </w:instrText>
      </w:r>
      <w:r w:rsidR="009F474C" w:rsidRPr="00814E47">
        <w:fldChar w:fldCharType="separate"/>
      </w:r>
      <w:r w:rsidR="009D14B1">
        <w:t>59.2</w:t>
      </w:r>
      <w:r w:rsidR="009F474C" w:rsidRPr="00814E47">
        <w:fldChar w:fldCharType="end"/>
      </w:r>
      <w:r w:rsidRPr="00814E47">
        <w:t>, the Supplier shall ensure comprehensive product information relating to each category of the Goods shall be placed by the Supplier into a GS1 certified data pool within the following timescales:</w:t>
      </w:r>
      <w:bookmarkEnd w:id="2691"/>
      <w:r w:rsidRPr="00814E47">
        <w:t xml:space="preserve"> </w:t>
      </w:r>
    </w:p>
    <w:p w:rsidR="008D0A60" w:rsidRPr="00814E47" w:rsidRDefault="000F38D2" w:rsidP="006D4176">
      <w:pPr>
        <w:numPr>
          <w:ilvl w:val="2"/>
          <w:numId w:val="7"/>
        </w:numPr>
      </w:pPr>
      <w:r w:rsidRPr="00814E47">
        <w:t xml:space="preserve">Prior to or on the Commencement Date, in relation to all categories of Goods to be provided as part of the Call Off Contract as at the Commencement Date; or </w:t>
      </w:r>
    </w:p>
    <w:p w:rsidR="008D0A60" w:rsidRPr="00814E47" w:rsidRDefault="000F38D2" w:rsidP="006D4176">
      <w:pPr>
        <w:numPr>
          <w:ilvl w:val="2"/>
          <w:numId w:val="7"/>
        </w:numPr>
      </w:pPr>
      <w:r w:rsidRPr="00814E47">
        <w:t xml:space="preserve">Where further categories of Goods are to be supplied in accordance with any Variation, prior to or on the date of implementation of such Variation. </w:t>
      </w:r>
    </w:p>
    <w:p w:rsidR="008D0A60" w:rsidRPr="00814E47" w:rsidRDefault="000F38D2" w:rsidP="006D4176">
      <w:pPr>
        <w:numPr>
          <w:ilvl w:val="1"/>
          <w:numId w:val="7"/>
        </w:numPr>
      </w:pPr>
      <w:bookmarkStart w:id="2692" w:name="_Ref377578757"/>
      <w:r w:rsidRPr="00814E47">
        <w:lastRenderedPageBreak/>
        <w:t xml:space="preserve">Where it is not practical for whatever reason for the Supplier to comply with its obligations </w:t>
      </w:r>
      <w:bookmarkEnd w:id="2692"/>
      <w:r w:rsidRPr="00814E47">
        <w:t xml:space="preserve">under Clause </w:t>
      </w:r>
      <w:r w:rsidR="009F474C" w:rsidRPr="00814E47">
        <w:fldChar w:fldCharType="begin"/>
      </w:r>
      <w:r w:rsidRPr="00814E47">
        <w:instrText xml:space="preserve"> REF _Ref377579298 \r \h </w:instrText>
      </w:r>
      <w:r w:rsidR="00F54E49" w:rsidRPr="00814E47">
        <w:instrText xml:space="preserve"> \* MERGEFORMAT </w:instrText>
      </w:r>
      <w:r w:rsidR="009F474C" w:rsidRPr="00814E47">
        <w:fldChar w:fldCharType="separate"/>
      </w:r>
      <w:r w:rsidR="009D14B1">
        <w:t>59.1</w:t>
      </w:r>
      <w:r w:rsidR="009F474C" w:rsidRPr="00814E47">
        <w:fldChar w:fldCharType="end"/>
      </w:r>
      <w:r w:rsidRPr="00814E47">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814E47">
        <w:t>D</w:t>
      </w:r>
      <w:r w:rsidRPr="00814E47">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814E47">
        <w:t>f Schedule 11</w:t>
      </w:r>
      <w:r w:rsidRPr="00814E47">
        <w:t xml:space="preserve">: Dispute Resolution Procedure. Once a timetable and implementation plan have been agreed by the Customer, the Supplier shall comply with such timetable and plan as a condition of this Call Off Contract. </w:t>
      </w:r>
    </w:p>
    <w:p w:rsidR="008D0A60" w:rsidRPr="00814E47" w:rsidRDefault="000F38D2" w:rsidP="006D4176">
      <w:pPr>
        <w:numPr>
          <w:ilvl w:val="1"/>
          <w:numId w:val="7"/>
        </w:numPr>
      </w:pPr>
      <w:r w:rsidRPr="00814E47">
        <w:t xml:space="preserve">Once product information relating to the Goods is placed by the Supplier into a GS1 certified data pool, the Supplier shall, during the </w:t>
      </w:r>
      <w:r w:rsidR="00AE7801" w:rsidRPr="00814E47">
        <w:t>Call Off Contract Period</w:t>
      </w:r>
      <w:r w:rsidRPr="00814E47">
        <w:t xml:space="preserve">, keep such information updated with any changes to the product data relating to the Goods. </w:t>
      </w:r>
    </w:p>
    <w:p w:rsidR="008D0A60" w:rsidRPr="00814E47" w:rsidRDefault="00A657C3" w:rsidP="00036474">
      <w:pPr>
        <w:pStyle w:val="GPSL1SCHEDULEHeading"/>
        <w:rPr>
          <w:rFonts w:ascii="Arial" w:hAnsi="Arial"/>
        </w:rPr>
      </w:pPr>
      <w:bookmarkStart w:id="2693" w:name="_Toc379805469"/>
      <w:bookmarkStart w:id="2694" w:name="_Toc379807263"/>
      <w:bookmarkStart w:id="2695" w:name="_Toc379805470"/>
      <w:bookmarkStart w:id="2696" w:name="_Toc379807264"/>
      <w:bookmarkStart w:id="2697" w:name="_Ref379372894"/>
      <w:bookmarkEnd w:id="2693"/>
      <w:bookmarkEnd w:id="2694"/>
      <w:bookmarkEnd w:id="2695"/>
      <w:bookmarkEnd w:id="2696"/>
      <w:r w:rsidRPr="00814E47">
        <w:rPr>
          <w:rFonts w:ascii="Arial" w:hAnsi="Arial"/>
        </w:rPr>
        <w:t>MOD ADDITIONAL CLAUSES</w:t>
      </w:r>
      <w:bookmarkEnd w:id="2689"/>
      <w:bookmarkEnd w:id="2697"/>
    </w:p>
    <w:p w:rsidR="008D0A60" w:rsidRPr="00814E47" w:rsidRDefault="00A657C3" w:rsidP="005E4232">
      <w:pPr>
        <w:pStyle w:val="GPSL2numberedclause"/>
        <w:rPr>
          <w:rFonts w:ascii="Arial" w:hAnsi="Arial"/>
        </w:rPr>
      </w:pPr>
      <w:r w:rsidRPr="00814E47">
        <w:rPr>
          <w:rFonts w:ascii="Arial" w:hAnsi="Arial"/>
        </w:rPr>
        <w:t xml:space="preserve">The definition of Call Off Contract in </w:t>
      </w:r>
      <w:r w:rsidR="00E42E48" w:rsidRPr="00814E47">
        <w:rPr>
          <w:rFonts w:ascii="Arial" w:hAnsi="Arial"/>
        </w:rPr>
        <w:t>Schedule 1 (</w:t>
      </w:r>
      <w:r w:rsidR="00896770" w:rsidRPr="00814E47">
        <w:rPr>
          <w:rFonts w:ascii="Arial" w:hAnsi="Arial"/>
        </w:rPr>
        <w:t>Definitions</w:t>
      </w:r>
      <w:r w:rsidR="00E42E48" w:rsidRPr="00814E47">
        <w:rPr>
          <w:rFonts w:ascii="Arial" w:hAnsi="Arial"/>
        </w:rPr>
        <w:t>)</w:t>
      </w:r>
      <w:r w:rsidRPr="00814E47">
        <w:rPr>
          <w:rFonts w:ascii="Arial" w:hAnsi="Arial"/>
        </w:rPr>
        <w:t xml:space="preserve"> to the Call Off Terms shall be replaced with the following: </w:t>
      </w:r>
    </w:p>
    <w:p w:rsidR="008D0A60" w:rsidRPr="00814E47" w:rsidRDefault="00A657C3" w:rsidP="00AC1DE2">
      <w:pPr>
        <w:pStyle w:val="GPSL3numberedclause"/>
        <w:rPr>
          <w:rFonts w:ascii="Arial" w:hAnsi="Arial"/>
        </w:rPr>
      </w:pPr>
      <w:r w:rsidRPr="00814E47">
        <w:rPr>
          <w:rFonts w:ascii="Arial" w:hAnsi="Arial"/>
          <w:b/>
        </w:rPr>
        <w:t xml:space="preserve">"Call Off Contract" </w:t>
      </w:r>
      <w:r w:rsidRPr="00814E47">
        <w:rPr>
          <w:rFonts w:ascii="Arial" w:hAnsi="Arial"/>
        </w:rPr>
        <w:t xml:space="preserve">means this written agreement between the Customer and the Supplier consisting of the </w:t>
      </w:r>
      <w:r w:rsidR="00DE233F" w:rsidRPr="00814E47">
        <w:rPr>
          <w:rFonts w:ascii="Arial" w:hAnsi="Arial"/>
        </w:rPr>
        <w:t>Call Off</w:t>
      </w:r>
      <w:r w:rsidR="003451E9" w:rsidRPr="00814E47">
        <w:rPr>
          <w:rFonts w:ascii="Arial" w:hAnsi="Arial"/>
        </w:rPr>
        <w:t xml:space="preserve"> Order Form</w:t>
      </w:r>
      <w:r w:rsidRPr="00814E47">
        <w:rPr>
          <w:rFonts w:ascii="Arial" w:hAnsi="Arial"/>
        </w:rPr>
        <w:t xml:space="preserve"> and the </w:t>
      </w:r>
      <w:r w:rsidR="001F582E" w:rsidRPr="00814E47">
        <w:rPr>
          <w:rFonts w:ascii="Arial" w:hAnsi="Arial"/>
        </w:rPr>
        <w:t>Call Off</w:t>
      </w:r>
      <w:r w:rsidRPr="00814E47">
        <w:rPr>
          <w:rFonts w:ascii="Arial" w:hAnsi="Arial"/>
        </w:rPr>
        <w:t xml:space="preserve"> Terms and the MoD Terms and Conditions.</w:t>
      </w:r>
    </w:p>
    <w:p w:rsidR="008D0A60" w:rsidRPr="00814E47" w:rsidRDefault="00A657C3" w:rsidP="005E4232">
      <w:pPr>
        <w:pStyle w:val="GPSL2numberedclause"/>
        <w:rPr>
          <w:rFonts w:ascii="Arial" w:hAnsi="Arial"/>
        </w:rPr>
      </w:pPr>
      <w:r w:rsidRPr="00814E47">
        <w:rPr>
          <w:rFonts w:ascii="Arial" w:hAnsi="Arial"/>
        </w:rPr>
        <w:t xml:space="preserve">The following definitions shall be inserted into in </w:t>
      </w:r>
      <w:r w:rsidR="00E42E48" w:rsidRPr="00814E47">
        <w:rPr>
          <w:rFonts w:ascii="Arial" w:hAnsi="Arial"/>
        </w:rPr>
        <w:t>Schedule 1 (</w:t>
      </w:r>
      <w:r w:rsidR="00896770" w:rsidRPr="00814E47">
        <w:rPr>
          <w:rFonts w:ascii="Arial" w:hAnsi="Arial"/>
        </w:rPr>
        <w:t>Definitions</w:t>
      </w:r>
      <w:r w:rsidR="00E42E48" w:rsidRPr="00814E47">
        <w:rPr>
          <w:rFonts w:ascii="Arial" w:hAnsi="Arial"/>
        </w:rPr>
        <w:t>)</w:t>
      </w:r>
      <w:r w:rsidRPr="00814E47">
        <w:rPr>
          <w:rFonts w:ascii="Arial" w:hAnsi="Arial"/>
        </w:rPr>
        <w:t xml:space="preserve"> to the Call Off Terms:</w:t>
      </w:r>
    </w:p>
    <w:p w:rsidR="009B477C" w:rsidRPr="00814E47" w:rsidRDefault="00A657C3" w:rsidP="005E4232">
      <w:pPr>
        <w:pStyle w:val="GPSL2numberedclause"/>
        <w:rPr>
          <w:rFonts w:ascii="Arial" w:hAnsi="Arial"/>
        </w:rPr>
      </w:pPr>
      <w:r w:rsidRPr="00814E47">
        <w:rPr>
          <w:rFonts w:ascii="Arial" w:hAnsi="Arial"/>
          <w:b/>
        </w:rPr>
        <w:t>“MoD Terms and Conditions”</w:t>
      </w:r>
      <w:r w:rsidRPr="00814E47">
        <w:rPr>
          <w:rFonts w:ascii="Arial" w:hAnsi="Arial"/>
        </w:rPr>
        <w:t xml:space="preserve"> means the contractual terms and conditions listed in Schedule […] which form part of the Call Off Terms</w:t>
      </w:r>
      <w:r w:rsidR="00D64EF6" w:rsidRPr="00814E47">
        <w:rPr>
          <w:rFonts w:ascii="Arial" w:hAnsi="Arial"/>
          <w:b/>
        </w:rPr>
        <w:t>:</w:t>
      </w:r>
    </w:p>
    <w:p w:rsidR="008D0A60" w:rsidRPr="00814E47" w:rsidRDefault="00A657C3" w:rsidP="00AC1DE2">
      <w:pPr>
        <w:pStyle w:val="GPSL3numberedclause"/>
        <w:rPr>
          <w:rFonts w:ascii="Arial" w:hAnsi="Arial"/>
        </w:rPr>
      </w:pPr>
      <w:r w:rsidRPr="00814E47">
        <w:rPr>
          <w:rFonts w:ascii="Arial" w:hAnsi="Arial"/>
          <w:b/>
        </w:rPr>
        <w:t>"Site"</w:t>
      </w:r>
      <w:r w:rsidRPr="00814E47">
        <w:rPr>
          <w:rFonts w:ascii="Arial" w:hAnsi="Arial"/>
        </w:rPr>
        <w:t xml:space="preserve"> shall include any of Her Majesty's Ships or Vessels and Service Stations.</w:t>
      </w:r>
    </w:p>
    <w:p w:rsidR="00C9243A" w:rsidRPr="00814E47" w:rsidRDefault="00A657C3" w:rsidP="00AC1DE2">
      <w:pPr>
        <w:pStyle w:val="GPSL3numberedclause"/>
        <w:rPr>
          <w:rFonts w:ascii="Arial" w:hAnsi="Arial"/>
        </w:rPr>
      </w:pPr>
      <w:r w:rsidRPr="00814E47">
        <w:rPr>
          <w:rFonts w:ascii="Arial" w:hAnsi="Arial"/>
          <w:b/>
        </w:rPr>
        <w:t>"Officer in charge"</w:t>
      </w:r>
      <w:r w:rsidRPr="00814E47">
        <w:rPr>
          <w:rFonts w:ascii="Arial" w:hAnsi="Arial"/>
        </w:rPr>
        <w:t xml:space="preserve"> shall include Officers Commanding Service Stations, Ships' Masters or Senior Officers, and Officers superintending Government Establishments.</w:t>
      </w:r>
    </w:p>
    <w:p w:rsidR="00C9243A" w:rsidRPr="00814E47" w:rsidRDefault="00A657C3" w:rsidP="005E4232">
      <w:pPr>
        <w:pStyle w:val="GPSL2numberedclause"/>
        <w:rPr>
          <w:rFonts w:ascii="Arial" w:hAnsi="Arial"/>
        </w:rPr>
      </w:pPr>
      <w:r w:rsidRPr="00814E47">
        <w:rPr>
          <w:rFonts w:ascii="Arial" w:hAnsi="Arial"/>
        </w:rPr>
        <w:t xml:space="preserve">The following clauses shall be inserted into Clause </w:t>
      </w:r>
      <w:r w:rsidR="009F474C" w:rsidRPr="00814E47">
        <w:rPr>
          <w:rFonts w:ascii="Arial" w:hAnsi="Arial"/>
        </w:rPr>
        <w:fldChar w:fldCharType="begin"/>
      </w:r>
      <w:r w:rsidR="004A21E5" w:rsidRPr="00814E47">
        <w:rPr>
          <w:rFonts w:ascii="Arial" w:hAnsi="Arial"/>
        </w:rPr>
        <w:instrText xml:space="preserve"> REF _Ref365646169 \w \h </w:instrText>
      </w:r>
      <w:r w:rsidR="00F54E49" w:rsidRPr="00814E47">
        <w:rPr>
          <w:rFonts w:ascii="Arial" w:hAnsi="Arial"/>
        </w:rPr>
        <w:instrText xml:space="preserve"> \* MERGEFORMAT </w:instrText>
      </w:r>
      <w:r w:rsidR="009F474C" w:rsidRPr="00814E47">
        <w:rPr>
          <w:rFonts w:ascii="Arial" w:hAnsi="Arial"/>
        </w:rPr>
      </w:r>
      <w:r w:rsidR="009F474C" w:rsidRPr="00814E47">
        <w:rPr>
          <w:rFonts w:ascii="Arial" w:hAnsi="Arial"/>
        </w:rPr>
        <w:fldChar w:fldCharType="separate"/>
      </w:r>
      <w:r w:rsidR="009D14B1">
        <w:rPr>
          <w:rFonts w:ascii="Arial" w:hAnsi="Arial"/>
        </w:rPr>
        <w:t>2</w:t>
      </w:r>
      <w:r w:rsidR="009F474C" w:rsidRPr="00814E47">
        <w:rPr>
          <w:rFonts w:ascii="Arial" w:hAnsi="Arial"/>
        </w:rPr>
        <w:fldChar w:fldCharType="end"/>
      </w:r>
      <w:r w:rsidR="004A21E5" w:rsidRPr="00814E47">
        <w:rPr>
          <w:rFonts w:ascii="Arial" w:hAnsi="Arial"/>
        </w:rPr>
        <w:t xml:space="preserve"> of </w:t>
      </w:r>
      <w:r w:rsidR="006640D6" w:rsidRPr="00814E47">
        <w:rPr>
          <w:rFonts w:ascii="Arial" w:hAnsi="Arial"/>
        </w:rPr>
        <w:t>this Call Off Contract</w:t>
      </w:r>
      <w:r w:rsidR="004A21E5" w:rsidRPr="00814E47">
        <w:rPr>
          <w:rFonts w:ascii="Arial" w:hAnsi="Arial"/>
        </w:rPr>
        <w:t xml:space="preserve"> </w:t>
      </w:r>
      <w:r w:rsidRPr="00814E47">
        <w:rPr>
          <w:rFonts w:ascii="Arial" w:hAnsi="Arial"/>
        </w:rPr>
        <w:t>(Due Diligence):</w:t>
      </w:r>
    </w:p>
    <w:p w:rsidR="009B477C" w:rsidRPr="00814E47" w:rsidRDefault="00A657C3" w:rsidP="005E4232">
      <w:pPr>
        <w:pStyle w:val="GPSL2numberedclause"/>
        <w:rPr>
          <w:rFonts w:ascii="Arial" w:hAnsi="Arial"/>
        </w:rPr>
      </w:pPr>
      <w:r w:rsidRPr="00814E47">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E13960" w:rsidRPr="00814E47" w:rsidRDefault="00A657C3" w:rsidP="00AC1DE2">
      <w:pPr>
        <w:pStyle w:val="GPSL3numberedclause"/>
        <w:rPr>
          <w:rFonts w:ascii="Arial" w:hAnsi="Arial"/>
        </w:rPr>
      </w:pPr>
      <w:r w:rsidRPr="00814E47">
        <w:rPr>
          <w:rFonts w:ascii="Arial" w:hAnsi="Arial"/>
        </w:rPr>
        <w:t>Where required by the Customer, the Supplier shall take such actions as are necessary to ensure that the MoD Terms and Conditions constitute legal, valid, binding and enforceable obligations on the Supplier.</w:t>
      </w:r>
    </w:p>
    <w:p w:rsidR="00AB3E0D" w:rsidRPr="00814E47" w:rsidRDefault="00A657C3" w:rsidP="005E4232">
      <w:pPr>
        <w:pStyle w:val="GPSL2numberedclause"/>
        <w:rPr>
          <w:rFonts w:ascii="Arial" w:eastAsia="STZhongsong" w:hAnsi="Arial"/>
        </w:rPr>
      </w:pPr>
      <w:r w:rsidRPr="00814E47">
        <w:rPr>
          <w:rFonts w:ascii="Arial" w:hAnsi="Arial"/>
        </w:rPr>
        <w:t xml:space="preserve">The following new Clause </w:t>
      </w:r>
      <w:r w:rsidR="00DD66D9" w:rsidRPr="00814E47">
        <w:rPr>
          <w:rFonts w:ascii="Arial" w:hAnsi="Arial"/>
        </w:rPr>
        <w:t>[60</w:t>
      </w:r>
      <w:r w:rsidRPr="00814E47">
        <w:rPr>
          <w:rFonts w:ascii="Arial" w:hAnsi="Arial"/>
        </w:rPr>
        <w:t>] shall apply:</w:t>
      </w:r>
      <w:bookmarkStart w:id="2698" w:name="_Ref346034671"/>
    </w:p>
    <w:p w:rsidR="008D0A60" w:rsidRPr="00814E47" w:rsidRDefault="00A657C3" w:rsidP="006D4176">
      <w:pPr>
        <w:numPr>
          <w:ilvl w:val="0"/>
          <w:numId w:val="18"/>
        </w:numPr>
        <w:rPr>
          <w:b/>
        </w:rPr>
      </w:pPr>
      <w:r w:rsidRPr="00814E47">
        <w:rPr>
          <w:b/>
        </w:rPr>
        <w:t>[ACCESS TO MOD SITES</w:t>
      </w:r>
      <w:bookmarkEnd w:id="2698"/>
      <w:r w:rsidRPr="00814E47">
        <w:rPr>
          <w:b/>
        </w:rPr>
        <w:t>]</w:t>
      </w:r>
    </w:p>
    <w:p w:rsidR="008D0A60" w:rsidRPr="00814E47" w:rsidRDefault="00A657C3" w:rsidP="006D4176">
      <w:pPr>
        <w:numPr>
          <w:ilvl w:val="1"/>
          <w:numId w:val="18"/>
        </w:numPr>
      </w:pPr>
      <w:r w:rsidRPr="00814E47">
        <w:t>In th</w:t>
      </w:r>
      <w:r w:rsidR="00DD66D9" w:rsidRPr="00814E47">
        <w:t>is Clause 60</w:t>
      </w:r>
      <w:r w:rsidRPr="00814E47">
        <w:t>:</w:t>
      </w:r>
    </w:p>
    <w:p w:rsidR="008D0A60" w:rsidRPr="00814E47" w:rsidRDefault="00A657C3" w:rsidP="006D4176">
      <w:pPr>
        <w:numPr>
          <w:ilvl w:val="2"/>
          <w:numId w:val="18"/>
        </w:numPr>
      </w:pPr>
      <w:r w:rsidRPr="00814E47">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814E47">
        <w:t>r Services</w:t>
      </w:r>
      <w:r w:rsidRPr="00814E47">
        <w:t>.</w:t>
      </w:r>
    </w:p>
    <w:p w:rsidR="008D0A60" w:rsidRPr="00814E47" w:rsidRDefault="00A657C3" w:rsidP="006D4176">
      <w:pPr>
        <w:numPr>
          <w:ilvl w:val="2"/>
          <w:numId w:val="18"/>
        </w:numPr>
      </w:pPr>
      <w:r w:rsidRPr="00814E47">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814E47" w:rsidRDefault="00A657C3" w:rsidP="006D4176">
      <w:pPr>
        <w:numPr>
          <w:ilvl w:val="2"/>
          <w:numId w:val="18"/>
        </w:numPr>
      </w:pPr>
      <w:r w:rsidRPr="00814E47">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Pr="00814E47" w:rsidRDefault="00A657C3" w:rsidP="006D4176">
      <w:pPr>
        <w:numPr>
          <w:ilvl w:val="2"/>
          <w:numId w:val="18"/>
        </w:numPr>
      </w:pPr>
      <w:r w:rsidRPr="00814E47">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814E47">
        <w:lastRenderedPageBreak/>
        <w:t>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Pr="00814E47" w:rsidRDefault="00A657C3" w:rsidP="006D4176">
      <w:pPr>
        <w:numPr>
          <w:ilvl w:val="2"/>
          <w:numId w:val="18"/>
        </w:numPr>
      </w:pPr>
      <w:r w:rsidRPr="00814E47">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814E47" w:rsidRDefault="00A657C3" w:rsidP="006D4176">
      <w:pPr>
        <w:numPr>
          <w:ilvl w:val="2"/>
          <w:numId w:val="18"/>
        </w:numPr>
      </w:pPr>
      <w:r w:rsidRPr="00814E47">
        <w:t xml:space="preserve">Accidents to the Supplier's representatives which ordinarily require to be reported in accordance with Health and Safety at Work </w:t>
      </w:r>
      <w:proofErr w:type="spellStart"/>
      <w:r w:rsidRPr="00814E47">
        <w:t>etc</w:t>
      </w:r>
      <w:proofErr w:type="spellEnd"/>
      <w:r w:rsidRPr="00814E47">
        <w:t xml:space="preserve"> Act 1974, shall be reported to the Officer in charge so that the Inspector of Factories may be informed.</w:t>
      </w:r>
    </w:p>
    <w:p w:rsidR="008D0A60" w:rsidRPr="00814E47" w:rsidRDefault="00A657C3" w:rsidP="006D4176">
      <w:pPr>
        <w:numPr>
          <w:ilvl w:val="2"/>
          <w:numId w:val="18"/>
        </w:numPr>
      </w:pPr>
      <w:r w:rsidRPr="00814E47">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814E47" w:rsidRDefault="00A657C3" w:rsidP="006D4176">
      <w:pPr>
        <w:numPr>
          <w:ilvl w:val="2"/>
          <w:numId w:val="18"/>
        </w:numPr>
        <w:rPr>
          <w:b/>
        </w:rPr>
      </w:pPr>
      <w:r w:rsidRPr="00814E47">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117E6D" w:rsidRDefault="00A657C3" w:rsidP="005E4232">
      <w:pPr>
        <w:pStyle w:val="GPSL2numberedclause"/>
        <w:rPr>
          <w:rFonts w:ascii="Arial" w:hAnsi="Arial"/>
          <w:b/>
        </w:rPr>
      </w:pPr>
      <w:r w:rsidRPr="00814E47">
        <w:rPr>
          <w:rFonts w:ascii="Arial" w:hAnsi="Arial"/>
        </w:rPr>
        <w:t>The following new Call Off Schedule [</w:t>
      </w:r>
      <w:r w:rsidR="004A21E5" w:rsidRPr="00814E47">
        <w:rPr>
          <w:rFonts w:ascii="Arial" w:hAnsi="Arial"/>
        </w:rPr>
        <w:t>1</w:t>
      </w:r>
      <w:r w:rsidR="00BD4505" w:rsidRPr="00814E47">
        <w:rPr>
          <w:rFonts w:ascii="Arial" w:hAnsi="Arial"/>
        </w:rPr>
        <w:t>6</w:t>
      </w:r>
      <w:r w:rsidRPr="00814E47">
        <w:rPr>
          <w:rFonts w:ascii="Arial" w:hAnsi="Arial"/>
        </w:rPr>
        <w:t>] shall apply:</w:t>
      </w:r>
    </w:p>
    <w:p w:rsidR="00117E6D" w:rsidRPr="00814E47" w:rsidRDefault="00117E6D" w:rsidP="00117E6D">
      <w:pPr>
        <w:pStyle w:val="GPSL2numberedclause"/>
        <w:numPr>
          <w:ilvl w:val="0"/>
          <w:numId w:val="0"/>
        </w:numPr>
        <w:ind w:left="1134"/>
        <w:rPr>
          <w:rFonts w:ascii="Arial" w:hAnsi="Arial"/>
          <w:b/>
        </w:rPr>
      </w:pPr>
    </w:p>
    <w:p w:rsidR="00A657C3" w:rsidRPr="00814E47" w:rsidRDefault="00A657C3" w:rsidP="00FC258C">
      <w:pPr>
        <w:pStyle w:val="GPSSchPart"/>
        <w:rPr>
          <w:rFonts w:ascii="Arial" w:hAnsi="Arial" w:cs="Arial"/>
        </w:rPr>
      </w:pPr>
      <w:r w:rsidRPr="00814E47">
        <w:rPr>
          <w:rFonts w:ascii="Arial" w:hAnsi="Arial" w:cs="Arial"/>
        </w:rPr>
        <w:tab/>
        <w:t>CALL OFF SCHEDULE [</w:t>
      </w:r>
      <w:r w:rsidR="004A21E5" w:rsidRPr="00814E47">
        <w:rPr>
          <w:rFonts w:ascii="Arial" w:hAnsi="Arial" w:cs="Arial"/>
        </w:rPr>
        <w:t>1</w:t>
      </w:r>
      <w:r w:rsidR="00BD4505" w:rsidRPr="00814E47">
        <w:rPr>
          <w:rFonts w:ascii="Arial" w:hAnsi="Arial" w:cs="Arial"/>
        </w:rPr>
        <w:t>6</w:t>
      </w:r>
      <w:r w:rsidRPr="00814E47">
        <w:rPr>
          <w:rFonts w:ascii="Arial" w:hAnsi="Arial" w:cs="Arial"/>
        </w:rPr>
        <w:t>]: MOD DEFCONs AND DEFFORMs</w:t>
      </w:r>
    </w:p>
    <w:p w:rsidR="00A657C3" w:rsidRPr="00814E47" w:rsidRDefault="00A657C3" w:rsidP="00AB3E0D">
      <w:pPr>
        <w:ind w:left="709"/>
        <w:rPr>
          <w:b/>
        </w:rPr>
      </w:pPr>
      <w:r w:rsidRPr="00814E47">
        <w:rPr>
          <w:b/>
        </w:rPr>
        <w:t xml:space="preserve">The following MOD DEFCONs and DEFFORMs form part of this Call Off Contract: </w:t>
      </w:r>
    </w:p>
    <w:p w:rsidR="00A657C3" w:rsidRPr="00814E47" w:rsidRDefault="00A657C3" w:rsidP="00A657C3">
      <w:pPr>
        <w:pStyle w:val="ColorfulList-Accent11"/>
        <w:ind w:left="851"/>
      </w:pPr>
      <w:r w:rsidRPr="00814E47">
        <w:t>DEFCONs</w:t>
      </w:r>
    </w:p>
    <w:p w:rsidR="00A657C3" w:rsidRPr="00814E47"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814E47" w:rsidTr="00DC267A">
        <w:tc>
          <w:tcPr>
            <w:tcW w:w="2881"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pPr>
            <w:r w:rsidRPr="00814E47">
              <w:t>DEFCON No</w:t>
            </w:r>
          </w:p>
          <w:p w:rsidR="00A657C3" w:rsidRPr="00814E47" w:rsidRDefault="00A657C3" w:rsidP="00A657C3">
            <w:pPr>
              <w:pStyle w:val="ColorfulList-Accent11"/>
            </w:pPr>
          </w:p>
        </w:tc>
        <w:tc>
          <w:tcPr>
            <w:tcW w:w="2866"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rPr>
                <w:b/>
                <w:u w:val="single"/>
              </w:rPr>
            </w:pPr>
            <w:r w:rsidRPr="00814E47">
              <w:t>Version</w:t>
            </w:r>
          </w:p>
        </w:tc>
        <w:tc>
          <w:tcPr>
            <w:tcW w:w="2933"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rPr>
                <w:b/>
                <w:u w:val="single"/>
              </w:rPr>
            </w:pPr>
            <w:r w:rsidRPr="00814E47">
              <w:t>Description</w:t>
            </w:r>
          </w:p>
        </w:tc>
      </w:tr>
      <w:tr w:rsidR="00A657C3" w:rsidRPr="00814E47" w:rsidTr="00DC267A">
        <w:tc>
          <w:tcPr>
            <w:tcW w:w="2881" w:type="dxa"/>
          </w:tcPr>
          <w:p w:rsidR="00A657C3" w:rsidRPr="00814E47" w:rsidRDefault="00027D59" w:rsidP="00A657C3">
            <w:pPr>
              <w:pStyle w:val="ColorfulList-Accent11"/>
            </w:pPr>
            <w:r w:rsidRPr="00814E47">
              <w:t>DEFCON 5J</w:t>
            </w:r>
          </w:p>
        </w:tc>
        <w:tc>
          <w:tcPr>
            <w:tcW w:w="2866" w:type="dxa"/>
          </w:tcPr>
          <w:p w:rsidR="00A657C3" w:rsidRPr="00814E47" w:rsidRDefault="00027D59" w:rsidP="00A657C3">
            <w:pPr>
              <w:pStyle w:val="ColorfulList-Accent11"/>
            </w:pPr>
            <w:proofErr w:type="spellStart"/>
            <w:r w:rsidRPr="00814E47">
              <w:t>Edn</w:t>
            </w:r>
            <w:proofErr w:type="spellEnd"/>
            <w:r w:rsidRPr="00814E47">
              <w:t xml:space="preserve"> 18/11/16</w:t>
            </w:r>
          </w:p>
        </w:tc>
        <w:tc>
          <w:tcPr>
            <w:tcW w:w="2933" w:type="dxa"/>
          </w:tcPr>
          <w:p w:rsidR="00A657C3" w:rsidRPr="00814E47" w:rsidRDefault="00027D59" w:rsidP="00A657C3">
            <w:pPr>
              <w:pStyle w:val="ColorfulList-Accent11"/>
            </w:pPr>
            <w:r w:rsidRPr="00814E47">
              <w:t>Unique identifiers</w:t>
            </w:r>
          </w:p>
        </w:tc>
      </w:tr>
      <w:tr w:rsidR="00A657C3" w:rsidRPr="00814E47" w:rsidTr="00DC267A">
        <w:tc>
          <w:tcPr>
            <w:tcW w:w="2881" w:type="dxa"/>
          </w:tcPr>
          <w:p w:rsidR="00A657C3" w:rsidRPr="00814E47" w:rsidRDefault="00027D59" w:rsidP="00A657C3">
            <w:pPr>
              <w:pStyle w:val="ColorfulList-Accent11"/>
            </w:pPr>
            <w:r w:rsidRPr="00814E47">
              <w:t>DEFCON 76</w:t>
            </w:r>
          </w:p>
        </w:tc>
        <w:tc>
          <w:tcPr>
            <w:tcW w:w="2866" w:type="dxa"/>
          </w:tcPr>
          <w:p w:rsidR="00A657C3" w:rsidRPr="00814E47" w:rsidRDefault="00027D59" w:rsidP="00A657C3">
            <w:pPr>
              <w:pStyle w:val="ColorfulList-Accent11"/>
            </w:pPr>
            <w:proofErr w:type="spellStart"/>
            <w:r w:rsidRPr="00814E47">
              <w:t>Edn</w:t>
            </w:r>
            <w:proofErr w:type="spellEnd"/>
            <w:r w:rsidRPr="00814E47">
              <w:t xml:space="preserve"> </w:t>
            </w:r>
            <w:r w:rsidR="00875DEA">
              <w:t xml:space="preserve"> 06/21</w:t>
            </w:r>
          </w:p>
        </w:tc>
        <w:tc>
          <w:tcPr>
            <w:tcW w:w="2933" w:type="dxa"/>
          </w:tcPr>
          <w:p w:rsidR="00A657C3" w:rsidRDefault="00027D59" w:rsidP="00A657C3">
            <w:pPr>
              <w:pStyle w:val="ColorfulList-Accent11"/>
            </w:pPr>
            <w:r w:rsidRPr="00814E47">
              <w:t>Contractors Personnel at Government Establishments</w:t>
            </w:r>
            <w:r w:rsidR="00875DEA">
              <w:t xml:space="preserve"> </w:t>
            </w:r>
          </w:p>
          <w:p w:rsidR="00875DEA" w:rsidRPr="00814E47" w:rsidRDefault="00875DEA" w:rsidP="00A657C3">
            <w:pPr>
              <w:pStyle w:val="ColorfulList-Accent11"/>
            </w:pPr>
          </w:p>
        </w:tc>
      </w:tr>
      <w:tr w:rsidR="00A657C3" w:rsidRPr="00814E47" w:rsidTr="00DC267A">
        <w:tc>
          <w:tcPr>
            <w:tcW w:w="2881" w:type="dxa"/>
          </w:tcPr>
          <w:p w:rsidR="00A657C3" w:rsidRPr="00814E47" w:rsidRDefault="00027D59" w:rsidP="00A657C3">
            <w:pPr>
              <w:pStyle w:val="ColorfulList-Accent11"/>
            </w:pPr>
            <w:r w:rsidRPr="00814E47">
              <w:t>DEFCON 501</w:t>
            </w:r>
          </w:p>
        </w:tc>
        <w:tc>
          <w:tcPr>
            <w:tcW w:w="2866" w:type="dxa"/>
          </w:tcPr>
          <w:p w:rsidR="00A657C3" w:rsidRPr="00814E47" w:rsidRDefault="00027D59" w:rsidP="00A657C3">
            <w:pPr>
              <w:pStyle w:val="ColorfulList-Accent11"/>
            </w:pPr>
            <w:proofErr w:type="spellStart"/>
            <w:r w:rsidRPr="00814E47">
              <w:t>Edn</w:t>
            </w:r>
            <w:proofErr w:type="spellEnd"/>
            <w:r w:rsidRPr="00814E47">
              <w:t xml:space="preserve"> </w:t>
            </w:r>
            <w:r w:rsidR="00875DEA">
              <w:t xml:space="preserve"> 07/21</w:t>
            </w:r>
          </w:p>
        </w:tc>
        <w:tc>
          <w:tcPr>
            <w:tcW w:w="2933" w:type="dxa"/>
          </w:tcPr>
          <w:p w:rsidR="00A657C3" w:rsidRPr="00814E47" w:rsidRDefault="00027D59" w:rsidP="00A657C3">
            <w:pPr>
              <w:pStyle w:val="ColorfulList-Accent11"/>
            </w:pPr>
            <w:r w:rsidRPr="00814E47">
              <w:t xml:space="preserve">Definitions and </w:t>
            </w:r>
            <w:proofErr w:type="spellStart"/>
            <w:r w:rsidRPr="00814E47">
              <w:t>Intrepretations</w:t>
            </w:r>
            <w:proofErr w:type="spellEnd"/>
            <w:r w:rsidR="00875DEA">
              <w:t xml:space="preserve"> </w:t>
            </w:r>
          </w:p>
        </w:tc>
      </w:tr>
      <w:tr w:rsidR="00A657C3" w:rsidRPr="00814E47" w:rsidTr="00DC267A">
        <w:tc>
          <w:tcPr>
            <w:tcW w:w="2881" w:type="dxa"/>
          </w:tcPr>
          <w:p w:rsidR="00A657C3" w:rsidRPr="00814E47" w:rsidRDefault="00027D59" w:rsidP="00A657C3">
            <w:pPr>
              <w:pStyle w:val="ColorfulList-Accent11"/>
            </w:pPr>
            <w:r w:rsidRPr="00814E47">
              <w:t>DEFCON 503</w:t>
            </w:r>
          </w:p>
        </w:tc>
        <w:tc>
          <w:tcPr>
            <w:tcW w:w="2866" w:type="dxa"/>
          </w:tcPr>
          <w:p w:rsidR="00A657C3" w:rsidRPr="00814E47" w:rsidRDefault="00027D59" w:rsidP="00A657C3">
            <w:pPr>
              <w:pStyle w:val="ColorfulList-Accent11"/>
            </w:pPr>
            <w:proofErr w:type="spellStart"/>
            <w:r w:rsidRPr="00814E47">
              <w:t>Edn</w:t>
            </w:r>
            <w:proofErr w:type="spellEnd"/>
            <w:r w:rsidRPr="00814E47">
              <w:t xml:space="preserve"> </w:t>
            </w:r>
            <w:r w:rsidR="00875DEA">
              <w:t>07/21</w:t>
            </w:r>
          </w:p>
        </w:tc>
        <w:tc>
          <w:tcPr>
            <w:tcW w:w="2933" w:type="dxa"/>
          </w:tcPr>
          <w:p w:rsidR="00A657C3" w:rsidRPr="00814E47" w:rsidRDefault="00027D59" w:rsidP="00A657C3">
            <w:pPr>
              <w:pStyle w:val="ColorfulList-Accent11"/>
            </w:pPr>
            <w:r w:rsidRPr="00814E47">
              <w:t>Formal Amendments to Contract</w:t>
            </w:r>
          </w:p>
        </w:tc>
      </w:tr>
      <w:tr w:rsidR="00027D59" w:rsidRPr="00814E47" w:rsidTr="00DC267A">
        <w:tc>
          <w:tcPr>
            <w:tcW w:w="2881" w:type="dxa"/>
            <w:shd w:val="clear" w:color="auto" w:fill="FFFFFF"/>
          </w:tcPr>
          <w:p w:rsidR="00027D59" w:rsidRPr="00814E47" w:rsidRDefault="00027D59" w:rsidP="00A657C3">
            <w:pPr>
              <w:pStyle w:val="ColorfulList-Accent11"/>
            </w:pPr>
            <w:r w:rsidRPr="00814E47">
              <w:t>DEFCON 531</w:t>
            </w:r>
          </w:p>
        </w:tc>
        <w:tc>
          <w:tcPr>
            <w:tcW w:w="2866" w:type="dxa"/>
            <w:shd w:val="clear" w:color="auto" w:fill="FFFFFF"/>
          </w:tcPr>
          <w:p w:rsidR="00027D59" w:rsidRPr="00814E47" w:rsidRDefault="00027D59" w:rsidP="00A657C3">
            <w:pPr>
              <w:pStyle w:val="ColorfulList-Accent11"/>
            </w:pPr>
            <w:proofErr w:type="spellStart"/>
            <w:r w:rsidRPr="00814E47">
              <w:t>Edn</w:t>
            </w:r>
            <w:proofErr w:type="spellEnd"/>
            <w:r w:rsidRPr="00814E47">
              <w:t xml:space="preserve"> 11/14</w:t>
            </w:r>
          </w:p>
        </w:tc>
        <w:tc>
          <w:tcPr>
            <w:tcW w:w="2933" w:type="dxa"/>
            <w:shd w:val="clear" w:color="auto" w:fill="FFFFFF"/>
          </w:tcPr>
          <w:p w:rsidR="00027D59" w:rsidRPr="00814E47" w:rsidRDefault="00027D59" w:rsidP="00A657C3">
            <w:pPr>
              <w:pStyle w:val="ColorfulList-Accent11"/>
            </w:pPr>
            <w:r w:rsidRPr="00814E47">
              <w:t>Disclosure of Information</w:t>
            </w:r>
          </w:p>
        </w:tc>
      </w:tr>
      <w:tr w:rsidR="00027D59" w:rsidRPr="00814E47" w:rsidTr="00DC267A">
        <w:tc>
          <w:tcPr>
            <w:tcW w:w="2881" w:type="dxa"/>
            <w:shd w:val="clear" w:color="auto" w:fill="FFFFFF"/>
          </w:tcPr>
          <w:p w:rsidR="00027D59" w:rsidRPr="00814E47" w:rsidRDefault="00027D59" w:rsidP="00A657C3">
            <w:pPr>
              <w:pStyle w:val="ColorfulList-Accent11"/>
            </w:pPr>
            <w:r w:rsidRPr="00814E47">
              <w:t>DEFCON 550</w:t>
            </w:r>
          </w:p>
        </w:tc>
        <w:tc>
          <w:tcPr>
            <w:tcW w:w="2866" w:type="dxa"/>
            <w:shd w:val="clear" w:color="auto" w:fill="FFFFFF"/>
          </w:tcPr>
          <w:p w:rsidR="00027D59" w:rsidRPr="00814E47" w:rsidRDefault="00027D59" w:rsidP="00A657C3">
            <w:pPr>
              <w:pStyle w:val="ColorfulList-Accent11"/>
            </w:pPr>
            <w:proofErr w:type="spellStart"/>
            <w:r w:rsidRPr="00814E47">
              <w:t>Edn</w:t>
            </w:r>
            <w:proofErr w:type="spellEnd"/>
            <w:r w:rsidRPr="00814E47">
              <w:t xml:space="preserve"> 02/14</w:t>
            </w:r>
          </w:p>
        </w:tc>
        <w:tc>
          <w:tcPr>
            <w:tcW w:w="2933" w:type="dxa"/>
            <w:shd w:val="clear" w:color="auto" w:fill="FFFFFF"/>
          </w:tcPr>
          <w:p w:rsidR="00027D59" w:rsidRPr="00814E47" w:rsidRDefault="00027D59" w:rsidP="00A657C3">
            <w:pPr>
              <w:pStyle w:val="ColorfulList-Accent11"/>
            </w:pPr>
            <w:r w:rsidRPr="00814E47">
              <w:t>Child Labour and Employment Law</w:t>
            </w:r>
          </w:p>
        </w:tc>
      </w:tr>
      <w:tr w:rsidR="00027D59" w:rsidRPr="00814E47" w:rsidTr="00DC267A">
        <w:tc>
          <w:tcPr>
            <w:tcW w:w="2881" w:type="dxa"/>
            <w:shd w:val="clear" w:color="auto" w:fill="FFFFFF"/>
          </w:tcPr>
          <w:p w:rsidR="00027D59" w:rsidRPr="00814E47" w:rsidRDefault="007B7AC9" w:rsidP="00A657C3">
            <w:pPr>
              <w:pStyle w:val="ColorfulList-Accent11"/>
            </w:pPr>
            <w:r w:rsidRPr="00814E47">
              <w:t>DEFCON 602A</w:t>
            </w:r>
          </w:p>
        </w:tc>
        <w:tc>
          <w:tcPr>
            <w:tcW w:w="2866" w:type="dxa"/>
            <w:shd w:val="clear" w:color="auto" w:fill="FFFFFF"/>
          </w:tcPr>
          <w:p w:rsidR="00027D59" w:rsidRPr="00814E47" w:rsidRDefault="007B7AC9" w:rsidP="00A657C3">
            <w:pPr>
              <w:pStyle w:val="ColorfulList-Accent11"/>
            </w:pPr>
            <w:proofErr w:type="spellStart"/>
            <w:r w:rsidRPr="00814E47">
              <w:t>Edn</w:t>
            </w:r>
            <w:proofErr w:type="spellEnd"/>
            <w:r w:rsidRPr="00814E47">
              <w:t xml:space="preserve"> 12/17</w:t>
            </w:r>
          </w:p>
        </w:tc>
        <w:tc>
          <w:tcPr>
            <w:tcW w:w="2933" w:type="dxa"/>
            <w:shd w:val="clear" w:color="auto" w:fill="FFFFFF"/>
          </w:tcPr>
          <w:p w:rsidR="00027D59" w:rsidRPr="00814E47" w:rsidRDefault="007B7AC9" w:rsidP="00A657C3">
            <w:pPr>
              <w:pStyle w:val="ColorfulList-Accent11"/>
            </w:pPr>
            <w:r w:rsidRPr="00814E47">
              <w:t>Quality Assurance (with Quality Plan) Please choose 602A or 602B for relevant plan</w:t>
            </w:r>
          </w:p>
        </w:tc>
      </w:tr>
      <w:tr w:rsidR="00027D59" w:rsidRPr="00814E47" w:rsidTr="00DC267A">
        <w:tc>
          <w:tcPr>
            <w:tcW w:w="2881" w:type="dxa"/>
            <w:shd w:val="clear" w:color="auto" w:fill="FFFFFF"/>
          </w:tcPr>
          <w:p w:rsidR="00027D59" w:rsidRPr="00814E47" w:rsidRDefault="007B7AC9" w:rsidP="00A657C3">
            <w:pPr>
              <w:pStyle w:val="ColorfulList-Accent11"/>
            </w:pPr>
            <w:r w:rsidRPr="00814E47">
              <w:t>DEFCON 602B</w:t>
            </w:r>
          </w:p>
        </w:tc>
        <w:tc>
          <w:tcPr>
            <w:tcW w:w="2866" w:type="dxa"/>
            <w:shd w:val="clear" w:color="auto" w:fill="FFFFFF"/>
          </w:tcPr>
          <w:p w:rsidR="00027D59" w:rsidRPr="00814E47" w:rsidRDefault="007B7AC9" w:rsidP="00A657C3">
            <w:pPr>
              <w:pStyle w:val="ColorfulList-Accent11"/>
            </w:pPr>
            <w:proofErr w:type="spellStart"/>
            <w:r w:rsidRPr="00814E47">
              <w:t>Edn</w:t>
            </w:r>
            <w:proofErr w:type="spellEnd"/>
            <w:r w:rsidRPr="00814E47">
              <w:t xml:space="preserve"> 12/06</w:t>
            </w:r>
          </w:p>
        </w:tc>
        <w:tc>
          <w:tcPr>
            <w:tcW w:w="2933" w:type="dxa"/>
            <w:shd w:val="clear" w:color="auto" w:fill="FFFFFF"/>
          </w:tcPr>
          <w:p w:rsidR="00027D59" w:rsidRPr="00814E47" w:rsidRDefault="007B7AC9" w:rsidP="00A657C3">
            <w:pPr>
              <w:pStyle w:val="ColorfulList-Accent11"/>
            </w:pPr>
            <w:r w:rsidRPr="00814E47">
              <w:t>Quality Assurance (without Quality Plan)</w:t>
            </w:r>
          </w:p>
        </w:tc>
      </w:tr>
      <w:tr w:rsidR="00027D59" w:rsidRPr="00814E47" w:rsidTr="00DC267A">
        <w:tc>
          <w:tcPr>
            <w:tcW w:w="2881" w:type="dxa"/>
            <w:shd w:val="clear" w:color="auto" w:fill="FFFFFF"/>
          </w:tcPr>
          <w:p w:rsidR="00027D59" w:rsidRPr="00814E47" w:rsidRDefault="007B7AC9" w:rsidP="00A657C3">
            <w:pPr>
              <w:pStyle w:val="ColorfulList-Accent11"/>
            </w:pPr>
            <w:r w:rsidRPr="00814E47">
              <w:t>DEFCON 647</w:t>
            </w:r>
          </w:p>
        </w:tc>
        <w:tc>
          <w:tcPr>
            <w:tcW w:w="2866" w:type="dxa"/>
            <w:shd w:val="clear" w:color="auto" w:fill="FFFFFF"/>
          </w:tcPr>
          <w:p w:rsidR="00027D59" w:rsidRPr="00814E47" w:rsidRDefault="007B7AC9" w:rsidP="00A657C3">
            <w:pPr>
              <w:pStyle w:val="ColorfulList-Accent11"/>
            </w:pPr>
            <w:proofErr w:type="spellStart"/>
            <w:r w:rsidRPr="00814E47">
              <w:t>Edn</w:t>
            </w:r>
            <w:proofErr w:type="spellEnd"/>
            <w:r w:rsidRPr="00814E47">
              <w:t xml:space="preserve"> </w:t>
            </w:r>
            <w:r w:rsidR="00875DEA">
              <w:t>05/21</w:t>
            </w:r>
          </w:p>
        </w:tc>
        <w:tc>
          <w:tcPr>
            <w:tcW w:w="2933" w:type="dxa"/>
            <w:shd w:val="clear" w:color="auto" w:fill="FFFFFF"/>
          </w:tcPr>
          <w:p w:rsidR="00027D59" w:rsidRPr="00814E47" w:rsidRDefault="007B7AC9" w:rsidP="00A657C3">
            <w:pPr>
              <w:pStyle w:val="ColorfulList-Accent11"/>
            </w:pPr>
            <w:r w:rsidRPr="00814E47">
              <w:t>Financial Management Information</w:t>
            </w:r>
          </w:p>
        </w:tc>
      </w:tr>
    </w:tbl>
    <w:p w:rsidR="00A657C3" w:rsidRPr="00814E47" w:rsidRDefault="00A657C3" w:rsidP="00A657C3">
      <w:pPr>
        <w:pStyle w:val="ColorfulList-Accent11"/>
      </w:pPr>
    </w:p>
    <w:p w:rsidR="00A657C3" w:rsidRPr="00814E47" w:rsidRDefault="00A657C3" w:rsidP="00A657C3">
      <w:pPr>
        <w:pStyle w:val="ColorfulList-Accent11"/>
      </w:pPr>
      <w:r w:rsidRPr="00814E47">
        <w:t>DEFFORMs (Ministry of Defence Forms)</w:t>
      </w:r>
    </w:p>
    <w:p w:rsidR="00A657C3" w:rsidRPr="00814E47"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814E47" w:rsidTr="00875DEA">
        <w:tc>
          <w:tcPr>
            <w:tcW w:w="2908"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pPr>
            <w:r w:rsidRPr="00814E47">
              <w:t>DEFFORM No</w:t>
            </w:r>
          </w:p>
          <w:p w:rsidR="00A657C3" w:rsidRPr="00814E47" w:rsidRDefault="00A657C3" w:rsidP="00A657C3">
            <w:pPr>
              <w:pStyle w:val="ColorfulList-Accent11"/>
            </w:pPr>
          </w:p>
        </w:tc>
        <w:tc>
          <w:tcPr>
            <w:tcW w:w="2882"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rPr>
                <w:b/>
                <w:u w:val="single"/>
              </w:rPr>
            </w:pPr>
            <w:r w:rsidRPr="00814E47">
              <w:t>Version</w:t>
            </w:r>
          </w:p>
        </w:tc>
        <w:tc>
          <w:tcPr>
            <w:tcW w:w="2858" w:type="dxa"/>
            <w:shd w:val="clear" w:color="auto" w:fill="EEECE1"/>
          </w:tcPr>
          <w:p w:rsidR="00A657C3" w:rsidRPr="00814E47" w:rsidRDefault="00A657C3" w:rsidP="00A657C3">
            <w:pPr>
              <w:pStyle w:val="ColorfulList-Accent11"/>
            </w:pPr>
          </w:p>
          <w:p w:rsidR="00A657C3" w:rsidRPr="00814E47" w:rsidRDefault="00A657C3" w:rsidP="00A657C3">
            <w:pPr>
              <w:pStyle w:val="ColorfulList-Accent11"/>
              <w:rPr>
                <w:b/>
                <w:u w:val="single"/>
              </w:rPr>
            </w:pPr>
            <w:r w:rsidRPr="00814E47">
              <w:t>Description</w:t>
            </w:r>
          </w:p>
        </w:tc>
      </w:tr>
      <w:tr w:rsidR="00A657C3" w:rsidRPr="00814E47" w:rsidTr="00875DEA">
        <w:tc>
          <w:tcPr>
            <w:tcW w:w="2908" w:type="dxa"/>
          </w:tcPr>
          <w:p w:rsidR="00A657C3" w:rsidRPr="00814E47" w:rsidRDefault="007B7AC9" w:rsidP="00A657C3">
            <w:pPr>
              <w:pStyle w:val="ColorfulList-Accent11"/>
            </w:pPr>
            <w:r w:rsidRPr="00814E47">
              <w:lastRenderedPageBreak/>
              <w:t>DEFORM 94</w:t>
            </w:r>
          </w:p>
        </w:tc>
        <w:tc>
          <w:tcPr>
            <w:tcW w:w="2882" w:type="dxa"/>
          </w:tcPr>
          <w:p w:rsidR="00A657C3" w:rsidRPr="00814E47" w:rsidRDefault="00A657C3" w:rsidP="00A657C3">
            <w:pPr>
              <w:pStyle w:val="ColorfulList-Accent11"/>
            </w:pPr>
          </w:p>
        </w:tc>
        <w:tc>
          <w:tcPr>
            <w:tcW w:w="2858" w:type="dxa"/>
          </w:tcPr>
          <w:p w:rsidR="00A657C3" w:rsidRPr="00814E47" w:rsidRDefault="007B7AC9" w:rsidP="00A657C3">
            <w:pPr>
              <w:pStyle w:val="ColorfulList-Accent11"/>
            </w:pPr>
            <w:r w:rsidRPr="00814E47">
              <w:t>Confidentiality Agreement</w:t>
            </w:r>
          </w:p>
        </w:tc>
      </w:tr>
      <w:tr w:rsidR="00A657C3" w:rsidRPr="00814E47" w:rsidTr="00875DEA">
        <w:tc>
          <w:tcPr>
            <w:tcW w:w="2908" w:type="dxa"/>
          </w:tcPr>
          <w:p w:rsidR="00A657C3" w:rsidRPr="00814E47" w:rsidRDefault="007B7AC9" w:rsidP="00A657C3">
            <w:pPr>
              <w:pStyle w:val="ColorfulList-Accent11"/>
            </w:pPr>
            <w:r w:rsidRPr="00814E47">
              <w:t>DEFORM 111</w:t>
            </w:r>
          </w:p>
        </w:tc>
        <w:tc>
          <w:tcPr>
            <w:tcW w:w="2882" w:type="dxa"/>
          </w:tcPr>
          <w:p w:rsidR="00A657C3" w:rsidRPr="00814E47" w:rsidRDefault="00A657C3" w:rsidP="00A657C3">
            <w:pPr>
              <w:pStyle w:val="ColorfulList-Accent11"/>
            </w:pPr>
          </w:p>
        </w:tc>
        <w:tc>
          <w:tcPr>
            <w:tcW w:w="2858" w:type="dxa"/>
          </w:tcPr>
          <w:p w:rsidR="00A657C3" w:rsidRPr="00814E47" w:rsidRDefault="007B7AC9" w:rsidP="00A657C3">
            <w:pPr>
              <w:pStyle w:val="ColorfulList-Accent11"/>
            </w:pPr>
            <w:r w:rsidRPr="00814E47">
              <w:t>Annex – Addresses and Other Information</w:t>
            </w:r>
          </w:p>
        </w:tc>
      </w:tr>
      <w:tr w:rsidR="00A657C3" w:rsidRPr="00814E47" w:rsidTr="00875DEA">
        <w:tc>
          <w:tcPr>
            <w:tcW w:w="2908" w:type="dxa"/>
          </w:tcPr>
          <w:p w:rsidR="00A657C3" w:rsidRPr="00814E47" w:rsidRDefault="007B7AC9" w:rsidP="00A657C3">
            <w:pPr>
              <w:pStyle w:val="ColorfulList-Accent11"/>
            </w:pPr>
            <w:r w:rsidRPr="00814E47">
              <w:t>AQAP 2120</w:t>
            </w:r>
          </w:p>
        </w:tc>
        <w:tc>
          <w:tcPr>
            <w:tcW w:w="2882" w:type="dxa"/>
          </w:tcPr>
          <w:p w:rsidR="00A657C3" w:rsidRPr="00814E47" w:rsidRDefault="00A657C3" w:rsidP="00A657C3">
            <w:pPr>
              <w:pStyle w:val="ColorfulList-Accent11"/>
            </w:pPr>
          </w:p>
        </w:tc>
        <w:tc>
          <w:tcPr>
            <w:tcW w:w="2858" w:type="dxa"/>
          </w:tcPr>
          <w:p w:rsidR="00A657C3" w:rsidRPr="00814E47" w:rsidRDefault="007B7AC9" w:rsidP="00A657C3">
            <w:pPr>
              <w:pStyle w:val="ColorfulList-Accent11"/>
            </w:pPr>
            <w:r w:rsidRPr="00814E47">
              <w:t>NATO Quality Assurance requirements for Production</w:t>
            </w:r>
          </w:p>
        </w:tc>
      </w:tr>
    </w:tbl>
    <w:p w:rsidR="00BF6989" w:rsidRPr="00814E47" w:rsidRDefault="00D64EF6" w:rsidP="00AE30FB">
      <w:pPr>
        <w:pStyle w:val="GPSL1Guidance"/>
        <w:ind w:left="0"/>
      </w:pPr>
      <w:r w:rsidRPr="00814E47" w:rsidDel="00D64EF6">
        <w:t xml:space="preserve"> </w:t>
      </w:r>
      <w:r w:rsidR="00A657C3" w:rsidRPr="00814E47">
        <w:t>[insert text of applicable DEFCONs and DEFFORMs]</w:t>
      </w:r>
    </w:p>
    <w:p w:rsidR="00807B13" w:rsidRPr="00814E47" w:rsidRDefault="00807B13" w:rsidP="00807B13">
      <w:pPr>
        <w:pStyle w:val="GPSL1SCHEDULEHeading"/>
        <w:rPr>
          <w:rFonts w:ascii="Arial" w:hAnsi="Arial"/>
        </w:rPr>
      </w:pPr>
      <w:r w:rsidRPr="00814E47">
        <w:rPr>
          <w:rFonts w:ascii="Arial" w:hAnsi="Arial"/>
        </w:rPr>
        <w:t>OBLIGATION TO ADVERTISE SUPPLY CHAIN OPPORTUNITIES</w:t>
      </w:r>
    </w:p>
    <w:p w:rsidR="00807B13" w:rsidRPr="00814E47" w:rsidRDefault="00807B13" w:rsidP="006D4176">
      <w:pPr>
        <w:pStyle w:val="GPSL2numberedclause"/>
        <w:numPr>
          <w:ilvl w:val="1"/>
          <w:numId w:val="4"/>
        </w:numPr>
        <w:rPr>
          <w:rFonts w:ascii="Arial" w:hAnsi="Arial"/>
        </w:rPr>
      </w:pPr>
      <w:r w:rsidRPr="00814E47">
        <w:rPr>
          <w:rFonts w:ascii="Arial" w:hAnsi="Arial"/>
        </w:rPr>
        <w:t>The following new Clause [61] shall apply:</w:t>
      </w:r>
    </w:p>
    <w:p w:rsidR="00807B13" w:rsidRPr="00814E47" w:rsidRDefault="00807B13" w:rsidP="006D4176">
      <w:pPr>
        <w:numPr>
          <w:ilvl w:val="0"/>
          <w:numId w:val="18"/>
        </w:numPr>
        <w:rPr>
          <w:b/>
        </w:rPr>
      </w:pPr>
      <w:r w:rsidRPr="00814E47">
        <w:rPr>
          <w:b/>
        </w:rPr>
        <w:t>[Obligation to Advertise Supply Chain Opportunities]</w:t>
      </w:r>
    </w:p>
    <w:p w:rsidR="00807B13" w:rsidRPr="00814E47" w:rsidRDefault="00807B13" w:rsidP="006D4176">
      <w:pPr>
        <w:numPr>
          <w:ilvl w:val="1"/>
          <w:numId w:val="18"/>
        </w:numPr>
        <w:rPr>
          <w:rFonts w:eastAsia="Calibri"/>
        </w:rPr>
      </w:pPr>
      <w:r w:rsidRPr="00814E47">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807B13" w:rsidRPr="00814E47" w:rsidRDefault="00807B13" w:rsidP="006D4176">
      <w:pPr>
        <w:numPr>
          <w:ilvl w:val="2"/>
          <w:numId w:val="18"/>
        </w:numPr>
        <w:rPr>
          <w:rFonts w:eastAsia="Calibri"/>
        </w:rPr>
      </w:pPr>
      <w:r w:rsidRPr="00814E47">
        <w:rPr>
          <w:rFonts w:eastAsia="Calibri"/>
        </w:rPr>
        <w:t>advertised; and</w:t>
      </w:r>
    </w:p>
    <w:p w:rsidR="00807B13" w:rsidRPr="00814E47" w:rsidRDefault="00807B13" w:rsidP="006D4176">
      <w:pPr>
        <w:numPr>
          <w:ilvl w:val="2"/>
          <w:numId w:val="18"/>
        </w:numPr>
        <w:rPr>
          <w:rFonts w:eastAsia="Calibri"/>
        </w:rPr>
      </w:pPr>
      <w:r w:rsidRPr="00814E47">
        <w:rPr>
          <w:rFonts w:eastAsia="Calibri"/>
        </w:rPr>
        <w:t>awarded following a fair, transparent and competitive process proportionate to the nature and value of the Sub-Contract.</w:t>
      </w:r>
    </w:p>
    <w:p w:rsidR="00807B13" w:rsidRPr="00814E47" w:rsidRDefault="00807B13" w:rsidP="006D4176">
      <w:pPr>
        <w:numPr>
          <w:ilvl w:val="1"/>
          <w:numId w:val="18"/>
        </w:numPr>
        <w:rPr>
          <w:rFonts w:eastAsia="Calibri"/>
        </w:rPr>
      </w:pPr>
      <w:r w:rsidRPr="00814E47">
        <w:rPr>
          <w:rFonts w:eastAsia="Calibri"/>
        </w:rPr>
        <w:t>Any Sub-Contract awarded by the Supplier pursuant to Clause 61.1 must contain suitable provisions to impose, as between the parties of the Sub-Contract:</w:t>
      </w:r>
    </w:p>
    <w:p w:rsidR="00807B13" w:rsidRPr="00814E47" w:rsidRDefault="00807B13" w:rsidP="006D4176">
      <w:pPr>
        <w:numPr>
          <w:ilvl w:val="2"/>
          <w:numId w:val="18"/>
        </w:numPr>
        <w:rPr>
          <w:rFonts w:eastAsia="Calibri"/>
        </w:rPr>
      </w:pPr>
      <w:r w:rsidRPr="00814E47">
        <w:rPr>
          <w:rFonts w:eastAsia="Calibri"/>
        </w:rPr>
        <w:t>requirements to the same effect as those in Clause 61.1; and</w:t>
      </w:r>
    </w:p>
    <w:p w:rsidR="00807B13" w:rsidRPr="00814E47" w:rsidRDefault="00807B13" w:rsidP="006D4176">
      <w:pPr>
        <w:numPr>
          <w:ilvl w:val="2"/>
          <w:numId w:val="18"/>
        </w:numPr>
        <w:rPr>
          <w:rFonts w:eastAsia="Calibri"/>
        </w:rPr>
      </w:pPr>
      <w:r w:rsidRPr="00814E47">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807B13" w:rsidRPr="00814E47" w:rsidRDefault="00807B13" w:rsidP="0019742B">
      <w:pPr>
        <w:pStyle w:val="GPSL1Guidance"/>
        <w:rPr>
          <w:i w:val="0"/>
        </w:rPr>
      </w:pPr>
    </w:p>
    <w:p w:rsidR="002659CE" w:rsidRDefault="00DB2EC7" w:rsidP="00DB2EC7">
      <w:pPr>
        <w:pStyle w:val="GPSSchTitleandNumber"/>
        <w:rPr>
          <w:rFonts w:ascii="Arial" w:hAnsi="Arial" w:cs="Arial"/>
        </w:rPr>
      </w:pPr>
      <w:r w:rsidRPr="00814E47">
        <w:rPr>
          <w:rFonts w:ascii="Arial" w:hAnsi="Arial" w:cs="Arial"/>
        </w:rPr>
        <w:br w:type="page"/>
      </w:r>
      <w:bookmarkStart w:id="2699" w:name="_Toc17374771"/>
      <w:r w:rsidR="009E1722" w:rsidRPr="00814E47">
        <w:rPr>
          <w:rFonts w:ascii="Arial" w:hAnsi="Arial" w:cs="Arial"/>
        </w:rPr>
        <w:lastRenderedPageBreak/>
        <w:t>CALL OFF SCHEDULE 15: CALL OFF TENDER</w:t>
      </w:r>
      <w:bookmarkEnd w:id="2699"/>
    </w:p>
    <w:p w:rsidR="004C00CA" w:rsidRPr="00814E47" w:rsidRDefault="004C00CA" w:rsidP="00DB2EC7">
      <w:pPr>
        <w:pStyle w:val="GPSSchTitleandNumber"/>
        <w:rPr>
          <w:rFonts w:ascii="Arial" w:hAnsi="Arial" w:cs="Arial"/>
          <w:i/>
        </w:rPr>
      </w:pPr>
      <w:r>
        <w:rPr>
          <w:rFonts w:ascii="Arial" w:hAnsi="Arial" w:cs="Arial"/>
        </w:rPr>
        <w:t>REDACTED</w:t>
      </w:r>
    </w:p>
    <w:sectPr w:rsidR="004C00CA" w:rsidRPr="00814E47" w:rsidSect="00E6274B">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B6" w:rsidRDefault="000450B6" w:rsidP="00A23F28">
      <w:r>
        <w:separator/>
      </w:r>
    </w:p>
    <w:p w:rsidR="000450B6" w:rsidRDefault="000450B6"/>
    <w:p w:rsidR="000450B6" w:rsidRDefault="000450B6" w:rsidP="00273F54"/>
    <w:p w:rsidR="000450B6" w:rsidRDefault="000450B6"/>
    <w:p w:rsidR="000450B6" w:rsidRDefault="000450B6"/>
  </w:endnote>
  <w:endnote w:type="continuationSeparator" w:id="0">
    <w:p w:rsidR="000450B6" w:rsidRDefault="000450B6" w:rsidP="00A23F28">
      <w:r>
        <w:continuationSeparator/>
      </w:r>
    </w:p>
    <w:p w:rsidR="000450B6" w:rsidRDefault="000450B6"/>
    <w:p w:rsidR="000450B6" w:rsidRDefault="000450B6" w:rsidP="00273F54"/>
    <w:p w:rsidR="000450B6" w:rsidRDefault="000450B6"/>
    <w:p w:rsidR="000450B6" w:rsidRDefault="000450B6"/>
  </w:endnote>
  <w:endnote w:type="continuationNotice" w:id="1">
    <w:p w:rsidR="000450B6" w:rsidRDefault="00045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4" w:rsidRDefault="008B0624" w:rsidP="00C743AC">
    <w:pPr>
      <w:pStyle w:val="Footer"/>
      <w:jc w:val="left"/>
    </w:pPr>
    <w:r>
      <w:fldChar w:fldCharType="begin"/>
    </w:r>
    <w:r>
      <w:instrText xml:space="preserve"> PAGE   \* MERGEFORMAT </w:instrText>
    </w:r>
    <w:r>
      <w:fldChar w:fldCharType="separate"/>
    </w:r>
    <w:r w:rsidR="008C787A">
      <w:rPr>
        <w:noProof/>
      </w:rPr>
      <w:t>198</w:t>
    </w:r>
    <w:r>
      <w:rPr>
        <w:noProof/>
      </w:rPr>
      <w:fldChar w:fldCharType="end"/>
    </w:r>
  </w:p>
  <w:p w:rsidR="008B0624" w:rsidRPr="006640D6" w:rsidRDefault="008B0624"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4" w:rsidRDefault="008B0624">
    <w:pPr>
      <w:pStyle w:val="Footer"/>
      <w:jc w:val="center"/>
    </w:pPr>
    <w:r>
      <w:fldChar w:fldCharType="begin"/>
    </w:r>
    <w:r>
      <w:instrText xml:space="preserve"> PAGE   \* MERGEFORMAT </w:instrText>
    </w:r>
    <w:r>
      <w:fldChar w:fldCharType="separate"/>
    </w:r>
    <w:r w:rsidR="008C787A">
      <w:rPr>
        <w:noProof/>
      </w:rPr>
      <w:t>1</w:t>
    </w:r>
    <w:r>
      <w:rPr>
        <w:noProof/>
      </w:rPr>
      <w:fldChar w:fldCharType="end"/>
    </w:r>
  </w:p>
  <w:p w:rsidR="008B0624" w:rsidRDefault="008B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B6" w:rsidRDefault="000450B6" w:rsidP="00A23F28">
      <w:r>
        <w:separator/>
      </w:r>
    </w:p>
  </w:footnote>
  <w:footnote w:type="continuationSeparator" w:id="0">
    <w:p w:rsidR="000450B6" w:rsidRDefault="000450B6" w:rsidP="00A23F28">
      <w:r>
        <w:continuationSeparator/>
      </w:r>
    </w:p>
  </w:footnote>
  <w:footnote w:type="continuationNotice" w:id="1">
    <w:p w:rsidR="000450B6" w:rsidRDefault="00045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4" w:rsidRDefault="008B0624"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9D14B1">
      <w:rPr>
        <w:b/>
        <w:bCs/>
        <w:lang w:val="en-US"/>
      </w:rPr>
      <w:t>Error! Unknown document property name.</w:t>
    </w:r>
    <w:r>
      <w:fldChar w:fldCharType="end"/>
    </w:r>
  </w:p>
  <w:p w:rsidR="008B0624" w:rsidRDefault="008B0624"/>
  <w:p w:rsidR="008B0624" w:rsidRDefault="008B06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4" w:rsidRPr="00563A38" w:rsidRDefault="008B0624"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24" w:rsidRDefault="008B0624"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305D89"/>
    <w:multiLevelType w:val="hybridMultilevel"/>
    <w:tmpl w:val="A5C891AC"/>
    <w:lvl w:ilvl="0" w:tplc="01242A78">
      <w:start w:val="1"/>
      <w:numFmt w:val="bullet"/>
      <w:lvlText w:val=""/>
      <w:lvlJc w:val="left"/>
      <w:pPr>
        <w:ind w:left="720" w:hanging="360"/>
      </w:pPr>
      <w:rPr>
        <w:rFonts w:ascii="Symbol" w:hAnsi="Symbol" w:hint="default"/>
        <w:color w:val="E620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9E68A6"/>
    <w:multiLevelType w:val="hybridMultilevel"/>
    <w:tmpl w:val="439C2AFC"/>
    <w:lvl w:ilvl="0" w:tplc="910AD73A">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D7238D6"/>
    <w:multiLevelType w:val="hybridMultilevel"/>
    <w:tmpl w:val="A3CC3C80"/>
    <w:lvl w:ilvl="0" w:tplc="5330D880">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6027AC"/>
    <w:multiLevelType w:val="hybridMultilevel"/>
    <w:tmpl w:val="81D094C4"/>
    <w:lvl w:ilvl="0" w:tplc="C102F31A">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7CEE1D88"/>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ascii="Arial" w:hAnsi="Arial" w:cs="Arial" w:hint="default"/>
        <w:b w:val="0"/>
        <w:sz w:val="22"/>
        <w:szCs w:val="22"/>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00365"/>
    <w:multiLevelType w:val="multilevel"/>
    <w:tmpl w:val="74EA97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ascii="Arial" w:hAnsi="Arial" w:cs="Arial"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3BA567E"/>
    <w:multiLevelType w:val="hybridMultilevel"/>
    <w:tmpl w:val="BA7A569E"/>
    <w:lvl w:ilvl="0" w:tplc="449C67EE">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02951AF"/>
    <w:multiLevelType w:val="hybridMultilevel"/>
    <w:tmpl w:val="D10A16EC"/>
    <w:lvl w:ilvl="0" w:tplc="08090001">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9" w15:restartNumberingAfterBreak="0">
    <w:nsid w:val="68F53A4E"/>
    <w:multiLevelType w:val="hybridMultilevel"/>
    <w:tmpl w:val="FD264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1D1536"/>
    <w:multiLevelType w:val="hybridMultilevel"/>
    <w:tmpl w:val="30CC7C34"/>
    <w:lvl w:ilvl="0" w:tplc="4A004412">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9F86EA1"/>
    <w:multiLevelType w:val="hybridMultilevel"/>
    <w:tmpl w:val="7DC43E88"/>
    <w:lvl w:ilvl="0" w:tplc="46F0E9CA">
      <w:start w:val="1"/>
      <w:numFmt w:val="bullet"/>
      <w:lvlText w:val=""/>
      <w:lvlJc w:val="left"/>
      <w:pPr>
        <w:ind w:left="720" w:hanging="360"/>
      </w:pPr>
      <w:rPr>
        <w:rFonts w:ascii="Symbol" w:hAnsi="Symbol" w:hint="default"/>
        <w:color w:val="DB319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8"/>
  </w:num>
  <w:num w:numId="3">
    <w:abstractNumId w:val="12"/>
  </w:num>
  <w:num w:numId="4">
    <w:abstractNumId w:val="45"/>
  </w:num>
  <w:num w:numId="5">
    <w:abstractNumId w:val="34"/>
  </w:num>
  <w:num w:numId="6">
    <w:abstractNumId w:val="17"/>
  </w:num>
  <w:num w:numId="7">
    <w:abstractNumId w:val="38"/>
  </w:num>
  <w:num w:numId="8">
    <w:abstractNumId w:val="40"/>
  </w:num>
  <w:num w:numId="9">
    <w:abstractNumId w:val="36"/>
  </w:num>
  <w:num w:numId="10">
    <w:abstractNumId w:val="23"/>
  </w:num>
  <w:num w:numId="11">
    <w:abstractNumId w:val="45"/>
  </w:num>
  <w:num w:numId="12">
    <w:abstractNumId w:val="21"/>
  </w:num>
  <w:num w:numId="13">
    <w:abstractNumId w:val="5"/>
  </w:num>
  <w:num w:numId="14">
    <w:abstractNumId w:val="7"/>
  </w:num>
  <w:num w:numId="15">
    <w:abstractNumId w:val="4"/>
  </w:num>
  <w:num w:numId="16">
    <w:abstractNumId w:val="1"/>
  </w:num>
  <w:num w:numId="17">
    <w:abstractNumId w:val="37"/>
  </w:num>
  <w:num w:numId="18">
    <w:abstractNumId w:val="2"/>
  </w:num>
  <w:num w:numId="19">
    <w:abstractNumId w:val="0"/>
  </w:num>
  <w:num w:numId="20">
    <w:abstractNumId w:val="24"/>
  </w:num>
  <w:num w:numId="21">
    <w:abstractNumId w:val="46"/>
  </w:num>
  <w:num w:numId="22">
    <w:abstractNumId w:val="48"/>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0"/>
  </w:num>
  <w:num w:numId="27">
    <w:abstractNumId w:val="42"/>
  </w:num>
  <w:num w:numId="28">
    <w:abstractNumId w:val="28"/>
  </w:num>
  <w:num w:numId="29">
    <w:abstractNumId w:val="25"/>
  </w:num>
  <w:num w:numId="30">
    <w:abstractNumId w:val="32"/>
  </w:num>
  <w:num w:numId="31">
    <w:abstractNumId w:val="22"/>
  </w:num>
  <w:num w:numId="32">
    <w:abstractNumId w:val="49"/>
  </w:num>
  <w:num w:numId="33">
    <w:abstractNumId w:val="11"/>
  </w:num>
  <w:num w:numId="34">
    <w:abstractNumId w:val="33"/>
  </w:num>
  <w:num w:numId="35">
    <w:abstractNumId w:val="15"/>
  </w:num>
  <w:num w:numId="36">
    <w:abstractNumId w:val="43"/>
  </w:num>
  <w:num w:numId="37">
    <w:abstractNumId w:val="3"/>
  </w:num>
  <w:num w:numId="38">
    <w:abstractNumId w:val="8"/>
  </w:num>
  <w:num w:numId="39">
    <w:abstractNumId w:val="6"/>
  </w:num>
  <w:num w:numId="40">
    <w:abstractNumId w:val="14"/>
  </w:num>
  <w:num w:numId="41">
    <w:abstractNumId w:val="39"/>
  </w:num>
  <w:num w:numId="42">
    <w:abstractNumId w:val="9"/>
  </w:num>
  <w:num w:numId="43">
    <w:abstractNumId w:val="47"/>
  </w:num>
  <w:num w:numId="44">
    <w:abstractNumId w:val="19"/>
  </w:num>
  <w:num w:numId="45">
    <w:abstractNumId w:val="31"/>
  </w:num>
  <w:num w:numId="46">
    <w:abstractNumId w:val="41"/>
  </w:num>
  <w:num w:numId="47">
    <w:abstractNumId w:val="27"/>
  </w:num>
  <w:num w:numId="48">
    <w:abstractNumId w:val="26"/>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4C42"/>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6B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0B6"/>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9AD"/>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17E6D"/>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DB2"/>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5EC6"/>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7E4"/>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2E0D"/>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17BD"/>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0C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07FDE"/>
    <w:rsid w:val="00510410"/>
    <w:rsid w:val="0051180C"/>
    <w:rsid w:val="00511D3A"/>
    <w:rsid w:val="005122CE"/>
    <w:rsid w:val="005126C6"/>
    <w:rsid w:val="005127E1"/>
    <w:rsid w:val="005139D0"/>
    <w:rsid w:val="00513D54"/>
    <w:rsid w:val="00514D20"/>
    <w:rsid w:val="00515284"/>
    <w:rsid w:val="00515C79"/>
    <w:rsid w:val="00515F63"/>
    <w:rsid w:val="00516179"/>
    <w:rsid w:val="0051624E"/>
    <w:rsid w:val="00516933"/>
    <w:rsid w:val="00517CC4"/>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1B8"/>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1310"/>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0D1B"/>
    <w:rsid w:val="008016F6"/>
    <w:rsid w:val="0080178E"/>
    <w:rsid w:val="00801A6B"/>
    <w:rsid w:val="00801ABE"/>
    <w:rsid w:val="008027F1"/>
    <w:rsid w:val="00802E94"/>
    <w:rsid w:val="00802F8F"/>
    <w:rsid w:val="00803957"/>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7"/>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26D3"/>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5DEA"/>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2E51"/>
    <w:rsid w:val="008931F0"/>
    <w:rsid w:val="00893741"/>
    <w:rsid w:val="00893A74"/>
    <w:rsid w:val="00893D28"/>
    <w:rsid w:val="00895383"/>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01FF"/>
    <w:rsid w:val="008B0624"/>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87A"/>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4E26"/>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BE2"/>
    <w:rsid w:val="009D0EAC"/>
    <w:rsid w:val="009D14B1"/>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10D"/>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5FE6"/>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8A5"/>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47D2"/>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62CC"/>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3F65"/>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060"/>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BD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67A"/>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081"/>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5F78"/>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195E"/>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4F8"/>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5B3F"/>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4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code/paths"/>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code/paths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3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aliases w:val="cS List Paragraph,List Paragraph1,Numbered Paragraph,Bullets,Numbered Para 1,Dot pt,No Spacing1,List Paragraph Char Char Char,Indicator Text,Bullet Points,MAIN CONTENT,List Paragraph12,1st level - Bullet List Paragraph"/>
    <w:basedOn w:val="Normal"/>
    <w:link w:val="ListParagraphChar"/>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ListParagraphChar">
    <w:name w:val="List Paragraph Char"/>
    <w:aliases w:val="cS List Paragraph Char,List Paragraph1 Char,Numbered Paragraph Char,Bullets Char,Numbered Para 1 Char,Dot pt Char,No Spacing1 Char,List Paragraph Char Char Char Char,Indicator Text Char,Bullet Points Char,MAIN CONTENT Char"/>
    <w:link w:val="ListParagraph"/>
    <w:uiPriority w:val="34"/>
    <w:qFormat/>
    <w:locked/>
    <w:rsid w:val="008B0624"/>
    <w:rPr>
      <w:rFonts w:ascii="Arial" w:eastAsia="Times New Roman" w:hAnsi="Arial" w:cs="Arial"/>
      <w:sz w:val="22"/>
      <w:szCs w:val="22"/>
      <w:lang w:eastAsia="en-US"/>
    </w:rPr>
  </w:style>
  <w:style w:type="table" w:customStyle="1" w:styleId="TableGrid1">
    <w:name w:val="Table Grid1"/>
    <w:basedOn w:val="TableNormal"/>
    <w:next w:val="TableGrid"/>
    <w:uiPriority w:val="39"/>
    <w:rsid w:val="008426D3"/>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2355606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0745518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11930">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20751098">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815588">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ccess-profiles" TargetMode="External"/><Relationship Id="rId13" Type="http://schemas.openxmlformats.org/officeDocument/2006/relationships/hyperlink" Target="http://www.cesg.gov.uk/publications/Documents/iamm-assessment-framework.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ni.gov.uk/Documents/Publications/2005/2005003-Risk_managemen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823FB-4A0F-4456-A899-1EAE7609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77202</Words>
  <Characters>440053</Characters>
  <Application>Microsoft Office Word</Application>
  <DocSecurity>0</DocSecurity>
  <Lines>3667</Lines>
  <Paragraphs>1032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516223</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2021-09-23T14:07:00Z</dcterms:created>
  <dcterms:modified xsi:type="dcterms:W3CDTF">2021-09-29T11:03:00Z</dcterms:modified>
</cp:coreProperties>
</file>