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96FA" w14:textId="77777777" w:rsidR="00E13BC7" w:rsidRPr="00E75E27" w:rsidRDefault="00EF26D1" w:rsidP="00E75E27">
      <w:pPr>
        <w:pStyle w:val="Heading1"/>
        <w:rPr>
          <w:kern w:val="22"/>
          <w:lang w:val="en"/>
        </w:rPr>
      </w:pPr>
      <w:r w:rsidRPr="00E75E27">
        <w:rPr>
          <w:kern w:val="22"/>
          <w:lang w:val="en"/>
        </w:rPr>
        <w:t>Estimated Procurement Timescales Template</w:t>
      </w:r>
    </w:p>
    <w:p w14:paraId="7AE1DA32" w14:textId="77777777" w:rsidR="00E13BC7" w:rsidRDefault="00E13BC7" w:rsidP="00E75E27">
      <w:pPr>
        <w:numPr>
          <w:ilvl w:val="0"/>
          <w:numId w:val="0"/>
        </w:numPr>
        <w:rPr>
          <w:lang w:val="en"/>
        </w:rPr>
      </w:pPr>
    </w:p>
    <w:p w14:paraId="457CA726" w14:textId="77777777" w:rsidR="00E13BC7" w:rsidRPr="00E13BC7" w:rsidRDefault="00E13BC7" w:rsidP="00EF26D1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303195" w:rsidRPr="00B22211" w14:paraId="633D8C20" w14:textId="77777777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14:paraId="5A2547BA" w14:textId="77777777" w:rsidR="00303195" w:rsidRPr="005A6C20" w:rsidRDefault="00EF26D1" w:rsidP="00EF26D1">
            <w:pPr>
              <w:pStyle w:val="Heading1"/>
              <w:rPr>
                <w:sz w:val="18"/>
                <w:szCs w:val="18"/>
              </w:rPr>
            </w:pPr>
            <w:r w:rsidRPr="005A6C20">
              <w:rPr>
                <w:sz w:val="18"/>
                <w:szCs w:val="18"/>
              </w:rPr>
              <w:t>Estimated Procurement Timescales</w:t>
            </w:r>
          </w:p>
        </w:tc>
      </w:tr>
      <w:tr w:rsidR="00303195" w:rsidRPr="00B22211" w14:paraId="38121E89" w14:textId="77777777">
        <w:trPr>
          <w:trHeight w:val="795"/>
        </w:trPr>
        <w:tc>
          <w:tcPr>
            <w:tcW w:w="3866" w:type="dxa"/>
          </w:tcPr>
          <w:p w14:paraId="4B35947F" w14:textId="77777777" w:rsidR="00303195" w:rsidRPr="005A6C20" w:rsidRDefault="00303195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5A6C20">
              <w:rPr>
                <w:b w:val="0"/>
                <w:sz w:val="18"/>
                <w:szCs w:val="18"/>
              </w:rPr>
              <w:t>Department</w:t>
            </w:r>
            <w:r w:rsidR="00EF26D1" w:rsidRPr="005A6C20">
              <w:rPr>
                <w:b w:val="0"/>
                <w:sz w:val="18"/>
                <w:szCs w:val="18"/>
              </w:rPr>
              <w:t xml:space="preserve"> </w:t>
            </w:r>
            <w:r w:rsidRPr="005A6C20">
              <w:rPr>
                <w:b w:val="0"/>
                <w:sz w:val="18"/>
                <w:szCs w:val="18"/>
              </w:rPr>
              <w:t>/</w:t>
            </w:r>
            <w:r w:rsidR="00EF26D1" w:rsidRPr="005A6C20">
              <w:rPr>
                <w:b w:val="0"/>
                <w:sz w:val="18"/>
                <w:szCs w:val="18"/>
              </w:rPr>
              <w:t xml:space="preserve"> </w:t>
            </w:r>
            <w:r w:rsidRPr="005A6C20">
              <w:rPr>
                <w:b w:val="0"/>
                <w:sz w:val="18"/>
                <w:szCs w:val="18"/>
              </w:rPr>
              <w:t>organisation</w:t>
            </w:r>
          </w:p>
        </w:tc>
        <w:tc>
          <w:tcPr>
            <w:tcW w:w="4563" w:type="dxa"/>
          </w:tcPr>
          <w:p w14:paraId="618EA30D" w14:textId="3E3FAE5D" w:rsidR="00303195" w:rsidRPr="00EF26D1" w:rsidRDefault="00BF1925" w:rsidP="002646F7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Combat Systems / SDA</w:t>
            </w:r>
          </w:p>
        </w:tc>
      </w:tr>
      <w:tr w:rsidR="00303195" w:rsidRPr="00B22211" w14:paraId="54509668" w14:textId="77777777">
        <w:trPr>
          <w:trHeight w:val="807"/>
        </w:trPr>
        <w:tc>
          <w:tcPr>
            <w:tcW w:w="3866" w:type="dxa"/>
          </w:tcPr>
          <w:p w14:paraId="2A2A4E6E" w14:textId="77777777" w:rsidR="00303195" w:rsidRPr="005A6C20" w:rsidRDefault="00303195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5A6C20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14:paraId="340F9193" w14:textId="10E519A8" w:rsidR="00303195" w:rsidRPr="00EF26D1" w:rsidRDefault="00BF1925" w:rsidP="002646F7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Sensor Channel Health Check</w:t>
            </w:r>
          </w:p>
        </w:tc>
      </w:tr>
      <w:tr w:rsidR="00303195" w:rsidRPr="00B22211" w14:paraId="777898E9" w14:textId="77777777">
        <w:trPr>
          <w:trHeight w:val="623"/>
        </w:trPr>
        <w:tc>
          <w:tcPr>
            <w:tcW w:w="3866" w:type="dxa"/>
          </w:tcPr>
          <w:p w14:paraId="32A7041A" w14:textId="77777777" w:rsidR="00303195" w:rsidRPr="005A6C20" w:rsidRDefault="00303195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5A6C20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14:paraId="4C5517A3" w14:textId="652C7D8E" w:rsidR="00303195" w:rsidRPr="00EF26D1" w:rsidRDefault="00BF1925" w:rsidP="002646F7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21/12/2021</w:t>
            </w:r>
          </w:p>
        </w:tc>
      </w:tr>
      <w:tr w:rsidR="00303195" w:rsidRPr="00B22211" w14:paraId="114F1D24" w14:textId="77777777">
        <w:trPr>
          <w:trHeight w:val="640"/>
        </w:trPr>
        <w:tc>
          <w:tcPr>
            <w:tcW w:w="3866" w:type="dxa"/>
          </w:tcPr>
          <w:p w14:paraId="688F1489" w14:textId="77777777" w:rsidR="00303195" w:rsidRPr="005A6C20" w:rsidRDefault="00303195" w:rsidP="00EF26D1">
            <w:pPr>
              <w:pStyle w:val="Heading1"/>
              <w:rPr>
                <w:b w:val="0"/>
                <w:sz w:val="18"/>
                <w:szCs w:val="18"/>
              </w:rPr>
            </w:pPr>
            <w:r w:rsidRPr="005A6C20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14:paraId="5413A934" w14:textId="44645460" w:rsidR="00303195" w:rsidRPr="00EF26D1" w:rsidRDefault="00BF1925" w:rsidP="002646F7">
            <w:pPr>
              <w:pStyle w:val="Heading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01/04/2022</w:t>
            </w:r>
          </w:p>
        </w:tc>
      </w:tr>
    </w:tbl>
    <w:p w14:paraId="231D9B1D" w14:textId="77777777" w:rsidR="00E13BC7" w:rsidRDefault="00E13BC7" w:rsidP="00EF26D1">
      <w:pPr>
        <w:numPr>
          <w:ilvl w:val="0"/>
          <w:numId w:val="0"/>
        </w:numPr>
      </w:pPr>
    </w:p>
    <w:p w14:paraId="41D46161" w14:textId="77777777" w:rsidR="003E556E" w:rsidRDefault="003E556E" w:rsidP="00EF26D1">
      <w:pPr>
        <w:numPr>
          <w:ilvl w:val="0"/>
          <w:numId w:val="0"/>
        </w:numPr>
      </w:pPr>
    </w:p>
    <w:p w14:paraId="0BA8A8C6" w14:textId="77777777" w:rsidR="003E556E" w:rsidRDefault="003E556E" w:rsidP="00EF26D1">
      <w:pPr>
        <w:numPr>
          <w:ilvl w:val="0"/>
          <w:numId w:val="0"/>
        </w:numPr>
      </w:pPr>
      <w:r>
        <w:t>Notes:</w:t>
      </w:r>
    </w:p>
    <w:p w14:paraId="605F61EF" w14:textId="77777777" w:rsidR="003E556E" w:rsidRDefault="003E556E" w:rsidP="00A16A38">
      <w:pPr>
        <w:numPr>
          <w:ilvl w:val="0"/>
          <w:numId w:val="37"/>
        </w:numPr>
        <w:tabs>
          <w:tab w:val="clear" w:pos="930"/>
          <w:tab w:val="num" w:pos="142"/>
        </w:tabs>
        <w:ind w:left="0" w:firstLine="0"/>
      </w:pPr>
      <w:r>
        <w:t xml:space="preserve">Start Date – This is the date of the </w:t>
      </w:r>
      <w:r w:rsidR="00A16A38" w:rsidRPr="008C4589">
        <w:t xml:space="preserve">Find a </w:t>
      </w:r>
      <w:r w:rsidR="00A16A38" w:rsidRPr="00D16DA7">
        <w:t>Tender</w:t>
      </w:r>
      <w:r w:rsidR="00CA5F41" w:rsidRPr="00D16DA7">
        <w:t xml:space="preserve"> Service (FTS)</w:t>
      </w:r>
      <w:r w:rsidRPr="00D16DA7">
        <w:t xml:space="preserve"> or o</w:t>
      </w:r>
      <w:r>
        <w:t xml:space="preserve">ther Advertisement </w:t>
      </w:r>
      <w:proofErr w:type="gramStart"/>
      <w:r>
        <w:t>where</w:t>
      </w:r>
      <w:proofErr w:type="gramEnd"/>
      <w:r>
        <w:t xml:space="preserve"> used or the date of issue of the ITT or other document used for that purpose.</w:t>
      </w:r>
    </w:p>
    <w:p w14:paraId="463CFBE5" w14:textId="77777777" w:rsidR="003E556E" w:rsidRDefault="003E556E" w:rsidP="00A16A38">
      <w:pPr>
        <w:numPr>
          <w:ilvl w:val="0"/>
          <w:numId w:val="37"/>
        </w:numPr>
        <w:tabs>
          <w:tab w:val="clear" w:pos="930"/>
          <w:tab w:val="num" w:pos="567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</w:t>
      </w:r>
      <w:r w:rsidR="003955C0">
        <w:t>e</w:t>
      </w:r>
      <w:r>
        <w:t xml:space="preserve">stimated date </w:t>
      </w:r>
      <w:r w:rsidR="003955C0">
        <w:t xml:space="preserve">of </w:t>
      </w:r>
      <w:r w:rsidR="00A16A38">
        <w:t>c</w:t>
      </w:r>
      <w:r w:rsidR="003955C0">
        <w:t xml:space="preserve">ontract award </w:t>
      </w:r>
      <w:r>
        <w:t>stated within t</w:t>
      </w:r>
      <w:r w:rsidRPr="00D16DA7">
        <w:t xml:space="preserve">he </w:t>
      </w:r>
      <w:r w:rsidR="00A16A38" w:rsidRPr="00D16DA7">
        <w:t>F</w:t>
      </w:r>
      <w:r w:rsidR="00CA5F41" w:rsidRPr="00D16DA7">
        <w:t>TS</w:t>
      </w:r>
      <w:r w:rsidRPr="00D16DA7">
        <w:t xml:space="preserve"> or</w:t>
      </w:r>
      <w:r>
        <w:t xml:space="preserve"> other Advertisement </w:t>
      </w:r>
      <w:proofErr w:type="gramStart"/>
      <w:r>
        <w:t>where</w:t>
      </w:r>
      <w:proofErr w:type="gramEnd"/>
      <w:r>
        <w:t xml:space="preserve"> used or the date of issue of the ITT or other document used for that purpose.</w:t>
      </w:r>
    </w:p>
    <w:p w14:paraId="2C985383" w14:textId="77777777" w:rsidR="00B16FA9" w:rsidRDefault="003E556E" w:rsidP="002646F7">
      <w:pPr>
        <w:numPr>
          <w:ilvl w:val="0"/>
          <w:numId w:val="0"/>
        </w:numPr>
        <w:ind w:left="360"/>
      </w:pPr>
      <w:r>
        <w:t xml:space="preserve">      </w:t>
      </w:r>
    </w:p>
    <w:sectPr w:rsidR="00B16FA9" w:rsidSect="0098734D">
      <w:headerReference w:type="default" r:id="rId11"/>
      <w:footerReference w:type="default" r:id="rId12"/>
      <w:endnotePr>
        <w:numFmt w:val="decimal"/>
      </w:endnotePr>
      <w:pgSz w:w="11907" w:h="16840" w:code="9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BB9C6" w14:textId="77777777" w:rsidR="00462A20" w:rsidRPr="001239F1" w:rsidRDefault="00462A20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separator/>
      </w:r>
    </w:p>
    <w:p w14:paraId="6DA2C75B" w14:textId="77777777" w:rsidR="00462A20" w:rsidRDefault="00462A20"/>
  </w:endnote>
  <w:endnote w:type="continuationSeparator" w:id="0">
    <w:p w14:paraId="1EAD2055" w14:textId="77777777" w:rsidR="00462A20" w:rsidRPr="001239F1" w:rsidRDefault="00462A20" w:rsidP="001239F1">
      <w:pPr>
        <w:numPr>
          <w:ilvl w:val="0"/>
          <w:numId w:val="0"/>
        </w:numPr>
        <w:rPr>
          <w:sz w:val="16"/>
          <w:szCs w:val="16"/>
        </w:rPr>
      </w:pPr>
      <w:r w:rsidRPr="001239F1">
        <w:rPr>
          <w:sz w:val="16"/>
          <w:szCs w:val="16"/>
        </w:rPr>
        <w:continuationSeparator/>
      </w:r>
    </w:p>
    <w:p w14:paraId="72BE2B40" w14:textId="77777777" w:rsidR="00462A20" w:rsidRDefault="00462A20"/>
  </w:endnote>
  <w:endnote w:type="continuationNotice" w:id="1">
    <w:p w14:paraId="5EC61225" w14:textId="77777777" w:rsidR="00462A20" w:rsidRPr="001239F1" w:rsidRDefault="00462A20" w:rsidP="001239F1">
      <w:pPr>
        <w:numPr>
          <w:ilvl w:val="0"/>
          <w:numId w:val="0"/>
        </w:numPr>
        <w:rPr>
          <w:sz w:val="16"/>
          <w:szCs w:val="16"/>
        </w:rPr>
      </w:pPr>
    </w:p>
    <w:p w14:paraId="6FB2FE0A" w14:textId="77777777" w:rsidR="00462A20" w:rsidRDefault="00462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601F0" w14:textId="77777777" w:rsidR="0095792E" w:rsidRPr="00606C0F" w:rsidRDefault="00462A20" w:rsidP="008D4EEA">
    <w:pPr>
      <w:pStyle w:val="Footer"/>
      <w:rPr>
        <w:rStyle w:val="PageNumber"/>
        <w:szCs w:val="18"/>
      </w:rPr>
    </w:pPr>
    <w:r>
      <w:pict w14:anchorId="477B36D6">
        <v:rect id="_x0000_i1026" style="width:0;height:1.5pt" o:hrstd="t" o:hr="t" fillcolor="#9d9da1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65F2" w14:textId="77777777" w:rsidR="00462A20" w:rsidRPr="001239F1" w:rsidRDefault="00462A20" w:rsidP="00194C5F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separator/>
      </w:r>
    </w:p>
    <w:p w14:paraId="3C9EC8D6" w14:textId="77777777" w:rsidR="00462A20" w:rsidRDefault="00462A20"/>
  </w:footnote>
  <w:footnote w:type="continuationSeparator" w:id="0">
    <w:p w14:paraId="2C6DB20C" w14:textId="77777777" w:rsidR="00462A20" w:rsidRPr="00194C5F" w:rsidRDefault="00462A20" w:rsidP="00CD21FE">
      <w:pPr>
        <w:numPr>
          <w:ilvl w:val="0"/>
          <w:numId w:val="0"/>
        </w:numPr>
        <w:rPr>
          <w:sz w:val="16"/>
          <w:szCs w:val="16"/>
        </w:rPr>
      </w:pPr>
      <w:r w:rsidRPr="00194C5F">
        <w:rPr>
          <w:sz w:val="16"/>
          <w:szCs w:val="16"/>
        </w:rPr>
        <w:continuationSeparator/>
      </w:r>
    </w:p>
    <w:p w14:paraId="07544D5B" w14:textId="77777777" w:rsidR="00462A20" w:rsidRDefault="00462A20"/>
  </w:footnote>
  <w:footnote w:type="continuationNotice" w:id="1">
    <w:p w14:paraId="4CD67412" w14:textId="77777777" w:rsidR="00462A20" w:rsidRPr="00194C5F" w:rsidRDefault="00462A20" w:rsidP="00194C5F">
      <w:pPr>
        <w:pStyle w:val="Footer"/>
        <w:rPr>
          <w:sz w:val="16"/>
          <w:szCs w:val="16"/>
        </w:rPr>
      </w:pPr>
    </w:p>
    <w:p w14:paraId="5A2FBCE4" w14:textId="77777777" w:rsidR="00462A20" w:rsidRDefault="00462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D3E2C" w14:textId="65EA6D6B" w:rsidR="0095792E" w:rsidRPr="003F0235" w:rsidRDefault="002239A0" w:rsidP="002239A0">
    <w:pPr>
      <w:pStyle w:val="Header"/>
      <w:jc w:val="right"/>
      <w:rPr>
        <w:szCs w:val="18"/>
      </w:rPr>
    </w:pPr>
    <w:r>
      <w:rPr>
        <w:szCs w:val="18"/>
      </w:rPr>
      <w:t>701636450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528BDCA"/>
    <w:lvl w:ilvl="0">
      <w:start w:val="1"/>
      <w:numFmt w:val="decimal"/>
      <w:pStyle w:val="ListBullet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16"/>
        <w:szCs w:val="16"/>
      </w:rPr>
    </w:lvl>
  </w:abstractNum>
  <w:abstractNum w:abstractNumId="1" w15:restartNumberingAfterBreak="0">
    <w:nsid w:val="04D1796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15673D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E212F43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67CE"/>
    <w:multiLevelType w:val="hybridMultilevel"/>
    <w:tmpl w:val="2028EFBA"/>
    <w:lvl w:ilvl="0" w:tplc="959CE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A6EC2"/>
    <w:multiLevelType w:val="hybridMultilevel"/>
    <w:tmpl w:val="B28E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08FF"/>
    <w:multiLevelType w:val="hybridMultilevel"/>
    <w:tmpl w:val="3684CA92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63482"/>
    <w:multiLevelType w:val="multilevel"/>
    <w:tmpl w:val="CFBAD1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F3989"/>
    <w:multiLevelType w:val="hybridMultilevel"/>
    <w:tmpl w:val="E6FABA0C"/>
    <w:lvl w:ilvl="0" w:tplc="3462DB5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9BF2C4F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872B97"/>
    <w:multiLevelType w:val="hybridMultilevel"/>
    <w:tmpl w:val="CFBAD1B0"/>
    <w:lvl w:ilvl="0" w:tplc="F1804A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44822"/>
    <w:multiLevelType w:val="hybridMultilevel"/>
    <w:tmpl w:val="067E6CF2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3" w15:restartNumberingAfterBreak="0">
    <w:nsid w:val="3FF1344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C662241"/>
    <w:multiLevelType w:val="multilevel"/>
    <w:tmpl w:val="F552EA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ECA5A9B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91456A"/>
    <w:multiLevelType w:val="multilevel"/>
    <w:tmpl w:val="BC6AA0D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8E01B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5B37E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21" w15:restartNumberingAfterBreak="0">
    <w:nsid w:val="58B901A4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9252572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B52B50"/>
    <w:multiLevelType w:val="multilevel"/>
    <w:tmpl w:val="ED2AF7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02771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A1421E"/>
    <w:multiLevelType w:val="hybridMultilevel"/>
    <w:tmpl w:val="986C03EA"/>
    <w:lvl w:ilvl="0" w:tplc="A71AF954">
      <w:start w:val="1"/>
      <w:numFmt w:val="lowerLetter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CD40CCC2">
      <w:start w:val="1"/>
      <w:numFmt w:val="decimal"/>
      <w:lvlText w:val="%2."/>
      <w:lvlJc w:val="left"/>
      <w:pPr>
        <w:tabs>
          <w:tab w:val="num" w:pos="1722"/>
        </w:tabs>
        <w:ind w:left="1722" w:hanging="435"/>
      </w:pPr>
      <w:rPr>
        <w:rFonts w:hint="default"/>
      </w:rPr>
    </w:lvl>
    <w:lvl w:ilvl="2" w:tplc="EAD228C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9E0DB3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B34035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4AD0F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B02E54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6242B7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A9ACE0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87F0F06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8F67347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B417583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351230"/>
    <w:multiLevelType w:val="multilevel"/>
    <w:tmpl w:val="3684CA92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EB0047"/>
    <w:multiLevelType w:val="hybridMultilevel"/>
    <w:tmpl w:val="A546E468"/>
    <w:lvl w:ilvl="0" w:tplc="DB8AEBE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F28CC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7DD2199"/>
    <w:multiLevelType w:val="hybridMultilevel"/>
    <w:tmpl w:val="50483C9C"/>
    <w:lvl w:ilvl="0" w:tplc="207487E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6ADCFD4E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33" w15:restartNumberingAfterBreak="0">
    <w:nsid w:val="78825D80"/>
    <w:multiLevelType w:val="hybridMultilevel"/>
    <w:tmpl w:val="87146E86"/>
    <w:lvl w:ilvl="0" w:tplc="DB8AEBEA">
      <w:start w:val="2"/>
      <w:numFmt w:val="decimal"/>
      <w:lvlText w:val="%1."/>
      <w:lvlJc w:val="left"/>
      <w:pPr>
        <w:tabs>
          <w:tab w:val="num" w:pos="1497"/>
        </w:tabs>
        <w:ind w:left="1497" w:hanging="57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E240F90"/>
    <w:multiLevelType w:val="hybridMultilevel"/>
    <w:tmpl w:val="40569EEE"/>
    <w:lvl w:ilvl="0" w:tplc="6A7ECCF6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 w:tplc="9752CD70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EB42FD2C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1B3E615E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AC14054A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602C0C9E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511069E6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2A649B6C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18B2EA5C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3"/>
  </w:num>
  <w:num w:numId="8">
    <w:abstractNumId w:val="31"/>
  </w:num>
  <w:num w:numId="9">
    <w:abstractNumId w:val="23"/>
  </w:num>
  <w:num w:numId="10">
    <w:abstractNumId w:val="27"/>
  </w:num>
  <w:num w:numId="11">
    <w:abstractNumId w:val="26"/>
  </w:num>
  <w:num w:numId="12">
    <w:abstractNumId w:val="21"/>
  </w:num>
  <w:num w:numId="13">
    <w:abstractNumId w:val="0"/>
  </w:num>
  <w:num w:numId="14">
    <w:abstractNumId w:val="20"/>
  </w:num>
  <w:num w:numId="15">
    <w:abstractNumId w:val="12"/>
  </w:num>
  <w:num w:numId="16">
    <w:abstractNumId w:val="32"/>
  </w:num>
  <w:num w:numId="17">
    <w:abstractNumId w:val="25"/>
  </w:num>
  <w:num w:numId="18">
    <w:abstractNumId w:val="34"/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5"/>
  </w:num>
  <w:num w:numId="32">
    <w:abstractNumId w:val="16"/>
  </w:num>
  <w:num w:numId="33">
    <w:abstractNumId w:val="19"/>
  </w:num>
  <w:num w:numId="34">
    <w:abstractNumId w:val="2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7"/>
  </w:num>
  <w:num w:numId="39">
    <w:abstractNumId w:val="6"/>
  </w:num>
  <w:num w:numId="40">
    <w:abstractNumId w:val="29"/>
  </w:num>
  <w:num w:numId="41">
    <w:abstractNumId w:val="30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efaultTableStyle w:val="TableWeb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C52"/>
    <w:rsid w:val="000005F7"/>
    <w:rsid w:val="00000AA4"/>
    <w:rsid w:val="00003815"/>
    <w:rsid w:val="00007F56"/>
    <w:rsid w:val="00010DA7"/>
    <w:rsid w:val="000119EE"/>
    <w:rsid w:val="00011B09"/>
    <w:rsid w:val="00011CF3"/>
    <w:rsid w:val="000144E4"/>
    <w:rsid w:val="000148AE"/>
    <w:rsid w:val="00014C9B"/>
    <w:rsid w:val="0002186D"/>
    <w:rsid w:val="00023FC5"/>
    <w:rsid w:val="00037FB9"/>
    <w:rsid w:val="00045C43"/>
    <w:rsid w:val="000460C8"/>
    <w:rsid w:val="000474D0"/>
    <w:rsid w:val="0005353B"/>
    <w:rsid w:val="00053E17"/>
    <w:rsid w:val="00060950"/>
    <w:rsid w:val="00064953"/>
    <w:rsid w:val="000654AB"/>
    <w:rsid w:val="0006676C"/>
    <w:rsid w:val="00067AA9"/>
    <w:rsid w:val="00067E35"/>
    <w:rsid w:val="000818BF"/>
    <w:rsid w:val="00084068"/>
    <w:rsid w:val="00084E8E"/>
    <w:rsid w:val="0009060E"/>
    <w:rsid w:val="000925A5"/>
    <w:rsid w:val="00093909"/>
    <w:rsid w:val="00096C9C"/>
    <w:rsid w:val="000A0EF0"/>
    <w:rsid w:val="000A15F0"/>
    <w:rsid w:val="000A262E"/>
    <w:rsid w:val="000A7F0A"/>
    <w:rsid w:val="000B1384"/>
    <w:rsid w:val="000B5874"/>
    <w:rsid w:val="000D1CA5"/>
    <w:rsid w:val="000D37E9"/>
    <w:rsid w:val="000E049E"/>
    <w:rsid w:val="000E298D"/>
    <w:rsid w:val="000E3C16"/>
    <w:rsid w:val="000F0327"/>
    <w:rsid w:val="000F1D15"/>
    <w:rsid w:val="000F2379"/>
    <w:rsid w:val="0010274D"/>
    <w:rsid w:val="00113BA4"/>
    <w:rsid w:val="001169AF"/>
    <w:rsid w:val="001239F1"/>
    <w:rsid w:val="00125552"/>
    <w:rsid w:val="00131015"/>
    <w:rsid w:val="001402EE"/>
    <w:rsid w:val="00160960"/>
    <w:rsid w:val="001620FD"/>
    <w:rsid w:val="001641C8"/>
    <w:rsid w:val="00182D96"/>
    <w:rsid w:val="001837CF"/>
    <w:rsid w:val="00190B5D"/>
    <w:rsid w:val="00194C5F"/>
    <w:rsid w:val="0019531A"/>
    <w:rsid w:val="001A407F"/>
    <w:rsid w:val="001A57FC"/>
    <w:rsid w:val="001B1506"/>
    <w:rsid w:val="001C7E18"/>
    <w:rsid w:val="001D0E4A"/>
    <w:rsid w:val="001D1AD1"/>
    <w:rsid w:val="001D20D1"/>
    <w:rsid w:val="001D2AA7"/>
    <w:rsid w:val="001D3AB7"/>
    <w:rsid w:val="001D40BA"/>
    <w:rsid w:val="001D787D"/>
    <w:rsid w:val="001D7C84"/>
    <w:rsid w:val="001E0587"/>
    <w:rsid w:val="001E51CD"/>
    <w:rsid w:val="001F3464"/>
    <w:rsid w:val="002032E0"/>
    <w:rsid w:val="00203822"/>
    <w:rsid w:val="0020593B"/>
    <w:rsid w:val="00206B18"/>
    <w:rsid w:val="00213353"/>
    <w:rsid w:val="00216A40"/>
    <w:rsid w:val="002220E2"/>
    <w:rsid w:val="002226F7"/>
    <w:rsid w:val="00222997"/>
    <w:rsid w:val="002239A0"/>
    <w:rsid w:val="00223FBF"/>
    <w:rsid w:val="00224033"/>
    <w:rsid w:val="00225283"/>
    <w:rsid w:val="00226006"/>
    <w:rsid w:val="00241B5D"/>
    <w:rsid w:val="00242F31"/>
    <w:rsid w:val="002430DA"/>
    <w:rsid w:val="00244F04"/>
    <w:rsid w:val="00262D6A"/>
    <w:rsid w:val="002646F7"/>
    <w:rsid w:val="002648E5"/>
    <w:rsid w:val="0026727B"/>
    <w:rsid w:val="0027008F"/>
    <w:rsid w:val="00271FED"/>
    <w:rsid w:val="00273C53"/>
    <w:rsid w:val="002743CA"/>
    <w:rsid w:val="002817D2"/>
    <w:rsid w:val="00283B66"/>
    <w:rsid w:val="00292ABC"/>
    <w:rsid w:val="00292FA5"/>
    <w:rsid w:val="00293FE1"/>
    <w:rsid w:val="00294289"/>
    <w:rsid w:val="002A20C6"/>
    <w:rsid w:val="002A2AAE"/>
    <w:rsid w:val="002A2AC0"/>
    <w:rsid w:val="002A3824"/>
    <w:rsid w:val="002A4E7F"/>
    <w:rsid w:val="002A58BF"/>
    <w:rsid w:val="002B1513"/>
    <w:rsid w:val="002C0B49"/>
    <w:rsid w:val="002C0CFB"/>
    <w:rsid w:val="002C2D47"/>
    <w:rsid w:val="002C684B"/>
    <w:rsid w:val="002C6CDD"/>
    <w:rsid w:val="002D1043"/>
    <w:rsid w:val="002D1AAE"/>
    <w:rsid w:val="002D50AD"/>
    <w:rsid w:val="002D5EE9"/>
    <w:rsid w:val="002E2C41"/>
    <w:rsid w:val="002F2D2A"/>
    <w:rsid w:val="002F3405"/>
    <w:rsid w:val="002F76A1"/>
    <w:rsid w:val="00300C34"/>
    <w:rsid w:val="00303195"/>
    <w:rsid w:val="00304FD8"/>
    <w:rsid w:val="003066CC"/>
    <w:rsid w:val="003126A0"/>
    <w:rsid w:val="00315CA4"/>
    <w:rsid w:val="00315E5E"/>
    <w:rsid w:val="00316846"/>
    <w:rsid w:val="00316A6C"/>
    <w:rsid w:val="00326749"/>
    <w:rsid w:val="00330EAA"/>
    <w:rsid w:val="003360FA"/>
    <w:rsid w:val="0033617D"/>
    <w:rsid w:val="003502B7"/>
    <w:rsid w:val="00354DC8"/>
    <w:rsid w:val="003609A4"/>
    <w:rsid w:val="00361526"/>
    <w:rsid w:val="00371AFC"/>
    <w:rsid w:val="003723E7"/>
    <w:rsid w:val="0037708F"/>
    <w:rsid w:val="00382733"/>
    <w:rsid w:val="00385DB8"/>
    <w:rsid w:val="00391552"/>
    <w:rsid w:val="00391839"/>
    <w:rsid w:val="0039223E"/>
    <w:rsid w:val="003943AD"/>
    <w:rsid w:val="003955C0"/>
    <w:rsid w:val="00395C68"/>
    <w:rsid w:val="003A192A"/>
    <w:rsid w:val="003A3956"/>
    <w:rsid w:val="003A4D00"/>
    <w:rsid w:val="003A7EBE"/>
    <w:rsid w:val="003B3729"/>
    <w:rsid w:val="003B503A"/>
    <w:rsid w:val="003B55EA"/>
    <w:rsid w:val="003B74D5"/>
    <w:rsid w:val="003C027C"/>
    <w:rsid w:val="003C21A8"/>
    <w:rsid w:val="003C632C"/>
    <w:rsid w:val="003D0C58"/>
    <w:rsid w:val="003D3743"/>
    <w:rsid w:val="003D57F5"/>
    <w:rsid w:val="003D742E"/>
    <w:rsid w:val="003E4B2F"/>
    <w:rsid w:val="003E4F71"/>
    <w:rsid w:val="003E556E"/>
    <w:rsid w:val="003E5591"/>
    <w:rsid w:val="003E55C4"/>
    <w:rsid w:val="003F128C"/>
    <w:rsid w:val="003F3225"/>
    <w:rsid w:val="003F37C5"/>
    <w:rsid w:val="003F6E29"/>
    <w:rsid w:val="00402921"/>
    <w:rsid w:val="00403348"/>
    <w:rsid w:val="00404499"/>
    <w:rsid w:val="00417020"/>
    <w:rsid w:val="00426FC8"/>
    <w:rsid w:val="00430CFC"/>
    <w:rsid w:val="00431D20"/>
    <w:rsid w:val="004340C3"/>
    <w:rsid w:val="004340ED"/>
    <w:rsid w:val="004406A3"/>
    <w:rsid w:val="00447B6F"/>
    <w:rsid w:val="00450C85"/>
    <w:rsid w:val="00451C7F"/>
    <w:rsid w:val="004528AB"/>
    <w:rsid w:val="0045520A"/>
    <w:rsid w:val="004562F8"/>
    <w:rsid w:val="00456BF4"/>
    <w:rsid w:val="00460F18"/>
    <w:rsid w:val="00462A20"/>
    <w:rsid w:val="004652B5"/>
    <w:rsid w:val="00467F51"/>
    <w:rsid w:val="0047108F"/>
    <w:rsid w:val="00473A59"/>
    <w:rsid w:val="00482BFF"/>
    <w:rsid w:val="0048461B"/>
    <w:rsid w:val="00484FED"/>
    <w:rsid w:val="00485A33"/>
    <w:rsid w:val="0049100E"/>
    <w:rsid w:val="004912E2"/>
    <w:rsid w:val="004916AC"/>
    <w:rsid w:val="00495396"/>
    <w:rsid w:val="004A080B"/>
    <w:rsid w:val="004A10EE"/>
    <w:rsid w:val="004A7E2E"/>
    <w:rsid w:val="004B3248"/>
    <w:rsid w:val="004B7221"/>
    <w:rsid w:val="004C6944"/>
    <w:rsid w:val="004D2466"/>
    <w:rsid w:val="004D40FA"/>
    <w:rsid w:val="004D78E5"/>
    <w:rsid w:val="004E1470"/>
    <w:rsid w:val="004E3051"/>
    <w:rsid w:val="004F01FD"/>
    <w:rsid w:val="004F2F0E"/>
    <w:rsid w:val="004F728A"/>
    <w:rsid w:val="00500781"/>
    <w:rsid w:val="005017F9"/>
    <w:rsid w:val="00504C77"/>
    <w:rsid w:val="0051072B"/>
    <w:rsid w:val="00515713"/>
    <w:rsid w:val="00516930"/>
    <w:rsid w:val="0052163C"/>
    <w:rsid w:val="00523D7E"/>
    <w:rsid w:val="00523D88"/>
    <w:rsid w:val="00525A8B"/>
    <w:rsid w:val="00533E7B"/>
    <w:rsid w:val="00536578"/>
    <w:rsid w:val="005518E1"/>
    <w:rsid w:val="00556D71"/>
    <w:rsid w:val="0055722D"/>
    <w:rsid w:val="00563101"/>
    <w:rsid w:val="005634EB"/>
    <w:rsid w:val="005678BC"/>
    <w:rsid w:val="00567C07"/>
    <w:rsid w:val="005818E8"/>
    <w:rsid w:val="0058617F"/>
    <w:rsid w:val="00586D74"/>
    <w:rsid w:val="00591DA8"/>
    <w:rsid w:val="00592EE3"/>
    <w:rsid w:val="005937C5"/>
    <w:rsid w:val="00596F73"/>
    <w:rsid w:val="00597AD8"/>
    <w:rsid w:val="00597B62"/>
    <w:rsid w:val="005A2621"/>
    <w:rsid w:val="005A29D2"/>
    <w:rsid w:val="005A3A08"/>
    <w:rsid w:val="005A5FBB"/>
    <w:rsid w:val="005A6C20"/>
    <w:rsid w:val="005A7A18"/>
    <w:rsid w:val="005A7BD4"/>
    <w:rsid w:val="005B2851"/>
    <w:rsid w:val="005B3484"/>
    <w:rsid w:val="005C3E20"/>
    <w:rsid w:val="005C7FC5"/>
    <w:rsid w:val="005D19B1"/>
    <w:rsid w:val="005D2E7E"/>
    <w:rsid w:val="005D5B90"/>
    <w:rsid w:val="005E0822"/>
    <w:rsid w:val="005E0ECD"/>
    <w:rsid w:val="005E334B"/>
    <w:rsid w:val="005E40DF"/>
    <w:rsid w:val="005F0D1A"/>
    <w:rsid w:val="005F2666"/>
    <w:rsid w:val="005F63C8"/>
    <w:rsid w:val="005F6625"/>
    <w:rsid w:val="00606C0F"/>
    <w:rsid w:val="00611A39"/>
    <w:rsid w:val="00617A5A"/>
    <w:rsid w:val="00621D4E"/>
    <w:rsid w:val="006221A1"/>
    <w:rsid w:val="00624FC5"/>
    <w:rsid w:val="00624FE6"/>
    <w:rsid w:val="006267D7"/>
    <w:rsid w:val="00633E33"/>
    <w:rsid w:val="00637BD2"/>
    <w:rsid w:val="00640B95"/>
    <w:rsid w:val="00641193"/>
    <w:rsid w:val="0064125B"/>
    <w:rsid w:val="006416E9"/>
    <w:rsid w:val="00641F64"/>
    <w:rsid w:val="006433F6"/>
    <w:rsid w:val="00643683"/>
    <w:rsid w:val="0064777B"/>
    <w:rsid w:val="00650C12"/>
    <w:rsid w:val="00662838"/>
    <w:rsid w:val="0066353E"/>
    <w:rsid w:val="00663BC0"/>
    <w:rsid w:val="006700C6"/>
    <w:rsid w:val="00670191"/>
    <w:rsid w:val="00684FF6"/>
    <w:rsid w:val="0068539B"/>
    <w:rsid w:val="00686CB4"/>
    <w:rsid w:val="00686F32"/>
    <w:rsid w:val="0069163F"/>
    <w:rsid w:val="00692046"/>
    <w:rsid w:val="00694D04"/>
    <w:rsid w:val="006963AA"/>
    <w:rsid w:val="006A1335"/>
    <w:rsid w:val="006A31C5"/>
    <w:rsid w:val="006A386E"/>
    <w:rsid w:val="006B5BFC"/>
    <w:rsid w:val="006B6151"/>
    <w:rsid w:val="006B6BFB"/>
    <w:rsid w:val="006B7102"/>
    <w:rsid w:val="006C5164"/>
    <w:rsid w:val="006C6170"/>
    <w:rsid w:val="006D1D6F"/>
    <w:rsid w:val="006D3E38"/>
    <w:rsid w:val="006E32B4"/>
    <w:rsid w:val="006E66CA"/>
    <w:rsid w:val="006E7090"/>
    <w:rsid w:val="006F1530"/>
    <w:rsid w:val="006F1F9C"/>
    <w:rsid w:val="006F3FBF"/>
    <w:rsid w:val="006F4A16"/>
    <w:rsid w:val="006F5C08"/>
    <w:rsid w:val="006F696E"/>
    <w:rsid w:val="007155E3"/>
    <w:rsid w:val="00715A5F"/>
    <w:rsid w:val="00717BBA"/>
    <w:rsid w:val="00724595"/>
    <w:rsid w:val="0072779C"/>
    <w:rsid w:val="00734139"/>
    <w:rsid w:val="0073792C"/>
    <w:rsid w:val="00753693"/>
    <w:rsid w:val="00756078"/>
    <w:rsid w:val="0076088E"/>
    <w:rsid w:val="007629C9"/>
    <w:rsid w:val="00765ADB"/>
    <w:rsid w:val="00774B79"/>
    <w:rsid w:val="00777932"/>
    <w:rsid w:val="00780193"/>
    <w:rsid w:val="00781839"/>
    <w:rsid w:val="00781B38"/>
    <w:rsid w:val="00790F8B"/>
    <w:rsid w:val="00796E5F"/>
    <w:rsid w:val="007B116B"/>
    <w:rsid w:val="007B1C5A"/>
    <w:rsid w:val="007B283F"/>
    <w:rsid w:val="007B3B60"/>
    <w:rsid w:val="007B5C50"/>
    <w:rsid w:val="007B76D3"/>
    <w:rsid w:val="007B7FA6"/>
    <w:rsid w:val="007C00A0"/>
    <w:rsid w:val="007C0D4C"/>
    <w:rsid w:val="007D39B3"/>
    <w:rsid w:val="007D3EA9"/>
    <w:rsid w:val="007E0546"/>
    <w:rsid w:val="007E6D52"/>
    <w:rsid w:val="007F06F4"/>
    <w:rsid w:val="007F4DE9"/>
    <w:rsid w:val="008053CD"/>
    <w:rsid w:val="008126E6"/>
    <w:rsid w:val="00814C8B"/>
    <w:rsid w:val="008176F2"/>
    <w:rsid w:val="00817848"/>
    <w:rsid w:val="008267D5"/>
    <w:rsid w:val="00842FB9"/>
    <w:rsid w:val="0084474E"/>
    <w:rsid w:val="00846073"/>
    <w:rsid w:val="0084711E"/>
    <w:rsid w:val="008476B2"/>
    <w:rsid w:val="00862091"/>
    <w:rsid w:val="00866B91"/>
    <w:rsid w:val="008703E4"/>
    <w:rsid w:val="0087175F"/>
    <w:rsid w:val="00871A58"/>
    <w:rsid w:val="008753E7"/>
    <w:rsid w:val="00881A6D"/>
    <w:rsid w:val="00886C89"/>
    <w:rsid w:val="00891AA1"/>
    <w:rsid w:val="00894FB9"/>
    <w:rsid w:val="008958CC"/>
    <w:rsid w:val="008A0347"/>
    <w:rsid w:val="008A1EDD"/>
    <w:rsid w:val="008B23FD"/>
    <w:rsid w:val="008B4306"/>
    <w:rsid w:val="008B70F9"/>
    <w:rsid w:val="008C2BD1"/>
    <w:rsid w:val="008C4589"/>
    <w:rsid w:val="008C6DDC"/>
    <w:rsid w:val="008D1DC1"/>
    <w:rsid w:val="008D4EEA"/>
    <w:rsid w:val="008D7495"/>
    <w:rsid w:val="008E1ADC"/>
    <w:rsid w:val="008E31A4"/>
    <w:rsid w:val="008E5A5D"/>
    <w:rsid w:val="008F0575"/>
    <w:rsid w:val="008F14DB"/>
    <w:rsid w:val="00900501"/>
    <w:rsid w:val="00911F3A"/>
    <w:rsid w:val="00912CB5"/>
    <w:rsid w:val="00926ED0"/>
    <w:rsid w:val="00927593"/>
    <w:rsid w:val="00927B02"/>
    <w:rsid w:val="00930DBC"/>
    <w:rsid w:val="00930E79"/>
    <w:rsid w:val="0093186D"/>
    <w:rsid w:val="00932933"/>
    <w:rsid w:val="00951808"/>
    <w:rsid w:val="00952EDD"/>
    <w:rsid w:val="009558FA"/>
    <w:rsid w:val="00956975"/>
    <w:rsid w:val="0095792E"/>
    <w:rsid w:val="00965437"/>
    <w:rsid w:val="00971680"/>
    <w:rsid w:val="0097299B"/>
    <w:rsid w:val="009839E8"/>
    <w:rsid w:val="0098734D"/>
    <w:rsid w:val="009873D4"/>
    <w:rsid w:val="00987596"/>
    <w:rsid w:val="00987D96"/>
    <w:rsid w:val="00992F08"/>
    <w:rsid w:val="009A1BA3"/>
    <w:rsid w:val="009A28E3"/>
    <w:rsid w:val="009A3C7C"/>
    <w:rsid w:val="009A44CA"/>
    <w:rsid w:val="009A5DF1"/>
    <w:rsid w:val="009B0109"/>
    <w:rsid w:val="009B08E5"/>
    <w:rsid w:val="009B0982"/>
    <w:rsid w:val="009B6712"/>
    <w:rsid w:val="009C4004"/>
    <w:rsid w:val="009C61D1"/>
    <w:rsid w:val="009C7DB6"/>
    <w:rsid w:val="009D4025"/>
    <w:rsid w:val="009D4BF8"/>
    <w:rsid w:val="009E58B8"/>
    <w:rsid w:val="009E74C6"/>
    <w:rsid w:val="009F5240"/>
    <w:rsid w:val="00A005E8"/>
    <w:rsid w:val="00A07197"/>
    <w:rsid w:val="00A075FE"/>
    <w:rsid w:val="00A11BEA"/>
    <w:rsid w:val="00A16A38"/>
    <w:rsid w:val="00A175F1"/>
    <w:rsid w:val="00A17CD6"/>
    <w:rsid w:val="00A228CE"/>
    <w:rsid w:val="00A22EE2"/>
    <w:rsid w:val="00A23C86"/>
    <w:rsid w:val="00A24C09"/>
    <w:rsid w:val="00A2709A"/>
    <w:rsid w:val="00A313D5"/>
    <w:rsid w:val="00A31C00"/>
    <w:rsid w:val="00A32138"/>
    <w:rsid w:val="00A3294C"/>
    <w:rsid w:val="00A36630"/>
    <w:rsid w:val="00A56CF7"/>
    <w:rsid w:val="00A56D77"/>
    <w:rsid w:val="00A6336E"/>
    <w:rsid w:val="00A66078"/>
    <w:rsid w:val="00A7273D"/>
    <w:rsid w:val="00A72B4B"/>
    <w:rsid w:val="00A741EA"/>
    <w:rsid w:val="00A75F4E"/>
    <w:rsid w:val="00A815D5"/>
    <w:rsid w:val="00A8188F"/>
    <w:rsid w:val="00A83B77"/>
    <w:rsid w:val="00A83EAE"/>
    <w:rsid w:val="00A859FB"/>
    <w:rsid w:val="00A86B34"/>
    <w:rsid w:val="00A91911"/>
    <w:rsid w:val="00A97D4F"/>
    <w:rsid w:val="00AA1E53"/>
    <w:rsid w:val="00AA4517"/>
    <w:rsid w:val="00AA563E"/>
    <w:rsid w:val="00AB13C4"/>
    <w:rsid w:val="00AB2905"/>
    <w:rsid w:val="00AB3C9D"/>
    <w:rsid w:val="00AB5729"/>
    <w:rsid w:val="00AC2E8D"/>
    <w:rsid w:val="00AC470F"/>
    <w:rsid w:val="00AC63AF"/>
    <w:rsid w:val="00AD0156"/>
    <w:rsid w:val="00AD52E4"/>
    <w:rsid w:val="00AF2441"/>
    <w:rsid w:val="00AF26D9"/>
    <w:rsid w:val="00AF4ED2"/>
    <w:rsid w:val="00B0094F"/>
    <w:rsid w:val="00B00975"/>
    <w:rsid w:val="00B06477"/>
    <w:rsid w:val="00B06FB6"/>
    <w:rsid w:val="00B16FA9"/>
    <w:rsid w:val="00B25DF9"/>
    <w:rsid w:val="00B271E0"/>
    <w:rsid w:val="00B30A07"/>
    <w:rsid w:val="00B31190"/>
    <w:rsid w:val="00B3747F"/>
    <w:rsid w:val="00B56EDC"/>
    <w:rsid w:val="00B572F3"/>
    <w:rsid w:val="00B6250F"/>
    <w:rsid w:val="00B642E9"/>
    <w:rsid w:val="00B6480A"/>
    <w:rsid w:val="00B66819"/>
    <w:rsid w:val="00B66F4F"/>
    <w:rsid w:val="00B74119"/>
    <w:rsid w:val="00B7436A"/>
    <w:rsid w:val="00B75101"/>
    <w:rsid w:val="00B80169"/>
    <w:rsid w:val="00B801AC"/>
    <w:rsid w:val="00B87EA1"/>
    <w:rsid w:val="00B91C9E"/>
    <w:rsid w:val="00B9408C"/>
    <w:rsid w:val="00B94129"/>
    <w:rsid w:val="00BA1A83"/>
    <w:rsid w:val="00BA6073"/>
    <w:rsid w:val="00BA60FC"/>
    <w:rsid w:val="00BB213E"/>
    <w:rsid w:val="00BB3ADA"/>
    <w:rsid w:val="00BB4BFE"/>
    <w:rsid w:val="00BC452B"/>
    <w:rsid w:val="00BC5C46"/>
    <w:rsid w:val="00BC77CB"/>
    <w:rsid w:val="00BD1647"/>
    <w:rsid w:val="00BD203F"/>
    <w:rsid w:val="00BD45F4"/>
    <w:rsid w:val="00BD4C6A"/>
    <w:rsid w:val="00BD5D27"/>
    <w:rsid w:val="00BE57B3"/>
    <w:rsid w:val="00BF1925"/>
    <w:rsid w:val="00BF3BAD"/>
    <w:rsid w:val="00BF48DF"/>
    <w:rsid w:val="00BF4ADB"/>
    <w:rsid w:val="00BF6E47"/>
    <w:rsid w:val="00BF6FE2"/>
    <w:rsid w:val="00C01BA5"/>
    <w:rsid w:val="00C045C9"/>
    <w:rsid w:val="00C06A09"/>
    <w:rsid w:val="00C070FC"/>
    <w:rsid w:val="00C075B4"/>
    <w:rsid w:val="00C10A14"/>
    <w:rsid w:val="00C114F2"/>
    <w:rsid w:val="00C12696"/>
    <w:rsid w:val="00C13E7E"/>
    <w:rsid w:val="00C1533A"/>
    <w:rsid w:val="00C16441"/>
    <w:rsid w:val="00C166D8"/>
    <w:rsid w:val="00C22706"/>
    <w:rsid w:val="00C23EF1"/>
    <w:rsid w:val="00C2571F"/>
    <w:rsid w:val="00C32BDB"/>
    <w:rsid w:val="00C34A15"/>
    <w:rsid w:val="00C427AC"/>
    <w:rsid w:val="00C45901"/>
    <w:rsid w:val="00C529A6"/>
    <w:rsid w:val="00C661B0"/>
    <w:rsid w:val="00C66A14"/>
    <w:rsid w:val="00C67D71"/>
    <w:rsid w:val="00C7554F"/>
    <w:rsid w:val="00C76FD0"/>
    <w:rsid w:val="00C81118"/>
    <w:rsid w:val="00C83150"/>
    <w:rsid w:val="00C9702A"/>
    <w:rsid w:val="00CA0C52"/>
    <w:rsid w:val="00CA488C"/>
    <w:rsid w:val="00CA5F41"/>
    <w:rsid w:val="00CA6202"/>
    <w:rsid w:val="00CB233C"/>
    <w:rsid w:val="00CB5AEC"/>
    <w:rsid w:val="00CC0B2E"/>
    <w:rsid w:val="00CD21FE"/>
    <w:rsid w:val="00CD2E44"/>
    <w:rsid w:val="00CD6727"/>
    <w:rsid w:val="00CD7821"/>
    <w:rsid w:val="00CE07F9"/>
    <w:rsid w:val="00CE0B3A"/>
    <w:rsid w:val="00CE2287"/>
    <w:rsid w:val="00CE6A8F"/>
    <w:rsid w:val="00CF1E0B"/>
    <w:rsid w:val="00CF36DB"/>
    <w:rsid w:val="00CF3FDB"/>
    <w:rsid w:val="00CF73E5"/>
    <w:rsid w:val="00D035A5"/>
    <w:rsid w:val="00D12FB4"/>
    <w:rsid w:val="00D1326A"/>
    <w:rsid w:val="00D16DA7"/>
    <w:rsid w:val="00D1750B"/>
    <w:rsid w:val="00D21D13"/>
    <w:rsid w:val="00D27151"/>
    <w:rsid w:val="00D27AF1"/>
    <w:rsid w:val="00D33072"/>
    <w:rsid w:val="00D33CB9"/>
    <w:rsid w:val="00D35FE1"/>
    <w:rsid w:val="00D42CB1"/>
    <w:rsid w:val="00D42DCE"/>
    <w:rsid w:val="00D46430"/>
    <w:rsid w:val="00D520D7"/>
    <w:rsid w:val="00D52CDC"/>
    <w:rsid w:val="00D55167"/>
    <w:rsid w:val="00D57313"/>
    <w:rsid w:val="00D57659"/>
    <w:rsid w:val="00D578A3"/>
    <w:rsid w:val="00D60829"/>
    <w:rsid w:val="00D61D96"/>
    <w:rsid w:val="00D63813"/>
    <w:rsid w:val="00D67531"/>
    <w:rsid w:val="00D67722"/>
    <w:rsid w:val="00D71E5C"/>
    <w:rsid w:val="00D73982"/>
    <w:rsid w:val="00D774DD"/>
    <w:rsid w:val="00D84C4D"/>
    <w:rsid w:val="00D860AC"/>
    <w:rsid w:val="00D9000C"/>
    <w:rsid w:val="00D920E9"/>
    <w:rsid w:val="00D948D8"/>
    <w:rsid w:val="00D94B73"/>
    <w:rsid w:val="00D966A7"/>
    <w:rsid w:val="00DA4E56"/>
    <w:rsid w:val="00DA6E55"/>
    <w:rsid w:val="00DA7936"/>
    <w:rsid w:val="00DB408C"/>
    <w:rsid w:val="00DB483D"/>
    <w:rsid w:val="00DB4871"/>
    <w:rsid w:val="00DB4952"/>
    <w:rsid w:val="00DB4F37"/>
    <w:rsid w:val="00DB5602"/>
    <w:rsid w:val="00DC2B6D"/>
    <w:rsid w:val="00DC4304"/>
    <w:rsid w:val="00DC4C89"/>
    <w:rsid w:val="00DC5717"/>
    <w:rsid w:val="00DD210D"/>
    <w:rsid w:val="00DD2981"/>
    <w:rsid w:val="00DD3876"/>
    <w:rsid w:val="00DE0689"/>
    <w:rsid w:val="00DF0095"/>
    <w:rsid w:val="00E06752"/>
    <w:rsid w:val="00E067FA"/>
    <w:rsid w:val="00E11105"/>
    <w:rsid w:val="00E1239E"/>
    <w:rsid w:val="00E13BC7"/>
    <w:rsid w:val="00E17F99"/>
    <w:rsid w:val="00E25C89"/>
    <w:rsid w:val="00E30997"/>
    <w:rsid w:val="00E33FA9"/>
    <w:rsid w:val="00E41129"/>
    <w:rsid w:val="00E57307"/>
    <w:rsid w:val="00E60089"/>
    <w:rsid w:val="00E61876"/>
    <w:rsid w:val="00E6429E"/>
    <w:rsid w:val="00E6779A"/>
    <w:rsid w:val="00E7083F"/>
    <w:rsid w:val="00E70879"/>
    <w:rsid w:val="00E73194"/>
    <w:rsid w:val="00E74CC0"/>
    <w:rsid w:val="00E74CD4"/>
    <w:rsid w:val="00E75E27"/>
    <w:rsid w:val="00E77ECF"/>
    <w:rsid w:val="00E85CF0"/>
    <w:rsid w:val="00E85FFA"/>
    <w:rsid w:val="00E91669"/>
    <w:rsid w:val="00E92F55"/>
    <w:rsid w:val="00E9756D"/>
    <w:rsid w:val="00EA0FFA"/>
    <w:rsid w:val="00EA1FAC"/>
    <w:rsid w:val="00EA51D6"/>
    <w:rsid w:val="00EA6C27"/>
    <w:rsid w:val="00EB1B13"/>
    <w:rsid w:val="00EB248D"/>
    <w:rsid w:val="00EB57C6"/>
    <w:rsid w:val="00EC0E64"/>
    <w:rsid w:val="00EC30BE"/>
    <w:rsid w:val="00EC4069"/>
    <w:rsid w:val="00EC5D1D"/>
    <w:rsid w:val="00ED1E83"/>
    <w:rsid w:val="00ED5715"/>
    <w:rsid w:val="00ED77F2"/>
    <w:rsid w:val="00ED7E7B"/>
    <w:rsid w:val="00EE66AF"/>
    <w:rsid w:val="00EF26D1"/>
    <w:rsid w:val="00EF2FAD"/>
    <w:rsid w:val="00EF5518"/>
    <w:rsid w:val="00EF6DC4"/>
    <w:rsid w:val="00EF723E"/>
    <w:rsid w:val="00F02F51"/>
    <w:rsid w:val="00F04584"/>
    <w:rsid w:val="00F1448E"/>
    <w:rsid w:val="00F2021E"/>
    <w:rsid w:val="00F20B36"/>
    <w:rsid w:val="00F253A5"/>
    <w:rsid w:val="00F30573"/>
    <w:rsid w:val="00F33E75"/>
    <w:rsid w:val="00F35A67"/>
    <w:rsid w:val="00F441FF"/>
    <w:rsid w:val="00F46302"/>
    <w:rsid w:val="00F46DF4"/>
    <w:rsid w:val="00F4788D"/>
    <w:rsid w:val="00F508D8"/>
    <w:rsid w:val="00F5185C"/>
    <w:rsid w:val="00F5733D"/>
    <w:rsid w:val="00F60F97"/>
    <w:rsid w:val="00F659EA"/>
    <w:rsid w:val="00F65DC5"/>
    <w:rsid w:val="00F66CE5"/>
    <w:rsid w:val="00F71422"/>
    <w:rsid w:val="00F7146F"/>
    <w:rsid w:val="00F766D2"/>
    <w:rsid w:val="00F837E7"/>
    <w:rsid w:val="00F848D0"/>
    <w:rsid w:val="00F85B0E"/>
    <w:rsid w:val="00F85EB1"/>
    <w:rsid w:val="00F86AC6"/>
    <w:rsid w:val="00F93316"/>
    <w:rsid w:val="00F9582E"/>
    <w:rsid w:val="00FA017B"/>
    <w:rsid w:val="00FA0971"/>
    <w:rsid w:val="00FA5477"/>
    <w:rsid w:val="00FA77D5"/>
    <w:rsid w:val="00FA7A0C"/>
    <w:rsid w:val="00FB0DFC"/>
    <w:rsid w:val="00FB2151"/>
    <w:rsid w:val="00FB24EA"/>
    <w:rsid w:val="00FB43D7"/>
    <w:rsid w:val="00FB44E3"/>
    <w:rsid w:val="00FB529A"/>
    <w:rsid w:val="00FC133C"/>
    <w:rsid w:val="00FC3533"/>
    <w:rsid w:val="00FC4160"/>
    <w:rsid w:val="00FC495A"/>
    <w:rsid w:val="00FC57C5"/>
    <w:rsid w:val="00FD6569"/>
    <w:rsid w:val="00FE1DB2"/>
    <w:rsid w:val="00FE3734"/>
    <w:rsid w:val="00FE6E8C"/>
    <w:rsid w:val="00FF0AF9"/>
    <w:rsid w:val="00FF1D42"/>
    <w:rsid w:val="00FF3560"/>
    <w:rsid w:val="00FF6E64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6CCFC"/>
  <w15:chartTrackingRefBased/>
  <w15:docId w15:val="{0FA77B8F-A594-4742-8886-BEACCBE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194"/>
    <w:pPr>
      <w:numPr>
        <w:numId w:val="5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next w:val="Normal"/>
    <w:qFormat/>
    <w:rsid w:val="005F63C8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06676C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paragraph" w:styleId="Heading3">
    <w:name w:val="heading 3"/>
    <w:next w:val="Normal"/>
    <w:qFormat/>
    <w:rsid w:val="004B3248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  <w:lang w:eastAsia="ko-KR"/>
    </w:rPr>
  </w:style>
  <w:style w:type="paragraph" w:styleId="Heading4">
    <w:name w:val="heading 4"/>
    <w:next w:val="Normal"/>
    <w:qFormat/>
    <w:rsid w:val="002A3824"/>
    <w:pPr>
      <w:keepNext/>
      <w:spacing w:before="240" w:after="60"/>
      <w:outlineLvl w:val="3"/>
    </w:pPr>
    <w:rPr>
      <w:rFonts w:ascii="Verdana" w:hAnsi="Verdana"/>
      <w:b/>
      <w:bCs/>
      <w:sz w:val="22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paragraph" w:styleId="Footer">
    <w:name w:val="footer"/>
    <w:rsid w:val="003A192A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rsid w:val="0087175F"/>
    <w:rPr>
      <w:rFonts w:ascii="Verdana" w:hAnsi="Verdana"/>
      <w:sz w:val="18"/>
    </w:rPr>
  </w:style>
  <w:style w:type="table" w:styleId="TableWeb1">
    <w:name w:val="Table Web 1"/>
    <w:basedOn w:val="TableNormal"/>
    <w:rsid w:val="00C9702A"/>
    <w:pPr>
      <w:numPr>
        <w:numId w:val="4"/>
      </w:numPr>
      <w:spacing w:before="120" w:after="120"/>
    </w:pPr>
    <w:rPr>
      <w:rFonts w:ascii="Verdana" w:hAnsi="Verdana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552"/>
    <w:pPr>
      <w:numPr>
        <w:numId w:val="4"/>
      </w:num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28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65ADB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5F63C8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character" w:styleId="FollowedHyperlink">
    <w:name w:val="FollowedHyperlink"/>
    <w:rsid w:val="003A192A"/>
    <w:rPr>
      <w:color w:val="606420"/>
      <w:u w:val="single"/>
    </w:rPr>
  </w:style>
  <w:style w:type="paragraph" w:styleId="FootnoteText">
    <w:name w:val="footnote text"/>
    <w:semiHidden/>
    <w:rsid w:val="00B31190"/>
    <w:rPr>
      <w:rFonts w:ascii="Verdana" w:hAnsi="Verdana"/>
      <w:sz w:val="16"/>
      <w:lang w:eastAsia="ko-KR"/>
    </w:rPr>
  </w:style>
  <w:style w:type="character" w:styleId="FootnoteReference">
    <w:name w:val="footnote reference"/>
    <w:semiHidden/>
    <w:rsid w:val="009E58B8"/>
    <w:rPr>
      <w:rFonts w:ascii="Verdana" w:hAnsi="Verdana"/>
      <w:kern w:val="0"/>
      <w:sz w:val="22"/>
      <w:szCs w:val="16"/>
      <w:vertAlign w:val="superscript"/>
    </w:rPr>
  </w:style>
  <w:style w:type="paragraph" w:styleId="DocumentMap">
    <w:name w:val="Document Map"/>
    <w:basedOn w:val="Normal"/>
    <w:semiHidden/>
    <w:rsid w:val="0095180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D42DCE"/>
    <w:rPr>
      <w:sz w:val="16"/>
      <w:szCs w:val="16"/>
    </w:rPr>
  </w:style>
  <w:style w:type="paragraph" w:styleId="CommentText">
    <w:name w:val="annotation text"/>
    <w:basedOn w:val="Normal"/>
    <w:semiHidden/>
    <w:rsid w:val="00D42D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DCE"/>
    <w:rPr>
      <w:b/>
      <w:bCs/>
    </w:rPr>
  </w:style>
  <w:style w:type="paragraph" w:styleId="BalloonText">
    <w:name w:val="Balloon Text"/>
    <w:basedOn w:val="Normal"/>
    <w:semiHidden/>
    <w:rsid w:val="00D42DCE"/>
    <w:rPr>
      <w:rFonts w:ascii="Tahoma" w:hAnsi="Tahoma" w:cs="Tahoma"/>
      <w:sz w:val="16"/>
      <w:szCs w:val="16"/>
    </w:rPr>
  </w:style>
  <w:style w:type="paragraph" w:styleId="EndnoteText">
    <w:name w:val="endnote text"/>
    <w:semiHidden/>
    <w:rsid w:val="0033617D"/>
    <w:rPr>
      <w:rFonts w:ascii="Verdana" w:hAnsi="Verdana"/>
      <w:sz w:val="16"/>
      <w:lang w:eastAsia="ko-KR"/>
    </w:rPr>
  </w:style>
  <w:style w:type="character" w:styleId="EndnoteReference">
    <w:name w:val="endnote reference"/>
    <w:semiHidden/>
    <w:rsid w:val="009E58B8"/>
    <w:rPr>
      <w:sz w:val="22"/>
      <w:vertAlign w:val="superscript"/>
    </w:rPr>
  </w:style>
  <w:style w:type="paragraph" w:styleId="Title">
    <w:name w:val="Title"/>
    <w:basedOn w:val="Normal"/>
    <w:qFormat/>
    <w:rsid w:val="00C34A15"/>
    <w:pPr>
      <w:numPr>
        <w:numId w:val="0"/>
      </w:numPr>
      <w:spacing w:before="0" w:after="0"/>
      <w:jc w:val="center"/>
    </w:pPr>
    <w:rPr>
      <w:rFonts w:ascii="Arial" w:hAnsi="Arial"/>
      <w:b/>
      <w:sz w:val="28"/>
      <w:szCs w:val="28"/>
      <w:lang w:eastAsia="en-GB"/>
    </w:rPr>
  </w:style>
  <w:style w:type="paragraph" w:styleId="NormalWeb">
    <w:name w:val="Normal (Web)"/>
    <w:basedOn w:val="Normal"/>
    <w:rsid w:val="003E5591"/>
    <w:pPr>
      <w:numPr>
        <w:numId w:val="0"/>
      </w:numPr>
      <w:suppressAutoHyphens/>
      <w:spacing w:before="100" w:after="100"/>
    </w:pPr>
    <w:rPr>
      <w:rFonts w:ascii="Times New Roman" w:hAnsi="Times New Roman"/>
      <w:kern w:val="1"/>
      <w:sz w:val="24"/>
      <w:lang w:eastAsia="ar-SA"/>
    </w:rPr>
  </w:style>
  <w:style w:type="paragraph" w:customStyle="1" w:styleId="Default">
    <w:name w:val="Default"/>
    <w:rsid w:val="008053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Bullet">
    <w:name w:val="List Bullet"/>
    <w:basedOn w:val="Normal"/>
    <w:rsid w:val="00A075FE"/>
    <w:pPr>
      <w:numPr>
        <w:numId w:val="13"/>
      </w:numPr>
      <w:spacing w:before="140" w:after="140" w:line="280" w:lineRule="atLeast"/>
    </w:pPr>
    <w:rPr>
      <w:rFonts w:ascii="Arial" w:hAnsi="Arial" w:cs="Arial"/>
      <w:sz w:val="24"/>
      <w:lang w:eastAsia="en-GB"/>
    </w:rPr>
  </w:style>
  <w:style w:type="paragraph" w:customStyle="1" w:styleId="DWParaNum1">
    <w:name w:val="DW Para Num1"/>
    <w:basedOn w:val="Normal"/>
    <w:rsid w:val="00CF1E0B"/>
    <w:pPr>
      <w:numPr>
        <w:numId w:val="14"/>
      </w:numPr>
      <w:tabs>
        <w:tab w:val="clear" w:pos="567"/>
      </w:tabs>
      <w:spacing w:after="220"/>
    </w:pPr>
  </w:style>
  <w:style w:type="paragraph" w:customStyle="1" w:styleId="DWParaNum2">
    <w:name w:val="DW Para Num2"/>
    <w:basedOn w:val="Normal"/>
    <w:rsid w:val="00CF1E0B"/>
    <w:pPr>
      <w:numPr>
        <w:ilvl w:val="1"/>
        <w:numId w:val="14"/>
      </w:numPr>
      <w:tabs>
        <w:tab w:val="clear" w:pos="1134"/>
      </w:tabs>
      <w:spacing w:after="220"/>
    </w:pPr>
  </w:style>
  <w:style w:type="paragraph" w:customStyle="1" w:styleId="DWParaNum3">
    <w:name w:val="DW Para Num3"/>
    <w:basedOn w:val="Normal"/>
    <w:rsid w:val="00CF1E0B"/>
    <w:pPr>
      <w:numPr>
        <w:ilvl w:val="2"/>
        <w:numId w:val="14"/>
      </w:numPr>
      <w:tabs>
        <w:tab w:val="clear" w:pos="1701"/>
      </w:tabs>
      <w:spacing w:after="220"/>
    </w:pPr>
  </w:style>
  <w:style w:type="paragraph" w:customStyle="1" w:styleId="DWParaNum4">
    <w:name w:val="DW Para Num4"/>
    <w:basedOn w:val="Normal"/>
    <w:rsid w:val="00CF1E0B"/>
    <w:pPr>
      <w:numPr>
        <w:ilvl w:val="3"/>
        <w:numId w:val="14"/>
      </w:numPr>
      <w:tabs>
        <w:tab w:val="clear" w:pos="2268"/>
      </w:tabs>
      <w:spacing w:after="220"/>
    </w:pPr>
  </w:style>
  <w:style w:type="paragraph" w:customStyle="1" w:styleId="DWParaNum5">
    <w:name w:val="DW Para Num5"/>
    <w:basedOn w:val="Normal"/>
    <w:rsid w:val="00CF1E0B"/>
    <w:pPr>
      <w:numPr>
        <w:ilvl w:val="4"/>
        <w:numId w:val="14"/>
      </w:numPr>
      <w:tabs>
        <w:tab w:val="clear" w:pos="2835"/>
      </w:tabs>
      <w:spacing w:after="220"/>
    </w:pPr>
  </w:style>
  <w:style w:type="paragraph" w:customStyle="1" w:styleId="DWTableParaNum3">
    <w:name w:val="DW Table Para Num3"/>
    <w:basedOn w:val="Normal"/>
    <w:rsid w:val="00CF1E0B"/>
    <w:pPr>
      <w:numPr>
        <w:numId w:val="0"/>
      </w:numPr>
      <w:tabs>
        <w:tab w:val="left" w:pos="369"/>
        <w:tab w:val="left" w:pos="737"/>
        <w:tab w:val="num" w:pos="1106"/>
        <w:tab w:val="left" w:pos="1474"/>
        <w:tab w:val="left" w:pos="1843"/>
        <w:tab w:val="left" w:pos="2211"/>
      </w:tabs>
      <w:spacing w:before="100" w:after="100"/>
      <w:ind w:left="737"/>
    </w:pPr>
    <w:rPr>
      <w:sz w:val="20"/>
    </w:rPr>
  </w:style>
  <w:style w:type="paragraph" w:customStyle="1" w:styleId="DWTableParaNum4">
    <w:name w:val="DW Table Para Num4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num" w:pos="1474"/>
        <w:tab w:val="left" w:pos="1843"/>
        <w:tab w:val="left" w:pos="2211"/>
      </w:tabs>
      <w:spacing w:before="100" w:after="100"/>
      <w:ind w:left="1106"/>
    </w:pPr>
    <w:rPr>
      <w:sz w:val="20"/>
    </w:rPr>
  </w:style>
  <w:style w:type="paragraph" w:customStyle="1" w:styleId="DWTableParaNum5">
    <w:name w:val="DW Table Para Num5"/>
    <w:basedOn w:val="Normal"/>
    <w:rsid w:val="00CF1E0B"/>
    <w:pPr>
      <w:numPr>
        <w:numId w:val="0"/>
      </w:numPr>
      <w:tabs>
        <w:tab w:val="left" w:pos="369"/>
        <w:tab w:val="left" w:pos="737"/>
        <w:tab w:val="left" w:pos="1106"/>
        <w:tab w:val="left" w:pos="1474"/>
        <w:tab w:val="num" w:pos="1843"/>
        <w:tab w:val="left" w:pos="2211"/>
      </w:tabs>
      <w:spacing w:before="100" w:after="100"/>
      <w:ind w:left="1474"/>
    </w:pPr>
    <w:rPr>
      <w:sz w:val="20"/>
    </w:rPr>
  </w:style>
  <w:style w:type="paragraph" w:customStyle="1" w:styleId="DWTableParaNum1">
    <w:name w:val="DW Table Para Num1"/>
    <w:basedOn w:val="Normal"/>
    <w:rsid w:val="005D5B90"/>
    <w:pPr>
      <w:tabs>
        <w:tab w:val="clear" w:pos="567"/>
        <w:tab w:val="left" w:pos="369"/>
        <w:tab w:val="num" w:pos="511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  <w:ind w:left="142"/>
    </w:pPr>
    <w:rPr>
      <w:sz w:val="20"/>
    </w:rPr>
  </w:style>
  <w:style w:type="paragraph" w:customStyle="1" w:styleId="default0">
    <w:name w:val="default"/>
    <w:basedOn w:val="Normal"/>
    <w:rsid w:val="00ED77F2"/>
    <w:pPr>
      <w:numPr>
        <w:numId w:val="0"/>
      </w:numPr>
      <w:autoSpaceDE w:val="0"/>
      <w:autoSpaceDN w:val="0"/>
      <w:spacing w:before="0" w:after="0"/>
    </w:pPr>
    <w:rPr>
      <w:color w:val="000000"/>
      <w:sz w:val="24"/>
      <w:lang w:eastAsia="en-GB"/>
    </w:rPr>
  </w:style>
  <w:style w:type="paragraph" w:customStyle="1" w:styleId="Char2CharCharCharCharCharChar">
    <w:name w:val="Char2 Char Char Char Char Char Char"/>
    <w:basedOn w:val="Normal"/>
    <w:rsid w:val="00533E7B"/>
    <w:pPr>
      <w:numPr>
        <w:numId w:val="0"/>
      </w:numPr>
      <w:spacing w:before="0" w:after="160" w:line="240" w:lineRule="exact"/>
    </w:pPr>
    <w:rPr>
      <w:rFonts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609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074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9" ma:contentTypeDescription="Create a new document." ma:contentTypeScope="" ma:versionID="ab95f19b2ee2d8f6bccf3779e3260c46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87c96f2c9ccc93ef001575149ea10bf2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DD9A33-EEF8-4B89-A479-1F3C022FE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AAF14-55A2-4877-BE45-81C016497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88D64-3535-42FD-9CCC-2AAF74620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A495BD-0AA6-442B-AEED-ACC05FDDBD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Transparency - Estimated Procurement Timescales Template - Commercial Toolkit - KiD</vt:lpstr>
    </vt:vector>
  </TitlesOfParts>
  <Company>Ministry of Defence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- Estimated Procurement Timescales Template - Commercial Toolkit - KiD</dc:title>
  <dc:subject/>
  <dc:creator>wilsond852</dc:creator>
  <cp:keywords/>
  <cp:lastModifiedBy>Phoebe</cp:lastModifiedBy>
  <cp:revision>3</cp:revision>
  <cp:lastPrinted>2011-04-06T11:36:00Z</cp:lastPrinted>
  <dcterms:created xsi:type="dcterms:W3CDTF">2022-01-17T15:39:00Z</dcterms:created>
  <dcterms:modified xsi:type="dcterms:W3CDTF">2022-01-28T08:41:00Z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L1">
    <vt:lpwstr>Procurement</vt:lpwstr>
  </property>
  <property fmtid="{D5CDD505-2E9C-101B-9397-08002B2CF9AE}" pid="3" name="CatL3">
    <vt:lpwstr/>
  </property>
  <property fmtid="{D5CDD505-2E9C-101B-9397-08002B2CF9AE}" pid="4" name="PublishersID">
    <vt:lpwstr>PUBLISHER\w_aw_corrs455</vt:lpwstr>
  </property>
  <property fmtid="{D5CDD505-2E9C-101B-9397-08002B2CF9AE}" pid="5" name="CatL2">
    <vt:lpwstr>AcquisitionPolicy</vt:lpwstr>
  </property>
  <property fmtid="{D5CDD505-2E9C-101B-9397-08002B2CF9AE}" pid="6" name="CatL4">
    <vt:lpwstr/>
  </property>
  <property fmtid="{D5CDD505-2E9C-101B-9397-08002B2CF9AE}" pid="7" name="ContentType">
    <vt:lpwstr>MOD Document</vt:lpwstr>
  </property>
  <property fmtid="{D5CDD505-2E9C-101B-9397-08002B2CF9AE}" pid="8" name="Description0">
    <vt:lpwstr/>
  </property>
  <property fmtid="{D5CDD505-2E9C-101B-9397-08002B2CF9AE}" pid="9" name="UKProtectiveMarking">
    <vt:lpwstr>OFFICIAL</vt:lpwstr>
  </property>
  <property fmtid="{D5CDD505-2E9C-101B-9397-08002B2CF9AE}" pid="10" name="AuthorOriginator">
    <vt:lpwstr>Wilson, Debs Mrs</vt:lpwstr>
  </property>
  <property fmtid="{D5CDD505-2E9C-101B-9397-08002B2CF9AE}" pid="11" name="Subject CategoryOOB">
    <vt:lpwstr>COMMERCIAL GUIDANCE</vt:lpwstr>
  </property>
  <property fmtid="{D5CDD505-2E9C-101B-9397-08002B2CF9AE}" pid="12" name="Subject KeywordsOOB">
    <vt:lpwstr>Commercial guidance</vt:lpwstr>
  </property>
  <property fmtid="{D5CDD505-2E9C-101B-9397-08002B2CF9AE}" pid="13" name="Local KeywordsOOB">
    <vt:lpwstr/>
  </property>
  <property fmtid="{D5CDD505-2E9C-101B-9397-08002B2CF9AE}" pid="14" name="Business OwnerOOB">
    <vt:lpwstr>DE&amp;S Director Commercial</vt:lpwstr>
  </property>
  <property fmtid="{D5CDD505-2E9C-101B-9397-08002B2CF9AE}" pid="15" name="DocumentVersion">
    <vt:lpwstr/>
  </property>
  <property fmtid="{D5CDD505-2E9C-101B-9397-08002B2CF9AE}" pid="16" name="fileplanIDOOB">
    <vt:lpwstr>04_Deliver</vt:lpwstr>
  </property>
  <property fmtid="{D5CDD505-2E9C-101B-9397-08002B2CF9AE}" pid="17" name="Copyright">
    <vt:lpwstr/>
  </property>
  <property fmtid="{D5CDD505-2E9C-101B-9397-08002B2CF9AE}" pid="18" name="Status">
    <vt:lpwstr/>
  </property>
  <property fmtid="{D5CDD505-2E9C-101B-9397-08002B2CF9AE}" pid="19" name="CreatedOriginated">
    <vt:lpwstr>2014-09-25T00:00:00Z</vt:lpwstr>
  </property>
  <property fmtid="{D5CDD505-2E9C-101B-9397-08002B2CF9AE}" pid="20" name="SecurityDescriptors">
    <vt:lpwstr>None</vt:lpwstr>
  </property>
  <property fmtid="{D5CDD505-2E9C-101B-9397-08002B2CF9AE}" pid="21" name="SecurityNonUKConstraints">
    <vt:lpwstr/>
  </property>
  <property fmtid="{D5CDD505-2E9C-101B-9397-08002B2CF9AE}" pid="22" name="DPADisclosabilityIndicator">
    <vt:lpwstr/>
  </property>
  <property fmtid="{D5CDD505-2E9C-101B-9397-08002B2CF9AE}" pid="23" name="DPAExemption">
    <vt:lpwstr/>
  </property>
  <property fmtid="{D5CDD505-2E9C-101B-9397-08002B2CF9AE}" pid="24" name="EIRDisclosabilityIndicator">
    <vt:lpwstr/>
  </property>
  <property fmtid="{D5CDD505-2E9C-101B-9397-08002B2CF9AE}" pid="25" name="FOIExemption">
    <vt:lpwstr>No</vt:lpwstr>
  </property>
  <property fmtid="{D5CDD505-2E9C-101B-9397-08002B2CF9AE}" pid="26" name="FOIReleasedOnRequest">
    <vt:lpwstr/>
  </property>
  <property fmtid="{D5CDD505-2E9C-101B-9397-08002B2CF9AE}" pid="27" name="PolicyIdentifier">
    <vt:lpwstr>UK</vt:lpwstr>
  </property>
  <property fmtid="{D5CDD505-2E9C-101B-9397-08002B2CF9AE}" pid="28" name="EIRException">
    <vt:lpwstr/>
  </property>
  <property fmtid="{D5CDD505-2E9C-101B-9397-08002B2CF9AE}" pid="29" name="URL">
    <vt:lpwstr>, </vt:lpwstr>
  </property>
  <property fmtid="{D5CDD505-2E9C-101B-9397-08002B2CF9AE}" pid="30" name="From">
    <vt:lpwstr/>
  </property>
  <property fmtid="{D5CDD505-2E9C-101B-9397-08002B2CF9AE}" pid="31" name="Cc">
    <vt:lpwstr/>
  </property>
  <property fmtid="{D5CDD505-2E9C-101B-9397-08002B2CF9AE}" pid="32" name="Sent">
    <vt:lpwstr/>
  </property>
  <property fmtid="{D5CDD505-2E9C-101B-9397-08002B2CF9AE}" pid="33" name="MODSubject">
    <vt:lpwstr/>
  </property>
  <property fmtid="{D5CDD505-2E9C-101B-9397-08002B2CF9AE}" pid="34" name="To">
    <vt:lpwstr/>
  </property>
  <property fmtid="{D5CDD505-2E9C-101B-9397-08002B2CF9AE}" pid="35" name="DateScanned">
    <vt:lpwstr/>
  </property>
  <property fmtid="{D5CDD505-2E9C-101B-9397-08002B2CF9AE}" pid="36" name="ScannerOperator">
    <vt:lpwstr/>
  </property>
  <property fmtid="{D5CDD505-2E9C-101B-9397-08002B2CF9AE}" pid="37" name="MODImageCleaning">
    <vt:lpwstr/>
  </property>
  <property fmtid="{D5CDD505-2E9C-101B-9397-08002B2CF9AE}" pid="38" name="MODNumberOfPagesScanned">
    <vt:lpwstr/>
  </property>
  <property fmtid="{D5CDD505-2E9C-101B-9397-08002B2CF9AE}" pid="39" name="MODScanStandard">
    <vt:lpwstr/>
  </property>
  <property fmtid="{D5CDD505-2E9C-101B-9397-08002B2CF9AE}" pid="40" name="MODScanVerified">
    <vt:lpwstr>Pending</vt:lpwstr>
  </property>
  <property fmtid="{D5CDD505-2E9C-101B-9397-08002B2CF9AE}" pid="41" name="Category">
    <vt:lpwstr>No Category</vt:lpwstr>
  </property>
  <property fmtid="{D5CDD505-2E9C-101B-9397-08002B2CF9AE}" pid="42" name="fileplanIDPTH">
    <vt:lpwstr>04_Deliver</vt:lpwstr>
  </property>
  <property fmtid="{D5CDD505-2E9C-101B-9397-08002B2CF9AE}" pid="43" name="LocalKeywords">
    <vt:lpwstr/>
  </property>
  <property fmtid="{D5CDD505-2E9C-101B-9397-08002B2CF9AE}" pid="44" name="fileplanID">
    <vt:lpwstr/>
  </property>
  <property fmtid="{D5CDD505-2E9C-101B-9397-08002B2CF9AE}" pid="45" name="MeridioEDCStatus">
    <vt:lpwstr/>
  </property>
  <property fmtid="{D5CDD505-2E9C-101B-9397-08002B2CF9AE}" pid="46" name="Declared">
    <vt:lpwstr>0</vt:lpwstr>
  </property>
  <property fmtid="{D5CDD505-2E9C-101B-9397-08002B2CF9AE}" pid="47" name="DocId">
    <vt:lpwstr/>
  </property>
  <property fmtid="{D5CDD505-2E9C-101B-9397-08002B2CF9AE}" pid="48" name="MeridioUrl">
    <vt:lpwstr/>
  </property>
  <property fmtid="{D5CDD505-2E9C-101B-9397-08002B2CF9AE}" pid="49" name="MeridioEDCData">
    <vt:lpwstr/>
  </property>
  <property fmtid="{D5CDD505-2E9C-101B-9397-08002B2CF9AE}" pid="50" name="SubjectKeywords">
    <vt:lpwstr/>
  </property>
  <property fmtid="{D5CDD505-2E9C-101B-9397-08002B2CF9AE}" pid="51" name="BusinessOwner">
    <vt:lpwstr/>
  </property>
  <property fmtid="{D5CDD505-2E9C-101B-9397-08002B2CF9AE}" pid="52" name="SubjectCategory">
    <vt:lpwstr/>
  </property>
  <property fmtid="{D5CDD505-2E9C-101B-9397-08002B2CF9AE}" pid="53" name="FOIPublicationDate">
    <vt:lpwstr/>
  </property>
  <property fmtid="{D5CDD505-2E9C-101B-9397-08002B2CF9AE}" pid="54" name="ContentTypeId">
    <vt:lpwstr>0x010100B9047302E3BBDB478C4E050449D8D218</vt:lpwstr>
  </property>
</Properties>
</file>